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06D" w:rsidRPr="00D5606D" w:rsidRDefault="00D5606D" w:rsidP="00D5606D">
      <w:pPr>
        <w:pStyle w:val="Heading4"/>
        <w:rPr>
          <w:rFonts w:ascii="Helvetica" w:hAnsi="Helvetica" w:cs="Helvetica"/>
        </w:rPr>
      </w:pPr>
      <w:r w:rsidRPr="00D5606D">
        <w:rPr>
          <w:rFonts w:ascii="Helvetica" w:hAnsi="Helvetica" w:cs="Helvetica"/>
        </w:rPr>
        <w:fldChar w:fldCharType="begin"/>
      </w:r>
      <w:r w:rsidRPr="00D5606D">
        <w:rPr>
          <w:rFonts w:ascii="Helvetica" w:hAnsi="Helvetica" w:cs="Helvetica"/>
        </w:rPr>
        <w:instrText xml:space="preserve"> HYPERLINK "http://transmissiononline.org/issue/awareness/article/phenomenology-of-light" \o "Permanent Link to The Awareness Issue" </w:instrText>
      </w:r>
      <w:r w:rsidRPr="00D5606D">
        <w:rPr>
          <w:rFonts w:ascii="Helvetica" w:hAnsi="Helvetica" w:cs="Helvetica"/>
        </w:rPr>
        <w:fldChar w:fldCharType="separate"/>
      </w:r>
      <w:r w:rsidRPr="00D5606D">
        <w:rPr>
          <w:rStyle w:val="Hyperlink"/>
          <w:rFonts w:ascii="Helvetica" w:hAnsi="Helvetica" w:cs="Helvetica"/>
          <w:color w:val="auto"/>
          <w:u w:val="none"/>
        </w:rPr>
        <w:t>The Awareness Issue</w:t>
      </w:r>
      <w:r w:rsidRPr="00D5606D">
        <w:rPr>
          <w:rFonts w:ascii="Helvetica" w:hAnsi="Helvetica" w:cs="Helvetica"/>
        </w:rPr>
        <w:fldChar w:fldCharType="end"/>
      </w:r>
      <w:r w:rsidRPr="00D5606D">
        <w:rPr>
          <w:rFonts w:ascii="Helvetica" w:hAnsi="Helvetica" w:cs="Helvetica"/>
        </w:rPr>
        <w:t xml:space="preserve">, </w:t>
      </w:r>
      <w:hyperlink r:id="rId5" w:tooltip="Essays" w:history="1">
        <w:r w:rsidRPr="00D5606D">
          <w:rPr>
            <w:rStyle w:val="Hyperlink"/>
            <w:rFonts w:ascii="Helvetica" w:hAnsi="Helvetica" w:cs="Helvetica"/>
            <w:color w:val="auto"/>
            <w:u w:val="none"/>
          </w:rPr>
          <w:t>Essays</w:t>
        </w:r>
      </w:hyperlink>
      <w:r w:rsidRPr="00D5606D">
        <w:rPr>
          <w:rFonts w:ascii="Helvetica" w:hAnsi="Helvetica" w:cs="Helvetica"/>
        </w:rPr>
        <w:t xml:space="preserve"> </w:t>
      </w:r>
    </w:p>
    <w:p w:rsidR="00D5606D" w:rsidRPr="00D5606D" w:rsidRDefault="00D5606D" w:rsidP="00D5606D">
      <w:pPr>
        <w:pStyle w:val="Heading2"/>
        <w:rPr>
          <w:rFonts w:ascii="Helvetica" w:hAnsi="Helvetica" w:cs="Helvetica"/>
        </w:rPr>
      </w:pPr>
      <w:r w:rsidRPr="00D5606D">
        <w:rPr>
          <w:rFonts w:ascii="Helvetica" w:hAnsi="Helvetica" w:cs="Helvetica"/>
        </w:rPr>
        <w:t>Phenomenology of Light</w:t>
      </w:r>
    </w:p>
    <w:p w:rsidR="00D5606D" w:rsidRPr="00D5606D" w:rsidRDefault="00D5606D" w:rsidP="00D5606D">
      <w:pPr>
        <w:pStyle w:val="author"/>
        <w:rPr>
          <w:rFonts w:ascii="Helvetica" w:hAnsi="Helvetica" w:cs="Helvetica"/>
        </w:rPr>
      </w:pPr>
      <w:r w:rsidRPr="00D5606D">
        <w:rPr>
          <w:rStyle w:val="Strong"/>
          <w:rFonts w:ascii="Helvetica" w:hAnsi="Helvetica" w:cs="Helvetica"/>
        </w:rPr>
        <w:t xml:space="preserve">By </w:t>
      </w:r>
      <w:hyperlink r:id="rId6" w:tooltip="Rudolph Bauer, Phd" w:history="1">
        <w:r w:rsidRPr="00D5606D">
          <w:rPr>
            <w:rStyle w:val="Hyperlink"/>
            <w:rFonts w:ascii="Helvetica" w:hAnsi="Helvetica" w:cs="Helvetica"/>
            <w:b/>
            <w:bCs/>
            <w:color w:val="auto"/>
            <w:u w:val="none"/>
          </w:rPr>
          <w:t xml:space="preserve">Rudolph Bauer, </w:t>
        </w:r>
        <w:proofErr w:type="spellStart"/>
        <w:proofErr w:type="gramStart"/>
        <w:r w:rsidRPr="00D5606D">
          <w:rPr>
            <w:rStyle w:val="Hyperlink"/>
            <w:rFonts w:ascii="Helvetica" w:hAnsi="Helvetica" w:cs="Helvetica"/>
            <w:b/>
            <w:bCs/>
            <w:color w:val="auto"/>
            <w:u w:val="none"/>
          </w:rPr>
          <w:t>Phd</w:t>
        </w:r>
        <w:proofErr w:type="spellEnd"/>
        <w:proofErr w:type="gramEnd"/>
      </w:hyperlink>
      <w:r w:rsidRPr="00D5606D">
        <w:rPr>
          <w:rFonts w:ascii="Helvetica" w:hAnsi="Helvetica" w:cs="Helvetica"/>
        </w:rPr>
        <w:t xml:space="preserve">   </w:t>
      </w:r>
      <w:r w:rsidRPr="00D5606D">
        <w:rPr>
          <w:rStyle w:val="Emphasis"/>
          <w:rFonts w:ascii="Helvetica" w:hAnsi="Helvetica" w:cs="Helvetica"/>
        </w:rPr>
        <w:t>Mon, Feb 07, 2011</w:t>
      </w:r>
      <w:r w:rsidRPr="00D5606D">
        <w:rPr>
          <w:rFonts w:ascii="Helvetica" w:hAnsi="Helvetica" w:cs="Helvetica"/>
        </w:rPr>
        <w:t xml:space="preserve"> </w:t>
      </w:r>
      <w:bookmarkStart w:id="0" w:name="_GoBack"/>
      <w:bookmarkEnd w:id="0"/>
    </w:p>
    <w:p w:rsidR="00D5606D" w:rsidRPr="00D5606D" w:rsidRDefault="00D5606D" w:rsidP="00D5606D">
      <w:pPr>
        <w:pStyle w:val="article-summary"/>
        <w:rPr>
          <w:rFonts w:ascii="Helvetica" w:hAnsi="Helvetica" w:cs="Helvetica"/>
        </w:rPr>
      </w:pPr>
      <w:r w:rsidRPr="00D5606D">
        <w:rPr>
          <w:rFonts w:ascii="Helvetica" w:hAnsi="Helvetica" w:cs="Helvetica"/>
        </w:rPr>
        <w:t>Rudolph Bauer, Ph.D</w:t>
      </w:r>
      <w:proofErr w:type="gramStart"/>
      <w:r w:rsidRPr="00D5606D">
        <w:rPr>
          <w:rFonts w:ascii="Helvetica" w:hAnsi="Helvetica" w:cs="Helvetica"/>
        </w:rPr>
        <w:t>. ,</w:t>
      </w:r>
      <w:proofErr w:type="gramEnd"/>
      <w:r w:rsidRPr="00D5606D">
        <w:rPr>
          <w:rFonts w:ascii="Helvetica" w:hAnsi="Helvetica" w:cs="Helvetica"/>
        </w:rPr>
        <w:t xml:space="preserve"> Author, Dave </w:t>
      </w:r>
      <w:proofErr w:type="spellStart"/>
      <w:r w:rsidRPr="00D5606D">
        <w:rPr>
          <w:rFonts w:ascii="Helvetica" w:hAnsi="Helvetica" w:cs="Helvetica"/>
        </w:rPr>
        <w:t>Schoof</w:t>
      </w:r>
      <w:proofErr w:type="spellEnd"/>
      <w:r w:rsidRPr="00D5606D">
        <w:rPr>
          <w:rFonts w:ascii="Helvetica" w:hAnsi="Helvetica" w:cs="Helvetica"/>
        </w:rPr>
        <w:t xml:space="preserve">, Editor </w:t>
      </w:r>
    </w:p>
    <w:p w:rsidR="00D5606D" w:rsidRPr="00D5606D" w:rsidRDefault="00D5606D" w:rsidP="00D5606D">
      <w:pPr>
        <w:pStyle w:val="NormalWeb"/>
        <w:rPr>
          <w:rFonts w:ascii="Helvetica" w:hAnsi="Helvetica" w:cs="Helvetica"/>
        </w:rPr>
      </w:pPr>
      <w:r w:rsidRPr="00D5606D">
        <w:rPr>
          <w:rStyle w:val="Strong"/>
          <w:rFonts w:ascii="Helvetica" w:hAnsi="Helvetica" w:cs="Helvetica"/>
        </w:rPr>
        <w:t>I</w:t>
      </w:r>
      <w:r w:rsidRPr="00D5606D">
        <w:rPr>
          <w:rFonts w:ascii="Helvetica" w:hAnsi="Helvetica" w:cs="Helvetica"/>
        </w:rPr>
        <w:t>n meditation we become aware of awareness…and in holding awareness and entering awareness and in becoming this awareness , the very nature of our own awareness is revealed to us…appears to us as us…the light of awareness manifests…the light experiences the light…the clear light of illumination…</w:t>
      </w:r>
      <w:proofErr w:type="spellStart"/>
      <w:r w:rsidRPr="00D5606D">
        <w:rPr>
          <w:rFonts w:ascii="Helvetica" w:hAnsi="Helvetica" w:cs="Helvetica"/>
        </w:rPr>
        <w:t>self illumination</w:t>
      </w:r>
      <w:proofErr w:type="spellEnd"/>
      <w:r w:rsidRPr="00D5606D">
        <w:rPr>
          <w:rFonts w:ascii="Helvetica" w:hAnsi="Helvetica" w:cs="Helvetica"/>
        </w:rPr>
        <w:t>.</w:t>
      </w:r>
    </w:p>
    <w:p w:rsidR="00D5606D" w:rsidRPr="00D5606D" w:rsidRDefault="00D5606D" w:rsidP="00D5606D">
      <w:pPr>
        <w:pStyle w:val="NormalWeb"/>
        <w:rPr>
          <w:rFonts w:ascii="Helvetica" w:hAnsi="Helvetica" w:cs="Helvetica"/>
        </w:rPr>
      </w:pPr>
      <w:r w:rsidRPr="00D5606D">
        <w:rPr>
          <w:rFonts w:ascii="Helvetica" w:hAnsi="Helvetica" w:cs="Helvetica"/>
        </w:rPr>
        <w:t xml:space="preserve">At times, the metaphor of the sun is used to </w:t>
      </w:r>
      <w:proofErr w:type="gramStart"/>
      <w:r w:rsidRPr="00D5606D">
        <w:rPr>
          <w:rFonts w:ascii="Helvetica" w:hAnsi="Helvetica" w:cs="Helvetica"/>
        </w:rPr>
        <w:t>described</w:t>
      </w:r>
      <w:proofErr w:type="gramEnd"/>
      <w:r w:rsidRPr="00D5606D">
        <w:rPr>
          <w:rFonts w:ascii="Helvetica" w:hAnsi="Helvetica" w:cs="Helvetica"/>
        </w:rPr>
        <w:t xml:space="preserve"> this luminosity, this transparency, this lucidity. This light is both a clearing and opening ...like the opening within a forest. This light is openness of phenomena…this light is described by some as total goodness, the goodness that is beyond beings and their </w:t>
      </w:r>
      <w:proofErr w:type="spellStart"/>
      <w:r w:rsidRPr="00D5606D">
        <w:rPr>
          <w:rFonts w:ascii="Helvetica" w:hAnsi="Helvetica" w:cs="Helvetica"/>
        </w:rPr>
        <w:t>beingness</w:t>
      </w:r>
      <w:proofErr w:type="spellEnd"/>
      <w:r w:rsidRPr="00D5606D">
        <w:rPr>
          <w:rFonts w:ascii="Helvetica" w:hAnsi="Helvetica" w:cs="Helvetica"/>
        </w:rPr>
        <w:t>, this goodness, this light, brings forth beings and brings forth the visibility of the universe. It [light] makes everything appear. This light manifests every experience, and we know this light through every experience.</w:t>
      </w:r>
    </w:p>
    <w:p w:rsidR="00D5606D" w:rsidRPr="00D5606D" w:rsidRDefault="00D5606D" w:rsidP="00D5606D">
      <w:pPr>
        <w:pStyle w:val="NormalWeb"/>
        <w:rPr>
          <w:rFonts w:ascii="Helvetica" w:hAnsi="Helvetica" w:cs="Helvetica"/>
        </w:rPr>
      </w:pPr>
      <w:r w:rsidRPr="00D5606D">
        <w:rPr>
          <w:rFonts w:ascii="Helvetica" w:hAnsi="Helvetica" w:cs="Helvetica"/>
        </w:rPr>
        <w:t>This goodness of the light enables illumination that makes possible anything to be seen and anything to manifest, to show itself. This light is the source of all light. This light source makes possible all lighted beings.</w:t>
      </w:r>
    </w:p>
    <w:p w:rsidR="00D5606D" w:rsidRPr="00D5606D" w:rsidRDefault="00D5606D" w:rsidP="00D5606D">
      <w:pPr>
        <w:pStyle w:val="NormalWeb"/>
        <w:rPr>
          <w:rFonts w:ascii="Helvetica" w:hAnsi="Helvetica" w:cs="Helvetica"/>
        </w:rPr>
      </w:pPr>
      <w:r w:rsidRPr="00D5606D">
        <w:rPr>
          <w:rFonts w:ascii="Helvetica" w:hAnsi="Helvetica" w:cs="Helvetica"/>
        </w:rPr>
        <w:t>This light is the giving of brightness in our life. It is the brightness of the human face, the human body, the mind and the heart.</w:t>
      </w:r>
    </w:p>
    <w:p w:rsidR="00D5606D" w:rsidRPr="00D5606D" w:rsidRDefault="00D5606D" w:rsidP="00D5606D">
      <w:pPr>
        <w:pStyle w:val="NormalWeb"/>
        <w:rPr>
          <w:rFonts w:ascii="Helvetica" w:hAnsi="Helvetica" w:cs="Helvetica"/>
        </w:rPr>
      </w:pPr>
      <w:r w:rsidRPr="00D5606D">
        <w:rPr>
          <w:rFonts w:ascii="Helvetica" w:hAnsi="Helvetica" w:cs="Helvetica"/>
        </w:rPr>
        <w:t xml:space="preserve">This natural light, this lumen natural, constitutes the lightness of human awareness.  It is like fire, it is like the sun and the moon.  This light makes possible all illumination, illuminating thoughts and experiences, and the bringing forth of the </w:t>
      </w:r>
      <w:proofErr w:type="spellStart"/>
      <w:r w:rsidRPr="00D5606D">
        <w:rPr>
          <w:rFonts w:ascii="Helvetica" w:hAnsi="Helvetica" w:cs="Helvetica"/>
        </w:rPr>
        <w:t>beingness</w:t>
      </w:r>
      <w:proofErr w:type="spellEnd"/>
      <w:r w:rsidRPr="00D5606D">
        <w:rPr>
          <w:rFonts w:ascii="Helvetica" w:hAnsi="Helvetica" w:cs="Helvetica"/>
        </w:rPr>
        <w:t xml:space="preserve"> of all beings.  This light is </w:t>
      </w:r>
      <w:r w:rsidRPr="00D5606D">
        <w:rPr>
          <w:rStyle w:val="Emphasis"/>
          <w:rFonts w:ascii="Helvetica" w:hAnsi="Helvetica" w:cs="Helvetica"/>
        </w:rPr>
        <w:t>being</w:t>
      </w:r>
      <w:r w:rsidRPr="00D5606D">
        <w:rPr>
          <w:rFonts w:ascii="Helvetica" w:hAnsi="Helvetica" w:cs="Helvetica"/>
        </w:rPr>
        <w:t xml:space="preserve"> itself.</w:t>
      </w:r>
    </w:p>
    <w:p w:rsidR="00D5606D" w:rsidRPr="00D5606D" w:rsidRDefault="00D5606D" w:rsidP="00D5606D">
      <w:pPr>
        <w:pStyle w:val="NormalWeb"/>
        <w:rPr>
          <w:rFonts w:ascii="Helvetica" w:hAnsi="Helvetica" w:cs="Helvetica"/>
        </w:rPr>
      </w:pPr>
      <w:r w:rsidRPr="00D5606D">
        <w:rPr>
          <w:rFonts w:ascii="Helvetica" w:hAnsi="Helvetica" w:cs="Helvetica"/>
        </w:rPr>
        <w:t xml:space="preserve">Yet this light has no thingness; there is no thingness to it.  This light gives </w:t>
      </w:r>
      <w:proofErr w:type="spellStart"/>
      <w:r w:rsidRPr="00D5606D">
        <w:rPr>
          <w:rFonts w:ascii="Helvetica" w:hAnsi="Helvetica" w:cs="Helvetica"/>
        </w:rPr>
        <w:t>beingness</w:t>
      </w:r>
      <w:proofErr w:type="spellEnd"/>
      <w:r w:rsidRPr="00D5606D">
        <w:rPr>
          <w:rFonts w:ascii="Helvetica" w:hAnsi="Helvetica" w:cs="Helvetica"/>
        </w:rPr>
        <w:t xml:space="preserve"> to all beings and all things.  Within every being and everything, there is this light, this brightness.  A luminous darkness both within and without is brightness in its dark form.</w:t>
      </w:r>
    </w:p>
    <w:p w:rsidR="00D5606D" w:rsidRPr="00D5606D" w:rsidRDefault="00D5606D" w:rsidP="00D5606D">
      <w:pPr>
        <w:pStyle w:val="NormalWeb"/>
        <w:rPr>
          <w:rFonts w:ascii="Helvetica" w:hAnsi="Helvetica" w:cs="Helvetica"/>
        </w:rPr>
      </w:pPr>
      <w:r w:rsidRPr="00D5606D">
        <w:rPr>
          <w:rFonts w:ascii="Helvetica" w:hAnsi="Helvetica" w:cs="Helvetica"/>
        </w:rPr>
        <w:t xml:space="preserve">There is this letting through or </w:t>
      </w:r>
      <w:proofErr w:type="spellStart"/>
      <w:r w:rsidRPr="00D5606D">
        <w:rPr>
          <w:rFonts w:ascii="Helvetica" w:hAnsi="Helvetica" w:cs="Helvetica"/>
        </w:rPr>
        <w:t>translucidity</w:t>
      </w:r>
      <w:proofErr w:type="spellEnd"/>
      <w:r w:rsidRPr="00D5606D">
        <w:rPr>
          <w:rFonts w:ascii="Helvetica" w:hAnsi="Helvetica" w:cs="Helvetica"/>
        </w:rPr>
        <w:t>; the brightness bringing forth, coming forth.  Penetrating, it goes through, passing through, spreading out and letting through.  The light permeates and is pervasive, completely pervasive.</w:t>
      </w:r>
    </w:p>
    <w:p w:rsidR="00D5606D" w:rsidRPr="00D5606D" w:rsidRDefault="00D5606D" w:rsidP="00D5606D">
      <w:pPr>
        <w:pStyle w:val="NormalWeb"/>
        <w:rPr>
          <w:rFonts w:ascii="Helvetica" w:hAnsi="Helvetica" w:cs="Helvetica"/>
        </w:rPr>
      </w:pPr>
      <w:r w:rsidRPr="00D5606D">
        <w:rPr>
          <w:rFonts w:ascii="Helvetica" w:hAnsi="Helvetica" w:cs="Helvetica"/>
        </w:rPr>
        <w:t xml:space="preserve">The brightness is that through which we think, feel, sense, and know.  The light is knowingness; this light is timeless awareness.  The light not only penetrates but is itself the </w:t>
      </w:r>
      <w:proofErr w:type="spellStart"/>
      <w:r w:rsidRPr="00D5606D">
        <w:rPr>
          <w:rFonts w:ascii="Helvetica" w:hAnsi="Helvetica" w:cs="Helvetica"/>
        </w:rPr>
        <w:t>throughness</w:t>
      </w:r>
      <w:proofErr w:type="spellEnd"/>
      <w:r w:rsidRPr="00D5606D">
        <w:rPr>
          <w:rFonts w:ascii="Helvetica" w:hAnsi="Helvetica" w:cs="Helvetica"/>
        </w:rPr>
        <w:t xml:space="preserve"> and the openness letting through the experience of direct perception and view.  This light’s transparency spreads out, opens, letting through the essence of the light.  Brightness is being transparent…translucent…like the </w:t>
      </w:r>
      <w:proofErr w:type="spellStart"/>
      <w:r w:rsidRPr="00D5606D">
        <w:rPr>
          <w:rFonts w:ascii="Helvetica" w:hAnsi="Helvetica" w:cs="Helvetica"/>
        </w:rPr>
        <w:t>translucidity</w:t>
      </w:r>
      <w:proofErr w:type="spellEnd"/>
      <w:r w:rsidRPr="00D5606D">
        <w:rPr>
          <w:rFonts w:ascii="Helvetica" w:hAnsi="Helvetica" w:cs="Helvetica"/>
        </w:rPr>
        <w:t xml:space="preserve"> of skin. </w:t>
      </w:r>
    </w:p>
    <w:p w:rsidR="00D5606D" w:rsidRPr="00D5606D" w:rsidRDefault="00D5606D" w:rsidP="00D5606D">
      <w:pPr>
        <w:pStyle w:val="NormalWeb"/>
        <w:rPr>
          <w:rFonts w:ascii="Helvetica" w:hAnsi="Helvetica" w:cs="Helvetica"/>
        </w:rPr>
      </w:pPr>
      <w:r w:rsidRPr="00D5606D">
        <w:rPr>
          <w:rFonts w:ascii="Helvetica" w:hAnsi="Helvetica" w:cs="Helvetica"/>
        </w:rPr>
        <w:lastRenderedPageBreak/>
        <w:t xml:space="preserve">Light and brightness is the transparency that permits or makes possible all that may be seen in both the day and the night.  The light frees up everything, and so to comport ourselves within the light and to bind or align ourselves to this primordial light, this light is the source of authentic freedom.  Giving to the light is to become free.  The light is the </w:t>
      </w:r>
      <w:proofErr w:type="spellStart"/>
      <w:r w:rsidRPr="00D5606D">
        <w:rPr>
          <w:rFonts w:ascii="Helvetica" w:hAnsi="Helvetica" w:cs="Helvetica"/>
        </w:rPr>
        <w:t>lighteningness</w:t>
      </w:r>
      <w:proofErr w:type="spellEnd"/>
      <w:r w:rsidRPr="00D5606D">
        <w:rPr>
          <w:rFonts w:ascii="Helvetica" w:hAnsi="Helvetica" w:cs="Helvetica"/>
        </w:rPr>
        <w:t xml:space="preserve"> of freedom, within circumstance and beyond circumstance. The sense of the light and the truthfulness of the light always </w:t>
      </w:r>
      <w:proofErr w:type="gramStart"/>
      <w:r w:rsidRPr="00D5606D">
        <w:rPr>
          <w:rFonts w:ascii="Helvetica" w:hAnsi="Helvetica" w:cs="Helvetica"/>
        </w:rPr>
        <w:t>makes</w:t>
      </w:r>
      <w:proofErr w:type="gramEnd"/>
      <w:r w:rsidRPr="00D5606D">
        <w:rPr>
          <w:rFonts w:ascii="Helvetica" w:hAnsi="Helvetica" w:cs="Helvetica"/>
        </w:rPr>
        <w:t xml:space="preserve"> one free.</w:t>
      </w:r>
    </w:p>
    <w:p w:rsidR="00D5606D" w:rsidRPr="00D5606D" w:rsidRDefault="00D5606D" w:rsidP="00D5606D">
      <w:pPr>
        <w:pStyle w:val="NormalWeb"/>
        <w:rPr>
          <w:rFonts w:ascii="Helvetica" w:hAnsi="Helvetica" w:cs="Helvetica"/>
        </w:rPr>
      </w:pPr>
      <w:r w:rsidRPr="00D5606D">
        <w:rPr>
          <w:rFonts w:ascii="Helvetica" w:hAnsi="Helvetica" w:cs="Helvetica"/>
        </w:rPr>
        <w:t xml:space="preserve">This primordial </w:t>
      </w:r>
      <w:proofErr w:type="gramStart"/>
      <w:r w:rsidRPr="00D5606D">
        <w:rPr>
          <w:rFonts w:ascii="Helvetica" w:hAnsi="Helvetica" w:cs="Helvetica"/>
        </w:rPr>
        <w:t>phenomena</w:t>
      </w:r>
      <w:proofErr w:type="gramEnd"/>
      <w:r w:rsidRPr="00D5606D">
        <w:rPr>
          <w:rFonts w:ascii="Helvetica" w:hAnsi="Helvetica" w:cs="Helvetica"/>
        </w:rPr>
        <w:t xml:space="preserve"> of the light is openness that gives us </w:t>
      </w:r>
      <w:proofErr w:type="spellStart"/>
      <w:r w:rsidRPr="00D5606D">
        <w:rPr>
          <w:rFonts w:ascii="Helvetica" w:hAnsi="Helvetica" w:cs="Helvetica"/>
        </w:rPr>
        <w:t>unboundedness</w:t>
      </w:r>
      <w:proofErr w:type="spellEnd"/>
      <w:r w:rsidRPr="00D5606D">
        <w:rPr>
          <w:rFonts w:ascii="Helvetica" w:hAnsi="Helvetica" w:cs="Helvetica"/>
        </w:rPr>
        <w:t xml:space="preserve"> and frees up everything.  Light is the lightness of being in the most fundamental sense.  This light holds both the seeing and what is seen.  Both the knower and the known are manifestations of the same light.</w:t>
      </w:r>
    </w:p>
    <w:p w:rsidR="00D5606D" w:rsidRPr="00D5606D" w:rsidRDefault="00D5606D" w:rsidP="00D5606D">
      <w:pPr>
        <w:pStyle w:val="NormalWeb"/>
        <w:rPr>
          <w:rFonts w:ascii="Helvetica" w:hAnsi="Helvetica" w:cs="Helvetica"/>
        </w:rPr>
      </w:pPr>
      <w:r w:rsidRPr="00D5606D">
        <w:rPr>
          <w:rFonts w:ascii="Helvetica" w:hAnsi="Helvetica" w:cs="Helvetica"/>
        </w:rPr>
        <w:t xml:space="preserve">The shining and luminosity of the light bestows brightness upon everything that appears and along with that brightness, in time, the visibility of the invisible, the </w:t>
      </w:r>
      <w:proofErr w:type="spellStart"/>
      <w:r w:rsidRPr="00D5606D">
        <w:rPr>
          <w:rFonts w:ascii="Helvetica" w:hAnsi="Helvetica" w:cs="Helvetica"/>
        </w:rPr>
        <w:t>unconcealment</w:t>
      </w:r>
      <w:proofErr w:type="spellEnd"/>
      <w:r w:rsidRPr="00D5606D">
        <w:rPr>
          <w:rFonts w:ascii="Helvetica" w:hAnsi="Helvetica" w:cs="Helvetica"/>
        </w:rPr>
        <w:t xml:space="preserve"> of the concealed. The shining radiance is both warmth and love itself.  It is the psyche herself.</w:t>
      </w:r>
    </w:p>
    <w:p w:rsidR="00D5606D" w:rsidRPr="00D5606D" w:rsidRDefault="00D5606D" w:rsidP="00D5606D">
      <w:pPr>
        <w:pStyle w:val="NormalWeb"/>
        <w:rPr>
          <w:rFonts w:ascii="Helvetica" w:hAnsi="Helvetica" w:cs="Helvetica"/>
        </w:rPr>
      </w:pPr>
      <w:r w:rsidRPr="00D5606D">
        <w:rPr>
          <w:rFonts w:ascii="Helvetica" w:hAnsi="Helvetica" w:cs="Helvetica"/>
        </w:rPr>
        <w:t>BEING ITSELF IS LIGHT.  CONSCIOUSNESS IS LIGHT ITSELF.  THE OPENNESS OF THE DHARMAKAYA IS LIGHT ITSELF.  SPACIOUSNESS AND LIGHT ARE SAME; BLISS AND LIGHT ARE THE SAME.</w:t>
      </w:r>
    </w:p>
    <w:p w:rsidR="00D5606D" w:rsidRPr="00D5606D" w:rsidRDefault="00D5606D" w:rsidP="00D5606D">
      <w:pPr>
        <w:pStyle w:val="NormalWeb"/>
        <w:rPr>
          <w:rFonts w:ascii="Helvetica" w:hAnsi="Helvetica" w:cs="Helvetica"/>
        </w:rPr>
      </w:pPr>
      <w:r w:rsidRPr="00D5606D">
        <w:rPr>
          <w:rFonts w:ascii="Helvetica" w:hAnsi="Helvetica" w:cs="Helvetica"/>
        </w:rPr>
        <w:t>THE GURU IS THE LIGHT, THE ARCHETYPICAL LIGHT THAT ILLUMINATES ITSELF AS HUMAN BEINGNESS. THE GURU IS NOT A PERSON; THE GURU IS THE GIVINGNESS OF THE LIGHT.</w:t>
      </w:r>
    </w:p>
    <w:p w:rsidR="000C45C5" w:rsidRPr="00D5606D" w:rsidRDefault="000C45C5" w:rsidP="00D5606D">
      <w:pPr>
        <w:rPr>
          <w:rFonts w:ascii="Helvetica" w:hAnsi="Helvetica" w:cs="Helvetica"/>
        </w:rPr>
      </w:pPr>
    </w:p>
    <w:sectPr w:rsidR="000C45C5" w:rsidRPr="00D560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58B"/>
    <w:rsid w:val="000C45C5"/>
    <w:rsid w:val="00121C56"/>
    <w:rsid w:val="0035105F"/>
    <w:rsid w:val="005C08E7"/>
    <w:rsid w:val="00933AB0"/>
    <w:rsid w:val="00A479B3"/>
    <w:rsid w:val="00A9039D"/>
    <w:rsid w:val="00AA2A8C"/>
    <w:rsid w:val="00AC358B"/>
    <w:rsid w:val="00B54D76"/>
    <w:rsid w:val="00CA2A14"/>
    <w:rsid w:val="00D56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C358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5606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AC358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C358B"/>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AC358B"/>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AC358B"/>
    <w:rPr>
      <w:color w:val="0000FF"/>
      <w:u w:val="single"/>
    </w:rPr>
  </w:style>
  <w:style w:type="paragraph" w:customStyle="1" w:styleId="author">
    <w:name w:val="author"/>
    <w:basedOn w:val="Normal"/>
    <w:rsid w:val="00AC35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C358B"/>
    <w:rPr>
      <w:b/>
      <w:bCs/>
    </w:rPr>
  </w:style>
  <w:style w:type="character" w:styleId="Emphasis">
    <w:name w:val="Emphasis"/>
    <w:basedOn w:val="DefaultParagraphFont"/>
    <w:uiPriority w:val="20"/>
    <w:qFormat/>
    <w:rsid w:val="00AC358B"/>
    <w:rPr>
      <w:i/>
      <w:iCs/>
    </w:rPr>
  </w:style>
  <w:style w:type="paragraph" w:customStyle="1" w:styleId="addthis">
    <w:name w:val="addthis"/>
    <w:basedOn w:val="Normal"/>
    <w:rsid w:val="00AC35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summary">
    <w:name w:val="article-summary"/>
    <w:basedOn w:val="Normal"/>
    <w:rsid w:val="00AC358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C358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C35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58B"/>
    <w:rPr>
      <w:rFonts w:ascii="Tahoma" w:hAnsi="Tahoma" w:cs="Tahoma"/>
      <w:sz w:val="16"/>
      <w:szCs w:val="16"/>
    </w:rPr>
  </w:style>
  <w:style w:type="paragraph" w:customStyle="1" w:styleId="body">
    <w:name w:val="body"/>
    <w:basedOn w:val="Normal"/>
    <w:rsid w:val="00B54D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D5606D"/>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C358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5606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AC358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C358B"/>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AC358B"/>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AC358B"/>
    <w:rPr>
      <w:color w:val="0000FF"/>
      <w:u w:val="single"/>
    </w:rPr>
  </w:style>
  <w:style w:type="paragraph" w:customStyle="1" w:styleId="author">
    <w:name w:val="author"/>
    <w:basedOn w:val="Normal"/>
    <w:rsid w:val="00AC35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C358B"/>
    <w:rPr>
      <w:b/>
      <w:bCs/>
    </w:rPr>
  </w:style>
  <w:style w:type="character" w:styleId="Emphasis">
    <w:name w:val="Emphasis"/>
    <w:basedOn w:val="DefaultParagraphFont"/>
    <w:uiPriority w:val="20"/>
    <w:qFormat/>
    <w:rsid w:val="00AC358B"/>
    <w:rPr>
      <w:i/>
      <w:iCs/>
    </w:rPr>
  </w:style>
  <w:style w:type="paragraph" w:customStyle="1" w:styleId="addthis">
    <w:name w:val="addthis"/>
    <w:basedOn w:val="Normal"/>
    <w:rsid w:val="00AC35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summary">
    <w:name w:val="article-summary"/>
    <w:basedOn w:val="Normal"/>
    <w:rsid w:val="00AC358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C358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C35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58B"/>
    <w:rPr>
      <w:rFonts w:ascii="Tahoma" w:hAnsi="Tahoma" w:cs="Tahoma"/>
      <w:sz w:val="16"/>
      <w:szCs w:val="16"/>
    </w:rPr>
  </w:style>
  <w:style w:type="paragraph" w:customStyle="1" w:styleId="body">
    <w:name w:val="body"/>
    <w:basedOn w:val="Normal"/>
    <w:rsid w:val="00B54D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D5606D"/>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26403">
      <w:bodyDiv w:val="1"/>
      <w:marLeft w:val="0"/>
      <w:marRight w:val="0"/>
      <w:marTop w:val="0"/>
      <w:marBottom w:val="0"/>
      <w:divBdr>
        <w:top w:val="none" w:sz="0" w:space="0" w:color="auto"/>
        <w:left w:val="none" w:sz="0" w:space="0" w:color="auto"/>
        <w:bottom w:val="none" w:sz="0" w:space="0" w:color="auto"/>
        <w:right w:val="none" w:sz="0" w:space="0" w:color="auto"/>
      </w:divBdr>
      <w:divsChild>
        <w:div w:id="426384430">
          <w:marLeft w:val="0"/>
          <w:marRight w:val="0"/>
          <w:marTop w:val="0"/>
          <w:marBottom w:val="0"/>
          <w:divBdr>
            <w:top w:val="none" w:sz="0" w:space="0" w:color="auto"/>
            <w:left w:val="none" w:sz="0" w:space="0" w:color="auto"/>
            <w:bottom w:val="none" w:sz="0" w:space="0" w:color="auto"/>
            <w:right w:val="none" w:sz="0" w:space="0" w:color="auto"/>
          </w:divBdr>
        </w:div>
        <w:div w:id="778640201">
          <w:marLeft w:val="0"/>
          <w:marRight w:val="0"/>
          <w:marTop w:val="0"/>
          <w:marBottom w:val="0"/>
          <w:divBdr>
            <w:top w:val="none" w:sz="0" w:space="0" w:color="auto"/>
            <w:left w:val="none" w:sz="0" w:space="0" w:color="auto"/>
            <w:bottom w:val="none" w:sz="0" w:space="0" w:color="auto"/>
            <w:right w:val="none" w:sz="0" w:space="0" w:color="auto"/>
          </w:divBdr>
        </w:div>
        <w:div w:id="1119952556">
          <w:marLeft w:val="0"/>
          <w:marRight w:val="0"/>
          <w:marTop w:val="0"/>
          <w:marBottom w:val="0"/>
          <w:divBdr>
            <w:top w:val="none" w:sz="0" w:space="0" w:color="auto"/>
            <w:left w:val="none" w:sz="0" w:space="0" w:color="auto"/>
            <w:bottom w:val="none" w:sz="0" w:space="0" w:color="auto"/>
            <w:right w:val="none" w:sz="0" w:space="0" w:color="auto"/>
          </w:divBdr>
        </w:div>
        <w:div w:id="1234700272">
          <w:marLeft w:val="0"/>
          <w:marRight w:val="0"/>
          <w:marTop w:val="0"/>
          <w:marBottom w:val="0"/>
          <w:divBdr>
            <w:top w:val="none" w:sz="0" w:space="0" w:color="auto"/>
            <w:left w:val="none" w:sz="0" w:space="0" w:color="auto"/>
            <w:bottom w:val="none" w:sz="0" w:space="0" w:color="auto"/>
            <w:right w:val="none" w:sz="0" w:space="0" w:color="auto"/>
          </w:divBdr>
        </w:div>
      </w:divsChild>
    </w:div>
    <w:div w:id="298343535">
      <w:bodyDiv w:val="1"/>
      <w:marLeft w:val="0"/>
      <w:marRight w:val="0"/>
      <w:marTop w:val="0"/>
      <w:marBottom w:val="0"/>
      <w:divBdr>
        <w:top w:val="none" w:sz="0" w:space="0" w:color="auto"/>
        <w:left w:val="none" w:sz="0" w:space="0" w:color="auto"/>
        <w:bottom w:val="none" w:sz="0" w:space="0" w:color="auto"/>
        <w:right w:val="none" w:sz="0" w:space="0" w:color="auto"/>
      </w:divBdr>
      <w:divsChild>
        <w:div w:id="1853718270">
          <w:marLeft w:val="0"/>
          <w:marRight w:val="0"/>
          <w:marTop w:val="0"/>
          <w:marBottom w:val="0"/>
          <w:divBdr>
            <w:top w:val="none" w:sz="0" w:space="0" w:color="auto"/>
            <w:left w:val="none" w:sz="0" w:space="0" w:color="auto"/>
            <w:bottom w:val="none" w:sz="0" w:space="0" w:color="auto"/>
            <w:right w:val="none" w:sz="0" w:space="0" w:color="auto"/>
          </w:divBdr>
        </w:div>
        <w:div w:id="2065786146">
          <w:marLeft w:val="0"/>
          <w:marRight w:val="0"/>
          <w:marTop w:val="0"/>
          <w:marBottom w:val="0"/>
          <w:divBdr>
            <w:top w:val="none" w:sz="0" w:space="0" w:color="auto"/>
            <w:left w:val="none" w:sz="0" w:space="0" w:color="auto"/>
            <w:bottom w:val="none" w:sz="0" w:space="0" w:color="auto"/>
            <w:right w:val="none" w:sz="0" w:space="0" w:color="auto"/>
          </w:divBdr>
        </w:div>
        <w:div w:id="1694765125">
          <w:marLeft w:val="0"/>
          <w:marRight w:val="0"/>
          <w:marTop w:val="0"/>
          <w:marBottom w:val="0"/>
          <w:divBdr>
            <w:top w:val="none" w:sz="0" w:space="0" w:color="auto"/>
            <w:left w:val="none" w:sz="0" w:space="0" w:color="auto"/>
            <w:bottom w:val="none" w:sz="0" w:space="0" w:color="auto"/>
            <w:right w:val="none" w:sz="0" w:space="0" w:color="auto"/>
          </w:divBdr>
        </w:div>
        <w:div w:id="599263169">
          <w:marLeft w:val="0"/>
          <w:marRight w:val="0"/>
          <w:marTop w:val="0"/>
          <w:marBottom w:val="0"/>
          <w:divBdr>
            <w:top w:val="none" w:sz="0" w:space="0" w:color="auto"/>
            <w:left w:val="none" w:sz="0" w:space="0" w:color="auto"/>
            <w:bottom w:val="none" w:sz="0" w:space="0" w:color="auto"/>
            <w:right w:val="none" w:sz="0" w:space="0" w:color="auto"/>
          </w:divBdr>
        </w:div>
      </w:divsChild>
    </w:div>
    <w:div w:id="305626486">
      <w:bodyDiv w:val="1"/>
      <w:marLeft w:val="0"/>
      <w:marRight w:val="0"/>
      <w:marTop w:val="0"/>
      <w:marBottom w:val="0"/>
      <w:divBdr>
        <w:top w:val="none" w:sz="0" w:space="0" w:color="auto"/>
        <w:left w:val="none" w:sz="0" w:space="0" w:color="auto"/>
        <w:bottom w:val="none" w:sz="0" w:space="0" w:color="auto"/>
        <w:right w:val="none" w:sz="0" w:space="0" w:color="auto"/>
      </w:divBdr>
      <w:divsChild>
        <w:div w:id="1029334214">
          <w:marLeft w:val="0"/>
          <w:marRight w:val="0"/>
          <w:marTop w:val="0"/>
          <w:marBottom w:val="0"/>
          <w:divBdr>
            <w:top w:val="none" w:sz="0" w:space="0" w:color="auto"/>
            <w:left w:val="none" w:sz="0" w:space="0" w:color="auto"/>
            <w:bottom w:val="none" w:sz="0" w:space="0" w:color="auto"/>
            <w:right w:val="none" w:sz="0" w:space="0" w:color="auto"/>
          </w:divBdr>
        </w:div>
        <w:div w:id="558054968">
          <w:marLeft w:val="0"/>
          <w:marRight w:val="0"/>
          <w:marTop w:val="0"/>
          <w:marBottom w:val="0"/>
          <w:divBdr>
            <w:top w:val="none" w:sz="0" w:space="0" w:color="auto"/>
            <w:left w:val="none" w:sz="0" w:space="0" w:color="auto"/>
            <w:bottom w:val="none" w:sz="0" w:space="0" w:color="auto"/>
            <w:right w:val="none" w:sz="0" w:space="0" w:color="auto"/>
          </w:divBdr>
        </w:div>
        <w:div w:id="2131976213">
          <w:marLeft w:val="0"/>
          <w:marRight w:val="0"/>
          <w:marTop w:val="0"/>
          <w:marBottom w:val="0"/>
          <w:divBdr>
            <w:top w:val="none" w:sz="0" w:space="0" w:color="auto"/>
            <w:left w:val="none" w:sz="0" w:space="0" w:color="auto"/>
            <w:bottom w:val="none" w:sz="0" w:space="0" w:color="auto"/>
            <w:right w:val="none" w:sz="0" w:space="0" w:color="auto"/>
          </w:divBdr>
        </w:div>
        <w:div w:id="939605520">
          <w:marLeft w:val="0"/>
          <w:marRight w:val="0"/>
          <w:marTop w:val="0"/>
          <w:marBottom w:val="0"/>
          <w:divBdr>
            <w:top w:val="none" w:sz="0" w:space="0" w:color="auto"/>
            <w:left w:val="none" w:sz="0" w:space="0" w:color="auto"/>
            <w:bottom w:val="none" w:sz="0" w:space="0" w:color="auto"/>
            <w:right w:val="none" w:sz="0" w:space="0" w:color="auto"/>
          </w:divBdr>
        </w:div>
      </w:divsChild>
    </w:div>
    <w:div w:id="565839463">
      <w:bodyDiv w:val="1"/>
      <w:marLeft w:val="0"/>
      <w:marRight w:val="0"/>
      <w:marTop w:val="0"/>
      <w:marBottom w:val="0"/>
      <w:divBdr>
        <w:top w:val="none" w:sz="0" w:space="0" w:color="auto"/>
        <w:left w:val="none" w:sz="0" w:space="0" w:color="auto"/>
        <w:bottom w:val="none" w:sz="0" w:space="0" w:color="auto"/>
        <w:right w:val="none" w:sz="0" w:space="0" w:color="auto"/>
      </w:divBdr>
      <w:divsChild>
        <w:div w:id="1269895486">
          <w:marLeft w:val="0"/>
          <w:marRight w:val="0"/>
          <w:marTop w:val="0"/>
          <w:marBottom w:val="0"/>
          <w:divBdr>
            <w:top w:val="none" w:sz="0" w:space="0" w:color="auto"/>
            <w:left w:val="none" w:sz="0" w:space="0" w:color="auto"/>
            <w:bottom w:val="none" w:sz="0" w:space="0" w:color="auto"/>
            <w:right w:val="none" w:sz="0" w:space="0" w:color="auto"/>
          </w:divBdr>
        </w:div>
        <w:div w:id="1959022343">
          <w:marLeft w:val="0"/>
          <w:marRight w:val="0"/>
          <w:marTop w:val="0"/>
          <w:marBottom w:val="0"/>
          <w:divBdr>
            <w:top w:val="none" w:sz="0" w:space="0" w:color="auto"/>
            <w:left w:val="none" w:sz="0" w:space="0" w:color="auto"/>
            <w:bottom w:val="none" w:sz="0" w:space="0" w:color="auto"/>
            <w:right w:val="none" w:sz="0" w:space="0" w:color="auto"/>
          </w:divBdr>
        </w:div>
        <w:div w:id="1834374482">
          <w:marLeft w:val="0"/>
          <w:marRight w:val="0"/>
          <w:marTop w:val="0"/>
          <w:marBottom w:val="0"/>
          <w:divBdr>
            <w:top w:val="none" w:sz="0" w:space="0" w:color="auto"/>
            <w:left w:val="none" w:sz="0" w:space="0" w:color="auto"/>
            <w:bottom w:val="none" w:sz="0" w:space="0" w:color="auto"/>
            <w:right w:val="none" w:sz="0" w:space="0" w:color="auto"/>
          </w:divBdr>
        </w:div>
        <w:div w:id="1330408073">
          <w:marLeft w:val="0"/>
          <w:marRight w:val="0"/>
          <w:marTop w:val="0"/>
          <w:marBottom w:val="0"/>
          <w:divBdr>
            <w:top w:val="none" w:sz="0" w:space="0" w:color="auto"/>
            <w:left w:val="none" w:sz="0" w:space="0" w:color="auto"/>
            <w:bottom w:val="none" w:sz="0" w:space="0" w:color="auto"/>
            <w:right w:val="none" w:sz="0" w:space="0" w:color="auto"/>
          </w:divBdr>
        </w:div>
      </w:divsChild>
    </w:div>
    <w:div w:id="854686573">
      <w:bodyDiv w:val="1"/>
      <w:marLeft w:val="0"/>
      <w:marRight w:val="0"/>
      <w:marTop w:val="0"/>
      <w:marBottom w:val="0"/>
      <w:divBdr>
        <w:top w:val="none" w:sz="0" w:space="0" w:color="auto"/>
        <w:left w:val="none" w:sz="0" w:space="0" w:color="auto"/>
        <w:bottom w:val="none" w:sz="0" w:space="0" w:color="auto"/>
        <w:right w:val="none" w:sz="0" w:space="0" w:color="auto"/>
      </w:divBdr>
      <w:divsChild>
        <w:div w:id="1374303735">
          <w:marLeft w:val="0"/>
          <w:marRight w:val="0"/>
          <w:marTop w:val="0"/>
          <w:marBottom w:val="0"/>
          <w:divBdr>
            <w:top w:val="none" w:sz="0" w:space="0" w:color="auto"/>
            <w:left w:val="none" w:sz="0" w:space="0" w:color="auto"/>
            <w:bottom w:val="none" w:sz="0" w:space="0" w:color="auto"/>
            <w:right w:val="none" w:sz="0" w:space="0" w:color="auto"/>
          </w:divBdr>
        </w:div>
        <w:div w:id="1484080350">
          <w:marLeft w:val="0"/>
          <w:marRight w:val="0"/>
          <w:marTop w:val="0"/>
          <w:marBottom w:val="0"/>
          <w:divBdr>
            <w:top w:val="none" w:sz="0" w:space="0" w:color="auto"/>
            <w:left w:val="none" w:sz="0" w:space="0" w:color="auto"/>
            <w:bottom w:val="none" w:sz="0" w:space="0" w:color="auto"/>
            <w:right w:val="none" w:sz="0" w:space="0" w:color="auto"/>
          </w:divBdr>
        </w:div>
        <w:div w:id="407964354">
          <w:marLeft w:val="0"/>
          <w:marRight w:val="0"/>
          <w:marTop w:val="0"/>
          <w:marBottom w:val="0"/>
          <w:divBdr>
            <w:top w:val="none" w:sz="0" w:space="0" w:color="auto"/>
            <w:left w:val="none" w:sz="0" w:space="0" w:color="auto"/>
            <w:bottom w:val="none" w:sz="0" w:space="0" w:color="auto"/>
            <w:right w:val="none" w:sz="0" w:space="0" w:color="auto"/>
          </w:divBdr>
        </w:div>
        <w:div w:id="979579111">
          <w:marLeft w:val="0"/>
          <w:marRight w:val="0"/>
          <w:marTop w:val="0"/>
          <w:marBottom w:val="0"/>
          <w:divBdr>
            <w:top w:val="none" w:sz="0" w:space="0" w:color="auto"/>
            <w:left w:val="none" w:sz="0" w:space="0" w:color="auto"/>
            <w:bottom w:val="none" w:sz="0" w:space="0" w:color="auto"/>
            <w:right w:val="none" w:sz="0" w:space="0" w:color="auto"/>
          </w:divBdr>
        </w:div>
      </w:divsChild>
    </w:div>
    <w:div w:id="1258362637">
      <w:bodyDiv w:val="1"/>
      <w:marLeft w:val="0"/>
      <w:marRight w:val="0"/>
      <w:marTop w:val="0"/>
      <w:marBottom w:val="0"/>
      <w:divBdr>
        <w:top w:val="none" w:sz="0" w:space="0" w:color="auto"/>
        <w:left w:val="none" w:sz="0" w:space="0" w:color="auto"/>
        <w:bottom w:val="none" w:sz="0" w:space="0" w:color="auto"/>
        <w:right w:val="none" w:sz="0" w:space="0" w:color="auto"/>
      </w:divBdr>
      <w:divsChild>
        <w:div w:id="1443527814">
          <w:marLeft w:val="0"/>
          <w:marRight w:val="0"/>
          <w:marTop w:val="0"/>
          <w:marBottom w:val="0"/>
          <w:divBdr>
            <w:top w:val="none" w:sz="0" w:space="0" w:color="auto"/>
            <w:left w:val="none" w:sz="0" w:space="0" w:color="auto"/>
            <w:bottom w:val="none" w:sz="0" w:space="0" w:color="auto"/>
            <w:right w:val="none" w:sz="0" w:space="0" w:color="auto"/>
          </w:divBdr>
          <w:divsChild>
            <w:div w:id="1653095103">
              <w:marLeft w:val="0"/>
              <w:marRight w:val="0"/>
              <w:marTop w:val="0"/>
              <w:marBottom w:val="0"/>
              <w:divBdr>
                <w:top w:val="none" w:sz="0" w:space="0" w:color="auto"/>
                <w:left w:val="none" w:sz="0" w:space="0" w:color="auto"/>
                <w:bottom w:val="none" w:sz="0" w:space="0" w:color="auto"/>
                <w:right w:val="none" w:sz="0" w:space="0" w:color="auto"/>
              </w:divBdr>
            </w:div>
          </w:divsChild>
        </w:div>
        <w:div w:id="1349138955">
          <w:marLeft w:val="0"/>
          <w:marRight w:val="0"/>
          <w:marTop w:val="0"/>
          <w:marBottom w:val="0"/>
          <w:divBdr>
            <w:top w:val="none" w:sz="0" w:space="0" w:color="auto"/>
            <w:left w:val="none" w:sz="0" w:space="0" w:color="auto"/>
            <w:bottom w:val="none" w:sz="0" w:space="0" w:color="auto"/>
            <w:right w:val="none" w:sz="0" w:space="0" w:color="auto"/>
          </w:divBdr>
          <w:divsChild>
            <w:div w:id="1478917628">
              <w:marLeft w:val="0"/>
              <w:marRight w:val="0"/>
              <w:marTop w:val="0"/>
              <w:marBottom w:val="0"/>
              <w:divBdr>
                <w:top w:val="none" w:sz="0" w:space="0" w:color="auto"/>
                <w:left w:val="none" w:sz="0" w:space="0" w:color="auto"/>
                <w:bottom w:val="none" w:sz="0" w:space="0" w:color="auto"/>
                <w:right w:val="none" w:sz="0" w:space="0" w:color="auto"/>
              </w:divBdr>
              <w:divsChild>
                <w:div w:id="1786001808">
                  <w:marLeft w:val="0"/>
                  <w:marRight w:val="0"/>
                  <w:marTop w:val="0"/>
                  <w:marBottom w:val="0"/>
                  <w:divBdr>
                    <w:top w:val="none" w:sz="0" w:space="0" w:color="auto"/>
                    <w:left w:val="none" w:sz="0" w:space="0" w:color="auto"/>
                    <w:bottom w:val="none" w:sz="0" w:space="0" w:color="auto"/>
                    <w:right w:val="none" w:sz="0" w:space="0" w:color="auto"/>
                  </w:divBdr>
                  <w:divsChild>
                    <w:div w:id="1542859785">
                      <w:marLeft w:val="0"/>
                      <w:marRight w:val="0"/>
                      <w:marTop w:val="0"/>
                      <w:marBottom w:val="0"/>
                      <w:divBdr>
                        <w:top w:val="none" w:sz="0" w:space="0" w:color="auto"/>
                        <w:left w:val="none" w:sz="0" w:space="0" w:color="auto"/>
                        <w:bottom w:val="none" w:sz="0" w:space="0" w:color="auto"/>
                        <w:right w:val="none" w:sz="0" w:space="0" w:color="auto"/>
                      </w:divBdr>
                      <w:divsChild>
                        <w:div w:id="1245916137">
                          <w:marLeft w:val="0"/>
                          <w:marRight w:val="0"/>
                          <w:marTop w:val="0"/>
                          <w:marBottom w:val="0"/>
                          <w:divBdr>
                            <w:top w:val="none" w:sz="0" w:space="0" w:color="auto"/>
                            <w:left w:val="none" w:sz="0" w:space="0" w:color="auto"/>
                            <w:bottom w:val="none" w:sz="0" w:space="0" w:color="auto"/>
                            <w:right w:val="none" w:sz="0" w:space="0" w:color="auto"/>
                          </w:divBdr>
                        </w:div>
                        <w:div w:id="546265024">
                          <w:marLeft w:val="0"/>
                          <w:marRight w:val="0"/>
                          <w:marTop w:val="0"/>
                          <w:marBottom w:val="0"/>
                          <w:divBdr>
                            <w:top w:val="none" w:sz="0" w:space="0" w:color="auto"/>
                            <w:left w:val="none" w:sz="0" w:space="0" w:color="auto"/>
                            <w:bottom w:val="none" w:sz="0" w:space="0" w:color="auto"/>
                            <w:right w:val="none" w:sz="0" w:space="0" w:color="auto"/>
                          </w:divBdr>
                        </w:div>
                        <w:div w:id="1892686069">
                          <w:marLeft w:val="0"/>
                          <w:marRight w:val="0"/>
                          <w:marTop w:val="0"/>
                          <w:marBottom w:val="0"/>
                          <w:divBdr>
                            <w:top w:val="none" w:sz="0" w:space="0" w:color="auto"/>
                            <w:left w:val="none" w:sz="0" w:space="0" w:color="auto"/>
                            <w:bottom w:val="none" w:sz="0" w:space="0" w:color="auto"/>
                            <w:right w:val="none" w:sz="0" w:space="0" w:color="auto"/>
                          </w:divBdr>
                        </w:div>
                        <w:div w:id="194132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1645566">
      <w:bodyDiv w:val="1"/>
      <w:marLeft w:val="0"/>
      <w:marRight w:val="0"/>
      <w:marTop w:val="0"/>
      <w:marBottom w:val="0"/>
      <w:divBdr>
        <w:top w:val="none" w:sz="0" w:space="0" w:color="auto"/>
        <w:left w:val="none" w:sz="0" w:space="0" w:color="auto"/>
        <w:bottom w:val="none" w:sz="0" w:space="0" w:color="auto"/>
        <w:right w:val="none" w:sz="0" w:space="0" w:color="auto"/>
      </w:divBdr>
      <w:divsChild>
        <w:div w:id="1555659027">
          <w:marLeft w:val="0"/>
          <w:marRight w:val="0"/>
          <w:marTop w:val="0"/>
          <w:marBottom w:val="0"/>
          <w:divBdr>
            <w:top w:val="none" w:sz="0" w:space="0" w:color="auto"/>
            <w:left w:val="none" w:sz="0" w:space="0" w:color="auto"/>
            <w:bottom w:val="none" w:sz="0" w:space="0" w:color="auto"/>
            <w:right w:val="none" w:sz="0" w:space="0" w:color="auto"/>
          </w:divBdr>
        </w:div>
        <w:div w:id="2127653060">
          <w:marLeft w:val="0"/>
          <w:marRight w:val="0"/>
          <w:marTop w:val="0"/>
          <w:marBottom w:val="0"/>
          <w:divBdr>
            <w:top w:val="none" w:sz="0" w:space="0" w:color="auto"/>
            <w:left w:val="none" w:sz="0" w:space="0" w:color="auto"/>
            <w:bottom w:val="none" w:sz="0" w:space="0" w:color="auto"/>
            <w:right w:val="none" w:sz="0" w:space="0" w:color="auto"/>
          </w:divBdr>
        </w:div>
        <w:div w:id="1302883581">
          <w:marLeft w:val="0"/>
          <w:marRight w:val="0"/>
          <w:marTop w:val="0"/>
          <w:marBottom w:val="0"/>
          <w:divBdr>
            <w:top w:val="none" w:sz="0" w:space="0" w:color="auto"/>
            <w:left w:val="none" w:sz="0" w:space="0" w:color="auto"/>
            <w:bottom w:val="none" w:sz="0" w:space="0" w:color="auto"/>
            <w:right w:val="none" w:sz="0" w:space="0" w:color="auto"/>
          </w:divBdr>
        </w:div>
        <w:div w:id="1062287726">
          <w:marLeft w:val="0"/>
          <w:marRight w:val="0"/>
          <w:marTop w:val="0"/>
          <w:marBottom w:val="0"/>
          <w:divBdr>
            <w:top w:val="none" w:sz="0" w:space="0" w:color="auto"/>
            <w:left w:val="none" w:sz="0" w:space="0" w:color="auto"/>
            <w:bottom w:val="none" w:sz="0" w:space="0" w:color="auto"/>
            <w:right w:val="none" w:sz="0" w:space="0" w:color="auto"/>
          </w:divBdr>
        </w:div>
      </w:divsChild>
    </w:div>
    <w:div w:id="1618026383">
      <w:bodyDiv w:val="1"/>
      <w:marLeft w:val="0"/>
      <w:marRight w:val="0"/>
      <w:marTop w:val="0"/>
      <w:marBottom w:val="0"/>
      <w:divBdr>
        <w:top w:val="none" w:sz="0" w:space="0" w:color="auto"/>
        <w:left w:val="none" w:sz="0" w:space="0" w:color="auto"/>
        <w:bottom w:val="none" w:sz="0" w:space="0" w:color="auto"/>
        <w:right w:val="none" w:sz="0" w:space="0" w:color="auto"/>
      </w:divBdr>
      <w:divsChild>
        <w:div w:id="2090927357">
          <w:marLeft w:val="0"/>
          <w:marRight w:val="0"/>
          <w:marTop w:val="0"/>
          <w:marBottom w:val="0"/>
          <w:divBdr>
            <w:top w:val="none" w:sz="0" w:space="0" w:color="auto"/>
            <w:left w:val="none" w:sz="0" w:space="0" w:color="auto"/>
            <w:bottom w:val="none" w:sz="0" w:space="0" w:color="auto"/>
            <w:right w:val="none" w:sz="0" w:space="0" w:color="auto"/>
          </w:divBdr>
        </w:div>
        <w:div w:id="1618564328">
          <w:marLeft w:val="0"/>
          <w:marRight w:val="0"/>
          <w:marTop w:val="0"/>
          <w:marBottom w:val="0"/>
          <w:divBdr>
            <w:top w:val="none" w:sz="0" w:space="0" w:color="auto"/>
            <w:left w:val="none" w:sz="0" w:space="0" w:color="auto"/>
            <w:bottom w:val="none" w:sz="0" w:space="0" w:color="auto"/>
            <w:right w:val="none" w:sz="0" w:space="0" w:color="auto"/>
          </w:divBdr>
        </w:div>
        <w:div w:id="1578051116">
          <w:marLeft w:val="0"/>
          <w:marRight w:val="0"/>
          <w:marTop w:val="0"/>
          <w:marBottom w:val="0"/>
          <w:divBdr>
            <w:top w:val="none" w:sz="0" w:space="0" w:color="auto"/>
            <w:left w:val="none" w:sz="0" w:space="0" w:color="auto"/>
            <w:bottom w:val="none" w:sz="0" w:space="0" w:color="auto"/>
            <w:right w:val="none" w:sz="0" w:space="0" w:color="auto"/>
          </w:divBdr>
        </w:div>
        <w:div w:id="185753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ransmissiononline.org/author/rudy-bauer" TargetMode="External"/><Relationship Id="rId5" Type="http://schemas.openxmlformats.org/officeDocument/2006/relationships/hyperlink" Target="http://transmissiononline.org/issue/awareness/section/essay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Betette</dc:creator>
  <cp:lastModifiedBy>Betette</cp:lastModifiedBy>
  <cp:revision>2</cp:revision>
  <dcterms:created xsi:type="dcterms:W3CDTF">2013-07-29T10:38:00Z</dcterms:created>
  <dcterms:modified xsi:type="dcterms:W3CDTF">2013-07-29T10:38:00Z</dcterms:modified>
</cp:coreProperties>
</file>