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984B" w14:textId="28ECEC5D" w:rsidR="00FE78EE" w:rsidRDefault="00854A6B" w:rsidP="009C7C6B">
      <w:pPr>
        <w:jc w:val="center"/>
        <w:rPr>
          <w:rFonts w:ascii="Times New Roman" w:hAnsi="Times New Roman" w:cs="Times New Roman"/>
          <w:sz w:val="24"/>
          <w:szCs w:val="24"/>
        </w:rPr>
      </w:pPr>
      <w:bookmarkStart w:id="0" w:name="_GoBack"/>
      <w:bookmarkEnd w:id="0"/>
      <w:r w:rsidRPr="009C7C6B">
        <w:rPr>
          <w:rFonts w:ascii="Times New Roman" w:hAnsi="Times New Roman" w:cs="Times New Roman"/>
          <w:sz w:val="24"/>
          <w:szCs w:val="24"/>
        </w:rPr>
        <w:t xml:space="preserve">The Arbitrariness of </w:t>
      </w:r>
      <w:r w:rsidR="006F4BEC">
        <w:rPr>
          <w:rFonts w:ascii="Times New Roman" w:hAnsi="Times New Roman" w:cs="Times New Roman"/>
          <w:sz w:val="24"/>
          <w:szCs w:val="24"/>
        </w:rPr>
        <w:t xml:space="preserve">Aesthetic </w:t>
      </w:r>
      <w:r w:rsidR="00944947">
        <w:rPr>
          <w:rFonts w:ascii="Times New Roman" w:hAnsi="Times New Roman" w:cs="Times New Roman"/>
          <w:sz w:val="24"/>
          <w:szCs w:val="24"/>
        </w:rPr>
        <w:t>Judgment</w:t>
      </w:r>
    </w:p>
    <w:p w14:paraId="24347AFD" w14:textId="3E240D6A" w:rsidR="000C2A70" w:rsidRDefault="000C2A70" w:rsidP="009C7C6B">
      <w:pPr>
        <w:jc w:val="center"/>
        <w:rPr>
          <w:rFonts w:ascii="Times New Roman" w:hAnsi="Times New Roman" w:cs="Times New Roman"/>
          <w:sz w:val="24"/>
          <w:szCs w:val="24"/>
        </w:rPr>
      </w:pPr>
    </w:p>
    <w:p w14:paraId="08237EF1" w14:textId="77777777" w:rsidR="000C2A70" w:rsidRDefault="000C2A70" w:rsidP="009C7C6B">
      <w:pPr>
        <w:jc w:val="center"/>
        <w:rPr>
          <w:rFonts w:ascii="Times New Roman" w:hAnsi="Times New Roman" w:cs="Times New Roman"/>
          <w:sz w:val="24"/>
          <w:szCs w:val="24"/>
        </w:rPr>
      </w:pPr>
    </w:p>
    <w:p w14:paraId="594C8D16" w14:textId="77777777" w:rsidR="000C2A70" w:rsidRDefault="000C2A70" w:rsidP="000C2A70">
      <w:pPr>
        <w:rPr>
          <w:rFonts w:ascii="Times New Roman" w:hAnsi="Times New Roman" w:cs="Times New Roman"/>
          <w:sz w:val="24"/>
          <w:szCs w:val="24"/>
        </w:rPr>
      </w:pPr>
      <w:r>
        <w:rPr>
          <w:rFonts w:ascii="Times New Roman" w:hAnsi="Times New Roman" w:cs="Times New Roman"/>
          <w:sz w:val="24"/>
          <w:szCs w:val="24"/>
        </w:rPr>
        <w:t>Abstract:</w:t>
      </w:r>
    </w:p>
    <w:p w14:paraId="68CD596F" w14:textId="159DCEB2" w:rsidR="000C2A70" w:rsidRDefault="000C2A70" w:rsidP="000C2A70">
      <w:pPr>
        <w:spacing w:line="480" w:lineRule="auto"/>
        <w:rPr>
          <w:rFonts w:ascii="Times New Roman" w:hAnsi="Times New Roman" w:cs="Times New Roman"/>
          <w:sz w:val="24"/>
          <w:szCs w:val="24"/>
        </w:rPr>
      </w:pPr>
      <w:r>
        <w:rPr>
          <w:rFonts w:ascii="Times New Roman" w:hAnsi="Times New Roman" w:cs="Times New Roman"/>
          <w:sz w:val="24"/>
          <w:szCs w:val="24"/>
        </w:rPr>
        <w:t>Realists about aesthetic judgment believe something like the following: for an aesthetic judgment of be correct, it must respond to the</w:t>
      </w:r>
      <w:r w:rsidR="00A62BA6">
        <w:rPr>
          <w:rFonts w:ascii="Times New Roman" w:hAnsi="Times New Roman" w:cs="Times New Roman"/>
          <w:i/>
          <w:sz w:val="24"/>
          <w:szCs w:val="24"/>
        </w:rPr>
        <w:t xml:space="preserve"> intrinsic</w:t>
      </w:r>
      <w:r>
        <w:rPr>
          <w:rFonts w:ascii="Times New Roman" w:hAnsi="Times New Roman" w:cs="Times New Roman"/>
          <w:sz w:val="24"/>
          <w:szCs w:val="24"/>
        </w:rPr>
        <w:t xml:space="preserve"> aesthetic properties possessed by the object in question (e.g., </w:t>
      </w:r>
      <w:proofErr w:type="spellStart"/>
      <w:r>
        <w:rPr>
          <w:rFonts w:ascii="Times New Roman" w:hAnsi="Times New Roman" w:cs="Times New Roman"/>
          <w:sz w:val="24"/>
          <w:szCs w:val="24"/>
        </w:rPr>
        <w:t>Meskin</w:t>
      </w:r>
      <w:proofErr w:type="spellEnd"/>
      <w:r>
        <w:rPr>
          <w:rFonts w:ascii="Times New Roman" w:hAnsi="Times New Roman" w:cs="Times New Roman"/>
          <w:sz w:val="24"/>
          <w:szCs w:val="24"/>
        </w:rPr>
        <w:t xml:space="preserve"> et al., 2013; Kieran 2010). However, Cutting’s (2003) empirical research on aesthetic judgment puts pressure on that position. His work indicates that unconscious considerations extrinsic to an artwork can underpin said judgements. This paper takes Cutting’s conclusion a step further: If philosophers grant that it’s possible to appreciate artwork on the basis of unconscious biases, then we never can be fully confident that our aesthetic judgment is undergirded by the intrinsic aesthetic properties of an artwork. Furthermore, if judgment on the basis of unconscious, external reasons cannot be ruled out, we cannot be confident that our aesthetic judgments are ‘correct’. I argue that Cutting’s research is just the tip of the iceberg regarding the extrinsic, unconscious factors that influence aesthetic judgment. Expectation bias formed via social influence and context greatly influence aesthetic judgments and are unavoidable: we inevitably form expectations based on all kinds of contextual cues independently of any actual exposure to the item in question. Such factors make it terribly difficult to be confident in our aesthetic judgments. Even if there are objective properties that mark out some items as aesthetically superior to others, we cannot be sure that our judgments are responding to those properties. </w:t>
      </w:r>
    </w:p>
    <w:p w14:paraId="5A0C4A6E" w14:textId="0C5EEF2A" w:rsidR="000C2A70" w:rsidRDefault="000C2A70" w:rsidP="000C2A70">
      <w:pPr>
        <w:rPr>
          <w:rFonts w:ascii="Times New Roman" w:hAnsi="Times New Roman" w:cs="Times New Roman"/>
          <w:sz w:val="24"/>
          <w:szCs w:val="24"/>
        </w:rPr>
      </w:pPr>
    </w:p>
    <w:p w14:paraId="27C14FED" w14:textId="77777777" w:rsidR="000C2A70" w:rsidRDefault="000C2A70" w:rsidP="000C2A70">
      <w:pPr>
        <w:rPr>
          <w:rFonts w:ascii="Times New Roman" w:hAnsi="Times New Roman" w:cs="Times New Roman"/>
          <w:sz w:val="24"/>
          <w:szCs w:val="24"/>
        </w:rPr>
      </w:pPr>
    </w:p>
    <w:p w14:paraId="06234337" w14:textId="77777777" w:rsidR="00AB2714" w:rsidRPr="009C7C6B" w:rsidRDefault="00AB2714" w:rsidP="009C7C6B">
      <w:pPr>
        <w:jc w:val="center"/>
        <w:rPr>
          <w:rFonts w:ascii="Times New Roman" w:hAnsi="Times New Roman" w:cs="Times New Roman"/>
          <w:sz w:val="24"/>
          <w:szCs w:val="24"/>
        </w:rPr>
      </w:pPr>
    </w:p>
    <w:p w14:paraId="720B65B3" w14:textId="77777777" w:rsidR="00711159" w:rsidRDefault="00B053C7" w:rsidP="0090541F">
      <w:pPr>
        <w:spacing w:line="480" w:lineRule="auto"/>
        <w:rPr>
          <w:rFonts w:ascii="Times New Roman" w:hAnsi="Times New Roman" w:cs="Times New Roman"/>
          <w:sz w:val="24"/>
          <w:szCs w:val="24"/>
        </w:rPr>
      </w:pPr>
      <w:bookmarkStart w:id="1" w:name="_Hlk29215798"/>
      <w:r w:rsidRPr="0090541F">
        <w:rPr>
          <w:rFonts w:ascii="Times New Roman" w:hAnsi="Times New Roman" w:cs="Times New Roman"/>
          <w:sz w:val="24"/>
          <w:szCs w:val="24"/>
        </w:rPr>
        <w:lastRenderedPageBreak/>
        <w:t>T</w:t>
      </w:r>
      <w:r w:rsidR="00EA425F" w:rsidRPr="0090541F">
        <w:rPr>
          <w:rFonts w:ascii="Times New Roman" w:hAnsi="Times New Roman" w:cs="Times New Roman"/>
          <w:sz w:val="24"/>
          <w:szCs w:val="24"/>
        </w:rPr>
        <w:t>he majority of philosophers working within the field of aesthetics</w:t>
      </w:r>
      <w:r w:rsidRPr="0090541F">
        <w:rPr>
          <w:rFonts w:ascii="Times New Roman" w:hAnsi="Times New Roman" w:cs="Times New Roman"/>
          <w:sz w:val="24"/>
          <w:szCs w:val="24"/>
        </w:rPr>
        <w:t xml:space="preserve"> today</w:t>
      </w:r>
      <w:r w:rsidR="00EA425F" w:rsidRPr="0090541F">
        <w:rPr>
          <w:rFonts w:ascii="Times New Roman" w:hAnsi="Times New Roman" w:cs="Times New Roman"/>
          <w:sz w:val="24"/>
          <w:szCs w:val="24"/>
        </w:rPr>
        <w:t xml:space="preserve"> seem to accept, at a minimum, that there are better and worse aesthetic judgments</w:t>
      </w:r>
      <w:r w:rsidR="009C7C6B" w:rsidRPr="0090541F">
        <w:rPr>
          <w:rFonts w:ascii="Times New Roman" w:hAnsi="Times New Roman" w:cs="Times New Roman"/>
          <w:sz w:val="24"/>
          <w:szCs w:val="24"/>
        </w:rPr>
        <w:t>,</w:t>
      </w:r>
      <w:r w:rsidRPr="0090541F">
        <w:rPr>
          <w:rFonts w:ascii="Times New Roman" w:hAnsi="Times New Roman" w:cs="Times New Roman"/>
          <w:sz w:val="24"/>
          <w:szCs w:val="24"/>
        </w:rPr>
        <w:t xml:space="preserve"> and that some works are more valuable than others, </w:t>
      </w:r>
      <w:r w:rsidR="00E710CF" w:rsidRPr="0090541F">
        <w:rPr>
          <w:rFonts w:ascii="Times New Roman" w:hAnsi="Times New Roman" w:cs="Times New Roman"/>
          <w:sz w:val="24"/>
          <w:szCs w:val="24"/>
        </w:rPr>
        <w:t>implying that they</w:t>
      </w:r>
      <w:r w:rsidRPr="0090541F">
        <w:rPr>
          <w:rFonts w:ascii="Times New Roman" w:hAnsi="Times New Roman" w:cs="Times New Roman"/>
          <w:sz w:val="24"/>
          <w:szCs w:val="24"/>
        </w:rPr>
        <w:t xml:space="preserve"> </w:t>
      </w:r>
      <w:r w:rsidR="00EA425F" w:rsidRPr="0090541F">
        <w:rPr>
          <w:rFonts w:ascii="Times New Roman" w:hAnsi="Times New Roman" w:cs="Times New Roman"/>
          <w:sz w:val="24"/>
          <w:szCs w:val="24"/>
        </w:rPr>
        <w:t xml:space="preserve">accept </w:t>
      </w:r>
      <w:r w:rsidR="00EA425F" w:rsidRPr="0090541F">
        <w:rPr>
          <w:rFonts w:ascii="Times New Roman" w:hAnsi="Times New Roman" w:cs="Times New Roman"/>
          <w:i/>
          <w:sz w:val="24"/>
          <w:szCs w:val="24"/>
        </w:rPr>
        <w:t>some</w:t>
      </w:r>
      <w:r w:rsidR="00EA425F" w:rsidRPr="0090541F">
        <w:rPr>
          <w:rFonts w:ascii="Times New Roman" w:hAnsi="Times New Roman" w:cs="Times New Roman"/>
          <w:sz w:val="24"/>
          <w:szCs w:val="24"/>
        </w:rPr>
        <w:t xml:space="preserve"> </w:t>
      </w:r>
      <w:r w:rsidR="006F0921" w:rsidRPr="0090541F">
        <w:rPr>
          <w:rFonts w:ascii="Times New Roman" w:hAnsi="Times New Roman" w:cs="Times New Roman"/>
          <w:sz w:val="24"/>
          <w:szCs w:val="24"/>
        </w:rPr>
        <w:t xml:space="preserve">version </w:t>
      </w:r>
      <w:r w:rsidR="00EA425F" w:rsidRPr="0090541F">
        <w:rPr>
          <w:rFonts w:ascii="Times New Roman" w:hAnsi="Times New Roman" w:cs="Times New Roman"/>
          <w:sz w:val="24"/>
          <w:szCs w:val="24"/>
        </w:rPr>
        <w:t xml:space="preserve">of </w:t>
      </w:r>
      <w:r w:rsidR="006F0921" w:rsidRPr="0090541F">
        <w:rPr>
          <w:rFonts w:ascii="Times New Roman" w:hAnsi="Times New Roman" w:cs="Times New Roman"/>
          <w:sz w:val="24"/>
          <w:szCs w:val="24"/>
        </w:rPr>
        <w:t xml:space="preserve">aesthetic </w:t>
      </w:r>
      <w:r w:rsidR="00EA425F" w:rsidRPr="0090541F">
        <w:rPr>
          <w:rFonts w:ascii="Times New Roman" w:hAnsi="Times New Roman" w:cs="Times New Roman"/>
          <w:sz w:val="24"/>
          <w:szCs w:val="24"/>
        </w:rPr>
        <w:t>realism.</w:t>
      </w:r>
      <w:r w:rsidRPr="0090541F">
        <w:rPr>
          <w:rStyle w:val="FootnoteReference"/>
          <w:rFonts w:ascii="Times New Roman" w:hAnsi="Times New Roman" w:cs="Times New Roman"/>
          <w:sz w:val="24"/>
          <w:szCs w:val="24"/>
        </w:rPr>
        <w:footnoteReference w:id="1"/>
      </w:r>
      <w:r w:rsidR="00F91159" w:rsidRPr="0090541F">
        <w:rPr>
          <w:rFonts w:ascii="Times New Roman" w:hAnsi="Times New Roman" w:cs="Times New Roman"/>
          <w:sz w:val="24"/>
          <w:szCs w:val="24"/>
        </w:rPr>
        <w:t xml:space="preserve"> </w:t>
      </w:r>
      <w:bookmarkStart w:id="2" w:name="_Hlk29216149"/>
      <w:bookmarkEnd w:id="1"/>
      <w:r w:rsidR="00EF0591" w:rsidRPr="0090541F">
        <w:rPr>
          <w:rFonts w:ascii="Times New Roman" w:hAnsi="Times New Roman" w:cs="Times New Roman"/>
          <w:sz w:val="24"/>
          <w:szCs w:val="24"/>
        </w:rPr>
        <w:t xml:space="preserve">Realists about aesthetic judgment </w:t>
      </w:r>
      <w:r w:rsidR="00D62A76" w:rsidRPr="0090541F">
        <w:rPr>
          <w:rFonts w:ascii="Times New Roman" w:hAnsi="Times New Roman" w:cs="Times New Roman"/>
          <w:sz w:val="24"/>
          <w:szCs w:val="24"/>
        </w:rPr>
        <w:t>believe</w:t>
      </w:r>
      <w:r w:rsidR="00EF0591" w:rsidRPr="0090541F">
        <w:rPr>
          <w:rFonts w:ascii="Times New Roman" w:hAnsi="Times New Roman" w:cs="Times New Roman"/>
          <w:sz w:val="24"/>
          <w:szCs w:val="24"/>
        </w:rPr>
        <w:t xml:space="preserve"> something like the following: for an aesthetic judgment of be correct, it must respond to the </w:t>
      </w:r>
      <w:r w:rsidR="00EF0591" w:rsidRPr="0090541F">
        <w:rPr>
          <w:rFonts w:ascii="Times New Roman" w:hAnsi="Times New Roman" w:cs="Times New Roman"/>
          <w:i/>
          <w:sz w:val="24"/>
          <w:szCs w:val="24"/>
        </w:rPr>
        <w:t>actual</w:t>
      </w:r>
      <w:r w:rsidR="00EF0591" w:rsidRPr="0090541F">
        <w:rPr>
          <w:rFonts w:ascii="Times New Roman" w:hAnsi="Times New Roman" w:cs="Times New Roman"/>
          <w:sz w:val="24"/>
          <w:szCs w:val="24"/>
        </w:rPr>
        <w:t xml:space="preserve"> aesthetic properties </w:t>
      </w:r>
      <w:r w:rsidR="00A73936" w:rsidRPr="0090541F">
        <w:rPr>
          <w:rFonts w:ascii="Times New Roman" w:hAnsi="Times New Roman" w:cs="Times New Roman"/>
          <w:sz w:val="24"/>
          <w:szCs w:val="24"/>
        </w:rPr>
        <w:t>possessed by the</w:t>
      </w:r>
      <w:r w:rsidR="00EF0591" w:rsidRPr="0090541F">
        <w:rPr>
          <w:rFonts w:ascii="Times New Roman" w:hAnsi="Times New Roman" w:cs="Times New Roman"/>
          <w:sz w:val="24"/>
          <w:szCs w:val="24"/>
        </w:rPr>
        <w:t xml:space="preserve"> object in question</w:t>
      </w:r>
      <w:r w:rsidR="00015461">
        <w:rPr>
          <w:rFonts w:ascii="Times New Roman" w:hAnsi="Times New Roman" w:cs="Times New Roman"/>
          <w:sz w:val="24"/>
          <w:szCs w:val="24"/>
        </w:rPr>
        <w:t>.</w:t>
      </w:r>
      <w:r w:rsidR="00EF0591" w:rsidRPr="0090541F">
        <w:rPr>
          <w:rFonts w:ascii="Times New Roman" w:hAnsi="Times New Roman" w:cs="Times New Roman"/>
          <w:sz w:val="24"/>
          <w:szCs w:val="24"/>
        </w:rPr>
        <w:t xml:space="preserve"> </w:t>
      </w:r>
      <w:r w:rsidR="00711159">
        <w:rPr>
          <w:rFonts w:ascii="Times New Roman" w:hAnsi="Times New Roman" w:cs="Times New Roman"/>
          <w:sz w:val="24"/>
          <w:szCs w:val="24"/>
        </w:rPr>
        <w:t>Judging an artwork on the basis of properties extraneous to the work in question will not result in a correct judgment.</w:t>
      </w:r>
      <w:r w:rsidR="00711159">
        <w:rPr>
          <w:rStyle w:val="FootnoteReference"/>
          <w:rFonts w:ascii="Times New Roman" w:hAnsi="Times New Roman" w:cs="Times New Roman"/>
          <w:sz w:val="24"/>
          <w:szCs w:val="24"/>
        </w:rPr>
        <w:footnoteReference w:id="2"/>
      </w:r>
    </w:p>
    <w:p w14:paraId="6E09F3D4" w14:textId="1D98E9C1" w:rsidR="000457A8" w:rsidRPr="0090541F" w:rsidRDefault="00786EFC" w:rsidP="009054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Recent empirical work within philosophy of aesthetics</w:t>
      </w:r>
      <w:r w:rsidR="00674784">
        <w:rPr>
          <w:rFonts w:ascii="Times New Roman" w:hAnsi="Times New Roman" w:cs="Times New Roman"/>
          <w:sz w:val="24"/>
          <w:szCs w:val="24"/>
        </w:rPr>
        <w:t>, however,</w:t>
      </w:r>
      <w:r>
        <w:rPr>
          <w:rFonts w:ascii="Times New Roman" w:hAnsi="Times New Roman" w:cs="Times New Roman"/>
          <w:sz w:val="24"/>
          <w:szCs w:val="24"/>
        </w:rPr>
        <w:t xml:space="preserve"> suggests that practically all aesthetic appreciators </w:t>
      </w:r>
      <w:r w:rsidR="004B3E0A">
        <w:rPr>
          <w:rFonts w:ascii="Times New Roman" w:hAnsi="Times New Roman" w:cs="Times New Roman"/>
          <w:sz w:val="24"/>
          <w:szCs w:val="24"/>
        </w:rPr>
        <w:t xml:space="preserve">may be guilty of appreciating a work on the basis of </w:t>
      </w:r>
      <w:r w:rsidR="00710A30">
        <w:rPr>
          <w:rFonts w:ascii="Times New Roman" w:hAnsi="Times New Roman" w:cs="Times New Roman"/>
          <w:sz w:val="24"/>
          <w:szCs w:val="24"/>
        </w:rPr>
        <w:t>extrinsic</w:t>
      </w:r>
      <w:r w:rsidR="004B3E0A">
        <w:rPr>
          <w:rFonts w:ascii="Times New Roman" w:hAnsi="Times New Roman" w:cs="Times New Roman"/>
          <w:sz w:val="24"/>
          <w:szCs w:val="24"/>
        </w:rPr>
        <w:t xml:space="preserve"> factors</w:t>
      </w:r>
      <w:r>
        <w:rPr>
          <w:rFonts w:ascii="Times New Roman" w:hAnsi="Times New Roman" w:cs="Times New Roman"/>
          <w:sz w:val="24"/>
          <w:szCs w:val="24"/>
        </w:rPr>
        <w:t>.</w:t>
      </w:r>
      <w:r w:rsidRPr="0090541F">
        <w:rPr>
          <w:rStyle w:val="FootnoteReference"/>
          <w:rFonts w:ascii="Times New Roman" w:hAnsi="Times New Roman" w:cs="Times New Roman"/>
          <w:sz w:val="24"/>
          <w:szCs w:val="24"/>
        </w:rPr>
        <w:footnoteReference w:id="3"/>
      </w:r>
      <w:r w:rsidR="00AC7392" w:rsidRPr="0090541F">
        <w:rPr>
          <w:rFonts w:ascii="Times New Roman" w:hAnsi="Times New Roman" w:cs="Times New Roman"/>
          <w:sz w:val="24"/>
          <w:szCs w:val="24"/>
        </w:rPr>
        <w:t xml:space="preserve"> </w:t>
      </w:r>
      <w:r>
        <w:rPr>
          <w:rFonts w:ascii="Times New Roman" w:hAnsi="Times New Roman" w:cs="Times New Roman"/>
          <w:sz w:val="24"/>
          <w:szCs w:val="24"/>
        </w:rPr>
        <w:t>A</w:t>
      </w:r>
      <w:r w:rsidR="00921DB6" w:rsidRPr="0090541F">
        <w:rPr>
          <w:rFonts w:ascii="Times New Roman" w:hAnsi="Times New Roman" w:cs="Times New Roman"/>
          <w:sz w:val="24"/>
          <w:szCs w:val="24"/>
        </w:rPr>
        <w:t>s a result,</w:t>
      </w:r>
      <w:r w:rsidR="00F91159" w:rsidRPr="0090541F">
        <w:rPr>
          <w:rFonts w:ascii="Times New Roman" w:hAnsi="Times New Roman" w:cs="Times New Roman"/>
          <w:sz w:val="24"/>
          <w:szCs w:val="24"/>
        </w:rPr>
        <w:t xml:space="preserve"> </w:t>
      </w:r>
      <w:r w:rsidR="00737E3B" w:rsidRPr="0090541F">
        <w:rPr>
          <w:rFonts w:ascii="Times New Roman" w:hAnsi="Times New Roman" w:cs="Times New Roman"/>
          <w:sz w:val="24"/>
          <w:szCs w:val="24"/>
        </w:rPr>
        <w:t xml:space="preserve">philosophers </w:t>
      </w:r>
      <w:r w:rsidR="00F91159" w:rsidRPr="0090541F">
        <w:rPr>
          <w:rFonts w:ascii="Times New Roman" w:hAnsi="Times New Roman" w:cs="Times New Roman"/>
          <w:sz w:val="24"/>
          <w:szCs w:val="24"/>
        </w:rPr>
        <w:t>ha</w:t>
      </w:r>
      <w:r w:rsidR="00E710CF" w:rsidRPr="0090541F">
        <w:rPr>
          <w:rFonts w:ascii="Times New Roman" w:hAnsi="Times New Roman" w:cs="Times New Roman"/>
          <w:sz w:val="24"/>
          <w:szCs w:val="24"/>
        </w:rPr>
        <w:t>ve</w:t>
      </w:r>
      <w:r w:rsidR="00F91159" w:rsidRPr="0090541F">
        <w:rPr>
          <w:rFonts w:ascii="Times New Roman" w:hAnsi="Times New Roman" w:cs="Times New Roman"/>
          <w:sz w:val="24"/>
          <w:szCs w:val="24"/>
        </w:rPr>
        <w:t xml:space="preserve"> </w:t>
      </w:r>
      <w:r w:rsidR="00737E3B" w:rsidRPr="0090541F">
        <w:rPr>
          <w:rFonts w:ascii="Times New Roman" w:hAnsi="Times New Roman" w:cs="Times New Roman"/>
          <w:sz w:val="24"/>
          <w:szCs w:val="24"/>
        </w:rPr>
        <w:t>orchestrated</w:t>
      </w:r>
      <w:r w:rsidR="00F91159" w:rsidRPr="0090541F">
        <w:rPr>
          <w:rFonts w:ascii="Times New Roman" w:hAnsi="Times New Roman" w:cs="Times New Roman"/>
          <w:sz w:val="24"/>
          <w:szCs w:val="24"/>
        </w:rPr>
        <w:t xml:space="preserve"> </w:t>
      </w:r>
      <w:r w:rsidR="00737E3B" w:rsidRPr="0090541F">
        <w:rPr>
          <w:rFonts w:ascii="Times New Roman" w:hAnsi="Times New Roman" w:cs="Times New Roman"/>
          <w:sz w:val="24"/>
          <w:szCs w:val="24"/>
        </w:rPr>
        <w:t xml:space="preserve">a </w:t>
      </w:r>
      <w:r w:rsidR="00F91159" w:rsidRPr="0090541F">
        <w:rPr>
          <w:rFonts w:ascii="Times New Roman" w:hAnsi="Times New Roman" w:cs="Times New Roman"/>
          <w:sz w:val="24"/>
          <w:szCs w:val="24"/>
        </w:rPr>
        <w:t>push</w:t>
      </w:r>
      <w:r w:rsidR="00737E3B" w:rsidRPr="0090541F">
        <w:rPr>
          <w:rFonts w:ascii="Times New Roman" w:hAnsi="Times New Roman" w:cs="Times New Roman"/>
          <w:sz w:val="24"/>
          <w:szCs w:val="24"/>
        </w:rPr>
        <w:t>-</w:t>
      </w:r>
      <w:r w:rsidR="00F91159" w:rsidRPr="0090541F">
        <w:rPr>
          <w:rFonts w:ascii="Times New Roman" w:hAnsi="Times New Roman" w:cs="Times New Roman"/>
          <w:sz w:val="24"/>
          <w:szCs w:val="24"/>
        </w:rPr>
        <w:t xml:space="preserve">back against </w:t>
      </w:r>
      <w:r>
        <w:rPr>
          <w:rFonts w:ascii="Times New Roman" w:hAnsi="Times New Roman" w:cs="Times New Roman"/>
          <w:sz w:val="24"/>
          <w:szCs w:val="24"/>
        </w:rPr>
        <w:t>these empirical findings</w:t>
      </w:r>
      <w:r w:rsidR="00ED6C8A" w:rsidRPr="0090541F">
        <w:rPr>
          <w:rFonts w:ascii="Times New Roman" w:hAnsi="Times New Roman" w:cs="Times New Roman"/>
          <w:sz w:val="24"/>
          <w:szCs w:val="24"/>
        </w:rPr>
        <w:t>.</w:t>
      </w:r>
      <w:r w:rsidR="00ED6C8A" w:rsidRPr="0090541F">
        <w:rPr>
          <w:rStyle w:val="FootnoteReference"/>
          <w:rFonts w:ascii="Times New Roman" w:hAnsi="Times New Roman" w:cs="Times New Roman"/>
          <w:sz w:val="24"/>
          <w:szCs w:val="24"/>
        </w:rPr>
        <w:footnoteReference w:id="4"/>
      </w:r>
      <w:r w:rsidR="00737E3B" w:rsidRPr="0090541F">
        <w:rPr>
          <w:rFonts w:ascii="Times New Roman" w:hAnsi="Times New Roman" w:cs="Times New Roman"/>
          <w:sz w:val="24"/>
          <w:szCs w:val="24"/>
        </w:rPr>
        <w:t xml:space="preserve"> </w:t>
      </w:r>
    </w:p>
    <w:p w14:paraId="5BB6E653" w14:textId="3D7471DD" w:rsidR="00A73936" w:rsidRPr="0090541F" w:rsidRDefault="0084214F"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One of the more serious challenges</w:t>
      </w:r>
      <w:r w:rsidR="009C7C6B" w:rsidRPr="0090541F">
        <w:rPr>
          <w:rFonts w:ascii="Times New Roman" w:hAnsi="Times New Roman" w:cs="Times New Roman"/>
          <w:sz w:val="24"/>
          <w:szCs w:val="24"/>
        </w:rPr>
        <w:t xml:space="preserve"> to realism comes from James Cutting’s</w:t>
      </w:r>
      <w:r w:rsidR="00D00D85" w:rsidRPr="0090541F">
        <w:rPr>
          <w:rFonts w:ascii="Times New Roman" w:hAnsi="Times New Roman" w:cs="Times New Roman"/>
          <w:sz w:val="24"/>
          <w:szCs w:val="24"/>
        </w:rPr>
        <w:t xml:space="preserve"> </w:t>
      </w:r>
      <w:r w:rsidR="00F91159" w:rsidRPr="0090541F">
        <w:rPr>
          <w:rFonts w:ascii="Times New Roman" w:hAnsi="Times New Roman" w:cs="Times New Roman"/>
          <w:sz w:val="24"/>
          <w:szCs w:val="24"/>
        </w:rPr>
        <w:t xml:space="preserve">research on the </w:t>
      </w:r>
      <w:r w:rsidR="00737E3B" w:rsidRPr="0090541F">
        <w:rPr>
          <w:rFonts w:ascii="Times New Roman" w:hAnsi="Times New Roman" w:cs="Times New Roman"/>
          <w:sz w:val="24"/>
          <w:szCs w:val="24"/>
        </w:rPr>
        <w:t xml:space="preserve">so-called </w:t>
      </w:r>
      <w:r w:rsidR="00F91159" w:rsidRPr="0090541F">
        <w:rPr>
          <w:rFonts w:ascii="Times New Roman" w:hAnsi="Times New Roman" w:cs="Times New Roman"/>
          <w:i/>
          <w:sz w:val="24"/>
          <w:szCs w:val="24"/>
        </w:rPr>
        <w:t>mere</w:t>
      </w:r>
      <w:r w:rsidR="00737E3B" w:rsidRPr="0090541F">
        <w:rPr>
          <w:rFonts w:ascii="Times New Roman" w:hAnsi="Times New Roman" w:cs="Times New Roman"/>
          <w:i/>
          <w:sz w:val="24"/>
          <w:szCs w:val="24"/>
        </w:rPr>
        <w:t xml:space="preserve"> </w:t>
      </w:r>
      <w:r w:rsidR="00F91159" w:rsidRPr="0090541F">
        <w:rPr>
          <w:rFonts w:ascii="Times New Roman" w:hAnsi="Times New Roman" w:cs="Times New Roman"/>
          <w:i/>
          <w:sz w:val="24"/>
          <w:szCs w:val="24"/>
        </w:rPr>
        <w:t>exposure effect</w:t>
      </w:r>
      <w:r w:rsidR="00F91159" w:rsidRPr="0090541F">
        <w:rPr>
          <w:rFonts w:ascii="Times New Roman" w:hAnsi="Times New Roman" w:cs="Times New Roman"/>
          <w:sz w:val="24"/>
          <w:szCs w:val="24"/>
        </w:rPr>
        <w:t xml:space="preserve"> </w:t>
      </w:r>
      <w:r w:rsidR="00921DB6" w:rsidRPr="0090541F">
        <w:rPr>
          <w:rFonts w:ascii="Times New Roman" w:hAnsi="Times New Roman" w:cs="Times New Roman"/>
          <w:sz w:val="24"/>
          <w:szCs w:val="24"/>
        </w:rPr>
        <w:t xml:space="preserve">and its relationship with </w:t>
      </w:r>
      <w:r w:rsidR="00A73936" w:rsidRPr="0090541F">
        <w:rPr>
          <w:rFonts w:ascii="Times New Roman" w:hAnsi="Times New Roman" w:cs="Times New Roman"/>
          <w:sz w:val="24"/>
          <w:szCs w:val="24"/>
        </w:rPr>
        <w:t xml:space="preserve">the </w:t>
      </w:r>
      <w:r w:rsidR="00921DB6" w:rsidRPr="0090541F">
        <w:rPr>
          <w:rFonts w:ascii="Times New Roman" w:hAnsi="Times New Roman" w:cs="Times New Roman"/>
          <w:sz w:val="24"/>
          <w:szCs w:val="24"/>
        </w:rPr>
        <w:t>canonical status</w:t>
      </w:r>
      <w:r w:rsidR="00737E3B" w:rsidRPr="0090541F">
        <w:rPr>
          <w:rFonts w:ascii="Times New Roman" w:hAnsi="Times New Roman" w:cs="Times New Roman"/>
          <w:sz w:val="24"/>
          <w:szCs w:val="24"/>
        </w:rPr>
        <w:t xml:space="preserve"> of </w:t>
      </w:r>
      <w:r w:rsidR="00D62A76" w:rsidRPr="0090541F">
        <w:rPr>
          <w:rFonts w:ascii="Times New Roman" w:hAnsi="Times New Roman" w:cs="Times New Roman"/>
          <w:sz w:val="24"/>
          <w:szCs w:val="24"/>
        </w:rPr>
        <w:t>artworks</w:t>
      </w:r>
      <w:r w:rsidR="009C7C6B" w:rsidRPr="0090541F">
        <w:rPr>
          <w:rFonts w:ascii="Times New Roman" w:hAnsi="Times New Roman" w:cs="Times New Roman"/>
          <w:sz w:val="24"/>
          <w:szCs w:val="24"/>
        </w:rPr>
        <w:t>.</w:t>
      </w:r>
      <w:r w:rsidR="006F36BB" w:rsidRPr="0090541F">
        <w:rPr>
          <w:rStyle w:val="FootnoteReference"/>
          <w:rFonts w:ascii="Times New Roman" w:hAnsi="Times New Roman" w:cs="Times New Roman"/>
          <w:sz w:val="24"/>
          <w:szCs w:val="24"/>
        </w:rPr>
        <w:footnoteReference w:id="5"/>
      </w:r>
      <w:r w:rsidR="009C7C6B" w:rsidRPr="0090541F">
        <w:rPr>
          <w:rFonts w:ascii="Times New Roman" w:hAnsi="Times New Roman" w:cs="Times New Roman"/>
          <w:sz w:val="24"/>
          <w:szCs w:val="24"/>
        </w:rPr>
        <w:t xml:space="preserve"> </w:t>
      </w:r>
      <w:r w:rsidR="00D11ED5">
        <w:rPr>
          <w:rFonts w:ascii="Times New Roman" w:hAnsi="Times New Roman" w:cs="Times New Roman"/>
          <w:sz w:val="24"/>
          <w:szCs w:val="24"/>
        </w:rPr>
        <w:t>Research</w:t>
      </w:r>
      <w:r w:rsidRPr="0090541F">
        <w:rPr>
          <w:rFonts w:ascii="Times New Roman" w:hAnsi="Times New Roman" w:cs="Times New Roman"/>
          <w:sz w:val="24"/>
          <w:szCs w:val="24"/>
        </w:rPr>
        <w:t xml:space="preserve"> has shown t</w:t>
      </w:r>
      <w:r w:rsidR="00EB7469">
        <w:rPr>
          <w:rFonts w:ascii="Times New Roman" w:hAnsi="Times New Roman" w:cs="Times New Roman"/>
          <w:sz w:val="24"/>
          <w:szCs w:val="24"/>
        </w:rPr>
        <w:t>h</w:t>
      </w:r>
      <w:r w:rsidRPr="0090541F">
        <w:rPr>
          <w:rFonts w:ascii="Times New Roman" w:hAnsi="Times New Roman" w:cs="Times New Roman"/>
          <w:sz w:val="24"/>
          <w:szCs w:val="24"/>
        </w:rPr>
        <w:t xml:space="preserve">at individuals prefer items that they have </w:t>
      </w:r>
      <w:r w:rsidR="0038193B" w:rsidRPr="0090541F">
        <w:rPr>
          <w:rFonts w:ascii="Times New Roman" w:hAnsi="Times New Roman" w:cs="Times New Roman"/>
          <w:sz w:val="24"/>
          <w:szCs w:val="24"/>
        </w:rPr>
        <w:t xml:space="preserve">been </w:t>
      </w:r>
      <w:r w:rsidRPr="0090541F">
        <w:rPr>
          <w:rFonts w:ascii="Times New Roman" w:hAnsi="Times New Roman" w:cs="Times New Roman"/>
          <w:sz w:val="24"/>
          <w:szCs w:val="24"/>
        </w:rPr>
        <w:t>previously exposed to</w:t>
      </w:r>
      <w:r w:rsidR="00A73936" w:rsidRPr="0090541F">
        <w:rPr>
          <w:rFonts w:ascii="Times New Roman" w:hAnsi="Times New Roman" w:cs="Times New Roman"/>
          <w:sz w:val="24"/>
          <w:szCs w:val="24"/>
        </w:rPr>
        <w:t>,</w:t>
      </w:r>
      <w:r w:rsidRPr="0090541F">
        <w:rPr>
          <w:rFonts w:ascii="Times New Roman" w:hAnsi="Times New Roman" w:cs="Times New Roman"/>
          <w:sz w:val="24"/>
          <w:szCs w:val="24"/>
        </w:rPr>
        <w:t xml:space="preserve"> even when they have no recollection of that exposure.</w:t>
      </w:r>
      <w:r w:rsidR="006F36BB" w:rsidRPr="0090541F">
        <w:rPr>
          <w:rStyle w:val="FootnoteReference"/>
          <w:rFonts w:ascii="Times New Roman" w:hAnsi="Times New Roman" w:cs="Times New Roman"/>
          <w:sz w:val="24"/>
          <w:szCs w:val="24"/>
        </w:rPr>
        <w:footnoteReference w:id="6"/>
      </w:r>
      <w:r w:rsidRPr="0090541F">
        <w:rPr>
          <w:rFonts w:ascii="Times New Roman" w:hAnsi="Times New Roman" w:cs="Times New Roman"/>
          <w:sz w:val="24"/>
          <w:szCs w:val="24"/>
        </w:rPr>
        <w:t xml:space="preserve"> Cutting’s thesis is that individuals prefer, say, Monet’s </w:t>
      </w:r>
      <w:r w:rsidRPr="0090541F">
        <w:rPr>
          <w:rFonts w:ascii="Times New Roman" w:hAnsi="Times New Roman" w:cs="Times New Roman"/>
          <w:i/>
          <w:sz w:val="24"/>
          <w:szCs w:val="24"/>
        </w:rPr>
        <w:t>Water Lilies</w:t>
      </w:r>
      <w:r w:rsidRPr="0090541F">
        <w:rPr>
          <w:rFonts w:ascii="Times New Roman" w:hAnsi="Times New Roman" w:cs="Times New Roman"/>
          <w:sz w:val="24"/>
          <w:szCs w:val="24"/>
        </w:rPr>
        <w:t xml:space="preserve">, not because </w:t>
      </w:r>
      <w:r w:rsidR="00E20CAC">
        <w:rPr>
          <w:rFonts w:ascii="Times New Roman" w:hAnsi="Times New Roman" w:cs="Times New Roman"/>
          <w:sz w:val="24"/>
          <w:szCs w:val="24"/>
        </w:rPr>
        <w:t>it is an</w:t>
      </w:r>
      <w:r w:rsidRPr="0090541F">
        <w:rPr>
          <w:rFonts w:ascii="Times New Roman" w:hAnsi="Times New Roman" w:cs="Times New Roman"/>
          <w:sz w:val="24"/>
          <w:szCs w:val="24"/>
        </w:rPr>
        <w:t xml:space="preserve"> aesthetically great work, but because </w:t>
      </w:r>
      <w:r w:rsidR="00D11ED5">
        <w:rPr>
          <w:rFonts w:ascii="Times New Roman" w:hAnsi="Times New Roman" w:cs="Times New Roman"/>
          <w:sz w:val="24"/>
          <w:szCs w:val="24"/>
        </w:rPr>
        <w:t>they</w:t>
      </w:r>
      <w:r w:rsidRPr="0090541F">
        <w:rPr>
          <w:rFonts w:ascii="Times New Roman" w:hAnsi="Times New Roman" w:cs="Times New Roman"/>
          <w:sz w:val="24"/>
          <w:szCs w:val="24"/>
        </w:rPr>
        <w:t xml:space="preserve"> have been repeated</w:t>
      </w:r>
      <w:r w:rsidR="00B10BA9" w:rsidRPr="0090541F">
        <w:rPr>
          <w:rFonts w:ascii="Times New Roman" w:hAnsi="Times New Roman" w:cs="Times New Roman"/>
          <w:sz w:val="24"/>
          <w:szCs w:val="24"/>
        </w:rPr>
        <w:t>ly</w:t>
      </w:r>
      <w:r w:rsidRPr="0090541F">
        <w:rPr>
          <w:rFonts w:ascii="Times New Roman" w:hAnsi="Times New Roman" w:cs="Times New Roman"/>
          <w:sz w:val="24"/>
          <w:szCs w:val="24"/>
        </w:rPr>
        <w:t xml:space="preserve"> exposed to </w:t>
      </w:r>
      <w:r w:rsidR="00E20CAC">
        <w:rPr>
          <w:rFonts w:ascii="Times New Roman" w:hAnsi="Times New Roman" w:cs="Times New Roman"/>
          <w:sz w:val="24"/>
          <w:szCs w:val="24"/>
        </w:rPr>
        <w:t>it</w:t>
      </w:r>
      <w:r w:rsidRPr="0090541F">
        <w:rPr>
          <w:rFonts w:ascii="Times New Roman" w:hAnsi="Times New Roman" w:cs="Times New Roman"/>
          <w:sz w:val="24"/>
          <w:szCs w:val="24"/>
        </w:rPr>
        <w:t xml:space="preserve"> over the course of their lives: canonical works are widely reproduced within a culture. In short,</w:t>
      </w:r>
      <w:r w:rsidR="00A73936" w:rsidRPr="0090541F">
        <w:rPr>
          <w:rFonts w:ascii="Times New Roman" w:hAnsi="Times New Roman" w:cs="Times New Roman"/>
          <w:sz w:val="24"/>
          <w:szCs w:val="24"/>
        </w:rPr>
        <w:t xml:space="preserve"> </w:t>
      </w:r>
      <w:r w:rsidR="00B10BA9" w:rsidRPr="0090541F">
        <w:rPr>
          <w:rFonts w:ascii="Times New Roman" w:hAnsi="Times New Roman" w:cs="Times New Roman"/>
          <w:sz w:val="24"/>
          <w:szCs w:val="24"/>
        </w:rPr>
        <w:t>we</w:t>
      </w:r>
      <w:r w:rsidRPr="0090541F">
        <w:rPr>
          <w:rFonts w:ascii="Times New Roman" w:hAnsi="Times New Roman" w:cs="Times New Roman"/>
          <w:sz w:val="24"/>
          <w:szCs w:val="24"/>
        </w:rPr>
        <w:t xml:space="preserve"> </w:t>
      </w:r>
      <w:r w:rsidR="00A73936" w:rsidRPr="0090541F">
        <w:rPr>
          <w:rFonts w:ascii="Times New Roman" w:hAnsi="Times New Roman" w:cs="Times New Roman"/>
          <w:sz w:val="24"/>
          <w:szCs w:val="24"/>
        </w:rPr>
        <w:t>appreciate canonical artworks</w:t>
      </w:r>
      <w:r w:rsidRPr="0090541F">
        <w:rPr>
          <w:rFonts w:ascii="Times New Roman" w:hAnsi="Times New Roman" w:cs="Times New Roman"/>
          <w:sz w:val="24"/>
          <w:szCs w:val="24"/>
        </w:rPr>
        <w:t xml:space="preserve"> because we have been trained to like them by our culture</w:t>
      </w:r>
      <w:r w:rsidR="00A73936" w:rsidRPr="0090541F">
        <w:rPr>
          <w:rFonts w:ascii="Times New Roman" w:hAnsi="Times New Roman" w:cs="Times New Roman"/>
          <w:sz w:val="24"/>
          <w:szCs w:val="24"/>
        </w:rPr>
        <w:t xml:space="preserve"> via the mere exposure effect</w:t>
      </w:r>
      <w:r w:rsidRPr="0090541F">
        <w:rPr>
          <w:rFonts w:ascii="Times New Roman" w:hAnsi="Times New Roman" w:cs="Times New Roman"/>
          <w:sz w:val="24"/>
          <w:szCs w:val="24"/>
        </w:rPr>
        <w:t xml:space="preserve">. </w:t>
      </w:r>
    </w:p>
    <w:p w14:paraId="29A1C346" w14:textId="7584CCFF" w:rsidR="00854A6B" w:rsidRPr="0090541F" w:rsidRDefault="009C7C6B"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However,</w:t>
      </w:r>
      <w:r w:rsidR="00D00D85" w:rsidRPr="0090541F">
        <w:rPr>
          <w:rFonts w:ascii="Times New Roman" w:hAnsi="Times New Roman" w:cs="Times New Roman"/>
          <w:sz w:val="24"/>
          <w:szCs w:val="24"/>
        </w:rPr>
        <w:t xml:space="preserve"> Cutting never claims </w:t>
      </w:r>
      <w:r w:rsidR="00E20CAC">
        <w:rPr>
          <w:rFonts w:ascii="Times New Roman" w:hAnsi="Times New Roman" w:cs="Times New Roman"/>
          <w:sz w:val="24"/>
          <w:szCs w:val="24"/>
        </w:rPr>
        <w:t>to be</w:t>
      </w:r>
      <w:r w:rsidR="00D00D85" w:rsidRPr="0090541F">
        <w:rPr>
          <w:rFonts w:ascii="Times New Roman" w:hAnsi="Times New Roman" w:cs="Times New Roman"/>
          <w:sz w:val="24"/>
          <w:szCs w:val="24"/>
        </w:rPr>
        <w:t xml:space="preserve"> </w:t>
      </w:r>
      <w:r w:rsidR="008548FC">
        <w:rPr>
          <w:rFonts w:ascii="Times New Roman" w:hAnsi="Times New Roman" w:cs="Times New Roman"/>
          <w:sz w:val="24"/>
          <w:szCs w:val="24"/>
        </w:rPr>
        <w:t>rejecting aesthetic realism</w:t>
      </w:r>
      <w:r w:rsidR="00D00D85" w:rsidRPr="0090541F">
        <w:rPr>
          <w:rFonts w:ascii="Times New Roman" w:hAnsi="Times New Roman" w:cs="Times New Roman"/>
          <w:sz w:val="24"/>
          <w:szCs w:val="24"/>
        </w:rPr>
        <w:t xml:space="preserve">. </w:t>
      </w:r>
      <w:r w:rsidRPr="0090541F">
        <w:rPr>
          <w:rFonts w:ascii="Times New Roman" w:hAnsi="Times New Roman" w:cs="Times New Roman"/>
          <w:sz w:val="24"/>
          <w:szCs w:val="24"/>
        </w:rPr>
        <w:t>He states</w:t>
      </w:r>
      <w:r w:rsidR="00D00D85" w:rsidRPr="0090541F">
        <w:rPr>
          <w:rFonts w:ascii="Times New Roman" w:hAnsi="Times New Roman" w:cs="Times New Roman"/>
          <w:sz w:val="24"/>
          <w:szCs w:val="24"/>
        </w:rPr>
        <w:t>:</w:t>
      </w:r>
      <w:r w:rsidR="0084214F" w:rsidRPr="0090541F">
        <w:rPr>
          <w:rFonts w:ascii="Times New Roman" w:hAnsi="Times New Roman" w:cs="Times New Roman"/>
          <w:sz w:val="24"/>
          <w:szCs w:val="24"/>
        </w:rPr>
        <w:t xml:space="preserve"> </w:t>
      </w:r>
    </w:p>
    <w:p w14:paraId="3DCD12C5" w14:textId="13FEFA5B" w:rsidR="00D00D85" w:rsidRPr="0090541F" w:rsidRDefault="00D00D85" w:rsidP="0090541F">
      <w:pPr>
        <w:spacing w:line="480" w:lineRule="auto"/>
        <w:ind w:left="720" w:right="720"/>
        <w:rPr>
          <w:rFonts w:ascii="Times New Roman" w:hAnsi="Times New Roman" w:cs="Times New Roman"/>
          <w:sz w:val="24"/>
          <w:szCs w:val="24"/>
        </w:rPr>
      </w:pPr>
      <w:r w:rsidRPr="0090541F">
        <w:rPr>
          <w:rFonts w:ascii="Times New Roman" w:hAnsi="Times New Roman" w:cs="Times New Roman"/>
          <w:sz w:val="24"/>
          <w:szCs w:val="24"/>
        </w:rPr>
        <w:t>I assume that artworks within the canon deserve their position but also that many works on the fringes and even well outside are equally worthy and equally deserving of cultural reverence. Why are these not within the canon? I would claim that a major force in canon formation is historical accident, but I haven’t the space to defend such an idea here….</w:t>
      </w:r>
      <w:r w:rsidR="00AF2AB3" w:rsidRPr="0090541F">
        <w:rPr>
          <w:rStyle w:val="FootnoteReference"/>
          <w:rFonts w:ascii="Times New Roman" w:hAnsi="Times New Roman" w:cs="Times New Roman"/>
          <w:sz w:val="24"/>
          <w:szCs w:val="24"/>
        </w:rPr>
        <w:footnoteReference w:id="7"/>
      </w:r>
    </w:p>
    <w:p w14:paraId="7F55EE33" w14:textId="1BCD4DF5" w:rsidR="00D00D85" w:rsidRPr="0090541F" w:rsidRDefault="004D48BD"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Cutting’s position</w:t>
      </w:r>
      <w:r w:rsidR="00D00D85" w:rsidRPr="0090541F">
        <w:rPr>
          <w:rFonts w:ascii="Times New Roman" w:hAnsi="Times New Roman" w:cs="Times New Roman"/>
          <w:sz w:val="24"/>
          <w:szCs w:val="24"/>
        </w:rPr>
        <w:t xml:space="preserve"> </w:t>
      </w:r>
      <w:r w:rsidRPr="0090541F">
        <w:rPr>
          <w:rFonts w:ascii="Times New Roman" w:hAnsi="Times New Roman" w:cs="Times New Roman"/>
          <w:sz w:val="24"/>
          <w:szCs w:val="24"/>
        </w:rPr>
        <w:t>is not that it is</w:t>
      </w:r>
      <w:r w:rsidR="00D00D85" w:rsidRPr="0090541F">
        <w:rPr>
          <w:rFonts w:ascii="Times New Roman" w:hAnsi="Times New Roman" w:cs="Times New Roman"/>
          <w:sz w:val="24"/>
          <w:szCs w:val="24"/>
        </w:rPr>
        <w:t xml:space="preserve"> </w:t>
      </w:r>
      <w:r w:rsidR="00D00D85" w:rsidRPr="0090541F">
        <w:rPr>
          <w:rFonts w:ascii="Times New Roman" w:hAnsi="Times New Roman" w:cs="Times New Roman"/>
          <w:i/>
          <w:sz w:val="24"/>
          <w:szCs w:val="24"/>
        </w:rPr>
        <w:t xml:space="preserve">completely </w:t>
      </w:r>
      <w:r w:rsidR="00D00D85" w:rsidRPr="0090541F">
        <w:rPr>
          <w:rFonts w:ascii="Times New Roman" w:hAnsi="Times New Roman" w:cs="Times New Roman"/>
          <w:sz w:val="24"/>
          <w:szCs w:val="24"/>
        </w:rPr>
        <w:t>arbitrary which works end up being canonized</w:t>
      </w:r>
      <w:r w:rsidR="00CE6666" w:rsidRPr="0090541F">
        <w:rPr>
          <w:rFonts w:ascii="Times New Roman" w:hAnsi="Times New Roman" w:cs="Times New Roman"/>
          <w:sz w:val="24"/>
          <w:szCs w:val="24"/>
        </w:rPr>
        <w:t xml:space="preserve"> or that there are no objective aesthetic values</w:t>
      </w:r>
      <w:r w:rsidR="00D00D85" w:rsidRPr="0090541F">
        <w:rPr>
          <w:rFonts w:ascii="Times New Roman" w:hAnsi="Times New Roman" w:cs="Times New Roman"/>
          <w:sz w:val="24"/>
          <w:szCs w:val="24"/>
        </w:rPr>
        <w:t xml:space="preserve">. Instead, he </w:t>
      </w:r>
      <w:r w:rsidR="00A31B27" w:rsidRPr="0090541F">
        <w:rPr>
          <w:rFonts w:ascii="Times New Roman" w:hAnsi="Times New Roman" w:cs="Times New Roman"/>
          <w:sz w:val="24"/>
          <w:szCs w:val="24"/>
        </w:rPr>
        <w:t xml:space="preserve">is saying </w:t>
      </w:r>
      <w:r w:rsidR="00C65989">
        <w:rPr>
          <w:rFonts w:ascii="Times New Roman" w:hAnsi="Times New Roman" w:cs="Times New Roman"/>
          <w:sz w:val="24"/>
          <w:szCs w:val="24"/>
        </w:rPr>
        <w:t xml:space="preserve">that </w:t>
      </w:r>
      <w:r w:rsidR="00A31B27" w:rsidRPr="0090541F">
        <w:rPr>
          <w:rFonts w:ascii="Times New Roman" w:hAnsi="Times New Roman" w:cs="Times New Roman"/>
          <w:sz w:val="24"/>
          <w:szCs w:val="24"/>
        </w:rPr>
        <w:t>the</w:t>
      </w:r>
      <w:r w:rsidR="00D00D85" w:rsidRPr="0090541F">
        <w:rPr>
          <w:rFonts w:ascii="Times New Roman" w:hAnsi="Times New Roman" w:cs="Times New Roman"/>
          <w:sz w:val="24"/>
          <w:szCs w:val="24"/>
        </w:rPr>
        <w:t xml:space="preserve"> </w:t>
      </w:r>
      <w:r w:rsidR="00A31B27" w:rsidRPr="0090541F">
        <w:rPr>
          <w:rFonts w:ascii="Times New Roman" w:hAnsi="Times New Roman" w:cs="Times New Roman"/>
          <w:sz w:val="24"/>
          <w:szCs w:val="24"/>
        </w:rPr>
        <w:t xml:space="preserve">fact that certain </w:t>
      </w:r>
      <w:r w:rsidRPr="0090541F">
        <w:rPr>
          <w:rFonts w:ascii="Times New Roman" w:hAnsi="Times New Roman" w:cs="Times New Roman"/>
          <w:sz w:val="24"/>
          <w:szCs w:val="24"/>
        </w:rPr>
        <w:t>works</w:t>
      </w:r>
      <w:r w:rsidR="00D00D85" w:rsidRPr="0090541F">
        <w:rPr>
          <w:rFonts w:ascii="Times New Roman" w:hAnsi="Times New Roman" w:cs="Times New Roman"/>
          <w:sz w:val="24"/>
          <w:szCs w:val="24"/>
        </w:rPr>
        <w:t xml:space="preserve"> </w:t>
      </w:r>
      <w:r w:rsidR="00C65989">
        <w:rPr>
          <w:rFonts w:ascii="Times New Roman" w:hAnsi="Times New Roman" w:cs="Times New Roman"/>
          <w:sz w:val="24"/>
          <w:szCs w:val="24"/>
        </w:rPr>
        <w:t>‘</w:t>
      </w:r>
      <w:r w:rsidR="00D00D85" w:rsidRPr="0090541F">
        <w:rPr>
          <w:rFonts w:ascii="Times New Roman" w:hAnsi="Times New Roman" w:cs="Times New Roman"/>
          <w:sz w:val="24"/>
          <w:szCs w:val="24"/>
        </w:rPr>
        <w:t>have stood the test of time</w:t>
      </w:r>
      <w:r w:rsidR="00C65989">
        <w:rPr>
          <w:rFonts w:ascii="Times New Roman" w:hAnsi="Times New Roman" w:cs="Times New Roman"/>
          <w:sz w:val="24"/>
          <w:szCs w:val="24"/>
        </w:rPr>
        <w:t>’</w:t>
      </w:r>
      <w:r w:rsidR="00A31B27" w:rsidRPr="0090541F">
        <w:rPr>
          <w:rFonts w:ascii="Times New Roman" w:hAnsi="Times New Roman" w:cs="Times New Roman"/>
          <w:sz w:val="24"/>
          <w:szCs w:val="24"/>
        </w:rPr>
        <w:t xml:space="preserve"> and continue to be revered today</w:t>
      </w:r>
      <w:r w:rsidR="00D00D85" w:rsidRPr="0090541F">
        <w:rPr>
          <w:rFonts w:ascii="Times New Roman" w:hAnsi="Times New Roman" w:cs="Times New Roman"/>
          <w:sz w:val="24"/>
          <w:szCs w:val="24"/>
        </w:rPr>
        <w:t xml:space="preserve"> may have more to do with the fact that they </w:t>
      </w:r>
      <w:r w:rsidR="00572A82" w:rsidRPr="0090541F">
        <w:rPr>
          <w:rFonts w:ascii="Times New Roman" w:hAnsi="Times New Roman" w:cs="Times New Roman"/>
          <w:sz w:val="24"/>
          <w:szCs w:val="24"/>
        </w:rPr>
        <w:t xml:space="preserve">were </w:t>
      </w:r>
      <w:r w:rsidR="00013633" w:rsidRPr="0090541F">
        <w:rPr>
          <w:rFonts w:ascii="Times New Roman" w:hAnsi="Times New Roman" w:cs="Times New Roman"/>
          <w:sz w:val="24"/>
          <w:szCs w:val="24"/>
        </w:rPr>
        <w:t>canonized in the first place</w:t>
      </w:r>
      <w:r w:rsidR="00D00D85" w:rsidRPr="0090541F">
        <w:rPr>
          <w:rFonts w:ascii="Times New Roman" w:hAnsi="Times New Roman" w:cs="Times New Roman"/>
          <w:sz w:val="24"/>
          <w:szCs w:val="24"/>
        </w:rPr>
        <w:t xml:space="preserve"> th</w:t>
      </w:r>
      <w:r w:rsidR="00572A82" w:rsidRPr="0090541F">
        <w:rPr>
          <w:rFonts w:ascii="Times New Roman" w:hAnsi="Times New Roman" w:cs="Times New Roman"/>
          <w:sz w:val="24"/>
          <w:szCs w:val="24"/>
        </w:rPr>
        <w:t>a</w:t>
      </w:r>
      <w:r w:rsidR="00D00D85" w:rsidRPr="0090541F">
        <w:rPr>
          <w:rFonts w:ascii="Times New Roman" w:hAnsi="Times New Roman" w:cs="Times New Roman"/>
          <w:sz w:val="24"/>
          <w:szCs w:val="24"/>
        </w:rPr>
        <w:t>n</w:t>
      </w:r>
      <w:r w:rsidR="00013633" w:rsidRPr="0090541F">
        <w:rPr>
          <w:rFonts w:ascii="Times New Roman" w:hAnsi="Times New Roman" w:cs="Times New Roman"/>
          <w:sz w:val="24"/>
          <w:szCs w:val="24"/>
        </w:rPr>
        <w:t xml:space="preserve"> with</w:t>
      </w:r>
      <w:r w:rsidR="00D00D85" w:rsidRPr="0090541F">
        <w:rPr>
          <w:rFonts w:ascii="Times New Roman" w:hAnsi="Times New Roman" w:cs="Times New Roman"/>
          <w:sz w:val="24"/>
          <w:szCs w:val="24"/>
        </w:rPr>
        <w:t xml:space="preserve"> </w:t>
      </w:r>
      <w:r w:rsidR="00944947" w:rsidRPr="0090541F">
        <w:rPr>
          <w:rFonts w:ascii="Times New Roman" w:hAnsi="Times New Roman" w:cs="Times New Roman"/>
          <w:sz w:val="24"/>
          <w:szCs w:val="24"/>
        </w:rPr>
        <w:t>facts about their aesthetic value,</w:t>
      </w:r>
      <w:r w:rsidR="00987BF6" w:rsidRPr="0090541F">
        <w:rPr>
          <w:rFonts w:ascii="Times New Roman" w:hAnsi="Times New Roman" w:cs="Times New Roman"/>
          <w:sz w:val="24"/>
          <w:szCs w:val="24"/>
        </w:rPr>
        <w:t xml:space="preserve"> whatever those may be. </w:t>
      </w:r>
      <w:r w:rsidR="00E40FDA" w:rsidRPr="0090541F">
        <w:rPr>
          <w:rFonts w:ascii="Times New Roman" w:hAnsi="Times New Roman" w:cs="Times New Roman"/>
          <w:sz w:val="24"/>
          <w:szCs w:val="24"/>
        </w:rPr>
        <w:t>That is,</w:t>
      </w:r>
      <w:r w:rsidRPr="0090541F">
        <w:rPr>
          <w:rFonts w:ascii="Times New Roman" w:hAnsi="Times New Roman" w:cs="Times New Roman"/>
          <w:sz w:val="24"/>
          <w:szCs w:val="24"/>
        </w:rPr>
        <w:t xml:space="preserve"> his argument is that</w:t>
      </w:r>
      <w:r w:rsidR="00E40FDA" w:rsidRPr="0090541F">
        <w:rPr>
          <w:rFonts w:ascii="Times New Roman" w:hAnsi="Times New Roman" w:cs="Times New Roman"/>
          <w:sz w:val="24"/>
          <w:szCs w:val="24"/>
        </w:rPr>
        <w:t xml:space="preserve"> the test of time in itself cannot be taken </w:t>
      </w:r>
      <w:r w:rsidRPr="0090541F">
        <w:rPr>
          <w:rFonts w:ascii="Times New Roman" w:hAnsi="Times New Roman" w:cs="Times New Roman"/>
          <w:sz w:val="24"/>
          <w:szCs w:val="24"/>
        </w:rPr>
        <w:t>as evidence of</w:t>
      </w:r>
      <w:r w:rsidR="00E40FDA" w:rsidRPr="0090541F">
        <w:rPr>
          <w:rFonts w:ascii="Times New Roman" w:hAnsi="Times New Roman" w:cs="Times New Roman"/>
          <w:sz w:val="24"/>
          <w:szCs w:val="24"/>
        </w:rPr>
        <w:t xml:space="preserve"> superior aesthetic </w:t>
      </w:r>
      <w:r w:rsidR="00737E3B" w:rsidRPr="0090541F">
        <w:rPr>
          <w:rFonts w:ascii="Times New Roman" w:hAnsi="Times New Roman" w:cs="Times New Roman"/>
          <w:sz w:val="24"/>
          <w:szCs w:val="24"/>
        </w:rPr>
        <w:t>value</w:t>
      </w:r>
      <w:r w:rsidR="00E40FDA" w:rsidRPr="0090541F">
        <w:rPr>
          <w:rFonts w:ascii="Times New Roman" w:hAnsi="Times New Roman" w:cs="Times New Roman"/>
          <w:sz w:val="24"/>
          <w:szCs w:val="24"/>
        </w:rPr>
        <w:t>.</w:t>
      </w:r>
      <w:r w:rsidR="00E20CAC">
        <w:rPr>
          <w:rFonts w:ascii="Times New Roman" w:hAnsi="Times New Roman" w:cs="Times New Roman"/>
          <w:sz w:val="24"/>
          <w:szCs w:val="24"/>
        </w:rPr>
        <w:t xml:space="preserve"> </w:t>
      </w:r>
    </w:p>
    <w:p w14:paraId="1EA0042E" w14:textId="1E464A4D" w:rsidR="00013633" w:rsidRPr="0090541F" w:rsidRDefault="004D48BD"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So,</w:t>
      </w:r>
      <w:r w:rsidR="00A462E3" w:rsidRPr="0090541F">
        <w:rPr>
          <w:rFonts w:ascii="Times New Roman" w:hAnsi="Times New Roman" w:cs="Times New Roman"/>
          <w:sz w:val="24"/>
          <w:szCs w:val="24"/>
        </w:rPr>
        <w:t xml:space="preserve"> we can accept Cuttings findings and not conclude that </w:t>
      </w:r>
      <w:r w:rsidR="00013633" w:rsidRPr="0090541F">
        <w:rPr>
          <w:rFonts w:ascii="Times New Roman" w:hAnsi="Times New Roman" w:cs="Times New Roman"/>
          <w:sz w:val="24"/>
          <w:szCs w:val="24"/>
        </w:rPr>
        <w:t>realism is completely false</w:t>
      </w:r>
      <w:r w:rsidR="00921DB6" w:rsidRPr="0090541F">
        <w:rPr>
          <w:rFonts w:ascii="Times New Roman" w:hAnsi="Times New Roman" w:cs="Times New Roman"/>
          <w:sz w:val="24"/>
          <w:szCs w:val="24"/>
        </w:rPr>
        <w:t>; but if we do</w:t>
      </w:r>
      <w:r w:rsidR="00DC2D40" w:rsidRPr="0090541F">
        <w:rPr>
          <w:rFonts w:ascii="Times New Roman" w:hAnsi="Times New Roman" w:cs="Times New Roman"/>
          <w:sz w:val="24"/>
          <w:szCs w:val="24"/>
        </w:rPr>
        <w:t xml:space="preserve"> accept</w:t>
      </w:r>
      <w:r w:rsidR="00921DB6" w:rsidRPr="0090541F">
        <w:rPr>
          <w:rFonts w:ascii="Times New Roman" w:hAnsi="Times New Roman" w:cs="Times New Roman"/>
          <w:sz w:val="24"/>
          <w:szCs w:val="24"/>
        </w:rPr>
        <w:t xml:space="preserve"> </w:t>
      </w:r>
      <w:r w:rsidR="00944947" w:rsidRPr="0090541F">
        <w:rPr>
          <w:rFonts w:ascii="Times New Roman" w:hAnsi="Times New Roman" w:cs="Times New Roman"/>
          <w:sz w:val="24"/>
          <w:szCs w:val="24"/>
        </w:rPr>
        <w:t>his claims concerning</w:t>
      </w:r>
      <w:r w:rsidR="00A31B27" w:rsidRPr="0090541F">
        <w:rPr>
          <w:rFonts w:ascii="Times New Roman" w:hAnsi="Times New Roman" w:cs="Times New Roman"/>
          <w:sz w:val="24"/>
          <w:szCs w:val="24"/>
        </w:rPr>
        <w:t xml:space="preserve"> the</w:t>
      </w:r>
      <w:r w:rsidR="00944947" w:rsidRPr="0090541F">
        <w:rPr>
          <w:rFonts w:ascii="Times New Roman" w:hAnsi="Times New Roman" w:cs="Times New Roman"/>
          <w:sz w:val="24"/>
          <w:szCs w:val="24"/>
        </w:rPr>
        <w:t xml:space="preserve"> maintenance of the artistic canon,</w:t>
      </w:r>
      <w:r w:rsidR="00921DB6" w:rsidRPr="0090541F">
        <w:rPr>
          <w:rFonts w:ascii="Times New Roman" w:hAnsi="Times New Roman" w:cs="Times New Roman"/>
          <w:sz w:val="24"/>
          <w:szCs w:val="24"/>
        </w:rPr>
        <w:t xml:space="preserve"> we should begin to seriously question </w:t>
      </w:r>
      <w:r w:rsidR="00AC7392" w:rsidRPr="0090541F">
        <w:rPr>
          <w:rFonts w:ascii="Times New Roman" w:hAnsi="Times New Roman" w:cs="Times New Roman"/>
          <w:sz w:val="24"/>
          <w:szCs w:val="24"/>
        </w:rPr>
        <w:t xml:space="preserve">what exactly our aesthetic judgments are </w:t>
      </w:r>
      <w:r w:rsidR="001B0182" w:rsidRPr="0090541F">
        <w:rPr>
          <w:rFonts w:ascii="Times New Roman" w:hAnsi="Times New Roman" w:cs="Times New Roman"/>
          <w:sz w:val="24"/>
          <w:szCs w:val="24"/>
        </w:rPr>
        <w:t>typically responding to</w:t>
      </w:r>
      <w:r w:rsidR="00013633" w:rsidRPr="0090541F">
        <w:rPr>
          <w:rFonts w:ascii="Times New Roman" w:hAnsi="Times New Roman" w:cs="Times New Roman"/>
          <w:sz w:val="24"/>
          <w:szCs w:val="24"/>
        </w:rPr>
        <w:t>.</w:t>
      </w:r>
      <w:r w:rsidR="00A462E3"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For even if </w:t>
      </w:r>
      <w:r w:rsidR="00013633" w:rsidRPr="0090541F">
        <w:rPr>
          <w:rFonts w:ascii="Times New Roman" w:hAnsi="Times New Roman" w:cs="Times New Roman"/>
          <w:sz w:val="24"/>
          <w:szCs w:val="24"/>
        </w:rPr>
        <w:t xml:space="preserve">Cutting is advocating for a kind of </w:t>
      </w:r>
      <w:r w:rsidR="00013633" w:rsidRPr="0090541F">
        <w:rPr>
          <w:rFonts w:ascii="Times New Roman" w:hAnsi="Times New Roman" w:cs="Times New Roman"/>
          <w:i/>
          <w:sz w:val="24"/>
          <w:szCs w:val="24"/>
        </w:rPr>
        <w:t>minimal realism</w:t>
      </w:r>
      <w:r w:rsidRPr="0090541F">
        <w:rPr>
          <w:rFonts w:ascii="Times New Roman" w:hAnsi="Times New Roman" w:cs="Times New Roman"/>
          <w:sz w:val="24"/>
          <w:szCs w:val="24"/>
        </w:rPr>
        <w:t xml:space="preserve"> on which</w:t>
      </w:r>
      <w:r w:rsidR="00013633" w:rsidRPr="0090541F">
        <w:rPr>
          <w:rFonts w:ascii="Times New Roman" w:hAnsi="Times New Roman" w:cs="Times New Roman"/>
          <w:sz w:val="24"/>
          <w:szCs w:val="24"/>
        </w:rPr>
        <w:t xml:space="preserve"> </w:t>
      </w:r>
      <w:r w:rsidRPr="0090541F">
        <w:rPr>
          <w:rFonts w:ascii="Times New Roman" w:hAnsi="Times New Roman" w:cs="Times New Roman"/>
          <w:sz w:val="24"/>
          <w:szCs w:val="24"/>
        </w:rPr>
        <w:t>there are</w:t>
      </w:r>
      <w:r w:rsidR="00013633" w:rsidRPr="0090541F">
        <w:rPr>
          <w:rFonts w:ascii="Times New Roman" w:hAnsi="Times New Roman" w:cs="Times New Roman"/>
          <w:sz w:val="24"/>
          <w:szCs w:val="24"/>
        </w:rPr>
        <w:t xml:space="preserve"> objectively </w:t>
      </w:r>
      <w:r w:rsidR="00737E3B" w:rsidRPr="0090541F">
        <w:rPr>
          <w:rFonts w:ascii="Times New Roman" w:hAnsi="Times New Roman" w:cs="Times New Roman"/>
          <w:sz w:val="24"/>
          <w:szCs w:val="24"/>
        </w:rPr>
        <w:t>valuable aesthetic</w:t>
      </w:r>
      <w:r w:rsidR="00013633" w:rsidRPr="0090541F">
        <w:rPr>
          <w:rFonts w:ascii="Times New Roman" w:hAnsi="Times New Roman" w:cs="Times New Roman"/>
          <w:sz w:val="24"/>
          <w:szCs w:val="24"/>
        </w:rPr>
        <w:t xml:space="preserve"> properties </w:t>
      </w:r>
      <w:r w:rsidR="00737E3B" w:rsidRPr="0090541F">
        <w:rPr>
          <w:rFonts w:ascii="Times New Roman" w:hAnsi="Times New Roman" w:cs="Times New Roman"/>
          <w:sz w:val="24"/>
          <w:szCs w:val="24"/>
        </w:rPr>
        <w:t xml:space="preserve">in some </w:t>
      </w:r>
      <w:r w:rsidR="00013633" w:rsidRPr="0090541F">
        <w:rPr>
          <w:rFonts w:ascii="Times New Roman" w:hAnsi="Times New Roman" w:cs="Times New Roman"/>
          <w:sz w:val="24"/>
          <w:szCs w:val="24"/>
        </w:rPr>
        <w:t xml:space="preserve">artworks, </w:t>
      </w:r>
      <w:r w:rsidRPr="0090541F">
        <w:rPr>
          <w:rFonts w:ascii="Times New Roman" w:hAnsi="Times New Roman" w:cs="Times New Roman"/>
          <w:sz w:val="24"/>
          <w:szCs w:val="24"/>
        </w:rPr>
        <w:t xml:space="preserve">the thrust of his argument is that </w:t>
      </w:r>
      <w:r w:rsidR="00013633" w:rsidRPr="0090541F">
        <w:rPr>
          <w:rFonts w:ascii="Times New Roman" w:hAnsi="Times New Roman" w:cs="Times New Roman"/>
          <w:sz w:val="24"/>
          <w:szCs w:val="24"/>
        </w:rPr>
        <w:t xml:space="preserve">those </w:t>
      </w:r>
      <w:r w:rsidR="00EF6CD9" w:rsidRPr="0090541F">
        <w:rPr>
          <w:rFonts w:ascii="Times New Roman" w:hAnsi="Times New Roman" w:cs="Times New Roman"/>
          <w:sz w:val="24"/>
          <w:szCs w:val="24"/>
        </w:rPr>
        <w:t>valuable</w:t>
      </w:r>
      <w:r w:rsidR="00013633" w:rsidRPr="0090541F">
        <w:rPr>
          <w:rFonts w:ascii="Times New Roman" w:hAnsi="Times New Roman" w:cs="Times New Roman"/>
          <w:sz w:val="24"/>
          <w:szCs w:val="24"/>
        </w:rPr>
        <w:t xml:space="preserve"> properties </w:t>
      </w:r>
      <w:r w:rsidRPr="0090541F">
        <w:rPr>
          <w:rFonts w:ascii="Times New Roman" w:hAnsi="Times New Roman" w:cs="Times New Roman"/>
          <w:sz w:val="24"/>
          <w:szCs w:val="24"/>
        </w:rPr>
        <w:t xml:space="preserve">are </w:t>
      </w:r>
      <w:r w:rsidR="00A31B27" w:rsidRPr="0090541F">
        <w:rPr>
          <w:rFonts w:ascii="Times New Roman" w:hAnsi="Times New Roman" w:cs="Times New Roman"/>
          <w:sz w:val="24"/>
          <w:szCs w:val="24"/>
        </w:rPr>
        <w:t>often not</w:t>
      </w:r>
      <w:r w:rsidRPr="0090541F">
        <w:rPr>
          <w:rFonts w:ascii="Times New Roman" w:hAnsi="Times New Roman" w:cs="Times New Roman"/>
          <w:sz w:val="24"/>
          <w:szCs w:val="24"/>
        </w:rPr>
        <w:t xml:space="preserve"> responsible for </w:t>
      </w:r>
      <w:r w:rsidR="00C65989">
        <w:rPr>
          <w:rFonts w:ascii="Times New Roman" w:hAnsi="Times New Roman" w:cs="Times New Roman"/>
          <w:sz w:val="24"/>
          <w:szCs w:val="24"/>
        </w:rPr>
        <w:t>a</w:t>
      </w:r>
      <w:r w:rsidRPr="0090541F">
        <w:rPr>
          <w:rFonts w:ascii="Times New Roman" w:hAnsi="Times New Roman" w:cs="Times New Roman"/>
          <w:sz w:val="24"/>
          <w:szCs w:val="24"/>
        </w:rPr>
        <w:t xml:space="preserve"> work’s appreciation and acclaim</w:t>
      </w:r>
      <w:r w:rsidR="00013633" w:rsidRPr="0090541F">
        <w:rPr>
          <w:rFonts w:ascii="Times New Roman" w:hAnsi="Times New Roman" w:cs="Times New Roman"/>
          <w:sz w:val="24"/>
          <w:szCs w:val="24"/>
        </w:rPr>
        <w:t>. That is,</w:t>
      </w:r>
      <w:r w:rsidRPr="0090541F">
        <w:rPr>
          <w:rFonts w:ascii="Times New Roman" w:hAnsi="Times New Roman" w:cs="Times New Roman"/>
          <w:sz w:val="24"/>
          <w:szCs w:val="24"/>
        </w:rPr>
        <w:t xml:space="preserve"> his argument implies </w:t>
      </w:r>
      <w:r w:rsidR="00973A7F">
        <w:rPr>
          <w:rFonts w:ascii="Times New Roman" w:hAnsi="Times New Roman" w:cs="Times New Roman"/>
          <w:sz w:val="24"/>
          <w:szCs w:val="24"/>
        </w:rPr>
        <w:lastRenderedPageBreak/>
        <w:t xml:space="preserve">that </w:t>
      </w:r>
      <w:r w:rsidR="005F0B56">
        <w:rPr>
          <w:rFonts w:ascii="Times New Roman" w:hAnsi="Times New Roman" w:cs="Times New Roman"/>
          <w:sz w:val="24"/>
          <w:szCs w:val="24"/>
        </w:rPr>
        <w:t xml:space="preserve">the </w:t>
      </w:r>
      <w:r w:rsidR="00973A7F">
        <w:rPr>
          <w:rFonts w:ascii="Times New Roman" w:hAnsi="Times New Roman" w:cs="Times New Roman"/>
          <w:sz w:val="24"/>
          <w:szCs w:val="24"/>
        </w:rPr>
        <w:t>cause of our aesthetic appreciation</w:t>
      </w:r>
      <w:r w:rsidR="00013633" w:rsidRPr="0090541F">
        <w:rPr>
          <w:rFonts w:ascii="Times New Roman" w:hAnsi="Times New Roman" w:cs="Times New Roman"/>
          <w:sz w:val="24"/>
          <w:szCs w:val="24"/>
        </w:rPr>
        <w:t xml:space="preserve"> </w:t>
      </w:r>
      <w:r w:rsidR="008548FC">
        <w:rPr>
          <w:rFonts w:ascii="Times New Roman" w:hAnsi="Times New Roman" w:cs="Times New Roman"/>
          <w:sz w:val="24"/>
          <w:szCs w:val="24"/>
        </w:rPr>
        <w:t>may have</w:t>
      </w:r>
      <w:r w:rsidRPr="0090541F">
        <w:rPr>
          <w:rFonts w:ascii="Times New Roman" w:hAnsi="Times New Roman" w:cs="Times New Roman"/>
          <w:sz w:val="24"/>
          <w:szCs w:val="24"/>
        </w:rPr>
        <w:t xml:space="preserve"> </w:t>
      </w:r>
      <w:r w:rsidR="00921DB6" w:rsidRPr="0090541F">
        <w:rPr>
          <w:rFonts w:ascii="Times New Roman" w:hAnsi="Times New Roman" w:cs="Times New Roman"/>
          <w:sz w:val="24"/>
          <w:szCs w:val="24"/>
        </w:rPr>
        <w:t xml:space="preserve">little </w:t>
      </w:r>
      <w:r w:rsidR="00944947" w:rsidRPr="0090541F">
        <w:rPr>
          <w:rFonts w:ascii="Times New Roman" w:hAnsi="Times New Roman" w:cs="Times New Roman"/>
          <w:sz w:val="24"/>
          <w:szCs w:val="24"/>
        </w:rPr>
        <w:t>to</w:t>
      </w:r>
      <w:r w:rsidR="00EF6CD9" w:rsidRPr="0090541F">
        <w:rPr>
          <w:rFonts w:ascii="Times New Roman" w:hAnsi="Times New Roman" w:cs="Times New Roman"/>
          <w:sz w:val="24"/>
          <w:szCs w:val="24"/>
        </w:rPr>
        <w:t xml:space="preserve"> </w:t>
      </w:r>
      <w:r w:rsidR="00013633" w:rsidRPr="0090541F">
        <w:rPr>
          <w:rFonts w:ascii="Times New Roman" w:hAnsi="Times New Roman" w:cs="Times New Roman"/>
          <w:sz w:val="24"/>
          <w:szCs w:val="24"/>
        </w:rPr>
        <w:t xml:space="preserve">nothing to do </w:t>
      </w:r>
      <w:r w:rsidR="00973A7F">
        <w:rPr>
          <w:rFonts w:ascii="Times New Roman" w:hAnsi="Times New Roman" w:cs="Times New Roman"/>
          <w:sz w:val="24"/>
          <w:szCs w:val="24"/>
        </w:rPr>
        <w:t>with a works</w:t>
      </w:r>
      <w:r w:rsidR="00013633" w:rsidRPr="0090541F">
        <w:rPr>
          <w:rFonts w:ascii="Times New Roman" w:hAnsi="Times New Roman" w:cs="Times New Roman"/>
          <w:sz w:val="24"/>
          <w:szCs w:val="24"/>
        </w:rPr>
        <w:t xml:space="preserve"> </w:t>
      </w:r>
      <w:r w:rsidR="00EB7469">
        <w:rPr>
          <w:rFonts w:ascii="Times New Roman" w:hAnsi="Times New Roman" w:cs="Times New Roman"/>
          <w:sz w:val="24"/>
          <w:szCs w:val="24"/>
        </w:rPr>
        <w:t>intrinsic</w:t>
      </w:r>
      <w:r w:rsidR="00EF6CD9" w:rsidRPr="0090541F">
        <w:rPr>
          <w:rFonts w:ascii="Times New Roman" w:hAnsi="Times New Roman" w:cs="Times New Roman"/>
          <w:sz w:val="24"/>
          <w:szCs w:val="24"/>
        </w:rPr>
        <w:t xml:space="preserve"> aesthetic value</w:t>
      </w:r>
      <w:r w:rsidR="00013633" w:rsidRPr="0090541F">
        <w:rPr>
          <w:rFonts w:ascii="Times New Roman" w:hAnsi="Times New Roman" w:cs="Times New Roman"/>
          <w:sz w:val="24"/>
          <w:szCs w:val="24"/>
        </w:rPr>
        <w:t xml:space="preserve">. </w:t>
      </w:r>
    </w:p>
    <w:p w14:paraId="7BCD10AE" w14:textId="4FFCEB18" w:rsidR="00013633" w:rsidRPr="00604B31" w:rsidRDefault="00013633" w:rsidP="008A2845">
      <w:pPr>
        <w:spacing w:line="480" w:lineRule="auto"/>
        <w:rPr>
          <w:rFonts w:ascii="Times New Roman" w:hAnsi="Times New Roman" w:cs="Times New Roman"/>
          <w:i/>
          <w:sz w:val="24"/>
          <w:szCs w:val="24"/>
        </w:rPr>
      </w:pPr>
      <w:r w:rsidRPr="0090541F">
        <w:rPr>
          <w:rFonts w:ascii="Times New Roman" w:hAnsi="Times New Roman" w:cs="Times New Roman"/>
          <w:sz w:val="24"/>
          <w:szCs w:val="24"/>
        </w:rPr>
        <w:t xml:space="preserve">The argument </w:t>
      </w:r>
      <w:r w:rsidR="00EB7469">
        <w:rPr>
          <w:rFonts w:ascii="Times New Roman" w:hAnsi="Times New Roman" w:cs="Times New Roman"/>
          <w:sz w:val="24"/>
          <w:szCs w:val="24"/>
        </w:rPr>
        <w:t>that will be offered in this paper is</w:t>
      </w:r>
      <w:r w:rsidRPr="0090541F">
        <w:rPr>
          <w:rFonts w:ascii="Times New Roman" w:hAnsi="Times New Roman" w:cs="Times New Roman"/>
          <w:sz w:val="24"/>
          <w:szCs w:val="24"/>
        </w:rPr>
        <w:t xml:space="preserve"> consistent with the possibility that </w:t>
      </w:r>
      <w:r w:rsidR="00E40FDA" w:rsidRPr="0090541F">
        <w:rPr>
          <w:rFonts w:ascii="Times New Roman" w:hAnsi="Times New Roman" w:cs="Times New Roman"/>
          <w:sz w:val="24"/>
          <w:szCs w:val="24"/>
        </w:rPr>
        <w:t xml:space="preserve">something like </w:t>
      </w:r>
      <w:r w:rsidRPr="0090541F">
        <w:rPr>
          <w:rFonts w:ascii="Times New Roman" w:hAnsi="Times New Roman" w:cs="Times New Roman"/>
          <w:sz w:val="24"/>
          <w:szCs w:val="24"/>
        </w:rPr>
        <w:t xml:space="preserve">minimal realism is true. </w:t>
      </w:r>
      <w:r w:rsidR="00042656">
        <w:rPr>
          <w:rFonts w:ascii="Times New Roman" w:hAnsi="Times New Roman" w:cs="Times New Roman"/>
          <w:sz w:val="24"/>
          <w:szCs w:val="24"/>
        </w:rPr>
        <w:t>Nonetheless</w:t>
      </w:r>
      <w:r w:rsidR="008A2845">
        <w:rPr>
          <w:rFonts w:ascii="Times New Roman" w:hAnsi="Times New Roman" w:cs="Times New Roman"/>
          <w:sz w:val="24"/>
          <w:szCs w:val="24"/>
        </w:rPr>
        <w:t xml:space="preserve">, I aim to </w:t>
      </w:r>
      <w:r w:rsidR="00042656">
        <w:rPr>
          <w:rFonts w:ascii="Times New Roman" w:hAnsi="Times New Roman" w:cs="Times New Roman"/>
          <w:sz w:val="24"/>
          <w:szCs w:val="24"/>
        </w:rPr>
        <w:t>raise further</w:t>
      </w:r>
      <w:r w:rsidR="008A2845">
        <w:rPr>
          <w:rFonts w:ascii="Times New Roman" w:hAnsi="Times New Roman" w:cs="Times New Roman"/>
          <w:sz w:val="24"/>
          <w:szCs w:val="24"/>
        </w:rPr>
        <w:t xml:space="preserve"> doubts about our ability to make aesthetic judgments that are based on the intrinsic</w:t>
      </w:r>
      <w:r w:rsidR="00786A6D">
        <w:rPr>
          <w:rFonts w:ascii="Times New Roman" w:hAnsi="Times New Roman" w:cs="Times New Roman"/>
          <w:sz w:val="24"/>
          <w:szCs w:val="24"/>
        </w:rPr>
        <w:t xml:space="preserve"> p</w:t>
      </w:r>
      <w:r w:rsidR="008A2845">
        <w:rPr>
          <w:rFonts w:ascii="Times New Roman" w:hAnsi="Times New Roman" w:cs="Times New Roman"/>
          <w:sz w:val="24"/>
          <w:szCs w:val="24"/>
        </w:rPr>
        <w:t xml:space="preserve">roperties of the object in question. If we cannot be sure that our judgments are responding to said </w:t>
      </w:r>
      <w:proofErr w:type="spellStart"/>
      <w:r w:rsidR="008A2845">
        <w:rPr>
          <w:rFonts w:ascii="Times New Roman" w:hAnsi="Times New Roman" w:cs="Times New Roman"/>
          <w:sz w:val="24"/>
          <w:szCs w:val="24"/>
        </w:rPr>
        <w:t>valuational</w:t>
      </w:r>
      <w:proofErr w:type="spellEnd"/>
      <w:r w:rsidR="008A2845">
        <w:rPr>
          <w:rFonts w:ascii="Times New Roman" w:hAnsi="Times New Roman" w:cs="Times New Roman"/>
          <w:sz w:val="24"/>
          <w:szCs w:val="24"/>
        </w:rPr>
        <w:t xml:space="preserve"> properties, then we cannot have much confidence in the ‘correctness’ of our judgments. </w:t>
      </w:r>
      <w:r w:rsidR="00B00F57">
        <w:rPr>
          <w:rFonts w:ascii="Times New Roman" w:hAnsi="Times New Roman" w:cs="Times New Roman"/>
          <w:sz w:val="24"/>
          <w:szCs w:val="24"/>
        </w:rPr>
        <w:t>On this argument, f</w:t>
      </w:r>
      <w:r w:rsidR="008A2845">
        <w:rPr>
          <w:rFonts w:ascii="Times New Roman" w:hAnsi="Times New Roman" w:cs="Times New Roman"/>
          <w:sz w:val="24"/>
          <w:szCs w:val="24"/>
        </w:rPr>
        <w:t xml:space="preserve">or example, </w:t>
      </w:r>
      <w:r w:rsidRPr="0090541F">
        <w:rPr>
          <w:rFonts w:ascii="Times New Roman" w:hAnsi="Times New Roman" w:cs="Times New Roman"/>
          <w:sz w:val="24"/>
          <w:szCs w:val="24"/>
        </w:rPr>
        <w:t xml:space="preserve">even if something like minimal realism is true, judgments such as </w:t>
      </w:r>
      <w:r w:rsidR="00C65989">
        <w:rPr>
          <w:rFonts w:ascii="Times New Roman" w:hAnsi="Times New Roman" w:cs="Times New Roman"/>
          <w:sz w:val="24"/>
          <w:szCs w:val="24"/>
        </w:rPr>
        <w:t>‘</w:t>
      </w:r>
      <w:r w:rsidR="00CE0012">
        <w:rPr>
          <w:rFonts w:ascii="Times New Roman" w:hAnsi="Times New Roman" w:cs="Times New Roman"/>
          <w:i/>
          <w:sz w:val="24"/>
          <w:szCs w:val="24"/>
        </w:rPr>
        <w:t>The Maltese Falcon</w:t>
      </w:r>
      <w:r w:rsidRPr="0090541F">
        <w:rPr>
          <w:rFonts w:ascii="Times New Roman" w:hAnsi="Times New Roman" w:cs="Times New Roman"/>
          <w:sz w:val="24"/>
          <w:szCs w:val="24"/>
        </w:rPr>
        <w:t xml:space="preserve"> </w:t>
      </w:r>
      <w:r w:rsidR="0055510F">
        <w:rPr>
          <w:rFonts w:ascii="Times New Roman" w:hAnsi="Times New Roman" w:cs="Times New Roman"/>
          <w:sz w:val="24"/>
          <w:szCs w:val="24"/>
        </w:rPr>
        <w:t xml:space="preserve">deserves to be part of the movie canon </w:t>
      </w:r>
      <w:r w:rsidR="00CE0012">
        <w:rPr>
          <w:rFonts w:ascii="Times New Roman" w:hAnsi="Times New Roman" w:cs="Times New Roman"/>
          <w:sz w:val="24"/>
          <w:szCs w:val="24"/>
        </w:rPr>
        <w:t xml:space="preserve">and </w:t>
      </w:r>
      <w:r w:rsidR="00CE0012" w:rsidRPr="00CE0012">
        <w:rPr>
          <w:rFonts w:ascii="Times New Roman" w:hAnsi="Times New Roman" w:cs="Times New Roman"/>
          <w:i/>
          <w:sz w:val="24"/>
          <w:szCs w:val="24"/>
        </w:rPr>
        <w:t>There’s Something About Mary</w:t>
      </w:r>
      <w:r w:rsidR="00CE0012">
        <w:rPr>
          <w:rFonts w:ascii="Times New Roman" w:hAnsi="Times New Roman" w:cs="Times New Roman"/>
          <w:sz w:val="24"/>
          <w:szCs w:val="24"/>
        </w:rPr>
        <w:t xml:space="preserve"> </w:t>
      </w:r>
      <w:r w:rsidR="0055510F">
        <w:rPr>
          <w:rFonts w:ascii="Times New Roman" w:hAnsi="Times New Roman" w:cs="Times New Roman"/>
          <w:sz w:val="24"/>
          <w:szCs w:val="24"/>
        </w:rPr>
        <w:t>does not’</w:t>
      </w:r>
      <w:r w:rsidR="00E40FDA" w:rsidRPr="0090541F">
        <w:rPr>
          <w:rFonts w:ascii="Times New Roman" w:hAnsi="Times New Roman" w:cs="Times New Roman"/>
          <w:sz w:val="24"/>
          <w:szCs w:val="24"/>
        </w:rPr>
        <w:t xml:space="preserve"> </w:t>
      </w:r>
      <w:r w:rsidR="001A4405" w:rsidRPr="0090541F">
        <w:rPr>
          <w:rFonts w:ascii="Times New Roman" w:hAnsi="Times New Roman" w:cs="Times New Roman"/>
          <w:sz w:val="24"/>
          <w:szCs w:val="24"/>
        </w:rPr>
        <w:t xml:space="preserve">cannot be made with any confidence, nor can they be known to be </w:t>
      </w:r>
      <w:r w:rsidR="00C65989">
        <w:rPr>
          <w:rFonts w:ascii="Times New Roman" w:hAnsi="Times New Roman" w:cs="Times New Roman"/>
          <w:sz w:val="24"/>
          <w:szCs w:val="24"/>
        </w:rPr>
        <w:t>‘</w:t>
      </w:r>
      <w:r w:rsidR="001A4405" w:rsidRPr="0090541F">
        <w:rPr>
          <w:rFonts w:ascii="Times New Roman" w:hAnsi="Times New Roman" w:cs="Times New Roman"/>
          <w:sz w:val="24"/>
          <w:szCs w:val="24"/>
        </w:rPr>
        <w:t>correct</w:t>
      </w:r>
      <w:r w:rsidR="00C65989">
        <w:rPr>
          <w:rFonts w:ascii="Times New Roman" w:hAnsi="Times New Roman" w:cs="Times New Roman"/>
          <w:sz w:val="24"/>
          <w:szCs w:val="24"/>
        </w:rPr>
        <w:t>’</w:t>
      </w:r>
      <w:r w:rsidR="001A4405" w:rsidRPr="0090541F">
        <w:rPr>
          <w:rFonts w:ascii="Times New Roman" w:hAnsi="Times New Roman" w:cs="Times New Roman"/>
          <w:sz w:val="24"/>
          <w:szCs w:val="24"/>
        </w:rPr>
        <w:t xml:space="preserve"> or taken to be </w:t>
      </w:r>
      <w:r w:rsidR="00C65989">
        <w:rPr>
          <w:rFonts w:ascii="Times New Roman" w:hAnsi="Times New Roman" w:cs="Times New Roman"/>
          <w:sz w:val="24"/>
          <w:szCs w:val="24"/>
        </w:rPr>
        <w:t>‘</w:t>
      </w:r>
      <w:r w:rsidR="001A4405" w:rsidRPr="0090541F">
        <w:rPr>
          <w:rFonts w:ascii="Times New Roman" w:hAnsi="Times New Roman" w:cs="Times New Roman"/>
          <w:sz w:val="24"/>
          <w:szCs w:val="24"/>
        </w:rPr>
        <w:t>truth-tracking</w:t>
      </w:r>
      <w:r w:rsidR="00C65989">
        <w:rPr>
          <w:rFonts w:ascii="Times New Roman" w:hAnsi="Times New Roman" w:cs="Times New Roman"/>
          <w:sz w:val="24"/>
          <w:szCs w:val="24"/>
        </w:rPr>
        <w:t>’</w:t>
      </w:r>
      <w:r w:rsidR="001A4405" w:rsidRPr="0090541F">
        <w:rPr>
          <w:rFonts w:ascii="Times New Roman" w:hAnsi="Times New Roman" w:cs="Times New Roman"/>
          <w:sz w:val="24"/>
          <w:szCs w:val="24"/>
        </w:rPr>
        <w:t xml:space="preserve">. </w:t>
      </w:r>
    </w:p>
    <w:p w14:paraId="458F3619" w14:textId="08D1A78E" w:rsidR="00F53A9B" w:rsidRDefault="001B0182"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Drawing</w:t>
      </w:r>
      <w:r w:rsidR="00D96614" w:rsidRPr="0090541F">
        <w:rPr>
          <w:rFonts w:ascii="Times New Roman" w:hAnsi="Times New Roman" w:cs="Times New Roman"/>
          <w:sz w:val="24"/>
          <w:szCs w:val="24"/>
        </w:rPr>
        <w:t xml:space="preserve"> on </w:t>
      </w:r>
      <w:r w:rsidRPr="0090541F">
        <w:rPr>
          <w:rFonts w:ascii="Times New Roman" w:hAnsi="Times New Roman" w:cs="Times New Roman"/>
          <w:sz w:val="24"/>
          <w:szCs w:val="24"/>
        </w:rPr>
        <w:t xml:space="preserve">empirical </w:t>
      </w:r>
      <w:r w:rsidR="0084214F" w:rsidRPr="0090541F">
        <w:rPr>
          <w:rFonts w:ascii="Times New Roman" w:hAnsi="Times New Roman" w:cs="Times New Roman"/>
          <w:sz w:val="24"/>
          <w:szCs w:val="24"/>
        </w:rPr>
        <w:t xml:space="preserve">work </w:t>
      </w:r>
      <w:r w:rsidR="00722E85">
        <w:rPr>
          <w:rFonts w:ascii="Times New Roman" w:hAnsi="Times New Roman" w:cs="Times New Roman"/>
          <w:sz w:val="24"/>
          <w:szCs w:val="24"/>
        </w:rPr>
        <w:t>from a variety of fields</w:t>
      </w:r>
      <w:r w:rsidR="00D96614" w:rsidRPr="0090541F">
        <w:rPr>
          <w:rFonts w:ascii="Times New Roman" w:hAnsi="Times New Roman" w:cs="Times New Roman"/>
          <w:sz w:val="24"/>
          <w:szCs w:val="24"/>
        </w:rPr>
        <w:t>,</w:t>
      </w:r>
      <w:r w:rsidR="00921DB6" w:rsidRPr="0090541F">
        <w:rPr>
          <w:rFonts w:ascii="Times New Roman" w:hAnsi="Times New Roman" w:cs="Times New Roman"/>
          <w:sz w:val="24"/>
          <w:szCs w:val="24"/>
        </w:rPr>
        <w:t xml:space="preserve"> I argue that</w:t>
      </w:r>
      <w:r w:rsidR="00E363A9" w:rsidRPr="0090541F">
        <w:rPr>
          <w:rFonts w:ascii="Times New Roman" w:hAnsi="Times New Roman" w:cs="Times New Roman"/>
          <w:sz w:val="24"/>
          <w:szCs w:val="24"/>
        </w:rPr>
        <w:t xml:space="preserve"> it is difficult to determine why</w:t>
      </w:r>
      <w:r w:rsidR="00C65989">
        <w:rPr>
          <w:rFonts w:ascii="Times New Roman" w:hAnsi="Times New Roman" w:cs="Times New Roman"/>
          <w:sz w:val="24"/>
          <w:szCs w:val="24"/>
        </w:rPr>
        <w:t xml:space="preserve"> </w:t>
      </w:r>
      <w:r w:rsidR="000165A8">
        <w:rPr>
          <w:rFonts w:ascii="Times New Roman" w:hAnsi="Times New Roman" w:cs="Times New Roman"/>
          <w:sz w:val="24"/>
          <w:szCs w:val="24"/>
        </w:rPr>
        <w:t>exactly</w:t>
      </w:r>
      <w:r w:rsidR="00E363A9" w:rsidRPr="0090541F">
        <w:rPr>
          <w:rFonts w:ascii="Times New Roman" w:hAnsi="Times New Roman" w:cs="Times New Roman"/>
          <w:sz w:val="24"/>
          <w:szCs w:val="24"/>
        </w:rPr>
        <w:t xml:space="preserve"> </w:t>
      </w:r>
      <w:r w:rsidR="003A4FD2">
        <w:rPr>
          <w:rFonts w:ascii="Times New Roman" w:hAnsi="Times New Roman" w:cs="Times New Roman"/>
          <w:sz w:val="24"/>
          <w:szCs w:val="24"/>
        </w:rPr>
        <w:t xml:space="preserve">we </w:t>
      </w:r>
      <w:r w:rsidR="00E363A9" w:rsidRPr="0090541F">
        <w:rPr>
          <w:rFonts w:ascii="Times New Roman" w:hAnsi="Times New Roman" w:cs="Times New Roman"/>
          <w:sz w:val="24"/>
          <w:szCs w:val="24"/>
        </w:rPr>
        <w:t>like some</w:t>
      </w:r>
      <w:r w:rsidR="0084214F" w:rsidRPr="0090541F">
        <w:rPr>
          <w:rFonts w:ascii="Times New Roman" w:hAnsi="Times New Roman" w:cs="Times New Roman"/>
          <w:sz w:val="24"/>
          <w:szCs w:val="24"/>
        </w:rPr>
        <w:t xml:space="preserve"> art</w:t>
      </w:r>
      <w:r w:rsidR="00C65989">
        <w:rPr>
          <w:rFonts w:ascii="Times New Roman" w:hAnsi="Times New Roman" w:cs="Times New Roman"/>
          <w:sz w:val="24"/>
          <w:szCs w:val="24"/>
        </w:rPr>
        <w:t>work</w:t>
      </w:r>
      <w:r w:rsidR="00E363A9" w:rsidRPr="0090541F">
        <w:rPr>
          <w:rFonts w:ascii="Times New Roman" w:hAnsi="Times New Roman" w:cs="Times New Roman"/>
          <w:sz w:val="24"/>
          <w:szCs w:val="24"/>
        </w:rPr>
        <w:t>, and what exactly about it that we like.</w:t>
      </w:r>
      <w:r w:rsidR="00EF0591" w:rsidRPr="0090541F">
        <w:rPr>
          <w:rFonts w:ascii="Times New Roman" w:hAnsi="Times New Roman" w:cs="Times New Roman"/>
          <w:sz w:val="24"/>
          <w:szCs w:val="24"/>
        </w:rPr>
        <w:t xml:space="preserve"> </w:t>
      </w:r>
      <w:r w:rsidR="00F53A9B">
        <w:rPr>
          <w:rFonts w:ascii="Times New Roman" w:hAnsi="Times New Roman" w:cs="Times New Roman"/>
          <w:sz w:val="24"/>
          <w:szCs w:val="24"/>
        </w:rPr>
        <w:t xml:space="preserve">On the surface, this may appear to be a somewhat uncontroversial claim. </w:t>
      </w:r>
      <w:r w:rsidR="00C00771">
        <w:rPr>
          <w:rFonts w:ascii="Times New Roman" w:hAnsi="Times New Roman" w:cs="Times New Roman"/>
          <w:sz w:val="24"/>
          <w:szCs w:val="24"/>
        </w:rPr>
        <w:t xml:space="preserve">From a commonsense standpoint, </w:t>
      </w:r>
      <w:r w:rsidR="00F53A9B">
        <w:rPr>
          <w:rFonts w:ascii="Times New Roman" w:hAnsi="Times New Roman" w:cs="Times New Roman"/>
          <w:sz w:val="24"/>
          <w:szCs w:val="24"/>
        </w:rPr>
        <w:t xml:space="preserve">people aren’t </w:t>
      </w:r>
      <w:r w:rsidR="00F53A9B" w:rsidRPr="00F53A9B">
        <w:rPr>
          <w:rFonts w:ascii="Times New Roman" w:hAnsi="Times New Roman" w:cs="Times New Roman"/>
          <w:i/>
          <w:sz w:val="24"/>
          <w:szCs w:val="24"/>
        </w:rPr>
        <w:t>necessarily</w:t>
      </w:r>
      <w:r w:rsidR="00F53A9B">
        <w:rPr>
          <w:rFonts w:ascii="Times New Roman" w:hAnsi="Times New Roman" w:cs="Times New Roman"/>
          <w:sz w:val="24"/>
          <w:szCs w:val="24"/>
        </w:rPr>
        <w:t xml:space="preserve"> expected to defend and </w:t>
      </w:r>
      <w:r w:rsidR="00274E65">
        <w:rPr>
          <w:rFonts w:ascii="Times New Roman" w:hAnsi="Times New Roman" w:cs="Times New Roman"/>
          <w:sz w:val="24"/>
          <w:szCs w:val="24"/>
        </w:rPr>
        <w:t>explain</w:t>
      </w:r>
      <w:r w:rsidR="00F53A9B">
        <w:rPr>
          <w:rFonts w:ascii="Times New Roman" w:hAnsi="Times New Roman" w:cs="Times New Roman"/>
          <w:sz w:val="24"/>
          <w:szCs w:val="24"/>
        </w:rPr>
        <w:t xml:space="preserve"> their aesthetic preferences</w:t>
      </w:r>
      <w:r w:rsidR="00C00771">
        <w:rPr>
          <w:rFonts w:ascii="Times New Roman" w:hAnsi="Times New Roman" w:cs="Times New Roman"/>
          <w:sz w:val="24"/>
          <w:szCs w:val="24"/>
        </w:rPr>
        <w:t xml:space="preserve"> with reasoned arguments</w:t>
      </w:r>
      <w:r w:rsidR="00973A7F">
        <w:rPr>
          <w:rFonts w:ascii="Times New Roman" w:hAnsi="Times New Roman" w:cs="Times New Roman"/>
          <w:sz w:val="24"/>
          <w:szCs w:val="24"/>
        </w:rPr>
        <w:t xml:space="preserve">. </w:t>
      </w:r>
      <w:r w:rsidR="00C00771">
        <w:rPr>
          <w:rFonts w:ascii="Times New Roman" w:hAnsi="Times New Roman" w:cs="Times New Roman"/>
          <w:sz w:val="24"/>
          <w:szCs w:val="24"/>
        </w:rPr>
        <w:t>As evidence,</w:t>
      </w:r>
      <w:r w:rsidR="00F53A9B">
        <w:rPr>
          <w:rFonts w:ascii="Times New Roman" w:hAnsi="Times New Roman" w:cs="Times New Roman"/>
          <w:sz w:val="24"/>
          <w:szCs w:val="24"/>
        </w:rPr>
        <w:t xml:space="preserve"> </w:t>
      </w:r>
      <w:r w:rsidR="00C00771">
        <w:rPr>
          <w:rFonts w:ascii="Times New Roman" w:hAnsi="Times New Roman" w:cs="Times New Roman"/>
          <w:sz w:val="24"/>
          <w:szCs w:val="24"/>
        </w:rPr>
        <w:t>consider</w:t>
      </w:r>
      <w:r w:rsidR="00F53A9B">
        <w:rPr>
          <w:rFonts w:ascii="Times New Roman" w:hAnsi="Times New Roman" w:cs="Times New Roman"/>
          <w:sz w:val="24"/>
          <w:szCs w:val="24"/>
        </w:rPr>
        <w:t xml:space="preserve"> the well-trodden Latin</w:t>
      </w:r>
      <w:r w:rsidR="009E25C2">
        <w:rPr>
          <w:rFonts w:ascii="Times New Roman" w:hAnsi="Times New Roman" w:cs="Times New Roman"/>
          <w:sz w:val="24"/>
          <w:szCs w:val="24"/>
        </w:rPr>
        <w:t xml:space="preserve"> expression </w:t>
      </w:r>
      <w:r w:rsidR="00651A9E">
        <w:rPr>
          <w:rFonts w:ascii="Times New Roman" w:hAnsi="Times New Roman" w:cs="Times New Roman"/>
          <w:sz w:val="24"/>
          <w:szCs w:val="24"/>
        </w:rPr>
        <w:t>‘</w:t>
      </w:r>
      <w:r w:rsidR="009E25C2" w:rsidRPr="009E25C2">
        <w:rPr>
          <w:rFonts w:ascii="Times New Roman" w:hAnsi="Times New Roman" w:cs="Times New Roman"/>
          <w:sz w:val="24"/>
          <w:szCs w:val="24"/>
        </w:rPr>
        <w:t xml:space="preserve">De </w:t>
      </w:r>
      <w:proofErr w:type="spellStart"/>
      <w:r w:rsidR="009E25C2" w:rsidRPr="009E25C2">
        <w:rPr>
          <w:rFonts w:ascii="Times New Roman" w:hAnsi="Times New Roman" w:cs="Times New Roman"/>
          <w:sz w:val="24"/>
          <w:szCs w:val="24"/>
        </w:rPr>
        <w:t>gustibus</w:t>
      </w:r>
      <w:proofErr w:type="spellEnd"/>
      <w:r w:rsidR="009E25C2" w:rsidRPr="009E25C2">
        <w:rPr>
          <w:rFonts w:ascii="Times New Roman" w:hAnsi="Times New Roman" w:cs="Times New Roman"/>
          <w:sz w:val="24"/>
          <w:szCs w:val="24"/>
        </w:rPr>
        <w:t xml:space="preserve"> non </w:t>
      </w:r>
      <w:proofErr w:type="spellStart"/>
      <w:r w:rsidR="009E25C2" w:rsidRPr="009E25C2">
        <w:rPr>
          <w:rFonts w:ascii="Times New Roman" w:hAnsi="Times New Roman" w:cs="Times New Roman"/>
          <w:sz w:val="24"/>
          <w:szCs w:val="24"/>
        </w:rPr>
        <w:t>est</w:t>
      </w:r>
      <w:proofErr w:type="spellEnd"/>
      <w:r w:rsidR="009E25C2" w:rsidRPr="009E25C2">
        <w:rPr>
          <w:rFonts w:ascii="Times New Roman" w:hAnsi="Times New Roman" w:cs="Times New Roman"/>
          <w:sz w:val="24"/>
          <w:szCs w:val="24"/>
        </w:rPr>
        <w:t xml:space="preserve"> </w:t>
      </w:r>
      <w:proofErr w:type="spellStart"/>
      <w:r w:rsidR="009E25C2" w:rsidRPr="009E25C2">
        <w:rPr>
          <w:rFonts w:ascii="Times New Roman" w:hAnsi="Times New Roman" w:cs="Times New Roman"/>
          <w:sz w:val="24"/>
          <w:szCs w:val="24"/>
        </w:rPr>
        <w:t>disputandum</w:t>
      </w:r>
      <w:proofErr w:type="spellEnd"/>
      <w:r w:rsidR="00651A9E">
        <w:rPr>
          <w:rFonts w:ascii="Times New Roman" w:hAnsi="Times New Roman" w:cs="Times New Roman"/>
          <w:sz w:val="24"/>
          <w:szCs w:val="24"/>
        </w:rPr>
        <w:t>’</w:t>
      </w:r>
      <w:r w:rsidR="00C00771">
        <w:rPr>
          <w:rFonts w:ascii="Times New Roman" w:hAnsi="Times New Roman" w:cs="Times New Roman"/>
          <w:sz w:val="24"/>
          <w:szCs w:val="24"/>
        </w:rPr>
        <w:t xml:space="preserve">. Recently, </w:t>
      </w:r>
      <w:r w:rsidR="009F660F">
        <w:rPr>
          <w:rFonts w:ascii="Times New Roman" w:hAnsi="Times New Roman" w:cs="Times New Roman"/>
          <w:sz w:val="24"/>
          <w:szCs w:val="24"/>
        </w:rPr>
        <w:t>philosophical arguments have emerged in support of this commonsense position.</w:t>
      </w:r>
      <w:r w:rsidR="009E25C2">
        <w:rPr>
          <w:rFonts w:ascii="Times New Roman" w:hAnsi="Times New Roman" w:cs="Times New Roman"/>
          <w:sz w:val="24"/>
          <w:szCs w:val="24"/>
        </w:rPr>
        <w:t xml:space="preserve"> Dominic Lopes </w:t>
      </w:r>
      <w:r w:rsidR="003558FE">
        <w:rPr>
          <w:rFonts w:ascii="Times New Roman" w:hAnsi="Times New Roman" w:cs="Times New Roman"/>
          <w:sz w:val="24"/>
          <w:szCs w:val="24"/>
        </w:rPr>
        <w:t xml:space="preserve">surveyed empirical studies </w:t>
      </w:r>
      <w:r w:rsidR="00651A9E">
        <w:rPr>
          <w:rFonts w:ascii="Times New Roman" w:hAnsi="Times New Roman" w:cs="Times New Roman"/>
          <w:sz w:val="24"/>
          <w:szCs w:val="24"/>
        </w:rPr>
        <w:t xml:space="preserve">that suggest </w:t>
      </w:r>
      <w:r w:rsidR="00F53A9B">
        <w:rPr>
          <w:rFonts w:ascii="Times New Roman" w:hAnsi="Times New Roman" w:cs="Times New Roman"/>
          <w:sz w:val="24"/>
          <w:szCs w:val="24"/>
        </w:rPr>
        <w:t xml:space="preserve">that when individuals are asked to </w:t>
      </w:r>
      <w:r w:rsidR="00651A9E">
        <w:rPr>
          <w:rFonts w:ascii="Times New Roman" w:hAnsi="Times New Roman" w:cs="Times New Roman"/>
          <w:sz w:val="24"/>
          <w:szCs w:val="24"/>
        </w:rPr>
        <w:t>explain or reason through their aesthetic choices</w:t>
      </w:r>
      <w:r w:rsidR="009F660F">
        <w:rPr>
          <w:rFonts w:ascii="Times New Roman" w:hAnsi="Times New Roman" w:cs="Times New Roman"/>
          <w:sz w:val="24"/>
          <w:szCs w:val="24"/>
        </w:rPr>
        <w:t>,</w:t>
      </w:r>
      <w:r w:rsidR="00651A9E">
        <w:rPr>
          <w:rFonts w:ascii="Times New Roman" w:hAnsi="Times New Roman" w:cs="Times New Roman"/>
          <w:sz w:val="24"/>
          <w:szCs w:val="24"/>
        </w:rPr>
        <w:t xml:space="preserve"> their </w:t>
      </w:r>
      <w:r w:rsidR="009F660F">
        <w:rPr>
          <w:rFonts w:ascii="Times New Roman" w:hAnsi="Times New Roman" w:cs="Times New Roman"/>
          <w:sz w:val="24"/>
          <w:szCs w:val="24"/>
        </w:rPr>
        <w:t xml:space="preserve">resulting </w:t>
      </w:r>
      <w:r w:rsidR="00651A9E">
        <w:rPr>
          <w:rFonts w:ascii="Times New Roman" w:hAnsi="Times New Roman" w:cs="Times New Roman"/>
          <w:sz w:val="24"/>
          <w:szCs w:val="24"/>
        </w:rPr>
        <w:t>explanations are typically post hoc and inconsistent with their behavior.</w:t>
      </w:r>
      <w:r w:rsidR="00274E65">
        <w:rPr>
          <w:rStyle w:val="FootnoteReference"/>
          <w:rFonts w:ascii="Times New Roman" w:hAnsi="Times New Roman" w:cs="Times New Roman"/>
          <w:sz w:val="24"/>
          <w:szCs w:val="24"/>
        </w:rPr>
        <w:footnoteReference w:id="8"/>
      </w:r>
      <w:r w:rsidR="000A73A8">
        <w:rPr>
          <w:rFonts w:ascii="Times New Roman" w:hAnsi="Times New Roman" w:cs="Times New Roman"/>
          <w:sz w:val="24"/>
          <w:szCs w:val="24"/>
        </w:rPr>
        <w:t xml:space="preserve"> </w:t>
      </w:r>
      <w:r w:rsidR="00E55112">
        <w:rPr>
          <w:rFonts w:ascii="Times New Roman" w:hAnsi="Times New Roman" w:cs="Times New Roman"/>
          <w:sz w:val="24"/>
          <w:szCs w:val="24"/>
        </w:rPr>
        <w:t xml:space="preserve">As a result, </w:t>
      </w:r>
      <w:r w:rsidR="000A73A8">
        <w:rPr>
          <w:rFonts w:ascii="Times New Roman" w:hAnsi="Times New Roman" w:cs="Times New Roman"/>
          <w:sz w:val="24"/>
          <w:szCs w:val="24"/>
        </w:rPr>
        <w:t xml:space="preserve">Lopes is skeptical of the role of </w:t>
      </w:r>
      <w:r w:rsidR="005A669B">
        <w:rPr>
          <w:rFonts w:ascii="Times New Roman" w:hAnsi="Times New Roman" w:cs="Times New Roman"/>
          <w:sz w:val="24"/>
          <w:szCs w:val="24"/>
        </w:rPr>
        <w:t xml:space="preserve">critical </w:t>
      </w:r>
      <w:r w:rsidR="000A73A8">
        <w:rPr>
          <w:rFonts w:ascii="Times New Roman" w:hAnsi="Times New Roman" w:cs="Times New Roman"/>
          <w:sz w:val="24"/>
          <w:szCs w:val="24"/>
        </w:rPr>
        <w:t>reasoning in aesthetic appreciation</w:t>
      </w:r>
      <w:r w:rsidR="005A669B">
        <w:rPr>
          <w:rFonts w:ascii="Times New Roman" w:hAnsi="Times New Roman" w:cs="Times New Roman"/>
          <w:sz w:val="24"/>
          <w:szCs w:val="24"/>
        </w:rPr>
        <w:t>; however,</w:t>
      </w:r>
      <w:r w:rsidR="00651A9E">
        <w:rPr>
          <w:rFonts w:ascii="Times New Roman" w:hAnsi="Times New Roman" w:cs="Times New Roman"/>
          <w:sz w:val="24"/>
          <w:szCs w:val="24"/>
        </w:rPr>
        <w:t xml:space="preserve"> his conclusion is </w:t>
      </w:r>
      <w:r w:rsidR="00651A9E" w:rsidRPr="00651A9E">
        <w:rPr>
          <w:rFonts w:ascii="Times New Roman" w:hAnsi="Times New Roman" w:cs="Times New Roman"/>
          <w:i/>
          <w:sz w:val="24"/>
          <w:szCs w:val="24"/>
        </w:rPr>
        <w:t>not</w:t>
      </w:r>
      <w:r w:rsidR="00651A9E">
        <w:rPr>
          <w:rFonts w:ascii="Times New Roman" w:hAnsi="Times New Roman" w:cs="Times New Roman"/>
          <w:sz w:val="24"/>
          <w:szCs w:val="24"/>
        </w:rPr>
        <w:t xml:space="preserve"> that</w:t>
      </w:r>
      <w:r w:rsidR="00274E65">
        <w:rPr>
          <w:rFonts w:ascii="Times New Roman" w:hAnsi="Times New Roman" w:cs="Times New Roman"/>
          <w:sz w:val="24"/>
          <w:szCs w:val="24"/>
        </w:rPr>
        <w:t xml:space="preserve"> </w:t>
      </w:r>
      <w:r w:rsidR="005A669B">
        <w:rPr>
          <w:rFonts w:ascii="Times New Roman" w:hAnsi="Times New Roman" w:cs="Times New Roman"/>
          <w:sz w:val="24"/>
          <w:szCs w:val="24"/>
        </w:rPr>
        <w:t xml:space="preserve">these failures of reasoning also indicate a failure to respond to the intrinsic </w:t>
      </w:r>
      <w:r w:rsidR="003A4FD2">
        <w:rPr>
          <w:rFonts w:ascii="Times New Roman" w:hAnsi="Times New Roman" w:cs="Times New Roman"/>
          <w:sz w:val="24"/>
          <w:szCs w:val="24"/>
        </w:rPr>
        <w:t>aesthetic properties of an</w:t>
      </w:r>
      <w:r w:rsidR="005A669B">
        <w:rPr>
          <w:rFonts w:ascii="Times New Roman" w:hAnsi="Times New Roman" w:cs="Times New Roman"/>
          <w:sz w:val="24"/>
          <w:szCs w:val="24"/>
        </w:rPr>
        <w:t xml:space="preserve"> object</w:t>
      </w:r>
      <w:r w:rsidR="000A73A8">
        <w:rPr>
          <w:rFonts w:ascii="Times New Roman" w:hAnsi="Times New Roman" w:cs="Times New Roman"/>
          <w:sz w:val="24"/>
          <w:szCs w:val="24"/>
        </w:rPr>
        <w:t xml:space="preserve">. </w:t>
      </w:r>
      <w:r w:rsidR="00651A9E">
        <w:rPr>
          <w:rFonts w:ascii="Times New Roman" w:hAnsi="Times New Roman" w:cs="Times New Roman"/>
          <w:sz w:val="24"/>
          <w:szCs w:val="24"/>
        </w:rPr>
        <w:lastRenderedPageBreak/>
        <w:t xml:space="preserve">Instead he maintains that individuals simply have a hard time verbalizing why they </w:t>
      </w:r>
      <w:r w:rsidR="00274E65">
        <w:rPr>
          <w:rFonts w:ascii="Times New Roman" w:hAnsi="Times New Roman" w:cs="Times New Roman"/>
          <w:sz w:val="24"/>
          <w:szCs w:val="24"/>
        </w:rPr>
        <w:t>appreciate</w:t>
      </w:r>
      <w:r w:rsidR="005A669B">
        <w:rPr>
          <w:rFonts w:ascii="Times New Roman" w:hAnsi="Times New Roman" w:cs="Times New Roman"/>
          <w:sz w:val="24"/>
          <w:szCs w:val="24"/>
        </w:rPr>
        <w:t xml:space="preserve"> the</w:t>
      </w:r>
      <w:r w:rsidR="00274E65">
        <w:rPr>
          <w:rFonts w:ascii="Times New Roman" w:hAnsi="Times New Roman" w:cs="Times New Roman"/>
          <w:sz w:val="24"/>
          <w:szCs w:val="24"/>
        </w:rPr>
        <w:t xml:space="preserve"> object in question</w:t>
      </w:r>
      <w:r w:rsidR="00651A9E">
        <w:rPr>
          <w:rFonts w:ascii="Times New Roman" w:hAnsi="Times New Roman" w:cs="Times New Roman"/>
          <w:sz w:val="24"/>
          <w:szCs w:val="24"/>
        </w:rPr>
        <w:t>.</w:t>
      </w:r>
      <w:r w:rsidR="00274E65">
        <w:rPr>
          <w:rStyle w:val="FootnoteReference"/>
          <w:rFonts w:ascii="Times New Roman" w:hAnsi="Times New Roman" w:cs="Times New Roman"/>
          <w:sz w:val="24"/>
          <w:szCs w:val="24"/>
        </w:rPr>
        <w:footnoteReference w:id="9"/>
      </w:r>
      <w:r w:rsidR="00651A9E">
        <w:rPr>
          <w:rFonts w:ascii="Times New Roman" w:hAnsi="Times New Roman" w:cs="Times New Roman"/>
          <w:sz w:val="24"/>
          <w:szCs w:val="24"/>
        </w:rPr>
        <w:t xml:space="preserve"> In spite of t</w:t>
      </w:r>
      <w:r w:rsidR="005A669B">
        <w:rPr>
          <w:rFonts w:ascii="Times New Roman" w:hAnsi="Times New Roman" w:cs="Times New Roman"/>
          <w:sz w:val="24"/>
          <w:szCs w:val="24"/>
        </w:rPr>
        <w:t>his inability</w:t>
      </w:r>
      <w:r w:rsidR="00651A9E">
        <w:rPr>
          <w:rFonts w:ascii="Times New Roman" w:hAnsi="Times New Roman" w:cs="Times New Roman"/>
          <w:sz w:val="24"/>
          <w:szCs w:val="24"/>
        </w:rPr>
        <w:t xml:space="preserve">, </w:t>
      </w:r>
      <w:r w:rsidR="005A669B">
        <w:rPr>
          <w:rFonts w:ascii="Times New Roman" w:hAnsi="Times New Roman" w:cs="Times New Roman"/>
          <w:sz w:val="24"/>
          <w:szCs w:val="24"/>
        </w:rPr>
        <w:t xml:space="preserve">Lopes </w:t>
      </w:r>
      <w:r w:rsidR="00651A9E">
        <w:rPr>
          <w:rFonts w:ascii="Times New Roman" w:hAnsi="Times New Roman" w:cs="Times New Roman"/>
          <w:sz w:val="24"/>
          <w:szCs w:val="24"/>
        </w:rPr>
        <w:t>maintains that individuals still know what they like and why they like i</w:t>
      </w:r>
      <w:r w:rsidR="00816A74">
        <w:rPr>
          <w:rFonts w:ascii="Times New Roman" w:hAnsi="Times New Roman" w:cs="Times New Roman"/>
          <w:sz w:val="24"/>
          <w:szCs w:val="24"/>
        </w:rPr>
        <w:t>t.</w:t>
      </w:r>
      <w:r w:rsidR="005A669B">
        <w:rPr>
          <w:rStyle w:val="FootnoteReference"/>
          <w:rFonts w:ascii="Times New Roman" w:hAnsi="Times New Roman" w:cs="Times New Roman"/>
          <w:sz w:val="24"/>
          <w:szCs w:val="24"/>
        </w:rPr>
        <w:footnoteReference w:id="10"/>
      </w:r>
      <w:r w:rsidR="00816A74">
        <w:rPr>
          <w:rFonts w:ascii="Times New Roman" w:hAnsi="Times New Roman" w:cs="Times New Roman"/>
          <w:sz w:val="24"/>
          <w:szCs w:val="24"/>
        </w:rPr>
        <w:t xml:space="preserve"> </w:t>
      </w:r>
      <w:r w:rsidR="000A73A8">
        <w:rPr>
          <w:rFonts w:ascii="Times New Roman" w:hAnsi="Times New Roman" w:cs="Times New Roman"/>
          <w:sz w:val="24"/>
          <w:szCs w:val="24"/>
        </w:rPr>
        <w:t>I</w:t>
      </w:r>
      <w:r w:rsidR="00F53A9B">
        <w:rPr>
          <w:rFonts w:ascii="Times New Roman" w:hAnsi="Times New Roman" w:cs="Times New Roman"/>
          <w:sz w:val="24"/>
          <w:szCs w:val="24"/>
        </w:rPr>
        <w:t>n the end</w:t>
      </w:r>
      <w:r w:rsidR="00C71E3A">
        <w:rPr>
          <w:rFonts w:ascii="Times New Roman" w:hAnsi="Times New Roman" w:cs="Times New Roman"/>
          <w:sz w:val="24"/>
          <w:szCs w:val="24"/>
        </w:rPr>
        <w:t>,</w:t>
      </w:r>
      <w:r w:rsidR="00F53A9B">
        <w:rPr>
          <w:rFonts w:ascii="Times New Roman" w:hAnsi="Times New Roman" w:cs="Times New Roman"/>
          <w:sz w:val="24"/>
          <w:szCs w:val="24"/>
        </w:rPr>
        <w:t xml:space="preserve"> Lopes is not rejecting aesthetic realism and he is not suggesting that people fail to respond to the </w:t>
      </w:r>
      <w:r w:rsidR="003A4FD2">
        <w:rPr>
          <w:rFonts w:ascii="Times New Roman" w:hAnsi="Times New Roman" w:cs="Times New Roman"/>
          <w:sz w:val="24"/>
          <w:szCs w:val="24"/>
        </w:rPr>
        <w:t>intrinsic aesthetic</w:t>
      </w:r>
      <w:r w:rsidR="00F53A9B">
        <w:rPr>
          <w:rFonts w:ascii="Times New Roman" w:hAnsi="Times New Roman" w:cs="Times New Roman"/>
          <w:sz w:val="24"/>
          <w:szCs w:val="24"/>
        </w:rPr>
        <w:t xml:space="preserve"> properties of an artwork, whatever those may be</w:t>
      </w:r>
      <w:r w:rsidR="005A669B">
        <w:rPr>
          <w:rFonts w:ascii="Times New Roman" w:hAnsi="Times New Roman" w:cs="Times New Roman"/>
          <w:sz w:val="24"/>
          <w:szCs w:val="24"/>
        </w:rPr>
        <w:t>.</w:t>
      </w:r>
      <w:r w:rsidR="00F53A9B">
        <w:rPr>
          <w:rFonts w:ascii="Times New Roman" w:hAnsi="Times New Roman" w:cs="Times New Roman"/>
          <w:sz w:val="24"/>
          <w:szCs w:val="24"/>
        </w:rPr>
        <w:t xml:space="preserve"> </w:t>
      </w:r>
    </w:p>
    <w:p w14:paraId="5B7EF353" w14:textId="0E6AD50F" w:rsidR="00973A7F" w:rsidRDefault="00F30EBB" w:rsidP="0090541F">
      <w:pPr>
        <w:spacing w:line="480" w:lineRule="auto"/>
        <w:rPr>
          <w:rFonts w:ascii="Times New Roman" w:hAnsi="Times New Roman" w:cs="Times New Roman"/>
          <w:sz w:val="24"/>
          <w:szCs w:val="24"/>
        </w:rPr>
      </w:pPr>
      <w:r>
        <w:rPr>
          <w:rFonts w:ascii="Times New Roman" w:hAnsi="Times New Roman" w:cs="Times New Roman"/>
          <w:sz w:val="24"/>
          <w:szCs w:val="24"/>
        </w:rPr>
        <w:t xml:space="preserve">Contrasting my own position with Lopes’ </w:t>
      </w:r>
      <w:r w:rsidR="00E55112">
        <w:rPr>
          <w:rFonts w:ascii="Times New Roman" w:hAnsi="Times New Roman" w:cs="Times New Roman"/>
          <w:sz w:val="24"/>
          <w:szCs w:val="24"/>
        </w:rPr>
        <w:t>may</w:t>
      </w:r>
      <w:r>
        <w:rPr>
          <w:rFonts w:ascii="Times New Roman" w:hAnsi="Times New Roman" w:cs="Times New Roman"/>
          <w:sz w:val="24"/>
          <w:szCs w:val="24"/>
        </w:rPr>
        <w:t xml:space="preserve"> help clarify it. We might characterize the Lopes position in this way: people have reasons for </w:t>
      </w:r>
      <w:r w:rsidR="005A669B">
        <w:rPr>
          <w:rFonts w:ascii="Times New Roman" w:hAnsi="Times New Roman" w:cs="Times New Roman"/>
          <w:sz w:val="24"/>
          <w:szCs w:val="24"/>
        </w:rPr>
        <w:t>preferring certain</w:t>
      </w:r>
      <w:r>
        <w:rPr>
          <w:rFonts w:ascii="Times New Roman" w:hAnsi="Times New Roman" w:cs="Times New Roman"/>
          <w:sz w:val="24"/>
          <w:szCs w:val="24"/>
        </w:rPr>
        <w:t xml:space="preserve"> aesthetic objects, and those reasons </w:t>
      </w:r>
      <w:r w:rsidR="00C71E3A">
        <w:rPr>
          <w:rFonts w:ascii="Times New Roman" w:hAnsi="Times New Roman" w:cs="Times New Roman"/>
          <w:sz w:val="24"/>
          <w:szCs w:val="24"/>
        </w:rPr>
        <w:t>are based in</w:t>
      </w:r>
      <w:r>
        <w:rPr>
          <w:rFonts w:ascii="Times New Roman" w:hAnsi="Times New Roman" w:cs="Times New Roman"/>
          <w:sz w:val="24"/>
          <w:szCs w:val="24"/>
        </w:rPr>
        <w:t xml:space="preserve"> properties of the object in question, but </w:t>
      </w:r>
      <w:r w:rsidR="003A4FD2">
        <w:rPr>
          <w:rFonts w:ascii="Times New Roman" w:hAnsi="Times New Roman" w:cs="Times New Roman"/>
          <w:sz w:val="24"/>
          <w:szCs w:val="24"/>
        </w:rPr>
        <w:t>people</w:t>
      </w:r>
      <w:r>
        <w:rPr>
          <w:rFonts w:ascii="Times New Roman" w:hAnsi="Times New Roman" w:cs="Times New Roman"/>
          <w:sz w:val="24"/>
          <w:szCs w:val="24"/>
        </w:rPr>
        <w:t xml:space="preserve"> can’t, nor should they be expected to, explain those reasons.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What I aim to cast doubt on is </w:t>
      </w:r>
      <w:r w:rsidR="0009045A">
        <w:rPr>
          <w:rFonts w:ascii="Times New Roman" w:hAnsi="Times New Roman" w:cs="Times New Roman"/>
          <w:sz w:val="24"/>
          <w:szCs w:val="24"/>
        </w:rPr>
        <w:t xml:space="preserve">our ability to </w:t>
      </w:r>
      <w:r w:rsidR="00E55112">
        <w:rPr>
          <w:rFonts w:ascii="Times New Roman" w:hAnsi="Times New Roman" w:cs="Times New Roman"/>
          <w:sz w:val="24"/>
          <w:szCs w:val="24"/>
        </w:rPr>
        <w:t>determine</w:t>
      </w:r>
      <w:r w:rsidR="0009045A">
        <w:rPr>
          <w:rFonts w:ascii="Times New Roman" w:hAnsi="Times New Roman" w:cs="Times New Roman"/>
          <w:sz w:val="24"/>
          <w:szCs w:val="24"/>
        </w:rPr>
        <w:t xml:space="preserve"> whether the </w:t>
      </w:r>
      <w:r w:rsidR="005A669B">
        <w:rPr>
          <w:rFonts w:ascii="Times New Roman" w:hAnsi="Times New Roman" w:cs="Times New Roman"/>
          <w:sz w:val="24"/>
          <w:szCs w:val="24"/>
        </w:rPr>
        <w:t xml:space="preserve">intrinsic </w:t>
      </w:r>
      <w:r w:rsidR="0009045A">
        <w:rPr>
          <w:rFonts w:ascii="Times New Roman" w:hAnsi="Times New Roman" w:cs="Times New Roman"/>
          <w:sz w:val="24"/>
          <w:szCs w:val="24"/>
        </w:rPr>
        <w:t>properties of the aesthetic object are actually responsible for or appreciation</w:t>
      </w:r>
      <w:r>
        <w:rPr>
          <w:rFonts w:ascii="Times New Roman" w:hAnsi="Times New Roman" w:cs="Times New Roman"/>
          <w:sz w:val="24"/>
          <w:szCs w:val="24"/>
        </w:rPr>
        <w:t xml:space="preserve">. Lopes may be right that people </w:t>
      </w:r>
      <w:r w:rsidR="000A73A8">
        <w:rPr>
          <w:rFonts w:ascii="Times New Roman" w:hAnsi="Times New Roman" w:cs="Times New Roman"/>
          <w:sz w:val="24"/>
          <w:szCs w:val="24"/>
        </w:rPr>
        <w:t>‘know what they like’</w:t>
      </w:r>
      <w:r>
        <w:rPr>
          <w:rFonts w:ascii="Times New Roman" w:hAnsi="Times New Roman" w:cs="Times New Roman"/>
          <w:sz w:val="24"/>
          <w:szCs w:val="24"/>
        </w:rPr>
        <w:t xml:space="preserve"> in the sense that they can reliabl</w:t>
      </w:r>
      <w:r w:rsidR="0009045A">
        <w:rPr>
          <w:rFonts w:ascii="Times New Roman" w:hAnsi="Times New Roman" w:cs="Times New Roman"/>
          <w:sz w:val="24"/>
          <w:szCs w:val="24"/>
        </w:rPr>
        <w:t>y</w:t>
      </w:r>
      <w:r>
        <w:rPr>
          <w:rFonts w:ascii="Times New Roman" w:hAnsi="Times New Roman" w:cs="Times New Roman"/>
          <w:sz w:val="24"/>
          <w:szCs w:val="24"/>
        </w:rPr>
        <w:t xml:space="preserve"> enumerate or point to </w:t>
      </w:r>
      <w:r w:rsidR="005A669B">
        <w:rPr>
          <w:rFonts w:ascii="Times New Roman" w:hAnsi="Times New Roman" w:cs="Times New Roman"/>
          <w:sz w:val="24"/>
          <w:szCs w:val="24"/>
        </w:rPr>
        <w:t>items</w:t>
      </w:r>
      <w:r w:rsidR="009F660F">
        <w:rPr>
          <w:rFonts w:ascii="Times New Roman" w:hAnsi="Times New Roman" w:cs="Times New Roman"/>
          <w:sz w:val="24"/>
          <w:szCs w:val="24"/>
        </w:rPr>
        <w:t xml:space="preserve"> that</w:t>
      </w:r>
      <w:r w:rsidR="005A669B">
        <w:rPr>
          <w:rFonts w:ascii="Times New Roman" w:hAnsi="Times New Roman" w:cs="Times New Roman"/>
          <w:sz w:val="24"/>
          <w:szCs w:val="24"/>
        </w:rPr>
        <w:t xml:space="preserve"> </w:t>
      </w:r>
      <w:r>
        <w:rPr>
          <w:rFonts w:ascii="Times New Roman" w:hAnsi="Times New Roman" w:cs="Times New Roman"/>
          <w:sz w:val="24"/>
          <w:szCs w:val="24"/>
        </w:rPr>
        <w:t>they take aesthetic pleasure in</w:t>
      </w:r>
      <w:r w:rsidR="00C71E3A">
        <w:rPr>
          <w:rFonts w:ascii="Times New Roman" w:hAnsi="Times New Roman" w:cs="Times New Roman"/>
          <w:sz w:val="24"/>
          <w:szCs w:val="24"/>
        </w:rPr>
        <w:t xml:space="preserve">, but that in itself is not evidence that they are responding to </w:t>
      </w:r>
      <w:r w:rsidR="0009045A">
        <w:rPr>
          <w:rFonts w:ascii="Times New Roman" w:hAnsi="Times New Roman" w:cs="Times New Roman"/>
          <w:sz w:val="24"/>
          <w:szCs w:val="24"/>
        </w:rPr>
        <w:t xml:space="preserve">the </w:t>
      </w:r>
      <w:r w:rsidR="009F660F">
        <w:rPr>
          <w:rFonts w:ascii="Times New Roman" w:hAnsi="Times New Roman" w:cs="Times New Roman"/>
          <w:sz w:val="24"/>
          <w:szCs w:val="24"/>
        </w:rPr>
        <w:t>intrinsic</w:t>
      </w:r>
      <w:r w:rsidR="00C71E3A">
        <w:rPr>
          <w:rFonts w:ascii="Times New Roman" w:hAnsi="Times New Roman" w:cs="Times New Roman"/>
          <w:sz w:val="24"/>
          <w:szCs w:val="24"/>
        </w:rPr>
        <w:t xml:space="preserve"> aesthetic properties possessed by the </w:t>
      </w:r>
      <w:r w:rsidR="005A669B">
        <w:rPr>
          <w:rFonts w:ascii="Times New Roman" w:hAnsi="Times New Roman" w:cs="Times New Roman"/>
          <w:sz w:val="24"/>
          <w:szCs w:val="24"/>
        </w:rPr>
        <w:t xml:space="preserve">item </w:t>
      </w:r>
      <w:r w:rsidR="009F660F">
        <w:rPr>
          <w:rFonts w:ascii="Times New Roman" w:hAnsi="Times New Roman" w:cs="Times New Roman"/>
          <w:sz w:val="24"/>
          <w:szCs w:val="24"/>
        </w:rPr>
        <w:t>and not</w:t>
      </w:r>
      <w:r w:rsidR="005A669B">
        <w:rPr>
          <w:rFonts w:ascii="Times New Roman" w:hAnsi="Times New Roman" w:cs="Times New Roman"/>
          <w:sz w:val="24"/>
          <w:szCs w:val="24"/>
        </w:rPr>
        <w:t xml:space="preserve"> </w:t>
      </w:r>
      <w:r w:rsidR="00D7179D">
        <w:rPr>
          <w:rFonts w:ascii="Times New Roman" w:hAnsi="Times New Roman" w:cs="Times New Roman"/>
          <w:sz w:val="24"/>
          <w:szCs w:val="24"/>
        </w:rPr>
        <w:t>arbitrary extrinsic factors</w:t>
      </w:r>
      <w:r w:rsidR="005A669B">
        <w:rPr>
          <w:rFonts w:ascii="Times New Roman" w:hAnsi="Times New Roman" w:cs="Times New Roman"/>
          <w:sz w:val="24"/>
          <w:szCs w:val="24"/>
        </w:rPr>
        <w:t xml:space="preserve"> reliably associated with that item</w:t>
      </w:r>
      <w:r w:rsidR="00C71E3A">
        <w:rPr>
          <w:rFonts w:ascii="Times New Roman" w:hAnsi="Times New Roman" w:cs="Times New Roman"/>
          <w:sz w:val="24"/>
          <w:szCs w:val="24"/>
        </w:rPr>
        <w:t xml:space="preserve">. </w:t>
      </w:r>
    </w:p>
    <w:p w14:paraId="3ECC45B5" w14:textId="2697E533" w:rsidR="00A95AFF" w:rsidRPr="0090541F" w:rsidRDefault="00EF0591"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 xml:space="preserve">If philosophers of </w:t>
      </w:r>
      <w:r w:rsidR="00E55112">
        <w:rPr>
          <w:rFonts w:ascii="Times New Roman" w:hAnsi="Times New Roman" w:cs="Times New Roman"/>
          <w:sz w:val="24"/>
          <w:szCs w:val="24"/>
        </w:rPr>
        <w:t>art and aesthetics</w:t>
      </w:r>
      <w:r w:rsidRPr="0090541F">
        <w:rPr>
          <w:rFonts w:ascii="Times New Roman" w:hAnsi="Times New Roman" w:cs="Times New Roman"/>
          <w:sz w:val="24"/>
          <w:szCs w:val="24"/>
        </w:rPr>
        <w:t xml:space="preserve"> grant that it is possible to appreciate an </w:t>
      </w:r>
      <w:r w:rsidR="00C65989">
        <w:rPr>
          <w:rFonts w:ascii="Times New Roman" w:hAnsi="Times New Roman" w:cs="Times New Roman"/>
          <w:sz w:val="24"/>
          <w:szCs w:val="24"/>
        </w:rPr>
        <w:t>artwork</w:t>
      </w:r>
      <w:r w:rsidRPr="0090541F">
        <w:rPr>
          <w:rFonts w:ascii="Times New Roman" w:hAnsi="Times New Roman" w:cs="Times New Roman"/>
          <w:sz w:val="24"/>
          <w:szCs w:val="24"/>
        </w:rPr>
        <w:t xml:space="preserve"> for unconscious reasons</w:t>
      </w:r>
      <w:r w:rsidR="00722E85" w:rsidRPr="00722E85">
        <w:rPr>
          <w:rFonts w:ascii="Times New Roman" w:hAnsi="Times New Roman" w:cs="Times New Roman"/>
          <w:sz w:val="24"/>
          <w:szCs w:val="24"/>
        </w:rPr>
        <w:t xml:space="preserve"> </w:t>
      </w:r>
      <w:r w:rsidR="00722E85" w:rsidRPr="0090541F">
        <w:rPr>
          <w:rFonts w:ascii="Times New Roman" w:hAnsi="Times New Roman" w:cs="Times New Roman"/>
          <w:sz w:val="24"/>
          <w:szCs w:val="24"/>
        </w:rPr>
        <w:t>caused by factors that are traceable to extrinsic properties and relations of the object in question</w:t>
      </w:r>
      <w:r w:rsidRPr="0090541F">
        <w:rPr>
          <w:rFonts w:ascii="Times New Roman" w:hAnsi="Times New Roman" w:cs="Times New Roman"/>
          <w:sz w:val="24"/>
          <w:szCs w:val="24"/>
        </w:rPr>
        <w:t xml:space="preserve">, </w:t>
      </w:r>
      <w:r w:rsidR="001B0182" w:rsidRPr="0090541F">
        <w:rPr>
          <w:rFonts w:ascii="Times New Roman" w:hAnsi="Times New Roman" w:cs="Times New Roman"/>
          <w:sz w:val="24"/>
          <w:szCs w:val="24"/>
        </w:rPr>
        <w:t>then</w:t>
      </w:r>
      <w:r w:rsidRPr="0090541F">
        <w:rPr>
          <w:rFonts w:ascii="Times New Roman" w:hAnsi="Times New Roman" w:cs="Times New Roman"/>
          <w:sz w:val="24"/>
          <w:szCs w:val="24"/>
        </w:rPr>
        <w:t xml:space="preserve"> </w:t>
      </w:r>
      <w:r w:rsidR="001B0182" w:rsidRPr="0090541F">
        <w:rPr>
          <w:rFonts w:ascii="Times New Roman" w:hAnsi="Times New Roman" w:cs="Times New Roman"/>
          <w:sz w:val="24"/>
          <w:szCs w:val="24"/>
        </w:rPr>
        <w:t xml:space="preserve">we </w:t>
      </w:r>
      <w:r w:rsidR="00C65989" w:rsidRPr="0090541F">
        <w:rPr>
          <w:rFonts w:ascii="Times New Roman" w:hAnsi="Times New Roman" w:cs="Times New Roman"/>
          <w:sz w:val="24"/>
          <w:szCs w:val="24"/>
        </w:rPr>
        <w:t xml:space="preserve">never </w:t>
      </w:r>
      <w:r w:rsidR="001B0182" w:rsidRPr="0090541F">
        <w:rPr>
          <w:rFonts w:ascii="Times New Roman" w:hAnsi="Times New Roman" w:cs="Times New Roman"/>
          <w:sz w:val="24"/>
          <w:szCs w:val="24"/>
        </w:rPr>
        <w:t xml:space="preserve">can be </w:t>
      </w:r>
      <w:r w:rsidR="00865800" w:rsidRPr="0090541F">
        <w:rPr>
          <w:rFonts w:ascii="Times New Roman" w:hAnsi="Times New Roman" w:cs="Times New Roman"/>
          <w:sz w:val="24"/>
          <w:szCs w:val="24"/>
        </w:rPr>
        <w:t xml:space="preserve">fully </w:t>
      </w:r>
      <w:r w:rsidR="001B0182" w:rsidRPr="0090541F">
        <w:rPr>
          <w:rFonts w:ascii="Times New Roman" w:hAnsi="Times New Roman" w:cs="Times New Roman"/>
          <w:sz w:val="24"/>
          <w:szCs w:val="24"/>
        </w:rPr>
        <w:t xml:space="preserve">confident that our </w:t>
      </w:r>
      <w:r w:rsidRPr="0090541F">
        <w:rPr>
          <w:rFonts w:ascii="Times New Roman" w:hAnsi="Times New Roman" w:cs="Times New Roman"/>
          <w:sz w:val="24"/>
          <w:szCs w:val="24"/>
        </w:rPr>
        <w:t>appreciation is</w:t>
      </w:r>
      <w:r w:rsidR="001B0182" w:rsidRPr="0090541F">
        <w:rPr>
          <w:rFonts w:ascii="Times New Roman" w:hAnsi="Times New Roman" w:cs="Times New Roman"/>
          <w:sz w:val="24"/>
          <w:szCs w:val="24"/>
        </w:rPr>
        <w:t xml:space="preserve"> in fact</w:t>
      </w:r>
      <w:r w:rsidRPr="0090541F">
        <w:rPr>
          <w:rFonts w:ascii="Times New Roman" w:hAnsi="Times New Roman" w:cs="Times New Roman"/>
          <w:sz w:val="24"/>
          <w:szCs w:val="24"/>
        </w:rPr>
        <w:t xml:space="preserve"> </w:t>
      </w:r>
      <w:r w:rsidR="00CE0012">
        <w:rPr>
          <w:rFonts w:ascii="Times New Roman" w:hAnsi="Times New Roman" w:cs="Times New Roman"/>
          <w:sz w:val="24"/>
          <w:szCs w:val="24"/>
        </w:rPr>
        <w:lastRenderedPageBreak/>
        <w:t>primarily</w:t>
      </w:r>
      <w:r w:rsidRPr="0090541F">
        <w:rPr>
          <w:rFonts w:ascii="Times New Roman" w:hAnsi="Times New Roman" w:cs="Times New Roman"/>
          <w:sz w:val="24"/>
          <w:szCs w:val="24"/>
        </w:rPr>
        <w:t xml:space="preserve"> undergirded</w:t>
      </w:r>
      <w:r w:rsidR="001B0182" w:rsidRPr="0090541F">
        <w:rPr>
          <w:rFonts w:ascii="Times New Roman" w:hAnsi="Times New Roman" w:cs="Times New Roman"/>
          <w:sz w:val="24"/>
          <w:szCs w:val="24"/>
        </w:rPr>
        <w:t xml:space="preserve"> </w:t>
      </w:r>
      <w:r w:rsidR="00A73936" w:rsidRPr="0090541F">
        <w:rPr>
          <w:rFonts w:ascii="Times New Roman" w:hAnsi="Times New Roman" w:cs="Times New Roman"/>
          <w:sz w:val="24"/>
          <w:szCs w:val="24"/>
        </w:rPr>
        <w:t xml:space="preserve">by </w:t>
      </w:r>
      <w:r w:rsidR="001B0182" w:rsidRPr="0090541F">
        <w:rPr>
          <w:rFonts w:ascii="Times New Roman" w:hAnsi="Times New Roman" w:cs="Times New Roman"/>
          <w:sz w:val="24"/>
          <w:szCs w:val="24"/>
        </w:rPr>
        <w:t>the intrinsic aesthetic properties of the object in question</w:t>
      </w:r>
      <w:r w:rsidR="005365AE">
        <w:rPr>
          <w:rFonts w:ascii="Times New Roman" w:hAnsi="Times New Roman" w:cs="Times New Roman"/>
          <w:sz w:val="24"/>
          <w:szCs w:val="24"/>
        </w:rPr>
        <w:t>; that is, people can know what they like without having a conscious understanding of what is actually causing them to like it</w:t>
      </w:r>
      <w:r w:rsidR="001B0182" w:rsidRPr="0090541F">
        <w:rPr>
          <w:rFonts w:ascii="Times New Roman" w:hAnsi="Times New Roman" w:cs="Times New Roman"/>
          <w:sz w:val="24"/>
          <w:szCs w:val="24"/>
        </w:rPr>
        <w:t xml:space="preserve">. </w:t>
      </w:r>
      <w:r w:rsidR="00C65989">
        <w:rPr>
          <w:rFonts w:ascii="Times New Roman" w:hAnsi="Times New Roman" w:cs="Times New Roman"/>
          <w:sz w:val="24"/>
          <w:szCs w:val="24"/>
        </w:rPr>
        <w:t>I</w:t>
      </w:r>
      <w:r w:rsidR="00A31B27" w:rsidRPr="0090541F">
        <w:rPr>
          <w:rFonts w:ascii="Times New Roman" w:hAnsi="Times New Roman" w:cs="Times New Roman"/>
          <w:sz w:val="24"/>
          <w:szCs w:val="24"/>
        </w:rPr>
        <w:t xml:space="preserve">f such unconscious appreciation cannot </w:t>
      </w:r>
      <w:r w:rsidR="00C65989">
        <w:rPr>
          <w:rFonts w:ascii="Times New Roman" w:hAnsi="Times New Roman" w:cs="Times New Roman"/>
          <w:sz w:val="24"/>
          <w:szCs w:val="24"/>
        </w:rPr>
        <w:t xml:space="preserve">confidently </w:t>
      </w:r>
      <w:r w:rsidR="00A31B27" w:rsidRPr="0090541F">
        <w:rPr>
          <w:rFonts w:ascii="Times New Roman" w:hAnsi="Times New Roman" w:cs="Times New Roman"/>
          <w:sz w:val="24"/>
          <w:szCs w:val="24"/>
        </w:rPr>
        <w:t>be ruled out</w:t>
      </w:r>
      <w:r w:rsidRPr="0090541F">
        <w:rPr>
          <w:rFonts w:ascii="Times New Roman" w:hAnsi="Times New Roman" w:cs="Times New Roman"/>
          <w:sz w:val="24"/>
          <w:szCs w:val="24"/>
        </w:rPr>
        <w:t xml:space="preserve">, </w:t>
      </w:r>
      <w:r w:rsidR="008548FC">
        <w:rPr>
          <w:rFonts w:ascii="Times New Roman" w:hAnsi="Times New Roman" w:cs="Times New Roman"/>
          <w:sz w:val="24"/>
          <w:szCs w:val="24"/>
        </w:rPr>
        <w:t>then we cannot be confident in the ‘correctness’ of our aesthetic judgements</w:t>
      </w:r>
      <w:r w:rsidRPr="0090541F">
        <w:rPr>
          <w:rFonts w:ascii="Times New Roman" w:hAnsi="Times New Roman" w:cs="Times New Roman"/>
          <w:sz w:val="24"/>
          <w:szCs w:val="24"/>
        </w:rPr>
        <w:t>.</w:t>
      </w:r>
      <w:r w:rsidR="00E363A9" w:rsidRPr="0090541F">
        <w:rPr>
          <w:rFonts w:ascii="Times New Roman" w:hAnsi="Times New Roman" w:cs="Times New Roman"/>
          <w:sz w:val="24"/>
          <w:szCs w:val="24"/>
        </w:rPr>
        <w:t xml:space="preserve"> </w:t>
      </w:r>
      <w:r w:rsidR="00722E85">
        <w:rPr>
          <w:rFonts w:ascii="Times New Roman" w:hAnsi="Times New Roman" w:cs="Times New Roman"/>
          <w:sz w:val="24"/>
          <w:szCs w:val="24"/>
        </w:rPr>
        <w:t>Cutting’s</w:t>
      </w:r>
      <w:r w:rsidR="00D96614" w:rsidRPr="0090541F">
        <w:rPr>
          <w:rFonts w:ascii="Times New Roman" w:hAnsi="Times New Roman" w:cs="Times New Roman"/>
          <w:sz w:val="24"/>
          <w:szCs w:val="24"/>
        </w:rPr>
        <w:t xml:space="preserve"> research on </w:t>
      </w:r>
      <w:r w:rsidR="00722E85">
        <w:rPr>
          <w:rFonts w:ascii="Times New Roman" w:hAnsi="Times New Roman" w:cs="Times New Roman"/>
          <w:sz w:val="24"/>
          <w:szCs w:val="24"/>
        </w:rPr>
        <w:t xml:space="preserve">the </w:t>
      </w:r>
      <w:r w:rsidR="00D96614" w:rsidRPr="0090541F">
        <w:rPr>
          <w:rFonts w:ascii="Times New Roman" w:hAnsi="Times New Roman" w:cs="Times New Roman"/>
          <w:sz w:val="24"/>
          <w:szCs w:val="24"/>
        </w:rPr>
        <w:t xml:space="preserve">mere exposure </w:t>
      </w:r>
      <w:r w:rsidR="002E1BD3">
        <w:rPr>
          <w:rFonts w:ascii="Times New Roman" w:hAnsi="Times New Roman" w:cs="Times New Roman"/>
          <w:sz w:val="24"/>
          <w:szCs w:val="24"/>
        </w:rPr>
        <w:t xml:space="preserve">effect </w:t>
      </w:r>
      <w:r w:rsidR="00D96614" w:rsidRPr="0090541F">
        <w:rPr>
          <w:rFonts w:ascii="Times New Roman" w:hAnsi="Times New Roman" w:cs="Times New Roman"/>
          <w:sz w:val="24"/>
          <w:szCs w:val="24"/>
        </w:rPr>
        <w:t xml:space="preserve">is just the tip of the iceberg regarding the extrinsic factors that influence aesthetic judgment. </w:t>
      </w:r>
      <w:r w:rsidR="002E1BD3">
        <w:rPr>
          <w:rFonts w:ascii="Times New Roman" w:hAnsi="Times New Roman" w:cs="Times New Roman"/>
          <w:sz w:val="24"/>
          <w:szCs w:val="24"/>
        </w:rPr>
        <w:t>Here I focus on</w:t>
      </w:r>
      <w:r w:rsidR="00722E85">
        <w:rPr>
          <w:rFonts w:ascii="Times New Roman" w:hAnsi="Times New Roman" w:cs="Times New Roman"/>
          <w:sz w:val="24"/>
          <w:szCs w:val="24"/>
        </w:rPr>
        <w:t xml:space="preserve"> e</w:t>
      </w:r>
      <w:r w:rsidR="00006D3F" w:rsidRPr="0090541F">
        <w:rPr>
          <w:rFonts w:ascii="Times New Roman" w:hAnsi="Times New Roman" w:cs="Times New Roman"/>
          <w:sz w:val="24"/>
          <w:szCs w:val="24"/>
        </w:rPr>
        <w:t>xpectation bias</w:t>
      </w:r>
      <w:r w:rsidR="00C459C2" w:rsidRPr="0090541F">
        <w:rPr>
          <w:rFonts w:ascii="Times New Roman" w:hAnsi="Times New Roman" w:cs="Times New Roman"/>
          <w:sz w:val="24"/>
          <w:szCs w:val="24"/>
        </w:rPr>
        <w:t xml:space="preserve"> formed via</w:t>
      </w:r>
      <w:r w:rsidR="00A31B27" w:rsidRPr="0090541F">
        <w:rPr>
          <w:rFonts w:ascii="Times New Roman" w:hAnsi="Times New Roman" w:cs="Times New Roman"/>
          <w:sz w:val="24"/>
          <w:szCs w:val="24"/>
        </w:rPr>
        <w:t xml:space="preserve"> social influence</w:t>
      </w:r>
      <w:r w:rsidR="00024FC2" w:rsidRPr="0090541F">
        <w:rPr>
          <w:rFonts w:ascii="Times New Roman" w:hAnsi="Times New Roman" w:cs="Times New Roman"/>
          <w:sz w:val="24"/>
          <w:szCs w:val="24"/>
        </w:rPr>
        <w:t xml:space="preserve"> </w:t>
      </w:r>
      <w:r w:rsidR="00B10BA9" w:rsidRPr="0090541F">
        <w:rPr>
          <w:rFonts w:ascii="Times New Roman" w:hAnsi="Times New Roman" w:cs="Times New Roman"/>
          <w:sz w:val="24"/>
          <w:szCs w:val="24"/>
        </w:rPr>
        <w:t xml:space="preserve">and context </w:t>
      </w:r>
      <w:r w:rsidR="002E1BD3">
        <w:rPr>
          <w:rFonts w:ascii="Times New Roman" w:hAnsi="Times New Roman" w:cs="Times New Roman"/>
          <w:sz w:val="24"/>
          <w:szCs w:val="24"/>
        </w:rPr>
        <w:t xml:space="preserve">and how it </w:t>
      </w:r>
      <w:r w:rsidR="00A31B27" w:rsidRPr="0090541F">
        <w:rPr>
          <w:rFonts w:ascii="Times New Roman" w:hAnsi="Times New Roman" w:cs="Times New Roman"/>
          <w:sz w:val="24"/>
          <w:szCs w:val="24"/>
        </w:rPr>
        <w:t>greatly influence</w:t>
      </w:r>
      <w:r w:rsidR="002E1BD3">
        <w:rPr>
          <w:rFonts w:ascii="Times New Roman" w:hAnsi="Times New Roman" w:cs="Times New Roman"/>
          <w:sz w:val="24"/>
          <w:szCs w:val="24"/>
        </w:rPr>
        <w:t>s</w:t>
      </w:r>
      <w:r w:rsidR="00A31B27" w:rsidRPr="0090541F">
        <w:rPr>
          <w:rFonts w:ascii="Times New Roman" w:hAnsi="Times New Roman" w:cs="Times New Roman"/>
          <w:sz w:val="24"/>
          <w:szCs w:val="24"/>
        </w:rPr>
        <w:t xml:space="preserve"> aesthetic judgment</w:t>
      </w:r>
      <w:r w:rsidR="00024FC2" w:rsidRPr="0090541F">
        <w:rPr>
          <w:rFonts w:ascii="Times New Roman" w:hAnsi="Times New Roman" w:cs="Times New Roman"/>
          <w:sz w:val="24"/>
          <w:szCs w:val="24"/>
        </w:rPr>
        <w:t xml:space="preserve"> and </w:t>
      </w:r>
      <w:r w:rsidR="002E1BD3">
        <w:rPr>
          <w:rFonts w:ascii="Times New Roman" w:hAnsi="Times New Roman" w:cs="Times New Roman"/>
          <w:sz w:val="24"/>
          <w:szCs w:val="24"/>
        </w:rPr>
        <w:t>is</w:t>
      </w:r>
      <w:r w:rsidR="00024FC2" w:rsidRPr="0090541F">
        <w:rPr>
          <w:rFonts w:ascii="Times New Roman" w:hAnsi="Times New Roman" w:cs="Times New Roman"/>
          <w:sz w:val="24"/>
          <w:szCs w:val="24"/>
        </w:rPr>
        <w:t xml:space="preserve"> practically unavoidable: we inevitably form expectations based on all kinds of contextual cues </w:t>
      </w:r>
      <w:r w:rsidR="00024FC2" w:rsidRPr="0090541F">
        <w:rPr>
          <w:rFonts w:ascii="Times New Roman" w:hAnsi="Times New Roman" w:cs="Times New Roman"/>
          <w:i/>
          <w:sz w:val="24"/>
          <w:szCs w:val="24"/>
        </w:rPr>
        <w:t>independently of any actual exposure to the item in question</w:t>
      </w:r>
      <w:r w:rsidRPr="0090541F">
        <w:rPr>
          <w:rFonts w:ascii="Times New Roman" w:hAnsi="Times New Roman" w:cs="Times New Roman"/>
          <w:sz w:val="24"/>
          <w:szCs w:val="24"/>
        </w:rPr>
        <w:t>.</w:t>
      </w:r>
      <w:r w:rsidR="00396EF9">
        <w:rPr>
          <w:rFonts w:ascii="Times New Roman" w:hAnsi="Times New Roman" w:cs="Times New Roman"/>
          <w:sz w:val="24"/>
          <w:szCs w:val="24"/>
        </w:rPr>
        <w:t xml:space="preserve"> </w:t>
      </w:r>
      <w:r w:rsidR="00D96614" w:rsidRPr="0090541F">
        <w:rPr>
          <w:rFonts w:ascii="Times New Roman" w:hAnsi="Times New Roman" w:cs="Times New Roman"/>
          <w:sz w:val="24"/>
          <w:szCs w:val="24"/>
        </w:rPr>
        <w:t>E</w:t>
      </w:r>
      <w:r w:rsidR="00EE39F2" w:rsidRPr="0090541F">
        <w:rPr>
          <w:rFonts w:ascii="Times New Roman" w:hAnsi="Times New Roman" w:cs="Times New Roman"/>
          <w:sz w:val="24"/>
          <w:szCs w:val="24"/>
        </w:rPr>
        <w:t xml:space="preserve">ven if there are objective properties that mark out some items as aesthetically superior to others, </w:t>
      </w:r>
      <w:r w:rsidR="00A73936" w:rsidRPr="0090541F">
        <w:rPr>
          <w:rFonts w:ascii="Times New Roman" w:hAnsi="Times New Roman" w:cs="Times New Roman"/>
          <w:sz w:val="24"/>
          <w:szCs w:val="24"/>
        </w:rPr>
        <w:t>the</w:t>
      </w:r>
      <w:r w:rsidR="00396EF9">
        <w:rPr>
          <w:rFonts w:ascii="Times New Roman" w:hAnsi="Times New Roman" w:cs="Times New Roman"/>
          <w:sz w:val="24"/>
          <w:szCs w:val="24"/>
        </w:rPr>
        <w:t>re is significant</w:t>
      </w:r>
      <w:r w:rsidR="00A73936" w:rsidRPr="0090541F">
        <w:rPr>
          <w:rFonts w:ascii="Times New Roman" w:hAnsi="Times New Roman" w:cs="Times New Roman"/>
          <w:sz w:val="24"/>
          <w:szCs w:val="24"/>
        </w:rPr>
        <w:t xml:space="preserve"> evidence </w:t>
      </w:r>
      <w:r w:rsidR="00396EF9">
        <w:rPr>
          <w:rFonts w:ascii="Times New Roman" w:hAnsi="Times New Roman" w:cs="Times New Roman"/>
          <w:sz w:val="24"/>
          <w:szCs w:val="24"/>
        </w:rPr>
        <w:t>that indicates that</w:t>
      </w:r>
      <w:r w:rsidR="00A73936" w:rsidRPr="0090541F">
        <w:rPr>
          <w:rFonts w:ascii="Times New Roman" w:hAnsi="Times New Roman" w:cs="Times New Roman"/>
          <w:sz w:val="24"/>
          <w:szCs w:val="24"/>
        </w:rPr>
        <w:t xml:space="preserve"> </w:t>
      </w:r>
      <w:r w:rsidR="00EE39F2" w:rsidRPr="0090541F">
        <w:rPr>
          <w:rFonts w:ascii="Times New Roman" w:hAnsi="Times New Roman" w:cs="Times New Roman"/>
          <w:sz w:val="24"/>
          <w:szCs w:val="24"/>
        </w:rPr>
        <w:t xml:space="preserve">we </w:t>
      </w:r>
      <w:r w:rsidR="0046192F">
        <w:rPr>
          <w:rFonts w:ascii="Times New Roman" w:hAnsi="Times New Roman" w:cs="Times New Roman"/>
          <w:sz w:val="24"/>
          <w:szCs w:val="24"/>
        </w:rPr>
        <w:t>cannot</w:t>
      </w:r>
      <w:r w:rsidR="00EE39F2" w:rsidRPr="0090541F">
        <w:rPr>
          <w:rFonts w:ascii="Times New Roman" w:hAnsi="Times New Roman" w:cs="Times New Roman"/>
          <w:sz w:val="24"/>
          <w:szCs w:val="24"/>
        </w:rPr>
        <w:t xml:space="preserve"> be sure </w:t>
      </w:r>
      <w:r w:rsidR="00870A04" w:rsidRPr="0090541F">
        <w:rPr>
          <w:rFonts w:ascii="Times New Roman" w:hAnsi="Times New Roman" w:cs="Times New Roman"/>
          <w:sz w:val="24"/>
          <w:szCs w:val="24"/>
        </w:rPr>
        <w:t>that it is those properties that we are responding to</w:t>
      </w:r>
      <w:r w:rsidR="00A73936" w:rsidRPr="0090541F">
        <w:rPr>
          <w:rFonts w:ascii="Times New Roman" w:hAnsi="Times New Roman" w:cs="Times New Roman"/>
          <w:sz w:val="24"/>
          <w:szCs w:val="24"/>
        </w:rPr>
        <w:t xml:space="preserve"> in our judgments.</w:t>
      </w:r>
      <w:r w:rsidR="0046192F">
        <w:rPr>
          <w:rFonts w:ascii="Times New Roman" w:hAnsi="Times New Roman" w:cs="Times New Roman"/>
          <w:sz w:val="24"/>
          <w:szCs w:val="24"/>
        </w:rPr>
        <w:t xml:space="preserve"> </w:t>
      </w:r>
      <w:bookmarkEnd w:id="2"/>
    </w:p>
    <w:p w14:paraId="0653CC3D" w14:textId="42CD2D98" w:rsidR="00314772" w:rsidRPr="0090541F" w:rsidRDefault="00314772" w:rsidP="0090541F">
      <w:pPr>
        <w:pStyle w:val="ListParagraph"/>
        <w:numPr>
          <w:ilvl w:val="0"/>
          <w:numId w:val="1"/>
        </w:numPr>
        <w:spacing w:line="480" w:lineRule="auto"/>
        <w:rPr>
          <w:rFonts w:ascii="Times New Roman" w:hAnsi="Times New Roman" w:cs="Times New Roman"/>
          <w:sz w:val="24"/>
          <w:szCs w:val="24"/>
        </w:rPr>
      </w:pPr>
      <w:r w:rsidRPr="0090541F">
        <w:rPr>
          <w:rFonts w:ascii="Times New Roman" w:hAnsi="Times New Roman" w:cs="Times New Roman"/>
          <w:sz w:val="24"/>
          <w:szCs w:val="24"/>
        </w:rPr>
        <w:t xml:space="preserve">Cutting’s troubling conclusions for aesthetic </w:t>
      </w:r>
      <w:r w:rsidR="00914A10" w:rsidRPr="0090541F">
        <w:rPr>
          <w:rFonts w:ascii="Times New Roman" w:hAnsi="Times New Roman" w:cs="Times New Roman"/>
          <w:sz w:val="24"/>
          <w:szCs w:val="24"/>
        </w:rPr>
        <w:t>realists</w:t>
      </w:r>
    </w:p>
    <w:p w14:paraId="57CEF0F0" w14:textId="394E7AD4" w:rsidR="00314772" w:rsidRPr="0090541F" w:rsidRDefault="00BD6475"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Cutting</w:t>
      </w:r>
      <w:r w:rsidR="00314772" w:rsidRPr="0090541F">
        <w:rPr>
          <w:rFonts w:ascii="Times New Roman" w:hAnsi="Times New Roman" w:cs="Times New Roman"/>
          <w:sz w:val="24"/>
          <w:szCs w:val="24"/>
        </w:rPr>
        <w:t xml:space="preserve"> </w:t>
      </w:r>
      <w:r w:rsidR="00002407" w:rsidRPr="0090541F">
        <w:rPr>
          <w:rFonts w:ascii="Times New Roman" w:hAnsi="Times New Roman" w:cs="Times New Roman"/>
          <w:sz w:val="24"/>
          <w:szCs w:val="24"/>
        </w:rPr>
        <w:t xml:space="preserve">aims to examine the role of the mere exposure effect on </w:t>
      </w:r>
      <w:r w:rsidR="006E4DA9" w:rsidRPr="0090541F">
        <w:rPr>
          <w:rFonts w:ascii="Times New Roman" w:hAnsi="Times New Roman" w:cs="Times New Roman"/>
          <w:sz w:val="24"/>
          <w:szCs w:val="24"/>
        </w:rPr>
        <w:t>aesthetic appreciation</w:t>
      </w:r>
      <w:r w:rsidR="00D56EA1" w:rsidRPr="0090541F">
        <w:rPr>
          <w:rFonts w:ascii="Times New Roman" w:hAnsi="Times New Roman" w:cs="Times New Roman"/>
          <w:sz w:val="24"/>
          <w:szCs w:val="24"/>
        </w:rPr>
        <w:t xml:space="preserve"> and the maintenance of the aesthetic canon</w:t>
      </w:r>
      <w:r w:rsidRPr="0090541F">
        <w:rPr>
          <w:rFonts w:ascii="Times New Roman" w:hAnsi="Times New Roman" w:cs="Times New Roman"/>
          <w:sz w:val="24"/>
          <w:szCs w:val="24"/>
        </w:rPr>
        <w:t xml:space="preserve">. </w:t>
      </w:r>
      <w:r w:rsidR="003E70CD" w:rsidRPr="0090541F">
        <w:rPr>
          <w:rFonts w:ascii="Times New Roman" w:hAnsi="Times New Roman" w:cs="Times New Roman"/>
          <w:sz w:val="24"/>
          <w:szCs w:val="24"/>
        </w:rPr>
        <w:t>The mere exposure effect is the acquisition of non-conscious information, as well as the formation of attitudes and preferences, via repeated perceptual exposure to some object</w:t>
      </w:r>
      <w:r w:rsidR="00B32BE4" w:rsidRPr="0090541F">
        <w:rPr>
          <w:rFonts w:ascii="Times New Roman" w:hAnsi="Times New Roman" w:cs="Times New Roman"/>
          <w:sz w:val="24"/>
          <w:szCs w:val="24"/>
        </w:rPr>
        <w:t>.</w:t>
      </w:r>
      <w:r w:rsidR="0001417E" w:rsidRPr="0090541F">
        <w:rPr>
          <w:rStyle w:val="FootnoteReference"/>
          <w:rFonts w:ascii="Times New Roman" w:hAnsi="Times New Roman" w:cs="Times New Roman"/>
          <w:sz w:val="24"/>
          <w:szCs w:val="24"/>
        </w:rPr>
        <w:footnoteReference w:id="12"/>
      </w:r>
      <w:r w:rsidR="00B32BE4" w:rsidRPr="0090541F">
        <w:rPr>
          <w:rFonts w:ascii="Times New Roman" w:hAnsi="Times New Roman" w:cs="Times New Roman"/>
          <w:sz w:val="24"/>
          <w:szCs w:val="24"/>
        </w:rPr>
        <w:t xml:space="preserve"> </w:t>
      </w:r>
      <w:r w:rsidR="003E70CD" w:rsidRPr="0090541F">
        <w:rPr>
          <w:rFonts w:ascii="Times New Roman" w:hAnsi="Times New Roman" w:cs="Times New Roman"/>
          <w:sz w:val="24"/>
          <w:szCs w:val="24"/>
        </w:rPr>
        <w:t xml:space="preserve">The </w:t>
      </w:r>
      <w:r w:rsidR="00D1764E">
        <w:rPr>
          <w:rFonts w:ascii="Times New Roman" w:hAnsi="Times New Roman" w:cs="Times New Roman"/>
          <w:sz w:val="24"/>
          <w:szCs w:val="24"/>
        </w:rPr>
        <w:t>‘</w:t>
      </w:r>
      <w:r w:rsidR="003E70CD" w:rsidRPr="0090541F">
        <w:rPr>
          <w:rFonts w:ascii="Times New Roman" w:hAnsi="Times New Roman" w:cs="Times New Roman"/>
          <w:sz w:val="24"/>
          <w:szCs w:val="24"/>
        </w:rPr>
        <w:t>mere</w:t>
      </w:r>
      <w:r w:rsidR="00D1764E">
        <w:rPr>
          <w:rFonts w:ascii="Times New Roman" w:hAnsi="Times New Roman" w:cs="Times New Roman"/>
          <w:sz w:val="24"/>
          <w:szCs w:val="24"/>
        </w:rPr>
        <w:t>’</w:t>
      </w:r>
      <w:r w:rsidR="003E70CD" w:rsidRPr="0090541F">
        <w:rPr>
          <w:rFonts w:ascii="Times New Roman" w:hAnsi="Times New Roman" w:cs="Times New Roman"/>
          <w:sz w:val="24"/>
          <w:szCs w:val="24"/>
        </w:rPr>
        <w:t xml:space="preserve"> in </w:t>
      </w:r>
      <w:r w:rsidR="00D1764E">
        <w:rPr>
          <w:rFonts w:ascii="Times New Roman" w:hAnsi="Times New Roman" w:cs="Times New Roman"/>
          <w:sz w:val="24"/>
          <w:szCs w:val="24"/>
        </w:rPr>
        <w:t>‘</w:t>
      </w:r>
      <w:r w:rsidR="003E70CD" w:rsidRPr="0090541F">
        <w:rPr>
          <w:rFonts w:ascii="Times New Roman" w:hAnsi="Times New Roman" w:cs="Times New Roman"/>
          <w:sz w:val="24"/>
          <w:szCs w:val="24"/>
        </w:rPr>
        <w:t>mere exposure</w:t>
      </w:r>
      <w:r w:rsidR="00D1764E">
        <w:rPr>
          <w:rFonts w:ascii="Times New Roman" w:hAnsi="Times New Roman" w:cs="Times New Roman"/>
          <w:sz w:val="24"/>
          <w:szCs w:val="24"/>
        </w:rPr>
        <w:t>’</w:t>
      </w:r>
      <w:r w:rsidR="003E70CD" w:rsidRPr="0090541F">
        <w:rPr>
          <w:rFonts w:ascii="Times New Roman" w:hAnsi="Times New Roman" w:cs="Times New Roman"/>
          <w:sz w:val="24"/>
          <w:szCs w:val="24"/>
        </w:rPr>
        <w:t xml:space="preserve"> needs to be emphasized here. Individuals prefer items that they have </w:t>
      </w:r>
      <w:r w:rsidR="00D1764E" w:rsidRPr="0090541F">
        <w:rPr>
          <w:rFonts w:ascii="Times New Roman" w:hAnsi="Times New Roman" w:cs="Times New Roman"/>
          <w:sz w:val="24"/>
          <w:szCs w:val="24"/>
        </w:rPr>
        <w:t xml:space="preserve">been </w:t>
      </w:r>
      <w:r w:rsidR="003E70CD" w:rsidRPr="0090541F">
        <w:rPr>
          <w:rFonts w:ascii="Times New Roman" w:hAnsi="Times New Roman" w:cs="Times New Roman"/>
          <w:sz w:val="24"/>
          <w:szCs w:val="24"/>
        </w:rPr>
        <w:t>previously exposed to even when they have no recollection of that exposure.</w:t>
      </w:r>
      <w:r w:rsidR="0001417E" w:rsidRPr="0090541F">
        <w:rPr>
          <w:rStyle w:val="FootnoteReference"/>
          <w:rFonts w:ascii="Times New Roman" w:hAnsi="Times New Roman" w:cs="Times New Roman"/>
          <w:sz w:val="24"/>
          <w:szCs w:val="24"/>
        </w:rPr>
        <w:footnoteReference w:id="13"/>
      </w:r>
      <w:r w:rsidR="003E70CD" w:rsidRPr="0090541F">
        <w:rPr>
          <w:rFonts w:ascii="Times New Roman" w:hAnsi="Times New Roman" w:cs="Times New Roman"/>
          <w:sz w:val="24"/>
          <w:szCs w:val="24"/>
        </w:rPr>
        <w:t xml:space="preserve"> Furthermore, the mere exposure effect has little to do with the content or nature of the item the individual is exposed to</w:t>
      </w:r>
      <w:r w:rsidR="00002407" w:rsidRPr="0090541F">
        <w:rPr>
          <w:rFonts w:ascii="Times New Roman" w:hAnsi="Times New Roman" w:cs="Times New Roman"/>
          <w:sz w:val="24"/>
          <w:szCs w:val="24"/>
        </w:rPr>
        <w:t>, as the effect has been replicated</w:t>
      </w:r>
      <w:r w:rsidR="003E70CD" w:rsidRPr="0090541F">
        <w:rPr>
          <w:rFonts w:ascii="Times New Roman" w:hAnsi="Times New Roman" w:cs="Times New Roman"/>
          <w:sz w:val="24"/>
          <w:szCs w:val="24"/>
        </w:rPr>
        <w:t xml:space="preserve"> in </w:t>
      </w:r>
      <w:r w:rsidR="003E70CD" w:rsidRPr="0090541F">
        <w:rPr>
          <w:rFonts w:ascii="Times New Roman" w:hAnsi="Times New Roman" w:cs="Times New Roman"/>
          <w:sz w:val="24"/>
          <w:szCs w:val="24"/>
        </w:rPr>
        <w:lastRenderedPageBreak/>
        <w:t>numerous studies</w:t>
      </w:r>
      <w:r w:rsidR="00002407" w:rsidRPr="0090541F">
        <w:rPr>
          <w:rFonts w:ascii="Times New Roman" w:hAnsi="Times New Roman" w:cs="Times New Roman"/>
          <w:sz w:val="24"/>
          <w:szCs w:val="24"/>
        </w:rPr>
        <w:t xml:space="preserve"> using a variety of contents</w:t>
      </w:r>
      <w:r w:rsidR="003E70CD" w:rsidRPr="0090541F">
        <w:rPr>
          <w:rFonts w:ascii="Times New Roman" w:hAnsi="Times New Roman" w:cs="Times New Roman"/>
          <w:sz w:val="24"/>
          <w:szCs w:val="24"/>
        </w:rPr>
        <w:t>.</w:t>
      </w:r>
      <w:r w:rsidR="003E70CD" w:rsidRPr="0090541F">
        <w:rPr>
          <w:rStyle w:val="FootnoteReference"/>
          <w:rFonts w:ascii="Times New Roman" w:hAnsi="Times New Roman" w:cs="Times New Roman"/>
          <w:sz w:val="24"/>
          <w:szCs w:val="24"/>
        </w:rPr>
        <w:footnoteReference w:id="14"/>
      </w:r>
      <w:r w:rsidR="003E70CD" w:rsidRPr="0090541F">
        <w:rPr>
          <w:rFonts w:ascii="Times New Roman" w:hAnsi="Times New Roman" w:cs="Times New Roman"/>
          <w:sz w:val="24"/>
          <w:szCs w:val="24"/>
        </w:rPr>
        <w:t xml:space="preserve"> Given the nature of the mere exposure effect, Cutting’s</w:t>
      </w:r>
      <w:r w:rsidRPr="0090541F">
        <w:rPr>
          <w:rFonts w:ascii="Times New Roman" w:hAnsi="Times New Roman" w:cs="Times New Roman"/>
          <w:sz w:val="24"/>
          <w:szCs w:val="24"/>
        </w:rPr>
        <w:t xml:space="preserve"> research question </w:t>
      </w:r>
      <w:r w:rsidR="003E70CD" w:rsidRPr="0090541F">
        <w:rPr>
          <w:rFonts w:ascii="Times New Roman" w:hAnsi="Times New Roman" w:cs="Times New Roman"/>
          <w:sz w:val="24"/>
          <w:szCs w:val="24"/>
        </w:rPr>
        <w:t xml:space="preserve">is </w:t>
      </w:r>
      <w:r w:rsidRPr="0090541F">
        <w:rPr>
          <w:rFonts w:ascii="Times New Roman" w:hAnsi="Times New Roman" w:cs="Times New Roman"/>
          <w:sz w:val="24"/>
          <w:szCs w:val="24"/>
        </w:rPr>
        <w:t xml:space="preserve">this: are </w:t>
      </w:r>
      <w:r w:rsidR="003E70CD" w:rsidRPr="0090541F">
        <w:rPr>
          <w:rFonts w:ascii="Times New Roman" w:hAnsi="Times New Roman" w:cs="Times New Roman"/>
          <w:sz w:val="24"/>
          <w:szCs w:val="24"/>
        </w:rPr>
        <w:t>canonized art objects</w:t>
      </w:r>
      <w:r w:rsidRPr="0090541F">
        <w:rPr>
          <w:rFonts w:ascii="Times New Roman" w:hAnsi="Times New Roman" w:cs="Times New Roman"/>
          <w:sz w:val="24"/>
          <w:szCs w:val="24"/>
        </w:rPr>
        <w:t xml:space="preserve"> appreciated today because of their aesthetic value, or are they appreciated due to their high level of reproduction within our society</w:t>
      </w:r>
      <w:r w:rsidR="003E70CD"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as a result of </w:t>
      </w:r>
      <w:r w:rsidR="003E70CD" w:rsidRPr="0090541F">
        <w:rPr>
          <w:rFonts w:ascii="Times New Roman" w:hAnsi="Times New Roman" w:cs="Times New Roman"/>
          <w:sz w:val="24"/>
          <w:szCs w:val="24"/>
        </w:rPr>
        <w:t>said</w:t>
      </w:r>
      <w:r w:rsidRPr="0090541F">
        <w:rPr>
          <w:rFonts w:ascii="Times New Roman" w:hAnsi="Times New Roman" w:cs="Times New Roman"/>
          <w:sz w:val="24"/>
          <w:szCs w:val="24"/>
        </w:rPr>
        <w:t xml:space="preserve"> canonical status?</w:t>
      </w:r>
      <w:r w:rsidR="0001417E" w:rsidRPr="0090541F">
        <w:rPr>
          <w:rStyle w:val="FootnoteReference"/>
          <w:rFonts w:ascii="Times New Roman" w:hAnsi="Times New Roman" w:cs="Times New Roman"/>
          <w:sz w:val="24"/>
          <w:szCs w:val="24"/>
        </w:rPr>
        <w:footnoteReference w:id="15"/>
      </w:r>
      <w:r w:rsidR="006E4DA9" w:rsidRPr="0090541F">
        <w:rPr>
          <w:rFonts w:ascii="Times New Roman" w:hAnsi="Times New Roman" w:cs="Times New Roman"/>
          <w:sz w:val="24"/>
          <w:szCs w:val="24"/>
        </w:rPr>
        <w:t xml:space="preserve"> </w:t>
      </w:r>
    </w:p>
    <w:p w14:paraId="114043F9" w14:textId="77777777" w:rsidR="009A23B4" w:rsidRDefault="00BD6475"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In support of his hypothesis that the artistic canon is maintained by mere exposure and not</w:t>
      </w:r>
      <w:r w:rsidR="00002407" w:rsidRPr="0090541F">
        <w:rPr>
          <w:rFonts w:ascii="Times New Roman" w:hAnsi="Times New Roman" w:cs="Times New Roman"/>
          <w:sz w:val="24"/>
          <w:szCs w:val="24"/>
        </w:rPr>
        <w:t xml:space="preserve"> primarily via</w:t>
      </w:r>
      <w:r w:rsidRPr="0090541F">
        <w:rPr>
          <w:rFonts w:ascii="Times New Roman" w:hAnsi="Times New Roman" w:cs="Times New Roman"/>
          <w:sz w:val="24"/>
          <w:szCs w:val="24"/>
        </w:rPr>
        <w:t xml:space="preserve"> aesthetic value, Cutting culled through the Cornel</w:t>
      </w:r>
      <w:r w:rsidR="00E17F48" w:rsidRPr="0090541F">
        <w:rPr>
          <w:rFonts w:ascii="Times New Roman" w:hAnsi="Times New Roman" w:cs="Times New Roman"/>
          <w:sz w:val="24"/>
          <w:szCs w:val="24"/>
        </w:rPr>
        <w:t>l University</w:t>
      </w:r>
      <w:r w:rsidRPr="0090541F">
        <w:rPr>
          <w:rFonts w:ascii="Times New Roman" w:hAnsi="Times New Roman" w:cs="Times New Roman"/>
          <w:sz w:val="24"/>
          <w:szCs w:val="24"/>
        </w:rPr>
        <w:t xml:space="preserve"> Library in order to determine how often certain </w:t>
      </w:r>
      <w:r w:rsidR="00E17F48" w:rsidRPr="0090541F">
        <w:rPr>
          <w:rFonts w:ascii="Times New Roman" w:hAnsi="Times New Roman" w:cs="Times New Roman"/>
          <w:sz w:val="24"/>
          <w:szCs w:val="24"/>
        </w:rPr>
        <w:t>art</w:t>
      </w:r>
      <w:r w:rsidRPr="0090541F">
        <w:rPr>
          <w:rFonts w:ascii="Times New Roman" w:hAnsi="Times New Roman" w:cs="Times New Roman"/>
          <w:sz w:val="24"/>
          <w:szCs w:val="24"/>
        </w:rPr>
        <w:t xml:space="preserve"> </w:t>
      </w:r>
      <w:r w:rsidR="00002407" w:rsidRPr="0090541F">
        <w:rPr>
          <w:rFonts w:ascii="Times New Roman" w:hAnsi="Times New Roman" w:cs="Times New Roman"/>
          <w:sz w:val="24"/>
          <w:szCs w:val="24"/>
        </w:rPr>
        <w:t xml:space="preserve">objects </w:t>
      </w:r>
      <w:r w:rsidRPr="0090541F">
        <w:rPr>
          <w:rFonts w:ascii="Times New Roman" w:hAnsi="Times New Roman" w:cs="Times New Roman"/>
          <w:sz w:val="24"/>
          <w:szCs w:val="24"/>
        </w:rPr>
        <w:t xml:space="preserve">are reproduced. </w:t>
      </w:r>
      <w:r w:rsidR="00E17F48" w:rsidRPr="0090541F">
        <w:rPr>
          <w:rFonts w:ascii="Times New Roman" w:hAnsi="Times New Roman" w:cs="Times New Roman"/>
          <w:sz w:val="24"/>
          <w:szCs w:val="24"/>
        </w:rPr>
        <w:t xml:space="preserve">For the purposes of his study, Cutting focused on </w:t>
      </w:r>
      <w:r w:rsidR="00914A10" w:rsidRPr="0090541F">
        <w:rPr>
          <w:rFonts w:ascii="Times New Roman" w:hAnsi="Times New Roman" w:cs="Times New Roman"/>
          <w:sz w:val="24"/>
          <w:szCs w:val="24"/>
        </w:rPr>
        <w:t>i</w:t>
      </w:r>
      <w:r w:rsidR="00E17F48" w:rsidRPr="0090541F">
        <w:rPr>
          <w:rFonts w:ascii="Times New Roman" w:hAnsi="Times New Roman" w:cs="Times New Roman"/>
          <w:sz w:val="24"/>
          <w:szCs w:val="24"/>
        </w:rPr>
        <w:t xml:space="preserve">mpressionist paintings. </w:t>
      </w:r>
      <w:r w:rsidRPr="0090541F">
        <w:rPr>
          <w:rFonts w:ascii="Times New Roman" w:hAnsi="Times New Roman" w:cs="Times New Roman"/>
          <w:sz w:val="24"/>
          <w:szCs w:val="24"/>
        </w:rPr>
        <w:t>In essence, he used the Cornel</w:t>
      </w:r>
      <w:r w:rsidR="00E17F48" w:rsidRPr="0090541F">
        <w:rPr>
          <w:rFonts w:ascii="Times New Roman" w:hAnsi="Times New Roman" w:cs="Times New Roman"/>
          <w:sz w:val="24"/>
          <w:szCs w:val="24"/>
        </w:rPr>
        <w:t>l library</w:t>
      </w:r>
      <w:r w:rsidRPr="0090541F">
        <w:rPr>
          <w:rFonts w:ascii="Times New Roman" w:hAnsi="Times New Roman" w:cs="Times New Roman"/>
          <w:sz w:val="24"/>
          <w:szCs w:val="24"/>
        </w:rPr>
        <w:t xml:space="preserve"> holdings as a proxy for wider cultural </w:t>
      </w:r>
      <w:r w:rsidR="00CB50DC" w:rsidRPr="0090541F">
        <w:rPr>
          <w:rFonts w:ascii="Times New Roman" w:hAnsi="Times New Roman" w:cs="Times New Roman"/>
          <w:sz w:val="24"/>
          <w:szCs w:val="24"/>
        </w:rPr>
        <w:t>dissemination</w:t>
      </w:r>
      <w:r w:rsidRPr="0090541F">
        <w:rPr>
          <w:rFonts w:ascii="Times New Roman" w:hAnsi="Times New Roman" w:cs="Times New Roman"/>
          <w:sz w:val="24"/>
          <w:szCs w:val="24"/>
        </w:rPr>
        <w:t>: the more often an impressionist painting appeared in a book in the Cornell library, the more likely it was to have been widely reproduced within our broader culture, and the more likely an individual would have been</w:t>
      </w:r>
      <w:r w:rsidR="00D1764E">
        <w:rPr>
          <w:rFonts w:ascii="Times New Roman" w:hAnsi="Times New Roman" w:cs="Times New Roman"/>
          <w:sz w:val="24"/>
          <w:szCs w:val="24"/>
        </w:rPr>
        <w:t xml:space="preserve"> repeatedly</w:t>
      </w:r>
      <w:r w:rsidRPr="0090541F">
        <w:rPr>
          <w:rFonts w:ascii="Times New Roman" w:hAnsi="Times New Roman" w:cs="Times New Roman"/>
          <w:sz w:val="24"/>
          <w:szCs w:val="24"/>
        </w:rPr>
        <w:t xml:space="preserve"> exposed to it</w:t>
      </w:r>
      <w:r w:rsidR="00802FB5" w:rsidRPr="0090541F">
        <w:rPr>
          <w:rFonts w:ascii="Times New Roman" w:hAnsi="Times New Roman" w:cs="Times New Roman"/>
          <w:sz w:val="24"/>
          <w:szCs w:val="24"/>
        </w:rPr>
        <w:t>.</w:t>
      </w:r>
      <w:r w:rsidR="0001417E" w:rsidRPr="0090541F">
        <w:rPr>
          <w:rStyle w:val="FootnoteReference"/>
          <w:rFonts w:ascii="Times New Roman" w:hAnsi="Times New Roman" w:cs="Times New Roman"/>
          <w:sz w:val="24"/>
          <w:szCs w:val="24"/>
        </w:rPr>
        <w:footnoteReference w:id="16"/>
      </w:r>
      <w:r w:rsidR="009A23B4">
        <w:rPr>
          <w:rFonts w:ascii="Times New Roman" w:hAnsi="Times New Roman" w:cs="Times New Roman"/>
          <w:sz w:val="24"/>
          <w:szCs w:val="24"/>
        </w:rPr>
        <w:t xml:space="preserve"> </w:t>
      </w:r>
      <w:r w:rsidR="00CB50DC" w:rsidRPr="0090541F">
        <w:rPr>
          <w:rFonts w:ascii="Times New Roman" w:hAnsi="Times New Roman" w:cs="Times New Roman"/>
          <w:sz w:val="24"/>
          <w:szCs w:val="24"/>
        </w:rPr>
        <w:t>Unsurprisingly, t</w:t>
      </w:r>
      <w:r w:rsidR="00802FB5" w:rsidRPr="0090541F">
        <w:rPr>
          <w:rFonts w:ascii="Times New Roman" w:hAnsi="Times New Roman" w:cs="Times New Roman"/>
          <w:sz w:val="24"/>
          <w:szCs w:val="24"/>
        </w:rPr>
        <w:t>he artists who form the core of the impressionist canon</w:t>
      </w:r>
      <w:r w:rsidR="00CB50DC" w:rsidRPr="0090541F">
        <w:rPr>
          <w:rFonts w:ascii="Times New Roman" w:hAnsi="Times New Roman" w:cs="Times New Roman"/>
          <w:sz w:val="24"/>
          <w:szCs w:val="24"/>
        </w:rPr>
        <w:t xml:space="preserve"> have</w:t>
      </w:r>
      <w:r w:rsidR="00002407" w:rsidRPr="0090541F">
        <w:rPr>
          <w:rFonts w:ascii="Times New Roman" w:hAnsi="Times New Roman" w:cs="Times New Roman"/>
          <w:sz w:val="24"/>
          <w:szCs w:val="24"/>
        </w:rPr>
        <w:t xml:space="preserve"> certain</w:t>
      </w:r>
      <w:r w:rsidR="00CB50DC" w:rsidRPr="0090541F">
        <w:rPr>
          <w:rFonts w:ascii="Times New Roman" w:hAnsi="Times New Roman" w:cs="Times New Roman"/>
          <w:sz w:val="24"/>
          <w:szCs w:val="24"/>
        </w:rPr>
        <w:t xml:space="preserve"> works that have been </w:t>
      </w:r>
      <w:r w:rsidR="00002407" w:rsidRPr="0090541F">
        <w:rPr>
          <w:rFonts w:ascii="Times New Roman" w:hAnsi="Times New Roman" w:cs="Times New Roman"/>
          <w:sz w:val="24"/>
          <w:szCs w:val="24"/>
        </w:rPr>
        <w:t>more frequently reproduced than others</w:t>
      </w:r>
      <w:r w:rsidR="00CF501F" w:rsidRPr="0090541F">
        <w:rPr>
          <w:rFonts w:ascii="Times New Roman" w:hAnsi="Times New Roman" w:cs="Times New Roman"/>
          <w:sz w:val="24"/>
          <w:szCs w:val="24"/>
        </w:rPr>
        <w:t xml:space="preserve">. For example, Monet’s </w:t>
      </w:r>
      <w:r w:rsidR="00CF501F" w:rsidRPr="0090541F">
        <w:rPr>
          <w:rFonts w:ascii="Times New Roman" w:hAnsi="Times New Roman" w:cs="Times New Roman"/>
          <w:i/>
          <w:sz w:val="24"/>
          <w:szCs w:val="24"/>
        </w:rPr>
        <w:t>Women in Garden</w:t>
      </w:r>
      <w:r w:rsidR="00CF501F" w:rsidRPr="0090541F">
        <w:rPr>
          <w:rFonts w:ascii="Times New Roman" w:hAnsi="Times New Roman" w:cs="Times New Roman"/>
          <w:sz w:val="24"/>
          <w:szCs w:val="24"/>
        </w:rPr>
        <w:t xml:space="preserve"> has been much more frequently reproduced than his </w:t>
      </w:r>
      <w:proofErr w:type="spellStart"/>
      <w:r w:rsidR="00AF1550" w:rsidRPr="0090541F">
        <w:rPr>
          <w:rFonts w:ascii="Times New Roman" w:hAnsi="Times New Roman" w:cs="Times New Roman"/>
          <w:i/>
          <w:sz w:val="24"/>
          <w:szCs w:val="24"/>
        </w:rPr>
        <w:t>Vétheuil</w:t>
      </w:r>
      <w:proofErr w:type="spellEnd"/>
      <w:r w:rsidR="00AF1550" w:rsidRPr="0090541F">
        <w:rPr>
          <w:rFonts w:ascii="Times New Roman" w:hAnsi="Times New Roman" w:cs="Times New Roman"/>
          <w:i/>
          <w:sz w:val="24"/>
          <w:szCs w:val="24"/>
        </w:rPr>
        <w:t xml:space="preserve"> Winter</w:t>
      </w:r>
      <w:r w:rsidR="00AF1550" w:rsidRPr="0090541F">
        <w:rPr>
          <w:rFonts w:ascii="Times New Roman" w:hAnsi="Times New Roman" w:cs="Times New Roman"/>
          <w:sz w:val="24"/>
          <w:szCs w:val="24"/>
        </w:rPr>
        <w:t>.</w:t>
      </w:r>
      <w:r w:rsidR="0001417E" w:rsidRPr="0090541F">
        <w:rPr>
          <w:rStyle w:val="FootnoteReference"/>
          <w:rFonts w:ascii="Times New Roman" w:hAnsi="Times New Roman" w:cs="Times New Roman"/>
          <w:sz w:val="24"/>
          <w:szCs w:val="24"/>
        </w:rPr>
        <w:footnoteReference w:id="17"/>
      </w:r>
    </w:p>
    <w:p w14:paraId="04E74ACB" w14:textId="7CD1A1FC" w:rsidR="008044E3" w:rsidRPr="0090541F" w:rsidRDefault="00F94BDE"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 xml:space="preserve">In his first study, paired images from different collections of </w:t>
      </w:r>
      <w:r w:rsidR="00914A10" w:rsidRPr="0090541F">
        <w:rPr>
          <w:rFonts w:ascii="Times New Roman" w:hAnsi="Times New Roman" w:cs="Times New Roman"/>
          <w:sz w:val="24"/>
          <w:szCs w:val="24"/>
        </w:rPr>
        <w:t>i</w:t>
      </w:r>
      <w:r w:rsidRPr="0090541F">
        <w:rPr>
          <w:rFonts w:ascii="Times New Roman" w:hAnsi="Times New Roman" w:cs="Times New Roman"/>
          <w:sz w:val="24"/>
          <w:szCs w:val="24"/>
        </w:rPr>
        <w:t>mpressionist paintings were shown to undergraduates at Cornel</w:t>
      </w:r>
      <w:r w:rsidR="00002407" w:rsidRPr="0090541F">
        <w:rPr>
          <w:rFonts w:ascii="Times New Roman" w:hAnsi="Times New Roman" w:cs="Times New Roman"/>
          <w:sz w:val="24"/>
          <w:szCs w:val="24"/>
        </w:rPr>
        <w:t>l</w:t>
      </w:r>
      <w:r w:rsidRPr="0090541F">
        <w:rPr>
          <w:rFonts w:ascii="Times New Roman" w:hAnsi="Times New Roman" w:cs="Times New Roman"/>
          <w:sz w:val="24"/>
          <w:szCs w:val="24"/>
        </w:rPr>
        <w:t xml:space="preserve"> University</w:t>
      </w:r>
      <w:r w:rsidR="008044E3" w:rsidRPr="0090541F">
        <w:rPr>
          <w:rFonts w:ascii="Times New Roman" w:hAnsi="Times New Roman" w:cs="Times New Roman"/>
          <w:sz w:val="24"/>
          <w:szCs w:val="24"/>
        </w:rPr>
        <w:t>.</w:t>
      </w:r>
      <w:r w:rsidRPr="0090541F">
        <w:rPr>
          <w:rStyle w:val="FootnoteReference"/>
          <w:rFonts w:ascii="Times New Roman" w:hAnsi="Times New Roman" w:cs="Times New Roman"/>
          <w:sz w:val="24"/>
          <w:szCs w:val="24"/>
        </w:rPr>
        <w:footnoteReference w:id="18"/>
      </w:r>
      <w:r w:rsidR="00AF1550" w:rsidRPr="0090541F">
        <w:rPr>
          <w:rFonts w:ascii="Times New Roman" w:hAnsi="Times New Roman" w:cs="Times New Roman"/>
          <w:sz w:val="24"/>
          <w:szCs w:val="24"/>
        </w:rPr>
        <w:t xml:space="preserve"> </w:t>
      </w:r>
      <w:r w:rsidR="00002407" w:rsidRPr="0090541F">
        <w:rPr>
          <w:rFonts w:ascii="Times New Roman" w:hAnsi="Times New Roman" w:cs="Times New Roman"/>
          <w:sz w:val="24"/>
          <w:szCs w:val="24"/>
        </w:rPr>
        <w:t>He found that</w:t>
      </w:r>
    </w:p>
    <w:p w14:paraId="382D0E7C" w14:textId="6C66BD95" w:rsidR="00BD6475" w:rsidRPr="0090541F" w:rsidRDefault="00D1764E" w:rsidP="0090541F">
      <w:pPr>
        <w:spacing w:line="480" w:lineRule="auto"/>
        <w:ind w:left="720" w:right="720"/>
        <w:rPr>
          <w:rFonts w:ascii="Times New Roman" w:hAnsi="Times New Roman" w:cs="Times New Roman"/>
          <w:sz w:val="24"/>
          <w:szCs w:val="24"/>
        </w:rPr>
      </w:pPr>
      <w:r>
        <w:rPr>
          <w:rFonts w:ascii="Times New Roman" w:hAnsi="Times New Roman" w:cs="Times New Roman"/>
          <w:sz w:val="24"/>
          <w:szCs w:val="24"/>
        </w:rPr>
        <w:t>p</w:t>
      </w:r>
      <w:r w:rsidR="008044E3" w:rsidRPr="0090541F">
        <w:rPr>
          <w:rFonts w:ascii="Times New Roman" w:hAnsi="Times New Roman" w:cs="Times New Roman"/>
          <w:sz w:val="24"/>
          <w:szCs w:val="24"/>
        </w:rPr>
        <w:t xml:space="preserve">aintings and pastels that reside in any museum…were recognized more often </w:t>
      </w:r>
      <w:r w:rsidR="008B35B9" w:rsidRPr="0090541F">
        <w:rPr>
          <w:rFonts w:ascii="Times New Roman" w:hAnsi="Times New Roman" w:cs="Times New Roman"/>
          <w:sz w:val="24"/>
          <w:szCs w:val="24"/>
        </w:rPr>
        <w:t xml:space="preserve">[than works in private collections] </w:t>
      </w:r>
      <w:r w:rsidR="008044E3" w:rsidRPr="0090541F">
        <w:rPr>
          <w:rFonts w:ascii="Times New Roman" w:hAnsi="Times New Roman" w:cs="Times New Roman"/>
          <w:sz w:val="24"/>
          <w:szCs w:val="24"/>
        </w:rPr>
        <w:t>(3.3% vs 1.5%; p &lt; .0001) and when paired directly [with works in private collections] they were preferred more often (61% vs 39%; p &lt; .001). None of this, of course, is a surprise. Essentially, by definition, artworks in private collections cannot be in the canon. What drives all of this, at least statistically, would appear to be frequency of appearance.</w:t>
      </w:r>
      <w:r w:rsidR="0001417E" w:rsidRPr="0090541F">
        <w:rPr>
          <w:rStyle w:val="FootnoteReference"/>
          <w:rFonts w:ascii="Times New Roman" w:hAnsi="Times New Roman" w:cs="Times New Roman"/>
          <w:sz w:val="24"/>
          <w:szCs w:val="24"/>
        </w:rPr>
        <w:footnoteReference w:id="19"/>
      </w:r>
      <w:r w:rsidR="008044E3" w:rsidRPr="0090541F">
        <w:rPr>
          <w:rFonts w:ascii="Times New Roman" w:hAnsi="Times New Roman" w:cs="Times New Roman"/>
          <w:sz w:val="24"/>
          <w:szCs w:val="24"/>
        </w:rPr>
        <w:t xml:space="preserve"> </w:t>
      </w:r>
    </w:p>
    <w:p w14:paraId="3391827D" w14:textId="4F984F5F" w:rsidR="00DF4349" w:rsidRPr="0090541F" w:rsidRDefault="008044E3"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Notice that, overall, very few of the 132 paintings use</w:t>
      </w:r>
      <w:r w:rsidR="008B35B9" w:rsidRPr="0090541F">
        <w:rPr>
          <w:rFonts w:ascii="Times New Roman" w:hAnsi="Times New Roman" w:cs="Times New Roman"/>
          <w:sz w:val="24"/>
          <w:szCs w:val="24"/>
        </w:rPr>
        <w:t>d</w:t>
      </w:r>
      <w:r w:rsidRPr="0090541F">
        <w:rPr>
          <w:rFonts w:ascii="Times New Roman" w:hAnsi="Times New Roman" w:cs="Times New Roman"/>
          <w:sz w:val="24"/>
          <w:szCs w:val="24"/>
        </w:rPr>
        <w:t xml:space="preserve"> in the study were </w:t>
      </w:r>
      <w:r w:rsidR="0022441B" w:rsidRPr="0090541F">
        <w:rPr>
          <w:rFonts w:ascii="Times New Roman" w:hAnsi="Times New Roman" w:cs="Times New Roman"/>
          <w:i/>
          <w:sz w:val="24"/>
          <w:szCs w:val="24"/>
        </w:rPr>
        <w:t>consciously</w:t>
      </w:r>
      <w:r w:rsidR="0022441B" w:rsidRPr="0090541F">
        <w:rPr>
          <w:rFonts w:ascii="Times New Roman" w:hAnsi="Times New Roman" w:cs="Times New Roman"/>
          <w:sz w:val="24"/>
          <w:szCs w:val="24"/>
        </w:rPr>
        <w:t xml:space="preserve"> </w:t>
      </w:r>
      <w:r w:rsidRPr="0090541F">
        <w:rPr>
          <w:rFonts w:ascii="Times New Roman" w:hAnsi="Times New Roman" w:cs="Times New Roman"/>
          <w:i/>
          <w:sz w:val="24"/>
          <w:szCs w:val="24"/>
        </w:rPr>
        <w:t xml:space="preserve">recognized </w:t>
      </w:r>
      <w:r w:rsidRPr="0090541F">
        <w:rPr>
          <w:rFonts w:ascii="Times New Roman" w:hAnsi="Times New Roman" w:cs="Times New Roman"/>
          <w:sz w:val="24"/>
          <w:szCs w:val="24"/>
        </w:rPr>
        <w:t xml:space="preserve">by study participants. Nonetheless, </w:t>
      </w:r>
      <w:r w:rsidR="00002407" w:rsidRPr="0090541F">
        <w:rPr>
          <w:rFonts w:ascii="Times New Roman" w:hAnsi="Times New Roman" w:cs="Times New Roman"/>
          <w:sz w:val="24"/>
          <w:szCs w:val="24"/>
        </w:rPr>
        <w:t>participants routinely preferred works found in museums</w:t>
      </w:r>
      <w:r w:rsidRPr="0090541F">
        <w:rPr>
          <w:rFonts w:ascii="Times New Roman" w:hAnsi="Times New Roman" w:cs="Times New Roman"/>
          <w:sz w:val="24"/>
          <w:szCs w:val="24"/>
        </w:rPr>
        <w:t xml:space="preserve">, </w:t>
      </w:r>
      <w:r w:rsidR="00002407" w:rsidRPr="0090541F">
        <w:rPr>
          <w:rFonts w:ascii="Times New Roman" w:hAnsi="Times New Roman" w:cs="Times New Roman"/>
          <w:sz w:val="24"/>
          <w:szCs w:val="24"/>
        </w:rPr>
        <w:t>because, according to Cutting’s theory, such works were much more frequently reproduced and widely disseminated</w:t>
      </w:r>
      <w:r w:rsidR="00B32BE4" w:rsidRPr="0090541F">
        <w:rPr>
          <w:rFonts w:ascii="Times New Roman" w:hAnsi="Times New Roman" w:cs="Times New Roman"/>
          <w:sz w:val="24"/>
          <w:szCs w:val="24"/>
        </w:rPr>
        <w:t xml:space="preserve"> than works held in private collections</w:t>
      </w:r>
      <w:r w:rsidR="00002407" w:rsidRPr="0090541F">
        <w:rPr>
          <w:rFonts w:ascii="Times New Roman" w:hAnsi="Times New Roman" w:cs="Times New Roman"/>
          <w:sz w:val="24"/>
          <w:szCs w:val="24"/>
        </w:rPr>
        <w:t xml:space="preserve">. </w:t>
      </w:r>
    </w:p>
    <w:p w14:paraId="7047CE46" w14:textId="068B9339" w:rsidR="00DF4349" w:rsidRPr="0090541F" w:rsidRDefault="008B35B9"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Of course, all the works used in the study were by individuals</w:t>
      </w:r>
      <w:r w:rsidR="008044E3" w:rsidRPr="0090541F">
        <w:rPr>
          <w:rFonts w:ascii="Times New Roman" w:hAnsi="Times New Roman" w:cs="Times New Roman"/>
          <w:sz w:val="24"/>
          <w:szCs w:val="24"/>
        </w:rPr>
        <w:t xml:space="preserve"> now regarded as master painters. </w:t>
      </w:r>
      <w:r w:rsidR="002C083D" w:rsidRPr="0090541F">
        <w:rPr>
          <w:rFonts w:ascii="Times New Roman" w:hAnsi="Times New Roman" w:cs="Times New Roman"/>
          <w:sz w:val="24"/>
          <w:szCs w:val="24"/>
        </w:rPr>
        <w:t>Therefore</w:t>
      </w:r>
      <w:r w:rsidRPr="0090541F">
        <w:rPr>
          <w:rFonts w:ascii="Times New Roman" w:hAnsi="Times New Roman" w:cs="Times New Roman"/>
          <w:sz w:val="24"/>
          <w:szCs w:val="24"/>
        </w:rPr>
        <w:t>, we might conclude</w:t>
      </w:r>
      <w:r w:rsidR="00DF4349" w:rsidRPr="0090541F">
        <w:rPr>
          <w:rFonts w:ascii="Times New Roman" w:hAnsi="Times New Roman" w:cs="Times New Roman"/>
          <w:sz w:val="24"/>
          <w:szCs w:val="24"/>
        </w:rPr>
        <w:t xml:space="preserve"> that this first study doesn’t prove much. Of a bunch of really good paintings, people prefer paintings they have seen before; this, by itself, does not threaten the </w:t>
      </w:r>
      <w:r w:rsidR="00604B31">
        <w:rPr>
          <w:rFonts w:ascii="Times New Roman" w:hAnsi="Times New Roman" w:cs="Times New Roman"/>
          <w:sz w:val="24"/>
          <w:szCs w:val="24"/>
        </w:rPr>
        <w:t>realist position</w:t>
      </w:r>
      <w:r w:rsidR="00DF4349" w:rsidRPr="0090541F">
        <w:rPr>
          <w:rFonts w:ascii="Times New Roman" w:hAnsi="Times New Roman" w:cs="Times New Roman"/>
          <w:sz w:val="24"/>
          <w:szCs w:val="24"/>
        </w:rPr>
        <w:t xml:space="preserve"> that there are correct and incorrect judgments regarding aesthetic quality. However, it is Cuttings next </w:t>
      </w:r>
      <w:r w:rsidR="00EA18E1">
        <w:rPr>
          <w:rFonts w:ascii="Times New Roman" w:hAnsi="Times New Roman" w:cs="Times New Roman"/>
          <w:sz w:val="24"/>
          <w:szCs w:val="24"/>
        </w:rPr>
        <w:t xml:space="preserve">three </w:t>
      </w:r>
      <w:r w:rsidR="00DF4349" w:rsidRPr="0090541F">
        <w:rPr>
          <w:rFonts w:ascii="Times New Roman" w:hAnsi="Times New Roman" w:cs="Times New Roman"/>
          <w:sz w:val="24"/>
          <w:szCs w:val="24"/>
        </w:rPr>
        <w:t xml:space="preserve">studies that are of greater interest here. </w:t>
      </w:r>
    </w:p>
    <w:p w14:paraId="0DC13D9B" w14:textId="6CB9780E" w:rsidR="00763059" w:rsidRPr="0090541F" w:rsidRDefault="00DF4349"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Cutting performed a similar experiment with older adults. Unsurprisingly, older adults recognized more of the paintings</w:t>
      </w:r>
      <w:r w:rsidR="008B35B9" w:rsidRPr="0090541F">
        <w:rPr>
          <w:rFonts w:ascii="Times New Roman" w:hAnsi="Times New Roman" w:cs="Times New Roman"/>
          <w:sz w:val="24"/>
          <w:szCs w:val="24"/>
        </w:rPr>
        <w:t xml:space="preserve"> than the Cornell undergraduates</w:t>
      </w:r>
      <w:r w:rsidRPr="0090541F">
        <w:rPr>
          <w:rFonts w:ascii="Times New Roman" w:hAnsi="Times New Roman" w:cs="Times New Roman"/>
          <w:sz w:val="24"/>
          <w:szCs w:val="24"/>
        </w:rPr>
        <w:t>. Once again, preferences were related to the frequency with which images were reproduced in texts in the Cornell Library.</w:t>
      </w:r>
      <w:r w:rsidR="006C0CB3" w:rsidRPr="0090541F">
        <w:rPr>
          <w:rStyle w:val="FootnoteReference"/>
          <w:rFonts w:ascii="Times New Roman" w:hAnsi="Times New Roman" w:cs="Times New Roman"/>
          <w:sz w:val="24"/>
          <w:szCs w:val="24"/>
        </w:rPr>
        <w:footnoteReference w:id="20"/>
      </w:r>
      <w:r w:rsidRPr="0090541F">
        <w:rPr>
          <w:rFonts w:ascii="Times New Roman" w:hAnsi="Times New Roman" w:cs="Times New Roman"/>
          <w:sz w:val="24"/>
          <w:szCs w:val="24"/>
        </w:rPr>
        <w:t xml:space="preserve"> Next, Cutting performed the same study with children, under the assumption that children will have had far less opportunity for exposure to the impressionist canon. </w:t>
      </w:r>
      <w:r w:rsidR="00763059" w:rsidRPr="0090541F">
        <w:rPr>
          <w:rFonts w:ascii="Times New Roman" w:hAnsi="Times New Roman" w:cs="Times New Roman"/>
          <w:sz w:val="24"/>
          <w:szCs w:val="24"/>
        </w:rPr>
        <w:t>If children showed the same preference patterns as college-aged students and older adults, then mere exposure cannot</w:t>
      </w:r>
      <w:r w:rsidR="008B35B9" w:rsidRPr="0090541F">
        <w:rPr>
          <w:rFonts w:ascii="Times New Roman" w:hAnsi="Times New Roman" w:cs="Times New Roman"/>
          <w:sz w:val="24"/>
          <w:szCs w:val="24"/>
        </w:rPr>
        <w:t xml:space="preserve"> </w:t>
      </w:r>
      <w:r w:rsidR="002C083D" w:rsidRPr="0090541F">
        <w:rPr>
          <w:rFonts w:ascii="Times New Roman" w:hAnsi="Times New Roman" w:cs="Times New Roman"/>
          <w:sz w:val="24"/>
          <w:szCs w:val="24"/>
        </w:rPr>
        <w:t>be primarily</w:t>
      </w:r>
      <w:r w:rsidR="00763059" w:rsidRPr="0090541F">
        <w:rPr>
          <w:rFonts w:ascii="Times New Roman" w:hAnsi="Times New Roman" w:cs="Times New Roman"/>
          <w:sz w:val="24"/>
          <w:szCs w:val="24"/>
        </w:rPr>
        <w:t xml:space="preserve"> responsible for the preference pattern. However, if children were found to exhibit a preference pattern that is not correlated with reproduction rates, then this is strong evidence for the role of mere exposure in preference formation. </w:t>
      </w:r>
      <w:r w:rsidR="008B35B9" w:rsidRPr="0090541F">
        <w:rPr>
          <w:rFonts w:ascii="Times New Roman" w:hAnsi="Times New Roman" w:cs="Times New Roman"/>
          <w:sz w:val="24"/>
          <w:szCs w:val="24"/>
        </w:rPr>
        <w:t xml:space="preserve">Cutting’s findings support </w:t>
      </w:r>
      <w:r w:rsidR="002C083D" w:rsidRPr="0090541F">
        <w:rPr>
          <w:rFonts w:ascii="Times New Roman" w:hAnsi="Times New Roman" w:cs="Times New Roman"/>
          <w:sz w:val="24"/>
          <w:szCs w:val="24"/>
        </w:rPr>
        <w:t>this</w:t>
      </w:r>
      <w:r w:rsidR="008B35B9" w:rsidRPr="0090541F">
        <w:rPr>
          <w:rFonts w:ascii="Times New Roman" w:hAnsi="Times New Roman" w:cs="Times New Roman"/>
          <w:sz w:val="24"/>
          <w:szCs w:val="24"/>
        </w:rPr>
        <w:t xml:space="preserve"> latter conditional</w:t>
      </w:r>
      <w:r w:rsidR="00763059" w:rsidRPr="0090541F">
        <w:rPr>
          <w:rFonts w:ascii="Times New Roman" w:hAnsi="Times New Roman" w:cs="Times New Roman"/>
          <w:sz w:val="24"/>
          <w:szCs w:val="24"/>
        </w:rPr>
        <w:t xml:space="preserve">. Participants were aged 6, 7, 8, and 9 years old. These participants </w:t>
      </w:r>
      <w:r w:rsidR="00D1764E">
        <w:rPr>
          <w:rFonts w:ascii="Times New Roman" w:hAnsi="Times New Roman" w:cs="Times New Roman"/>
          <w:sz w:val="24"/>
          <w:szCs w:val="24"/>
        </w:rPr>
        <w:t>‘</w:t>
      </w:r>
      <w:r w:rsidR="00763059" w:rsidRPr="0090541F">
        <w:rPr>
          <w:rFonts w:ascii="Times New Roman" w:hAnsi="Times New Roman" w:cs="Times New Roman"/>
          <w:sz w:val="24"/>
          <w:szCs w:val="24"/>
        </w:rPr>
        <w:t>showed no preference for the more frequent image of each pair—51.2% versus 48.8%</w:t>
      </w:r>
      <w:r w:rsidR="00D1764E">
        <w:rPr>
          <w:rFonts w:ascii="Times New Roman" w:hAnsi="Times New Roman" w:cs="Times New Roman"/>
          <w:sz w:val="24"/>
          <w:szCs w:val="24"/>
        </w:rPr>
        <w:t>’</w:t>
      </w:r>
      <w:r w:rsidR="006C0CB3" w:rsidRPr="0090541F">
        <w:rPr>
          <w:rFonts w:ascii="Times New Roman" w:hAnsi="Times New Roman" w:cs="Times New Roman"/>
          <w:sz w:val="24"/>
          <w:szCs w:val="24"/>
        </w:rPr>
        <w:t>.</w:t>
      </w:r>
      <w:r w:rsidR="006C0CB3" w:rsidRPr="0090541F">
        <w:rPr>
          <w:rStyle w:val="FootnoteReference"/>
          <w:rFonts w:ascii="Times New Roman" w:hAnsi="Times New Roman" w:cs="Times New Roman"/>
          <w:sz w:val="24"/>
          <w:szCs w:val="24"/>
        </w:rPr>
        <w:footnoteReference w:id="21"/>
      </w:r>
      <w:r w:rsidR="00763059" w:rsidRPr="0090541F">
        <w:rPr>
          <w:rFonts w:ascii="Times New Roman" w:hAnsi="Times New Roman" w:cs="Times New Roman"/>
          <w:sz w:val="24"/>
          <w:szCs w:val="24"/>
        </w:rPr>
        <w:t xml:space="preserve"> </w:t>
      </w:r>
    </w:p>
    <w:p w14:paraId="5E249405" w14:textId="2CA5918B" w:rsidR="00604B31" w:rsidRPr="0090541F" w:rsidRDefault="001D66A8"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 xml:space="preserve">The previous studies conducted by Cutting relied </w:t>
      </w:r>
      <w:r w:rsidR="008B35B9" w:rsidRPr="0090541F">
        <w:rPr>
          <w:rFonts w:ascii="Times New Roman" w:hAnsi="Times New Roman" w:cs="Times New Roman"/>
          <w:sz w:val="24"/>
          <w:szCs w:val="24"/>
        </w:rPr>
        <w:t>on the art exposure that</w:t>
      </w:r>
      <w:r w:rsidRPr="0090541F">
        <w:rPr>
          <w:rFonts w:ascii="Times New Roman" w:hAnsi="Times New Roman" w:cs="Times New Roman"/>
          <w:sz w:val="24"/>
          <w:szCs w:val="24"/>
        </w:rPr>
        <w:t xml:space="preserve"> individuals </w:t>
      </w:r>
      <w:r w:rsidR="0022441B" w:rsidRPr="0090541F">
        <w:rPr>
          <w:rFonts w:ascii="Times New Roman" w:hAnsi="Times New Roman" w:cs="Times New Roman"/>
          <w:sz w:val="24"/>
          <w:szCs w:val="24"/>
        </w:rPr>
        <w:t xml:space="preserve">consciously and unconsciously </w:t>
      </w:r>
      <w:r w:rsidRPr="0090541F">
        <w:rPr>
          <w:rFonts w:ascii="Times New Roman" w:hAnsi="Times New Roman" w:cs="Times New Roman"/>
          <w:sz w:val="24"/>
          <w:szCs w:val="24"/>
        </w:rPr>
        <w:t xml:space="preserve">accumulate in their everyday lives over many years. If mere exposure is </w:t>
      </w:r>
      <w:r w:rsidR="008B35B9" w:rsidRPr="0090541F">
        <w:rPr>
          <w:rFonts w:ascii="Times New Roman" w:hAnsi="Times New Roman" w:cs="Times New Roman"/>
          <w:sz w:val="24"/>
          <w:szCs w:val="24"/>
        </w:rPr>
        <w:t xml:space="preserve">in fact </w:t>
      </w:r>
      <w:r w:rsidRPr="0090541F">
        <w:rPr>
          <w:rFonts w:ascii="Times New Roman" w:hAnsi="Times New Roman" w:cs="Times New Roman"/>
          <w:sz w:val="24"/>
          <w:szCs w:val="24"/>
        </w:rPr>
        <w:t>mediating art preferences, th</w:t>
      </w:r>
      <w:r w:rsidR="008B35B9" w:rsidRPr="0090541F">
        <w:rPr>
          <w:rFonts w:ascii="Times New Roman" w:hAnsi="Times New Roman" w:cs="Times New Roman"/>
          <w:sz w:val="24"/>
          <w:szCs w:val="24"/>
        </w:rPr>
        <w:t>e</w:t>
      </w:r>
      <w:r w:rsidRPr="0090541F">
        <w:rPr>
          <w:rFonts w:ascii="Times New Roman" w:hAnsi="Times New Roman" w:cs="Times New Roman"/>
          <w:sz w:val="24"/>
          <w:szCs w:val="24"/>
        </w:rPr>
        <w:t xml:space="preserve">n Cutting should be able to </w:t>
      </w:r>
      <w:r w:rsidR="00D1764E">
        <w:rPr>
          <w:rFonts w:ascii="Times New Roman" w:hAnsi="Times New Roman" w:cs="Times New Roman"/>
          <w:sz w:val="24"/>
          <w:szCs w:val="24"/>
        </w:rPr>
        <w:t>re</w:t>
      </w:r>
      <w:r w:rsidRPr="0090541F">
        <w:rPr>
          <w:rFonts w:ascii="Times New Roman" w:hAnsi="Times New Roman" w:cs="Times New Roman"/>
          <w:sz w:val="24"/>
          <w:szCs w:val="24"/>
        </w:rPr>
        <w:t xml:space="preserve">shape student preferences through exposing them to certain artworks over the course of </w:t>
      </w:r>
      <w:r w:rsidR="008B35B9" w:rsidRPr="0090541F">
        <w:rPr>
          <w:rFonts w:ascii="Times New Roman" w:hAnsi="Times New Roman" w:cs="Times New Roman"/>
          <w:sz w:val="24"/>
          <w:szCs w:val="24"/>
        </w:rPr>
        <w:t>an academic</w:t>
      </w:r>
      <w:r w:rsidRPr="0090541F">
        <w:rPr>
          <w:rFonts w:ascii="Times New Roman" w:hAnsi="Times New Roman" w:cs="Times New Roman"/>
          <w:sz w:val="24"/>
          <w:szCs w:val="24"/>
        </w:rPr>
        <w:t xml:space="preserve"> term. </w:t>
      </w:r>
      <w:r w:rsidR="004D30CF" w:rsidRPr="0090541F">
        <w:rPr>
          <w:rFonts w:ascii="Times New Roman" w:hAnsi="Times New Roman" w:cs="Times New Roman"/>
          <w:sz w:val="24"/>
          <w:szCs w:val="24"/>
        </w:rPr>
        <w:t xml:space="preserve">As part of Cutting’s research project, he </w:t>
      </w:r>
      <w:r w:rsidR="002C083D" w:rsidRPr="0090541F">
        <w:rPr>
          <w:rFonts w:ascii="Times New Roman" w:hAnsi="Times New Roman" w:cs="Times New Roman"/>
          <w:sz w:val="24"/>
          <w:szCs w:val="24"/>
        </w:rPr>
        <w:t xml:space="preserve">paired less </w:t>
      </w:r>
      <w:r w:rsidR="004D30CF" w:rsidRPr="0090541F">
        <w:rPr>
          <w:rFonts w:ascii="Times New Roman" w:hAnsi="Times New Roman" w:cs="Times New Roman"/>
          <w:sz w:val="24"/>
          <w:szCs w:val="24"/>
        </w:rPr>
        <w:t xml:space="preserve">frequently reproduced paintings with similar, more frequently </w:t>
      </w:r>
      <w:r w:rsidR="00D1764E">
        <w:rPr>
          <w:rFonts w:ascii="Times New Roman" w:hAnsi="Times New Roman" w:cs="Times New Roman"/>
          <w:sz w:val="24"/>
          <w:szCs w:val="24"/>
        </w:rPr>
        <w:t>re</w:t>
      </w:r>
      <w:r w:rsidR="004D30CF" w:rsidRPr="0090541F">
        <w:rPr>
          <w:rFonts w:ascii="Times New Roman" w:hAnsi="Times New Roman" w:cs="Times New Roman"/>
          <w:sz w:val="24"/>
          <w:szCs w:val="24"/>
        </w:rPr>
        <w:t>produced paintings by the same artist.</w:t>
      </w:r>
      <w:r w:rsidR="0012269A" w:rsidRPr="0090541F">
        <w:rPr>
          <w:rFonts w:ascii="Times New Roman" w:hAnsi="Times New Roman" w:cs="Times New Roman"/>
          <w:sz w:val="24"/>
          <w:szCs w:val="24"/>
        </w:rPr>
        <w:t xml:space="preserve"> The result was 51 image-pairs.</w:t>
      </w:r>
      <w:r w:rsidR="004D30CF" w:rsidRPr="0090541F">
        <w:rPr>
          <w:rFonts w:ascii="Times New Roman" w:hAnsi="Times New Roman" w:cs="Times New Roman"/>
          <w:sz w:val="24"/>
          <w:szCs w:val="24"/>
        </w:rPr>
        <w:t xml:space="preserve"> </w:t>
      </w:r>
      <w:r w:rsidR="001A31E4" w:rsidRPr="0090541F">
        <w:rPr>
          <w:rFonts w:ascii="Times New Roman" w:hAnsi="Times New Roman" w:cs="Times New Roman"/>
          <w:sz w:val="24"/>
          <w:szCs w:val="24"/>
        </w:rPr>
        <w:t>At the beginning of each class session</w:t>
      </w:r>
      <w:r w:rsidR="008B35B9" w:rsidRPr="0090541F">
        <w:rPr>
          <w:rFonts w:ascii="Times New Roman" w:hAnsi="Times New Roman" w:cs="Times New Roman"/>
          <w:sz w:val="24"/>
          <w:szCs w:val="24"/>
        </w:rPr>
        <w:t xml:space="preserve">, Cutting displayed either </w:t>
      </w:r>
      <w:r w:rsidR="001A31E4" w:rsidRPr="0090541F">
        <w:rPr>
          <w:rFonts w:ascii="Times New Roman" w:hAnsi="Times New Roman" w:cs="Times New Roman"/>
          <w:sz w:val="24"/>
          <w:szCs w:val="24"/>
        </w:rPr>
        <w:t>12 or 13 image</w:t>
      </w:r>
      <w:r w:rsidR="004D30CF" w:rsidRPr="0090541F">
        <w:rPr>
          <w:rFonts w:ascii="Times New Roman" w:hAnsi="Times New Roman" w:cs="Times New Roman"/>
          <w:sz w:val="24"/>
          <w:szCs w:val="24"/>
        </w:rPr>
        <w:t>s</w:t>
      </w:r>
      <w:r w:rsidR="001A31E4" w:rsidRPr="0090541F">
        <w:rPr>
          <w:rFonts w:ascii="Times New Roman" w:hAnsi="Times New Roman" w:cs="Times New Roman"/>
          <w:sz w:val="24"/>
          <w:szCs w:val="24"/>
        </w:rPr>
        <w:t xml:space="preserve"> over 21 </w:t>
      </w:r>
      <w:r w:rsidR="008B35B9" w:rsidRPr="0090541F">
        <w:rPr>
          <w:rFonts w:ascii="Times New Roman" w:hAnsi="Times New Roman" w:cs="Times New Roman"/>
          <w:sz w:val="24"/>
          <w:szCs w:val="24"/>
        </w:rPr>
        <w:t>class meetings</w:t>
      </w:r>
      <w:r w:rsidR="001A31E4" w:rsidRPr="0090541F">
        <w:rPr>
          <w:rFonts w:ascii="Times New Roman" w:hAnsi="Times New Roman" w:cs="Times New Roman"/>
          <w:sz w:val="24"/>
          <w:szCs w:val="24"/>
        </w:rPr>
        <w:t xml:space="preserve">. </w:t>
      </w:r>
      <w:r w:rsidR="004D30CF" w:rsidRPr="0090541F">
        <w:rPr>
          <w:rFonts w:ascii="Times New Roman" w:hAnsi="Times New Roman" w:cs="Times New Roman"/>
          <w:sz w:val="24"/>
          <w:szCs w:val="24"/>
        </w:rPr>
        <w:t>I</w:t>
      </w:r>
      <w:r w:rsidR="001A31E4" w:rsidRPr="0090541F">
        <w:rPr>
          <w:rFonts w:ascii="Times New Roman" w:hAnsi="Times New Roman" w:cs="Times New Roman"/>
          <w:sz w:val="24"/>
          <w:szCs w:val="24"/>
        </w:rPr>
        <w:t xml:space="preserve">mages that appeared less frequently in the Cornell library holdings were shown to the class 4 times; those that appeared more frequently were shown to the class once. Each </w:t>
      </w:r>
      <w:r w:rsidR="004D30CF" w:rsidRPr="0090541F">
        <w:rPr>
          <w:rFonts w:ascii="Times New Roman" w:hAnsi="Times New Roman" w:cs="Times New Roman"/>
          <w:sz w:val="24"/>
          <w:szCs w:val="24"/>
        </w:rPr>
        <w:t>image</w:t>
      </w:r>
      <w:r w:rsidR="001A31E4" w:rsidRPr="0090541F">
        <w:rPr>
          <w:rFonts w:ascii="Times New Roman" w:hAnsi="Times New Roman" w:cs="Times New Roman"/>
          <w:sz w:val="24"/>
          <w:szCs w:val="24"/>
        </w:rPr>
        <w:t xml:space="preserve"> was presented by itself for about 2 seconds. On the 22</w:t>
      </w:r>
      <w:r w:rsidR="001A31E4" w:rsidRPr="0090541F">
        <w:rPr>
          <w:rFonts w:ascii="Times New Roman" w:hAnsi="Times New Roman" w:cs="Times New Roman"/>
          <w:sz w:val="24"/>
          <w:szCs w:val="24"/>
          <w:vertAlign w:val="superscript"/>
        </w:rPr>
        <w:t xml:space="preserve">nd </w:t>
      </w:r>
      <w:r w:rsidR="001A31E4" w:rsidRPr="0090541F">
        <w:rPr>
          <w:rFonts w:ascii="Times New Roman" w:hAnsi="Times New Roman" w:cs="Times New Roman"/>
          <w:sz w:val="24"/>
          <w:szCs w:val="24"/>
        </w:rPr>
        <w:t xml:space="preserve">and final class session, students were shown </w:t>
      </w:r>
      <w:r w:rsidR="001A31E4" w:rsidRPr="0090541F">
        <w:rPr>
          <w:rFonts w:ascii="Times New Roman" w:hAnsi="Times New Roman" w:cs="Times New Roman"/>
          <w:sz w:val="24"/>
          <w:szCs w:val="24"/>
        </w:rPr>
        <w:lastRenderedPageBreak/>
        <w:t>all 51 image-pairs and were asked to indicate which imaged the</w:t>
      </w:r>
      <w:r w:rsidR="0012269A" w:rsidRPr="0090541F">
        <w:rPr>
          <w:rFonts w:ascii="Times New Roman" w:hAnsi="Times New Roman" w:cs="Times New Roman"/>
          <w:sz w:val="24"/>
          <w:szCs w:val="24"/>
        </w:rPr>
        <w:t>y</w:t>
      </w:r>
      <w:r w:rsidR="001A31E4" w:rsidRPr="0090541F">
        <w:rPr>
          <w:rFonts w:ascii="Times New Roman" w:hAnsi="Times New Roman" w:cs="Times New Roman"/>
          <w:sz w:val="24"/>
          <w:szCs w:val="24"/>
        </w:rPr>
        <w:t xml:space="preserve"> preferred. In this final study, there was no preference for </w:t>
      </w:r>
      <w:r w:rsidR="005D3E75" w:rsidRPr="0090541F">
        <w:rPr>
          <w:rFonts w:ascii="Times New Roman" w:hAnsi="Times New Roman" w:cs="Times New Roman"/>
          <w:sz w:val="24"/>
          <w:szCs w:val="24"/>
        </w:rPr>
        <w:t>the more frequently occurring image</w:t>
      </w:r>
      <w:r w:rsidR="004D0357">
        <w:rPr>
          <w:rFonts w:ascii="Times New Roman" w:hAnsi="Times New Roman" w:cs="Times New Roman"/>
          <w:sz w:val="24"/>
          <w:szCs w:val="24"/>
        </w:rPr>
        <w:t>s</w:t>
      </w:r>
      <w:r w:rsidR="00D1764E">
        <w:rPr>
          <w:rFonts w:ascii="Times New Roman" w:hAnsi="Times New Roman" w:cs="Times New Roman"/>
          <w:sz w:val="24"/>
          <w:szCs w:val="24"/>
        </w:rPr>
        <w:t xml:space="preserve"> in the Cornell library holdings</w:t>
      </w:r>
      <w:r w:rsidR="00787D62" w:rsidRPr="0090541F">
        <w:rPr>
          <w:rFonts w:ascii="Times New Roman" w:hAnsi="Times New Roman" w:cs="Times New Roman"/>
          <w:sz w:val="24"/>
          <w:szCs w:val="24"/>
        </w:rPr>
        <w:t xml:space="preserve">: the more frequently </w:t>
      </w:r>
      <w:r w:rsidR="005D3E75" w:rsidRPr="0090541F">
        <w:rPr>
          <w:rFonts w:ascii="Times New Roman" w:hAnsi="Times New Roman" w:cs="Times New Roman"/>
          <w:sz w:val="24"/>
          <w:szCs w:val="24"/>
        </w:rPr>
        <w:t>occuring</w:t>
      </w:r>
      <w:r w:rsidR="00787D62" w:rsidRPr="0090541F">
        <w:rPr>
          <w:rFonts w:ascii="Times New Roman" w:hAnsi="Times New Roman" w:cs="Times New Roman"/>
          <w:sz w:val="24"/>
          <w:szCs w:val="24"/>
        </w:rPr>
        <w:t xml:space="preserve"> images were only preferred 48% of the time.</w:t>
      </w:r>
      <w:r w:rsidR="001A31E4" w:rsidRPr="0090541F">
        <w:rPr>
          <w:rFonts w:ascii="Times New Roman" w:hAnsi="Times New Roman" w:cs="Times New Roman"/>
          <w:sz w:val="24"/>
          <w:szCs w:val="24"/>
        </w:rPr>
        <w:t xml:space="preserve"> </w:t>
      </w:r>
      <w:r w:rsidR="00D31358" w:rsidRPr="0090541F">
        <w:rPr>
          <w:rFonts w:ascii="Times New Roman" w:hAnsi="Times New Roman" w:cs="Times New Roman"/>
          <w:sz w:val="24"/>
          <w:szCs w:val="24"/>
        </w:rPr>
        <w:t xml:space="preserve">In effect, </w:t>
      </w:r>
      <w:r w:rsidR="0012269A" w:rsidRPr="0090541F">
        <w:rPr>
          <w:rFonts w:ascii="Times New Roman" w:hAnsi="Times New Roman" w:cs="Times New Roman"/>
          <w:sz w:val="24"/>
          <w:szCs w:val="24"/>
        </w:rPr>
        <w:t>Cutting was able to form new impressionist painting preferences in his students via mere exposure.</w:t>
      </w:r>
      <w:r w:rsidR="00D31358" w:rsidRPr="0090541F">
        <w:rPr>
          <w:rFonts w:ascii="Times New Roman" w:hAnsi="Times New Roman" w:cs="Times New Roman"/>
          <w:sz w:val="24"/>
          <w:szCs w:val="24"/>
        </w:rPr>
        <w:t xml:space="preserve"> Cutting’s final conclusion is that canonical status is essentially self-fulfilling: once a work is canonized, it is so frequently reproduced in the culture that </w:t>
      </w:r>
      <w:r w:rsidR="004D0357">
        <w:rPr>
          <w:rFonts w:ascii="Times New Roman" w:hAnsi="Times New Roman" w:cs="Times New Roman"/>
          <w:sz w:val="24"/>
          <w:szCs w:val="24"/>
        </w:rPr>
        <w:t>‘</w:t>
      </w:r>
      <w:r w:rsidR="00D31358" w:rsidRPr="0090541F">
        <w:rPr>
          <w:rFonts w:ascii="Times New Roman" w:hAnsi="Times New Roman" w:cs="Times New Roman"/>
          <w:sz w:val="24"/>
          <w:szCs w:val="24"/>
        </w:rPr>
        <w:t>tacitly and incrementally over time, this broadcast teaches the public to like the images, to prefer them, eventually to recognize them as part of the canon, and to want to see them again</w:t>
      </w:r>
      <w:r w:rsidR="004D0357">
        <w:rPr>
          <w:rFonts w:ascii="Times New Roman" w:hAnsi="Times New Roman" w:cs="Times New Roman"/>
          <w:sz w:val="24"/>
          <w:szCs w:val="24"/>
        </w:rPr>
        <w:t>’</w:t>
      </w:r>
      <w:r w:rsidR="006C0CB3" w:rsidRPr="0090541F">
        <w:rPr>
          <w:rFonts w:ascii="Times New Roman" w:hAnsi="Times New Roman" w:cs="Times New Roman"/>
          <w:sz w:val="24"/>
          <w:szCs w:val="24"/>
        </w:rPr>
        <w:t>.</w:t>
      </w:r>
      <w:r w:rsidR="006C0CB3" w:rsidRPr="0090541F">
        <w:rPr>
          <w:rStyle w:val="FootnoteReference"/>
          <w:rFonts w:ascii="Times New Roman" w:hAnsi="Times New Roman" w:cs="Times New Roman"/>
          <w:sz w:val="24"/>
          <w:szCs w:val="24"/>
        </w:rPr>
        <w:footnoteReference w:id="22"/>
      </w:r>
      <w:r w:rsidR="00D31358" w:rsidRPr="0090541F">
        <w:rPr>
          <w:rFonts w:ascii="Times New Roman" w:hAnsi="Times New Roman" w:cs="Times New Roman"/>
          <w:sz w:val="24"/>
          <w:szCs w:val="24"/>
        </w:rPr>
        <w:t xml:space="preserve"> </w:t>
      </w:r>
      <w:r w:rsidR="0012269A" w:rsidRPr="0090541F">
        <w:rPr>
          <w:rFonts w:ascii="Times New Roman" w:hAnsi="Times New Roman" w:cs="Times New Roman"/>
          <w:sz w:val="24"/>
          <w:szCs w:val="24"/>
        </w:rPr>
        <w:t xml:space="preserve"> </w:t>
      </w:r>
    </w:p>
    <w:p w14:paraId="4F72BC0A" w14:textId="77777777" w:rsidR="00D31358" w:rsidRPr="0090541F" w:rsidRDefault="00D31358" w:rsidP="0090541F">
      <w:pPr>
        <w:pStyle w:val="ListParagraph"/>
        <w:numPr>
          <w:ilvl w:val="0"/>
          <w:numId w:val="1"/>
        </w:numPr>
        <w:spacing w:line="480" w:lineRule="auto"/>
        <w:rPr>
          <w:rFonts w:ascii="Times New Roman" w:hAnsi="Times New Roman" w:cs="Times New Roman"/>
          <w:sz w:val="24"/>
          <w:szCs w:val="24"/>
        </w:rPr>
      </w:pPr>
      <w:r w:rsidRPr="0090541F">
        <w:rPr>
          <w:rFonts w:ascii="Times New Roman" w:hAnsi="Times New Roman" w:cs="Times New Roman"/>
          <w:sz w:val="24"/>
          <w:szCs w:val="24"/>
        </w:rPr>
        <w:t>The philosophical reception of Cutting’s work</w:t>
      </w:r>
    </w:p>
    <w:p w14:paraId="7FA4BDAC" w14:textId="7C44CC31" w:rsidR="00D31358" w:rsidRPr="0090541F" w:rsidRDefault="007D72DF"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The most significant treat</w:t>
      </w:r>
      <w:r w:rsidR="0012269A" w:rsidRPr="0090541F">
        <w:rPr>
          <w:rFonts w:ascii="Times New Roman" w:hAnsi="Times New Roman" w:cs="Times New Roman"/>
          <w:sz w:val="24"/>
          <w:szCs w:val="24"/>
        </w:rPr>
        <w:t>ment</w:t>
      </w:r>
      <w:r w:rsidRPr="0090541F">
        <w:rPr>
          <w:rFonts w:ascii="Times New Roman" w:hAnsi="Times New Roman" w:cs="Times New Roman"/>
          <w:sz w:val="24"/>
          <w:szCs w:val="24"/>
        </w:rPr>
        <w:t xml:space="preserve"> of Cutting’s findings come from </w:t>
      </w:r>
      <w:proofErr w:type="spellStart"/>
      <w:r w:rsidRPr="0090541F">
        <w:rPr>
          <w:rFonts w:ascii="Times New Roman" w:hAnsi="Times New Roman" w:cs="Times New Roman"/>
          <w:sz w:val="24"/>
          <w:szCs w:val="24"/>
        </w:rPr>
        <w:t>Meskin</w:t>
      </w:r>
      <w:proofErr w:type="spellEnd"/>
      <w:r w:rsidRPr="0090541F">
        <w:rPr>
          <w:rFonts w:ascii="Times New Roman" w:hAnsi="Times New Roman" w:cs="Times New Roman"/>
          <w:sz w:val="24"/>
          <w:szCs w:val="24"/>
        </w:rPr>
        <w:t xml:space="preserve"> et al. There they attempt to investigate whether preference</w:t>
      </w:r>
      <w:r w:rsidR="004D0357">
        <w:rPr>
          <w:rFonts w:ascii="Times New Roman" w:hAnsi="Times New Roman" w:cs="Times New Roman"/>
          <w:sz w:val="24"/>
          <w:szCs w:val="24"/>
        </w:rPr>
        <w:t>s</w:t>
      </w:r>
      <w:r w:rsidRPr="0090541F">
        <w:rPr>
          <w:rFonts w:ascii="Times New Roman" w:hAnsi="Times New Roman" w:cs="Times New Roman"/>
          <w:sz w:val="24"/>
          <w:szCs w:val="24"/>
        </w:rPr>
        <w:t xml:space="preserve"> for canonical works</w:t>
      </w:r>
      <w:r w:rsidR="004D0357">
        <w:rPr>
          <w:rFonts w:ascii="Times New Roman" w:hAnsi="Times New Roman" w:cs="Times New Roman"/>
          <w:sz w:val="24"/>
          <w:szCs w:val="24"/>
        </w:rPr>
        <w:t xml:space="preserve"> really</w:t>
      </w:r>
      <w:r w:rsidRPr="0090541F">
        <w:rPr>
          <w:rFonts w:ascii="Times New Roman" w:hAnsi="Times New Roman" w:cs="Times New Roman"/>
          <w:sz w:val="24"/>
          <w:szCs w:val="24"/>
        </w:rPr>
        <w:t xml:space="preserve"> can be primarily attributed to mere exposure. </w:t>
      </w:r>
      <w:proofErr w:type="spellStart"/>
      <w:r w:rsidR="002341B8" w:rsidRPr="0090541F">
        <w:rPr>
          <w:rFonts w:ascii="Times New Roman" w:hAnsi="Times New Roman" w:cs="Times New Roman"/>
          <w:sz w:val="24"/>
          <w:szCs w:val="24"/>
        </w:rPr>
        <w:t>Meskin</w:t>
      </w:r>
      <w:proofErr w:type="spellEnd"/>
      <w:r w:rsidR="002341B8" w:rsidRPr="0090541F">
        <w:rPr>
          <w:rFonts w:ascii="Times New Roman" w:hAnsi="Times New Roman" w:cs="Times New Roman"/>
          <w:sz w:val="24"/>
          <w:szCs w:val="24"/>
        </w:rPr>
        <w:t xml:space="preserve"> et al. </w:t>
      </w:r>
      <w:r w:rsidR="00FC4420" w:rsidRPr="0090541F">
        <w:rPr>
          <w:rFonts w:ascii="Times New Roman" w:hAnsi="Times New Roman" w:cs="Times New Roman"/>
          <w:sz w:val="24"/>
          <w:szCs w:val="24"/>
        </w:rPr>
        <w:t>worry that Cutting’s research is down-playing the role of aesthetic quality.</w:t>
      </w:r>
      <w:r w:rsidR="002341B8"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As noted, all of the works used in Cutting’s study </w:t>
      </w:r>
      <w:r w:rsidR="006C3F10" w:rsidRPr="0090541F">
        <w:rPr>
          <w:rFonts w:ascii="Times New Roman" w:hAnsi="Times New Roman" w:cs="Times New Roman"/>
          <w:sz w:val="24"/>
          <w:szCs w:val="24"/>
        </w:rPr>
        <w:t>were</w:t>
      </w:r>
      <w:r w:rsidRPr="0090541F">
        <w:rPr>
          <w:rFonts w:ascii="Times New Roman" w:hAnsi="Times New Roman" w:cs="Times New Roman"/>
          <w:sz w:val="24"/>
          <w:szCs w:val="24"/>
        </w:rPr>
        <w:t xml:space="preserve"> executed by the great artists of the impressionist er</w:t>
      </w:r>
      <w:r w:rsidR="0012269A" w:rsidRPr="0090541F">
        <w:rPr>
          <w:rFonts w:ascii="Times New Roman" w:hAnsi="Times New Roman" w:cs="Times New Roman"/>
          <w:sz w:val="24"/>
          <w:szCs w:val="24"/>
        </w:rPr>
        <w:t>a</w:t>
      </w:r>
      <w:r w:rsidRPr="0090541F">
        <w:rPr>
          <w:rFonts w:ascii="Times New Roman" w:hAnsi="Times New Roman" w:cs="Times New Roman"/>
          <w:sz w:val="24"/>
          <w:szCs w:val="24"/>
        </w:rPr>
        <w:t xml:space="preserve">. </w:t>
      </w:r>
      <w:r w:rsidR="0012269A" w:rsidRPr="0090541F">
        <w:rPr>
          <w:rFonts w:ascii="Times New Roman" w:hAnsi="Times New Roman" w:cs="Times New Roman"/>
          <w:sz w:val="24"/>
          <w:szCs w:val="24"/>
        </w:rPr>
        <w:t>It may be true</w:t>
      </w:r>
      <w:r w:rsidRPr="0090541F">
        <w:rPr>
          <w:rFonts w:ascii="Times New Roman" w:hAnsi="Times New Roman" w:cs="Times New Roman"/>
          <w:sz w:val="24"/>
          <w:szCs w:val="24"/>
        </w:rPr>
        <w:t xml:space="preserve"> that individuals prefer works that they </w:t>
      </w:r>
      <w:r w:rsidR="0012269A" w:rsidRPr="0090541F">
        <w:rPr>
          <w:rFonts w:ascii="Times New Roman" w:hAnsi="Times New Roman" w:cs="Times New Roman"/>
          <w:sz w:val="24"/>
          <w:szCs w:val="24"/>
        </w:rPr>
        <w:t xml:space="preserve">have been </w:t>
      </w:r>
      <w:r w:rsidR="007B19F7">
        <w:rPr>
          <w:rFonts w:ascii="Times New Roman" w:hAnsi="Times New Roman" w:cs="Times New Roman"/>
          <w:sz w:val="24"/>
          <w:szCs w:val="24"/>
        </w:rPr>
        <w:t xml:space="preserve">repeatedly </w:t>
      </w:r>
      <w:r w:rsidR="0012269A" w:rsidRPr="0090541F">
        <w:rPr>
          <w:rFonts w:ascii="Times New Roman" w:hAnsi="Times New Roman" w:cs="Times New Roman"/>
          <w:sz w:val="24"/>
          <w:szCs w:val="24"/>
        </w:rPr>
        <w:t>exposed to</w:t>
      </w:r>
      <w:r w:rsidRPr="0090541F">
        <w:rPr>
          <w:rFonts w:ascii="Times New Roman" w:hAnsi="Times New Roman" w:cs="Times New Roman"/>
          <w:sz w:val="24"/>
          <w:szCs w:val="24"/>
        </w:rPr>
        <w:t xml:space="preserve">, but </w:t>
      </w:r>
      <w:r w:rsidR="0012269A" w:rsidRPr="0090541F">
        <w:rPr>
          <w:rFonts w:ascii="Times New Roman" w:hAnsi="Times New Roman" w:cs="Times New Roman"/>
          <w:sz w:val="24"/>
          <w:szCs w:val="24"/>
        </w:rPr>
        <w:t xml:space="preserve">said works might be so widely reproduced </w:t>
      </w:r>
      <w:r w:rsidR="0012269A" w:rsidRPr="0090541F">
        <w:rPr>
          <w:rFonts w:ascii="Times New Roman" w:hAnsi="Times New Roman" w:cs="Times New Roman"/>
          <w:i/>
          <w:sz w:val="24"/>
          <w:szCs w:val="24"/>
        </w:rPr>
        <w:t>because</w:t>
      </w:r>
      <w:r w:rsidR="00787D62" w:rsidRPr="0090541F">
        <w:rPr>
          <w:rFonts w:ascii="Times New Roman" w:hAnsi="Times New Roman" w:cs="Times New Roman"/>
          <w:sz w:val="24"/>
          <w:szCs w:val="24"/>
        </w:rPr>
        <w:t xml:space="preserve"> they have</w:t>
      </w:r>
      <w:r w:rsidR="004D0357">
        <w:rPr>
          <w:rFonts w:ascii="Times New Roman" w:hAnsi="Times New Roman" w:cs="Times New Roman"/>
          <w:sz w:val="24"/>
          <w:szCs w:val="24"/>
        </w:rPr>
        <w:t xml:space="preserve"> the</w:t>
      </w:r>
      <w:r w:rsidR="00787D62" w:rsidRPr="0090541F">
        <w:rPr>
          <w:rFonts w:ascii="Times New Roman" w:hAnsi="Times New Roman" w:cs="Times New Roman"/>
          <w:sz w:val="24"/>
          <w:szCs w:val="24"/>
        </w:rPr>
        <w:t xml:space="preserve"> great</w:t>
      </w:r>
      <w:r w:rsidR="004D0357">
        <w:rPr>
          <w:rFonts w:ascii="Times New Roman" w:hAnsi="Times New Roman" w:cs="Times New Roman"/>
          <w:sz w:val="24"/>
          <w:szCs w:val="24"/>
        </w:rPr>
        <w:t>est</w:t>
      </w:r>
      <w:r w:rsidR="00787D62" w:rsidRPr="0090541F">
        <w:rPr>
          <w:rFonts w:ascii="Times New Roman" w:hAnsi="Times New Roman" w:cs="Times New Roman"/>
          <w:sz w:val="24"/>
          <w:szCs w:val="24"/>
        </w:rPr>
        <w:t xml:space="preserve"> aesthetic value</w:t>
      </w:r>
      <w:r w:rsidR="0012269A" w:rsidRPr="0090541F">
        <w:rPr>
          <w:rFonts w:ascii="Times New Roman" w:hAnsi="Times New Roman" w:cs="Times New Roman"/>
          <w:sz w:val="24"/>
          <w:szCs w:val="24"/>
        </w:rPr>
        <w:t>.</w:t>
      </w:r>
      <w:r w:rsidRPr="0090541F">
        <w:rPr>
          <w:rFonts w:ascii="Times New Roman" w:hAnsi="Times New Roman" w:cs="Times New Roman"/>
          <w:sz w:val="24"/>
          <w:szCs w:val="24"/>
        </w:rPr>
        <w:t xml:space="preserve"> </w:t>
      </w:r>
      <w:r w:rsidR="006C3F10" w:rsidRPr="0090541F">
        <w:rPr>
          <w:rFonts w:ascii="Times New Roman" w:hAnsi="Times New Roman" w:cs="Times New Roman"/>
          <w:sz w:val="24"/>
          <w:szCs w:val="24"/>
        </w:rPr>
        <w:t xml:space="preserve">As </w:t>
      </w:r>
      <w:proofErr w:type="spellStart"/>
      <w:r w:rsidR="006C3F10" w:rsidRPr="0090541F">
        <w:rPr>
          <w:rFonts w:ascii="Times New Roman" w:hAnsi="Times New Roman" w:cs="Times New Roman"/>
          <w:sz w:val="24"/>
          <w:szCs w:val="24"/>
        </w:rPr>
        <w:t>Meskin</w:t>
      </w:r>
      <w:proofErr w:type="spellEnd"/>
      <w:r w:rsidR="006C3F10" w:rsidRPr="0090541F">
        <w:rPr>
          <w:rFonts w:ascii="Times New Roman" w:hAnsi="Times New Roman" w:cs="Times New Roman"/>
          <w:sz w:val="24"/>
          <w:szCs w:val="24"/>
        </w:rPr>
        <w:t xml:space="preserve"> et al. state,</w:t>
      </w:r>
      <w:r w:rsidR="00787D62" w:rsidRPr="0090541F">
        <w:rPr>
          <w:rFonts w:ascii="Times New Roman" w:hAnsi="Times New Roman" w:cs="Times New Roman"/>
          <w:sz w:val="24"/>
          <w:szCs w:val="24"/>
        </w:rPr>
        <w:t xml:space="preserve"> </w:t>
      </w:r>
      <w:r w:rsidR="004D0357">
        <w:rPr>
          <w:rFonts w:ascii="Times New Roman" w:hAnsi="Times New Roman" w:cs="Times New Roman"/>
          <w:sz w:val="24"/>
          <w:szCs w:val="24"/>
        </w:rPr>
        <w:t>‘I</w:t>
      </w:r>
      <w:r w:rsidR="00787D62" w:rsidRPr="0090541F">
        <w:rPr>
          <w:rFonts w:ascii="Times New Roman" w:hAnsi="Times New Roman" w:cs="Times New Roman"/>
          <w:sz w:val="24"/>
          <w:szCs w:val="24"/>
        </w:rPr>
        <w:t>t is possible that both preferences and frequency of reproduction are driven by artistic value</w:t>
      </w:r>
      <w:r w:rsidR="004D0357">
        <w:rPr>
          <w:rFonts w:ascii="Times New Roman" w:hAnsi="Times New Roman" w:cs="Times New Roman"/>
          <w:sz w:val="24"/>
          <w:szCs w:val="24"/>
        </w:rPr>
        <w:t>’</w:t>
      </w:r>
      <w:r w:rsidRPr="0090541F">
        <w:rPr>
          <w:rFonts w:ascii="Times New Roman" w:hAnsi="Times New Roman" w:cs="Times New Roman"/>
          <w:sz w:val="24"/>
          <w:szCs w:val="24"/>
        </w:rPr>
        <w:t>.</w:t>
      </w:r>
      <w:r w:rsidR="00787D62" w:rsidRPr="0090541F">
        <w:rPr>
          <w:rStyle w:val="FootnoteReference"/>
          <w:rFonts w:ascii="Times New Roman" w:hAnsi="Times New Roman" w:cs="Times New Roman"/>
          <w:sz w:val="24"/>
          <w:szCs w:val="24"/>
        </w:rPr>
        <w:footnoteReference w:id="23"/>
      </w:r>
      <w:r w:rsidRPr="0090541F">
        <w:rPr>
          <w:rFonts w:ascii="Times New Roman" w:hAnsi="Times New Roman" w:cs="Times New Roman"/>
          <w:sz w:val="24"/>
          <w:szCs w:val="24"/>
        </w:rPr>
        <w:t xml:space="preserve"> </w:t>
      </w:r>
    </w:p>
    <w:p w14:paraId="6E0D5ADB" w14:textId="7D9D3393" w:rsidR="002341B8" w:rsidRDefault="002341B8"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 xml:space="preserve">On </w:t>
      </w:r>
      <w:proofErr w:type="spellStart"/>
      <w:r w:rsidRPr="0090541F">
        <w:rPr>
          <w:rFonts w:ascii="Times New Roman" w:hAnsi="Times New Roman" w:cs="Times New Roman"/>
          <w:sz w:val="24"/>
          <w:szCs w:val="24"/>
        </w:rPr>
        <w:t>Meskin</w:t>
      </w:r>
      <w:proofErr w:type="spellEnd"/>
      <w:r w:rsidRPr="0090541F">
        <w:rPr>
          <w:rFonts w:ascii="Times New Roman" w:hAnsi="Times New Roman" w:cs="Times New Roman"/>
          <w:sz w:val="24"/>
          <w:szCs w:val="24"/>
        </w:rPr>
        <w:t xml:space="preserve"> et al.’s view, it could be that </w:t>
      </w:r>
      <w:r w:rsidR="004D0357">
        <w:rPr>
          <w:rFonts w:ascii="Times New Roman" w:hAnsi="Times New Roman" w:cs="Times New Roman"/>
          <w:sz w:val="24"/>
          <w:szCs w:val="24"/>
        </w:rPr>
        <w:t xml:space="preserve">repeated </w:t>
      </w:r>
      <w:r w:rsidRPr="0090541F">
        <w:rPr>
          <w:rFonts w:ascii="Times New Roman" w:hAnsi="Times New Roman" w:cs="Times New Roman"/>
          <w:sz w:val="24"/>
          <w:szCs w:val="24"/>
        </w:rPr>
        <w:t xml:space="preserve">exposure is </w:t>
      </w:r>
      <w:r w:rsidR="004D0357">
        <w:rPr>
          <w:rFonts w:ascii="Times New Roman" w:hAnsi="Times New Roman" w:cs="Times New Roman"/>
          <w:sz w:val="24"/>
          <w:szCs w:val="24"/>
        </w:rPr>
        <w:t>‘</w:t>
      </w:r>
      <w:r w:rsidRPr="0090541F">
        <w:rPr>
          <w:rFonts w:ascii="Times New Roman" w:hAnsi="Times New Roman" w:cs="Times New Roman"/>
          <w:sz w:val="24"/>
          <w:szCs w:val="24"/>
        </w:rPr>
        <w:t xml:space="preserve">merely </w:t>
      </w:r>
      <w:r w:rsidR="0070026D" w:rsidRPr="0090541F">
        <w:rPr>
          <w:rFonts w:ascii="Times New Roman" w:hAnsi="Times New Roman" w:cs="Times New Roman"/>
          <w:sz w:val="24"/>
          <w:szCs w:val="24"/>
        </w:rPr>
        <w:t>facilitating</w:t>
      </w:r>
      <w:r w:rsidRPr="0090541F">
        <w:rPr>
          <w:rFonts w:ascii="Times New Roman" w:hAnsi="Times New Roman" w:cs="Times New Roman"/>
          <w:sz w:val="24"/>
          <w:szCs w:val="24"/>
        </w:rPr>
        <w:t xml:space="preserve"> appreciation</w:t>
      </w:r>
      <w:r w:rsidR="004D0357">
        <w:rPr>
          <w:rFonts w:ascii="Times New Roman" w:hAnsi="Times New Roman" w:cs="Times New Roman"/>
          <w:sz w:val="24"/>
          <w:szCs w:val="24"/>
        </w:rPr>
        <w:t>’</w:t>
      </w:r>
      <w:r w:rsidRPr="0090541F">
        <w:rPr>
          <w:rFonts w:ascii="Times New Roman" w:hAnsi="Times New Roman" w:cs="Times New Roman"/>
          <w:sz w:val="24"/>
          <w:szCs w:val="24"/>
        </w:rPr>
        <w:t xml:space="preserve"> of great works </w:t>
      </w:r>
      <w:r w:rsidR="004D0357">
        <w:rPr>
          <w:rFonts w:ascii="Times New Roman" w:hAnsi="Times New Roman" w:cs="Times New Roman"/>
          <w:sz w:val="24"/>
          <w:szCs w:val="24"/>
        </w:rPr>
        <w:t>‘</w:t>
      </w:r>
      <w:r w:rsidRPr="0090541F">
        <w:rPr>
          <w:rFonts w:ascii="Times New Roman" w:hAnsi="Times New Roman" w:cs="Times New Roman"/>
          <w:sz w:val="24"/>
          <w:szCs w:val="24"/>
        </w:rPr>
        <w:t>as opposed to directly increasing liking</w:t>
      </w:r>
      <w:r w:rsidR="004D0357">
        <w:rPr>
          <w:rFonts w:ascii="Times New Roman" w:hAnsi="Times New Roman" w:cs="Times New Roman"/>
          <w:sz w:val="24"/>
          <w:szCs w:val="24"/>
        </w:rPr>
        <w:t>’,</w:t>
      </w:r>
      <w:r w:rsidRPr="0090541F">
        <w:rPr>
          <w:rFonts w:ascii="Times New Roman" w:hAnsi="Times New Roman" w:cs="Times New Roman"/>
          <w:sz w:val="24"/>
          <w:szCs w:val="24"/>
        </w:rPr>
        <w:t xml:space="preserve"> and so </w:t>
      </w:r>
      <w:r w:rsidR="004D0357">
        <w:rPr>
          <w:rFonts w:ascii="Times New Roman" w:hAnsi="Times New Roman" w:cs="Times New Roman"/>
          <w:sz w:val="24"/>
          <w:szCs w:val="24"/>
        </w:rPr>
        <w:t>‘</w:t>
      </w:r>
      <w:r w:rsidRPr="0090541F">
        <w:rPr>
          <w:rFonts w:ascii="Times New Roman" w:hAnsi="Times New Roman" w:cs="Times New Roman"/>
          <w:sz w:val="24"/>
          <w:szCs w:val="24"/>
        </w:rPr>
        <w:t>it should matter whether the exposed paintings are good or bad.</w:t>
      </w:r>
      <w:r w:rsidR="004D0357">
        <w:rPr>
          <w:rFonts w:ascii="Times New Roman" w:hAnsi="Times New Roman" w:cs="Times New Roman"/>
          <w:sz w:val="24"/>
          <w:szCs w:val="24"/>
        </w:rPr>
        <w:t>’</w:t>
      </w:r>
      <w:r w:rsidR="006C0CB3" w:rsidRPr="0090541F">
        <w:rPr>
          <w:rStyle w:val="FootnoteReference"/>
          <w:rFonts w:ascii="Times New Roman" w:hAnsi="Times New Roman" w:cs="Times New Roman"/>
          <w:sz w:val="24"/>
          <w:szCs w:val="24"/>
        </w:rPr>
        <w:footnoteReference w:id="24"/>
      </w:r>
      <w:r w:rsidRPr="0090541F">
        <w:rPr>
          <w:rFonts w:ascii="Times New Roman" w:hAnsi="Times New Roman" w:cs="Times New Roman"/>
          <w:sz w:val="24"/>
          <w:szCs w:val="24"/>
        </w:rPr>
        <w:t xml:space="preserve"> The</w:t>
      </w:r>
      <w:r w:rsidR="004D0357">
        <w:rPr>
          <w:rFonts w:ascii="Times New Roman" w:hAnsi="Times New Roman" w:cs="Times New Roman"/>
          <w:sz w:val="24"/>
          <w:szCs w:val="24"/>
        </w:rPr>
        <w:t>ir</w:t>
      </w:r>
      <w:r w:rsidRPr="0090541F">
        <w:rPr>
          <w:rFonts w:ascii="Times New Roman" w:hAnsi="Times New Roman" w:cs="Times New Roman"/>
          <w:sz w:val="24"/>
          <w:szCs w:val="24"/>
        </w:rPr>
        <w:t xml:space="preserve"> idea here is that mere exposure aids in the recognition of the </w:t>
      </w:r>
      <w:r w:rsidR="004D0357">
        <w:rPr>
          <w:rFonts w:ascii="Times New Roman" w:hAnsi="Times New Roman" w:cs="Times New Roman"/>
          <w:sz w:val="24"/>
          <w:szCs w:val="24"/>
        </w:rPr>
        <w:t>‘</w:t>
      </w:r>
      <w:r w:rsidRPr="0090541F">
        <w:rPr>
          <w:rFonts w:ascii="Times New Roman" w:hAnsi="Times New Roman" w:cs="Times New Roman"/>
          <w:sz w:val="24"/>
          <w:szCs w:val="24"/>
        </w:rPr>
        <w:t>aesthetically good-making features</w:t>
      </w:r>
      <w:r w:rsidR="004D0357">
        <w:rPr>
          <w:rFonts w:ascii="Times New Roman" w:hAnsi="Times New Roman" w:cs="Times New Roman"/>
          <w:sz w:val="24"/>
          <w:szCs w:val="24"/>
        </w:rPr>
        <w:t>’</w:t>
      </w:r>
      <w:r w:rsidR="0070026D" w:rsidRPr="0090541F">
        <w:rPr>
          <w:rFonts w:ascii="Times New Roman" w:hAnsi="Times New Roman" w:cs="Times New Roman"/>
          <w:sz w:val="24"/>
          <w:szCs w:val="24"/>
        </w:rPr>
        <w:t xml:space="preserve"> of artwork</w:t>
      </w:r>
      <w:r w:rsidRPr="0090541F">
        <w:rPr>
          <w:rFonts w:ascii="Times New Roman" w:hAnsi="Times New Roman" w:cs="Times New Roman"/>
          <w:sz w:val="24"/>
          <w:szCs w:val="24"/>
        </w:rPr>
        <w:t>.</w:t>
      </w:r>
      <w:r w:rsidR="006C0CB3" w:rsidRPr="0090541F">
        <w:rPr>
          <w:rStyle w:val="FootnoteReference"/>
          <w:rFonts w:ascii="Times New Roman" w:hAnsi="Times New Roman" w:cs="Times New Roman"/>
          <w:sz w:val="24"/>
          <w:szCs w:val="24"/>
        </w:rPr>
        <w:footnoteReference w:id="25"/>
      </w:r>
      <w:r w:rsidRPr="0090541F">
        <w:rPr>
          <w:rFonts w:ascii="Times New Roman" w:hAnsi="Times New Roman" w:cs="Times New Roman"/>
          <w:sz w:val="24"/>
          <w:szCs w:val="24"/>
        </w:rPr>
        <w:t xml:space="preserve"> By repeatedly being exposed to a </w:t>
      </w:r>
      <w:r w:rsidR="0070026D" w:rsidRPr="0090541F">
        <w:rPr>
          <w:rFonts w:ascii="Times New Roman" w:hAnsi="Times New Roman" w:cs="Times New Roman"/>
          <w:sz w:val="24"/>
          <w:szCs w:val="24"/>
        </w:rPr>
        <w:t xml:space="preserve">good </w:t>
      </w:r>
      <w:r w:rsidRPr="0090541F">
        <w:rPr>
          <w:rFonts w:ascii="Times New Roman" w:hAnsi="Times New Roman" w:cs="Times New Roman"/>
          <w:sz w:val="24"/>
          <w:szCs w:val="24"/>
        </w:rPr>
        <w:t>work, we slowly come to see how good it really is. On t</w:t>
      </w:r>
      <w:r w:rsidR="0099633E">
        <w:rPr>
          <w:rFonts w:ascii="Times New Roman" w:hAnsi="Times New Roman" w:cs="Times New Roman"/>
          <w:sz w:val="24"/>
          <w:szCs w:val="24"/>
        </w:rPr>
        <w:t>heir</w:t>
      </w:r>
      <w:r w:rsidRPr="0090541F">
        <w:rPr>
          <w:rFonts w:ascii="Times New Roman" w:hAnsi="Times New Roman" w:cs="Times New Roman"/>
          <w:sz w:val="24"/>
          <w:szCs w:val="24"/>
        </w:rPr>
        <w:t xml:space="preserve"> </w:t>
      </w:r>
      <w:r w:rsidR="0099633E">
        <w:rPr>
          <w:rFonts w:ascii="Times New Roman" w:hAnsi="Times New Roman" w:cs="Times New Roman"/>
          <w:sz w:val="24"/>
          <w:szCs w:val="24"/>
        </w:rPr>
        <w:t>interpretation of the mere exposure effect</w:t>
      </w:r>
      <w:r w:rsidRPr="0090541F">
        <w:rPr>
          <w:rFonts w:ascii="Times New Roman" w:hAnsi="Times New Roman" w:cs="Times New Roman"/>
          <w:sz w:val="24"/>
          <w:szCs w:val="24"/>
        </w:rPr>
        <w:t xml:space="preserve">, repeated exposure to </w:t>
      </w:r>
      <w:r w:rsidR="004D0357">
        <w:rPr>
          <w:rFonts w:ascii="Times New Roman" w:hAnsi="Times New Roman" w:cs="Times New Roman"/>
          <w:sz w:val="24"/>
          <w:szCs w:val="24"/>
        </w:rPr>
        <w:t>‘</w:t>
      </w:r>
      <w:r w:rsidRPr="0090541F">
        <w:rPr>
          <w:rFonts w:ascii="Times New Roman" w:hAnsi="Times New Roman" w:cs="Times New Roman"/>
          <w:sz w:val="24"/>
          <w:szCs w:val="24"/>
        </w:rPr>
        <w:t>good works</w:t>
      </w:r>
      <w:r w:rsidR="004D0357">
        <w:rPr>
          <w:rFonts w:ascii="Times New Roman" w:hAnsi="Times New Roman" w:cs="Times New Roman"/>
          <w:sz w:val="24"/>
          <w:szCs w:val="24"/>
        </w:rPr>
        <w:t>’</w:t>
      </w:r>
      <w:r w:rsidRPr="0090541F">
        <w:rPr>
          <w:rFonts w:ascii="Times New Roman" w:hAnsi="Times New Roman" w:cs="Times New Roman"/>
          <w:sz w:val="24"/>
          <w:szCs w:val="24"/>
        </w:rPr>
        <w:t xml:space="preserve"> will increase liking</w:t>
      </w:r>
      <w:r w:rsidR="0099633E">
        <w:rPr>
          <w:rFonts w:ascii="Times New Roman" w:hAnsi="Times New Roman" w:cs="Times New Roman"/>
          <w:sz w:val="24"/>
          <w:szCs w:val="24"/>
        </w:rPr>
        <w:t>; however,</w:t>
      </w:r>
      <w:r w:rsidRPr="0090541F">
        <w:rPr>
          <w:rFonts w:ascii="Times New Roman" w:hAnsi="Times New Roman" w:cs="Times New Roman"/>
          <w:sz w:val="24"/>
          <w:szCs w:val="24"/>
        </w:rPr>
        <w:t xml:space="preserve"> repeated exposure to </w:t>
      </w:r>
      <w:r w:rsidR="004D0357">
        <w:rPr>
          <w:rFonts w:ascii="Times New Roman" w:hAnsi="Times New Roman" w:cs="Times New Roman"/>
          <w:sz w:val="24"/>
          <w:szCs w:val="24"/>
        </w:rPr>
        <w:t>‘</w:t>
      </w:r>
      <w:r w:rsidRPr="0090541F">
        <w:rPr>
          <w:rFonts w:ascii="Times New Roman" w:hAnsi="Times New Roman" w:cs="Times New Roman"/>
          <w:sz w:val="24"/>
          <w:szCs w:val="24"/>
        </w:rPr>
        <w:t>bad works</w:t>
      </w:r>
      <w:r w:rsidR="004D0357">
        <w:rPr>
          <w:rFonts w:ascii="Times New Roman" w:hAnsi="Times New Roman" w:cs="Times New Roman"/>
          <w:sz w:val="24"/>
          <w:szCs w:val="24"/>
        </w:rPr>
        <w:t>’</w:t>
      </w:r>
      <w:r w:rsidRPr="0090541F">
        <w:rPr>
          <w:rFonts w:ascii="Times New Roman" w:hAnsi="Times New Roman" w:cs="Times New Roman"/>
          <w:sz w:val="24"/>
          <w:szCs w:val="24"/>
        </w:rPr>
        <w:t xml:space="preserve"> will </w:t>
      </w:r>
      <w:r w:rsidRPr="0099633E">
        <w:rPr>
          <w:rFonts w:ascii="Times New Roman" w:hAnsi="Times New Roman" w:cs="Times New Roman"/>
          <w:i/>
          <w:sz w:val="24"/>
          <w:szCs w:val="24"/>
        </w:rPr>
        <w:t>increase disliking</w:t>
      </w:r>
      <w:r w:rsidRPr="0090541F">
        <w:rPr>
          <w:rFonts w:ascii="Times New Roman" w:hAnsi="Times New Roman" w:cs="Times New Roman"/>
          <w:sz w:val="24"/>
          <w:szCs w:val="24"/>
        </w:rPr>
        <w:t xml:space="preserve">. </w:t>
      </w:r>
      <w:proofErr w:type="spellStart"/>
      <w:r w:rsidR="00E146C5" w:rsidRPr="0090541F">
        <w:rPr>
          <w:rFonts w:ascii="Times New Roman" w:hAnsi="Times New Roman" w:cs="Times New Roman"/>
          <w:sz w:val="24"/>
          <w:szCs w:val="24"/>
        </w:rPr>
        <w:t>Meskin</w:t>
      </w:r>
      <w:proofErr w:type="spellEnd"/>
      <w:r w:rsidR="00E146C5" w:rsidRPr="0090541F">
        <w:rPr>
          <w:rFonts w:ascii="Times New Roman" w:hAnsi="Times New Roman" w:cs="Times New Roman"/>
          <w:sz w:val="24"/>
          <w:szCs w:val="24"/>
        </w:rPr>
        <w:t xml:space="preserve"> et al. set out to test their theory with their own experiment.</w:t>
      </w:r>
    </w:p>
    <w:p w14:paraId="639D1D44" w14:textId="3D51FEB5" w:rsidR="00D7179D" w:rsidRPr="009C7C6B" w:rsidRDefault="00D7179D" w:rsidP="00286CFA">
      <w:pPr>
        <w:spacing w:line="480" w:lineRule="auto"/>
        <w:rPr>
          <w:rFonts w:ascii="Times New Roman" w:hAnsi="Times New Roman" w:cs="Times New Roman"/>
          <w:sz w:val="24"/>
          <w:szCs w:val="24"/>
        </w:rPr>
      </w:pPr>
      <w:proofErr w:type="spellStart"/>
      <w:r w:rsidRPr="009C7C6B">
        <w:rPr>
          <w:rFonts w:ascii="Times New Roman" w:hAnsi="Times New Roman" w:cs="Times New Roman"/>
          <w:sz w:val="24"/>
          <w:szCs w:val="24"/>
        </w:rPr>
        <w:t>Meskin</w:t>
      </w:r>
      <w:proofErr w:type="spellEnd"/>
      <w:r w:rsidRPr="009C7C6B">
        <w:rPr>
          <w:rFonts w:ascii="Times New Roman" w:hAnsi="Times New Roman" w:cs="Times New Roman"/>
          <w:sz w:val="24"/>
          <w:szCs w:val="24"/>
        </w:rPr>
        <w:t xml:space="preserve"> et al. exposed undergraduates to </w:t>
      </w:r>
      <w:r w:rsidR="00DA0EA6">
        <w:rPr>
          <w:rFonts w:ascii="Times New Roman" w:hAnsi="Times New Roman" w:cs="Times New Roman"/>
          <w:sz w:val="24"/>
          <w:szCs w:val="24"/>
        </w:rPr>
        <w:t>‘</w:t>
      </w:r>
      <w:r w:rsidRPr="009C7C6B">
        <w:rPr>
          <w:rFonts w:ascii="Times New Roman" w:hAnsi="Times New Roman" w:cs="Times New Roman"/>
          <w:sz w:val="24"/>
          <w:szCs w:val="24"/>
        </w:rPr>
        <w:t>good works</w:t>
      </w:r>
      <w:r w:rsidR="00DA0EA6">
        <w:rPr>
          <w:rFonts w:ascii="Times New Roman" w:hAnsi="Times New Roman" w:cs="Times New Roman"/>
          <w:sz w:val="24"/>
          <w:szCs w:val="24"/>
        </w:rPr>
        <w:t>’</w:t>
      </w:r>
      <w:r w:rsidRPr="009C7C6B">
        <w:rPr>
          <w:rFonts w:ascii="Times New Roman" w:hAnsi="Times New Roman" w:cs="Times New Roman"/>
          <w:sz w:val="24"/>
          <w:szCs w:val="24"/>
        </w:rPr>
        <w:t xml:space="preserve"> and </w:t>
      </w:r>
      <w:r w:rsidR="00DA0EA6">
        <w:rPr>
          <w:rFonts w:ascii="Times New Roman" w:hAnsi="Times New Roman" w:cs="Times New Roman"/>
          <w:sz w:val="24"/>
          <w:szCs w:val="24"/>
        </w:rPr>
        <w:t>‘</w:t>
      </w:r>
      <w:r w:rsidRPr="009C7C6B">
        <w:rPr>
          <w:rFonts w:ascii="Times New Roman" w:hAnsi="Times New Roman" w:cs="Times New Roman"/>
          <w:sz w:val="24"/>
          <w:szCs w:val="24"/>
        </w:rPr>
        <w:t>bad works</w:t>
      </w:r>
      <w:r w:rsidR="00DA0EA6">
        <w:rPr>
          <w:rFonts w:ascii="Times New Roman" w:hAnsi="Times New Roman" w:cs="Times New Roman"/>
          <w:sz w:val="24"/>
          <w:szCs w:val="24"/>
        </w:rPr>
        <w:t>’</w:t>
      </w:r>
      <w:r w:rsidRPr="009C7C6B">
        <w:rPr>
          <w:rFonts w:ascii="Times New Roman" w:hAnsi="Times New Roman" w:cs="Times New Roman"/>
          <w:sz w:val="24"/>
          <w:szCs w:val="24"/>
        </w:rPr>
        <w:t xml:space="preserve"> over the course of the semester in a similar fashion </w:t>
      </w:r>
      <w:r>
        <w:rPr>
          <w:rFonts w:ascii="Times New Roman" w:hAnsi="Times New Roman" w:cs="Times New Roman"/>
          <w:sz w:val="24"/>
          <w:szCs w:val="24"/>
        </w:rPr>
        <w:t>to</w:t>
      </w:r>
      <w:r w:rsidRPr="009C7C6B">
        <w:rPr>
          <w:rFonts w:ascii="Times New Roman" w:hAnsi="Times New Roman" w:cs="Times New Roman"/>
          <w:sz w:val="24"/>
          <w:szCs w:val="24"/>
        </w:rPr>
        <w:t xml:space="preserve"> Cutting</w:t>
      </w:r>
      <w:r w:rsidR="003F1AEC">
        <w:rPr>
          <w:rFonts w:ascii="Times New Roman" w:hAnsi="Times New Roman" w:cs="Times New Roman"/>
          <w:sz w:val="24"/>
          <w:szCs w:val="24"/>
        </w:rPr>
        <w:t>’s final study described above</w:t>
      </w:r>
      <w:r w:rsidRPr="009C7C6B">
        <w:rPr>
          <w:rFonts w:ascii="Times New Roman" w:hAnsi="Times New Roman" w:cs="Times New Roman"/>
          <w:sz w:val="24"/>
          <w:szCs w:val="24"/>
        </w:rPr>
        <w:t xml:space="preserve">. </w:t>
      </w:r>
      <w:proofErr w:type="spellStart"/>
      <w:r w:rsidRPr="009C7C6B">
        <w:rPr>
          <w:rFonts w:ascii="Times New Roman" w:hAnsi="Times New Roman" w:cs="Times New Roman"/>
          <w:sz w:val="24"/>
          <w:szCs w:val="24"/>
        </w:rPr>
        <w:t>Meskin</w:t>
      </w:r>
      <w:proofErr w:type="spellEnd"/>
      <w:r w:rsidRPr="009C7C6B">
        <w:rPr>
          <w:rFonts w:ascii="Times New Roman" w:hAnsi="Times New Roman" w:cs="Times New Roman"/>
          <w:sz w:val="24"/>
          <w:szCs w:val="24"/>
        </w:rPr>
        <w:t xml:space="preserve"> et al. used 60 landscape paintings for </w:t>
      </w:r>
      <w:r>
        <w:rPr>
          <w:rFonts w:ascii="Times New Roman" w:hAnsi="Times New Roman" w:cs="Times New Roman"/>
          <w:sz w:val="24"/>
          <w:szCs w:val="24"/>
        </w:rPr>
        <w:t>the experiment</w:t>
      </w:r>
      <w:r w:rsidRPr="009C7C6B">
        <w:rPr>
          <w:rFonts w:ascii="Times New Roman" w:hAnsi="Times New Roman" w:cs="Times New Roman"/>
          <w:sz w:val="24"/>
          <w:szCs w:val="24"/>
        </w:rPr>
        <w:t xml:space="preserve">. 48 of the landscape paintings were by Thomas Kinkade and were considered to be </w:t>
      </w:r>
      <w:r w:rsidR="003F1AEC">
        <w:rPr>
          <w:rFonts w:ascii="Times New Roman" w:hAnsi="Times New Roman" w:cs="Times New Roman"/>
          <w:sz w:val="24"/>
          <w:szCs w:val="24"/>
        </w:rPr>
        <w:t>‘</w:t>
      </w:r>
      <w:r w:rsidRPr="009C7C6B">
        <w:rPr>
          <w:rFonts w:ascii="Times New Roman" w:hAnsi="Times New Roman" w:cs="Times New Roman"/>
          <w:sz w:val="24"/>
          <w:szCs w:val="24"/>
        </w:rPr>
        <w:t>bad paintings</w:t>
      </w:r>
      <w:r w:rsidR="003F1AEC">
        <w:rPr>
          <w:rFonts w:ascii="Times New Roman" w:hAnsi="Times New Roman" w:cs="Times New Roman"/>
          <w:sz w:val="24"/>
          <w:szCs w:val="24"/>
        </w:rPr>
        <w:t>’</w:t>
      </w:r>
      <w:r w:rsidRPr="009C7C6B">
        <w:rPr>
          <w:rFonts w:ascii="Times New Roman" w:hAnsi="Times New Roman" w:cs="Times New Roman"/>
          <w:sz w:val="24"/>
          <w:szCs w:val="24"/>
        </w:rPr>
        <w:t xml:space="preserve">; the 12 </w:t>
      </w:r>
      <w:r w:rsidR="003F1AEC">
        <w:rPr>
          <w:rFonts w:ascii="Times New Roman" w:hAnsi="Times New Roman" w:cs="Times New Roman"/>
          <w:sz w:val="24"/>
          <w:szCs w:val="24"/>
        </w:rPr>
        <w:t>‘</w:t>
      </w:r>
      <w:r w:rsidRPr="009C7C6B">
        <w:rPr>
          <w:rFonts w:ascii="Times New Roman" w:hAnsi="Times New Roman" w:cs="Times New Roman"/>
          <w:sz w:val="24"/>
          <w:szCs w:val="24"/>
        </w:rPr>
        <w:t>good paintings</w:t>
      </w:r>
      <w:r w:rsidR="003F1AEC">
        <w:rPr>
          <w:rFonts w:ascii="Times New Roman" w:hAnsi="Times New Roman" w:cs="Times New Roman"/>
          <w:sz w:val="24"/>
          <w:szCs w:val="24"/>
        </w:rPr>
        <w:t>’</w:t>
      </w:r>
      <w:r w:rsidRPr="009C7C6B">
        <w:rPr>
          <w:rFonts w:ascii="Times New Roman" w:hAnsi="Times New Roman" w:cs="Times New Roman"/>
          <w:sz w:val="24"/>
          <w:szCs w:val="24"/>
        </w:rPr>
        <w:t xml:space="preserve"> were by John Everett Millais, an English Pre-Raphaelite painter.</w:t>
      </w:r>
      <w:r>
        <w:rPr>
          <w:rStyle w:val="FootnoteReference"/>
          <w:rFonts w:ascii="Times New Roman" w:hAnsi="Times New Roman" w:cs="Times New Roman"/>
          <w:sz w:val="24"/>
          <w:szCs w:val="24"/>
        </w:rPr>
        <w:footnoteReference w:id="26"/>
      </w:r>
      <w:r w:rsidRPr="009C7C6B">
        <w:rPr>
          <w:rFonts w:ascii="Times New Roman" w:hAnsi="Times New Roman" w:cs="Times New Roman"/>
          <w:sz w:val="24"/>
          <w:szCs w:val="24"/>
        </w:rPr>
        <w:t xml:space="preserve"> </w:t>
      </w:r>
    </w:p>
    <w:p w14:paraId="398401D8" w14:textId="4056E45F" w:rsidR="00D7179D" w:rsidRPr="009C7C6B" w:rsidRDefault="00D7179D" w:rsidP="00286CFA">
      <w:pPr>
        <w:spacing w:line="480" w:lineRule="auto"/>
        <w:rPr>
          <w:rFonts w:ascii="Times New Roman" w:hAnsi="Times New Roman" w:cs="Times New Roman"/>
          <w:sz w:val="24"/>
          <w:szCs w:val="24"/>
        </w:rPr>
      </w:pPr>
      <w:r>
        <w:rPr>
          <w:rFonts w:ascii="Times New Roman" w:hAnsi="Times New Roman" w:cs="Times New Roman"/>
          <w:sz w:val="24"/>
          <w:szCs w:val="24"/>
        </w:rPr>
        <w:t>We should immediately</w:t>
      </w:r>
      <w:r w:rsidRPr="009C7C6B">
        <w:rPr>
          <w:rFonts w:ascii="Times New Roman" w:hAnsi="Times New Roman" w:cs="Times New Roman"/>
          <w:sz w:val="24"/>
          <w:szCs w:val="24"/>
        </w:rPr>
        <w:t xml:space="preserve"> worry that </w:t>
      </w:r>
      <w:proofErr w:type="spellStart"/>
      <w:r w:rsidRPr="009C7C6B">
        <w:rPr>
          <w:rFonts w:ascii="Times New Roman" w:hAnsi="Times New Roman" w:cs="Times New Roman"/>
          <w:sz w:val="24"/>
          <w:szCs w:val="24"/>
        </w:rPr>
        <w:t>Meskin</w:t>
      </w:r>
      <w:proofErr w:type="spellEnd"/>
      <w:r w:rsidRPr="009C7C6B">
        <w:rPr>
          <w:rFonts w:ascii="Times New Roman" w:hAnsi="Times New Roman" w:cs="Times New Roman"/>
          <w:sz w:val="24"/>
          <w:szCs w:val="24"/>
        </w:rPr>
        <w:t xml:space="preserve"> et al. have assumed the very thing </w:t>
      </w:r>
      <w:r w:rsidR="00EA18E1">
        <w:rPr>
          <w:rFonts w:ascii="Times New Roman" w:hAnsi="Times New Roman" w:cs="Times New Roman"/>
          <w:sz w:val="24"/>
          <w:szCs w:val="24"/>
        </w:rPr>
        <w:t xml:space="preserve">that </w:t>
      </w:r>
      <w:r w:rsidRPr="009C7C6B">
        <w:rPr>
          <w:rFonts w:ascii="Times New Roman" w:hAnsi="Times New Roman" w:cs="Times New Roman"/>
          <w:sz w:val="24"/>
          <w:szCs w:val="24"/>
        </w:rPr>
        <w:t xml:space="preserve">they were supposed to prove: they take themselves to know which </w:t>
      </w:r>
      <w:r w:rsidR="00031D17">
        <w:rPr>
          <w:rFonts w:ascii="Times New Roman" w:hAnsi="Times New Roman" w:cs="Times New Roman"/>
          <w:sz w:val="24"/>
          <w:szCs w:val="24"/>
        </w:rPr>
        <w:t>works</w:t>
      </w:r>
      <w:r w:rsidRPr="009C7C6B">
        <w:rPr>
          <w:rFonts w:ascii="Times New Roman" w:hAnsi="Times New Roman" w:cs="Times New Roman"/>
          <w:sz w:val="24"/>
          <w:szCs w:val="24"/>
        </w:rPr>
        <w:t xml:space="preserve"> are the </w:t>
      </w:r>
      <w:r w:rsidR="003F1AEC">
        <w:rPr>
          <w:rFonts w:ascii="Times New Roman" w:hAnsi="Times New Roman" w:cs="Times New Roman"/>
          <w:sz w:val="24"/>
          <w:szCs w:val="24"/>
        </w:rPr>
        <w:t>‘</w:t>
      </w:r>
      <w:r w:rsidRPr="009C7C6B">
        <w:rPr>
          <w:rFonts w:ascii="Times New Roman" w:hAnsi="Times New Roman" w:cs="Times New Roman"/>
          <w:sz w:val="24"/>
          <w:szCs w:val="24"/>
        </w:rPr>
        <w:t>bad paintings</w:t>
      </w:r>
      <w:r w:rsidR="003F1AEC">
        <w:rPr>
          <w:rFonts w:ascii="Times New Roman" w:hAnsi="Times New Roman" w:cs="Times New Roman"/>
          <w:sz w:val="24"/>
          <w:szCs w:val="24"/>
        </w:rPr>
        <w:t>’</w:t>
      </w:r>
      <w:r>
        <w:rPr>
          <w:rFonts w:ascii="Times New Roman" w:hAnsi="Times New Roman" w:cs="Times New Roman"/>
          <w:sz w:val="24"/>
          <w:szCs w:val="24"/>
        </w:rPr>
        <w:t xml:space="preserve"> and which are the </w:t>
      </w:r>
      <w:r w:rsidR="003F1AEC">
        <w:rPr>
          <w:rFonts w:ascii="Times New Roman" w:hAnsi="Times New Roman" w:cs="Times New Roman"/>
          <w:sz w:val="24"/>
          <w:szCs w:val="24"/>
        </w:rPr>
        <w:t>‘</w:t>
      </w:r>
      <w:r>
        <w:rPr>
          <w:rFonts w:ascii="Times New Roman" w:hAnsi="Times New Roman" w:cs="Times New Roman"/>
          <w:sz w:val="24"/>
          <w:szCs w:val="24"/>
        </w:rPr>
        <w:t xml:space="preserve">good </w:t>
      </w:r>
      <w:proofErr w:type="gramStart"/>
      <w:r>
        <w:rPr>
          <w:rFonts w:ascii="Times New Roman" w:hAnsi="Times New Roman" w:cs="Times New Roman"/>
          <w:sz w:val="24"/>
          <w:szCs w:val="24"/>
        </w:rPr>
        <w:t>paintings</w:t>
      </w:r>
      <w:r w:rsidR="003F1AEC">
        <w:rPr>
          <w:rFonts w:ascii="Times New Roman" w:hAnsi="Times New Roman" w:cs="Times New Roman"/>
          <w:sz w:val="24"/>
          <w:szCs w:val="24"/>
        </w:rPr>
        <w:t>’</w:t>
      </w:r>
      <w:proofErr w:type="gramEnd"/>
      <w:r w:rsidRPr="009C7C6B">
        <w:rPr>
          <w:rFonts w:ascii="Times New Roman" w:hAnsi="Times New Roman" w:cs="Times New Roman"/>
          <w:sz w:val="24"/>
          <w:szCs w:val="24"/>
        </w:rPr>
        <w:t xml:space="preserve">. </w:t>
      </w:r>
      <w:r w:rsidR="003F1AEC">
        <w:rPr>
          <w:rFonts w:ascii="Times New Roman" w:hAnsi="Times New Roman" w:cs="Times New Roman"/>
          <w:sz w:val="24"/>
          <w:szCs w:val="24"/>
        </w:rPr>
        <w:t>Such an analysis should like</w:t>
      </w:r>
      <w:r w:rsidR="00031D17">
        <w:rPr>
          <w:rFonts w:ascii="Times New Roman" w:hAnsi="Times New Roman" w:cs="Times New Roman"/>
          <w:sz w:val="24"/>
          <w:szCs w:val="24"/>
        </w:rPr>
        <w:t>ly</w:t>
      </w:r>
      <w:r w:rsidR="003F1AEC">
        <w:rPr>
          <w:rFonts w:ascii="Times New Roman" w:hAnsi="Times New Roman" w:cs="Times New Roman"/>
          <w:sz w:val="24"/>
          <w:szCs w:val="24"/>
        </w:rPr>
        <w:t xml:space="preserve"> be determined by experimental trial: whatever paintings receive a </w:t>
      </w:r>
      <w:r w:rsidR="00031D17">
        <w:rPr>
          <w:rFonts w:ascii="Times New Roman" w:hAnsi="Times New Roman" w:cs="Times New Roman"/>
          <w:sz w:val="24"/>
          <w:szCs w:val="24"/>
        </w:rPr>
        <w:t>below average rating</w:t>
      </w:r>
      <w:r w:rsidR="003F1AEC">
        <w:rPr>
          <w:rFonts w:ascii="Times New Roman" w:hAnsi="Times New Roman" w:cs="Times New Roman"/>
          <w:sz w:val="24"/>
          <w:szCs w:val="24"/>
        </w:rPr>
        <w:t xml:space="preserve"> during first exposure are ‘bad’</w:t>
      </w:r>
      <w:r w:rsidR="00031D17">
        <w:rPr>
          <w:rFonts w:ascii="Times New Roman" w:hAnsi="Times New Roman" w:cs="Times New Roman"/>
          <w:sz w:val="24"/>
          <w:szCs w:val="24"/>
        </w:rPr>
        <w:t>,</w:t>
      </w:r>
      <w:r w:rsidR="003F1AEC">
        <w:rPr>
          <w:rFonts w:ascii="Times New Roman" w:hAnsi="Times New Roman" w:cs="Times New Roman"/>
          <w:sz w:val="24"/>
          <w:szCs w:val="24"/>
        </w:rPr>
        <w:t xml:space="preserve"> and whichever ones receive </w:t>
      </w:r>
      <w:r w:rsidR="00031D17">
        <w:rPr>
          <w:rFonts w:ascii="Times New Roman" w:hAnsi="Times New Roman" w:cs="Times New Roman"/>
          <w:sz w:val="24"/>
          <w:szCs w:val="24"/>
        </w:rPr>
        <w:t>an above</w:t>
      </w:r>
      <w:r w:rsidR="003F1AEC">
        <w:rPr>
          <w:rFonts w:ascii="Times New Roman" w:hAnsi="Times New Roman" w:cs="Times New Roman"/>
          <w:sz w:val="24"/>
          <w:szCs w:val="24"/>
        </w:rPr>
        <w:t xml:space="preserve"> average rating during first exposure are ‘good’</w:t>
      </w:r>
      <w:r w:rsidRPr="009C7C6B">
        <w:rPr>
          <w:rFonts w:ascii="Times New Roman" w:hAnsi="Times New Roman" w:cs="Times New Roman"/>
          <w:sz w:val="24"/>
          <w:szCs w:val="24"/>
        </w:rPr>
        <w:t xml:space="preserve">. </w:t>
      </w:r>
      <w:r w:rsidR="00286CFA">
        <w:rPr>
          <w:rFonts w:ascii="Times New Roman" w:hAnsi="Times New Roman" w:cs="Times New Roman"/>
          <w:sz w:val="24"/>
          <w:szCs w:val="24"/>
        </w:rPr>
        <w:t>But let’s put that worry aside for now</w:t>
      </w:r>
      <w:r w:rsidR="003F1AEC">
        <w:rPr>
          <w:rFonts w:ascii="Times New Roman" w:hAnsi="Times New Roman" w:cs="Times New Roman"/>
          <w:sz w:val="24"/>
          <w:szCs w:val="24"/>
        </w:rPr>
        <w:t>; we shall return to it</w:t>
      </w:r>
      <w:r w:rsidR="00286CFA">
        <w:rPr>
          <w:rFonts w:ascii="Times New Roman" w:hAnsi="Times New Roman" w:cs="Times New Roman"/>
          <w:sz w:val="24"/>
          <w:szCs w:val="24"/>
        </w:rPr>
        <w:t xml:space="preserve">. </w:t>
      </w:r>
      <w:r w:rsidRPr="009C7C6B">
        <w:rPr>
          <w:rFonts w:ascii="Times New Roman" w:hAnsi="Times New Roman" w:cs="Times New Roman"/>
          <w:sz w:val="24"/>
          <w:szCs w:val="24"/>
        </w:rPr>
        <w:t>Their most significant finding is surely the following: The control group</w:t>
      </w:r>
      <w:r w:rsidR="00286CFA">
        <w:rPr>
          <w:rFonts w:ascii="Times New Roman" w:hAnsi="Times New Roman" w:cs="Times New Roman"/>
          <w:sz w:val="24"/>
          <w:szCs w:val="24"/>
        </w:rPr>
        <w:t>, in which participants were only exposed to each painting one time,</w:t>
      </w:r>
      <w:r w:rsidRPr="009C7C6B">
        <w:rPr>
          <w:rFonts w:ascii="Times New Roman" w:hAnsi="Times New Roman" w:cs="Times New Roman"/>
          <w:sz w:val="24"/>
          <w:szCs w:val="24"/>
        </w:rPr>
        <w:t xml:space="preserve"> produced an </w:t>
      </w:r>
      <w:r w:rsidRPr="009C7C6B">
        <w:rPr>
          <w:rFonts w:ascii="Times New Roman" w:hAnsi="Times New Roman" w:cs="Times New Roman"/>
          <w:sz w:val="24"/>
          <w:szCs w:val="24"/>
        </w:rPr>
        <w:lastRenderedPageBreak/>
        <w:t xml:space="preserve">overall liking score of 5.8 for </w:t>
      </w:r>
      <w:r>
        <w:rPr>
          <w:rFonts w:ascii="Times New Roman" w:hAnsi="Times New Roman" w:cs="Times New Roman"/>
          <w:sz w:val="24"/>
          <w:szCs w:val="24"/>
        </w:rPr>
        <w:t>Kinkade’s</w:t>
      </w:r>
      <w:r w:rsidRPr="009C7C6B">
        <w:rPr>
          <w:rFonts w:ascii="Times New Roman" w:hAnsi="Times New Roman" w:cs="Times New Roman"/>
          <w:sz w:val="24"/>
          <w:szCs w:val="24"/>
        </w:rPr>
        <w:t xml:space="preserve"> work</w:t>
      </w:r>
      <w:r w:rsidR="00636A25">
        <w:rPr>
          <w:rFonts w:ascii="Times New Roman" w:hAnsi="Times New Roman" w:cs="Times New Roman"/>
          <w:sz w:val="24"/>
          <w:szCs w:val="24"/>
        </w:rPr>
        <w:t xml:space="preserve"> on a 10-point Likert scale</w:t>
      </w:r>
      <w:r w:rsidRPr="009C7C6B">
        <w:rPr>
          <w:rFonts w:ascii="Times New Roman" w:hAnsi="Times New Roman" w:cs="Times New Roman"/>
          <w:sz w:val="24"/>
          <w:szCs w:val="24"/>
        </w:rPr>
        <w:t>;</w:t>
      </w:r>
      <w:r w:rsidR="00031D17">
        <w:rPr>
          <w:rStyle w:val="FootnoteReference"/>
          <w:rFonts w:ascii="Times New Roman" w:hAnsi="Times New Roman" w:cs="Times New Roman"/>
          <w:sz w:val="24"/>
          <w:szCs w:val="24"/>
        </w:rPr>
        <w:footnoteReference w:id="27"/>
      </w:r>
      <w:r w:rsidRPr="009C7C6B">
        <w:rPr>
          <w:rFonts w:ascii="Times New Roman" w:hAnsi="Times New Roman" w:cs="Times New Roman"/>
          <w:sz w:val="24"/>
          <w:szCs w:val="24"/>
        </w:rPr>
        <w:t xml:space="preserve"> however, the mean overall liking score for those who were repeatedly exposed to </w:t>
      </w:r>
      <w:r w:rsidR="00286CFA">
        <w:rPr>
          <w:rFonts w:ascii="Times New Roman" w:hAnsi="Times New Roman" w:cs="Times New Roman"/>
          <w:sz w:val="24"/>
          <w:szCs w:val="24"/>
        </w:rPr>
        <w:t>Kinkade’s</w:t>
      </w:r>
      <w:r w:rsidRPr="009C7C6B">
        <w:rPr>
          <w:rFonts w:ascii="Times New Roman" w:hAnsi="Times New Roman" w:cs="Times New Roman"/>
          <w:sz w:val="24"/>
          <w:szCs w:val="24"/>
        </w:rPr>
        <w:t xml:space="preserve"> works </w:t>
      </w:r>
      <w:r>
        <w:rPr>
          <w:rFonts w:ascii="Times New Roman" w:hAnsi="Times New Roman" w:cs="Times New Roman"/>
          <w:sz w:val="24"/>
          <w:szCs w:val="24"/>
        </w:rPr>
        <w:t xml:space="preserve">in the experimental condition </w:t>
      </w:r>
      <w:r w:rsidRPr="009C7C6B">
        <w:rPr>
          <w:rFonts w:ascii="Times New Roman" w:hAnsi="Times New Roman" w:cs="Times New Roman"/>
          <w:sz w:val="24"/>
          <w:szCs w:val="24"/>
        </w:rPr>
        <w:t xml:space="preserve">was 4.92. The authors take this to </w:t>
      </w:r>
      <w:r>
        <w:rPr>
          <w:rFonts w:ascii="Times New Roman" w:hAnsi="Times New Roman" w:cs="Times New Roman"/>
          <w:sz w:val="24"/>
          <w:szCs w:val="24"/>
        </w:rPr>
        <w:t>show</w:t>
      </w:r>
      <w:r w:rsidRPr="009C7C6B">
        <w:rPr>
          <w:rFonts w:ascii="Times New Roman" w:hAnsi="Times New Roman" w:cs="Times New Roman"/>
          <w:sz w:val="24"/>
          <w:szCs w:val="24"/>
        </w:rPr>
        <w:t xml:space="preserve"> </w:t>
      </w:r>
      <w:r w:rsidR="003B20CD">
        <w:rPr>
          <w:rFonts w:ascii="Times New Roman" w:hAnsi="Times New Roman" w:cs="Times New Roman"/>
          <w:sz w:val="24"/>
          <w:szCs w:val="24"/>
        </w:rPr>
        <w:t>‘</w:t>
      </w:r>
      <w:r w:rsidRPr="009C7C6B">
        <w:rPr>
          <w:rFonts w:ascii="Times New Roman" w:hAnsi="Times New Roman" w:cs="Times New Roman"/>
          <w:sz w:val="24"/>
          <w:szCs w:val="24"/>
        </w:rPr>
        <w:t>that exposure decreased liking for these paintings, contrary to the increase typically produced by mere exposure</w:t>
      </w:r>
      <w:r w:rsidR="003B20CD">
        <w:rPr>
          <w:rFonts w:ascii="Times New Roman" w:hAnsi="Times New Roman" w:cs="Times New Roman"/>
          <w:sz w:val="24"/>
          <w:szCs w:val="24"/>
        </w:rPr>
        <w:t>’</w:t>
      </w:r>
      <w:r w:rsidRPr="009C7C6B">
        <w:rPr>
          <w:rFonts w:ascii="Times New Roman" w:hAnsi="Times New Roman" w:cs="Times New Roman"/>
          <w:sz w:val="24"/>
          <w:szCs w:val="24"/>
        </w:rPr>
        <w:t>.</w:t>
      </w:r>
      <w:r w:rsidR="003B20CD">
        <w:rPr>
          <w:rStyle w:val="FootnoteReference"/>
          <w:rFonts w:ascii="Times New Roman" w:hAnsi="Times New Roman" w:cs="Times New Roman"/>
          <w:sz w:val="24"/>
          <w:szCs w:val="24"/>
        </w:rPr>
        <w:footnoteReference w:id="28"/>
      </w:r>
      <w:r w:rsidRPr="009C7C6B">
        <w:rPr>
          <w:rFonts w:ascii="Times New Roman" w:hAnsi="Times New Roman" w:cs="Times New Roman"/>
          <w:sz w:val="24"/>
          <w:szCs w:val="24"/>
        </w:rPr>
        <w:t xml:space="preserve"> Additionally, the mean liking score for the Millais works was slightly higher for the experimental group than the control group (5.67 versus 5.22). However,</w:t>
      </w:r>
      <w:r w:rsidR="00286CFA">
        <w:rPr>
          <w:rFonts w:ascii="Times New Roman" w:hAnsi="Times New Roman" w:cs="Times New Roman"/>
          <w:sz w:val="24"/>
          <w:szCs w:val="24"/>
        </w:rPr>
        <w:t xml:space="preserve"> we must note that</w:t>
      </w:r>
      <w:r w:rsidRPr="009C7C6B">
        <w:rPr>
          <w:rFonts w:ascii="Times New Roman" w:hAnsi="Times New Roman" w:cs="Times New Roman"/>
          <w:sz w:val="24"/>
          <w:szCs w:val="24"/>
        </w:rPr>
        <w:t xml:space="preserve"> the positive trend for the Millais work was not statistically significant.</w:t>
      </w:r>
      <w:r w:rsidR="003B20CD">
        <w:rPr>
          <w:rStyle w:val="FootnoteReference"/>
          <w:rFonts w:ascii="Times New Roman" w:hAnsi="Times New Roman" w:cs="Times New Roman"/>
          <w:sz w:val="24"/>
          <w:szCs w:val="24"/>
        </w:rPr>
        <w:footnoteReference w:id="29"/>
      </w:r>
      <w:r w:rsidRPr="009C7C6B">
        <w:rPr>
          <w:rFonts w:ascii="Times New Roman" w:hAnsi="Times New Roman" w:cs="Times New Roman"/>
          <w:sz w:val="24"/>
          <w:szCs w:val="24"/>
        </w:rPr>
        <w:t xml:space="preserve"> </w:t>
      </w:r>
    </w:p>
    <w:p w14:paraId="18479563" w14:textId="7E1D8F20" w:rsidR="00D7179D" w:rsidRPr="009C7C6B" w:rsidRDefault="008F51FF" w:rsidP="00286CFA">
      <w:pPr>
        <w:spacing w:line="480" w:lineRule="auto"/>
        <w:rPr>
          <w:rFonts w:ascii="Times New Roman" w:hAnsi="Times New Roman" w:cs="Times New Roman"/>
          <w:sz w:val="24"/>
          <w:szCs w:val="24"/>
        </w:rPr>
      </w:pPr>
      <w:r>
        <w:rPr>
          <w:rFonts w:ascii="Times New Roman" w:hAnsi="Times New Roman" w:cs="Times New Roman"/>
          <w:sz w:val="24"/>
          <w:szCs w:val="24"/>
        </w:rPr>
        <w:t>It is important to stress that i</w:t>
      </w:r>
      <w:r w:rsidR="00D7179D">
        <w:rPr>
          <w:rFonts w:ascii="Times New Roman" w:hAnsi="Times New Roman" w:cs="Times New Roman"/>
          <w:sz w:val="24"/>
          <w:szCs w:val="24"/>
        </w:rPr>
        <w:t>n</w:t>
      </w:r>
      <w:r w:rsidR="00D7179D" w:rsidRPr="009C7C6B">
        <w:rPr>
          <w:rFonts w:ascii="Times New Roman" w:hAnsi="Times New Roman" w:cs="Times New Roman"/>
          <w:sz w:val="24"/>
          <w:szCs w:val="24"/>
        </w:rPr>
        <w:t xml:space="preserve"> the experimental condition, although on average participants did not indicate a greater degree of liking for Kinkade works that they were </w:t>
      </w:r>
      <w:r w:rsidR="00286CFA">
        <w:rPr>
          <w:rFonts w:ascii="Times New Roman" w:hAnsi="Times New Roman" w:cs="Times New Roman"/>
          <w:sz w:val="24"/>
          <w:szCs w:val="24"/>
        </w:rPr>
        <w:t>repeatedly exposed to</w:t>
      </w:r>
      <w:r w:rsidR="00D7179D" w:rsidRPr="009C7C6B">
        <w:rPr>
          <w:rFonts w:ascii="Times New Roman" w:hAnsi="Times New Roman" w:cs="Times New Roman"/>
          <w:sz w:val="24"/>
          <w:szCs w:val="24"/>
        </w:rPr>
        <w:t xml:space="preserve"> over Kinkade works that they were exposed to only a single time, </w:t>
      </w:r>
      <w:r w:rsidR="00D7179D" w:rsidRPr="00286CFA">
        <w:rPr>
          <w:rFonts w:ascii="Times New Roman" w:hAnsi="Times New Roman" w:cs="Times New Roman"/>
          <w:i/>
          <w:sz w:val="24"/>
          <w:szCs w:val="24"/>
        </w:rPr>
        <w:t xml:space="preserve">they also didn’t indicate a </w:t>
      </w:r>
      <w:r w:rsidR="003B20CD">
        <w:rPr>
          <w:rFonts w:ascii="Times New Roman" w:hAnsi="Times New Roman" w:cs="Times New Roman"/>
          <w:i/>
          <w:sz w:val="24"/>
          <w:szCs w:val="24"/>
        </w:rPr>
        <w:t xml:space="preserve">significantly </w:t>
      </w:r>
      <w:r w:rsidR="00D7179D" w:rsidRPr="00286CFA">
        <w:rPr>
          <w:rFonts w:ascii="Times New Roman" w:hAnsi="Times New Roman" w:cs="Times New Roman"/>
          <w:i/>
          <w:sz w:val="24"/>
          <w:szCs w:val="24"/>
        </w:rPr>
        <w:t xml:space="preserve">greater degree of liking for the Millais paintings that they were </w:t>
      </w:r>
      <w:r w:rsidR="00286CFA" w:rsidRPr="00286CFA">
        <w:rPr>
          <w:rFonts w:ascii="Times New Roman" w:hAnsi="Times New Roman" w:cs="Times New Roman"/>
          <w:i/>
          <w:sz w:val="24"/>
          <w:szCs w:val="24"/>
        </w:rPr>
        <w:t>repeatedly exposed to</w:t>
      </w:r>
      <w:r w:rsidR="00D7179D" w:rsidRPr="00286CFA">
        <w:rPr>
          <w:rFonts w:ascii="Times New Roman" w:hAnsi="Times New Roman" w:cs="Times New Roman"/>
          <w:i/>
          <w:sz w:val="24"/>
          <w:szCs w:val="24"/>
        </w:rPr>
        <w:t xml:space="preserve"> over those that that they had been exposed to only a single tim</w:t>
      </w:r>
      <w:r w:rsidR="00286CFA">
        <w:rPr>
          <w:rFonts w:ascii="Times New Roman" w:hAnsi="Times New Roman" w:cs="Times New Roman"/>
          <w:i/>
          <w:sz w:val="24"/>
          <w:szCs w:val="24"/>
        </w:rPr>
        <w:t>e</w:t>
      </w:r>
      <w:r w:rsidR="00286CFA">
        <w:rPr>
          <w:rFonts w:ascii="Times New Roman" w:hAnsi="Times New Roman" w:cs="Times New Roman"/>
          <w:sz w:val="24"/>
          <w:szCs w:val="24"/>
        </w:rPr>
        <w:t>.</w:t>
      </w:r>
      <w:r w:rsidR="00D7179D" w:rsidRPr="009C7C6B">
        <w:rPr>
          <w:rFonts w:ascii="Times New Roman" w:hAnsi="Times New Roman" w:cs="Times New Roman"/>
          <w:sz w:val="24"/>
          <w:szCs w:val="24"/>
        </w:rPr>
        <w:t xml:space="preserve"> We might consider this</w:t>
      </w:r>
      <w:r w:rsidR="00286CFA">
        <w:rPr>
          <w:rFonts w:ascii="Times New Roman" w:hAnsi="Times New Roman" w:cs="Times New Roman"/>
          <w:sz w:val="24"/>
          <w:szCs w:val="24"/>
        </w:rPr>
        <w:t xml:space="preserve"> extremely</w:t>
      </w:r>
      <w:r w:rsidR="00D7179D" w:rsidRPr="009C7C6B">
        <w:rPr>
          <w:rFonts w:ascii="Times New Roman" w:hAnsi="Times New Roman" w:cs="Times New Roman"/>
          <w:sz w:val="24"/>
          <w:szCs w:val="24"/>
        </w:rPr>
        <w:t xml:space="preserve"> surprising evidence against the mere exposure effect generally, but</w:t>
      </w:r>
      <w:r w:rsidR="00D7179D">
        <w:rPr>
          <w:rFonts w:ascii="Times New Roman" w:hAnsi="Times New Roman" w:cs="Times New Roman"/>
          <w:sz w:val="24"/>
          <w:szCs w:val="24"/>
        </w:rPr>
        <w:t>, again,</w:t>
      </w:r>
      <w:r w:rsidR="00D7179D" w:rsidRPr="009C7C6B">
        <w:rPr>
          <w:rFonts w:ascii="Times New Roman" w:hAnsi="Times New Roman" w:cs="Times New Roman"/>
          <w:sz w:val="24"/>
          <w:szCs w:val="24"/>
        </w:rPr>
        <w:t xml:space="preserve"> the difference in ratings</w:t>
      </w:r>
      <w:r w:rsidR="00286CFA">
        <w:rPr>
          <w:rFonts w:ascii="Times New Roman" w:hAnsi="Times New Roman" w:cs="Times New Roman"/>
          <w:sz w:val="24"/>
          <w:szCs w:val="24"/>
        </w:rPr>
        <w:t xml:space="preserve"> between the control group and the experimental group</w:t>
      </w:r>
      <w:r w:rsidR="00D7179D" w:rsidRPr="009C7C6B">
        <w:rPr>
          <w:rFonts w:ascii="Times New Roman" w:hAnsi="Times New Roman" w:cs="Times New Roman"/>
          <w:sz w:val="24"/>
          <w:szCs w:val="24"/>
        </w:rPr>
        <w:t xml:space="preserve"> were not found to be statistically significant</w:t>
      </w:r>
      <w:r w:rsidR="003B20CD">
        <w:rPr>
          <w:rFonts w:ascii="Times New Roman" w:hAnsi="Times New Roman" w:cs="Times New Roman"/>
          <w:sz w:val="24"/>
          <w:szCs w:val="24"/>
        </w:rPr>
        <w:t>.</w:t>
      </w:r>
      <w:r w:rsidR="00D7179D" w:rsidRPr="009C7C6B">
        <w:rPr>
          <w:rFonts w:ascii="Times New Roman" w:hAnsi="Times New Roman" w:cs="Times New Roman"/>
          <w:sz w:val="24"/>
          <w:szCs w:val="24"/>
        </w:rPr>
        <w:t xml:space="preserve"> </w:t>
      </w:r>
      <w:proofErr w:type="spellStart"/>
      <w:r w:rsidR="00D7179D" w:rsidRPr="009C7C6B">
        <w:rPr>
          <w:rFonts w:ascii="Times New Roman" w:hAnsi="Times New Roman" w:cs="Times New Roman"/>
          <w:sz w:val="24"/>
          <w:szCs w:val="24"/>
        </w:rPr>
        <w:t>Meskin</w:t>
      </w:r>
      <w:proofErr w:type="spellEnd"/>
      <w:r w:rsidR="00D7179D" w:rsidRPr="009C7C6B">
        <w:rPr>
          <w:rFonts w:ascii="Times New Roman" w:hAnsi="Times New Roman" w:cs="Times New Roman"/>
          <w:sz w:val="24"/>
          <w:szCs w:val="24"/>
        </w:rPr>
        <w:t xml:space="preserve"> et al. are forced to admit that they </w:t>
      </w:r>
      <w:r w:rsidR="006E5C03">
        <w:rPr>
          <w:rFonts w:ascii="Times New Roman" w:hAnsi="Times New Roman" w:cs="Times New Roman"/>
          <w:sz w:val="24"/>
          <w:szCs w:val="24"/>
        </w:rPr>
        <w:t>‘</w:t>
      </w:r>
      <w:r w:rsidR="00D7179D" w:rsidRPr="009C7C6B">
        <w:rPr>
          <w:rFonts w:ascii="Times New Roman" w:hAnsi="Times New Roman" w:cs="Times New Roman"/>
          <w:sz w:val="24"/>
          <w:szCs w:val="24"/>
        </w:rPr>
        <w:t>did not find a significant interaction that conforms for a difference for good and bad art</w:t>
      </w:r>
      <w:r w:rsidR="006E5C03">
        <w:rPr>
          <w:rFonts w:ascii="Times New Roman" w:hAnsi="Times New Roman" w:cs="Times New Roman"/>
          <w:sz w:val="24"/>
          <w:szCs w:val="24"/>
        </w:rPr>
        <w:t>’</w:t>
      </w:r>
      <w:r w:rsidR="00D7179D" w:rsidRPr="009C7C6B">
        <w:rPr>
          <w:rFonts w:ascii="Times New Roman" w:hAnsi="Times New Roman" w:cs="Times New Roman"/>
          <w:sz w:val="24"/>
          <w:szCs w:val="24"/>
        </w:rPr>
        <w:t>.</w:t>
      </w:r>
      <w:r w:rsidR="003B20CD">
        <w:rPr>
          <w:rStyle w:val="FootnoteReference"/>
          <w:rFonts w:ascii="Times New Roman" w:hAnsi="Times New Roman" w:cs="Times New Roman"/>
          <w:sz w:val="24"/>
          <w:szCs w:val="24"/>
        </w:rPr>
        <w:footnoteReference w:id="30"/>
      </w:r>
    </w:p>
    <w:p w14:paraId="12D07ECC" w14:textId="6F994A98" w:rsidR="00D7179D" w:rsidRPr="0090541F" w:rsidRDefault="00B71F74" w:rsidP="00286C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described data analysis</w:t>
      </w:r>
      <w:r w:rsidR="00D7179D" w:rsidRPr="009C7C6B">
        <w:rPr>
          <w:rFonts w:ascii="Times New Roman" w:hAnsi="Times New Roman" w:cs="Times New Roman"/>
          <w:sz w:val="24"/>
          <w:szCs w:val="24"/>
        </w:rPr>
        <w:t xml:space="preserve"> </w:t>
      </w:r>
      <w:r w:rsidR="00EC5036">
        <w:rPr>
          <w:rFonts w:ascii="Times New Roman" w:hAnsi="Times New Roman" w:cs="Times New Roman"/>
          <w:sz w:val="24"/>
          <w:szCs w:val="24"/>
        </w:rPr>
        <w:t>evaluates the</w:t>
      </w:r>
      <w:r w:rsidR="00D7179D" w:rsidRPr="009C7C6B">
        <w:rPr>
          <w:rFonts w:ascii="Times New Roman" w:hAnsi="Times New Roman" w:cs="Times New Roman"/>
          <w:sz w:val="24"/>
          <w:szCs w:val="24"/>
        </w:rPr>
        <w:t xml:space="preserve"> ratings given across all participants; but perhaps a </w:t>
      </w:r>
      <w:r w:rsidR="00D7179D">
        <w:rPr>
          <w:rFonts w:ascii="Times New Roman" w:hAnsi="Times New Roman" w:cs="Times New Roman"/>
          <w:sz w:val="24"/>
          <w:szCs w:val="24"/>
        </w:rPr>
        <w:t xml:space="preserve">more </w:t>
      </w:r>
      <w:r w:rsidR="00D7179D" w:rsidRPr="009C7C6B">
        <w:rPr>
          <w:rFonts w:ascii="Times New Roman" w:hAnsi="Times New Roman" w:cs="Times New Roman"/>
          <w:sz w:val="24"/>
          <w:szCs w:val="24"/>
        </w:rPr>
        <w:t xml:space="preserve">significant within participant effect could be found: did </w:t>
      </w:r>
      <w:r w:rsidR="00D7179D" w:rsidRPr="00781F38">
        <w:rPr>
          <w:rFonts w:ascii="Times New Roman" w:hAnsi="Times New Roman" w:cs="Times New Roman"/>
          <w:sz w:val="24"/>
          <w:szCs w:val="24"/>
        </w:rPr>
        <w:t xml:space="preserve">individual </w:t>
      </w:r>
      <w:r w:rsidR="00D7179D" w:rsidRPr="009C7C6B">
        <w:rPr>
          <w:rFonts w:ascii="Times New Roman" w:hAnsi="Times New Roman" w:cs="Times New Roman"/>
          <w:sz w:val="24"/>
          <w:szCs w:val="24"/>
        </w:rPr>
        <w:t xml:space="preserve">participants tend to rate the </w:t>
      </w:r>
      <w:proofErr w:type="spellStart"/>
      <w:r w:rsidR="00D7179D" w:rsidRPr="009C7C6B">
        <w:rPr>
          <w:rFonts w:ascii="Times New Roman" w:hAnsi="Times New Roman" w:cs="Times New Roman"/>
          <w:sz w:val="24"/>
          <w:szCs w:val="24"/>
        </w:rPr>
        <w:t>Kinkades</w:t>
      </w:r>
      <w:proofErr w:type="spellEnd"/>
      <w:r w:rsidR="00D7179D" w:rsidRPr="009C7C6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D7179D" w:rsidRPr="009C7C6B">
        <w:rPr>
          <w:rFonts w:ascii="Times New Roman" w:hAnsi="Times New Roman" w:cs="Times New Roman"/>
          <w:sz w:val="24"/>
          <w:szCs w:val="24"/>
        </w:rPr>
        <w:t xml:space="preserve">they were exposed to more frequently </w:t>
      </w:r>
      <w:r w:rsidR="00D7179D" w:rsidRPr="00781F38">
        <w:rPr>
          <w:rFonts w:ascii="Times New Roman" w:hAnsi="Times New Roman" w:cs="Times New Roman"/>
          <w:i/>
          <w:sz w:val="24"/>
          <w:szCs w:val="24"/>
        </w:rPr>
        <w:t>lower</w:t>
      </w:r>
      <w:r w:rsidR="00D7179D" w:rsidRPr="009C7C6B">
        <w:rPr>
          <w:rFonts w:ascii="Times New Roman" w:hAnsi="Times New Roman" w:cs="Times New Roman"/>
          <w:sz w:val="24"/>
          <w:szCs w:val="24"/>
        </w:rPr>
        <w:t xml:space="preserve"> than those they were exposed to only once? A similar question was asked concerning the Millais. The results are surprising: for both the Kinkade and the Millais paintings, individuals liked the paintings that they had been exposed to only once more than those they had been exposed to 5 times over the course of the semester. </w:t>
      </w:r>
      <w:r w:rsidR="00D7179D">
        <w:rPr>
          <w:rFonts w:ascii="Times New Roman" w:hAnsi="Times New Roman" w:cs="Times New Roman"/>
          <w:sz w:val="24"/>
          <w:szCs w:val="24"/>
        </w:rPr>
        <w:t>Again</w:t>
      </w:r>
      <w:r w:rsidR="00D7179D" w:rsidRPr="009C7C6B">
        <w:rPr>
          <w:rFonts w:ascii="Times New Roman" w:hAnsi="Times New Roman" w:cs="Times New Roman"/>
          <w:sz w:val="24"/>
          <w:szCs w:val="24"/>
        </w:rPr>
        <w:t>, the finding regarding the Millais was not statistically significant.</w:t>
      </w:r>
      <w:r w:rsidR="006E5C03">
        <w:rPr>
          <w:rStyle w:val="FootnoteReference"/>
          <w:rFonts w:ascii="Times New Roman" w:hAnsi="Times New Roman" w:cs="Times New Roman"/>
          <w:sz w:val="24"/>
          <w:szCs w:val="24"/>
        </w:rPr>
        <w:footnoteReference w:id="31"/>
      </w:r>
      <w:r w:rsidR="00D7179D" w:rsidRPr="009C7C6B">
        <w:rPr>
          <w:rFonts w:ascii="Times New Roman" w:hAnsi="Times New Roman" w:cs="Times New Roman"/>
          <w:sz w:val="24"/>
          <w:szCs w:val="24"/>
        </w:rPr>
        <w:t xml:space="preserve"> Additionally, in the control group, where participants were exposed to </w:t>
      </w:r>
      <w:r w:rsidR="006E5C03">
        <w:rPr>
          <w:rFonts w:ascii="Times New Roman" w:hAnsi="Times New Roman" w:cs="Times New Roman"/>
          <w:sz w:val="24"/>
          <w:szCs w:val="24"/>
        </w:rPr>
        <w:t>paintings from each artist only</w:t>
      </w:r>
      <w:r w:rsidR="00D7179D" w:rsidRPr="009C7C6B">
        <w:rPr>
          <w:rFonts w:ascii="Times New Roman" w:hAnsi="Times New Roman" w:cs="Times New Roman"/>
          <w:sz w:val="24"/>
          <w:szCs w:val="24"/>
        </w:rPr>
        <w:t xml:space="preserve"> </w:t>
      </w:r>
      <w:r w:rsidR="00D7179D">
        <w:rPr>
          <w:rFonts w:ascii="Times New Roman" w:hAnsi="Times New Roman" w:cs="Times New Roman"/>
          <w:sz w:val="24"/>
          <w:szCs w:val="24"/>
        </w:rPr>
        <w:t xml:space="preserve">once </w:t>
      </w:r>
      <w:r w:rsidR="00D7179D" w:rsidRPr="009C7C6B">
        <w:rPr>
          <w:rFonts w:ascii="Times New Roman" w:hAnsi="Times New Roman" w:cs="Times New Roman"/>
          <w:sz w:val="24"/>
          <w:szCs w:val="24"/>
        </w:rPr>
        <w:t>for six second</w:t>
      </w:r>
      <w:r w:rsidR="006E5C03">
        <w:rPr>
          <w:rFonts w:ascii="Times New Roman" w:hAnsi="Times New Roman" w:cs="Times New Roman"/>
          <w:sz w:val="24"/>
          <w:szCs w:val="24"/>
        </w:rPr>
        <w:t>s</w:t>
      </w:r>
      <w:r w:rsidR="00D7179D" w:rsidRPr="009C7C6B">
        <w:rPr>
          <w:rFonts w:ascii="Times New Roman" w:hAnsi="Times New Roman" w:cs="Times New Roman"/>
          <w:sz w:val="24"/>
          <w:szCs w:val="24"/>
        </w:rPr>
        <w:t xml:space="preserve">, the </w:t>
      </w:r>
      <w:proofErr w:type="spellStart"/>
      <w:r w:rsidR="00D7179D" w:rsidRPr="009C7C6B">
        <w:rPr>
          <w:rFonts w:ascii="Times New Roman" w:hAnsi="Times New Roman" w:cs="Times New Roman"/>
          <w:sz w:val="24"/>
          <w:szCs w:val="24"/>
        </w:rPr>
        <w:t>Kinkades</w:t>
      </w:r>
      <w:proofErr w:type="spellEnd"/>
      <w:r w:rsidR="00D7179D" w:rsidRPr="009C7C6B">
        <w:rPr>
          <w:rFonts w:ascii="Times New Roman" w:hAnsi="Times New Roman" w:cs="Times New Roman"/>
          <w:sz w:val="24"/>
          <w:szCs w:val="24"/>
        </w:rPr>
        <w:t xml:space="preserve"> received a significantly higher score on </w:t>
      </w:r>
      <w:r w:rsidR="006E5C03">
        <w:rPr>
          <w:rFonts w:ascii="Times New Roman" w:hAnsi="Times New Roman" w:cs="Times New Roman"/>
          <w:sz w:val="24"/>
          <w:szCs w:val="24"/>
        </w:rPr>
        <w:t>a</w:t>
      </w:r>
      <w:r w:rsidR="00D7179D" w:rsidRPr="009C7C6B">
        <w:rPr>
          <w:rFonts w:ascii="Times New Roman" w:hAnsi="Times New Roman" w:cs="Times New Roman"/>
          <w:sz w:val="24"/>
          <w:szCs w:val="24"/>
        </w:rPr>
        <w:t xml:space="preserve"> Likert scale than the </w:t>
      </w:r>
      <w:proofErr w:type="spellStart"/>
      <w:r w:rsidR="00D7179D" w:rsidRPr="009C7C6B">
        <w:rPr>
          <w:rFonts w:ascii="Times New Roman" w:hAnsi="Times New Roman" w:cs="Times New Roman"/>
          <w:sz w:val="24"/>
          <w:szCs w:val="24"/>
        </w:rPr>
        <w:t>Millaises</w:t>
      </w:r>
      <w:proofErr w:type="spellEnd"/>
      <w:r w:rsidR="00D7179D" w:rsidRPr="009C7C6B">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r w:rsidR="00D7179D" w:rsidRPr="009C7C6B">
        <w:rPr>
          <w:rFonts w:ascii="Times New Roman" w:hAnsi="Times New Roman" w:cs="Times New Roman"/>
          <w:sz w:val="24"/>
          <w:szCs w:val="24"/>
        </w:rPr>
        <w:t xml:space="preserve"> So, based on the authors’ own study, their student viewers liked the </w:t>
      </w:r>
      <w:proofErr w:type="spellStart"/>
      <w:r w:rsidR="00D7179D" w:rsidRPr="009C7C6B">
        <w:rPr>
          <w:rFonts w:ascii="Times New Roman" w:hAnsi="Times New Roman" w:cs="Times New Roman"/>
          <w:sz w:val="24"/>
          <w:szCs w:val="24"/>
        </w:rPr>
        <w:t>Kinkades</w:t>
      </w:r>
      <w:proofErr w:type="spellEnd"/>
      <w:r w:rsidR="00D7179D" w:rsidRPr="009C7C6B">
        <w:rPr>
          <w:rFonts w:ascii="Times New Roman" w:hAnsi="Times New Roman" w:cs="Times New Roman"/>
          <w:sz w:val="24"/>
          <w:szCs w:val="24"/>
        </w:rPr>
        <w:t xml:space="preserve"> more than work</w:t>
      </w:r>
      <w:r w:rsidR="008F51FF">
        <w:rPr>
          <w:rFonts w:ascii="Times New Roman" w:hAnsi="Times New Roman" w:cs="Times New Roman"/>
          <w:sz w:val="24"/>
          <w:szCs w:val="24"/>
        </w:rPr>
        <w:t>s</w:t>
      </w:r>
      <w:r w:rsidR="00D7179D" w:rsidRPr="009C7C6B">
        <w:rPr>
          <w:rFonts w:ascii="Times New Roman" w:hAnsi="Times New Roman" w:cs="Times New Roman"/>
          <w:sz w:val="24"/>
          <w:szCs w:val="24"/>
        </w:rPr>
        <w:t xml:space="preserve"> by Millais</w:t>
      </w:r>
      <w:r w:rsidR="008F51FF">
        <w:rPr>
          <w:rFonts w:ascii="Times New Roman" w:hAnsi="Times New Roman" w:cs="Times New Roman"/>
          <w:sz w:val="24"/>
          <w:szCs w:val="24"/>
        </w:rPr>
        <w:t>, which is directly contrary to the assumption guiding the experiment</w:t>
      </w:r>
      <w:r w:rsidR="00D7179D" w:rsidRPr="009C7C6B">
        <w:rPr>
          <w:rFonts w:ascii="Times New Roman" w:hAnsi="Times New Roman" w:cs="Times New Roman"/>
          <w:sz w:val="24"/>
          <w:szCs w:val="24"/>
        </w:rPr>
        <w:t>. Despite these confounding results, the authors nonetheless conclude that repeated exposure produced a decrease in liking for the Kinkade paintings.</w:t>
      </w:r>
      <w:r>
        <w:rPr>
          <w:rStyle w:val="FootnoteReference"/>
          <w:rFonts w:ascii="Times New Roman" w:hAnsi="Times New Roman" w:cs="Times New Roman"/>
          <w:sz w:val="24"/>
          <w:szCs w:val="24"/>
        </w:rPr>
        <w:footnoteReference w:id="33"/>
      </w:r>
    </w:p>
    <w:p w14:paraId="490B83FF" w14:textId="73660470" w:rsidR="00D50E75" w:rsidRPr="0090541F" w:rsidRDefault="00B32BE4" w:rsidP="0090541F">
      <w:pPr>
        <w:spacing w:line="480" w:lineRule="auto"/>
        <w:rPr>
          <w:rFonts w:ascii="Times New Roman" w:hAnsi="Times New Roman" w:cs="Times New Roman"/>
          <w:sz w:val="24"/>
          <w:szCs w:val="24"/>
        </w:rPr>
      </w:pPr>
      <w:r w:rsidRPr="0090541F">
        <w:rPr>
          <w:rFonts w:ascii="Times New Roman" w:hAnsi="Times New Roman" w:cs="Times New Roman"/>
          <w:sz w:val="24"/>
          <w:szCs w:val="24"/>
        </w:rPr>
        <w:t xml:space="preserve">Ultimately, </w:t>
      </w:r>
      <w:proofErr w:type="spellStart"/>
      <w:r w:rsidRPr="0090541F">
        <w:rPr>
          <w:rFonts w:ascii="Times New Roman" w:hAnsi="Times New Roman" w:cs="Times New Roman"/>
          <w:sz w:val="24"/>
          <w:szCs w:val="24"/>
        </w:rPr>
        <w:t>Meskin’s</w:t>
      </w:r>
      <w:proofErr w:type="spellEnd"/>
      <w:r w:rsidRPr="0090541F">
        <w:rPr>
          <w:rFonts w:ascii="Times New Roman" w:hAnsi="Times New Roman" w:cs="Times New Roman"/>
          <w:sz w:val="24"/>
          <w:szCs w:val="24"/>
        </w:rPr>
        <w:t xml:space="preserve"> et al. own research is highly inconclusive: they weren’t even able to reproduce the </w:t>
      </w:r>
      <w:r w:rsidR="0099633E">
        <w:rPr>
          <w:rFonts w:ascii="Times New Roman" w:hAnsi="Times New Roman" w:cs="Times New Roman"/>
          <w:sz w:val="24"/>
          <w:szCs w:val="24"/>
        </w:rPr>
        <w:t>usual result of mere exposure (i.e., an increase in liking for the object in question)</w:t>
      </w:r>
      <w:r w:rsidR="004D0357">
        <w:rPr>
          <w:rFonts w:ascii="Times New Roman" w:hAnsi="Times New Roman" w:cs="Times New Roman"/>
          <w:sz w:val="24"/>
          <w:szCs w:val="24"/>
        </w:rPr>
        <w:t>, a highly robust phenomenon,</w:t>
      </w:r>
      <w:r w:rsidRPr="0090541F">
        <w:rPr>
          <w:rFonts w:ascii="Times New Roman" w:hAnsi="Times New Roman" w:cs="Times New Roman"/>
          <w:sz w:val="24"/>
          <w:szCs w:val="24"/>
        </w:rPr>
        <w:t xml:space="preserve"> with the so-called </w:t>
      </w:r>
      <w:r w:rsidR="004D0357">
        <w:rPr>
          <w:rFonts w:ascii="Times New Roman" w:hAnsi="Times New Roman" w:cs="Times New Roman"/>
          <w:sz w:val="24"/>
          <w:szCs w:val="24"/>
        </w:rPr>
        <w:t>‘</w:t>
      </w:r>
      <w:r w:rsidRPr="0090541F">
        <w:rPr>
          <w:rFonts w:ascii="Times New Roman" w:hAnsi="Times New Roman" w:cs="Times New Roman"/>
          <w:sz w:val="24"/>
          <w:szCs w:val="24"/>
        </w:rPr>
        <w:t xml:space="preserve">good </w:t>
      </w:r>
      <w:r w:rsidR="00E146C5" w:rsidRPr="0090541F">
        <w:rPr>
          <w:rFonts w:ascii="Times New Roman" w:hAnsi="Times New Roman" w:cs="Times New Roman"/>
          <w:sz w:val="24"/>
          <w:szCs w:val="24"/>
        </w:rPr>
        <w:t>art</w:t>
      </w:r>
      <w:r w:rsidRPr="0090541F">
        <w:rPr>
          <w:rFonts w:ascii="Times New Roman" w:hAnsi="Times New Roman" w:cs="Times New Roman"/>
          <w:sz w:val="24"/>
          <w:szCs w:val="24"/>
        </w:rPr>
        <w:t>works</w:t>
      </w:r>
      <w:r w:rsidR="004D0357">
        <w:rPr>
          <w:rFonts w:ascii="Times New Roman" w:hAnsi="Times New Roman" w:cs="Times New Roman"/>
          <w:sz w:val="24"/>
          <w:szCs w:val="24"/>
        </w:rPr>
        <w:t>’</w:t>
      </w:r>
      <w:r w:rsidRPr="0090541F">
        <w:rPr>
          <w:rFonts w:ascii="Times New Roman" w:hAnsi="Times New Roman" w:cs="Times New Roman"/>
          <w:sz w:val="24"/>
          <w:szCs w:val="24"/>
        </w:rPr>
        <w:t xml:space="preserve"> that they employed</w:t>
      </w:r>
      <w:r w:rsidR="0099633E">
        <w:rPr>
          <w:rFonts w:ascii="Times New Roman" w:hAnsi="Times New Roman" w:cs="Times New Roman"/>
          <w:sz w:val="24"/>
          <w:szCs w:val="24"/>
        </w:rPr>
        <w:t>. The failure to reproduce the mere exposure effect with the ‘good artworks’</w:t>
      </w:r>
      <w:r w:rsidRPr="0090541F">
        <w:rPr>
          <w:rFonts w:ascii="Times New Roman" w:hAnsi="Times New Roman" w:cs="Times New Roman"/>
          <w:sz w:val="24"/>
          <w:szCs w:val="24"/>
        </w:rPr>
        <w:t xml:space="preserve"> should lead us to question their</w:t>
      </w:r>
      <w:r w:rsidR="00E146C5" w:rsidRPr="0090541F">
        <w:rPr>
          <w:rFonts w:ascii="Times New Roman" w:hAnsi="Times New Roman" w:cs="Times New Roman"/>
          <w:sz w:val="24"/>
          <w:szCs w:val="24"/>
        </w:rPr>
        <w:t xml:space="preserve"> whole</w:t>
      </w:r>
      <w:r w:rsidRPr="0090541F">
        <w:rPr>
          <w:rFonts w:ascii="Times New Roman" w:hAnsi="Times New Roman" w:cs="Times New Roman"/>
          <w:sz w:val="24"/>
          <w:szCs w:val="24"/>
        </w:rPr>
        <w:t xml:space="preserve"> </w:t>
      </w:r>
      <w:r w:rsidR="000C3C1B" w:rsidRPr="0090541F">
        <w:rPr>
          <w:rFonts w:ascii="Times New Roman" w:hAnsi="Times New Roman" w:cs="Times New Roman"/>
          <w:sz w:val="24"/>
          <w:szCs w:val="24"/>
        </w:rPr>
        <w:t>experimental design</w:t>
      </w:r>
      <w:r w:rsidRPr="0090541F">
        <w:rPr>
          <w:rFonts w:ascii="Times New Roman" w:hAnsi="Times New Roman" w:cs="Times New Roman"/>
          <w:sz w:val="24"/>
          <w:szCs w:val="24"/>
        </w:rPr>
        <w:t>.</w:t>
      </w:r>
      <w:r w:rsidR="006C0CB3" w:rsidRPr="0090541F">
        <w:rPr>
          <w:rStyle w:val="FootnoteReference"/>
          <w:rFonts w:ascii="Times New Roman" w:hAnsi="Times New Roman" w:cs="Times New Roman"/>
          <w:sz w:val="24"/>
          <w:szCs w:val="24"/>
        </w:rPr>
        <w:footnoteReference w:id="34"/>
      </w:r>
      <w:r w:rsidR="00E146C5" w:rsidRPr="0090541F">
        <w:rPr>
          <w:rFonts w:ascii="Times New Roman" w:hAnsi="Times New Roman" w:cs="Times New Roman"/>
          <w:sz w:val="24"/>
          <w:szCs w:val="24"/>
        </w:rPr>
        <w:t xml:space="preserve"> </w:t>
      </w:r>
      <w:r w:rsidR="00286CFA">
        <w:rPr>
          <w:rFonts w:ascii="Times New Roman" w:hAnsi="Times New Roman" w:cs="Times New Roman"/>
          <w:sz w:val="24"/>
          <w:szCs w:val="24"/>
        </w:rPr>
        <w:t>As we have seen, for</w:t>
      </w:r>
      <w:r w:rsidR="00E146C5" w:rsidRPr="0090541F">
        <w:rPr>
          <w:rFonts w:ascii="Times New Roman" w:hAnsi="Times New Roman" w:cs="Times New Roman"/>
          <w:sz w:val="24"/>
          <w:szCs w:val="24"/>
        </w:rPr>
        <w:t xml:space="preserve"> the </w:t>
      </w:r>
      <w:r w:rsidR="004D0357">
        <w:rPr>
          <w:rFonts w:ascii="Times New Roman" w:hAnsi="Times New Roman" w:cs="Times New Roman"/>
          <w:sz w:val="24"/>
          <w:szCs w:val="24"/>
        </w:rPr>
        <w:t>‘</w:t>
      </w:r>
      <w:r w:rsidR="00E146C5" w:rsidRPr="0090541F">
        <w:rPr>
          <w:rFonts w:ascii="Times New Roman" w:hAnsi="Times New Roman" w:cs="Times New Roman"/>
          <w:sz w:val="24"/>
          <w:szCs w:val="24"/>
        </w:rPr>
        <w:t xml:space="preserve">bad </w:t>
      </w:r>
      <w:r w:rsidR="004D0357">
        <w:rPr>
          <w:rFonts w:ascii="Times New Roman" w:hAnsi="Times New Roman" w:cs="Times New Roman"/>
          <w:sz w:val="24"/>
          <w:szCs w:val="24"/>
        </w:rPr>
        <w:t>art</w:t>
      </w:r>
      <w:r w:rsidR="00E146C5" w:rsidRPr="0090541F">
        <w:rPr>
          <w:rFonts w:ascii="Times New Roman" w:hAnsi="Times New Roman" w:cs="Times New Roman"/>
          <w:sz w:val="24"/>
          <w:szCs w:val="24"/>
        </w:rPr>
        <w:t>works</w:t>
      </w:r>
      <w:r w:rsidR="004D0357">
        <w:rPr>
          <w:rFonts w:ascii="Times New Roman" w:hAnsi="Times New Roman" w:cs="Times New Roman"/>
          <w:sz w:val="24"/>
          <w:szCs w:val="24"/>
        </w:rPr>
        <w:t>’</w:t>
      </w:r>
      <w:r w:rsidR="00E146C5" w:rsidRPr="0090541F">
        <w:rPr>
          <w:rFonts w:ascii="Times New Roman" w:hAnsi="Times New Roman" w:cs="Times New Roman"/>
          <w:sz w:val="24"/>
          <w:szCs w:val="24"/>
        </w:rPr>
        <w:t xml:space="preserve"> employed</w:t>
      </w:r>
      <w:r w:rsidR="0099633E">
        <w:rPr>
          <w:rFonts w:ascii="Times New Roman" w:hAnsi="Times New Roman" w:cs="Times New Roman"/>
          <w:sz w:val="24"/>
          <w:szCs w:val="24"/>
        </w:rPr>
        <w:t xml:space="preserve"> in the study</w:t>
      </w:r>
      <w:r w:rsidR="00E146C5" w:rsidRPr="0090541F">
        <w:rPr>
          <w:rFonts w:ascii="Times New Roman" w:hAnsi="Times New Roman" w:cs="Times New Roman"/>
          <w:sz w:val="24"/>
          <w:szCs w:val="24"/>
        </w:rPr>
        <w:t>, average participant ratings hovered right around the mid-point used in their rating scale</w:t>
      </w:r>
      <w:r w:rsidR="007C6D2C">
        <w:rPr>
          <w:rFonts w:ascii="Times New Roman" w:hAnsi="Times New Roman" w:cs="Times New Roman"/>
          <w:sz w:val="24"/>
          <w:szCs w:val="24"/>
        </w:rPr>
        <w:t xml:space="preserve"> even </w:t>
      </w:r>
      <w:r w:rsidR="007C6D2C">
        <w:rPr>
          <w:rFonts w:ascii="Times New Roman" w:hAnsi="Times New Roman" w:cs="Times New Roman"/>
          <w:sz w:val="24"/>
          <w:szCs w:val="24"/>
        </w:rPr>
        <w:lastRenderedPageBreak/>
        <w:t>after repeated exposure</w:t>
      </w:r>
      <w:r w:rsidR="00E146C5" w:rsidRPr="0090541F">
        <w:rPr>
          <w:rFonts w:ascii="Times New Roman" w:hAnsi="Times New Roman" w:cs="Times New Roman"/>
          <w:sz w:val="24"/>
          <w:szCs w:val="24"/>
        </w:rPr>
        <w:t xml:space="preserve">: in short, participants </w:t>
      </w:r>
      <w:r w:rsidR="0099633E">
        <w:rPr>
          <w:rFonts w:ascii="Times New Roman" w:hAnsi="Times New Roman" w:cs="Times New Roman"/>
          <w:sz w:val="24"/>
          <w:szCs w:val="24"/>
        </w:rPr>
        <w:t xml:space="preserve">also </w:t>
      </w:r>
      <w:r w:rsidR="00E146C5" w:rsidRPr="0090541F">
        <w:rPr>
          <w:rFonts w:ascii="Times New Roman" w:hAnsi="Times New Roman" w:cs="Times New Roman"/>
          <w:sz w:val="24"/>
          <w:szCs w:val="24"/>
        </w:rPr>
        <w:t xml:space="preserve">never came to </w:t>
      </w:r>
      <w:r w:rsidR="00E146C5" w:rsidRPr="0099633E">
        <w:rPr>
          <w:rFonts w:ascii="Times New Roman" w:hAnsi="Times New Roman" w:cs="Times New Roman"/>
          <w:i/>
          <w:sz w:val="24"/>
          <w:szCs w:val="24"/>
        </w:rPr>
        <w:t>dislike</w:t>
      </w:r>
      <w:r w:rsidR="00E146C5" w:rsidRPr="0090541F">
        <w:rPr>
          <w:rFonts w:ascii="Times New Roman" w:hAnsi="Times New Roman" w:cs="Times New Roman"/>
          <w:sz w:val="24"/>
          <w:szCs w:val="24"/>
        </w:rPr>
        <w:t xml:space="preserve"> the so-called bad works in the study </w:t>
      </w:r>
      <w:r w:rsidR="0099633E">
        <w:rPr>
          <w:rFonts w:ascii="Times New Roman" w:hAnsi="Times New Roman" w:cs="Times New Roman"/>
          <w:sz w:val="24"/>
          <w:szCs w:val="24"/>
        </w:rPr>
        <w:t>via the use of mere</w:t>
      </w:r>
      <w:r w:rsidR="00E146C5" w:rsidRPr="0090541F">
        <w:rPr>
          <w:rFonts w:ascii="Times New Roman" w:hAnsi="Times New Roman" w:cs="Times New Roman"/>
          <w:sz w:val="24"/>
          <w:szCs w:val="24"/>
        </w:rPr>
        <w:t xml:space="preserve"> exposure, which </w:t>
      </w:r>
      <w:proofErr w:type="spellStart"/>
      <w:r w:rsidR="00E146C5" w:rsidRPr="0090541F">
        <w:rPr>
          <w:rFonts w:ascii="Times New Roman" w:hAnsi="Times New Roman" w:cs="Times New Roman"/>
          <w:sz w:val="24"/>
          <w:szCs w:val="24"/>
        </w:rPr>
        <w:t>Meskin</w:t>
      </w:r>
      <w:proofErr w:type="spellEnd"/>
      <w:r w:rsidR="00E146C5" w:rsidRPr="0090541F">
        <w:rPr>
          <w:rFonts w:ascii="Times New Roman" w:hAnsi="Times New Roman" w:cs="Times New Roman"/>
          <w:sz w:val="24"/>
          <w:szCs w:val="24"/>
        </w:rPr>
        <w:t xml:space="preserve"> et al. admit</w:t>
      </w:r>
      <w:r w:rsidR="006E5C03">
        <w:rPr>
          <w:rFonts w:ascii="Times New Roman" w:hAnsi="Times New Roman" w:cs="Times New Roman"/>
          <w:sz w:val="24"/>
          <w:szCs w:val="24"/>
        </w:rPr>
        <w:t>.</w:t>
      </w:r>
      <w:r w:rsidR="006C0CB3" w:rsidRPr="0090541F">
        <w:rPr>
          <w:rStyle w:val="FootnoteReference"/>
          <w:rFonts w:ascii="Times New Roman" w:hAnsi="Times New Roman" w:cs="Times New Roman"/>
          <w:sz w:val="24"/>
          <w:szCs w:val="24"/>
        </w:rPr>
        <w:footnoteReference w:id="35"/>
      </w:r>
      <w:r w:rsidR="00E146C5" w:rsidRPr="0090541F">
        <w:rPr>
          <w:rFonts w:ascii="Times New Roman" w:hAnsi="Times New Roman" w:cs="Times New Roman"/>
          <w:sz w:val="24"/>
          <w:szCs w:val="24"/>
        </w:rPr>
        <w:t xml:space="preserve"> There is no </w:t>
      </w:r>
      <w:r w:rsidR="00106B52">
        <w:rPr>
          <w:rFonts w:ascii="Times New Roman" w:hAnsi="Times New Roman" w:cs="Times New Roman"/>
          <w:sz w:val="24"/>
          <w:szCs w:val="24"/>
        </w:rPr>
        <w:t xml:space="preserve">real </w:t>
      </w:r>
      <w:r w:rsidR="00E146C5" w:rsidRPr="0090541F">
        <w:rPr>
          <w:rFonts w:ascii="Times New Roman" w:hAnsi="Times New Roman" w:cs="Times New Roman"/>
          <w:sz w:val="24"/>
          <w:szCs w:val="24"/>
        </w:rPr>
        <w:t xml:space="preserve">sense </w:t>
      </w:r>
      <w:r w:rsidR="00D50E75" w:rsidRPr="0090541F">
        <w:rPr>
          <w:rFonts w:ascii="Times New Roman" w:hAnsi="Times New Roman" w:cs="Times New Roman"/>
          <w:sz w:val="24"/>
          <w:szCs w:val="24"/>
        </w:rPr>
        <w:t>in which Cutting’s findings</w:t>
      </w:r>
      <w:r w:rsidR="0099633E">
        <w:rPr>
          <w:rFonts w:ascii="Times New Roman" w:hAnsi="Times New Roman" w:cs="Times New Roman"/>
          <w:sz w:val="24"/>
          <w:szCs w:val="24"/>
        </w:rPr>
        <w:t xml:space="preserve"> regarding the mere exposure effect and </w:t>
      </w:r>
      <w:r w:rsidR="00106B52">
        <w:rPr>
          <w:rFonts w:ascii="Times New Roman" w:hAnsi="Times New Roman" w:cs="Times New Roman"/>
          <w:sz w:val="24"/>
          <w:szCs w:val="24"/>
        </w:rPr>
        <w:t>art appreciation</w:t>
      </w:r>
      <w:r w:rsidR="00D50E75" w:rsidRPr="0090541F">
        <w:rPr>
          <w:rFonts w:ascii="Times New Roman" w:hAnsi="Times New Roman" w:cs="Times New Roman"/>
          <w:sz w:val="24"/>
          <w:szCs w:val="24"/>
        </w:rPr>
        <w:t xml:space="preserve"> have been </w:t>
      </w:r>
      <w:r w:rsidR="00106B52">
        <w:rPr>
          <w:rFonts w:ascii="Times New Roman" w:hAnsi="Times New Roman" w:cs="Times New Roman"/>
          <w:sz w:val="24"/>
          <w:szCs w:val="24"/>
        </w:rPr>
        <w:t>called into question</w:t>
      </w:r>
      <w:r w:rsidR="00345BB3" w:rsidRPr="0090541F">
        <w:rPr>
          <w:rFonts w:ascii="Times New Roman" w:hAnsi="Times New Roman" w:cs="Times New Roman"/>
          <w:sz w:val="24"/>
          <w:szCs w:val="24"/>
        </w:rPr>
        <w:t xml:space="preserve"> by </w:t>
      </w:r>
      <w:proofErr w:type="spellStart"/>
      <w:r w:rsidR="00345BB3" w:rsidRPr="0090541F">
        <w:rPr>
          <w:rFonts w:ascii="Times New Roman" w:hAnsi="Times New Roman" w:cs="Times New Roman"/>
          <w:sz w:val="24"/>
          <w:szCs w:val="24"/>
        </w:rPr>
        <w:t>Meskin</w:t>
      </w:r>
      <w:proofErr w:type="spellEnd"/>
      <w:r w:rsidR="00345BB3" w:rsidRPr="0090541F">
        <w:rPr>
          <w:rFonts w:ascii="Times New Roman" w:hAnsi="Times New Roman" w:cs="Times New Roman"/>
          <w:sz w:val="24"/>
          <w:szCs w:val="24"/>
        </w:rPr>
        <w:t xml:space="preserve"> et al</w:t>
      </w:r>
      <w:r w:rsidR="00D50E75" w:rsidRPr="0090541F">
        <w:rPr>
          <w:rFonts w:ascii="Times New Roman" w:hAnsi="Times New Roman" w:cs="Times New Roman"/>
          <w:sz w:val="24"/>
          <w:szCs w:val="24"/>
        </w:rPr>
        <w:t xml:space="preserve">. </w:t>
      </w:r>
    </w:p>
    <w:p w14:paraId="7425E866" w14:textId="5A7157F3" w:rsidR="00E146C5" w:rsidRPr="0090541F" w:rsidRDefault="00D50E75"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Let us now consider </w:t>
      </w:r>
      <w:r w:rsidR="00E146C5" w:rsidRPr="0090541F">
        <w:rPr>
          <w:rFonts w:ascii="Times New Roman" w:hAnsi="Times New Roman" w:cs="Times New Roman"/>
          <w:sz w:val="24"/>
          <w:szCs w:val="24"/>
        </w:rPr>
        <w:t xml:space="preserve">the analysis of Cutting’s findings by Bence </w:t>
      </w:r>
      <w:proofErr w:type="spellStart"/>
      <w:r w:rsidR="00E146C5" w:rsidRPr="0090541F">
        <w:rPr>
          <w:rFonts w:ascii="Times New Roman" w:hAnsi="Times New Roman" w:cs="Times New Roman"/>
          <w:sz w:val="24"/>
          <w:szCs w:val="24"/>
        </w:rPr>
        <w:t>Nanay</w:t>
      </w:r>
      <w:proofErr w:type="spellEnd"/>
      <w:r w:rsidR="00E146C5" w:rsidRPr="0090541F">
        <w:rPr>
          <w:rFonts w:ascii="Times New Roman" w:hAnsi="Times New Roman" w:cs="Times New Roman"/>
          <w:sz w:val="24"/>
          <w:szCs w:val="24"/>
        </w:rPr>
        <w:t xml:space="preserve">. For </w:t>
      </w:r>
      <w:proofErr w:type="spellStart"/>
      <w:r w:rsidR="00E146C5" w:rsidRPr="0090541F">
        <w:rPr>
          <w:rFonts w:ascii="Times New Roman" w:hAnsi="Times New Roman" w:cs="Times New Roman"/>
          <w:sz w:val="24"/>
          <w:szCs w:val="24"/>
        </w:rPr>
        <w:t>Nanay</w:t>
      </w:r>
      <w:proofErr w:type="spellEnd"/>
      <w:r w:rsidR="00E146C5" w:rsidRPr="0090541F">
        <w:rPr>
          <w:rFonts w:ascii="Times New Roman" w:hAnsi="Times New Roman" w:cs="Times New Roman"/>
          <w:sz w:val="24"/>
          <w:szCs w:val="24"/>
        </w:rPr>
        <w:t xml:space="preserve">, there is a token/type ambiguity here. In his estimation, all that Cutting has shown is that if we expose an individual repeatedly to a single painting, that individual will come to like that particular painting. However, Cutting has not shown that repeated exposure to, say, Monet paintings, will lead individuals to like or approve of impressionism </w:t>
      </w:r>
      <w:r w:rsidR="00E146C5" w:rsidRPr="0090541F">
        <w:rPr>
          <w:rFonts w:ascii="Times New Roman" w:hAnsi="Times New Roman" w:cs="Times New Roman"/>
          <w:i/>
          <w:sz w:val="24"/>
          <w:szCs w:val="24"/>
        </w:rPr>
        <w:t>generally</w:t>
      </w:r>
      <w:r w:rsidR="00E146C5" w:rsidRPr="0090541F">
        <w:rPr>
          <w:rFonts w:ascii="Times New Roman" w:hAnsi="Times New Roman" w:cs="Times New Roman"/>
          <w:sz w:val="24"/>
          <w:szCs w:val="24"/>
        </w:rPr>
        <w:t>. Only if it can be shown that repeated exposure creates preferences for styles or categories of work is aesthetic realism threatened.</w:t>
      </w:r>
      <w:r w:rsidR="001B070E" w:rsidRPr="0090541F">
        <w:rPr>
          <w:rStyle w:val="FootnoteReference"/>
          <w:rFonts w:ascii="Times New Roman" w:hAnsi="Times New Roman" w:cs="Times New Roman"/>
          <w:sz w:val="24"/>
          <w:szCs w:val="24"/>
        </w:rPr>
        <w:footnoteReference w:id="36"/>
      </w:r>
      <w:r w:rsidR="00E146C5" w:rsidRPr="0090541F">
        <w:rPr>
          <w:rFonts w:ascii="Times New Roman" w:hAnsi="Times New Roman" w:cs="Times New Roman"/>
          <w:sz w:val="24"/>
          <w:szCs w:val="24"/>
        </w:rPr>
        <w:t xml:space="preserve"> His thinking is something like this: if it can be shown that the liking of whole classes of artworks (like early impressionism) is rooted in mere exposure, then we should begin to worry that most aesthetic judgments are not ultimately based in a judgment of the quality of the work in question, but merely a product of whatever category of artwork one is repeatedly exposed to at a young age. However, coming to like a single work of art via mere exposure will not color our appraisal of some novel artwork, so aesthetic realism is not truly threatened. </w:t>
      </w:r>
    </w:p>
    <w:p w14:paraId="5E6671C6" w14:textId="69EA0358" w:rsidR="00540CF7" w:rsidRPr="0090541F" w:rsidRDefault="00E146C5"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W</w:t>
      </w:r>
      <w:r w:rsidR="00C46E97" w:rsidRPr="0090541F">
        <w:rPr>
          <w:rFonts w:ascii="Times New Roman" w:hAnsi="Times New Roman" w:cs="Times New Roman"/>
          <w:sz w:val="24"/>
          <w:szCs w:val="24"/>
        </w:rPr>
        <w:t xml:space="preserve">hy think </w:t>
      </w:r>
      <w:proofErr w:type="spellStart"/>
      <w:r w:rsidR="00C46E97" w:rsidRPr="0090541F">
        <w:rPr>
          <w:rFonts w:ascii="Times New Roman" w:hAnsi="Times New Roman" w:cs="Times New Roman"/>
          <w:sz w:val="24"/>
          <w:szCs w:val="24"/>
        </w:rPr>
        <w:t>Nanay</w:t>
      </w:r>
      <w:proofErr w:type="spellEnd"/>
      <w:r w:rsidR="00C46E97" w:rsidRPr="0090541F">
        <w:rPr>
          <w:rFonts w:ascii="Times New Roman" w:hAnsi="Times New Roman" w:cs="Times New Roman"/>
          <w:sz w:val="24"/>
          <w:szCs w:val="24"/>
        </w:rPr>
        <w:t xml:space="preserve"> is right</w:t>
      </w:r>
      <w:r w:rsidR="00540CF7" w:rsidRPr="0090541F">
        <w:rPr>
          <w:rFonts w:ascii="Times New Roman" w:hAnsi="Times New Roman" w:cs="Times New Roman"/>
          <w:sz w:val="24"/>
          <w:szCs w:val="24"/>
        </w:rPr>
        <w:t xml:space="preserve"> that we should only be concerned with preferences for categories of work being established via mere exposure</w:t>
      </w:r>
      <w:r w:rsidR="00C46E97" w:rsidRPr="0090541F">
        <w:rPr>
          <w:rFonts w:ascii="Times New Roman" w:hAnsi="Times New Roman" w:cs="Times New Roman"/>
          <w:sz w:val="24"/>
          <w:szCs w:val="24"/>
        </w:rPr>
        <w:t xml:space="preserve">? Cutting’s </w:t>
      </w:r>
      <w:r w:rsidR="00540CF7" w:rsidRPr="0090541F">
        <w:rPr>
          <w:rFonts w:ascii="Times New Roman" w:hAnsi="Times New Roman" w:cs="Times New Roman"/>
          <w:sz w:val="24"/>
          <w:szCs w:val="24"/>
        </w:rPr>
        <w:t>thesis</w:t>
      </w:r>
      <w:r w:rsidR="00C46E97" w:rsidRPr="0090541F">
        <w:rPr>
          <w:rFonts w:ascii="Times New Roman" w:hAnsi="Times New Roman" w:cs="Times New Roman"/>
          <w:sz w:val="24"/>
          <w:szCs w:val="24"/>
        </w:rPr>
        <w:t xml:space="preserve"> is that the artistic canon is maintained by mere exposure, not that mere exposure</w:t>
      </w:r>
      <w:r w:rsidR="00540CF7" w:rsidRPr="0090541F">
        <w:rPr>
          <w:rFonts w:ascii="Times New Roman" w:hAnsi="Times New Roman" w:cs="Times New Roman"/>
          <w:sz w:val="24"/>
          <w:szCs w:val="24"/>
        </w:rPr>
        <w:t xml:space="preserve"> to the artistic canon</w:t>
      </w:r>
      <w:r w:rsidR="00C46E97" w:rsidRPr="0090541F">
        <w:rPr>
          <w:rFonts w:ascii="Times New Roman" w:hAnsi="Times New Roman" w:cs="Times New Roman"/>
          <w:sz w:val="24"/>
          <w:szCs w:val="24"/>
        </w:rPr>
        <w:t xml:space="preserve"> shapes all subsequent taste. </w:t>
      </w:r>
      <w:r w:rsidR="000C3C1B" w:rsidRPr="0090541F">
        <w:rPr>
          <w:rFonts w:ascii="Times New Roman" w:hAnsi="Times New Roman" w:cs="Times New Roman"/>
          <w:sz w:val="24"/>
          <w:szCs w:val="24"/>
        </w:rPr>
        <w:t>Cutting’s</w:t>
      </w:r>
      <w:r w:rsidR="00540CF7" w:rsidRPr="0090541F">
        <w:rPr>
          <w:rFonts w:ascii="Times New Roman" w:hAnsi="Times New Roman" w:cs="Times New Roman"/>
          <w:sz w:val="24"/>
          <w:szCs w:val="24"/>
        </w:rPr>
        <w:t xml:space="preserve"> main worry still stands: </w:t>
      </w:r>
      <w:r w:rsidR="00C46E97" w:rsidRPr="0090541F">
        <w:rPr>
          <w:rFonts w:ascii="Times New Roman" w:hAnsi="Times New Roman" w:cs="Times New Roman"/>
          <w:sz w:val="24"/>
          <w:szCs w:val="24"/>
        </w:rPr>
        <w:t>If individuals like</w:t>
      </w:r>
      <w:r w:rsidR="00540CF7" w:rsidRPr="0090541F">
        <w:rPr>
          <w:rFonts w:ascii="Times New Roman" w:hAnsi="Times New Roman" w:cs="Times New Roman"/>
          <w:sz w:val="24"/>
          <w:szCs w:val="24"/>
        </w:rPr>
        <w:t xml:space="preserve"> canonical</w:t>
      </w:r>
      <w:r w:rsidR="00C46E97" w:rsidRPr="0090541F">
        <w:rPr>
          <w:rFonts w:ascii="Times New Roman" w:hAnsi="Times New Roman" w:cs="Times New Roman"/>
          <w:sz w:val="24"/>
          <w:szCs w:val="24"/>
        </w:rPr>
        <w:t xml:space="preserve"> works merely because they </w:t>
      </w:r>
      <w:r w:rsidR="00C46E97" w:rsidRPr="0090541F">
        <w:rPr>
          <w:rFonts w:ascii="Times New Roman" w:hAnsi="Times New Roman" w:cs="Times New Roman"/>
          <w:sz w:val="24"/>
          <w:szCs w:val="24"/>
        </w:rPr>
        <w:lastRenderedPageBreak/>
        <w:t xml:space="preserve">have been exposed to them repeatedly, what </w:t>
      </w:r>
      <w:r w:rsidR="004D0357">
        <w:rPr>
          <w:rFonts w:ascii="Times New Roman" w:hAnsi="Times New Roman" w:cs="Times New Roman"/>
          <w:sz w:val="24"/>
          <w:szCs w:val="24"/>
        </w:rPr>
        <w:t>can</w:t>
      </w:r>
      <w:r w:rsidR="00540CF7" w:rsidRPr="0090541F">
        <w:rPr>
          <w:rFonts w:ascii="Times New Roman" w:hAnsi="Times New Roman" w:cs="Times New Roman"/>
          <w:sz w:val="24"/>
          <w:szCs w:val="24"/>
        </w:rPr>
        <w:t xml:space="preserve"> </w:t>
      </w:r>
      <w:r w:rsidR="005C4F28">
        <w:rPr>
          <w:rFonts w:ascii="Times New Roman" w:hAnsi="Times New Roman" w:cs="Times New Roman"/>
          <w:sz w:val="24"/>
          <w:szCs w:val="24"/>
        </w:rPr>
        <w:t>‘</w:t>
      </w:r>
      <w:r w:rsidR="00540CF7" w:rsidRPr="0090541F">
        <w:rPr>
          <w:rFonts w:ascii="Times New Roman" w:hAnsi="Times New Roman" w:cs="Times New Roman"/>
          <w:sz w:val="24"/>
          <w:szCs w:val="24"/>
        </w:rPr>
        <w:t>passing the test of time</w:t>
      </w:r>
      <w:r w:rsidR="005C4F28">
        <w:rPr>
          <w:rFonts w:ascii="Times New Roman" w:hAnsi="Times New Roman" w:cs="Times New Roman"/>
          <w:sz w:val="24"/>
          <w:szCs w:val="24"/>
        </w:rPr>
        <w:t>’</w:t>
      </w:r>
      <w:r w:rsidR="00540CF7" w:rsidRPr="0090541F">
        <w:rPr>
          <w:rFonts w:ascii="Times New Roman" w:hAnsi="Times New Roman" w:cs="Times New Roman"/>
          <w:sz w:val="24"/>
          <w:szCs w:val="24"/>
        </w:rPr>
        <w:t xml:space="preserve"> tell us about the quality of an artwork</w:t>
      </w:r>
      <w:r w:rsidR="00C46E97" w:rsidRPr="0090541F">
        <w:rPr>
          <w:rFonts w:ascii="Times New Roman" w:hAnsi="Times New Roman" w:cs="Times New Roman"/>
          <w:sz w:val="24"/>
          <w:szCs w:val="24"/>
        </w:rPr>
        <w:t xml:space="preserve">? </w:t>
      </w:r>
      <w:r w:rsidR="00ED0D6B" w:rsidRPr="0090541F">
        <w:rPr>
          <w:rFonts w:ascii="Times New Roman" w:hAnsi="Times New Roman" w:cs="Times New Roman"/>
          <w:sz w:val="24"/>
          <w:szCs w:val="24"/>
        </w:rPr>
        <w:t xml:space="preserve">There is a reason that the </w:t>
      </w:r>
      <w:r w:rsidR="00ED0D6B" w:rsidRPr="0090541F">
        <w:rPr>
          <w:rFonts w:ascii="Times New Roman" w:hAnsi="Times New Roman" w:cs="Times New Roman"/>
          <w:i/>
          <w:sz w:val="24"/>
          <w:szCs w:val="24"/>
        </w:rPr>
        <w:t>Mona Lisa</w:t>
      </w:r>
      <w:r w:rsidR="00ED0D6B" w:rsidRPr="0090541F">
        <w:rPr>
          <w:rFonts w:ascii="Times New Roman" w:hAnsi="Times New Roman" w:cs="Times New Roman"/>
          <w:sz w:val="24"/>
          <w:szCs w:val="24"/>
        </w:rPr>
        <w:t xml:space="preserve"> is the most visited </w:t>
      </w:r>
      <w:r w:rsidR="00540CF7" w:rsidRPr="0090541F">
        <w:rPr>
          <w:rFonts w:ascii="Times New Roman" w:hAnsi="Times New Roman" w:cs="Times New Roman"/>
          <w:sz w:val="24"/>
          <w:szCs w:val="24"/>
        </w:rPr>
        <w:t xml:space="preserve">painting </w:t>
      </w:r>
      <w:r w:rsidR="00ED0D6B" w:rsidRPr="0090541F">
        <w:rPr>
          <w:rFonts w:ascii="Times New Roman" w:hAnsi="Times New Roman" w:cs="Times New Roman"/>
          <w:sz w:val="24"/>
          <w:szCs w:val="24"/>
        </w:rPr>
        <w:t>in the world,</w:t>
      </w:r>
      <w:r w:rsidR="00ED0D6B" w:rsidRPr="0090541F">
        <w:rPr>
          <w:rStyle w:val="FootnoteReference"/>
          <w:rFonts w:ascii="Times New Roman" w:hAnsi="Times New Roman" w:cs="Times New Roman"/>
          <w:sz w:val="24"/>
          <w:szCs w:val="24"/>
        </w:rPr>
        <w:footnoteReference w:id="37"/>
      </w:r>
      <w:r w:rsidR="00ED0D6B" w:rsidRPr="0090541F">
        <w:rPr>
          <w:rFonts w:ascii="Times New Roman" w:hAnsi="Times New Roman" w:cs="Times New Roman"/>
          <w:sz w:val="24"/>
          <w:szCs w:val="24"/>
        </w:rPr>
        <w:t xml:space="preserve"> and that reason is likely that </w:t>
      </w:r>
      <w:r w:rsidR="00540CF7" w:rsidRPr="0090541F">
        <w:rPr>
          <w:rFonts w:ascii="Times New Roman" w:hAnsi="Times New Roman" w:cs="Times New Roman"/>
          <w:sz w:val="24"/>
          <w:szCs w:val="24"/>
        </w:rPr>
        <w:t xml:space="preserve">the </w:t>
      </w:r>
      <w:r w:rsidR="00540CF7" w:rsidRPr="0090541F">
        <w:rPr>
          <w:rFonts w:ascii="Times New Roman" w:hAnsi="Times New Roman" w:cs="Times New Roman"/>
          <w:i/>
          <w:sz w:val="24"/>
          <w:szCs w:val="24"/>
        </w:rPr>
        <w:t>Mona Lisa</w:t>
      </w:r>
      <w:r w:rsidR="00540CF7" w:rsidRPr="0090541F">
        <w:rPr>
          <w:rFonts w:ascii="Times New Roman" w:hAnsi="Times New Roman" w:cs="Times New Roman"/>
          <w:sz w:val="24"/>
          <w:szCs w:val="24"/>
        </w:rPr>
        <w:t xml:space="preserve"> is also the</w:t>
      </w:r>
      <w:r w:rsidR="00ED0D6B" w:rsidRPr="0090541F">
        <w:rPr>
          <w:rFonts w:ascii="Times New Roman" w:hAnsi="Times New Roman" w:cs="Times New Roman"/>
          <w:sz w:val="24"/>
          <w:szCs w:val="24"/>
        </w:rPr>
        <w:t xml:space="preserve"> most reproduced </w:t>
      </w:r>
      <w:r w:rsidR="00540CF7" w:rsidRPr="0090541F">
        <w:rPr>
          <w:rFonts w:ascii="Times New Roman" w:hAnsi="Times New Roman" w:cs="Times New Roman"/>
          <w:sz w:val="24"/>
          <w:szCs w:val="24"/>
        </w:rPr>
        <w:t>painting</w:t>
      </w:r>
      <w:r w:rsidR="00ED0D6B" w:rsidRPr="0090541F">
        <w:rPr>
          <w:rFonts w:ascii="Times New Roman" w:hAnsi="Times New Roman" w:cs="Times New Roman"/>
          <w:sz w:val="24"/>
          <w:szCs w:val="24"/>
        </w:rPr>
        <w:t xml:space="preserve"> in the world.</w:t>
      </w:r>
      <w:r w:rsidR="00E42140" w:rsidRPr="0090541F">
        <w:rPr>
          <w:rFonts w:ascii="Times New Roman" w:hAnsi="Times New Roman" w:cs="Times New Roman"/>
          <w:sz w:val="24"/>
          <w:szCs w:val="24"/>
        </w:rPr>
        <w:t xml:space="preserve"> People have </w:t>
      </w:r>
      <w:r w:rsidR="00540CF7" w:rsidRPr="0090541F">
        <w:rPr>
          <w:rFonts w:ascii="Times New Roman" w:hAnsi="Times New Roman" w:cs="Times New Roman"/>
          <w:sz w:val="24"/>
          <w:szCs w:val="24"/>
        </w:rPr>
        <w:t xml:space="preserve">essentially </w:t>
      </w:r>
      <w:r w:rsidR="00E42140" w:rsidRPr="0090541F">
        <w:rPr>
          <w:rFonts w:ascii="Times New Roman" w:hAnsi="Times New Roman" w:cs="Times New Roman"/>
          <w:sz w:val="24"/>
          <w:szCs w:val="24"/>
        </w:rPr>
        <w:t xml:space="preserve">been told, </w:t>
      </w:r>
      <w:r w:rsidR="00540CF7" w:rsidRPr="0090541F">
        <w:rPr>
          <w:rFonts w:ascii="Times New Roman" w:hAnsi="Times New Roman" w:cs="Times New Roman"/>
          <w:sz w:val="24"/>
          <w:szCs w:val="24"/>
        </w:rPr>
        <w:t>via</w:t>
      </w:r>
      <w:r w:rsidR="00E42140" w:rsidRPr="0090541F">
        <w:rPr>
          <w:rFonts w:ascii="Times New Roman" w:hAnsi="Times New Roman" w:cs="Times New Roman"/>
          <w:sz w:val="24"/>
          <w:szCs w:val="24"/>
        </w:rPr>
        <w:t xml:space="preserve"> the sheer volume of reproduction</w:t>
      </w:r>
      <w:r w:rsidR="00540CF7" w:rsidRPr="0090541F">
        <w:rPr>
          <w:rFonts w:ascii="Times New Roman" w:hAnsi="Times New Roman" w:cs="Times New Roman"/>
          <w:sz w:val="24"/>
          <w:szCs w:val="24"/>
        </w:rPr>
        <w:t>,</w:t>
      </w:r>
      <w:r w:rsidR="00E42140" w:rsidRPr="0090541F">
        <w:rPr>
          <w:rFonts w:ascii="Times New Roman" w:hAnsi="Times New Roman" w:cs="Times New Roman"/>
          <w:sz w:val="24"/>
          <w:szCs w:val="24"/>
        </w:rPr>
        <w:t xml:space="preserve"> </w:t>
      </w:r>
      <w:r w:rsidR="005C4F28">
        <w:rPr>
          <w:rFonts w:ascii="Times New Roman" w:hAnsi="Times New Roman" w:cs="Times New Roman"/>
          <w:sz w:val="24"/>
          <w:szCs w:val="24"/>
        </w:rPr>
        <w:t>‘</w:t>
      </w:r>
      <w:r w:rsidR="00E42140" w:rsidRPr="0090541F">
        <w:rPr>
          <w:rFonts w:ascii="Times New Roman" w:hAnsi="Times New Roman" w:cs="Times New Roman"/>
          <w:sz w:val="24"/>
          <w:szCs w:val="24"/>
        </w:rPr>
        <w:t>This is a good and important work</w:t>
      </w:r>
      <w:r w:rsidR="005C4F28">
        <w:rPr>
          <w:rFonts w:ascii="Times New Roman" w:hAnsi="Times New Roman" w:cs="Times New Roman"/>
          <w:sz w:val="24"/>
          <w:szCs w:val="24"/>
        </w:rPr>
        <w:t>’</w:t>
      </w:r>
      <w:r w:rsidR="00E42140" w:rsidRPr="0090541F">
        <w:rPr>
          <w:rFonts w:ascii="Times New Roman" w:hAnsi="Times New Roman" w:cs="Times New Roman"/>
          <w:sz w:val="24"/>
          <w:szCs w:val="24"/>
        </w:rPr>
        <w:t>. So</w:t>
      </w:r>
      <w:r w:rsidR="00540CF7" w:rsidRPr="0090541F">
        <w:rPr>
          <w:rFonts w:ascii="Times New Roman" w:hAnsi="Times New Roman" w:cs="Times New Roman"/>
          <w:sz w:val="24"/>
          <w:szCs w:val="24"/>
        </w:rPr>
        <w:t>,</w:t>
      </w:r>
      <w:r w:rsidR="00E42140" w:rsidRPr="0090541F">
        <w:rPr>
          <w:rFonts w:ascii="Times New Roman" w:hAnsi="Times New Roman" w:cs="Times New Roman"/>
          <w:sz w:val="24"/>
          <w:szCs w:val="24"/>
        </w:rPr>
        <w:t xml:space="preserve"> people flock to go see</w:t>
      </w:r>
      <w:r w:rsidR="00540CF7" w:rsidRPr="0090541F">
        <w:rPr>
          <w:rFonts w:ascii="Times New Roman" w:hAnsi="Times New Roman" w:cs="Times New Roman"/>
          <w:sz w:val="24"/>
          <w:szCs w:val="24"/>
        </w:rPr>
        <w:t xml:space="preserve"> it</w:t>
      </w:r>
      <w:r w:rsidR="00E42140" w:rsidRPr="0090541F">
        <w:rPr>
          <w:rFonts w:ascii="Times New Roman" w:hAnsi="Times New Roman" w:cs="Times New Roman"/>
          <w:sz w:val="24"/>
          <w:szCs w:val="24"/>
        </w:rPr>
        <w:t xml:space="preserve">. </w:t>
      </w:r>
      <w:proofErr w:type="spellStart"/>
      <w:r w:rsidR="00E42140" w:rsidRPr="0090541F">
        <w:rPr>
          <w:rFonts w:ascii="Times New Roman" w:hAnsi="Times New Roman" w:cs="Times New Roman"/>
          <w:sz w:val="24"/>
          <w:szCs w:val="24"/>
        </w:rPr>
        <w:t>Nanay</w:t>
      </w:r>
      <w:proofErr w:type="spellEnd"/>
      <w:r w:rsidR="00E42140" w:rsidRPr="0090541F">
        <w:rPr>
          <w:rFonts w:ascii="Times New Roman" w:hAnsi="Times New Roman" w:cs="Times New Roman"/>
          <w:sz w:val="24"/>
          <w:szCs w:val="24"/>
        </w:rPr>
        <w:t xml:space="preserve"> may be right that these same individuals have not, as a result, formed any preference for early sixteenth century portraiture, but it is not clear why that should matter. They value the very thing society told them to value</w:t>
      </w:r>
      <w:r w:rsidR="00540CF7" w:rsidRPr="0090541F">
        <w:rPr>
          <w:rFonts w:ascii="Times New Roman" w:hAnsi="Times New Roman" w:cs="Times New Roman"/>
          <w:sz w:val="24"/>
          <w:szCs w:val="24"/>
        </w:rPr>
        <w:t xml:space="preserve"> via reproduction</w:t>
      </w:r>
      <w:r w:rsidR="00E42140" w:rsidRPr="0090541F">
        <w:rPr>
          <w:rFonts w:ascii="Times New Roman" w:hAnsi="Times New Roman" w:cs="Times New Roman"/>
          <w:sz w:val="24"/>
          <w:szCs w:val="24"/>
        </w:rPr>
        <w:t xml:space="preserve">: the </w:t>
      </w:r>
      <w:r w:rsidR="00E42140" w:rsidRPr="0090541F">
        <w:rPr>
          <w:rFonts w:ascii="Times New Roman" w:hAnsi="Times New Roman" w:cs="Times New Roman"/>
          <w:i/>
          <w:sz w:val="24"/>
          <w:szCs w:val="24"/>
        </w:rPr>
        <w:t>Mona Lisa</w:t>
      </w:r>
      <w:r w:rsidR="00E42140" w:rsidRPr="0090541F">
        <w:rPr>
          <w:rFonts w:ascii="Times New Roman" w:hAnsi="Times New Roman" w:cs="Times New Roman"/>
          <w:sz w:val="24"/>
          <w:szCs w:val="24"/>
        </w:rPr>
        <w:t>.</w:t>
      </w:r>
      <w:r w:rsidR="00E42140" w:rsidRPr="0090541F">
        <w:rPr>
          <w:rStyle w:val="FootnoteReference"/>
          <w:rFonts w:ascii="Times New Roman" w:hAnsi="Times New Roman" w:cs="Times New Roman"/>
          <w:sz w:val="24"/>
          <w:szCs w:val="24"/>
        </w:rPr>
        <w:footnoteReference w:id="38"/>
      </w:r>
      <w:r w:rsidR="00E42140" w:rsidRPr="0090541F">
        <w:rPr>
          <w:rFonts w:ascii="Times New Roman" w:hAnsi="Times New Roman" w:cs="Times New Roman"/>
          <w:sz w:val="24"/>
          <w:szCs w:val="24"/>
        </w:rPr>
        <w:t xml:space="preserve"> </w:t>
      </w:r>
    </w:p>
    <w:p w14:paraId="70B4EC22" w14:textId="345C9120" w:rsidR="00540CF7" w:rsidRPr="0090541F" w:rsidRDefault="00540CF7"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If individuals </w:t>
      </w:r>
      <w:r w:rsidR="00046C4B" w:rsidRPr="0090541F">
        <w:rPr>
          <w:rFonts w:ascii="Times New Roman" w:hAnsi="Times New Roman" w:cs="Times New Roman"/>
          <w:sz w:val="24"/>
          <w:szCs w:val="24"/>
        </w:rPr>
        <w:t>appreciate</w:t>
      </w:r>
      <w:r w:rsidRPr="0090541F">
        <w:rPr>
          <w:rFonts w:ascii="Times New Roman" w:hAnsi="Times New Roman" w:cs="Times New Roman"/>
          <w:sz w:val="24"/>
          <w:szCs w:val="24"/>
        </w:rPr>
        <w:t xml:space="preserve"> </w:t>
      </w:r>
      <w:r w:rsidR="00046C4B" w:rsidRPr="0090541F">
        <w:rPr>
          <w:rFonts w:ascii="Times New Roman" w:hAnsi="Times New Roman" w:cs="Times New Roman"/>
          <w:sz w:val="24"/>
          <w:szCs w:val="24"/>
        </w:rPr>
        <w:t>artworks like the</w:t>
      </w:r>
      <w:r w:rsidRPr="0090541F">
        <w:rPr>
          <w:rFonts w:ascii="Times New Roman" w:hAnsi="Times New Roman" w:cs="Times New Roman"/>
          <w:sz w:val="24"/>
          <w:szCs w:val="24"/>
        </w:rPr>
        <w:t xml:space="preserve"> </w:t>
      </w:r>
      <w:r w:rsidRPr="0090541F">
        <w:rPr>
          <w:rFonts w:ascii="Times New Roman" w:hAnsi="Times New Roman" w:cs="Times New Roman"/>
          <w:i/>
          <w:sz w:val="24"/>
          <w:szCs w:val="24"/>
        </w:rPr>
        <w:t>Mona Lisa</w:t>
      </w:r>
      <w:r w:rsidRPr="0090541F">
        <w:rPr>
          <w:rFonts w:ascii="Times New Roman" w:hAnsi="Times New Roman" w:cs="Times New Roman"/>
          <w:sz w:val="24"/>
          <w:szCs w:val="24"/>
        </w:rPr>
        <w:t xml:space="preserve"> primarily because they have</w:t>
      </w:r>
      <w:r w:rsidR="005C4F28">
        <w:rPr>
          <w:rFonts w:ascii="Times New Roman" w:hAnsi="Times New Roman" w:cs="Times New Roman"/>
          <w:sz w:val="24"/>
          <w:szCs w:val="24"/>
        </w:rPr>
        <w:t xml:space="preserve"> been</w:t>
      </w:r>
      <w:r w:rsidRPr="0090541F">
        <w:rPr>
          <w:rFonts w:ascii="Times New Roman" w:hAnsi="Times New Roman" w:cs="Times New Roman"/>
          <w:sz w:val="24"/>
          <w:szCs w:val="24"/>
        </w:rPr>
        <w:t xml:space="preserve"> told by the larger culture t</w:t>
      </w:r>
      <w:r w:rsidR="00046C4B" w:rsidRPr="0090541F">
        <w:rPr>
          <w:rFonts w:ascii="Times New Roman" w:hAnsi="Times New Roman" w:cs="Times New Roman"/>
          <w:sz w:val="24"/>
          <w:szCs w:val="24"/>
        </w:rPr>
        <w:t>hat such works are good and that they should like them</w:t>
      </w:r>
      <w:r w:rsidRPr="0090541F">
        <w:rPr>
          <w:rFonts w:ascii="Times New Roman" w:hAnsi="Times New Roman" w:cs="Times New Roman"/>
          <w:sz w:val="24"/>
          <w:szCs w:val="24"/>
        </w:rPr>
        <w:t xml:space="preserve">, then that is concerning. It indicates that the liking of the </w:t>
      </w:r>
      <w:r w:rsidRPr="005C4F28">
        <w:rPr>
          <w:rFonts w:ascii="Times New Roman" w:hAnsi="Times New Roman" w:cs="Times New Roman"/>
          <w:i/>
          <w:sz w:val="24"/>
          <w:szCs w:val="24"/>
        </w:rPr>
        <w:t>Mona Lisa</w:t>
      </w:r>
      <w:r w:rsidRPr="0090541F">
        <w:rPr>
          <w:rFonts w:ascii="Times New Roman" w:hAnsi="Times New Roman" w:cs="Times New Roman"/>
          <w:sz w:val="24"/>
          <w:szCs w:val="24"/>
        </w:rPr>
        <w:t xml:space="preserve"> is not rooted in its intrinsic qualities, which is exactly what Cutting a</w:t>
      </w:r>
      <w:r w:rsidR="00046C4B" w:rsidRPr="0090541F">
        <w:rPr>
          <w:rFonts w:ascii="Times New Roman" w:hAnsi="Times New Roman" w:cs="Times New Roman"/>
          <w:sz w:val="24"/>
          <w:szCs w:val="24"/>
        </w:rPr>
        <w:t>imed to establish! So</w:t>
      </w:r>
      <w:r w:rsidR="00BF7C10" w:rsidRPr="0090541F">
        <w:rPr>
          <w:rFonts w:ascii="Times New Roman" w:hAnsi="Times New Roman" w:cs="Times New Roman"/>
          <w:sz w:val="24"/>
          <w:szCs w:val="24"/>
        </w:rPr>
        <w:t>,</w:t>
      </w:r>
      <w:r w:rsidR="00046C4B" w:rsidRPr="0090541F">
        <w:rPr>
          <w:rFonts w:ascii="Times New Roman" w:hAnsi="Times New Roman" w:cs="Times New Roman"/>
          <w:sz w:val="24"/>
          <w:szCs w:val="24"/>
        </w:rPr>
        <w:t xml:space="preserve"> although I think </w:t>
      </w:r>
      <w:proofErr w:type="spellStart"/>
      <w:r w:rsidR="00046C4B" w:rsidRPr="0090541F">
        <w:rPr>
          <w:rFonts w:ascii="Times New Roman" w:hAnsi="Times New Roman" w:cs="Times New Roman"/>
          <w:sz w:val="24"/>
          <w:szCs w:val="24"/>
        </w:rPr>
        <w:t>Nanay</w:t>
      </w:r>
      <w:proofErr w:type="spellEnd"/>
      <w:r w:rsidR="00046C4B" w:rsidRPr="0090541F">
        <w:rPr>
          <w:rFonts w:ascii="Times New Roman" w:hAnsi="Times New Roman" w:cs="Times New Roman"/>
          <w:sz w:val="24"/>
          <w:szCs w:val="24"/>
        </w:rPr>
        <w:t xml:space="preserve"> makes </w:t>
      </w:r>
      <w:r w:rsidR="000C3C1B" w:rsidRPr="0090541F">
        <w:rPr>
          <w:rFonts w:ascii="Times New Roman" w:hAnsi="Times New Roman" w:cs="Times New Roman"/>
          <w:sz w:val="24"/>
          <w:szCs w:val="24"/>
        </w:rPr>
        <w:t>an interesting point</w:t>
      </w:r>
      <w:r w:rsidR="00046C4B" w:rsidRPr="0090541F">
        <w:rPr>
          <w:rFonts w:ascii="Times New Roman" w:hAnsi="Times New Roman" w:cs="Times New Roman"/>
          <w:sz w:val="24"/>
          <w:szCs w:val="24"/>
        </w:rPr>
        <w:t xml:space="preserve">, he certainly hasn’t undermined the significance of Cutting’s findings. </w:t>
      </w:r>
    </w:p>
    <w:p w14:paraId="2ADD81B0" w14:textId="6B66B3EB" w:rsidR="00E42140" w:rsidRPr="0090541F" w:rsidRDefault="0086744C"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Even if the reader is still skeptical of the role of the mere exposure effect in the formation of aesthetic judgments,</w:t>
      </w:r>
      <w:r w:rsidR="00E42140" w:rsidRPr="0090541F">
        <w:rPr>
          <w:rFonts w:ascii="Times New Roman" w:hAnsi="Times New Roman" w:cs="Times New Roman"/>
          <w:sz w:val="24"/>
          <w:szCs w:val="24"/>
        </w:rPr>
        <w:t xml:space="preserve"> there are other forces at work </w:t>
      </w:r>
      <w:r w:rsidR="00540CF7" w:rsidRPr="0090541F">
        <w:rPr>
          <w:rFonts w:ascii="Times New Roman" w:hAnsi="Times New Roman" w:cs="Times New Roman"/>
          <w:sz w:val="24"/>
          <w:szCs w:val="24"/>
        </w:rPr>
        <w:t>beyond</w:t>
      </w:r>
      <w:r w:rsidR="00E42140" w:rsidRPr="0090541F">
        <w:rPr>
          <w:rFonts w:ascii="Times New Roman" w:hAnsi="Times New Roman" w:cs="Times New Roman"/>
          <w:sz w:val="24"/>
          <w:szCs w:val="24"/>
        </w:rPr>
        <w:t xml:space="preserve"> mere exposure </w:t>
      </w:r>
      <w:r w:rsidRPr="0090541F">
        <w:rPr>
          <w:rFonts w:ascii="Times New Roman" w:hAnsi="Times New Roman" w:cs="Times New Roman"/>
          <w:sz w:val="24"/>
          <w:szCs w:val="24"/>
        </w:rPr>
        <w:t xml:space="preserve">that impact aesthetic </w:t>
      </w:r>
      <w:r w:rsidRPr="0090541F">
        <w:rPr>
          <w:rFonts w:ascii="Times New Roman" w:hAnsi="Times New Roman" w:cs="Times New Roman"/>
          <w:sz w:val="24"/>
          <w:szCs w:val="24"/>
        </w:rPr>
        <w:lastRenderedPageBreak/>
        <w:t>judgments</w:t>
      </w:r>
      <w:r w:rsidR="00CB3122" w:rsidRPr="0090541F">
        <w:rPr>
          <w:rFonts w:ascii="Times New Roman" w:hAnsi="Times New Roman" w:cs="Times New Roman"/>
          <w:sz w:val="24"/>
          <w:szCs w:val="24"/>
        </w:rPr>
        <w:t>, and much more profoundly</w:t>
      </w:r>
      <w:r w:rsidR="00E42140" w:rsidRPr="0090541F">
        <w:rPr>
          <w:rFonts w:ascii="Times New Roman" w:hAnsi="Times New Roman" w:cs="Times New Roman"/>
          <w:sz w:val="24"/>
          <w:szCs w:val="24"/>
        </w:rPr>
        <w:t xml:space="preserve">. To think that mere exposure is the only </w:t>
      </w:r>
      <w:r w:rsidRPr="0090541F">
        <w:rPr>
          <w:rFonts w:ascii="Times New Roman" w:hAnsi="Times New Roman" w:cs="Times New Roman"/>
          <w:sz w:val="24"/>
          <w:szCs w:val="24"/>
        </w:rPr>
        <w:t>aesthetically</w:t>
      </w:r>
      <w:r w:rsidR="00E42140" w:rsidRPr="0090541F">
        <w:rPr>
          <w:rFonts w:ascii="Times New Roman" w:hAnsi="Times New Roman" w:cs="Times New Roman"/>
          <w:sz w:val="24"/>
          <w:szCs w:val="24"/>
        </w:rPr>
        <w:t xml:space="preserve"> irrelevant fact shaping societal preferences is naïve at best and willfully ignorant at worst. </w:t>
      </w:r>
      <w:r w:rsidR="00CB3122" w:rsidRPr="0090541F">
        <w:rPr>
          <w:rFonts w:ascii="Times New Roman" w:hAnsi="Times New Roman" w:cs="Times New Roman"/>
          <w:sz w:val="24"/>
          <w:szCs w:val="24"/>
        </w:rPr>
        <w:t xml:space="preserve">Writing off Cutting’s research won’t solve the problem. </w:t>
      </w:r>
      <w:r w:rsidR="00E42140" w:rsidRPr="0090541F">
        <w:rPr>
          <w:rFonts w:ascii="Times New Roman" w:hAnsi="Times New Roman" w:cs="Times New Roman"/>
          <w:sz w:val="24"/>
          <w:szCs w:val="24"/>
        </w:rPr>
        <w:t xml:space="preserve">There are numerous other aesthetically irrelevant factors that shape our aesthetic preferences when it comes to art objects. It is a discussion of </w:t>
      </w:r>
      <w:r w:rsidR="005C4F28">
        <w:rPr>
          <w:rFonts w:ascii="Times New Roman" w:hAnsi="Times New Roman" w:cs="Times New Roman"/>
          <w:sz w:val="24"/>
          <w:szCs w:val="24"/>
        </w:rPr>
        <w:t>one of these other</w:t>
      </w:r>
      <w:r w:rsidR="00E42140" w:rsidRPr="0090541F">
        <w:rPr>
          <w:rFonts w:ascii="Times New Roman" w:hAnsi="Times New Roman" w:cs="Times New Roman"/>
          <w:sz w:val="24"/>
          <w:szCs w:val="24"/>
        </w:rPr>
        <w:t xml:space="preserve"> biases that I turn to now.</w:t>
      </w:r>
    </w:p>
    <w:p w14:paraId="40CF1D75" w14:textId="77777777" w:rsidR="00BF7C10" w:rsidRPr="0090541F" w:rsidRDefault="00E42140" w:rsidP="0090541F">
      <w:pPr>
        <w:pStyle w:val="ListParagraph"/>
        <w:numPr>
          <w:ilvl w:val="0"/>
          <w:numId w:val="1"/>
        </w:numPr>
        <w:spacing w:before="240" w:line="480" w:lineRule="auto"/>
        <w:rPr>
          <w:rFonts w:ascii="Times New Roman" w:hAnsi="Times New Roman" w:cs="Times New Roman"/>
          <w:sz w:val="24"/>
          <w:szCs w:val="24"/>
        </w:rPr>
      </w:pPr>
      <w:bookmarkStart w:id="4" w:name="_Hlk29215722"/>
      <w:r w:rsidRPr="0090541F">
        <w:rPr>
          <w:rFonts w:ascii="Times New Roman" w:hAnsi="Times New Roman" w:cs="Times New Roman"/>
          <w:sz w:val="24"/>
          <w:szCs w:val="24"/>
        </w:rPr>
        <w:t>You like it</w:t>
      </w:r>
      <w:r w:rsidR="00BF7C10" w:rsidRPr="0090541F">
        <w:rPr>
          <w:rFonts w:ascii="Times New Roman" w:hAnsi="Times New Roman" w:cs="Times New Roman"/>
          <w:sz w:val="24"/>
          <w:szCs w:val="24"/>
        </w:rPr>
        <w:t xml:space="preserve"> because you expected to like</w:t>
      </w:r>
    </w:p>
    <w:p w14:paraId="7BF6D6B2" w14:textId="5E1EDE2F" w:rsidR="00D00304" w:rsidRDefault="0086744C"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There is significant research which indicates that </w:t>
      </w:r>
      <w:r w:rsidR="001B070E" w:rsidRPr="0090541F">
        <w:rPr>
          <w:rFonts w:ascii="Times New Roman" w:hAnsi="Times New Roman" w:cs="Times New Roman"/>
          <w:sz w:val="24"/>
          <w:szCs w:val="24"/>
        </w:rPr>
        <w:t>when</w:t>
      </w:r>
      <w:r w:rsidR="00D00304"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an </w:t>
      </w:r>
      <w:proofErr w:type="gramStart"/>
      <w:r w:rsidRPr="0090541F">
        <w:rPr>
          <w:rFonts w:ascii="Times New Roman" w:hAnsi="Times New Roman" w:cs="Times New Roman"/>
          <w:sz w:val="24"/>
          <w:szCs w:val="24"/>
        </w:rPr>
        <w:t>individual judges</w:t>
      </w:r>
      <w:proofErr w:type="gramEnd"/>
      <w:r w:rsidRPr="0090541F">
        <w:rPr>
          <w:rFonts w:ascii="Times New Roman" w:hAnsi="Times New Roman" w:cs="Times New Roman"/>
          <w:sz w:val="24"/>
          <w:szCs w:val="24"/>
        </w:rPr>
        <w:t xml:space="preserve"> that she likes </w:t>
      </w:r>
      <w:r w:rsidR="0045307E" w:rsidRPr="0090541F">
        <w:rPr>
          <w:rFonts w:ascii="Times New Roman" w:hAnsi="Times New Roman" w:cs="Times New Roman"/>
          <w:sz w:val="24"/>
          <w:szCs w:val="24"/>
        </w:rPr>
        <w:t xml:space="preserve">or dislikes </w:t>
      </w:r>
      <w:r w:rsidRPr="0090541F">
        <w:rPr>
          <w:rFonts w:ascii="Times New Roman" w:hAnsi="Times New Roman" w:cs="Times New Roman"/>
          <w:sz w:val="24"/>
          <w:szCs w:val="24"/>
        </w:rPr>
        <w:t>some object or event</w:t>
      </w:r>
      <w:r w:rsidR="0045307E" w:rsidRPr="0090541F">
        <w:rPr>
          <w:rFonts w:ascii="Times New Roman" w:hAnsi="Times New Roman" w:cs="Times New Roman"/>
          <w:sz w:val="24"/>
          <w:szCs w:val="24"/>
        </w:rPr>
        <w:t>, that judgment</w:t>
      </w:r>
      <w:r w:rsidRPr="0090541F">
        <w:rPr>
          <w:rFonts w:ascii="Times New Roman" w:hAnsi="Times New Roman" w:cs="Times New Roman"/>
          <w:sz w:val="24"/>
          <w:szCs w:val="24"/>
        </w:rPr>
        <w:t xml:space="preserve"> is</w:t>
      </w:r>
      <w:r w:rsidR="00D00304" w:rsidRPr="0090541F">
        <w:rPr>
          <w:rFonts w:ascii="Times New Roman" w:hAnsi="Times New Roman" w:cs="Times New Roman"/>
          <w:sz w:val="24"/>
          <w:szCs w:val="24"/>
        </w:rPr>
        <w:t xml:space="preserve"> directly influenced by </w:t>
      </w:r>
      <w:r w:rsidR="005C4F28">
        <w:rPr>
          <w:rFonts w:ascii="Times New Roman" w:hAnsi="Times New Roman" w:cs="Times New Roman"/>
          <w:sz w:val="24"/>
          <w:szCs w:val="24"/>
        </w:rPr>
        <w:t xml:space="preserve">whether that individual </w:t>
      </w:r>
      <w:r w:rsidR="005C4F28" w:rsidRPr="005C4F28">
        <w:rPr>
          <w:rFonts w:ascii="Times New Roman" w:hAnsi="Times New Roman" w:cs="Times New Roman"/>
          <w:i/>
          <w:sz w:val="24"/>
          <w:szCs w:val="24"/>
        </w:rPr>
        <w:t>expected</w:t>
      </w:r>
      <w:r w:rsidR="005C4F28">
        <w:rPr>
          <w:rFonts w:ascii="Times New Roman" w:hAnsi="Times New Roman" w:cs="Times New Roman"/>
          <w:sz w:val="24"/>
          <w:szCs w:val="24"/>
        </w:rPr>
        <w:t xml:space="preserve"> to like or dislike the object or event</w:t>
      </w:r>
      <w:r w:rsidR="00D00304" w:rsidRPr="0090541F">
        <w:rPr>
          <w:rFonts w:ascii="Times New Roman" w:hAnsi="Times New Roman" w:cs="Times New Roman"/>
          <w:sz w:val="24"/>
          <w:szCs w:val="24"/>
        </w:rPr>
        <w:t xml:space="preserve">. </w:t>
      </w:r>
      <w:r w:rsidR="008460B0" w:rsidRPr="0090541F">
        <w:rPr>
          <w:rFonts w:ascii="Times New Roman" w:hAnsi="Times New Roman" w:cs="Times New Roman"/>
          <w:sz w:val="24"/>
          <w:szCs w:val="24"/>
        </w:rPr>
        <w:t xml:space="preserve">The point here is that we don’t even </w:t>
      </w:r>
      <w:r w:rsidR="001B070E" w:rsidRPr="0090541F">
        <w:rPr>
          <w:rFonts w:ascii="Times New Roman" w:hAnsi="Times New Roman" w:cs="Times New Roman"/>
          <w:sz w:val="24"/>
          <w:szCs w:val="24"/>
        </w:rPr>
        <w:t xml:space="preserve">need </w:t>
      </w:r>
      <w:r w:rsidR="008460B0" w:rsidRPr="0090541F">
        <w:rPr>
          <w:rFonts w:ascii="Times New Roman" w:hAnsi="Times New Roman" w:cs="Times New Roman"/>
          <w:sz w:val="24"/>
          <w:szCs w:val="24"/>
        </w:rPr>
        <w:t xml:space="preserve">to be </w:t>
      </w:r>
      <w:r w:rsidR="008460B0" w:rsidRPr="0090541F">
        <w:rPr>
          <w:rFonts w:ascii="Times New Roman" w:hAnsi="Times New Roman" w:cs="Times New Roman"/>
          <w:i/>
          <w:sz w:val="24"/>
          <w:szCs w:val="24"/>
        </w:rPr>
        <w:t>exposed</w:t>
      </w:r>
      <w:r w:rsidR="008460B0" w:rsidRPr="0090541F">
        <w:rPr>
          <w:rFonts w:ascii="Times New Roman" w:hAnsi="Times New Roman" w:cs="Times New Roman"/>
          <w:sz w:val="24"/>
          <w:szCs w:val="24"/>
        </w:rPr>
        <w:t xml:space="preserve"> to an </w:t>
      </w:r>
      <w:r w:rsidR="0045307E" w:rsidRPr="0090541F">
        <w:rPr>
          <w:rFonts w:ascii="Times New Roman" w:hAnsi="Times New Roman" w:cs="Times New Roman"/>
          <w:sz w:val="24"/>
          <w:szCs w:val="24"/>
        </w:rPr>
        <w:t>artwork</w:t>
      </w:r>
      <w:r w:rsidR="008460B0" w:rsidRPr="0090541F">
        <w:rPr>
          <w:rFonts w:ascii="Times New Roman" w:hAnsi="Times New Roman" w:cs="Times New Roman"/>
          <w:sz w:val="24"/>
          <w:szCs w:val="24"/>
        </w:rPr>
        <w:t xml:space="preserve"> to be predisposed to like</w:t>
      </w:r>
      <w:r w:rsidR="0045307E" w:rsidRPr="0090541F">
        <w:rPr>
          <w:rFonts w:ascii="Times New Roman" w:hAnsi="Times New Roman" w:cs="Times New Roman"/>
          <w:sz w:val="24"/>
          <w:szCs w:val="24"/>
        </w:rPr>
        <w:t xml:space="preserve"> or dislike</w:t>
      </w:r>
      <w:r w:rsidR="008460B0" w:rsidRPr="0090541F">
        <w:rPr>
          <w:rFonts w:ascii="Times New Roman" w:hAnsi="Times New Roman" w:cs="Times New Roman"/>
          <w:sz w:val="24"/>
          <w:szCs w:val="24"/>
        </w:rPr>
        <w:t xml:space="preserve"> it. </w:t>
      </w:r>
      <w:r w:rsidR="004820FA" w:rsidRPr="0090541F">
        <w:rPr>
          <w:rFonts w:ascii="Times New Roman" w:hAnsi="Times New Roman" w:cs="Times New Roman"/>
          <w:sz w:val="24"/>
          <w:szCs w:val="24"/>
        </w:rPr>
        <w:t xml:space="preserve">When we consider the combined effects of expectation and mere exposure, we should quickly lose confidence in our ability to know </w:t>
      </w:r>
      <w:r w:rsidR="0045307E" w:rsidRPr="007E0C6A">
        <w:rPr>
          <w:rFonts w:ascii="Times New Roman" w:hAnsi="Times New Roman" w:cs="Times New Roman"/>
          <w:i/>
          <w:sz w:val="24"/>
          <w:szCs w:val="24"/>
        </w:rPr>
        <w:t>what</w:t>
      </w:r>
      <w:r w:rsidR="0045307E" w:rsidRPr="0090541F">
        <w:rPr>
          <w:rFonts w:ascii="Times New Roman" w:hAnsi="Times New Roman" w:cs="Times New Roman"/>
          <w:sz w:val="24"/>
          <w:szCs w:val="24"/>
        </w:rPr>
        <w:t xml:space="preserve"> </w:t>
      </w:r>
      <w:r w:rsidR="0045307E" w:rsidRPr="00DC5286">
        <w:rPr>
          <w:rFonts w:ascii="Times New Roman" w:hAnsi="Times New Roman" w:cs="Times New Roman"/>
          <w:i/>
          <w:sz w:val="24"/>
          <w:szCs w:val="24"/>
        </w:rPr>
        <w:t>exactly</w:t>
      </w:r>
      <w:r w:rsidR="0045307E" w:rsidRPr="0090541F">
        <w:rPr>
          <w:rFonts w:ascii="Times New Roman" w:hAnsi="Times New Roman" w:cs="Times New Roman"/>
          <w:sz w:val="24"/>
          <w:szCs w:val="24"/>
        </w:rPr>
        <w:t xml:space="preserve"> </w:t>
      </w:r>
      <w:r w:rsidR="001B070E" w:rsidRPr="0090541F">
        <w:rPr>
          <w:rFonts w:ascii="Times New Roman" w:hAnsi="Times New Roman" w:cs="Times New Roman"/>
          <w:sz w:val="24"/>
          <w:szCs w:val="24"/>
        </w:rPr>
        <w:t>our</w:t>
      </w:r>
      <w:r w:rsidR="0045307E" w:rsidRPr="0090541F">
        <w:rPr>
          <w:rFonts w:ascii="Times New Roman" w:hAnsi="Times New Roman" w:cs="Times New Roman"/>
          <w:sz w:val="24"/>
          <w:szCs w:val="24"/>
        </w:rPr>
        <w:t xml:space="preserve"> judgments are respondent to</w:t>
      </w:r>
      <w:r w:rsidR="004820FA" w:rsidRPr="0090541F">
        <w:rPr>
          <w:rFonts w:ascii="Times New Roman" w:hAnsi="Times New Roman" w:cs="Times New Roman"/>
          <w:sz w:val="24"/>
          <w:szCs w:val="24"/>
        </w:rPr>
        <w:t xml:space="preserve">. </w:t>
      </w:r>
      <w:r w:rsidR="008460B0" w:rsidRPr="0090541F">
        <w:rPr>
          <w:rFonts w:ascii="Times New Roman" w:hAnsi="Times New Roman" w:cs="Times New Roman"/>
          <w:sz w:val="24"/>
          <w:szCs w:val="24"/>
        </w:rPr>
        <w:t xml:space="preserve"> </w:t>
      </w:r>
      <w:r w:rsidR="00BC65CA" w:rsidRPr="0090541F">
        <w:rPr>
          <w:rFonts w:ascii="Times New Roman" w:hAnsi="Times New Roman" w:cs="Times New Roman"/>
          <w:sz w:val="24"/>
          <w:szCs w:val="24"/>
        </w:rPr>
        <w:t xml:space="preserve"> </w:t>
      </w:r>
    </w:p>
    <w:p w14:paraId="0094E611" w14:textId="4C31AA63" w:rsidR="009A25E0" w:rsidRDefault="009A25E0" w:rsidP="00152952">
      <w:pPr>
        <w:spacing w:before="240" w:line="480" w:lineRule="auto"/>
        <w:rPr>
          <w:rFonts w:ascii="Times New Roman" w:hAnsi="Times New Roman" w:cs="Times New Roman"/>
          <w:sz w:val="24"/>
          <w:szCs w:val="24"/>
        </w:rPr>
      </w:pPr>
      <w:r>
        <w:rPr>
          <w:rFonts w:ascii="Times New Roman" w:hAnsi="Times New Roman" w:cs="Times New Roman"/>
          <w:sz w:val="24"/>
          <w:szCs w:val="24"/>
        </w:rPr>
        <w:t>Before continuing the argument</w:t>
      </w:r>
      <w:r w:rsidR="00152952">
        <w:rPr>
          <w:rFonts w:ascii="Times New Roman" w:hAnsi="Times New Roman" w:cs="Times New Roman"/>
          <w:sz w:val="24"/>
          <w:szCs w:val="24"/>
        </w:rPr>
        <w:t xml:space="preserve">, a point of clarification. </w:t>
      </w:r>
      <w:r w:rsidR="001162E0">
        <w:rPr>
          <w:rFonts w:ascii="Times New Roman" w:hAnsi="Times New Roman" w:cs="Times New Roman"/>
          <w:sz w:val="24"/>
          <w:szCs w:val="24"/>
        </w:rPr>
        <w:t>E</w:t>
      </w:r>
      <w:r w:rsidR="00152952">
        <w:rPr>
          <w:rFonts w:ascii="Times New Roman" w:hAnsi="Times New Roman" w:cs="Times New Roman"/>
          <w:sz w:val="24"/>
          <w:szCs w:val="24"/>
        </w:rPr>
        <w:t xml:space="preserve">xpectations are critical for navigating the world. </w:t>
      </w:r>
      <w:r>
        <w:rPr>
          <w:rFonts w:ascii="Times New Roman" w:hAnsi="Times New Roman" w:cs="Times New Roman"/>
          <w:sz w:val="24"/>
          <w:szCs w:val="24"/>
        </w:rPr>
        <w:t xml:space="preserve">I am </w:t>
      </w:r>
      <w:r w:rsidRPr="005E76AD">
        <w:rPr>
          <w:rFonts w:ascii="Times New Roman" w:hAnsi="Times New Roman" w:cs="Times New Roman"/>
          <w:i/>
          <w:sz w:val="24"/>
          <w:szCs w:val="24"/>
        </w:rPr>
        <w:t>not</w:t>
      </w:r>
      <w:r>
        <w:rPr>
          <w:rFonts w:ascii="Times New Roman" w:hAnsi="Times New Roman" w:cs="Times New Roman"/>
          <w:sz w:val="24"/>
          <w:szCs w:val="24"/>
        </w:rPr>
        <w:t xml:space="preserve"> saying </w:t>
      </w:r>
      <w:r w:rsidR="00152952">
        <w:rPr>
          <w:rFonts w:ascii="Times New Roman" w:hAnsi="Times New Roman" w:cs="Times New Roman"/>
          <w:sz w:val="24"/>
          <w:szCs w:val="24"/>
        </w:rPr>
        <w:t>‘expectations are always bad and misleading’</w:t>
      </w:r>
      <w:r>
        <w:rPr>
          <w:rFonts w:ascii="Times New Roman" w:hAnsi="Times New Roman" w:cs="Times New Roman"/>
          <w:sz w:val="24"/>
          <w:szCs w:val="24"/>
        </w:rPr>
        <w:t>; this is clearly false</w:t>
      </w:r>
      <w:r w:rsidR="00152952">
        <w:rPr>
          <w:rFonts w:ascii="Times New Roman" w:hAnsi="Times New Roman" w:cs="Times New Roman"/>
          <w:sz w:val="24"/>
          <w:szCs w:val="24"/>
        </w:rPr>
        <w:t xml:space="preserve">. If I want </w:t>
      </w:r>
      <w:r>
        <w:rPr>
          <w:rFonts w:ascii="Times New Roman" w:hAnsi="Times New Roman" w:cs="Times New Roman"/>
          <w:sz w:val="24"/>
          <w:szCs w:val="24"/>
        </w:rPr>
        <w:t xml:space="preserve">a glass of </w:t>
      </w:r>
      <w:r w:rsidR="00152952">
        <w:rPr>
          <w:rFonts w:ascii="Times New Roman" w:hAnsi="Times New Roman" w:cs="Times New Roman"/>
          <w:sz w:val="24"/>
          <w:szCs w:val="24"/>
        </w:rPr>
        <w:t xml:space="preserve">water and am given vodka, I will surely regret taking a big, thirst-quenching swig: in such a case, my expectation drives my behavior in what would typically be a useful way. The claim is this: if a realist believes it is possible to make fine-grained distinctions between art objects, say ‘X is a masterpiece and Y is merely good’, then it is these kinds of claims I seek to undermine. I am not doubting our ability to make fairly coarse judgments, e.g., </w:t>
      </w:r>
      <w:r w:rsidR="005E76AD">
        <w:rPr>
          <w:rFonts w:ascii="Times New Roman" w:hAnsi="Times New Roman" w:cs="Times New Roman"/>
          <w:sz w:val="24"/>
          <w:szCs w:val="24"/>
        </w:rPr>
        <w:t xml:space="preserve">that </w:t>
      </w:r>
      <w:r w:rsidR="00152952">
        <w:rPr>
          <w:rFonts w:ascii="Times New Roman" w:hAnsi="Times New Roman" w:cs="Times New Roman"/>
          <w:sz w:val="24"/>
          <w:szCs w:val="24"/>
        </w:rPr>
        <w:t>a fresh, cold pilsner is better than the same pilsner that has been allowed to sit out for three hours, go flat and get warm</w:t>
      </w:r>
      <w:r w:rsidR="001162E0">
        <w:rPr>
          <w:rFonts w:ascii="Times New Roman" w:hAnsi="Times New Roman" w:cs="Times New Roman"/>
          <w:sz w:val="24"/>
          <w:szCs w:val="24"/>
        </w:rPr>
        <w:t xml:space="preserve">; or that a still life executed by a trained artist is better than anything I </w:t>
      </w:r>
      <w:r w:rsidR="001162E0">
        <w:rPr>
          <w:rFonts w:ascii="Times New Roman" w:hAnsi="Times New Roman" w:cs="Times New Roman"/>
          <w:sz w:val="24"/>
          <w:szCs w:val="24"/>
        </w:rPr>
        <w:lastRenderedPageBreak/>
        <w:t>could produce</w:t>
      </w:r>
      <w:r w:rsidR="00152952">
        <w:rPr>
          <w:rFonts w:ascii="Times New Roman" w:hAnsi="Times New Roman" w:cs="Times New Roman"/>
          <w:sz w:val="24"/>
          <w:szCs w:val="24"/>
        </w:rPr>
        <w:t>.</w:t>
      </w:r>
      <w:r w:rsidR="00F2049F">
        <w:rPr>
          <w:rFonts w:ascii="Times New Roman" w:hAnsi="Times New Roman" w:cs="Times New Roman"/>
          <w:sz w:val="24"/>
          <w:szCs w:val="24"/>
        </w:rPr>
        <w:t xml:space="preserve"> Art</w:t>
      </w:r>
      <w:r w:rsidR="00152952">
        <w:rPr>
          <w:rFonts w:ascii="Times New Roman" w:hAnsi="Times New Roman" w:cs="Times New Roman"/>
          <w:sz w:val="24"/>
          <w:szCs w:val="24"/>
        </w:rPr>
        <w:t xml:space="preserve"> </w:t>
      </w:r>
      <w:r w:rsidR="00F2049F">
        <w:rPr>
          <w:rFonts w:ascii="Times New Roman" w:hAnsi="Times New Roman" w:cs="Times New Roman"/>
          <w:sz w:val="24"/>
          <w:szCs w:val="24"/>
        </w:rPr>
        <w:t>c</w:t>
      </w:r>
      <w:r w:rsidR="001162E0">
        <w:rPr>
          <w:rFonts w:ascii="Times New Roman" w:hAnsi="Times New Roman" w:cs="Times New Roman"/>
          <w:sz w:val="24"/>
          <w:szCs w:val="24"/>
        </w:rPr>
        <w:t xml:space="preserve">ritics and defenders of </w:t>
      </w:r>
      <w:r w:rsidR="00F2049F">
        <w:rPr>
          <w:rFonts w:ascii="Times New Roman" w:hAnsi="Times New Roman" w:cs="Times New Roman"/>
          <w:sz w:val="24"/>
          <w:szCs w:val="24"/>
        </w:rPr>
        <w:t xml:space="preserve">realism, </w:t>
      </w:r>
      <w:r w:rsidR="005E76AD">
        <w:rPr>
          <w:rFonts w:ascii="Times New Roman" w:hAnsi="Times New Roman" w:cs="Times New Roman"/>
          <w:sz w:val="24"/>
          <w:szCs w:val="24"/>
        </w:rPr>
        <w:t>presumably</w:t>
      </w:r>
      <w:r w:rsidR="00F2049F">
        <w:rPr>
          <w:rFonts w:ascii="Times New Roman" w:hAnsi="Times New Roman" w:cs="Times New Roman"/>
          <w:sz w:val="24"/>
          <w:szCs w:val="24"/>
        </w:rPr>
        <w:t>,</w:t>
      </w:r>
      <w:r w:rsidR="001162E0">
        <w:rPr>
          <w:rFonts w:ascii="Times New Roman" w:hAnsi="Times New Roman" w:cs="Times New Roman"/>
          <w:sz w:val="24"/>
          <w:szCs w:val="24"/>
        </w:rPr>
        <w:t xml:space="preserve"> do not take themselves to be primarily </w:t>
      </w:r>
      <w:r w:rsidR="005E76AD">
        <w:rPr>
          <w:rFonts w:ascii="Times New Roman" w:hAnsi="Times New Roman" w:cs="Times New Roman"/>
          <w:sz w:val="24"/>
          <w:szCs w:val="24"/>
        </w:rPr>
        <w:t xml:space="preserve">in the business of making </w:t>
      </w:r>
      <w:r w:rsidR="001162E0">
        <w:rPr>
          <w:rFonts w:ascii="Times New Roman" w:hAnsi="Times New Roman" w:cs="Times New Roman"/>
          <w:sz w:val="24"/>
          <w:szCs w:val="24"/>
        </w:rPr>
        <w:t xml:space="preserve">these kinds of coarse-grained distinctions. </w:t>
      </w:r>
      <w:r w:rsidR="00152952">
        <w:rPr>
          <w:rFonts w:ascii="Times New Roman" w:hAnsi="Times New Roman" w:cs="Times New Roman"/>
          <w:sz w:val="24"/>
          <w:szCs w:val="24"/>
        </w:rPr>
        <w:t xml:space="preserve"> </w:t>
      </w:r>
    </w:p>
    <w:p w14:paraId="4C8B95B1" w14:textId="558EAA92" w:rsidR="00152952" w:rsidRDefault="00096BF0" w:rsidP="00152952">
      <w:pPr>
        <w:spacing w:before="240" w:line="480" w:lineRule="auto"/>
        <w:rPr>
          <w:rFonts w:ascii="Times New Roman" w:hAnsi="Times New Roman" w:cs="Times New Roman"/>
          <w:sz w:val="24"/>
          <w:szCs w:val="24"/>
        </w:rPr>
      </w:pPr>
      <w:r>
        <w:rPr>
          <w:rFonts w:ascii="Times New Roman" w:hAnsi="Times New Roman" w:cs="Times New Roman"/>
          <w:sz w:val="24"/>
          <w:szCs w:val="24"/>
        </w:rPr>
        <w:t>A</w:t>
      </w:r>
      <w:r w:rsidR="005E76AD">
        <w:rPr>
          <w:rFonts w:ascii="Times New Roman" w:hAnsi="Times New Roman" w:cs="Times New Roman"/>
          <w:sz w:val="24"/>
          <w:szCs w:val="24"/>
        </w:rPr>
        <w:t>s evidence for this presumption</w:t>
      </w:r>
      <w:r>
        <w:rPr>
          <w:rFonts w:ascii="Times New Roman" w:hAnsi="Times New Roman" w:cs="Times New Roman"/>
          <w:sz w:val="24"/>
          <w:szCs w:val="24"/>
        </w:rPr>
        <w:t>, at least on the part of critics, consider</w:t>
      </w:r>
      <w:r w:rsidR="00152952">
        <w:rPr>
          <w:rFonts w:ascii="Times New Roman" w:hAnsi="Times New Roman" w:cs="Times New Roman"/>
          <w:sz w:val="24"/>
          <w:szCs w:val="24"/>
        </w:rPr>
        <w:t xml:space="preserve"> the following passage from a </w:t>
      </w:r>
      <w:r w:rsidR="0030655C">
        <w:rPr>
          <w:rFonts w:ascii="Times New Roman" w:hAnsi="Times New Roman" w:cs="Times New Roman"/>
          <w:sz w:val="24"/>
          <w:szCs w:val="24"/>
        </w:rPr>
        <w:t>ranking of Quentin Tarantino films</w:t>
      </w:r>
      <w:r w:rsidR="00152952">
        <w:rPr>
          <w:rFonts w:ascii="Times New Roman" w:hAnsi="Times New Roman" w:cs="Times New Roman"/>
          <w:sz w:val="24"/>
          <w:szCs w:val="24"/>
        </w:rPr>
        <w:t>:</w:t>
      </w:r>
    </w:p>
    <w:p w14:paraId="21FA80FE" w14:textId="51D022C8" w:rsidR="00152952" w:rsidRDefault="00152952" w:rsidP="00152952">
      <w:pPr>
        <w:spacing w:before="240" w:line="480" w:lineRule="auto"/>
        <w:ind w:left="720" w:right="720"/>
        <w:rPr>
          <w:rFonts w:ascii="Times New Roman" w:hAnsi="Times New Roman" w:cs="Times New Roman"/>
          <w:sz w:val="24"/>
          <w:szCs w:val="24"/>
        </w:rPr>
      </w:pPr>
      <w:r>
        <w:rPr>
          <w:rFonts w:ascii="Times New Roman" w:hAnsi="Times New Roman" w:cs="Times New Roman"/>
          <w:sz w:val="24"/>
          <w:szCs w:val="24"/>
        </w:rPr>
        <w:t>[</w:t>
      </w:r>
      <w:r w:rsidRPr="00152952">
        <w:rPr>
          <w:rFonts w:ascii="Times New Roman" w:hAnsi="Times New Roman" w:cs="Times New Roman"/>
          <w:i/>
          <w:sz w:val="24"/>
          <w:szCs w:val="24"/>
        </w:rPr>
        <w:t>Django Unchained</w:t>
      </w:r>
      <w:r>
        <w:rPr>
          <w:rFonts w:ascii="Times New Roman" w:hAnsi="Times New Roman" w:cs="Times New Roman"/>
          <w:sz w:val="24"/>
          <w:szCs w:val="24"/>
        </w:rPr>
        <w:t>]</w:t>
      </w:r>
      <w:r w:rsidRPr="00152952">
        <w:rPr>
          <w:rFonts w:ascii="Times New Roman" w:hAnsi="Times New Roman" w:cs="Times New Roman"/>
          <w:sz w:val="24"/>
          <w:szCs w:val="24"/>
        </w:rPr>
        <w:t xml:space="preserve"> is Tarantino’s most financially successful movie, and a lot of people love its rituals of retribution. But for all its pleasures, I think it’s too easy, too dead-center in Tarantino’s comfort zone. After the thrilling convolutions — narrative and moral — of </w:t>
      </w:r>
      <w:r w:rsidRPr="00152952">
        <w:rPr>
          <w:rFonts w:ascii="Times New Roman" w:hAnsi="Times New Roman" w:cs="Times New Roman"/>
          <w:i/>
          <w:sz w:val="24"/>
          <w:szCs w:val="24"/>
        </w:rPr>
        <w:t>Pulp Fiction</w:t>
      </w:r>
      <w:r w:rsidRPr="00152952">
        <w:rPr>
          <w:rFonts w:ascii="Times New Roman" w:hAnsi="Times New Roman" w:cs="Times New Roman"/>
          <w:sz w:val="24"/>
          <w:szCs w:val="24"/>
        </w:rPr>
        <w:t xml:space="preserve">, </w:t>
      </w:r>
      <w:r w:rsidRPr="00152952">
        <w:rPr>
          <w:rFonts w:ascii="Times New Roman" w:hAnsi="Times New Roman" w:cs="Times New Roman"/>
          <w:i/>
          <w:sz w:val="24"/>
          <w:szCs w:val="24"/>
        </w:rPr>
        <w:t>Jackie Brown</w:t>
      </w:r>
      <w:r w:rsidRPr="00152952">
        <w:rPr>
          <w:rFonts w:ascii="Times New Roman" w:hAnsi="Times New Roman" w:cs="Times New Roman"/>
          <w:sz w:val="24"/>
          <w:szCs w:val="24"/>
        </w:rPr>
        <w:t xml:space="preserve">, </w:t>
      </w:r>
      <w:r w:rsidRPr="00152952">
        <w:rPr>
          <w:rFonts w:ascii="Times New Roman" w:hAnsi="Times New Roman" w:cs="Times New Roman"/>
          <w:i/>
          <w:sz w:val="24"/>
          <w:szCs w:val="24"/>
        </w:rPr>
        <w:t>Reservoir Dogs</w:t>
      </w:r>
      <w:r w:rsidRPr="00152952">
        <w:rPr>
          <w:rFonts w:ascii="Times New Roman" w:hAnsi="Times New Roman" w:cs="Times New Roman"/>
          <w:sz w:val="24"/>
          <w:szCs w:val="24"/>
        </w:rPr>
        <w:t xml:space="preserve">, and even parts of </w:t>
      </w:r>
      <w:r w:rsidRPr="00152952">
        <w:rPr>
          <w:rFonts w:ascii="Times New Roman" w:hAnsi="Times New Roman" w:cs="Times New Roman"/>
          <w:i/>
          <w:sz w:val="24"/>
          <w:szCs w:val="24"/>
        </w:rPr>
        <w:t>Kill Bill</w:t>
      </w:r>
      <w:r w:rsidRPr="00152952">
        <w:rPr>
          <w:rFonts w:ascii="Times New Roman" w:hAnsi="Times New Roman" w:cs="Times New Roman"/>
          <w:sz w:val="24"/>
          <w:szCs w:val="24"/>
        </w:rPr>
        <w:t>, Tarantino has stopped challenging himself — or at least challenging himself in any way that matters to his growth as an artist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p>
    <w:p w14:paraId="613E9447" w14:textId="2D152387" w:rsidR="00152952" w:rsidRPr="0090541F" w:rsidRDefault="00152952" w:rsidP="0090541F">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It’s clear that this critic thinks that </w:t>
      </w:r>
      <w:r w:rsidRPr="0030655C">
        <w:rPr>
          <w:rFonts w:ascii="Times New Roman" w:hAnsi="Times New Roman" w:cs="Times New Roman"/>
          <w:i/>
          <w:sz w:val="24"/>
          <w:szCs w:val="24"/>
        </w:rPr>
        <w:t>Django Unchained</w:t>
      </w:r>
      <w:r>
        <w:rPr>
          <w:rFonts w:ascii="Times New Roman" w:hAnsi="Times New Roman" w:cs="Times New Roman"/>
          <w:sz w:val="24"/>
          <w:szCs w:val="24"/>
        </w:rPr>
        <w:t xml:space="preserve"> is a good movie; however, it’s just </w:t>
      </w:r>
      <w:r w:rsidRPr="009A25E0">
        <w:rPr>
          <w:rFonts w:ascii="Times New Roman" w:hAnsi="Times New Roman" w:cs="Times New Roman"/>
          <w:i/>
          <w:sz w:val="24"/>
          <w:szCs w:val="24"/>
        </w:rPr>
        <w:t>not</w:t>
      </w:r>
      <w:r w:rsidR="0030655C" w:rsidRPr="009A25E0">
        <w:rPr>
          <w:rFonts w:ascii="Times New Roman" w:hAnsi="Times New Roman" w:cs="Times New Roman"/>
          <w:i/>
          <w:sz w:val="24"/>
          <w:szCs w:val="24"/>
        </w:rPr>
        <w:t xml:space="preserve"> quite</w:t>
      </w:r>
      <w:r w:rsidRPr="009A25E0">
        <w:rPr>
          <w:rFonts w:ascii="Times New Roman" w:hAnsi="Times New Roman" w:cs="Times New Roman"/>
          <w:i/>
          <w:sz w:val="24"/>
          <w:szCs w:val="24"/>
        </w:rPr>
        <w:t xml:space="preserve"> as good</w:t>
      </w:r>
      <w:r>
        <w:rPr>
          <w:rFonts w:ascii="Times New Roman" w:hAnsi="Times New Roman" w:cs="Times New Roman"/>
          <w:sz w:val="24"/>
          <w:szCs w:val="24"/>
        </w:rPr>
        <w:t xml:space="preserve"> as some of </w:t>
      </w:r>
      <w:r w:rsidR="009D0583">
        <w:rPr>
          <w:rFonts w:ascii="Times New Roman" w:hAnsi="Times New Roman" w:cs="Times New Roman"/>
          <w:sz w:val="24"/>
          <w:szCs w:val="24"/>
        </w:rPr>
        <w:t>Tarantino’s</w:t>
      </w:r>
      <w:r>
        <w:rPr>
          <w:rFonts w:ascii="Times New Roman" w:hAnsi="Times New Roman" w:cs="Times New Roman"/>
          <w:sz w:val="24"/>
          <w:szCs w:val="24"/>
        </w:rPr>
        <w:t xml:space="preserve"> other work. This is a very fine-grained distinction indeed</w:t>
      </w:r>
      <w:r w:rsidR="009A25E0">
        <w:rPr>
          <w:rFonts w:ascii="Times New Roman" w:hAnsi="Times New Roman" w:cs="Times New Roman"/>
          <w:sz w:val="24"/>
          <w:szCs w:val="24"/>
        </w:rPr>
        <w:t xml:space="preserve">; this isn’t </w:t>
      </w:r>
      <w:r w:rsidR="009A25E0" w:rsidRPr="009A25E0">
        <w:rPr>
          <w:rFonts w:ascii="Times New Roman" w:hAnsi="Times New Roman" w:cs="Times New Roman"/>
          <w:i/>
          <w:sz w:val="24"/>
          <w:szCs w:val="24"/>
        </w:rPr>
        <w:t xml:space="preserve">Once Upon </w:t>
      </w:r>
      <w:r w:rsidR="009D0583">
        <w:rPr>
          <w:rFonts w:ascii="Times New Roman" w:hAnsi="Times New Roman" w:cs="Times New Roman"/>
          <w:i/>
          <w:sz w:val="24"/>
          <w:szCs w:val="24"/>
        </w:rPr>
        <w:t xml:space="preserve">a Time </w:t>
      </w:r>
      <w:r w:rsidR="009A25E0" w:rsidRPr="009A25E0">
        <w:rPr>
          <w:rFonts w:ascii="Times New Roman" w:hAnsi="Times New Roman" w:cs="Times New Roman"/>
          <w:i/>
          <w:sz w:val="24"/>
          <w:szCs w:val="24"/>
        </w:rPr>
        <w:t>in Hollywood</w:t>
      </w:r>
      <w:r w:rsidR="009A25E0">
        <w:rPr>
          <w:rFonts w:ascii="Times New Roman" w:hAnsi="Times New Roman" w:cs="Times New Roman"/>
          <w:sz w:val="24"/>
          <w:szCs w:val="24"/>
        </w:rPr>
        <w:t xml:space="preserve"> is better than my uncle’s home videos of his Hawaiian vacation</w:t>
      </w:r>
      <w:r>
        <w:rPr>
          <w:rFonts w:ascii="Times New Roman" w:hAnsi="Times New Roman" w:cs="Times New Roman"/>
          <w:sz w:val="24"/>
          <w:szCs w:val="24"/>
        </w:rPr>
        <w:t xml:space="preserve">. </w:t>
      </w:r>
      <w:r w:rsidR="0030655C">
        <w:rPr>
          <w:rFonts w:ascii="Times New Roman" w:hAnsi="Times New Roman" w:cs="Times New Roman"/>
          <w:sz w:val="24"/>
          <w:szCs w:val="24"/>
        </w:rPr>
        <w:t>The question that Cutting is asking, and that I continue to pursue here</w:t>
      </w:r>
      <w:r w:rsidR="009A25E0">
        <w:rPr>
          <w:rFonts w:ascii="Times New Roman" w:hAnsi="Times New Roman" w:cs="Times New Roman"/>
          <w:sz w:val="24"/>
          <w:szCs w:val="24"/>
        </w:rPr>
        <w:t xml:space="preserve"> via the consideration of expectation bias</w:t>
      </w:r>
      <w:r w:rsidR="0030655C">
        <w:rPr>
          <w:rFonts w:ascii="Times New Roman" w:hAnsi="Times New Roman" w:cs="Times New Roman"/>
          <w:sz w:val="24"/>
          <w:szCs w:val="24"/>
        </w:rPr>
        <w:t xml:space="preserve">, is </w:t>
      </w:r>
      <w:r w:rsidR="009A25E0">
        <w:rPr>
          <w:rFonts w:ascii="Times New Roman" w:hAnsi="Times New Roman" w:cs="Times New Roman"/>
          <w:sz w:val="24"/>
          <w:szCs w:val="24"/>
        </w:rPr>
        <w:t>whether such</w:t>
      </w:r>
      <w:r w:rsidR="0030655C">
        <w:rPr>
          <w:rFonts w:ascii="Times New Roman" w:hAnsi="Times New Roman" w:cs="Times New Roman"/>
          <w:sz w:val="24"/>
          <w:szCs w:val="24"/>
        </w:rPr>
        <w:t xml:space="preserve"> distinctions </w:t>
      </w:r>
      <w:r w:rsidR="006874B5">
        <w:rPr>
          <w:rFonts w:ascii="Times New Roman" w:hAnsi="Times New Roman" w:cs="Times New Roman"/>
          <w:sz w:val="24"/>
          <w:szCs w:val="24"/>
        </w:rPr>
        <w:t>can be known to be</w:t>
      </w:r>
      <w:r w:rsidR="009A25E0">
        <w:rPr>
          <w:rFonts w:ascii="Times New Roman" w:hAnsi="Times New Roman" w:cs="Times New Roman"/>
          <w:sz w:val="24"/>
          <w:szCs w:val="24"/>
        </w:rPr>
        <w:t xml:space="preserve"> rooted in the </w:t>
      </w:r>
      <w:proofErr w:type="spellStart"/>
      <w:r w:rsidR="009A25E0">
        <w:rPr>
          <w:rFonts w:ascii="Times New Roman" w:hAnsi="Times New Roman" w:cs="Times New Roman"/>
          <w:sz w:val="24"/>
          <w:szCs w:val="24"/>
        </w:rPr>
        <w:t>valuational</w:t>
      </w:r>
      <w:proofErr w:type="spellEnd"/>
      <w:r w:rsidR="009A25E0">
        <w:rPr>
          <w:rFonts w:ascii="Times New Roman" w:hAnsi="Times New Roman" w:cs="Times New Roman"/>
          <w:sz w:val="24"/>
          <w:szCs w:val="24"/>
        </w:rPr>
        <w:t xml:space="preserve"> properties of the work. </w:t>
      </w:r>
    </w:p>
    <w:p w14:paraId="3D1A2DD5" w14:textId="2486CB90" w:rsidR="005C4F28" w:rsidRDefault="00955C41" w:rsidP="0090541F">
      <w:pPr>
        <w:spacing w:before="240" w:line="480" w:lineRule="auto"/>
        <w:rPr>
          <w:rFonts w:ascii="Times New Roman" w:hAnsi="Times New Roman" w:cs="Times New Roman"/>
          <w:sz w:val="24"/>
          <w:szCs w:val="24"/>
        </w:rPr>
      </w:pPr>
      <w:r>
        <w:rPr>
          <w:rFonts w:ascii="Times New Roman" w:hAnsi="Times New Roman" w:cs="Times New Roman"/>
          <w:sz w:val="24"/>
          <w:szCs w:val="24"/>
        </w:rPr>
        <w:t>A good deal of the research on expectation bias has focused on</w:t>
      </w:r>
      <w:r w:rsidR="00BC65CA" w:rsidRPr="0090541F">
        <w:rPr>
          <w:rFonts w:ascii="Times New Roman" w:hAnsi="Times New Roman" w:cs="Times New Roman"/>
          <w:sz w:val="24"/>
          <w:szCs w:val="24"/>
        </w:rPr>
        <w:t xml:space="preserve"> the relationship between expectations and the </w:t>
      </w:r>
      <w:r w:rsidR="0045307E" w:rsidRPr="0090541F">
        <w:rPr>
          <w:rFonts w:ascii="Times New Roman" w:hAnsi="Times New Roman" w:cs="Times New Roman"/>
          <w:sz w:val="24"/>
          <w:szCs w:val="24"/>
        </w:rPr>
        <w:t>judgment</w:t>
      </w:r>
      <w:r w:rsidR="00BC65CA" w:rsidRPr="0090541F">
        <w:rPr>
          <w:rFonts w:ascii="Times New Roman" w:hAnsi="Times New Roman" w:cs="Times New Roman"/>
          <w:sz w:val="24"/>
          <w:szCs w:val="24"/>
        </w:rPr>
        <w:t xml:space="preserve"> of food and drink.</w:t>
      </w:r>
      <w:r w:rsidR="00D00304" w:rsidRPr="0090541F">
        <w:rPr>
          <w:rFonts w:ascii="Times New Roman" w:hAnsi="Times New Roman" w:cs="Times New Roman"/>
          <w:sz w:val="24"/>
          <w:szCs w:val="24"/>
        </w:rPr>
        <w:t xml:space="preserve"> In their research on the effect of server attractiveness on perceived quality of food, Lin</w:t>
      </w:r>
      <w:r w:rsidR="005C4F28">
        <w:rPr>
          <w:rFonts w:ascii="Times New Roman" w:hAnsi="Times New Roman" w:cs="Times New Roman"/>
          <w:sz w:val="24"/>
          <w:szCs w:val="24"/>
        </w:rPr>
        <w:t xml:space="preserve"> et al. </w:t>
      </w:r>
      <w:r w:rsidR="00D00304" w:rsidRPr="0090541F">
        <w:rPr>
          <w:rFonts w:ascii="Times New Roman" w:hAnsi="Times New Roman" w:cs="Times New Roman"/>
          <w:sz w:val="24"/>
          <w:szCs w:val="24"/>
        </w:rPr>
        <w:t xml:space="preserve">found that </w:t>
      </w:r>
      <w:r w:rsidR="005C4F28">
        <w:rPr>
          <w:rFonts w:ascii="Times New Roman" w:hAnsi="Times New Roman" w:cs="Times New Roman"/>
          <w:sz w:val="24"/>
          <w:szCs w:val="24"/>
        </w:rPr>
        <w:t>‘</w:t>
      </w:r>
      <w:r w:rsidR="00BC3C78" w:rsidRPr="0090541F">
        <w:rPr>
          <w:rFonts w:ascii="Times New Roman" w:hAnsi="Times New Roman" w:cs="Times New Roman"/>
          <w:sz w:val="24"/>
          <w:szCs w:val="24"/>
        </w:rPr>
        <w:t xml:space="preserve">the presence of physically </w:t>
      </w:r>
      <w:r w:rsidR="00BC3C78" w:rsidRPr="0090541F">
        <w:rPr>
          <w:rFonts w:ascii="Times New Roman" w:hAnsi="Times New Roman" w:cs="Times New Roman"/>
          <w:sz w:val="24"/>
          <w:szCs w:val="24"/>
        </w:rPr>
        <w:lastRenderedPageBreak/>
        <w:t>attractive individuals can affect consumers’ expectations about their consumption experience which then influences taste perceptions</w:t>
      </w:r>
      <w:r w:rsidR="005C4F28">
        <w:rPr>
          <w:rFonts w:ascii="Times New Roman" w:hAnsi="Times New Roman" w:cs="Times New Roman"/>
          <w:sz w:val="24"/>
          <w:szCs w:val="24"/>
        </w:rPr>
        <w:t>’</w:t>
      </w:r>
      <w:r w:rsidR="001B070E" w:rsidRPr="0090541F">
        <w:rPr>
          <w:rFonts w:ascii="Times New Roman" w:hAnsi="Times New Roman" w:cs="Times New Roman"/>
          <w:sz w:val="24"/>
          <w:szCs w:val="24"/>
        </w:rPr>
        <w:t>.</w:t>
      </w:r>
      <w:r w:rsidR="001B070E" w:rsidRPr="0090541F">
        <w:rPr>
          <w:rStyle w:val="FootnoteReference"/>
          <w:rFonts w:ascii="Times New Roman" w:hAnsi="Times New Roman" w:cs="Times New Roman"/>
          <w:sz w:val="24"/>
          <w:szCs w:val="24"/>
        </w:rPr>
        <w:footnoteReference w:id="40"/>
      </w:r>
      <w:r w:rsidR="001B070E" w:rsidRPr="0090541F">
        <w:rPr>
          <w:rFonts w:ascii="Times New Roman" w:hAnsi="Times New Roman" w:cs="Times New Roman"/>
          <w:sz w:val="24"/>
          <w:szCs w:val="24"/>
        </w:rPr>
        <w:t xml:space="preserve"> </w:t>
      </w:r>
      <w:r w:rsidR="00BC3C78" w:rsidRPr="0090541F">
        <w:rPr>
          <w:rFonts w:ascii="Times New Roman" w:hAnsi="Times New Roman" w:cs="Times New Roman"/>
          <w:sz w:val="24"/>
          <w:szCs w:val="24"/>
        </w:rPr>
        <w:t xml:space="preserve">There are two key points here to separate out. First, when food is served by an attractive individual, the customer expects the food to taste better. </w:t>
      </w:r>
      <w:r w:rsidR="0045307E" w:rsidRPr="0090541F">
        <w:rPr>
          <w:rFonts w:ascii="Times New Roman" w:hAnsi="Times New Roman" w:cs="Times New Roman"/>
          <w:sz w:val="24"/>
          <w:szCs w:val="24"/>
        </w:rPr>
        <w:t>Second</w:t>
      </w:r>
      <w:r w:rsidR="00BC3C78" w:rsidRPr="0090541F">
        <w:rPr>
          <w:rFonts w:ascii="Times New Roman" w:hAnsi="Times New Roman" w:cs="Times New Roman"/>
          <w:sz w:val="24"/>
          <w:szCs w:val="24"/>
        </w:rPr>
        <w:t xml:space="preserve">, </w:t>
      </w:r>
      <w:r w:rsidR="0045307E" w:rsidRPr="0090541F">
        <w:rPr>
          <w:rFonts w:ascii="Times New Roman" w:hAnsi="Times New Roman" w:cs="Times New Roman"/>
          <w:sz w:val="24"/>
          <w:szCs w:val="24"/>
        </w:rPr>
        <w:t>because of those higher expectations set by server attractiveness, the food actually tastes better to the consumer</w:t>
      </w:r>
      <w:r w:rsidR="00BC3C78" w:rsidRPr="0090541F">
        <w:rPr>
          <w:rFonts w:ascii="Times New Roman" w:hAnsi="Times New Roman" w:cs="Times New Roman"/>
          <w:sz w:val="24"/>
          <w:szCs w:val="24"/>
        </w:rPr>
        <w:t xml:space="preserve">. However, when food is served by an attractive server and it is </w:t>
      </w:r>
      <w:r w:rsidR="00A52096" w:rsidRPr="0090541F">
        <w:rPr>
          <w:rFonts w:ascii="Times New Roman" w:hAnsi="Times New Roman" w:cs="Times New Roman"/>
          <w:sz w:val="24"/>
          <w:szCs w:val="24"/>
        </w:rPr>
        <w:t>perceived as being of</w:t>
      </w:r>
      <w:r w:rsidR="00BC3C78" w:rsidRPr="0090541F">
        <w:rPr>
          <w:rFonts w:ascii="Times New Roman" w:hAnsi="Times New Roman" w:cs="Times New Roman"/>
          <w:sz w:val="24"/>
          <w:szCs w:val="24"/>
        </w:rPr>
        <w:t xml:space="preserve"> </w:t>
      </w:r>
      <w:r w:rsidR="00EF3FC7" w:rsidRPr="0090541F">
        <w:rPr>
          <w:rFonts w:ascii="Times New Roman" w:hAnsi="Times New Roman" w:cs="Times New Roman"/>
          <w:sz w:val="24"/>
          <w:szCs w:val="24"/>
        </w:rPr>
        <w:t xml:space="preserve">very </w:t>
      </w:r>
      <w:r w:rsidR="00BC3C78" w:rsidRPr="0090541F">
        <w:rPr>
          <w:rFonts w:ascii="Times New Roman" w:hAnsi="Times New Roman" w:cs="Times New Roman"/>
          <w:i/>
          <w:sz w:val="24"/>
          <w:szCs w:val="24"/>
        </w:rPr>
        <w:t xml:space="preserve">poor </w:t>
      </w:r>
      <w:r w:rsidR="00BC3C78" w:rsidRPr="0090541F">
        <w:rPr>
          <w:rFonts w:ascii="Times New Roman" w:hAnsi="Times New Roman" w:cs="Times New Roman"/>
          <w:sz w:val="24"/>
          <w:szCs w:val="24"/>
        </w:rPr>
        <w:t>quality,</w:t>
      </w:r>
      <w:r>
        <w:rPr>
          <w:rStyle w:val="FootnoteReference"/>
          <w:rFonts w:ascii="Times New Roman" w:hAnsi="Times New Roman" w:cs="Times New Roman"/>
          <w:sz w:val="24"/>
          <w:szCs w:val="24"/>
        </w:rPr>
        <w:footnoteReference w:id="41"/>
      </w:r>
      <w:r w:rsidR="00BC3C78" w:rsidRPr="0090541F">
        <w:rPr>
          <w:rFonts w:ascii="Times New Roman" w:hAnsi="Times New Roman" w:cs="Times New Roman"/>
          <w:sz w:val="24"/>
          <w:szCs w:val="24"/>
        </w:rPr>
        <w:t xml:space="preserve"> </w:t>
      </w:r>
      <w:r w:rsidR="00BC65CA" w:rsidRPr="0090541F">
        <w:rPr>
          <w:rFonts w:ascii="Times New Roman" w:hAnsi="Times New Roman" w:cs="Times New Roman"/>
          <w:sz w:val="24"/>
          <w:szCs w:val="24"/>
        </w:rPr>
        <w:t>said food is</w:t>
      </w:r>
      <w:r w:rsidR="00BC3C78" w:rsidRPr="0090541F">
        <w:rPr>
          <w:rFonts w:ascii="Times New Roman" w:hAnsi="Times New Roman" w:cs="Times New Roman"/>
          <w:sz w:val="24"/>
          <w:szCs w:val="24"/>
        </w:rPr>
        <w:t xml:space="preserve"> rated even lower </w:t>
      </w:r>
      <w:r w:rsidR="00BC65CA" w:rsidRPr="0090541F">
        <w:rPr>
          <w:rFonts w:ascii="Times New Roman" w:hAnsi="Times New Roman" w:cs="Times New Roman"/>
          <w:sz w:val="24"/>
          <w:szCs w:val="24"/>
        </w:rPr>
        <w:t xml:space="preserve">in taste </w:t>
      </w:r>
      <w:r w:rsidR="00BC3C78" w:rsidRPr="0090541F">
        <w:rPr>
          <w:rFonts w:ascii="Times New Roman" w:hAnsi="Times New Roman" w:cs="Times New Roman"/>
          <w:sz w:val="24"/>
          <w:szCs w:val="24"/>
        </w:rPr>
        <w:t>than</w:t>
      </w:r>
      <w:r w:rsidR="005C4F28">
        <w:rPr>
          <w:rFonts w:ascii="Times New Roman" w:hAnsi="Times New Roman" w:cs="Times New Roman"/>
          <w:sz w:val="24"/>
          <w:szCs w:val="24"/>
        </w:rPr>
        <w:t xml:space="preserve"> it would be</w:t>
      </w:r>
      <w:r w:rsidR="00BC3C78" w:rsidRPr="0090541F">
        <w:rPr>
          <w:rFonts w:ascii="Times New Roman" w:hAnsi="Times New Roman" w:cs="Times New Roman"/>
          <w:sz w:val="24"/>
          <w:szCs w:val="24"/>
        </w:rPr>
        <w:t xml:space="preserve"> if it had been served by an unattractive server. That is, the attractiveness of the server raise</w:t>
      </w:r>
      <w:r w:rsidR="00BC65CA" w:rsidRPr="0090541F">
        <w:rPr>
          <w:rFonts w:ascii="Times New Roman" w:hAnsi="Times New Roman" w:cs="Times New Roman"/>
          <w:sz w:val="24"/>
          <w:szCs w:val="24"/>
        </w:rPr>
        <w:t>s</w:t>
      </w:r>
      <w:r w:rsidR="00BC3C78" w:rsidRPr="0090541F">
        <w:rPr>
          <w:rFonts w:ascii="Times New Roman" w:hAnsi="Times New Roman" w:cs="Times New Roman"/>
          <w:sz w:val="24"/>
          <w:szCs w:val="24"/>
        </w:rPr>
        <w:t xml:space="preserve"> expectations concerning the quality of the food, and because the food performed so poorly in comparison to said expectations, it is rated even lower in terms of quality</w:t>
      </w:r>
      <w:r w:rsidR="00BC65CA" w:rsidRPr="0090541F">
        <w:rPr>
          <w:rFonts w:ascii="Times New Roman" w:hAnsi="Times New Roman" w:cs="Times New Roman"/>
          <w:sz w:val="24"/>
          <w:szCs w:val="24"/>
        </w:rPr>
        <w:t xml:space="preserve"> than it otherwise would be</w:t>
      </w:r>
      <w:r w:rsidR="00BC3C78" w:rsidRPr="0090541F">
        <w:rPr>
          <w:rFonts w:ascii="Times New Roman" w:hAnsi="Times New Roman" w:cs="Times New Roman"/>
          <w:sz w:val="24"/>
          <w:szCs w:val="24"/>
        </w:rPr>
        <w:t>.</w:t>
      </w:r>
      <w:r w:rsidR="00C403CC" w:rsidRPr="0090541F">
        <w:rPr>
          <w:rStyle w:val="FootnoteReference"/>
          <w:rFonts w:ascii="Times New Roman" w:hAnsi="Times New Roman" w:cs="Times New Roman"/>
          <w:sz w:val="24"/>
          <w:szCs w:val="24"/>
        </w:rPr>
        <w:footnoteReference w:id="42"/>
      </w:r>
      <w:r w:rsidR="00BC3C78" w:rsidRPr="0090541F">
        <w:rPr>
          <w:rFonts w:ascii="Times New Roman" w:hAnsi="Times New Roman" w:cs="Times New Roman"/>
          <w:sz w:val="24"/>
          <w:szCs w:val="24"/>
        </w:rPr>
        <w:t xml:space="preserve"> </w:t>
      </w:r>
      <w:r w:rsidR="000F67B2" w:rsidRPr="0090541F">
        <w:rPr>
          <w:rFonts w:ascii="Times New Roman" w:hAnsi="Times New Roman" w:cs="Times New Roman"/>
          <w:sz w:val="24"/>
          <w:szCs w:val="24"/>
        </w:rPr>
        <w:t>W</w:t>
      </w:r>
      <w:r w:rsidR="00BC3C78" w:rsidRPr="0090541F">
        <w:rPr>
          <w:rFonts w:ascii="Times New Roman" w:hAnsi="Times New Roman" w:cs="Times New Roman"/>
          <w:sz w:val="24"/>
          <w:szCs w:val="24"/>
        </w:rPr>
        <w:t xml:space="preserve">hen expectations fail to be confirmed, there is </w:t>
      </w:r>
    </w:p>
    <w:p w14:paraId="7D30E500" w14:textId="1A70BE97" w:rsidR="005C4F28" w:rsidRDefault="00BC3C78" w:rsidP="005C4F28">
      <w:pPr>
        <w:spacing w:before="240" w:line="480" w:lineRule="auto"/>
        <w:ind w:left="720" w:right="720"/>
        <w:rPr>
          <w:rFonts w:ascii="Times New Roman" w:hAnsi="Times New Roman" w:cs="Times New Roman"/>
          <w:sz w:val="24"/>
          <w:szCs w:val="24"/>
        </w:rPr>
      </w:pPr>
      <w:r w:rsidRPr="0090541F">
        <w:rPr>
          <w:rFonts w:ascii="Times New Roman" w:hAnsi="Times New Roman" w:cs="Times New Roman"/>
          <w:sz w:val="24"/>
          <w:szCs w:val="24"/>
        </w:rPr>
        <w:t xml:space="preserve">either an assimilation or contrast effect. If the discrepancy is minimal, consumers will </w:t>
      </w:r>
      <w:proofErr w:type="gramStart"/>
      <w:r w:rsidRPr="0090541F">
        <w:rPr>
          <w:rFonts w:ascii="Times New Roman" w:hAnsi="Times New Roman" w:cs="Times New Roman"/>
          <w:sz w:val="24"/>
          <w:szCs w:val="24"/>
        </w:rPr>
        <w:t>make adjustments</w:t>
      </w:r>
      <w:proofErr w:type="gramEnd"/>
      <w:r w:rsidRPr="0090541F">
        <w:rPr>
          <w:rFonts w:ascii="Times New Roman" w:hAnsi="Times New Roman" w:cs="Times New Roman"/>
          <w:sz w:val="24"/>
          <w:szCs w:val="24"/>
        </w:rPr>
        <w:t xml:space="preserve"> in the direction of assimilation so that the evaluations of the</w:t>
      </w:r>
      <w:r w:rsidR="00BC65CA" w:rsidRPr="0090541F">
        <w:rPr>
          <w:rFonts w:ascii="Times New Roman" w:hAnsi="Times New Roman" w:cs="Times New Roman"/>
          <w:sz w:val="24"/>
          <w:szCs w:val="24"/>
        </w:rPr>
        <w:t>ir</w:t>
      </w:r>
      <w:r w:rsidRPr="0090541F">
        <w:rPr>
          <w:rFonts w:ascii="Times New Roman" w:hAnsi="Times New Roman" w:cs="Times New Roman"/>
          <w:sz w:val="24"/>
          <w:szCs w:val="24"/>
        </w:rPr>
        <w:t xml:space="preserve"> experience are more aligned with their expectations. However, expectations can become polarized when there is a large discrepancy between the actual and the expected experience.</w:t>
      </w:r>
      <w:r w:rsidR="00A52096" w:rsidRPr="0090541F">
        <w:rPr>
          <w:rStyle w:val="FootnoteReference"/>
          <w:rFonts w:ascii="Times New Roman" w:hAnsi="Times New Roman" w:cs="Times New Roman"/>
          <w:sz w:val="24"/>
          <w:szCs w:val="24"/>
        </w:rPr>
        <w:footnoteReference w:id="43"/>
      </w:r>
      <w:r w:rsidRPr="0090541F">
        <w:rPr>
          <w:rFonts w:ascii="Times New Roman" w:hAnsi="Times New Roman" w:cs="Times New Roman"/>
          <w:sz w:val="24"/>
          <w:szCs w:val="24"/>
        </w:rPr>
        <w:t xml:space="preserve"> </w:t>
      </w:r>
    </w:p>
    <w:p w14:paraId="47976CD0" w14:textId="2907EBEB" w:rsidR="0072737B" w:rsidRDefault="00BC3C78"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 xml:space="preserve">In other words, if we are in a fancy restaurant being served by an attractive </w:t>
      </w:r>
      <w:r w:rsidR="00A52096" w:rsidRPr="0090541F">
        <w:rPr>
          <w:rFonts w:ascii="Times New Roman" w:hAnsi="Times New Roman" w:cs="Times New Roman"/>
          <w:sz w:val="24"/>
          <w:szCs w:val="24"/>
        </w:rPr>
        <w:t>individual</w:t>
      </w:r>
      <w:r w:rsidRPr="0090541F">
        <w:rPr>
          <w:rFonts w:ascii="Times New Roman" w:hAnsi="Times New Roman" w:cs="Times New Roman"/>
          <w:sz w:val="24"/>
          <w:szCs w:val="24"/>
        </w:rPr>
        <w:t xml:space="preserve">, we expect the food to be very good. As long as the food </w:t>
      </w:r>
      <w:r w:rsidR="00EF3FC7" w:rsidRPr="0090541F">
        <w:rPr>
          <w:rFonts w:ascii="Times New Roman" w:hAnsi="Times New Roman" w:cs="Times New Roman"/>
          <w:sz w:val="24"/>
          <w:szCs w:val="24"/>
        </w:rPr>
        <w:t>somewhat lives up to our expectations</w:t>
      </w:r>
      <w:r w:rsidRPr="0090541F">
        <w:rPr>
          <w:rFonts w:ascii="Times New Roman" w:hAnsi="Times New Roman" w:cs="Times New Roman"/>
          <w:sz w:val="24"/>
          <w:szCs w:val="24"/>
        </w:rPr>
        <w:t xml:space="preserve">, because the surroundings shaped </w:t>
      </w:r>
      <w:r w:rsidR="00F2049F">
        <w:rPr>
          <w:rFonts w:ascii="Times New Roman" w:hAnsi="Times New Roman" w:cs="Times New Roman"/>
          <w:sz w:val="24"/>
          <w:szCs w:val="24"/>
        </w:rPr>
        <w:t>those</w:t>
      </w:r>
      <w:r w:rsidRPr="0090541F">
        <w:rPr>
          <w:rFonts w:ascii="Times New Roman" w:hAnsi="Times New Roman" w:cs="Times New Roman"/>
          <w:sz w:val="24"/>
          <w:szCs w:val="24"/>
        </w:rPr>
        <w:t xml:space="preserve"> expectations, we will </w:t>
      </w:r>
      <w:r w:rsidR="00A52096" w:rsidRPr="0090541F">
        <w:rPr>
          <w:rFonts w:ascii="Times New Roman" w:hAnsi="Times New Roman" w:cs="Times New Roman"/>
          <w:sz w:val="24"/>
          <w:szCs w:val="24"/>
        </w:rPr>
        <w:t xml:space="preserve">in fact </w:t>
      </w:r>
      <w:r w:rsidRPr="0090541F">
        <w:rPr>
          <w:rFonts w:ascii="Times New Roman" w:hAnsi="Times New Roman" w:cs="Times New Roman"/>
          <w:sz w:val="24"/>
          <w:szCs w:val="24"/>
        </w:rPr>
        <w:t xml:space="preserve">experience the food as very good. However, if </w:t>
      </w:r>
      <w:r w:rsidR="000F67B2" w:rsidRPr="0090541F">
        <w:rPr>
          <w:rFonts w:ascii="Times New Roman" w:hAnsi="Times New Roman" w:cs="Times New Roman"/>
          <w:sz w:val="24"/>
          <w:szCs w:val="24"/>
        </w:rPr>
        <w:t>the food in question is</w:t>
      </w:r>
      <w:r w:rsidRPr="0090541F">
        <w:rPr>
          <w:rFonts w:ascii="Times New Roman" w:hAnsi="Times New Roman" w:cs="Times New Roman"/>
          <w:sz w:val="24"/>
          <w:szCs w:val="24"/>
        </w:rPr>
        <w:t xml:space="preserve"> subpar</w:t>
      </w:r>
      <w:r w:rsidR="006754F2">
        <w:rPr>
          <w:rFonts w:ascii="Times New Roman" w:hAnsi="Times New Roman" w:cs="Times New Roman"/>
          <w:sz w:val="24"/>
          <w:szCs w:val="24"/>
        </w:rPr>
        <w:t xml:space="preserve"> in relation to the upscale environment</w:t>
      </w:r>
      <w:r w:rsidRPr="0090541F">
        <w:rPr>
          <w:rFonts w:ascii="Times New Roman" w:hAnsi="Times New Roman" w:cs="Times New Roman"/>
          <w:sz w:val="24"/>
          <w:szCs w:val="24"/>
        </w:rPr>
        <w:t xml:space="preserve">, we will actually rate it as worse than if the </w:t>
      </w:r>
      <w:r w:rsidRPr="0090541F">
        <w:rPr>
          <w:rFonts w:ascii="Times New Roman" w:hAnsi="Times New Roman" w:cs="Times New Roman"/>
          <w:i/>
          <w:sz w:val="24"/>
          <w:szCs w:val="24"/>
        </w:rPr>
        <w:t>same</w:t>
      </w:r>
      <w:r w:rsidRPr="0090541F">
        <w:rPr>
          <w:rFonts w:ascii="Times New Roman" w:hAnsi="Times New Roman" w:cs="Times New Roman"/>
          <w:sz w:val="24"/>
          <w:szCs w:val="24"/>
        </w:rPr>
        <w:t xml:space="preserve"> food had been served </w:t>
      </w:r>
      <w:r w:rsidR="0072737B" w:rsidRPr="0090541F">
        <w:rPr>
          <w:rFonts w:ascii="Times New Roman" w:hAnsi="Times New Roman" w:cs="Times New Roman"/>
          <w:sz w:val="24"/>
          <w:szCs w:val="24"/>
        </w:rPr>
        <w:t xml:space="preserve">in say, a </w:t>
      </w:r>
      <w:r w:rsidR="000F67B2" w:rsidRPr="0090541F">
        <w:rPr>
          <w:rFonts w:ascii="Times New Roman" w:hAnsi="Times New Roman" w:cs="Times New Roman"/>
          <w:sz w:val="24"/>
          <w:szCs w:val="24"/>
        </w:rPr>
        <w:t>diner</w:t>
      </w:r>
      <w:r w:rsidR="00EF3FC7" w:rsidRPr="0090541F">
        <w:rPr>
          <w:rFonts w:ascii="Times New Roman" w:hAnsi="Times New Roman" w:cs="Times New Roman"/>
          <w:sz w:val="24"/>
          <w:szCs w:val="24"/>
        </w:rPr>
        <w:t xml:space="preserve"> environment</w:t>
      </w:r>
      <w:r w:rsidR="0072737B" w:rsidRPr="0090541F">
        <w:rPr>
          <w:rFonts w:ascii="Times New Roman" w:hAnsi="Times New Roman" w:cs="Times New Roman"/>
          <w:sz w:val="24"/>
          <w:szCs w:val="24"/>
        </w:rPr>
        <w:t xml:space="preserve">. The environment shapes our expectations, and our expectations shape our experience. </w:t>
      </w:r>
      <w:r w:rsidR="000F67B2" w:rsidRPr="0090541F">
        <w:rPr>
          <w:rFonts w:ascii="Times New Roman" w:hAnsi="Times New Roman" w:cs="Times New Roman"/>
          <w:sz w:val="24"/>
          <w:szCs w:val="24"/>
        </w:rPr>
        <w:t xml:space="preserve">Whether or not our expectations are met directly influences </w:t>
      </w:r>
      <w:r w:rsidR="003111AD" w:rsidRPr="0090541F">
        <w:rPr>
          <w:rFonts w:ascii="Times New Roman" w:hAnsi="Times New Roman" w:cs="Times New Roman"/>
          <w:sz w:val="24"/>
          <w:szCs w:val="24"/>
        </w:rPr>
        <w:t>our</w:t>
      </w:r>
      <w:r w:rsidR="000F67B2" w:rsidRPr="0090541F">
        <w:rPr>
          <w:rFonts w:ascii="Times New Roman" w:hAnsi="Times New Roman" w:cs="Times New Roman"/>
          <w:sz w:val="24"/>
          <w:szCs w:val="24"/>
        </w:rPr>
        <w:t xml:space="preserve"> perception of the item in question.</w:t>
      </w:r>
    </w:p>
    <w:p w14:paraId="7B57EC4B" w14:textId="77777777" w:rsidR="009D0583" w:rsidRDefault="00BC65CA" w:rsidP="009D0583">
      <w:pPr>
        <w:autoSpaceDE w:val="0"/>
        <w:autoSpaceDN w:val="0"/>
        <w:adjustRightInd w:val="0"/>
        <w:spacing w:before="240" w:after="0" w:line="480" w:lineRule="auto"/>
        <w:rPr>
          <w:rFonts w:ascii="Times New Roman" w:hAnsi="Times New Roman" w:cs="Times New Roman"/>
          <w:sz w:val="24"/>
          <w:szCs w:val="24"/>
        </w:rPr>
      </w:pPr>
      <w:r w:rsidRPr="0090541F">
        <w:rPr>
          <w:rFonts w:ascii="Times New Roman" w:hAnsi="Times New Roman" w:cs="Times New Roman"/>
          <w:sz w:val="24"/>
          <w:szCs w:val="24"/>
        </w:rPr>
        <w:t>Such findings are not limited to food</w:t>
      </w:r>
      <w:r w:rsidR="000F67B2" w:rsidRPr="0090541F">
        <w:rPr>
          <w:rFonts w:ascii="Times New Roman" w:hAnsi="Times New Roman" w:cs="Times New Roman"/>
          <w:sz w:val="24"/>
          <w:szCs w:val="24"/>
        </w:rPr>
        <w:t xml:space="preserve">. </w:t>
      </w:r>
      <w:r w:rsidR="0072737B" w:rsidRPr="0090541F">
        <w:rPr>
          <w:rFonts w:ascii="Times New Roman" w:hAnsi="Times New Roman" w:cs="Times New Roman"/>
          <w:sz w:val="24"/>
          <w:szCs w:val="24"/>
        </w:rPr>
        <w:t xml:space="preserve">There is </w:t>
      </w:r>
      <w:r w:rsidR="000F67B2" w:rsidRPr="0090541F">
        <w:rPr>
          <w:rFonts w:ascii="Times New Roman" w:hAnsi="Times New Roman" w:cs="Times New Roman"/>
          <w:sz w:val="24"/>
          <w:szCs w:val="24"/>
        </w:rPr>
        <w:t>significant research on expectations with regards to the experience of wine.</w:t>
      </w:r>
      <w:r w:rsidR="00F2049F">
        <w:rPr>
          <w:rStyle w:val="FootnoteReference"/>
          <w:rFonts w:ascii="Times New Roman" w:hAnsi="Times New Roman" w:cs="Times New Roman"/>
          <w:sz w:val="24"/>
          <w:szCs w:val="24"/>
        </w:rPr>
        <w:footnoteReference w:id="44"/>
      </w:r>
      <w:r w:rsidRPr="0090541F">
        <w:rPr>
          <w:rFonts w:ascii="Times New Roman" w:hAnsi="Times New Roman" w:cs="Times New Roman"/>
          <w:sz w:val="24"/>
          <w:szCs w:val="24"/>
        </w:rPr>
        <w:t xml:space="preserve"> These wine findings might strike </w:t>
      </w:r>
      <w:r w:rsidR="00FE727D" w:rsidRPr="0090541F">
        <w:rPr>
          <w:rFonts w:ascii="Times New Roman" w:hAnsi="Times New Roman" w:cs="Times New Roman"/>
          <w:sz w:val="24"/>
          <w:szCs w:val="24"/>
        </w:rPr>
        <w:t>the reader as</w:t>
      </w:r>
      <w:r w:rsidRPr="0090541F">
        <w:rPr>
          <w:rFonts w:ascii="Times New Roman" w:hAnsi="Times New Roman" w:cs="Times New Roman"/>
          <w:sz w:val="24"/>
          <w:szCs w:val="24"/>
        </w:rPr>
        <w:t xml:space="preserve"> more significant, as wine is widely taken to be an aesthetic object within the philosophical community.</w:t>
      </w:r>
      <w:r w:rsidRPr="0090541F">
        <w:rPr>
          <w:rStyle w:val="FootnoteReference"/>
          <w:rFonts w:ascii="Times New Roman" w:hAnsi="Times New Roman" w:cs="Times New Roman"/>
          <w:sz w:val="24"/>
          <w:szCs w:val="24"/>
        </w:rPr>
        <w:footnoteReference w:id="45"/>
      </w:r>
      <w:r w:rsidR="000F67B2" w:rsidRPr="0090541F">
        <w:rPr>
          <w:rFonts w:ascii="Times New Roman" w:hAnsi="Times New Roman" w:cs="Times New Roman"/>
          <w:sz w:val="24"/>
          <w:szCs w:val="24"/>
        </w:rPr>
        <w:t xml:space="preserve"> First, the appearance of </w:t>
      </w:r>
      <w:r w:rsidR="00FE727D" w:rsidRPr="0090541F">
        <w:rPr>
          <w:rFonts w:ascii="Times New Roman" w:hAnsi="Times New Roman" w:cs="Times New Roman"/>
          <w:sz w:val="24"/>
          <w:szCs w:val="24"/>
        </w:rPr>
        <w:t>a</w:t>
      </w:r>
      <w:r w:rsidR="000F67B2" w:rsidRPr="0090541F">
        <w:rPr>
          <w:rFonts w:ascii="Times New Roman" w:hAnsi="Times New Roman" w:cs="Times New Roman"/>
          <w:sz w:val="24"/>
          <w:szCs w:val="24"/>
        </w:rPr>
        <w:t xml:space="preserve"> wine significantly influences its reception. When a white wine has been d</w:t>
      </w:r>
      <w:r w:rsidR="00060D66" w:rsidRPr="0090541F">
        <w:rPr>
          <w:rFonts w:ascii="Times New Roman" w:hAnsi="Times New Roman" w:cs="Times New Roman"/>
          <w:sz w:val="24"/>
          <w:szCs w:val="24"/>
        </w:rPr>
        <w:t>y</w:t>
      </w:r>
      <w:r w:rsidR="000F67B2" w:rsidRPr="0090541F">
        <w:rPr>
          <w:rFonts w:ascii="Times New Roman" w:hAnsi="Times New Roman" w:cs="Times New Roman"/>
          <w:sz w:val="24"/>
          <w:szCs w:val="24"/>
        </w:rPr>
        <w:t>ed red, study participants</w:t>
      </w:r>
      <w:r w:rsidR="00FE727D" w:rsidRPr="0090541F">
        <w:rPr>
          <w:rFonts w:ascii="Times New Roman" w:hAnsi="Times New Roman" w:cs="Times New Roman"/>
          <w:sz w:val="24"/>
          <w:szCs w:val="24"/>
        </w:rPr>
        <w:t xml:space="preserve"> asked to characterize said wine</w:t>
      </w:r>
      <w:r w:rsidR="006F65D8" w:rsidRPr="0090541F">
        <w:rPr>
          <w:rFonts w:ascii="Times New Roman" w:hAnsi="Times New Roman" w:cs="Times New Roman"/>
          <w:sz w:val="24"/>
          <w:szCs w:val="24"/>
        </w:rPr>
        <w:t xml:space="preserve"> almost</w:t>
      </w:r>
      <w:r w:rsidR="000F67B2" w:rsidRPr="0090541F">
        <w:rPr>
          <w:rFonts w:ascii="Times New Roman" w:hAnsi="Times New Roman" w:cs="Times New Roman"/>
          <w:sz w:val="24"/>
          <w:szCs w:val="24"/>
        </w:rPr>
        <w:t xml:space="preserve"> exclusively chose red wine </w:t>
      </w:r>
      <w:r w:rsidR="000F67B2" w:rsidRPr="0090541F">
        <w:rPr>
          <w:rFonts w:ascii="Times New Roman" w:hAnsi="Times New Roman" w:cs="Times New Roman"/>
          <w:sz w:val="24"/>
          <w:szCs w:val="24"/>
        </w:rPr>
        <w:lastRenderedPageBreak/>
        <w:t>descriptors from a list of terms that contained typical red</w:t>
      </w:r>
      <w:r w:rsidR="005C4F28">
        <w:rPr>
          <w:rFonts w:ascii="Times New Roman" w:hAnsi="Times New Roman" w:cs="Times New Roman"/>
          <w:sz w:val="24"/>
          <w:szCs w:val="24"/>
        </w:rPr>
        <w:t xml:space="preserve"> wine</w:t>
      </w:r>
      <w:r w:rsidR="000F67B2" w:rsidRPr="0090541F">
        <w:rPr>
          <w:rFonts w:ascii="Times New Roman" w:hAnsi="Times New Roman" w:cs="Times New Roman"/>
          <w:sz w:val="24"/>
          <w:szCs w:val="24"/>
        </w:rPr>
        <w:t xml:space="preserve"> and white wine descriptors.</w:t>
      </w:r>
      <w:r w:rsidR="00EA148C" w:rsidRPr="0090541F">
        <w:rPr>
          <w:rStyle w:val="FootnoteReference"/>
          <w:rFonts w:ascii="Times New Roman" w:hAnsi="Times New Roman" w:cs="Times New Roman"/>
          <w:sz w:val="24"/>
          <w:szCs w:val="24"/>
        </w:rPr>
        <w:footnoteReference w:id="46"/>
      </w:r>
      <w:r w:rsidR="000F67B2" w:rsidRPr="0090541F">
        <w:rPr>
          <w:rFonts w:ascii="Times New Roman" w:hAnsi="Times New Roman" w:cs="Times New Roman"/>
          <w:sz w:val="24"/>
          <w:szCs w:val="24"/>
        </w:rPr>
        <w:t xml:space="preserve"> </w:t>
      </w:r>
      <w:r w:rsidR="00FE727D" w:rsidRPr="0090541F">
        <w:rPr>
          <w:rFonts w:ascii="Times New Roman" w:hAnsi="Times New Roman" w:cs="Times New Roman"/>
          <w:sz w:val="24"/>
          <w:szCs w:val="24"/>
        </w:rPr>
        <w:t xml:space="preserve">Based on this study, </w:t>
      </w:r>
      <w:proofErr w:type="spellStart"/>
      <w:r w:rsidR="006F65D8" w:rsidRPr="0090541F">
        <w:rPr>
          <w:rFonts w:ascii="Times New Roman" w:hAnsi="Times New Roman" w:cs="Times New Roman"/>
          <w:sz w:val="24"/>
          <w:szCs w:val="24"/>
        </w:rPr>
        <w:t>Morrot</w:t>
      </w:r>
      <w:proofErr w:type="spellEnd"/>
      <w:r w:rsidR="006F65D8" w:rsidRPr="0090541F">
        <w:rPr>
          <w:rFonts w:ascii="Times New Roman" w:hAnsi="Times New Roman" w:cs="Times New Roman"/>
          <w:sz w:val="24"/>
          <w:szCs w:val="24"/>
        </w:rPr>
        <w:t xml:space="preserve"> et al. conclude that </w:t>
      </w:r>
      <w:r w:rsidR="005C4F28">
        <w:rPr>
          <w:rFonts w:ascii="Times New Roman" w:hAnsi="Times New Roman" w:cs="Times New Roman"/>
          <w:sz w:val="24"/>
          <w:szCs w:val="24"/>
        </w:rPr>
        <w:t>‘</w:t>
      </w:r>
      <w:r w:rsidR="006F65D8" w:rsidRPr="0090541F">
        <w:rPr>
          <w:rFonts w:ascii="Times New Roman" w:hAnsi="Times New Roman" w:cs="Times New Roman"/>
          <w:sz w:val="24"/>
          <w:szCs w:val="24"/>
        </w:rPr>
        <w:t>The observed phenomenon is a real perceptual illusion. The subjects smell the wine, make the conscious act of odor determination and verbalize their olfactory perception by using odor descriptors. However, the sensory and cognitive processes were mostly based on the wine color</w:t>
      </w:r>
      <w:r w:rsidR="005C4F28">
        <w:rPr>
          <w:rFonts w:ascii="Times New Roman" w:hAnsi="Times New Roman" w:cs="Times New Roman"/>
          <w:sz w:val="24"/>
          <w:szCs w:val="24"/>
        </w:rPr>
        <w:t>’</w:t>
      </w:r>
      <w:r w:rsidR="00C70E8B" w:rsidRPr="0090541F">
        <w:rPr>
          <w:rFonts w:ascii="Times New Roman" w:hAnsi="Times New Roman" w:cs="Times New Roman"/>
          <w:sz w:val="24"/>
          <w:szCs w:val="24"/>
        </w:rPr>
        <w:t>.</w:t>
      </w:r>
      <w:r w:rsidR="006A7698" w:rsidRPr="0090541F">
        <w:rPr>
          <w:rStyle w:val="FootnoteReference"/>
          <w:rFonts w:ascii="Times New Roman" w:hAnsi="Times New Roman" w:cs="Times New Roman"/>
          <w:sz w:val="24"/>
          <w:szCs w:val="24"/>
        </w:rPr>
        <w:footnoteReference w:id="47"/>
      </w:r>
      <w:r w:rsidR="00C70E8B" w:rsidRPr="0090541F">
        <w:rPr>
          <w:rFonts w:ascii="Times New Roman" w:hAnsi="Times New Roman" w:cs="Times New Roman"/>
          <w:sz w:val="24"/>
          <w:szCs w:val="24"/>
        </w:rPr>
        <w:t xml:space="preserve"> </w:t>
      </w:r>
      <w:r w:rsidR="009C26A2" w:rsidRPr="0090541F">
        <w:rPr>
          <w:rFonts w:ascii="Times New Roman" w:hAnsi="Times New Roman" w:cs="Times New Roman"/>
          <w:sz w:val="24"/>
          <w:szCs w:val="24"/>
        </w:rPr>
        <w:t>So</w:t>
      </w:r>
      <w:r w:rsidR="00C403CC" w:rsidRPr="0090541F">
        <w:rPr>
          <w:rFonts w:ascii="Times New Roman" w:hAnsi="Times New Roman" w:cs="Times New Roman"/>
          <w:sz w:val="24"/>
          <w:szCs w:val="24"/>
        </w:rPr>
        <w:t>,</w:t>
      </w:r>
      <w:r w:rsidR="009C26A2" w:rsidRPr="0090541F">
        <w:rPr>
          <w:rFonts w:ascii="Times New Roman" w:hAnsi="Times New Roman" w:cs="Times New Roman"/>
          <w:sz w:val="24"/>
          <w:szCs w:val="24"/>
        </w:rPr>
        <w:t xml:space="preserve"> a</w:t>
      </w:r>
      <w:r w:rsidR="00B9721F" w:rsidRPr="0090541F">
        <w:rPr>
          <w:rFonts w:ascii="Times New Roman" w:hAnsi="Times New Roman" w:cs="Times New Roman"/>
          <w:sz w:val="24"/>
          <w:szCs w:val="24"/>
        </w:rPr>
        <w:t>lthough wine tasters go through the process of sniffing a wine in order to describe it, the wine-descriptors they choose are primarily based on the observed color</w:t>
      </w:r>
      <w:r w:rsidR="00C403CC" w:rsidRPr="0090541F">
        <w:rPr>
          <w:rFonts w:ascii="Times New Roman" w:hAnsi="Times New Roman" w:cs="Times New Roman"/>
          <w:sz w:val="24"/>
          <w:szCs w:val="24"/>
        </w:rPr>
        <w:t>; they perceived that the wine was red, so they expected it to taste like a red wine</w:t>
      </w:r>
      <w:r w:rsidR="00060D66" w:rsidRPr="0090541F">
        <w:rPr>
          <w:rFonts w:ascii="Times New Roman" w:hAnsi="Times New Roman" w:cs="Times New Roman"/>
          <w:sz w:val="24"/>
          <w:szCs w:val="24"/>
        </w:rPr>
        <w:t>, and as a result of that expectation it did taste like a red wine</w:t>
      </w:r>
      <w:r w:rsidR="00C403CC" w:rsidRPr="0090541F">
        <w:rPr>
          <w:rFonts w:ascii="Times New Roman" w:hAnsi="Times New Roman" w:cs="Times New Roman"/>
          <w:sz w:val="24"/>
          <w:szCs w:val="24"/>
        </w:rPr>
        <w:t>.</w:t>
      </w:r>
      <w:r w:rsidR="00B9721F" w:rsidRPr="0090541F">
        <w:rPr>
          <w:rFonts w:ascii="Times New Roman" w:hAnsi="Times New Roman" w:cs="Times New Roman"/>
          <w:sz w:val="24"/>
          <w:szCs w:val="24"/>
        </w:rPr>
        <w:t xml:space="preserve"> </w:t>
      </w:r>
      <w:r w:rsidR="00C403CC" w:rsidRPr="0090541F">
        <w:rPr>
          <w:rFonts w:ascii="Times New Roman" w:hAnsi="Times New Roman" w:cs="Times New Roman"/>
          <w:sz w:val="24"/>
          <w:szCs w:val="24"/>
        </w:rPr>
        <w:t xml:space="preserve">Secondly, and perhaps more significantly, </w:t>
      </w:r>
      <w:r w:rsidR="00FE727D" w:rsidRPr="0090541F">
        <w:rPr>
          <w:rFonts w:ascii="Times New Roman" w:hAnsi="Times New Roman" w:cs="Times New Roman"/>
          <w:sz w:val="24"/>
          <w:szCs w:val="24"/>
        </w:rPr>
        <w:t>individuals</w:t>
      </w:r>
      <w:r w:rsidR="00C403CC" w:rsidRPr="0090541F">
        <w:rPr>
          <w:rFonts w:ascii="Times New Roman" w:hAnsi="Times New Roman" w:cs="Times New Roman"/>
          <w:sz w:val="24"/>
          <w:szCs w:val="24"/>
        </w:rPr>
        <w:t xml:space="preserve"> appear</w:t>
      </w:r>
      <w:r w:rsidR="00B9721F" w:rsidRPr="0090541F">
        <w:rPr>
          <w:rFonts w:ascii="Times New Roman" w:hAnsi="Times New Roman" w:cs="Times New Roman"/>
          <w:sz w:val="24"/>
          <w:szCs w:val="24"/>
        </w:rPr>
        <w:t xml:space="preserve"> have no idea what their</w:t>
      </w:r>
      <w:r w:rsidR="00FE727D" w:rsidRPr="0090541F">
        <w:rPr>
          <w:rFonts w:ascii="Times New Roman" w:hAnsi="Times New Roman" w:cs="Times New Roman"/>
          <w:sz w:val="24"/>
          <w:szCs w:val="24"/>
        </w:rPr>
        <w:t xml:space="preserve"> wine</w:t>
      </w:r>
      <w:r w:rsidR="00B9721F" w:rsidRPr="0090541F">
        <w:rPr>
          <w:rFonts w:ascii="Times New Roman" w:hAnsi="Times New Roman" w:cs="Times New Roman"/>
          <w:sz w:val="24"/>
          <w:szCs w:val="24"/>
        </w:rPr>
        <w:t xml:space="preserve"> judgments are actually based on.</w:t>
      </w:r>
      <w:r w:rsidR="00B9721F" w:rsidRPr="0090541F">
        <w:rPr>
          <w:rStyle w:val="FootnoteReference"/>
          <w:rFonts w:ascii="Times New Roman" w:hAnsi="Times New Roman" w:cs="Times New Roman"/>
          <w:sz w:val="24"/>
          <w:szCs w:val="24"/>
        </w:rPr>
        <w:footnoteReference w:id="48"/>
      </w:r>
      <w:r w:rsidR="00B9721F" w:rsidRPr="0090541F">
        <w:rPr>
          <w:rFonts w:ascii="Times New Roman" w:hAnsi="Times New Roman" w:cs="Times New Roman"/>
          <w:sz w:val="24"/>
          <w:szCs w:val="24"/>
        </w:rPr>
        <w:t xml:space="preserve"> </w:t>
      </w:r>
    </w:p>
    <w:p w14:paraId="3431E6A7" w14:textId="7710EF7B" w:rsidR="0095520F" w:rsidRPr="0090541F" w:rsidRDefault="003C7447" w:rsidP="009D0583">
      <w:pPr>
        <w:autoSpaceDE w:val="0"/>
        <w:autoSpaceDN w:val="0"/>
        <w:adjustRightInd w:val="0"/>
        <w:spacing w:before="240" w:after="0" w:line="480" w:lineRule="auto"/>
        <w:rPr>
          <w:rFonts w:ascii="Times New Roman" w:hAnsi="Times New Roman" w:cs="Times New Roman"/>
          <w:sz w:val="24"/>
          <w:szCs w:val="24"/>
        </w:rPr>
      </w:pPr>
      <w:r w:rsidRPr="0090541F">
        <w:rPr>
          <w:rFonts w:ascii="Times New Roman" w:hAnsi="Times New Roman" w:cs="Times New Roman"/>
          <w:sz w:val="24"/>
          <w:szCs w:val="24"/>
        </w:rPr>
        <w:t>Telling</w:t>
      </w:r>
      <w:r w:rsidR="00B9721F" w:rsidRPr="0090541F">
        <w:rPr>
          <w:rFonts w:ascii="Times New Roman" w:hAnsi="Times New Roman" w:cs="Times New Roman"/>
          <w:sz w:val="24"/>
          <w:szCs w:val="24"/>
        </w:rPr>
        <w:t xml:space="preserve"> a wine drinker about the supposed quality of the wine </w:t>
      </w:r>
      <w:r w:rsidR="00FE727D" w:rsidRPr="0090541F">
        <w:rPr>
          <w:rFonts w:ascii="Times New Roman" w:hAnsi="Times New Roman" w:cs="Times New Roman"/>
          <w:sz w:val="24"/>
          <w:szCs w:val="24"/>
        </w:rPr>
        <w:t xml:space="preserve">they are about to drink </w:t>
      </w:r>
      <w:r w:rsidRPr="0090541F">
        <w:rPr>
          <w:rFonts w:ascii="Times New Roman" w:hAnsi="Times New Roman" w:cs="Times New Roman"/>
          <w:sz w:val="24"/>
          <w:szCs w:val="24"/>
        </w:rPr>
        <w:t xml:space="preserve">also </w:t>
      </w:r>
      <w:r w:rsidR="00B9721F" w:rsidRPr="0090541F">
        <w:rPr>
          <w:rFonts w:ascii="Times New Roman" w:hAnsi="Times New Roman" w:cs="Times New Roman"/>
          <w:sz w:val="24"/>
          <w:szCs w:val="24"/>
        </w:rPr>
        <w:t>influences their expectations</w:t>
      </w:r>
      <w:r w:rsidRPr="0090541F">
        <w:rPr>
          <w:rFonts w:ascii="Times New Roman" w:hAnsi="Times New Roman" w:cs="Times New Roman"/>
          <w:sz w:val="24"/>
          <w:szCs w:val="24"/>
        </w:rPr>
        <w:t xml:space="preserve"> and the resulting experience</w:t>
      </w:r>
      <w:r w:rsidR="00B9721F" w:rsidRPr="0090541F">
        <w:rPr>
          <w:rFonts w:ascii="Times New Roman" w:hAnsi="Times New Roman" w:cs="Times New Roman"/>
          <w:sz w:val="24"/>
          <w:szCs w:val="24"/>
        </w:rPr>
        <w:t>. When a wine-drinker thinks that they are drinking a high</w:t>
      </w:r>
      <w:r w:rsidR="00FE727D" w:rsidRPr="0090541F">
        <w:rPr>
          <w:rFonts w:ascii="Times New Roman" w:hAnsi="Times New Roman" w:cs="Times New Roman"/>
          <w:sz w:val="24"/>
          <w:szCs w:val="24"/>
        </w:rPr>
        <w:t>-</w:t>
      </w:r>
      <w:r w:rsidR="00B9721F" w:rsidRPr="0090541F">
        <w:rPr>
          <w:rFonts w:ascii="Times New Roman" w:hAnsi="Times New Roman" w:cs="Times New Roman"/>
          <w:sz w:val="24"/>
          <w:szCs w:val="24"/>
        </w:rPr>
        <w:t>quality wine, they describe it</w:t>
      </w:r>
      <w:r w:rsidR="005C4F28">
        <w:rPr>
          <w:rFonts w:ascii="Times New Roman" w:hAnsi="Times New Roman" w:cs="Times New Roman"/>
          <w:sz w:val="24"/>
          <w:szCs w:val="24"/>
        </w:rPr>
        <w:t>s taste</w:t>
      </w:r>
      <w:r w:rsidR="00B9721F" w:rsidRPr="0090541F">
        <w:rPr>
          <w:rFonts w:ascii="Times New Roman" w:hAnsi="Times New Roman" w:cs="Times New Roman"/>
          <w:sz w:val="24"/>
          <w:szCs w:val="24"/>
        </w:rPr>
        <w:t xml:space="preserve"> accordingly. When they think they are drinking a low</w:t>
      </w:r>
      <w:r w:rsidR="00FE727D" w:rsidRPr="0090541F">
        <w:rPr>
          <w:rFonts w:ascii="Times New Roman" w:hAnsi="Times New Roman" w:cs="Times New Roman"/>
          <w:sz w:val="24"/>
          <w:szCs w:val="24"/>
        </w:rPr>
        <w:t>-</w:t>
      </w:r>
      <w:r w:rsidR="00B9721F" w:rsidRPr="0090541F">
        <w:rPr>
          <w:rFonts w:ascii="Times New Roman" w:hAnsi="Times New Roman" w:cs="Times New Roman"/>
          <w:sz w:val="24"/>
          <w:szCs w:val="24"/>
        </w:rPr>
        <w:t>quality wine</w:t>
      </w:r>
      <w:r w:rsidR="00FE727D" w:rsidRPr="0090541F">
        <w:rPr>
          <w:rFonts w:ascii="Times New Roman" w:hAnsi="Times New Roman" w:cs="Times New Roman"/>
          <w:sz w:val="24"/>
          <w:szCs w:val="24"/>
        </w:rPr>
        <w:t>, they also describe it</w:t>
      </w:r>
      <w:r w:rsidR="005C4F28">
        <w:rPr>
          <w:rFonts w:ascii="Times New Roman" w:hAnsi="Times New Roman" w:cs="Times New Roman"/>
          <w:sz w:val="24"/>
          <w:szCs w:val="24"/>
        </w:rPr>
        <w:t>s taste</w:t>
      </w:r>
      <w:r w:rsidR="00FE727D" w:rsidRPr="0090541F">
        <w:rPr>
          <w:rFonts w:ascii="Times New Roman" w:hAnsi="Times New Roman" w:cs="Times New Roman"/>
          <w:sz w:val="24"/>
          <w:szCs w:val="24"/>
        </w:rPr>
        <w:t xml:space="preserve"> accordingly</w:t>
      </w:r>
      <w:r w:rsidR="00B9721F" w:rsidRPr="0090541F">
        <w:rPr>
          <w:rFonts w:ascii="Times New Roman" w:hAnsi="Times New Roman" w:cs="Times New Roman"/>
          <w:sz w:val="24"/>
          <w:szCs w:val="24"/>
        </w:rPr>
        <w:t xml:space="preserve">. </w:t>
      </w:r>
      <w:proofErr w:type="spellStart"/>
      <w:r w:rsidR="00B9721F" w:rsidRPr="0090541F">
        <w:rPr>
          <w:rFonts w:ascii="Times New Roman" w:hAnsi="Times New Roman" w:cs="Times New Roman"/>
          <w:sz w:val="24"/>
          <w:szCs w:val="24"/>
        </w:rPr>
        <w:t>Brochet</w:t>
      </w:r>
      <w:proofErr w:type="spellEnd"/>
      <w:r w:rsidR="00B9721F" w:rsidRPr="0090541F">
        <w:rPr>
          <w:rFonts w:ascii="Times New Roman" w:hAnsi="Times New Roman" w:cs="Times New Roman"/>
          <w:sz w:val="24"/>
          <w:szCs w:val="24"/>
        </w:rPr>
        <w:t xml:space="preserve"> </w:t>
      </w:r>
      <w:r w:rsidR="006F1378" w:rsidRPr="0090541F">
        <w:rPr>
          <w:rFonts w:ascii="Times New Roman" w:hAnsi="Times New Roman" w:cs="Times New Roman"/>
          <w:sz w:val="24"/>
          <w:szCs w:val="24"/>
        </w:rPr>
        <w:t xml:space="preserve">conducted a study in which the same wine was presented as a </w:t>
      </w:r>
      <w:r w:rsidR="005C4F28">
        <w:rPr>
          <w:rFonts w:ascii="Times New Roman" w:hAnsi="Times New Roman" w:cs="Times New Roman"/>
          <w:sz w:val="24"/>
          <w:szCs w:val="24"/>
        </w:rPr>
        <w:t>‘</w:t>
      </w:r>
      <w:r w:rsidR="006F1378" w:rsidRPr="0090541F">
        <w:rPr>
          <w:rFonts w:ascii="Times New Roman" w:hAnsi="Times New Roman" w:cs="Times New Roman"/>
          <w:sz w:val="24"/>
          <w:szCs w:val="24"/>
        </w:rPr>
        <w:t>great wine</w:t>
      </w:r>
      <w:r w:rsidR="005C4F28">
        <w:rPr>
          <w:rFonts w:ascii="Times New Roman" w:hAnsi="Times New Roman" w:cs="Times New Roman"/>
          <w:sz w:val="24"/>
          <w:szCs w:val="24"/>
        </w:rPr>
        <w:t>’</w:t>
      </w:r>
      <w:r w:rsidR="006F1378" w:rsidRPr="0090541F">
        <w:rPr>
          <w:rFonts w:ascii="Times New Roman" w:hAnsi="Times New Roman" w:cs="Times New Roman"/>
          <w:sz w:val="24"/>
          <w:szCs w:val="24"/>
        </w:rPr>
        <w:t xml:space="preserve"> to one set of tasters and as a </w:t>
      </w:r>
      <w:r w:rsidR="005C4F28">
        <w:rPr>
          <w:rFonts w:ascii="Times New Roman" w:hAnsi="Times New Roman" w:cs="Times New Roman"/>
          <w:sz w:val="24"/>
          <w:szCs w:val="24"/>
        </w:rPr>
        <w:t>‘</w:t>
      </w:r>
      <w:r w:rsidR="006F1378" w:rsidRPr="0090541F">
        <w:rPr>
          <w:rFonts w:ascii="Times New Roman" w:hAnsi="Times New Roman" w:cs="Times New Roman"/>
          <w:sz w:val="24"/>
          <w:szCs w:val="24"/>
        </w:rPr>
        <w:t>table wine</w:t>
      </w:r>
      <w:r w:rsidR="005C4F28">
        <w:rPr>
          <w:rFonts w:ascii="Times New Roman" w:hAnsi="Times New Roman" w:cs="Times New Roman"/>
          <w:sz w:val="24"/>
          <w:szCs w:val="24"/>
        </w:rPr>
        <w:t>’</w:t>
      </w:r>
      <w:r w:rsidR="006F1378" w:rsidRPr="0090541F">
        <w:rPr>
          <w:rFonts w:ascii="Times New Roman" w:hAnsi="Times New Roman" w:cs="Times New Roman"/>
          <w:sz w:val="24"/>
          <w:szCs w:val="24"/>
        </w:rPr>
        <w:t xml:space="preserve"> </w:t>
      </w:r>
      <w:r w:rsidR="006F1378" w:rsidRPr="0090541F">
        <w:rPr>
          <w:rFonts w:ascii="Times New Roman" w:hAnsi="Times New Roman" w:cs="Times New Roman"/>
          <w:sz w:val="24"/>
          <w:szCs w:val="24"/>
        </w:rPr>
        <w:lastRenderedPageBreak/>
        <w:t>to another set of tasters.</w:t>
      </w:r>
      <w:r w:rsidR="006A7698" w:rsidRPr="0090541F">
        <w:rPr>
          <w:rStyle w:val="FootnoteReference"/>
          <w:rFonts w:ascii="Times New Roman" w:hAnsi="Times New Roman" w:cs="Times New Roman"/>
          <w:sz w:val="24"/>
          <w:szCs w:val="24"/>
        </w:rPr>
        <w:footnoteReference w:id="49"/>
      </w:r>
      <w:r w:rsidR="006F1378" w:rsidRPr="0090541F">
        <w:rPr>
          <w:rFonts w:ascii="Times New Roman" w:hAnsi="Times New Roman" w:cs="Times New Roman"/>
          <w:sz w:val="24"/>
          <w:szCs w:val="24"/>
        </w:rPr>
        <w:t xml:space="preserve"> By supplying this information, the tasters formed certain expectations, and their</w:t>
      </w:r>
      <w:r w:rsidR="00FE727D" w:rsidRPr="0090541F">
        <w:rPr>
          <w:rFonts w:ascii="Times New Roman" w:hAnsi="Times New Roman" w:cs="Times New Roman"/>
          <w:sz w:val="24"/>
          <w:szCs w:val="24"/>
        </w:rPr>
        <w:t xml:space="preserve"> resulting</w:t>
      </w:r>
      <w:r w:rsidR="006F1378" w:rsidRPr="0090541F">
        <w:rPr>
          <w:rFonts w:ascii="Times New Roman" w:hAnsi="Times New Roman" w:cs="Times New Roman"/>
          <w:sz w:val="24"/>
          <w:szCs w:val="24"/>
        </w:rPr>
        <w:t xml:space="preserve"> experience conformed </w:t>
      </w:r>
      <w:r w:rsidR="005C4F28">
        <w:rPr>
          <w:rFonts w:ascii="Times New Roman" w:hAnsi="Times New Roman" w:cs="Times New Roman"/>
          <w:sz w:val="24"/>
          <w:szCs w:val="24"/>
        </w:rPr>
        <w:t xml:space="preserve">exactly </w:t>
      </w:r>
      <w:r w:rsidR="006F1378" w:rsidRPr="0090541F">
        <w:rPr>
          <w:rFonts w:ascii="Times New Roman" w:hAnsi="Times New Roman" w:cs="Times New Roman"/>
          <w:sz w:val="24"/>
          <w:szCs w:val="24"/>
        </w:rPr>
        <w:t>to those expectations.</w:t>
      </w:r>
      <w:r w:rsidR="00ED5E0B" w:rsidRPr="0090541F">
        <w:rPr>
          <w:rFonts w:ascii="Times New Roman" w:hAnsi="Times New Roman" w:cs="Times New Roman"/>
          <w:sz w:val="24"/>
          <w:szCs w:val="24"/>
        </w:rPr>
        <w:t xml:space="preserve"> When told that the wine was a great wine, tasters described it as </w:t>
      </w:r>
      <w:r w:rsidR="005C4F28">
        <w:rPr>
          <w:rFonts w:ascii="Times New Roman" w:hAnsi="Times New Roman" w:cs="Times New Roman"/>
          <w:sz w:val="24"/>
          <w:szCs w:val="24"/>
        </w:rPr>
        <w:t>‘</w:t>
      </w:r>
      <w:r w:rsidR="00ED5E0B" w:rsidRPr="0090541F">
        <w:rPr>
          <w:rFonts w:ascii="Times New Roman" w:hAnsi="Times New Roman" w:cs="Times New Roman"/>
          <w:sz w:val="24"/>
          <w:szCs w:val="24"/>
        </w:rPr>
        <w:t>complex</w:t>
      </w:r>
      <w:r w:rsidR="005C4F28">
        <w:rPr>
          <w:rFonts w:ascii="Times New Roman" w:hAnsi="Times New Roman" w:cs="Times New Roman"/>
          <w:sz w:val="24"/>
          <w:szCs w:val="24"/>
        </w:rPr>
        <w:t>’</w:t>
      </w:r>
      <w:r w:rsidR="00ED5E0B" w:rsidRPr="0090541F">
        <w:rPr>
          <w:rFonts w:ascii="Times New Roman" w:hAnsi="Times New Roman" w:cs="Times New Roman"/>
          <w:sz w:val="24"/>
          <w:szCs w:val="24"/>
        </w:rPr>
        <w:t xml:space="preserve">, </w:t>
      </w:r>
      <w:r w:rsidR="005C4F28">
        <w:rPr>
          <w:rFonts w:ascii="Times New Roman" w:hAnsi="Times New Roman" w:cs="Times New Roman"/>
          <w:sz w:val="24"/>
          <w:szCs w:val="24"/>
        </w:rPr>
        <w:t>‘</w:t>
      </w:r>
      <w:r w:rsidR="00ED5E0B" w:rsidRPr="0090541F">
        <w:rPr>
          <w:rFonts w:ascii="Times New Roman" w:hAnsi="Times New Roman" w:cs="Times New Roman"/>
          <w:sz w:val="24"/>
          <w:szCs w:val="24"/>
        </w:rPr>
        <w:t>balanced</w:t>
      </w:r>
      <w:r w:rsidR="005C4F28">
        <w:rPr>
          <w:rFonts w:ascii="Times New Roman" w:hAnsi="Times New Roman" w:cs="Times New Roman"/>
          <w:sz w:val="24"/>
          <w:szCs w:val="24"/>
        </w:rPr>
        <w:t>’</w:t>
      </w:r>
      <w:r w:rsidR="00ED5E0B" w:rsidRPr="0090541F">
        <w:rPr>
          <w:rFonts w:ascii="Times New Roman" w:hAnsi="Times New Roman" w:cs="Times New Roman"/>
          <w:sz w:val="24"/>
          <w:szCs w:val="24"/>
        </w:rPr>
        <w:t xml:space="preserve">, and </w:t>
      </w:r>
      <w:r w:rsidR="005C4F28">
        <w:rPr>
          <w:rFonts w:ascii="Times New Roman" w:hAnsi="Times New Roman" w:cs="Times New Roman"/>
          <w:sz w:val="24"/>
          <w:szCs w:val="24"/>
        </w:rPr>
        <w:t>‘</w:t>
      </w:r>
      <w:r w:rsidR="00ED5E0B" w:rsidRPr="0090541F">
        <w:rPr>
          <w:rFonts w:ascii="Times New Roman" w:hAnsi="Times New Roman" w:cs="Times New Roman"/>
          <w:sz w:val="24"/>
          <w:szCs w:val="24"/>
        </w:rPr>
        <w:t>agreeable</w:t>
      </w:r>
      <w:r w:rsidR="005C4F28">
        <w:rPr>
          <w:rFonts w:ascii="Times New Roman" w:hAnsi="Times New Roman" w:cs="Times New Roman"/>
          <w:sz w:val="24"/>
          <w:szCs w:val="24"/>
        </w:rPr>
        <w:t>’</w:t>
      </w:r>
      <w:r w:rsidR="00ED5E0B" w:rsidRPr="0090541F">
        <w:rPr>
          <w:rFonts w:ascii="Times New Roman" w:hAnsi="Times New Roman" w:cs="Times New Roman"/>
          <w:sz w:val="24"/>
          <w:szCs w:val="24"/>
        </w:rPr>
        <w:t xml:space="preserve">. Complexity, of course, is a marker of fine wine. When </w:t>
      </w:r>
      <w:r w:rsidR="00DF66A1" w:rsidRPr="0090541F">
        <w:rPr>
          <w:rFonts w:ascii="Times New Roman" w:hAnsi="Times New Roman" w:cs="Times New Roman"/>
          <w:sz w:val="24"/>
          <w:szCs w:val="24"/>
        </w:rPr>
        <w:t>the same wine was</w:t>
      </w:r>
      <w:r w:rsidR="00ED5E0B" w:rsidRPr="0090541F">
        <w:rPr>
          <w:rFonts w:ascii="Times New Roman" w:hAnsi="Times New Roman" w:cs="Times New Roman"/>
          <w:sz w:val="24"/>
          <w:szCs w:val="24"/>
        </w:rPr>
        <w:t xml:space="preserve"> presented as a table wine, it was described as </w:t>
      </w:r>
      <w:r w:rsidR="005C4F28">
        <w:rPr>
          <w:rFonts w:ascii="Times New Roman" w:hAnsi="Times New Roman" w:cs="Times New Roman"/>
          <w:sz w:val="24"/>
          <w:szCs w:val="24"/>
        </w:rPr>
        <w:t>‘</w:t>
      </w:r>
      <w:r w:rsidR="00ED5E0B" w:rsidRPr="0090541F">
        <w:rPr>
          <w:rFonts w:ascii="Times New Roman" w:hAnsi="Times New Roman" w:cs="Times New Roman"/>
          <w:sz w:val="24"/>
          <w:szCs w:val="24"/>
        </w:rPr>
        <w:t>simple</w:t>
      </w:r>
      <w:r w:rsidR="005C4F28">
        <w:rPr>
          <w:rFonts w:ascii="Times New Roman" w:hAnsi="Times New Roman" w:cs="Times New Roman"/>
          <w:sz w:val="24"/>
          <w:szCs w:val="24"/>
        </w:rPr>
        <w:t>’,</w:t>
      </w:r>
      <w:r w:rsidR="00ED5E0B" w:rsidRPr="0090541F">
        <w:rPr>
          <w:rFonts w:ascii="Times New Roman" w:hAnsi="Times New Roman" w:cs="Times New Roman"/>
          <w:sz w:val="24"/>
          <w:szCs w:val="24"/>
        </w:rPr>
        <w:t xml:space="preserve"> </w:t>
      </w:r>
      <w:r w:rsidR="005C4F28">
        <w:rPr>
          <w:rFonts w:ascii="Times New Roman" w:hAnsi="Times New Roman" w:cs="Times New Roman"/>
          <w:sz w:val="24"/>
          <w:szCs w:val="24"/>
        </w:rPr>
        <w:t>‘</w:t>
      </w:r>
      <w:r w:rsidR="00ED5E0B" w:rsidRPr="0090541F">
        <w:rPr>
          <w:rFonts w:ascii="Times New Roman" w:hAnsi="Times New Roman" w:cs="Times New Roman"/>
          <w:sz w:val="24"/>
          <w:szCs w:val="24"/>
        </w:rPr>
        <w:t>unbalanced</w:t>
      </w:r>
      <w:r w:rsidR="005C4F28">
        <w:rPr>
          <w:rFonts w:ascii="Times New Roman" w:hAnsi="Times New Roman" w:cs="Times New Roman"/>
          <w:sz w:val="24"/>
          <w:szCs w:val="24"/>
        </w:rPr>
        <w:t>’,</w:t>
      </w:r>
      <w:r w:rsidR="00ED5E0B" w:rsidRPr="0090541F">
        <w:rPr>
          <w:rFonts w:ascii="Times New Roman" w:hAnsi="Times New Roman" w:cs="Times New Roman"/>
          <w:sz w:val="24"/>
          <w:szCs w:val="24"/>
        </w:rPr>
        <w:t xml:space="preserve"> </w:t>
      </w:r>
      <w:r w:rsidR="005C4F28">
        <w:rPr>
          <w:rFonts w:ascii="Times New Roman" w:hAnsi="Times New Roman" w:cs="Times New Roman"/>
          <w:sz w:val="24"/>
          <w:szCs w:val="24"/>
        </w:rPr>
        <w:t>and</w:t>
      </w:r>
      <w:r w:rsidR="00ED5E0B" w:rsidRPr="0090541F">
        <w:rPr>
          <w:rFonts w:ascii="Times New Roman" w:hAnsi="Times New Roman" w:cs="Times New Roman"/>
          <w:sz w:val="24"/>
          <w:szCs w:val="24"/>
        </w:rPr>
        <w:t xml:space="preserve"> containing </w:t>
      </w:r>
      <w:r w:rsidR="005C4F28">
        <w:rPr>
          <w:rFonts w:ascii="Times New Roman" w:hAnsi="Times New Roman" w:cs="Times New Roman"/>
          <w:sz w:val="24"/>
          <w:szCs w:val="24"/>
        </w:rPr>
        <w:t>‘</w:t>
      </w:r>
      <w:r w:rsidR="00ED5E0B" w:rsidRPr="0090541F">
        <w:rPr>
          <w:rFonts w:ascii="Times New Roman" w:hAnsi="Times New Roman" w:cs="Times New Roman"/>
          <w:sz w:val="24"/>
          <w:szCs w:val="24"/>
        </w:rPr>
        <w:t>faults</w:t>
      </w:r>
      <w:r w:rsidR="005C4F28">
        <w:rPr>
          <w:rFonts w:ascii="Times New Roman" w:hAnsi="Times New Roman" w:cs="Times New Roman"/>
          <w:sz w:val="24"/>
          <w:szCs w:val="24"/>
        </w:rPr>
        <w:t>’</w:t>
      </w:r>
      <w:r w:rsidR="006A7698" w:rsidRPr="0090541F">
        <w:rPr>
          <w:rFonts w:ascii="Times New Roman" w:hAnsi="Times New Roman" w:cs="Times New Roman"/>
          <w:sz w:val="24"/>
          <w:szCs w:val="24"/>
        </w:rPr>
        <w:t>.</w:t>
      </w:r>
      <w:r w:rsidR="006A7698" w:rsidRPr="0090541F">
        <w:rPr>
          <w:rStyle w:val="FootnoteReference"/>
          <w:rFonts w:ascii="Times New Roman" w:hAnsi="Times New Roman" w:cs="Times New Roman"/>
          <w:sz w:val="24"/>
          <w:szCs w:val="24"/>
        </w:rPr>
        <w:footnoteReference w:id="50"/>
      </w:r>
    </w:p>
    <w:p w14:paraId="0294491C" w14:textId="77777777" w:rsidR="0095520F" w:rsidRPr="0090541F" w:rsidRDefault="0095520F" w:rsidP="0090541F">
      <w:pPr>
        <w:autoSpaceDE w:val="0"/>
        <w:autoSpaceDN w:val="0"/>
        <w:adjustRightInd w:val="0"/>
        <w:spacing w:after="0" w:line="480" w:lineRule="auto"/>
        <w:rPr>
          <w:rFonts w:ascii="Times New Roman" w:hAnsi="Times New Roman" w:cs="Times New Roman"/>
          <w:sz w:val="24"/>
          <w:szCs w:val="24"/>
        </w:rPr>
      </w:pPr>
    </w:p>
    <w:p w14:paraId="48A05119" w14:textId="13B702EC" w:rsidR="007013A7" w:rsidRPr="0090541F" w:rsidRDefault="006A2748" w:rsidP="0090541F">
      <w:pPr>
        <w:autoSpaceDE w:val="0"/>
        <w:autoSpaceDN w:val="0"/>
        <w:adjustRightInd w:val="0"/>
        <w:spacing w:after="0" w:line="480" w:lineRule="auto"/>
        <w:rPr>
          <w:rFonts w:ascii="Times New Roman" w:hAnsi="Times New Roman" w:cs="Times New Roman"/>
          <w:sz w:val="24"/>
          <w:szCs w:val="24"/>
        </w:rPr>
      </w:pPr>
      <w:proofErr w:type="spellStart"/>
      <w:r w:rsidRPr="0090541F">
        <w:rPr>
          <w:rFonts w:ascii="Times New Roman" w:hAnsi="Times New Roman" w:cs="Times New Roman"/>
          <w:sz w:val="24"/>
          <w:szCs w:val="24"/>
        </w:rPr>
        <w:t>Wansink</w:t>
      </w:r>
      <w:proofErr w:type="spellEnd"/>
      <w:r w:rsidR="0095520F" w:rsidRPr="0090541F">
        <w:rPr>
          <w:rFonts w:ascii="Times New Roman" w:hAnsi="Times New Roman" w:cs="Times New Roman"/>
          <w:sz w:val="24"/>
          <w:szCs w:val="24"/>
        </w:rPr>
        <w:t>,</w:t>
      </w:r>
      <w:r w:rsidRPr="0090541F">
        <w:rPr>
          <w:rFonts w:ascii="Times New Roman" w:hAnsi="Times New Roman" w:cs="Times New Roman"/>
          <w:sz w:val="24"/>
          <w:szCs w:val="24"/>
        </w:rPr>
        <w:t xml:space="preserve"> Payne, and North found similar result</w:t>
      </w:r>
      <w:r w:rsidR="00D32317">
        <w:rPr>
          <w:rFonts w:ascii="Times New Roman" w:hAnsi="Times New Roman" w:cs="Times New Roman"/>
          <w:sz w:val="24"/>
          <w:szCs w:val="24"/>
        </w:rPr>
        <w:t>s</w:t>
      </w:r>
      <w:r w:rsidRPr="0090541F">
        <w:rPr>
          <w:rFonts w:ascii="Times New Roman" w:hAnsi="Times New Roman" w:cs="Times New Roman"/>
          <w:sz w:val="24"/>
          <w:szCs w:val="24"/>
        </w:rPr>
        <w:t xml:space="preserve">. </w:t>
      </w:r>
      <w:proofErr w:type="spellStart"/>
      <w:r w:rsidRPr="0090541F">
        <w:rPr>
          <w:rFonts w:ascii="Times New Roman" w:hAnsi="Times New Roman" w:cs="Times New Roman"/>
          <w:sz w:val="24"/>
          <w:szCs w:val="24"/>
        </w:rPr>
        <w:t>Winsink</w:t>
      </w:r>
      <w:proofErr w:type="spellEnd"/>
      <w:r w:rsidRPr="0090541F">
        <w:rPr>
          <w:rFonts w:ascii="Times New Roman" w:hAnsi="Times New Roman" w:cs="Times New Roman"/>
          <w:sz w:val="24"/>
          <w:szCs w:val="24"/>
        </w:rPr>
        <w:t xml:space="preserve"> et al</w:t>
      </w:r>
      <w:r w:rsidR="00DF66A1" w:rsidRPr="0090541F">
        <w:rPr>
          <w:rFonts w:ascii="Times New Roman" w:hAnsi="Times New Roman" w:cs="Times New Roman"/>
          <w:sz w:val="24"/>
          <w:szCs w:val="24"/>
        </w:rPr>
        <w:t>.</w:t>
      </w:r>
      <w:r w:rsidRPr="0090541F">
        <w:rPr>
          <w:rFonts w:ascii="Times New Roman" w:hAnsi="Times New Roman" w:cs="Times New Roman"/>
          <w:sz w:val="24"/>
          <w:szCs w:val="24"/>
        </w:rPr>
        <w:t xml:space="preserve"> took a single wine and in one context presented it as a wine from California, and in another as a wine from North Dakota.</w:t>
      </w:r>
      <w:r w:rsidR="00DF66A1" w:rsidRPr="0090541F">
        <w:rPr>
          <w:rStyle w:val="FootnoteReference"/>
          <w:rFonts w:ascii="Times New Roman" w:hAnsi="Times New Roman" w:cs="Times New Roman"/>
          <w:sz w:val="24"/>
          <w:szCs w:val="24"/>
        </w:rPr>
        <w:footnoteReference w:id="51"/>
      </w:r>
      <w:r w:rsidRPr="0090541F">
        <w:rPr>
          <w:rFonts w:ascii="Times New Roman" w:hAnsi="Times New Roman" w:cs="Times New Roman"/>
          <w:sz w:val="24"/>
          <w:szCs w:val="24"/>
        </w:rPr>
        <w:t xml:space="preserve"> Study participants first rated how tasty they </w:t>
      </w:r>
      <w:r w:rsidRPr="0090541F">
        <w:rPr>
          <w:rFonts w:ascii="Times New Roman" w:hAnsi="Times New Roman" w:cs="Times New Roman"/>
          <w:i/>
          <w:sz w:val="24"/>
          <w:szCs w:val="24"/>
        </w:rPr>
        <w:t>expected</w:t>
      </w:r>
      <w:r w:rsidRPr="0090541F">
        <w:rPr>
          <w:rFonts w:ascii="Times New Roman" w:hAnsi="Times New Roman" w:cs="Times New Roman"/>
          <w:sz w:val="24"/>
          <w:szCs w:val="24"/>
        </w:rPr>
        <w:t xml:space="preserve"> the wine to be. They then actually tasted the wine and rated its level of tastiness. </w:t>
      </w:r>
      <w:r w:rsidR="0095520F" w:rsidRPr="0090541F">
        <w:rPr>
          <w:rFonts w:ascii="Times New Roman" w:hAnsi="Times New Roman" w:cs="Times New Roman"/>
          <w:sz w:val="24"/>
          <w:szCs w:val="24"/>
        </w:rPr>
        <w:t>Last,</w:t>
      </w:r>
      <w:r w:rsidRPr="0090541F">
        <w:rPr>
          <w:rFonts w:ascii="Times New Roman" w:hAnsi="Times New Roman" w:cs="Times New Roman"/>
          <w:sz w:val="24"/>
          <w:szCs w:val="24"/>
        </w:rPr>
        <w:t xml:space="preserve"> they tasted the same companion cheese in both conditions and rated its level of tastiness. Unsurprisingly, when participants thought the wine was from California they expected it to taste better than when they thought it was from North Dakota (5.14 vs 2.76</w:t>
      </w:r>
      <w:r w:rsidR="005F32D6" w:rsidRPr="0090541F">
        <w:rPr>
          <w:rFonts w:ascii="Times New Roman" w:hAnsi="Times New Roman" w:cs="Times New Roman"/>
          <w:sz w:val="24"/>
          <w:szCs w:val="24"/>
        </w:rPr>
        <w:t xml:space="preserve"> on a 9-point scale).</w:t>
      </w:r>
      <w:r w:rsidRPr="0090541F">
        <w:rPr>
          <w:rFonts w:ascii="Times New Roman" w:hAnsi="Times New Roman" w:cs="Times New Roman"/>
          <w:sz w:val="24"/>
          <w:szCs w:val="24"/>
        </w:rPr>
        <w:t xml:space="preserve"> More important</w:t>
      </w:r>
      <w:r w:rsidR="00DF66A1" w:rsidRPr="0090541F">
        <w:rPr>
          <w:rFonts w:ascii="Times New Roman" w:hAnsi="Times New Roman" w:cs="Times New Roman"/>
          <w:sz w:val="24"/>
          <w:szCs w:val="24"/>
        </w:rPr>
        <w:t>ly,</w:t>
      </w:r>
      <w:r w:rsidRPr="0090541F">
        <w:rPr>
          <w:rFonts w:ascii="Times New Roman" w:hAnsi="Times New Roman" w:cs="Times New Roman"/>
          <w:sz w:val="24"/>
          <w:szCs w:val="24"/>
        </w:rPr>
        <w:t xml:space="preserve"> when participants thought </w:t>
      </w:r>
      <w:r w:rsidR="003C7447" w:rsidRPr="0090541F">
        <w:rPr>
          <w:rFonts w:ascii="Times New Roman" w:hAnsi="Times New Roman" w:cs="Times New Roman"/>
          <w:sz w:val="24"/>
          <w:szCs w:val="24"/>
        </w:rPr>
        <w:t>the wine</w:t>
      </w:r>
      <w:r w:rsidRPr="0090541F">
        <w:rPr>
          <w:rFonts w:ascii="Times New Roman" w:hAnsi="Times New Roman" w:cs="Times New Roman"/>
          <w:sz w:val="24"/>
          <w:szCs w:val="24"/>
        </w:rPr>
        <w:t xml:space="preserve"> was from California</w:t>
      </w:r>
      <w:r w:rsidR="003C7447" w:rsidRPr="0090541F">
        <w:rPr>
          <w:rFonts w:ascii="Times New Roman" w:hAnsi="Times New Roman" w:cs="Times New Roman"/>
          <w:sz w:val="24"/>
          <w:szCs w:val="24"/>
        </w:rPr>
        <w:t>,</w:t>
      </w:r>
      <w:r w:rsidRPr="0090541F">
        <w:rPr>
          <w:rFonts w:ascii="Times New Roman" w:hAnsi="Times New Roman" w:cs="Times New Roman"/>
          <w:sz w:val="24"/>
          <w:szCs w:val="24"/>
        </w:rPr>
        <w:t xml:space="preserve"> they </w:t>
      </w:r>
      <w:r w:rsidR="00DF66A1" w:rsidRPr="0090541F">
        <w:rPr>
          <w:rFonts w:ascii="Times New Roman" w:hAnsi="Times New Roman" w:cs="Times New Roman"/>
          <w:sz w:val="24"/>
          <w:szCs w:val="24"/>
        </w:rPr>
        <w:t xml:space="preserve">also </w:t>
      </w:r>
      <w:r w:rsidR="00DC5008" w:rsidRPr="00D32317">
        <w:rPr>
          <w:rFonts w:ascii="Times New Roman" w:hAnsi="Times New Roman" w:cs="Times New Roman"/>
          <w:i/>
          <w:sz w:val="24"/>
          <w:szCs w:val="24"/>
        </w:rPr>
        <w:t>experienced</w:t>
      </w:r>
      <w:r w:rsidR="00DC5008" w:rsidRPr="0090541F">
        <w:rPr>
          <w:rFonts w:ascii="Times New Roman" w:hAnsi="Times New Roman" w:cs="Times New Roman"/>
          <w:sz w:val="24"/>
          <w:szCs w:val="24"/>
        </w:rPr>
        <w:t xml:space="preserve"> it as tasting </w:t>
      </w:r>
      <w:r w:rsidR="00DF66A1" w:rsidRPr="0090541F">
        <w:rPr>
          <w:rFonts w:ascii="Times New Roman" w:hAnsi="Times New Roman" w:cs="Times New Roman"/>
          <w:sz w:val="24"/>
          <w:szCs w:val="24"/>
        </w:rPr>
        <w:t>better</w:t>
      </w:r>
      <w:r w:rsidRPr="0090541F">
        <w:rPr>
          <w:rFonts w:ascii="Times New Roman" w:hAnsi="Times New Roman" w:cs="Times New Roman"/>
          <w:sz w:val="24"/>
          <w:szCs w:val="24"/>
        </w:rPr>
        <w:t xml:space="preserve"> (5.18 vs. 3.68). Finally, and perhaps most surprisingly, when participants thought they were drinking California wine, the accompanying cheese tasted better to them than w</w:t>
      </w:r>
      <w:r w:rsidR="00F347D1">
        <w:rPr>
          <w:rFonts w:ascii="Times New Roman" w:hAnsi="Times New Roman" w:cs="Times New Roman"/>
          <w:sz w:val="24"/>
          <w:szCs w:val="24"/>
        </w:rPr>
        <w:t>hen</w:t>
      </w:r>
      <w:r w:rsidRPr="0090541F">
        <w:rPr>
          <w:rFonts w:ascii="Times New Roman" w:hAnsi="Times New Roman" w:cs="Times New Roman"/>
          <w:sz w:val="24"/>
          <w:szCs w:val="24"/>
        </w:rPr>
        <w:t xml:space="preserve"> they thought they were drinking </w:t>
      </w:r>
      <w:r w:rsidR="005F32D6" w:rsidRPr="0090541F">
        <w:rPr>
          <w:rFonts w:ascii="Times New Roman" w:hAnsi="Times New Roman" w:cs="Times New Roman"/>
          <w:sz w:val="24"/>
          <w:szCs w:val="24"/>
        </w:rPr>
        <w:t xml:space="preserve">wine from </w:t>
      </w:r>
      <w:r w:rsidR="005F32D6" w:rsidRPr="0090541F">
        <w:rPr>
          <w:rFonts w:ascii="Times New Roman" w:hAnsi="Times New Roman" w:cs="Times New Roman"/>
          <w:sz w:val="24"/>
          <w:szCs w:val="24"/>
        </w:rPr>
        <w:lastRenderedPageBreak/>
        <w:t>North Dakota (4.46 vs. 3.31).</w:t>
      </w:r>
      <w:r w:rsidR="002C0370" w:rsidRPr="0090541F">
        <w:rPr>
          <w:rStyle w:val="FootnoteReference"/>
          <w:rFonts w:ascii="Times New Roman" w:hAnsi="Times New Roman" w:cs="Times New Roman"/>
          <w:sz w:val="24"/>
          <w:szCs w:val="24"/>
        </w:rPr>
        <w:footnoteReference w:id="52"/>
      </w:r>
      <w:r w:rsidR="005F32D6"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 </w:t>
      </w:r>
      <w:r w:rsidR="005F32D6" w:rsidRPr="0090541F">
        <w:rPr>
          <w:rFonts w:ascii="Times New Roman" w:hAnsi="Times New Roman" w:cs="Times New Roman"/>
          <w:sz w:val="24"/>
          <w:szCs w:val="24"/>
        </w:rPr>
        <w:t xml:space="preserve">In this case, the belief that they were drinking what they perceived to be good wine (California wine) led the participants to enjoy the </w:t>
      </w:r>
      <w:r w:rsidR="00DF66A1" w:rsidRPr="0090541F">
        <w:rPr>
          <w:rFonts w:ascii="Times New Roman" w:hAnsi="Times New Roman" w:cs="Times New Roman"/>
          <w:sz w:val="24"/>
          <w:szCs w:val="24"/>
        </w:rPr>
        <w:t xml:space="preserve">companion </w:t>
      </w:r>
      <w:r w:rsidR="005F32D6" w:rsidRPr="0090541F">
        <w:rPr>
          <w:rFonts w:ascii="Times New Roman" w:hAnsi="Times New Roman" w:cs="Times New Roman"/>
          <w:sz w:val="24"/>
          <w:szCs w:val="24"/>
        </w:rPr>
        <w:t xml:space="preserve">cheese to a greater degree. Similarly, the fact that other participants believed that they were drinking what they perceived to be bad wine led </w:t>
      </w:r>
      <w:r w:rsidR="00DF66A1" w:rsidRPr="0090541F">
        <w:rPr>
          <w:rFonts w:ascii="Times New Roman" w:hAnsi="Times New Roman" w:cs="Times New Roman"/>
          <w:sz w:val="24"/>
          <w:szCs w:val="24"/>
        </w:rPr>
        <w:t xml:space="preserve">them </w:t>
      </w:r>
      <w:r w:rsidR="005F32D6" w:rsidRPr="0090541F">
        <w:rPr>
          <w:rFonts w:ascii="Times New Roman" w:hAnsi="Times New Roman" w:cs="Times New Roman"/>
          <w:sz w:val="24"/>
          <w:szCs w:val="24"/>
        </w:rPr>
        <w:t>to enjoy that same chees</w:t>
      </w:r>
      <w:r w:rsidR="00DF66A1" w:rsidRPr="0090541F">
        <w:rPr>
          <w:rFonts w:ascii="Times New Roman" w:hAnsi="Times New Roman" w:cs="Times New Roman"/>
          <w:sz w:val="24"/>
          <w:szCs w:val="24"/>
        </w:rPr>
        <w:t>e</w:t>
      </w:r>
      <w:r w:rsidR="005F32D6" w:rsidRPr="0090541F">
        <w:rPr>
          <w:rFonts w:ascii="Times New Roman" w:hAnsi="Times New Roman" w:cs="Times New Roman"/>
          <w:sz w:val="24"/>
          <w:szCs w:val="24"/>
        </w:rPr>
        <w:t xml:space="preserve"> to a lesser degree. </w:t>
      </w:r>
      <w:r w:rsidR="0095520F" w:rsidRPr="0090541F">
        <w:rPr>
          <w:rFonts w:ascii="Times New Roman" w:hAnsi="Times New Roman" w:cs="Times New Roman"/>
          <w:sz w:val="24"/>
          <w:szCs w:val="24"/>
        </w:rPr>
        <w:t>All of the preceding judgments are being driven by expectation</w:t>
      </w:r>
      <w:r w:rsidR="00DF66A1" w:rsidRPr="0090541F">
        <w:rPr>
          <w:rFonts w:ascii="Times New Roman" w:hAnsi="Times New Roman" w:cs="Times New Roman"/>
          <w:sz w:val="24"/>
          <w:szCs w:val="24"/>
        </w:rPr>
        <w:t xml:space="preserve">. </w:t>
      </w:r>
    </w:p>
    <w:p w14:paraId="49540FBD" w14:textId="77777777" w:rsidR="007013A7" w:rsidRPr="0090541F" w:rsidRDefault="007013A7" w:rsidP="0090541F">
      <w:pPr>
        <w:autoSpaceDE w:val="0"/>
        <w:autoSpaceDN w:val="0"/>
        <w:adjustRightInd w:val="0"/>
        <w:spacing w:after="0" w:line="480" w:lineRule="auto"/>
        <w:rPr>
          <w:rFonts w:ascii="Times New Roman" w:hAnsi="Times New Roman" w:cs="Times New Roman"/>
          <w:sz w:val="24"/>
          <w:szCs w:val="24"/>
        </w:rPr>
      </w:pPr>
    </w:p>
    <w:p w14:paraId="66489ED8" w14:textId="152F992A" w:rsidR="000D0CDA" w:rsidRPr="0090541F" w:rsidRDefault="0005150B" w:rsidP="0090541F">
      <w:pPr>
        <w:autoSpaceDE w:val="0"/>
        <w:autoSpaceDN w:val="0"/>
        <w:adjustRightInd w:val="0"/>
        <w:spacing w:after="0" w:line="480" w:lineRule="auto"/>
        <w:rPr>
          <w:rFonts w:ascii="Times New Roman" w:hAnsi="Times New Roman" w:cs="Times New Roman"/>
          <w:sz w:val="24"/>
          <w:szCs w:val="24"/>
        </w:rPr>
      </w:pPr>
      <w:r w:rsidRPr="0090541F">
        <w:rPr>
          <w:rFonts w:ascii="Times New Roman" w:hAnsi="Times New Roman" w:cs="Times New Roman"/>
          <w:sz w:val="24"/>
          <w:szCs w:val="24"/>
        </w:rPr>
        <w:t>Most importantly, expectations also influence appreciation within a</w:t>
      </w:r>
      <w:r w:rsidR="003C7447" w:rsidRPr="0090541F">
        <w:rPr>
          <w:rFonts w:ascii="Times New Roman" w:hAnsi="Times New Roman" w:cs="Times New Roman"/>
          <w:sz w:val="24"/>
          <w:szCs w:val="24"/>
        </w:rPr>
        <w:t>n</w:t>
      </w:r>
      <w:r w:rsidRPr="0090541F">
        <w:rPr>
          <w:rFonts w:ascii="Times New Roman" w:hAnsi="Times New Roman" w:cs="Times New Roman"/>
          <w:sz w:val="24"/>
          <w:szCs w:val="24"/>
        </w:rPr>
        <w:t xml:space="preserve"> </w:t>
      </w:r>
      <w:r w:rsidR="003C7447" w:rsidRPr="0090541F">
        <w:rPr>
          <w:rFonts w:ascii="Times New Roman" w:hAnsi="Times New Roman" w:cs="Times New Roman"/>
          <w:sz w:val="24"/>
          <w:szCs w:val="24"/>
        </w:rPr>
        <w:t>unquestionably</w:t>
      </w:r>
      <w:r w:rsidRPr="0090541F">
        <w:rPr>
          <w:rFonts w:ascii="Times New Roman" w:hAnsi="Times New Roman" w:cs="Times New Roman"/>
          <w:sz w:val="24"/>
          <w:szCs w:val="24"/>
        </w:rPr>
        <w:t xml:space="preserve"> aesthetic realm: music.</w:t>
      </w:r>
      <w:r w:rsidR="005F32D6" w:rsidRPr="0090541F">
        <w:rPr>
          <w:rFonts w:ascii="Times New Roman" w:hAnsi="Times New Roman" w:cs="Times New Roman"/>
          <w:sz w:val="24"/>
          <w:szCs w:val="24"/>
        </w:rPr>
        <w:t xml:space="preserve"> In a study of </w:t>
      </w:r>
      <w:r w:rsidR="00E905DE" w:rsidRPr="0090541F">
        <w:rPr>
          <w:rFonts w:ascii="Times New Roman" w:hAnsi="Times New Roman" w:cs="Times New Roman"/>
          <w:sz w:val="24"/>
          <w:szCs w:val="24"/>
        </w:rPr>
        <w:t>music download</w:t>
      </w:r>
      <w:r w:rsidRPr="0090541F">
        <w:rPr>
          <w:rFonts w:ascii="Times New Roman" w:hAnsi="Times New Roman" w:cs="Times New Roman"/>
          <w:sz w:val="24"/>
          <w:szCs w:val="24"/>
        </w:rPr>
        <w:t xml:space="preserve"> behavior</w:t>
      </w:r>
      <w:r w:rsidR="00E905DE" w:rsidRPr="0090541F">
        <w:rPr>
          <w:rFonts w:ascii="Times New Roman" w:hAnsi="Times New Roman" w:cs="Times New Roman"/>
          <w:sz w:val="24"/>
          <w:szCs w:val="24"/>
        </w:rPr>
        <w:t xml:space="preserve"> in what </w:t>
      </w:r>
      <w:proofErr w:type="spellStart"/>
      <w:r w:rsidR="00DB7C90" w:rsidRPr="0090541F">
        <w:rPr>
          <w:rFonts w:ascii="Times New Roman" w:hAnsi="Times New Roman" w:cs="Times New Roman"/>
          <w:sz w:val="24"/>
          <w:szCs w:val="24"/>
        </w:rPr>
        <w:t>Salganik</w:t>
      </w:r>
      <w:proofErr w:type="spellEnd"/>
      <w:r w:rsidR="00DB7C90" w:rsidRPr="0090541F">
        <w:rPr>
          <w:rFonts w:ascii="Times New Roman" w:hAnsi="Times New Roman" w:cs="Times New Roman"/>
          <w:sz w:val="24"/>
          <w:szCs w:val="24"/>
        </w:rPr>
        <w:t xml:space="preserve"> et al.</w:t>
      </w:r>
      <w:r w:rsidR="00E905DE" w:rsidRPr="0090541F">
        <w:rPr>
          <w:rFonts w:ascii="Times New Roman" w:hAnsi="Times New Roman" w:cs="Times New Roman"/>
          <w:sz w:val="24"/>
          <w:szCs w:val="24"/>
        </w:rPr>
        <w:t xml:space="preserve"> call </w:t>
      </w:r>
      <w:r w:rsidR="00D32317">
        <w:rPr>
          <w:rFonts w:ascii="Times New Roman" w:hAnsi="Times New Roman" w:cs="Times New Roman"/>
          <w:sz w:val="24"/>
          <w:szCs w:val="24"/>
        </w:rPr>
        <w:t>‘</w:t>
      </w:r>
      <w:r w:rsidR="00E905DE" w:rsidRPr="0090541F">
        <w:rPr>
          <w:rFonts w:ascii="Times New Roman" w:hAnsi="Times New Roman" w:cs="Times New Roman"/>
          <w:sz w:val="24"/>
          <w:szCs w:val="24"/>
        </w:rPr>
        <w:t>an artificial cultural market</w:t>
      </w:r>
      <w:r w:rsidR="00D32317">
        <w:rPr>
          <w:rFonts w:ascii="Times New Roman" w:hAnsi="Times New Roman" w:cs="Times New Roman"/>
          <w:sz w:val="24"/>
          <w:szCs w:val="24"/>
        </w:rPr>
        <w:t>’,</w:t>
      </w:r>
      <w:r w:rsidR="00E905DE" w:rsidRPr="0090541F">
        <w:rPr>
          <w:rFonts w:ascii="Times New Roman" w:hAnsi="Times New Roman" w:cs="Times New Roman"/>
          <w:sz w:val="24"/>
          <w:szCs w:val="24"/>
        </w:rPr>
        <w:t xml:space="preserve"> knowing wh</w:t>
      </w:r>
      <w:r w:rsidRPr="0090541F">
        <w:rPr>
          <w:rFonts w:ascii="Times New Roman" w:hAnsi="Times New Roman" w:cs="Times New Roman"/>
          <w:sz w:val="24"/>
          <w:szCs w:val="24"/>
        </w:rPr>
        <w:t>ich</w:t>
      </w:r>
      <w:r w:rsidR="00E905DE" w:rsidRPr="0090541F">
        <w:rPr>
          <w:rFonts w:ascii="Times New Roman" w:hAnsi="Times New Roman" w:cs="Times New Roman"/>
          <w:sz w:val="24"/>
          <w:szCs w:val="24"/>
        </w:rPr>
        <w:t xml:space="preserve"> songs were considered popular or unpopular by other</w:t>
      </w:r>
      <w:r w:rsidRPr="0090541F">
        <w:rPr>
          <w:rFonts w:ascii="Times New Roman" w:hAnsi="Times New Roman" w:cs="Times New Roman"/>
          <w:sz w:val="24"/>
          <w:szCs w:val="24"/>
        </w:rPr>
        <w:t xml:space="preserve"> participants</w:t>
      </w:r>
      <w:r w:rsidR="00E905DE" w:rsidRPr="0090541F">
        <w:rPr>
          <w:rFonts w:ascii="Times New Roman" w:hAnsi="Times New Roman" w:cs="Times New Roman"/>
          <w:sz w:val="24"/>
          <w:szCs w:val="24"/>
        </w:rPr>
        <w:t xml:space="preserve"> </w:t>
      </w:r>
      <w:r w:rsidR="00DB7C90" w:rsidRPr="0090541F">
        <w:rPr>
          <w:rFonts w:ascii="Times New Roman" w:hAnsi="Times New Roman" w:cs="Times New Roman"/>
          <w:sz w:val="24"/>
          <w:szCs w:val="24"/>
        </w:rPr>
        <w:t>played a decisive role in decision</w:t>
      </w:r>
      <w:r w:rsidRPr="0090541F">
        <w:rPr>
          <w:rFonts w:ascii="Times New Roman" w:hAnsi="Times New Roman" w:cs="Times New Roman"/>
          <w:sz w:val="24"/>
          <w:szCs w:val="24"/>
        </w:rPr>
        <w:t>-</w:t>
      </w:r>
      <w:r w:rsidR="00DB7C90" w:rsidRPr="0090541F">
        <w:rPr>
          <w:rFonts w:ascii="Times New Roman" w:hAnsi="Times New Roman" w:cs="Times New Roman"/>
          <w:sz w:val="24"/>
          <w:szCs w:val="24"/>
        </w:rPr>
        <w:t>making</w:t>
      </w:r>
      <w:r w:rsidRPr="0090541F">
        <w:rPr>
          <w:rFonts w:ascii="Times New Roman" w:hAnsi="Times New Roman" w:cs="Times New Roman"/>
          <w:sz w:val="24"/>
          <w:szCs w:val="24"/>
        </w:rPr>
        <w:t xml:space="preserve"> and song evaluation.</w:t>
      </w:r>
      <w:r w:rsidR="00E905DE" w:rsidRPr="0090541F">
        <w:rPr>
          <w:rFonts w:ascii="Times New Roman" w:hAnsi="Times New Roman" w:cs="Times New Roman"/>
          <w:sz w:val="24"/>
          <w:szCs w:val="24"/>
        </w:rPr>
        <w:t xml:space="preserve"> </w:t>
      </w:r>
      <w:r w:rsidR="00DB7C90" w:rsidRPr="0090541F">
        <w:rPr>
          <w:rFonts w:ascii="Times New Roman" w:hAnsi="Times New Roman" w:cs="Times New Roman"/>
          <w:sz w:val="24"/>
          <w:szCs w:val="24"/>
        </w:rPr>
        <w:t>O</w:t>
      </w:r>
      <w:r w:rsidR="00E905DE" w:rsidRPr="0090541F">
        <w:rPr>
          <w:rFonts w:ascii="Times New Roman" w:hAnsi="Times New Roman" w:cs="Times New Roman"/>
          <w:sz w:val="24"/>
          <w:szCs w:val="24"/>
        </w:rPr>
        <w:t xml:space="preserve">ver 14,000 </w:t>
      </w:r>
      <w:r w:rsidR="00DB7C90" w:rsidRPr="0090541F">
        <w:rPr>
          <w:rFonts w:ascii="Times New Roman" w:hAnsi="Times New Roman" w:cs="Times New Roman"/>
          <w:sz w:val="24"/>
          <w:szCs w:val="24"/>
        </w:rPr>
        <w:t>individuals</w:t>
      </w:r>
      <w:r w:rsidR="00E905DE" w:rsidRPr="0090541F">
        <w:rPr>
          <w:rFonts w:ascii="Times New Roman" w:hAnsi="Times New Roman" w:cs="Times New Roman"/>
          <w:sz w:val="24"/>
          <w:szCs w:val="24"/>
        </w:rPr>
        <w:t xml:space="preserve"> were recruited to participate in the study from a teen-focused website. Participants</w:t>
      </w:r>
      <w:r w:rsidR="00DB7C90" w:rsidRPr="0090541F">
        <w:rPr>
          <w:rFonts w:ascii="Times New Roman" w:hAnsi="Times New Roman" w:cs="Times New Roman"/>
          <w:sz w:val="24"/>
          <w:szCs w:val="24"/>
        </w:rPr>
        <w:t xml:space="preserve"> viewed</w:t>
      </w:r>
      <w:r w:rsidR="00E905DE" w:rsidRPr="0090541F">
        <w:rPr>
          <w:rFonts w:ascii="Times New Roman" w:hAnsi="Times New Roman" w:cs="Times New Roman"/>
          <w:sz w:val="24"/>
          <w:szCs w:val="24"/>
        </w:rPr>
        <w:t xml:space="preserve"> a list of songs from a group of unknown bands. They could listen to the songs, rate them, and then download as many of the songs as they wished. There were two study conditions: in one condition participants had no information on the behavior of other participants; in the second condition</w:t>
      </w:r>
      <w:r w:rsidR="00351FFD" w:rsidRPr="0090541F">
        <w:rPr>
          <w:rFonts w:ascii="Times New Roman" w:hAnsi="Times New Roman" w:cs="Times New Roman"/>
          <w:sz w:val="24"/>
          <w:szCs w:val="24"/>
        </w:rPr>
        <w:t xml:space="preserve"> they could see how many times each song had been downloaded</w:t>
      </w:r>
      <w:r w:rsidR="00B074E6" w:rsidRPr="0090541F">
        <w:rPr>
          <w:rFonts w:ascii="Times New Roman" w:hAnsi="Times New Roman" w:cs="Times New Roman"/>
          <w:sz w:val="24"/>
          <w:szCs w:val="24"/>
        </w:rPr>
        <w:t xml:space="preserve"> before clicking on it</w:t>
      </w:r>
      <w:r w:rsidR="00351FFD" w:rsidRPr="0090541F">
        <w:rPr>
          <w:rFonts w:ascii="Times New Roman" w:hAnsi="Times New Roman" w:cs="Times New Roman"/>
          <w:sz w:val="24"/>
          <w:szCs w:val="24"/>
        </w:rPr>
        <w:t xml:space="preserve">. The authors dubbed the second condition </w:t>
      </w:r>
      <w:r w:rsidR="00D32317">
        <w:rPr>
          <w:rFonts w:ascii="Times New Roman" w:hAnsi="Times New Roman" w:cs="Times New Roman"/>
          <w:sz w:val="24"/>
          <w:szCs w:val="24"/>
        </w:rPr>
        <w:t>‘</w:t>
      </w:r>
      <w:r w:rsidR="00351FFD" w:rsidRPr="0090541F">
        <w:rPr>
          <w:rFonts w:ascii="Times New Roman" w:hAnsi="Times New Roman" w:cs="Times New Roman"/>
          <w:sz w:val="24"/>
          <w:szCs w:val="24"/>
        </w:rPr>
        <w:t>the social influence condition</w:t>
      </w:r>
      <w:r w:rsidR="00D32317">
        <w:rPr>
          <w:rFonts w:ascii="Times New Roman" w:hAnsi="Times New Roman" w:cs="Times New Roman"/>
          <w:sz w:val="24"/>
          <w:szCs w:val="24"/>
        </w:rPr>
        <w:t>’</w:t>
      </w:r>
      <w:r w:rsidR="00351FFD" w:rsidRPr="0090541F">
        <w:rPr>
          <w:rFonts w:ascii="Times New Roman" w:hAnsi="Times New Roman" w:cs="Times New Roman"/>
          <w:sz w:val="24"/>
          <w:szCs w:val="24"/>
        </w:rPr>
        <w:t>.</w:t>
      </w:r>
      <w:r w:rsidR="002C0370" w:rsidRPr="0090541F">
        <w:rPr>
          <w:rStyle w:val="FootnoteReference"/>
          <w:rFonts w:ascii="Times New Roman" w:hAnsi="Times New Roman" w:cs="Times New Roman"/>
          <w:sz w:val="24"/>
          <w:szCs w:val="24"/>
        </w:rPr>
        <w:footnoteReference w:id="53"/>
      </w:r>
      <w:r w:rsidR="00351FFD" w:rsidRPr="0090541F">
        <w:rPr>
          <w:rFonts w:ascii="Times New Roman" w:hAnsi="Times New Roman" w:cs="Times New Roman"/>
          <w:sz w:val="24"/>
          <w:szCs w:val="24"/>
        </w:rPr>
        <w:t xml:space="preserve"> As part of the study, there were 8 </w:t>
      </w:r>
      <w:proofErr w:type="gramStart"/>
      <w:r w:rsidR="00351FFD" w:rsidRPr="0090541F">
        <w:rPr>
          <w:rFonts w:ascii="Times New Roman" w:hAnsi="Times New Roman" w:cs="Times New Roman"/>
          <w:sz w:val="24"/>
          <w:szCs w:val="24"/>
        </w:rPr>
        <w:t>independent</w:t>
      </w:r>
      <w:proofErr w:type="gramEnd"/>
      <w:r w:rsidR="00351FFD" w:rsidRPr="0090541F">
        <w:rPr>
          <w:rFonts w:ascii="Times New Roman" w:hAnsi="Times New Roman" w:cs="Times New Roman"/>
          <w:sz w:val="24"/>
          <w:szCs w:val="24"/>
        </w:rPr>
        <w:t xml:space="preserve"> </w:t>
      </w:r>
      <w:r w:rsidR="00D32317">
        <w:rPr>
          <w:rFonts w:ascii="Times New Roman" w:hAnsi="Times New Roman" w:cs="Times New Roman"/>
          <w:sz w:val="24"/>
          <w:szCs w:val="24"/>
        </w:rPr>
        <w:t>‘</w:t>
      </w:r>
      <w:r w:rsidR="00351FFD" w:rsidRPr="0090541F">
        <w:rPr>
          <w:rFonts w:ascii="Times New Roman" w:hAnsi="Times New Roman" w:cs="Times New Roman"/>
          <w:sz w:val="24"/>
          <w:szCs w:val="24"/>
        </w:rPr>
        <w:t>influence worlds</w:t>
      </w:r>
      <w:r w:rsidR="00D32317">
        <w:rPr>
          <w:rFonts w:ascii="Times New Roman" w:hAnsi="Times New Roman" w:cs="Times New Roman"/>
          <w:sz w:val="24"/>
          <w:szCs w:val="24"/>
        </w:rPr>
        <w:t>’</w:t>
      </w:r>
      <w:r w:rsidR="00351FFD" w:rsidRPr="0090541F">
        <w:rPr>
          <w:rFonts w:ascii="Times New Roman" w:hAnsi="Times New Roman" w:cs="Times New Roman"/>
          <w:sz w:val="24"/>
          <w:szCs w:val="24"/>
        </w:rPr>
        <w:t xml:space="preserve">. That is, participants were assigned to different </w:t>
      </w:r>
      <w:r w:rsidR="00D32317">
        <w:rPr>
          <w:rFonts w:ascii="Times New Roman" w:hAnsi="Times New Roman" w:cs="Times New Roman"/>
          <w:sz w:val="24"/>
          <w:szCs w:val="24"/>
        </w:rPr>
        <w:t>‘</w:t>
      </w:r>
      <w:r w:rsidR="00351FFD" w:rsidRPr="0090541F">
        <w:rPr>
          <w:rFonts w:ascii="Times New Roman" w:hAnsi="Times New Roman" w:cs="Times New Roman"/>
          <w:sz w:val="24"/>
          <w:szCs w:val="24"/>
        </w:rPr>
        <w:t>worlds</w:t>
      </w:r>
      <w:r w:rsidR="00D32317">
        <w:rPr>
          <w:rFonts w:ascii="Times New Roman" w:hAnsi="Times New Roman" w:cs="Times New Roman"/>
          <w:sz w:val="24"/>
          <w:szCs w:val="24"/>
        </w:rPr>
        <w:t>’</w:t>
      </w:r>
      <w:r w:rsidR="00351FFD" w:rsidRPr="0090541F">
        <w:rPr>
          <w:rFonts w:ascii="Times New Roman" w:hAnsi="Times New Roman" w:cs="Times New Roman"/>
          <w:sz w:val="24"/>
          <w:szCs w:val="24"/>
        </w:rPr>
        <w:t xml:space="preserve"> that contained different participants and, as a result, different download counts for </w:t>
      </w:r>
      <w:r w:rsidR="000D0CDA" w:rsidRPr="0090541F">
        <w:rPr>
          <w:rFonts w:ascii="Times New Roman" w:hAnsi="Times New Roman" w:cs="Times New Roman"/>
          <w:sz w:val="24"/>
          <w:szCs w:val="24"/>
        </w:rPr>
        <w:t>the</w:t>
      </w:r>
      <w:r w:rsidR="00351FFD" w:rsidRPr="0090541F">
        <w:rPr>
          <w:rFonts w:ascii="Times New Roman" w:hAnsi="Times New Roman" w:cs="Times New Roman"/>
          <w:sz w:val="24"/>
          <w:szCs w:val="24"/>
        </w:rPr>
        <w:t xml:space="preserve"> various songs. </w:t>
      </w:r>
      <w:proofErr w:type="spellStart"/>
      <w:r w:rsidR="00351FFD" w:rsidRPr="0090541F">
        <w:rPr>
          <w:rFonts w:ascii="Times New Roman" w:hAnsi="Times New Roman" w:cs="Times New Roman"/>
          <w:sz w:val="24"/>
          <w:szCs w:val="24"/>
        </w:rPr>
        <w:t>Salganik</w:t>
      </w:r>
      <w:proofErr w:type="spellEnd"/>
      <w:r w:rsidR="00351FFD" w:rsidRPr="0090541F">
        <w:rPr>
          <w:rFonts w:ascii="Times New Roman" w:hAnsi="Times New Roman" w:cs="Times New Roman"/>
          <w:sz w:val="24"/>
          <w:szCs w:val="24"/>
        </w:rPr>
        <w:t xml:space="preserve"> et al. found that </w:t>
      </w:r>
      <w:r w:rsidR="00D32317">
        <w:rPr>
          <w:rFonts w:ascii="Times New Roman" w:hAnsi="Times New Roman" w:cs="Times New Roman"/>
          <w:sz w:val="24"/>
          <w:szCs w:val="24"/>
        </w:rPr>
        <w:t>‘</w:t>
      </w:r>
      <w:r w:rsidR="00351FFD" w:rsidRPr="0090541F">
        <w:rPr>
          <w:rFonts w:ascii="Times New Roman" w:hAnsi="Times New Roman" w:cs="Times New Roman"/>
          <w:sz w:val="24"/>
          <w:szCs w:val="24"/>
        </w:rPr>
        <w:t xml:space="preserve">all eight social influence worlds…exhibit greater inequality—meaning popular songs are more popular and unpopular songs are less popular than </w:t>
      </w:r>
      <w:r w:rsidR="00351FFD" w:rsidRPr="0090541F">
        <w:rPr>
          <w:rFonts w:ascii="Times New Roman" w:hAnsi="Times New Roman" w:cs="Times New Roman"/>
          <w:sz w:val="24"/>
          <w:szCs w:val="24"/>
        </w:rPr>
        <w:lastRenderedPageBreak/>
        <w:t>the world in which individual</w:t>
      </w:r>
      <w:r w:rsidRPr="0090541F">
        <w:rPr>
          <w:rFonts w:ascii="Times New Roman" w:hAnsi="Times New Roman" w:cs="Times New Roman"/>
          <w:sz w:val="24"/>
          <w:szCs w:val="24"/>
        </w:rPr>
        <w:t>s</w:t>
      </w:r>
      <w:r w:rsidR="00351FFD" w:rsidRPr="0090541F">
        <w:rPr>
          <w:rFonts w:ascii="Times New Roman" w:hAnsi="Times New Roman" w:cs="Times New Roman"/>
          <w:sz w:val="24"/>
          <w:szCs w:val="24"/>
        </w:rPr>
        <w:t xml:space="preserve"> make decisions independently</w:t>
      </w:r>
      <w:r w:rsidR="00D32317">
        <w:rPr>
          <w:rFonts w:ascii="Times New Roman" w:hAnsi="Times New Roman" w:cs="Times New Roman"/>
          <w:sz w:val="24"/>
          <w:szCs w:val="24"/>
        </w:rPr>
        <w:t>’</w:t>
      </w:r>
      <w:r w:rsidR="00351FFD" w:rsidRPr="0090541F">
        <w:rPr>
          <w:rFonts w:ascii="Times New Roman" w:hAnsi="Times New Roman" w:cs="Times New Roman"/>
          <w:sz w:val="24"/>
          <w:szCs w:val="24"/>
        </w:rPr>
        <w:t>.</w:t>
      </w:r>
      <w:r w:rsidR="002C0370" w:rsidRPr="0090541F">
        <w:rPr>
          <w:rStyle w:val="FootnoteReference"/>
          <w:rFonts w:ascii="Times New Roman" w:hAnsi="Times New Roman" w:cs="Times New Roman"/>
          <w:sz w:val="24"/>
          <w:szCs w:val="24"/>
        </w:rPr>
        <w:footnoteReference w:id="54"/>
      </w:r>
      <w:r w:rsidR="00351FFD" w:rsidRPr="0090541F">
        <w:rPr>
          <w:rFonts w:ascii="Times New Roman" w:hAnsi="Times New Roman" w:cs="Times New Roman"/>
          <w:sz w:val="24"/>
          <w:szCs w:val="24"/>
        </w:rPr>
        <w:t xml:space="preserve"> </w:t>
      </w:r>
      <w:r w:rsidRPr="0090541F">
        <w:rPr>
          <w:rFonts w:ascii="Times New Roman" w:hAnsi="Times New Roman" w:cs="Times New Roman"/>
          <w:sz w:val="24"/>
          <w:szCs w:val="24"/>
        </w:rPr>
        <w:t>Simply</w:t>
      </w:r>
      <w:r w:rsidR="000D0CDA" w:rsidRPr="0090541F">
        <w:rPr>
          <w:rFonts w:ascii="Times New Roman" w:hAnsi="Times New Roman" w:cs="Times New Roman"/>
          <w:sz w:val="24"/>
          <w:szCs w:val="24"/>
        </w:rPr>
        <w:t xml:space="preserve"> knowing which songs were considered popular or unpopular had a huge influence on what songs were even listened to and rated in each world.</w:t>
      </w:r>
      <w:r w:rsidR="001C752E">
        <w:rPr>
          <w:rStyle w:val="FootnoteReference"/>
          <w:rFonts w:ascii="Times New Roman" w:hAnsi="Times New Roman" w:cs="Times New Roman"/>
          <w:sz w:val="24"/>
          <w:szCs w:val="24"/>
        </w:rPr>
        <w:footnoteReference w:id="55"/>
      </w:r>
      <w:r w:rsidR="000D0CDA" w:rsidRPr="0090541F">
        <w:rPr>
          <w:rFonts w:ascii="Times New Roman" w:hAnsi="Times New Roman" w:cs="Times New Roman"/>
          <w:sz w:val="24"/>
          <w:szCs w:val="24"/>
        </w:rPr>
        <w:t xml:space="preserve"> </w:t>
      </w:r>
    </w:p>
    <w:p w14:paraId="0B02C3C7" w14:textId="033DE4E5" w:rsidR="000D0CDA" w:rsidRPr="0090541F" w:rsidRDefault="0005150B"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Additionally, the </w:t>
      </w:r>
      <w:r w:rsidR="000D0CDA" w:rsidRPr="0090541F">
        <w:rPr>
          <w:rFonts w:ascii="Times New Roman" w:hAnsi="Times New Roman" w:cs="Times New Roman"/>
          <w:sz w:val="24"/>
          <w:szCs w:val="24"/>
        </w:rPr>
        <w:t>role of social influence greatly increased the unpredictability of outcomes.</w:t>
      </w:r>
      <w:r w:rsidR="007F3B14" w:rsidRPr="0090541F">
        <w:rPr>
          <w:rFonts w:ascii="Times New Roman" w:hAnsi="Times New Roman" w:cs="Times New Roman"/>
          <w:sz w:val="24"/>
          <w:szCs w:val="24"/>
        </w:rPr>
        <w:t xml:space="preserve"> </w:t>
      </w:r>
      <w:proofErr w:type="spellStart"/>
      <w:r w:rsidR="007F3B14" w:rsidRPr="0090541F">
        <w:rPr>
          <w:rFonts w:ascii="Times New Roman" w:hAnsi="Times New Roman" w:cs="Times New Roman"/>
          <w:sz w:val="24"/>
          <w:szCs w:val="24"/>
        </w:rPr>
        <w:t>Salganik</w:t>
      </w:r>
      <w:proofErr w:type="spellEnd"/>
      <w:r w:rsidR="007F3B14" w:rsidRPr="0090541F">
        <w:rPr>
          <w:rFonts w:ascii="Times New Roman" w:hAnsi="Times New Roman" w:cs="Times New Roman"/>
          <w:sz w:val="24"/>
          <w:szCs w:val="24"/>
        </w:rPr>
        <w:t xml:space="preserve"> et al. used the independent condition to determine song </w:t>
      </w:r>
      <w:r w:rsidR="00D32317">
        <w:rPr>
          <w:rFonts w:ascii="Times New Roman" w:hAnsi="Times New Roman" w:cs="Times New Roman"/>
          <w:sz w:val="24"/>
          <w:szCs w:val="24"/>
        </w:rPr>
        <w:t>‘</w:t>
      </w:r>
      <w:r w:rsidR="007F3B14" w:rsidRPr="0090541F">
        <w:rPr>
          <w:rFonts w:ascii="Times New Roman" w:hAnsi="Times New Roman" w:cs="Times New Roman"/>
          <w:sz w:val="24"/>
          <w:szCs w:val="24"/>
        </w:rPr>
        <w:t>quality</w:t>
      </w:r>
      <w:r w:rsidR="00D32317">
        <w:rPr>
          <w:rFonts w:ascii="Times New Roman" w:hAnsi="Times New Roman" w:cs="Times New Roman"/>
          <w:sz w:val="24"/>
          <w:szCs w:val="24"/>
        </w:rPr>
        <w:t>’</w:t>
      </w:r>
      <w:r w:rsidR="007F3B14" w:rsidRPr="0090541F">
        <w:rPr>
          <w:rFonts w:ascii="Times New Roman" w:hAnsi="Times New Roman" w:cs="Times New Roman"/>
          <w:sz w:val="24"/>
          <w:szCs w:val="24"/>
        </w:rPr>
        <w:t xml:space="preserve">, as in the independent condition song ratings and the decision to download a song were not influenced by </w:t>
      </w:r>
      <w:r w:rsidR="00DC5008" w:rsidRPr="0090541F">
        <w:rPr>
          <w:rFonts w:ascii="Times New Roman" w:hAnsi="Times New Roman" w:cs="Times New Roman"/>
          <w:sz w:val="24"/>
          <w:szCs w:val="24"/>
        </w:rPr>
        <w:t xml:space="preserve">the </w:t>
      </w:r>
      <w:r w:rsidR="007F3B14" w:rsidRPr="0090541F">
        <w:rPr>
          <w:rFonts w:ascii="Times New Roman" w:hAnsi="Times New Roman" w:cs="Times New Roman"/>
          <w:sz w:val="24"/>
          <w:szCs w:val="24"/>
        </w:rPr>
        <w:t xml:space="preserve">behavior of peers. </w:t>
      </w:r>
      <w:r w:rsidR="000D0CDA" w:rsidRPr="0090541F">
        <w:rPr>
          <w:rFonts w:ascii="Times New Roman" w:hAnsi="Times New Roman" w:cs="Times New Roman"/>
          <w:sz w:val="24"/>
          <w:szCs w:val="24"/>
        </w:rPr>
        <w:t xml:space="preserve">In the various social influence worlds, </w:t>
      </w:r>
      <w:r w:rsidR="007F3B14" w:rsidRPr="0090541F">
        <w:rPr>
          <w:rFonts w:ascii="Times New Roman" w:hAnsi="Times New Roman" w:cs="Times New Roman"/>
          <w:sz w:val="24"/>
          <w:szCs w:val="24"/>
        </w:rPr>
        <w:t xml:space="preserve">whether a song topped the charts was not correlated with songs deemed to be </w:t>
      </w:r>
      <w:r w:rsidR="00D32317">
        <w:rPr>
          <w:rFonts w:ascii="Times New Roman" w:hAnsi="Times New Roman" w:cs="Times New Roman"/>
          <w:sz w:val="24"/>
          <w:szCs w:val="24"/>
        </w:rPr>
        <w:t>‘</w:t>
      </w:r>
      <w:r w:rsidR="007F3B14" w:rsidRPr="0090541F">
        <w:rPr>
          <w:rFonts w:ascii="Times New Roman" w:hAnsi="Times New Roman" w:cs="Times New Roman"/>
          <w:sz w:val="24"/>
          <w:szCs w:val="24"/>
        </w:rPr>
        <w:t>high quality</w:t>
      </w:r>
      <w:r w:rsidR="00D32317">
        <w:rPr>
          <w:rFonts w:ascii="Times New Roman" w:hAnsi="Times New Roman" w:cs="Times New Roman"/>
          <w:sz w:val="24"/>
          <w:szCs w:val="24"/>
        </w:rPr>
        <w:t>’</w:t>
      </w:r>
      <w:r w:rsidR="007F3B14" w:rsidRPr="0090541F">
        <w:rPr>
          <w:rFonts w:ascii="Times New Roman" w:hAnsi="Times New Roman" w:cs="Times New Roman"/>
          <w:sz w:val="24"/>
          <w:szCs w:val="24"/>
        </w:rPr>
        <w:t xml:space="preserve"> in the independent condition: </w:t>
      </w:r>
      <w:r w:rsidR="000D0CDA" w:rsidRPr="0090541F">
        <w:rPr>
          <w:rFonts w:ascii="Times New Roman" w:hAnsi="Times New Roman" w:cs="Times New Roman"/>
          <w:sz w:val="24"/>
          <w:szCs w:val="24"/>
        </w:rPr>
        <w:t>different songs in each of the eight worlds would rise to the top of the charts as well as sink to the bottom</w:t>
      </w:r>
      <w:r w:rsidR="007F3B14" w:rsidRPr="0090541F">
        <w:rPr>
          <w:rFonts w:ascii="Times New Roman" w:hAnsi="Times New Roman" w:cs="Times New Roman"/>
          <w:sz w:val="24"/>
          <w:szCs w:val="24"/>
        </w:rPr>
        <w:t>:</w:t>
      </w:r>
    </w:p>
    <w:p w14:paraId="041D4DB6" w14:textId="4FB7A65E" w:rsidR="000D0CDA" w:rsidRPr="0090541F" w:rsidRDefault="000D0CDA" w:rsidP="0090541F">
      <w:pPr>
        <w:autoSpaceDE w:val="0"/>
        <w:autoSpaceDN w:val="0"/>
        <w:adjustRightInd w:val="0"/>
        <w:spacing w:after="0" w:line="480" w:lineRule="auto"/>
        <w:ind w:left="720" w:right="720"/>
        <w:rPr>
          <w:rFonts w:ascii="Times New Roman" w:hAnsi="Times New Roman" w:cs="Times New Roman"/>
          <w:sz w:val="24"/>
          <w:szCs w:val="24"/>
        </w:rPr>
      </w:pPr>
      <w:r w:rsidRPr="0090541F">
        <w:rPr>
          <w:rFonts w:ascii="Times New Roman" w:hAnsi="Times New Roman" w:cs="Times New Roman"/>
          <w:sz w:val="24"/>
          <w:szCs w:val="24"/>
        </w:rPr>
        <w:t xml:space="preserve">Although, on average, quality is positively correlated with success, songs of any given quality can experience a wide range of outcomes. In general, the </w:t>
      </w:r>
      <w:r w:rsidR="00D32317">
        <w:rPr>
          <w:rFonts w:ascii="Times New Roman" w:hAnsi="Times New Roman" w:cs="Times New Roman"/>
          <w:sz w:val="24"/>
          <w:szCs w:val="24"/>
        </w:rPr>
        <w:t>‘</w:t>
      </w:r>
      <w:r w:rsidRPr="0090541F">
        <w:rPr>
          <w:rFonts w:ascii="Times New Roman" w:hAnsi="Times New Roman" w:cs="Times New Roman"/>
          <w:sz w:val="24"/>
          <w:szCs w:val="24"/>
        </w:rPr>
        <w:t>best</w:t>
      </w:r>
      <w:r w:rsidR="00D32317">
        <w:rPr>
          <w:rFonts w:ascii="Times New Roman" w:hAnsi="Times New Roman" w:cs="Times New Roman"/>
          <w:sz w:val="24"/>
          <w:szCs w:val="24"/>
        </w:rPr>
        <w:t>’</w:t>
      </w:r>
      <w:r w:rsidRPr="0090541F">
        <w:rPr>
          <w:rFonts w:ascii="Times New Roman" w:hAnsi="Times New Roman" w:cs="Times New Roman"/>
          <w:sz w:val="24"/>
          <w:szCs w:val="24"/>
        </w:rPr>
        <w:t xml:space="preserve"> songs never do very badly, and the </w:t>
      </w:r>
      <w:r w:rsidR="00D32317">
        <w:rPr>
          <w:rFonts w:ascii="Times New Roman" w:hAnsi="Times New Roman" w:cs="Times New Roman"/>
          <w:sz w:val="24"/>
          <w:szCs w:val="24"/>
        </w:rPr>
        <w:t>‘</w:t>
      </w:r>
      <w:r w:rsidRPr="0090541F">
        <w:rPr>
          <w:rFonts w:ascii="Times New Roman" w:hAnsi="Times New Roman" w:cs="Times New Roman"/>
          <w:sz w:val="24"/>
          <w:szCs w:val="24"/>
        </w:rPr>
        <w:t>worst</w:t>
      </w:r>
      <w:r w:rsidR="00D32317">
        <w:rPr>
          <w:rFonts w:ascii="Times New Roman" w:hAnsi="Times New Roman" w:cs="Times New Roman"/>
          <w:sz w:val="24"/>
          <w:szCs w:val="24"/>
        </w:rPr>
        <w:t>’</w:t>
      </w:r>
      <w:r w:rsidRPr="0090541F">
        <w:rPr>
          <w:rFonts w:ascii="Times New Roman" w:hAnsi="Times New Roman" w:cs="Times New Roman"/>
          <w:sz w:val="24"/>
          <w:szCs w:val="24"/>
        </w:rPr>
        <w:t xml:space="preserve"> songs never do extremely well, but almost any other result is possible.</w:t>
      </w:r>
      <w:r w:rsidR="002C0370" w:rsidRPr="0090541F">
        <w:rPr>
          <w:rStyle w:val="FootnoteReference"/>
          <w:rFonts w:ascii="Times New Roman" w:hAnsi="Times New Roman" w:cs="Times New Roman"/>
          <w:sz w:val="24"/>
          <w:szCs w:val="24"/>
        </w:rPr>
        <w:footnoteReference w:id="56"/>
      </w:r>
      <w:r w:rsidRPr="0090541F">
        <w:rPr>
          <w:rFonts w:ascii="Times New Roman" w:hAnsi="Times New Roman" w:cs="Times New Roman"/>
          <w:sz w:val="24"/>
          <w:szCs w:val="24"/>
        </w:rPr>
        <w:t xml:space="preserve"> </w:t>
      </w:r>
    </w:p>
    <w:p w14:paraId="413D8C9B" w14:textId="7BA9285C" w:rsidR="000C1BF2" w:rsidRPr="0090541F" w:rsidRDefault="007F3B14"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In some sense, the findings of </w:t>
      </w:r>
      <w:proofErr w:type="spellStart"/>
      <w:r w:rsidRPr="0090541F">
        <w:rPr>
          <w:rFonts w:ascii="Times New Roman" w:hAnsi="Times New Roman" w:cs="Times New Roman"/>
          <w:sz w:val="24"/>
          <w:szCs w:val="24"/>
        </w:rPr>
        <w:t>Salg</w:t>
      </w:r>
      <w:r w:rsidR="000C1BF2">
        <w:rPr>
          <w:rFonts w:ascii="Times New Roman" w:hAnsi="Times New Roman" w:cs="Times New Roman"/>
          <w:sz w:val="24"/>
          <w:szCs w:val="24"/>
        </w:rPr>
        <w:t>a</w:t>
      </w:r>
      <w:r w:rsidRPr="0090541F">
        <w:rPr>
          <w:rFonts w:ascii="Times New Roman" w:hAnsi="Times New Roman" w:cs="Times New Roman"/>
          <w:sz w:val="24"/>
          <w:szCs w:val="24"/>
        </w:rPr>
        <w:t>nik</w:t>
      </w:r>
      <w:proofErr w:type="spellEnd"/>
      <w:r w:rsidRPr="0090541F">
        <w:rPr>
          <w:rFonts w:ascii="Times New Roman" w:hAnsi="Times New Roman" w:cs="Times New Roman"/>
          <w:sz w:val="24"/>
          <w:szCs w:val="24"/>
        </w:rPr>
        <w:t xml:space="preserve"> et al. support the minimal realism that is seemingly embraced by Cutting: for a song to gain traction it has to have some minimal level of quality; however, whether a song is a </w:t>
      </w:r>
      <w:r w:rsidR="0005150B" w:rsidRPr="0090541F">
        <w:rPr>
          <w:rFonts w:ascii="Times New Roman" w:hAnsi="Times New Roman" w:cs="Times New Roman"/>
          <w:sz w:val="24"/>
          <w:szCs w:val="24"/>
        </w:rPr>
        <w:t>chart topper or a flop</w:t>
      </w:r>
      <w:r w:rsidRPr="0090541F">
        <w:rPr>
          <w:rFonts w:ascii="Times New Roman" w:hAnsi="Times New Roman" w:cs="Times New Roman"/>
          <w:sz w:val="24"/>
          <w:szCs w:val="24"/>
        </w:rPr>
        <w:t xml:space="preserve"> has more to do with chance cultural factors</w:t>
      </w:r>
      <w:r w:rsidR="003E2170" w:rsidRPr="0090541F">
        <w:rPr>
          <w:rFonts w:ascii="Times New Roman" w:hAnsi="Times New Roman" w:cs="Times New Roman"/>
          <w:sz w:val="24"/>
          <w:szCs w:val="24"/>
        </w:rPr>
        <w:t xml:space="preserve">, </w:t>
      </w:r>
      <w:r w:rsidR="003E2170" w:rsidRPr="0090541F">
        <w:rPr>
          <w:rFonts w:ascii="Times New Roman" w:hAnsi="Times New Roman" w:cs="Times New Roman"/>
          <w:sz w:val="24"/>
          <w:szCs w:val="24"/>
        </w:rPr>
        <w:lastRenderedPageBreak/>
        <w:t>in particular appreciation by others,</w:t>
      </w:r>
      <w:r w:rsidRPr="0090541F">
        <w:rPr>
          <w:rFonts w:ascii="Times New Roman" w:hAnsi="Times New Roman" w:cs="Times New Roman"/>
          <w:sz w:val="24"/>
          <w:szCs w:val="24"/>
        </w:rPr>
        <w:t xml:space="preserve"> tha</w:t>
      </w:r>
      <w:r w:rsidR="003E2170" w:rsidRPr="0090541F">
        <w:rPr>
          <w:rFonts w:ascii="Times New Roman" w:hAnsi="Times New Roman" w:cs="Times New Roman"/>
          <w:sz w:val="24"/>
          <w:szCs w:val="24"/>
        </w:rPr>
        <w:t>n</w:t>
      </w:r>
      <w:r w:rsidRPr="0090541F">
        <w:rPr>
          <w:rFonts w:ascii="Times New Roman" w:hAnsi="Times New Roman" w:cs="Times New Roman"/>
          <w:sz w:val="24"/>
          <w:szCs w:val="24"/>
        </w:rPr>
        <w:t xml:space="preserve"> anything intrinsic to the </w:t>
      </w:r>
      <w:r w:rsidR="00D32317">
        <w:rPr>
          <w:rFonts w:ascii="Times New Roman" w:hAnsi="Times New Roman" w:cs="Times New Roman"/>
          <w:sz w:val="24"/>
          <w:szCs w:val="24"/>
        </w:rPr>
        <w:t>artwork</w:t>
      </w:r>
      <w:r w:rsidRPr="0090541F">
        <w:rPr>
          <w:rFonts w:ascii="Times New Roman" w:hAnsi="Times New Roman" w:cs="Times New Roman"/>
          <w:sz w:val="24"/>
          <w:szCs w:val="24"/>
        </w:rPr>
        <w:t xml:space="preserve"> in question. </w:t>
      </w:r>
      <w:r w:rsidR="009F6082">
        <w:rPr>
          <w:rFonts w:ascii="Times New Roman" w:hAnsi="Times New Roman" w:cs="Times New Roman"/>
          <w:sz w:val="24"/>
          <w:szCs w:val="24"/>
        </w:rPr>
        <w:t xml:space="preserve">These findings seem to cut against the ability of listeners to make fine-grained distinctions concerning quality: they know a stinker when they hear one, but there appears to be no ability to </w:t>
      </w:r>
      <w:r w:rsidR="00615D39">
        <w:rPr>
          <w:rFonts w:ascii="Times New Roman" w:hAnsi="Times New Roman" w:cs="Times New Roman"/>
          <w:sz w:val="24"/>
          <w:szCs w:val="24"/>
        </w:rPr>
        <w:t xml:space="preserve">reliably </w:t>
      </w:r>
      <w:r w:rsidR="009F6082">
        <w:rPr>
          <w:rFonts w:ascii="Times New Roman" w:hAnsi="Times New Roman" w:cs="Times New Roman"/>
          <w:sz w:val="24"/>
          <w:szCs w:val="24"/>
        </w:rPr>
        <w:t>distinguish b</w:t>
      </w:r>
      <w:r w:rsidR="00900D3E">
        <w:rPr>
          <w:rFonts w:ascii="Times New Roman" w:hAnsi="Times New Roman" w:cs="Times New Roman"/>
          <w:sz w:val="24"/>
          <w:szCs w:val="24"/>
        </w:rPr>
        <w:t xml:space="preserve">etween the great and the merely good. </w:t>
      </w:r>
      <w:r w:rsidR="00E20869">
        <w:rPr>
          <w:rFonts w:ascii="Times New Roman" w:hAnsi="Times New Roman" w:cs="Times New Roman"/>
          <w:sz w:val="24"/>
          <w:szCs w:val="24"/>
        </w:rPr>
        <w:t xml:space="preserve"> </w:t>
      </w:r>
    </w:p>
    <w:p w14:paraId="79C747BF" w14:textId="321F6CD8" w:rsidR="00E820E4" w:rsidRPr="0090541F" w:rsidRDefault="00953C66"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Let us return to the idea that our perception essentially </w:t>
      </w:r>
      <w:r w:rsidR="00D32317">
        <w:rPr>
          <w:rFonts w:ascii="Times New Roman" w:hAnsi="Times New Roman" w:cs="Times New Roman"/>
          <w:sz w:val="24"/>
          <w:szCs w:val="24"/>
        </w:rPr>
        <w:t>‘</w:t>
      </w:r>
      <w:r w:rsidRPr="0090541F">
        <w:rPr>
          <w:rFonts w:ascii="Times New Roman" w:hAnsi="Times New Roman" w:cs="Times New Roman"/>
          <w:sz w:val="24"/>
          <w:szCs w:val="24"/>
        </w:rPr>
        <w:t>adjusts</w:t>
      </w:r>
      <w:r w:rsidR="00D32317">
        <w:rPr>
          <w:rFonts w:ascii="Times New Roman" w:hAnsi="Times New Roman" w:cs="Times New Roman"/>
          <w:sz w:val="24"/>
          <w:szCs w:val="24"/>
        </w:rPr>
        <w:t>’</w:t>
      </w:r>
      <w:r w:rsidRPr="0090541F">
        <w:rPr>
          <w:rFonts w:ascii="Times New Roman" w:hAnsi="Times New Roman" w:cs="Times New Roman"/>
          <w:sz w:val="24"/>
          <w:szCs w:val="24"/>
        </w:rPr>
        <w:t xml:space="preserve"> to meet our expectations, as demonstrated by the research </w:t>
      </w:r>
      <w:r w:rsidR="00E52325" w:rsidRPr="0090541F">
        <w:rPr>
          <w:rFonts w:ascii="Times New Roman" w:hAnsi="Times New Roman" w:cs="Times New Roman"/>
          <w:sz w:val="24"/>
          <w:szCs w:val="24"/>
        </w:rPr>
        <w:t>considered thus far</w:t>
      </w:r>
      <w:r w:rsidRPr="0090541F">
        <w:rPr>
          <w:rFonts w:ascii="Times New Roman" w:hAnsi="Times New Roman" w:cs="Times New Roman"/>
          <w:sz w:val="24"/>
          <w:szCs w:val="24"/>
        </w:rPr>
        <w:t xml:space="preserve">. </w:t>
      </w:r>
      <w:r w:rsidR="00E932FB" w:rsidRPr="0090541F">
        <w:rPr>
          <w:rFonts w:ascii="Times New Roman" w:hAnsi="Times New Roman" w:cs="Times New Roman"/>
          <w:sz w:val="24"/>
          <w:szCs w:val="24"/>
        </w:rPr>
        <w:t xml:space="preserve">This adjustment fails to occur when there is too large a gap between expectation and actual experience. With this in mind, reconsider the </w:t>
      </w:r>
      <w:r w:rsidR="00E932FB" w:rsidRPr="0090541F">
        <w:rPr>
          <w:rFonts w:ascii="Times New Roman" w:hAnsi="Times New Roman" w:cs="Times New Roman"/>
          <w:i/>
          <w:sz w:val="24"/>
          <w:szCs w:val="24"/>
        </w:rPr>
        <w:t>Mona Lisa</w:t>
      </w:r>
      <w:r w:rsidR="00E932FB" w:rsidRPr="0090541F">
        <w:rPr>
          <w:rFonts w:ascii="Times New Roman" w:hAnsi="Times New Roman" w:cs="Times New Roman"/>
          <w:sz w:val="24"/>
          <w:szCs w:val="24"/>
        </w:rPr>
        <w:t xml:space="preserve">. According to a </w:t>
      </w:r>
      <w:r w:rsidR="00E932FB" w:rsidRPr="0090541F">
        <w:rPr>
          <w:rFonts w:ascii="Times New Roman" w:hAnsi="Times New Roman" w:cs="Times New Roman"/>
          <w:i/>
          <w:sz w:val="24"/>
          <w:szCs w:val="24"/>
        </w:rPr>
        <w:t>New York Times</w:t>
      </w:r>
      <w:r w:rsidR="00E932FB" w:rsidRPr="0090541F">
        <w:rPr>
          <w:rFonts w:ascii="Times New Roman" w:hAnsi="Times New Roman" w:cs="Times New Roman"/>
          <w:sz w:val="24"/>
          <w:szCs w:val="24"/>
        </w:rPr>
        <w:t xml:space="preserve"> article, </w:t>
      </w:r>
      <w:r w:rsidR="009C54BC" w:rsidRPr="0090541F">
        <w:rPr>
          <w:rFonts w:ascii="Times New Roman" w:hAnsi="Times New Roman" w:cs="Times New Roman"/>
          <w:sz w:val="24"/>
          <w:szCs w:val="24"/>
        </w:rPr>
        <w:t xml:space="preserve">over ten million people passed through the Louvre in 2018 and a full 80% of them came exclusively to see the </w:t>
      </w:r>
      <w:r w:rsidR="009C54BC" w:rsidRPr="0090541F">
        <w:rPr>
          <w:rFonts w:ascii="Times New Roman" w:hAnsi="Times New Roman" w:cs="Times New Roman"/>
          <w:i/>
          <w:sz w:val="24"/>
          <w:szCs w:val="24"/>
        </w:rPr>
        <w:t>Mona Lisa</w:t>
      </w:r>
      <w:r w:rsidR="009C54BC" w:rsidRPr="0090541F">
        <w:rPr>
          <w:rFonts w:ascii="Times New Roman" w:hAnsi="Times New Roman" w:cs="Times New Roman"/>
          <w:sz w:val="24"/>
          <w:szCs w:val="24"/>
        </w:rPr>
        <w:t>.</w:t>
      </w:r>
      <w:r w:rsidR="002C0370" w:rsidRPr="0090541F">
        <w:rPr>
          <w:rStyle w:val="FootnoteReference"/>
          <w:rFonts w:ascii="Times New Roman" w:hAnsi="Times New Roman" w:cs="Times New Roman"/>
          <w:sz w:val="24"/>
          <w:szCs w:val="24"/>
        </w:rPr>
        <w:footnoteReference w:id="57"/>
      </w:r>
      <w:r w:rsidR="009C54BC" w:rsidRPr="0090541F">
        <w:rPr>
          <w:rFonts w:ascii="Times New Roman" w:hAnsi="Times New Roman" w:cs="Times New Roman"/>
          <w:sz w:val="24"/>
          <w:szCs w:val="24"/>
        </w:rPr>
        <w:t xml:space="preserve"> Based on </w:t>
      </w:r>
      <w:r w:rsidR="00147A3F" w:rsidRPr="0090541F">
        <w:rPr>
          <w:rFonts w:ascii="Times New Roman" w:hAnsi="Times New Roman" w:cs="Times New Roman"/>
          <w:sz w:val="24"/>
          <w:szCs w:val="24"/>
        </w:rPr>
        <w:t xml:space="preserve">Cutting’s research, this shouldn’t be surprising: as one of the most reproduced images of all time, individuals have formed a preference for it, and expect it to be </w:t>
      </w:r>
      <w:r w:rsidR="00E52325" w:rsidRPr="0090541F">
        <w:rPr>
          <w:rFonts w:ascii="Times New Roman" w:hAnsi="Times New Roman" w:cs="Times New Roman"/>
          <w:sz w:val="24"/>
          <w:szCs w:val="24"/>
        </w:rPr>
        <w:t>amazing</w:t>
      </w:r>
      <w:r w:rsidR="00147A3F" w:rsidRPr="0090541F">
        <w:rPr>
          <w:rFonts w:ascii="Times New Roman" w:hAnsi="Times New Roman" w:cs="Times New Roman"/>
          <w:sz w:val="24"/>
          <w:szCs w:val="24"/>
        </w:rPr>
        <w:t xml:space="preserve">. If it wasn’t </w:t>
      </w:r>
      <w:r w:rsidR="00E52325" w:rsidRPr="0090541F">
        <w:rPr>
          <w:rFonts w:ascii="Times New Roman" w:hAnsi="Times New Roman" w:cs="Times New Roman"/>
          <w:sz w:val="24"/>
          <w:szCs w:val="24"/>
        </w:rPr>
        <w:t>the best ever</w:t>
      </w:r>
      <w:r w:rsidR="00147A3F" w:rsidRPr="0090541F">
        <w:rPr>
          <w:rFonts w:ascii="Times New Roman" w:hAnsi="Times New Roman" w:cs="Times New Roman"/>
          <w:sz w:val="24"/>
          <w:szCs w:val="24"/>
        </w:rPr>
        <w:t>, it wouldn’t be so widely reproduced</w:t>
      </w:r>
      <w:r w:rsidR="0005150B" w:rsidRPr="0090541F">
        <w:rPr>
          <w:rFonts w:ascii="Times New Roman" w:hAnsi="Times New Roman" w:cs="Times New Roman"/>
          <w:sz w:val="24"/>
          <w:szCs w:val="24"/>
        </w:rPr>
        <w:t>,</w:t>
      </w:r>
      <w:r w:rsidR="00147A3F" w:rsidRPr="0090541F">
        <w:rPr>
          <w:rFonts w:ascii="Times New Roman" w:hAnsi="Times New Roman" w:cs="Times New Roman"/>
          <w:sz w:val="24"/>
          <w:szCs w:val="24"/>
        </w:rPr>
        <w:t xml:space="preserve"> right? Alas, the </w:t>
      </w:r>
      <w:r w:rsidR="00147A3F" w:rsidRPr="0090541F">
        <w:rPr>
          <w:rFonts w:ascii="Times New Roman" w:hAnsi="Times New Roman" w:cs="Times New Roman"/>
          <w:i/>
          <w:sz w:val="24"/>
          <w:szCs w:val="24"/>
        </w:rPr>
        <w:t>Mona Lisa</w:t>
      </w:r>
      <w:r w:rsidR="00147A3F" w:rsidRPr="0090541F">
        <w:rPr>
          <w:rFonts w:ascii="Times New Roman" w:hAnsi="Times New Roman" w:cs="Times New Roman"/>
          <w:sz w:val="24"/>
          <w:szCs w:val="24"/>
        </w:rPr>
        <w:t xml:space="preserve"> can</w:t>
      </w:r>
      <w:r w:rsidR="00D32317">
        <w:rPr>
          <w:rFonts w:ascii="Times New Roman" w:hAnsi="Times New Roman" w:cs="Times New Roman"/>
          <w:sz w:val="24"/>
          <w:szCs w:val="24"/>
        </w:rPr>
        <w:t>not</w:t>
      </w:r>
      <w:r w:rsidR="00147A3F" w:rsidRPr="0090541F">
        <w:rPr>
          <w:rFonts w:ascii="Times New Roman" w:hAnsi="Times New Roman" w:cs="Times New Roman"/>
          <w:sz w:val="24"/>
          <w:szCs w:val="24"/>
        </w:rPr>
        <w:t xml:space="preserve"> live up to </w:t>
      </w:r>
      <w:r w:rsidR="00E52325" w:rsidRPr="0090541F">
        <w:rPr>
          <w:rFonts w:ascii="Times New Roman" w:hAnsi="Times New Roman" w:cs="Times New Roman"/>
          <w:sz w:val="24"/>
          <w:szCs w:val="24"/>
        </w:rPr>
        <w:t>such</w:t>
      </w:r>
      <w:r w:rsidR="00147A3F" w:rsidRPr="0090541F">
        <w:rPr>
          <w:rFonts w:ascii="Times New Roman" w:hAnsi="Times New Roman" w:cs="Times New Roman"/>
          <w:sz w:val="24"/>
          <w:szCs w:val="24"/>
        </w:rPr>
        <w:t xml:space="preserve"> high expectations: according to a survey of British travelers, the </w:t>
      </w:r>
      <w:r w:rsidR="00147A3F" w:rsidRPr="0090541F">
        <w:rPr>
          <w:rFonts w:ascii="Times New Roman" w:hAnsi="Times New Roman" w:cs="Times New Roman"/>
          <w:i/>
          <w:sz w:val="24"/>
          <w:szCs w:val="24"/>
        </w:rPr>
        <w:t xml:space="preserve">Mona Lisa </w:t>
      </w:r>
      <w:r w:rsidR="00147A3F" w:rsidRPr="0090541F">
        <w:rPr>
          <w:rFonts w:ascii="Times New Roman" w:hAnsi="Times New Roman" w:cs="Times New Roman"/>
          <w:sz w:val="24"/>
          <w:szCs w:val="24"/>
        </w:rPr>
        <w:t xml:space="preserve">was voted the most disappointing tourist attraction in the world; 86% of British travelers believed that the painting was a </w:t>
      </w:r>
      <w:r w:rsidR="00D32317">
        <w:rPr>
          <w:rFonts w:ascii="Times New Roman" w:hAnsi="Times New Roman" w:cs="Times New Roman"/>
          <w:sz w:val="24"/>
          <w:szCs w:val="24"/>
        </w:rPr>
        <w:t>‘</w:t>
      </w:r>
      <w:r w:rsidR="00147A3F" w:rsidRPr="0090541F">
        <w:rPr>
          <w:rFonts w:ascii="Times New Roman" w:hAnsi="Times New Roman" w:cs="Times New Roman"/>
          <w:sz w:val="24"/>
          <w:szCs w:val="24"/>
        </w:rPr>
        <w:t>let down</w:t>
      </w:r>
      <w:r w:rsidR="00D32317">
        <w:rPr>
          <w:rFonts w:ascii="Times New Roman" w:hAnsi="Times New Roman" w:cs="Times New Roman"/>
          <w:sz w:val="24"/>
          <w:szCs w:val="24"/>
        </w:rPr>
        <w:t>’</w:t>
      </w:r>
      <w:r w:rsidR="00147A3F" w:rsidRPr="0090541F">
        <w:rPr>
          <w:rFonts w:ascii="Times New Roman" w:hAnsi="Times New Roman" w:cs="Times New Roman"/>
          <w:sz w:val="24"/>
          <w:szCs w:val="24"/>
        </w:rPr>
        <w:t>.</w:t>
      </w:r>
      <w:r w:rsidR="002C0370" w:rsidRPr="0090541F">
        <w:rPr>
          <w:rStyle w:val="FootnoteReference"/>
          <w:rFonts w:ascii="Times New Roman" w:hAnsi="Times New Roman" w:cs="Times New Roman"/>
          <w:sz w:val="24"/>
          <w:szCs w:val="24"/>
        </w:rPr>
        <w:footnoteReference w:id="58"/>
      </w:r>
      <w:r w:rsidR="00147A3F" w:rsidRPr="0090541F">
        <w:rPr>
          <w:rFonts w:ascii="Times New Roman" w:hAnsi="Times New Roman" w:cs="Times New Roman"/>
          <w:sz w:val="24"/>
          <w:szCs w:val="24"/>
        </w:rPr>
        <w:t xml:space="preserve"> </w:t>
      </w:r>
      <w:r w:rsidR="007904A8" w:rsidRPr="0090541F">
        <w:rPr>
          <w:rFonts w:ascii="Times New Roman" w:hAnsi="Times New Roman" w:cs="Times New Roman"/>
          <w:sz w:val="24"/>
          <w:szCs w:val="24"/>
        </w:rPr>
        <w:t xml:space="preserve">The </w:t>
      </w:r>
      <w:r w:rsidR="007904A8" w:rsidRPr="0090541F">
        <w:rPr>
          <w:rFonts w:ascii="Times New Roman" w:hAnsi="Times New Roman" w:cs="Times New Roman"/>
          <w:i/>
          <w:sz w:val="24"/>
          <w:szCs w:val="24"/>
        </w:rPr>
        <w:t>Mona Lisa</w:t>
      </w:r>
      <w:r w:rsidR="007904A8" w:rsidRPr="0090541F">
        <w:rPr>
          <w:rFonts w:ascii="Times New Roman" w:hAnsi="Times New Roman" w:cs="Times New Roman"/>
          <w:sz w:val="24"/>
          <w:szCs w:val="24"/>
        </w:rPr>
        <w:t xml:space="preserve"> may well be a masterpiece or just another sixteenth century portrait, but the true</w:t>
      </w:r>
      <w:r w:rsidR="00C41AA4" w:rsidRPr="0090541F">
        <w:rPr>
          <w:rFonts w:ascii="Times New Roman" w:hAnsi="Times New Roman" w:cs="Times New Roman"/>
          <w:sz w:val="24"/>
          <w:szCs w:val="24"/>
        </w:rPr>
        <w:t xml:space="preserve"> verdict</w:t>
      </w:r>
      <w:r w:rsidR="007904A8" w:rsidRPr="0090541F">
        <w:rPr>
          <w:rFonts w:ascii="Times New Roman" w:hAnsi="Times New Roman" w:cs="Times New Roman"/>
          <w:sz w:val="24"/>
          <w:szCs w:val="24"/>
        </w:rPr>
        <w:t xml:space="preserve"> </w:t>
      </w:r>
      <w:r w:rsidR="00C41AA4" w:rsidRPr="0090541F">
        <w:rPr>
          <w:rFonts w:ascii="Times New Roman" w:hAnsi="Times New Roman" w:cs="Times New Roman"/>
          <w:sz w:val="24"/>
          <w:szCs w:val="24"/>
        </w:rPr>
        <w:t>at this point in time may be epistemically unavailable</w:t>
      </w:r>
      <w:r w:rsidR="007904A8" w:rsidRPr="0090541F">
        <w:rPr>
          <w:rFonts w:ascii="Times New Roman" w:hAnsi="Times New Roman" w:cs="Times New Roman"/>
          <w:sz w:val="24"/>
          <w:szCs w:val="24"/>
        </w:rPr>
        <w:t>:</w:t>
      </w:r>
      <w:r w:rsidR="00E820E4" w:rsidRPr="0090541F">
        <w:rPr>
          <w:rFonts w:ascii="Times New Roman" w:hAnsi="Times New Roman" w:cs="Times New Roman"/>
          <w:sz w:val="24"/>
          <w:szCs w:val="24"/>
        </w:rPr>
        <w:t xml:space="preserve"> n</w:t>
      </w:r>
      <w:r w:rsidR="00147A3F" w:rsidRPr="0090541F">
        <w:rPr>
          <w:rFonts w:ascii="Times New Roman" w:hAnsi="Times New Roman" w:cs="Times New Roman"/>
          <w:sz w:val="24"/>
          <w:szCs w:val="24"/>
        </w:rPr>
        <w:t>o painting could live up to such</w:t>
      </w:r>
      <w:r w:rsidR="00E820E4" w:rsidRPr="0090541F">
        <w:rPr>
          <w:rFonts w:ascii="Times New Roman" w:hAnsi="Times New Roman" w:cs="Times New Roman"/>
          <w:sz w:val="24"/>
          <w:szCs w:val="24"/>
        </w:rPr>
        <w:t xml:space="preserve"> high</w:t>
      </w:r>
      <w:r w:rsidR="00147A3F" w:rsidRPr="0090541F">
        <w:rPr>
          <w:rFonts w:ascii="Times New Roman" w:hAnsi="Times New Roman" w:cs="Times New Roman"/>
          <w:sz w:val="24"/>
          <w:szCs w:val="24"/>
        </w:rPr>
        <w:t xml:space="preserve"> expectations. </w:t>
      </w:r>
    </w:p>
    <w:p w14:paraId="3CDC17D9" w14:textId="6DF56CC5" w:rsidR="00E20869" w:rsidRPr="0090541F" w:rsidRDefault="00E820E4"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 xml:space="preserve">We form expectations about almost everything, and expectations deeply color our experience. </w:t>
      </w:r>
      <w:r w:rsidR="00E20869">
        <w:rPr>
          <w:rFonts w:ascii="Times New Roman" w:hAnsi="Times New Roman" w:cs="Times New Roman"/>
          <w:sz w:val="24"/>
          <w:szCs w:val="24"/>
        </w:rPr>
        <w:t xml:space="preserve">This fact is only a negative one when juxtaposed with the claim that </w:t>
      </w:r>
      <w:r w:rsidR="00615D39">
        <w:rPr>
          <w:rFonts w:ascii="Times New Roman" w:hAnsi="Times New Roman" w:cs="Times New Roman"/>
          <w:sz w:val="24"/>
          <w:szCs w:val="24"/>
        </w:rPr>
        <w:t>we can know aesthetic judgments to be correct or incorrect with any confidence</w:t>
      </w:r>
      <w:r w:rsidRPr="0090541F">
        <w:rPr>
          <w:rFonts w:ascii="Times New Roman" w:hAnsi="Times New Roman" w:cs="Times New Roman"/>
          <w:sz w:val="24"/>
          <w:szCs w:val="24"/>
        </w:rPr>
        <w:t>. If an attractive waitress can lead to a greater appreciation of mediocre chicken wings</w:t>
      </w:r>
      <w:r w:rsidR="006913A5">
        <w:rPr>
          <w:rFonts w:ascii="Times New Roman" w:hAnsi="Times New Roman" w:cs="Times New Roman"/>
          <w:sz w:val="24"/>
          <w:szCs w:val="24"/>
        </w:rPr>
        <w:t xml:space="preserve"> (the foundation of </w:t>
      </w:r>
      <w:r w:rsidR="001971B6">
        <w:rPr>
          <w:rFonts w:ascii="Times New Roman" w:hAnsi="Times New Roman" w:cs="Times New Roman"/>
          <w:sz w:val="24"/>
          <w:szCs w:val="24"/>
        </w:rPr>
        <w:t>success for the</w:t>
      </w:r>
      <w:r w:rsidR="006913A5">
        <w:rPr>
          <w:rFonts w:ascii="Times New Roman" w:hAnsi="Times New Roman" w:cs="Times New Roman"/>
          <w:sz w:val="24"/>
          <w:szCs w:val="24"/>
        </w:rPr>
        <w:t xml:space="preserve"> </w:t>
      </w:r>
      <w:r w:rsidR="006913A5" w:rsidRPr="006913A5">
        <w:rPr>
          <w:rFonts w:ascii="Times New Roman" w:hAnsi="Times New Roman" w:cs="Times New Roman"/>
          <w:i/>
          <w:sz w:val="24"/>
          <w:szCs w:val="24"/>
        </w:rPr>
        <w:t xml:space="preserve">Hooters </w:t>
      </w:r>
      <w:r w:rsidR="001971B6">
        <w:rPr>
          <w:rFonts w:ascii="Times New Roman" w:hAnsi="Times New Roman" w:cs="Times New Roman"/>
          <w:sz w:val="24"/>
          <w:szCs w:val="24"/>
        </w:rPr>
        <w:t>franchise</w:t>
      </w:r>
      <w:r w:rsidR="006913A5">
        <w:rPr>
          <w:rFonts w:ascii="Times New Roman" w:hAnsi="Times New Roman" w:cs="Times New Roman"/>
          <w:sz w:val="24"/>
          <w:szCs w:val="24"/>
        </w:rPr>
        <w:t>)</w:t>
      </w:r>
      <w:r w:rsidRPr="0090541F">
        <w:rPr>
          <w:rFonts w:ascii="Times New Roman" w:hAnsi="Times New Roman" w:cs="Times New Roman"/>
          <w:sz w:val="24"/>
          <w:szCs w:val="24"/>
        </w:rPr>
        <w:t>, finding an artwork with</w:t>
      </w:r>
      <w:r w:rsidR="00E52325" w:rsidRPr="0090541F">
        <w:rPr>
          <w:rFonts w:ascii="Times New Roman" w:hAnsi="Times New Roman" w:cs="Times New Roman"/>
          <w:sz w:val="24"/>
          <w:szCs w:val="24"/>
        </w:rPr>
        <w:t>in</w:t>
      </w:r>
      <w:r w:rsidRPr="0090541F">
        <w:rPr>
          <w:rFonts w:ascii="Times New Roman" w:hAnsi="Times New Roman" w:cs="Times New Roman"/>
          <w:sz w:val="24"/>
          <w:szCs w:val="24"/>
        </w:rPr>
        <w:t xml:space="preserve"> a well-known gallery or famous museum very likely plays a similar role</w:t>
      </w:r>
      <w:r w:rsidR="00C41AA4" w:rsidRPr="0090541F">
        <w:rPr>
          <w:rFonts w:ascii="Times New Roman" w:hAnsi="Times New Roman" w:cs="Times New Roman"/>
          <w:sz w:val="24"/>
          <w:szCs w:val="24"/>
        </w:rPr>
        <w:t>; perhaps an attractive security guard who happens to be standing near the painting can increase appreciation as well</w:t>
      </w:r>
      <w:r w:rsidR="00786A6D">
        <w:rPr>
          <w:rFonts w:ascii="Times New Roman" w:hAnsi="Times New Roman" w:cs="Times New Roman"/>
          <w:sz w:val="24"/>
          <w:szCs w:val="24"/>
        </w:rPr>
        <w:t xml:space="preserve">. </w:t>
      </w:r>
      <w:r w:rsidRPr="0090541F">
        <w:rPr>
          <w:rFonts w:ascii="Times New Roman" w:hAnsi="Times New Roman" w:cs="Times New Roman"/>
          <w:sz w:val="24"/>
          <w:szCs w:val="24"/>
        </w:rPr>
        <w:t xml:space="preserve">Because the </w:t>
      </w:r>
      <w:r w:rsidR="005B3DAC">
        <w:rPr>
          <w:rFonts w:ascii="Times New Roman" w:hAnsi="Times New Roman" w:cs="Times New Roman"/>
          <w:sz w:val="24"/>
          <w:szCs w:val="24"/>
        </w:rPr>
        <w:t>artwork</w:t>
      </w:r>
      <w:r w:rsidRPr="0090541F">
        <w:rPr>
          <w:rFonts w:ascii="Times New Roman" w:hAnsi="Times New Roman" w:cs="Times New Roman"/>
          <w:sz w:val="24"/>
          <w:szCs w:val="24"/>
        </w:rPr>
        <w:t xml:space="preserve"> is in a museum,</w:t>
      </w:r>
      <w:r w:rsidR="00DB7DF4" w:rsidRPr="0090541F">
        <w:rPr>
          <w:rFonts w:ascii="Times New Roman" w:hAnsi="Times New Roman" w:cs="Times New Roman"/>
          <w:sz w:val="24"/>
          <w:szCs w:val="24"/>
        </w:rPr>
        <w:t xml:space="preserve"> or because it was by Picasso,</w:t>
      </w:r>
      <w:r w:rsidRPr="0090541F">
        <w:rPr>
          <w:rFonts w:ascii="Times New Roman" w:hAnsi="Times New Roman" w:cs="Times New Roman"/>
          <w:sz w:val="24"/>
          <w:szCs w:val="24"/>
        </w:rPr>
        <w:t xml:space="preserve"> it must be good. And </w:t>
      </w:r>
      <w:r w:rsidR="00DB7DF4" w:rsidRPr="0090541F">
        <w:rPr>
          <w:rFonts w:ascii="Times New Roman" w:hAnsi="Times New Roman" w:cs="Times New Roman"/>
          <w:sz w:val="24"/>
          <w:szCs w:val="24"/>
        </w:rPr>
        <w:t xml:space="preserve">when we expect an art object to be </w:t>
      </w:r>
      <w:r w:rsidR="005B3DAC">
        <w:rPr>
          <w:rFonts w:ascii="Times New Roman" w:hAnsi="Times New Roman" w:cs="Times New Roman"/>
          <w:sz w:val="24"/>
          <w:szCs w:val="24"/>
        </w:rPr>
        <w:t>‘</w:t>
      </w:r>
      <w:r w:rsidR="00DB7DF4" w:rsidRPr="0090541F">
        <w:rPr>
          <w:rFonts w:ascii="Times New Roman" w:hAnsi="Times New Roman" w:cs="Times New Roman"/>
          <w:sz w:val="24"/>
          <w:szCs w:val="24"/>
        </w:rPr>
        <w:t>good</w:t>
      </w:r>
      <w:r w:rsidR="005B3DAC">
        <w:rPr>
          <w:rFonts w:ascii="Times New Roman" w:hAnsi="Times New Roman" w:cs="Times New Roman"/>
          <w:sz w:val="24"/>
          <w:szCs w:val="24"/>
        </w:rPr>
        <w:t>’</w:t>
      </w:r>
      <w:r w:rsidR="00DB7DF4" w:rsidRPr="0090541F">
        <w:rPr>
          <w:rFonts w:ascii="Times New Roman" w:hAnsi="Times New Roman" w:cs="Times New Roman"/>
          <w:sz w:val="24"/>
          <w:szCs w:val="24"/>
        </w:rPr>
        <w:t>,</w:t>
      </w:r>
      <w:r w:rsidRPr="0090541F">
        <w:rPr>
          <w:rFonts w:ascii="Times New Roman" w:hAnsi="Times New Roman" w:cs="Times New Roman"/>
          <w:sz w:val="24"/>
          <w:szCs w:val="24"/>
        </w:rPr>
        <w:t xml:space="preserve"> our </w:t>
      </w:r>
      <w:r w:rsidR="001971B6">
        <w:rPr>
          <w:rFonts w:ascii="Times New Roman" w:hAnsi="Times New Roman" w:cs="Times New Roman"/>
          <w:sz w:val="24"/>
          <w:szCs w:val="24"/>
        </w:rPr>
        <w:t>perceptual faculties get their marching orders and</w:t>
      </w:r>
      <w:r w:rsidR="00E52325" w:rsidRPr="0090541F">
        <w:rPr>
          <w:rFonts w:ascii="Times New Roman" w:hAnsi="Times New Roman" w:cs="Times New Roman"/>
          <w:sz w:val="24"/>
          <w:szCs w:val="24"/>
        </w:rPr>
        <w:t>, as a result,</w:t>
      </w:r>
      <w:r w:rsidRPr="0090541F">
        <w:rPr>
          <w:rFonts w:ascii="Times New Roman" w:hAnsi="Times New Roman" w:cs="Times New Roman"/>
          <w:sz w:val="24"/>
          <w:szCs w:val="24"/>
        </w:rPr>
        <w:t xml:space="preserve"> we do typically find such items to be </w:t>
      </w:r>
      <w:r w:rsidR="005B3DAC">
        <w:rPr>
          <w:rFonts w:ascii="Times New Roman" w:hAnsi="Times New Roman" w:cs="Times New Roman"/>
          <w:sz w:val="24"/>
          <w:szCs w:val="24"/>
        </w:rPr>
        <w:t>‘</w:t>
      </w:r>
      <w:r w:rsidRPr="0090541F">
        <w:rPr>
          <w:rFonts w:ascii="Times New Roman" w:hAnsi="Times New Roman" w:cs="Times New Roman"/>
          <w:sz w:val="24"/>
          <w:szCs w:val="24"/>
        </w:rPr>
        <w:t>good</w:t>
      </w:r>
      <w:r w:rsidR="005B3DAC">
        <w:rPr>
          <w:rFonts w:ascii="Times New Roman" w:hAnsi="Times New Roman" w:cs="Times New Roman"/>
          <w:sz w:val="24"/>
          <w:szCs w:val="24"/>
        </w:rPr>
        <w:t>’</w:t>
      </w:r>
      <w:r w:rsidRPr="0090541F">
        <w:rPr>
          <w:rFonts w:ascii="Times New Roman" w:hAnsi="Times New Roman" w:cs="Times New Roman"/>
          <w:sz w:val="24"/>
          <w:szCs w:val="24"/>
        </w:rPr>
        <w:t xml:space="preserve">. </w:t>
      </w:r>
    </w:p>
    <w:bookmarkEnd w:id="4"/>
    <w:p w14:paraId="1FB3B35E" w14:textId="3558C710" w:rsidR="00E820E4" w:rsidRPr="0090541F" w:rsidRDefault="00E820E4" w:rsidP="0090541F">
      <w:pPr>
        <w:pStyle w:val="ListParagraph"/>
        <w:numPr>
          <w:ilvl w:val="0"/>
          <w:numId w:val="1"/>
        </w:num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Objections</w:t>
      </w:r>
    </w:p>
    <w:p w14:paraId="161016E6" w14:textId="52E3CC9A" w:rsidR="00720D0D" w:rsidRPr="0090541F" w:rsidRDefault="00E820E4"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Much more evidence could be produced here. </w:t>
      </w:r>
      <w:r w:rsidR="00E20869">
        <w:rPr>
          <w:rFonts w:ascii="Times New Roman" w:hAnsi="Times New Roman" w:cs="Times New Roman"/>
          <w:sz w:val="24"/>
          <w:szCs w:val="24"/>
        </w:rPr>
        <w:t>For example,</w:t>
      </w:r>
      <w:r w:rsidR="00693E70">
        <w:rPr>
          <w:rFonts w:ascii="Times New Roman" w:hAnsi="Times New Roman" w:cs="Times New Roman"/>
          <w:sz w:val="24"/>
          <w:szCs w:val="24"/>
        </w:rPr>
        <w:t xml:space="preserve"> consider how easily the movie </w:t>
      </w:r>
      <w:r w:rsidR="00693E70" w:rsidRPr="00693E70">
        <w:rPr>
          <w:rFonts w:ascii="Times New Roman" w:hAnsi="Times New Roman" w:cs="Times New Roman"/>
          <w:i/>
          <w:sz w:val="24"/>
          <w:szCs w:val="24"/>
        </w:rPr>
        <w:t>Sideways</w:t>
      </w:r>
      <w:r w:rsidR="00693E70">
        <w:rPr>
          <w:rFonts w:ascii="Times New Roman" w:hAnsi="Times New Roman" w:cs="Times New Roman"/>
          <w:sz w:val="24"/>
          <w:szCs w:val="24"/>
        </w:rPr>
        <w:t xml:space="preserve"> sparked an aesthetic fad</w:t>
      </w:r>
      <w:r w:rsidR="00AB42E6" w:rsidRPr="0090541F">
        <w:rPr>
          <w:rFonts w:ascii="Times New Roman" w:hAnsi="Times New Roman" w:cs="Times New Roman"/>
          <w:sz w:val="24"/>
          <w:szCs w:val="24"/>
        </w:rPr>
        <w:t xml:space="preserve">: </w:t>
      </w:r>
      <w:r w:rsidR="00693E70">
        <w:rPr>
          <w:rFonts w:ascii="Times New Roman" w:hAnsi="Times New Roman" w:cs="Times New Roman"/>
          <w:sz w:val="24"/>
          <w:szCs w:val="24"/>
        </w:rPr>
        <w:t>a supposed wine expert within the movie praises</w:t>
      </w:r>
      <w:r w:rsidR="00AB42E6" w:rsidRPr="0090541F">
        <w:rPr>
          <w:rFonts w:ascii="Times New Roman" w:hAnsi="Times New Roman" w:cs="Times New Roman"/>
          <w:sz w:val="24"/>
          <w:szCs w:val="24"/>
        </w:rPr>
        <w:t xml:space="preserve"> Pinot Noir</w:t>
      </w:r>
      <w:r w:rsidR="00693E70">
        <w:rPr>
          <w:rFonts w:ascii="Times New Roman" w:hAnsi="Times New Roman" w:cs="Times New Roman"/>
          <w:sz w:val="24"/>
          <w:szCs w:val="24"/>
        </w:rPr>
        <w:t>, and the praise of that fictional character</w:t>
      </w:r>
      <w:r w:rsidR="00AB42E6" w:rsidRPr="0090541F">
        <w:rPr>
          <w:rFonts w:ascii="Times New Roman" w:hAnsi="Times New Roman" w:cs="Times New Roman"/>
          <w:sz w:val="24"/>
          <w:szCs w:val="24"/>
        </w:rPr>
        <w:t xml:space="preserve"> led to a slight uptick in the sale of Pinot Noir in the United States</w:t>
      </w:r>
      <w:r w:rsidR="00693E70">
        <w:rPr>
          <w:rFonts w:ascii="Times New Roman" w:hAnsi="Times New Roman" w:cs="Times New Roman"/>
          <w:sz w:val="24"/>
          <w:szCs w:val="24"/>
        </w:rPr>
        <w:t>,</w:t>
      </w:r>
      <w:r w:rsidR="003549A8" w:rsidRPr="0090541F">
        <w:rPr>
          <w:rFonts w:ascii="Times New Roman" w:hAnsi="Times New Roman" w:cs="Times New Roman"/>
          <w:sz w:val="24"/>
          <w:szCs w:val="24"/>
        </w:rPr>
        <w:t xml:space="preserve"> </w:t>
      </w:r>
      <w:r w:rsidR="00693E70">
        <w:rPr>
          <w:rFonts w:ascii="Times New Roman" w:hAnsi="Times New Roman" w:cs="Times New Roman"/>
          <w:sz w:val="24"/>
          <w:szCs w:val="24"/>
        </w:rPr>
        <w:t>as well as a</w:t>
      </w:r>
      <w:r w:rsidR="003549A8" w:rsidRPr="0090541F">
        <w:rPr>
          <w:rFonts w:ascii="Times New Roman" w:hAnsi="Times New Roman" w:cs="Times New Roman"/>
          <w:sz w:val="24"/>
          <w:szCs w:val="24"/>
        </w:rPr>
        <w:t xml:space="preserve"> downtick in the sale of Merlot, which is disparaged in the movie</w:t>
      </w:r>
      <w:r w:rsidR="001161C9" w:rsidRPr="0090541F">
        <w:rPr>
          <w:rFonts w:ascii="Times New Roman" w:hAnsi="Times New Roman" w:cs="Times New Roman"/>
          <w:sz w:val="24"/>
          <w:szCs w:val="24"/>
        </w:rPr>
        <w:t>.</w:t>
      </w:r>
      <w:r w:rsidR="00C41AA4" w:rsidRPr="0090541F">
        <w:rPr>
          <w:rStyle w:val="FootnoteReference"/>
          <w:rFonts w:ascii="Times New Roman" w:hAnsi="Times New Roman" w:cs="Times New Roman"/>
          <w:sz w:val="24"/>
          <w:szCs w:val="24"/>
        </w:rPr>
        <w:footnoteReference w:id="59"/>
      </w:r>
      <w:r w:rsidR="006913A5">
        <w:rPr>
          <w:rFonts w:ascii="Times New Roman" w:hAnsi="Times New Roman" w:cs="Times New Roman"/>
          <w:sz w:val="24"/>
          <w:szCs w:val="24"/>
        </w:rPr>
        <w:t xml:space="preserve"> </w:t>
      </w:r>
      <w:bookmarkStart w:id="5" w:name="_Hlk40955828"/>
      <w:r w:rsidR="001971B6">
        <w:rPr>
          <w:rFonts w:ascii="Times New Roman" w:hAnsi="Times New Roman" w:cs="Times New Roman"/>
          <w:sz w:val="24"/>
          <w:szCs w:val="24"/>
        </w:rPr>
        <w:t>Here is one possible explanation: b</w:t>
      </w:r>
      <w:r w:rsidR="006913A5">
        <w:rPr>
          <w:rFonts w:ascii="Times New Roman" w:hAnsi="Times New Roman" w:cs="Times New Roman"/>
          <w:sz w:val="24"/>
          <w:szCs w:val="24"/>
        </w:rPr>
        <w:t xml:space="preserve">ecause </w:t>
      </w:r>
      <w:r w:rsidR="001971B6">
        <w:rPr>
          <w:rFonts w:ascii="Times New Roman" w:hAnsi="Times New Roman" w:cs="Times New Roman"/>
          <w:sz w:val="24"/>
          <w:szCs w:val="24"/>
        </w:rPr>
        <w:t>a fictional</w:t>
      </w:r>
      <w:r w:rsidR="006913A5">
        <w:rPr>
          <w:rFonts w:ascii="Times New Roman" w:hAnsi="Times New Roman" w:cs="Times New Roman"/>
          <w:sz w:val="24"/>
          <w:szCs w:val="24"/>
        </w:rPr>
        <w:t xml:space="preserve"> character extensively praised Pinot Noir, wine drinkers expected Pinot Noir to taste better than Merlot, as a result it likely did taste better to them and they bought more of it.</w:t>
      </w:r>
      <w:r w:rsidR="00AB42E6" w:rsidRPr="0090541F">
        <w:rPr>
          <w:rFonts w:ascii="Times New Roman" w:hAnsi="Times New Roman" w:cs="Times New Roman"/>
          <w:sz w:val="24"/>
          <w:szCs w:val="24"/>
        </w:rPr>
        <w:t xml:space="preserve"> </w:t>
      </w:r>
      <w:bookmarkEnd w:id="5"/>
      <w:r w:rsidR="003549A8" w:rsidRPr="0090541F">
        <w:rPr>
          <w:rFonts w:ascii="Times New Roman" w:hAnsi="Times New Roman" w:cs="Times New Roman"/>
          <w:sz w:val="24"/>
          <w:szCs w:val="24"/>
        </w:rPr>
        <w:t>Or just take the behavior of our students: they almost invariably sit in</w:t>
      </w:r>
      <w:r w:rsidR="00E52325" w:rsidRPr="0090541F">
        <w:rPr>
          <w:rFonts w:ascii="Times New Roman" w:hAnsi="Times New Roman" w:cs="Times New Roman"/>
          <w:sz w:val="24"/>
          <w:szCs w:val="24"/>
        </w:rPr>
        <w:t xml:space="preserve"> the</w:t>
      </w:r>
      <w:r w:rsidR="003549A8" w:rsidRPr="0090541F">
        <w:rPr>
          <w:rFonts w:ascii="Times New Roman" w:hAnsi="Times New Roman" w:cs="Times New Roman"/>
          <w:sz w:val="24"/>
          <w:szCs w:val="24"/>
        </w:rPr>
        <w:t xml:space="preserve"> seat they choose on the first day of class for the rest of the semester. That </w:t>
      </w:r>
      <w:r w:rsidR="003549A8" w:rsidRPr="0090541F">
        <w:rPr>
          <w:rFonts w:ascii="Times New Roman" w:hAnsi="Times New Roman" w:cs="Times New Roman"/>
          <w:sz w:val="24"/>
          <w:szCs w:val="24"/>
        </w:rPr>
        <w:lastRenderedPageBreak/>
        <w:t>very slight familiarity</w:t>
      </w:r>
      <w:r w:rsidR="00E52325" w:rsidRPr="0090541F">
        <w:rPr>
          <w:rFonts w:ascii="Times New Roman" w:hAnsi="Times New Roman" w:cs="Times New Roman"/>
          <w:sz w:val="24"/>
          <w:szCs w:val="24"/>
        </w:rPr>
        <w:t xml:space="preserve"> formed on the first day of class</w:t>
      </w:r>
      <w:r w:rsidR="003549A8" w:rsidRPr="0090541F">
        <w:rPr>
          <w:rFonts w:ascii="Times New Roman" w:hAnsi="Times New Roman" w:cs="Times New Roman"/>
          <w:sz w:val="24"/>
          <w:szCs w:val="24"/>
        </w:rPr>
        <w:t xml:space="preserve"> creates a preference.</w:t>
      </w:r>
      <w:r w:rsidR="005B778E" w:rsidRPr="0090541F">
        <w:rPr>
          <w:rStyle w:val="FootnoteReference"/>
          <w:rFonts w:ascii="Times New Roman" w:hAnsi="Times New Roman" w:cs="Times New Roman"/>
          <w:sz w:val="24"/>
          <w:szCs w:val="24"/>
        </w:rPr>
        <w:footnoteReference w:id="60"/>
      </w:r>
      <w:r w:rsidR="003549A8" w:rsidRPr="0090541F">
        <w:rPr>
          <w:rFonts w:ascii="Times New Roman" w:hAnsi="Times New Roman" w:cs="Times New Roman"/>
          <w:sz w:val="24"/>
          <w:szCs w:val="24"/>
        </w:rPr>
        <w:t xml:space="preserve"> Numerous more examples could be offered about the arbitrariness of value that would only strengthen the argument on offer. But instead of producing additional evidence</w:t>
      </w:r>
      <w:r w:rsidR="00C634FD" w:rsidRPr="0090541F">
        <w:rPr>
          <w:rFonts w:ascii="Times New Roman" w:hAnsi="Times New Roman" w:cs="Times New Roman"/>
          <w:sz w:val="24"/>
          <w:szCs w:val="24"/>
        </w:rPr>
        <w:t xml:space="preserve"> (some of which has been reviewed elsewhere)</w:t>
      </w:r>
      <w:r w:rsidR="00E52325" w:rsidRPr="0090541F">
        <w:rPr>
          <w:rFonts w:ascii="Times New Roman" w:hAnsi="Times New Roman" w:cs="Times New Roman"/>
          <w:sz w:val="24"/>
          <w:szCs w:val="24"/>
        </w:rPr>
        <w:t>,</w:t>
      </w:r>
      <w:r w:rsidR="00C634FD" w:rsidRPr="0090541F">
        <w:rPr>
          <w:rStyle w:val="FootnoteReference"/>
          <w:rFonts w:ascii="Times New Roman" w:hAnsi="Times New Roman" w:cs="Times New Roman"/>
          <w:sz w:val="24"/>
          <w:szCs w:val="24"/>
        </w:rPr>
        <w:footnoteReference w:id="61"/>
      </w:r>
      <w:r w:rsidR="003549A8" w:rsidRPr="0090541F">
        <w:rPr>
          <w:rFonts w:ascii="Times New Roman" w:hAnsi="Times New Roman" w:cs="Times New Roman"/>
          <w:sz w:val="24"/>
          <w:szCs w:val="24"/>
        </w:rPr>
        <w:t xml:space="preserve"> I will turn now </w:t>
      </w:r>
      <w:r w:rsidR="00720D0D" w:rsidRPr="0090541F">
        <w:rPr>
          <w:rFonts w:ascii="Times New Roman" w:hAnsi="Times New Roman" w:cs="Times New Roman"/>
          <w:sz w:val="24"/>
          <w:szCs w:val="24"/>
        </w:rPr>
        <w:t xml:space="preserve">to likely </w:t>
      </w:r>
      <w:r w:rsidR="003549A8" w:rsidRPr="0090541F">
        <w:rPr>
          <w:rFonts w:ascii="Times New Roman" w:hAnsi="Times New Roman" w:cs="Times New Roman"/>
          <w:sz w:val="24"/>
          <w:szCs w:val="24"/>
        </w:rPr>
        <w:t xml:space="preserve">objections. </w:t>
      </w:r>
      <w:r w:rsidR="00277F05" w:rsidRPr="0090541F">
        <w:rPr>
          <w:rFonts w:ascii="Times New Roman" w:hAnsi="Times New Roman" w:cs="Times New Roman"/>
          <w:sz w:val="24"/>
          <w:szCs w:val="24"/>
        </w:rPr>
        <w:t xml:space="preserve">I expect the following objections to be most pressing: </w:t>
      </w:r>
      <w:r w:rsidR="00087533" w:rsidRPr="0090541F">
        <w:rPr>
          <w:rFonts w:ascii="Times New Roman" w:hAnsi="Times New Roman" w:cs="Times New Roman"/>
          <w:sz w:val="24"/>
          <w:szCs w:val="24"/>
        </w:rPr>
        <w:t xml:space="preserve">(1) </w:t>
      </w:r>
      <w:r w:rsidR="00277F05" w:rsidRPr="0090541F">
        <w:rPr>
          <w:rFonts w:ascii="Times New Roman" w:hAnsi="Times New Roman" w:cs="Times New Roman"/>
          <w:sz w:val="24"/>
          <w:szCs w:val="24"/>
        </w:rPr>
        <w:t xml:space="preserve">this research is on non-experts, and experts </w:t>
      </w:r>
      <w:r w:rsidR="008A468E" w:rsidRPr="0090541F">
        <w:rPr>
          <w:rFonts w:ascii="Times New Roman" w:hAnsi="Times New Roman" w:cs="Times New Roman"/>
          <w:sz w:val="24"/>
          <w:szCs w:val="24"/>
        </w:rPr>
        <w:t>are able to set aside</w:t>
      </w:r>
      <w:r w:rsidR="005B778E" w:rsidRPr="0090541F">
        <w:rPr>
          <w:rFonts w:ascii="Times New Roman" w:hAnsi="Times New Roman" w:cs="Times New Roman"/>
          <w:sz w:val="24"/>
          <w:szCs w:val="24"/>
        </w:rPr>
        <w:t xml:space="preserve"> </w:t>
      </w:r>
      <w:r w:rsidR="008A468E" w:rsidRPr="0090541F">
        <w:rPr>
          <w:rFonts w:ascii="Times New Roman" w:hAnsi="Times New Roman" w:cs="Times New Roman"/>
          <w:sz w:val="24"/>
          <w:szCs w:val="24"/>
        </w:rPr>
        <w:t xml:space="preserve">bias; </w:t>
      </w:r>
      <w:r w:rsidR="00087533" w:rsidRPr="0090541F">
        <w:rPr>
          <w:rFonts w:ascii="Times New Roman" w:hAnsi="Times New Roman" w:cs="Times New Roman"/>
          <w:sz w:val="24"/>
          <w:szCs w:val="24"/>
        </w:rPr>
        <w:t xml:space="preserve">(2) </w:t>
      </w:r>
      <w:r w:rsidR="008A468E" w:rsidRPr="0090541F">
        <w:rPr>
          <w:rFonts w:ascii="Times New Roman" w:hAnsi="Times New Roman" w:cs="Times New Roman"/>
          <w:sz w:val="24"/>
          <w:szCs w:val="24"/>
        </w:rPr>
        <w:t xml:space="preserve">liking an object is not the same as aesthetically appreciating it; </w:t>
      </w:r>
      <w:r w:rsidR="00087533" w:rsidRPr="0090541F">
        <w:rPr>
          <w:rFonts w:ascii="Times New Roman" w:hAnsi="Times New Roman" w:cs="Times New Roman"/>
          <w:sz w:val="24"/>
          <w:szCs w:val="24"/>
        </w:rPr>
        <w:t xml:space="preserve">(3) </w:t>
      </w:r>
      <w:r w:rsidR="008A468E" w:rsidRPr="0090541F">
        <w:rPr>
          <w:rFonts w:ascii="Times New Roman" w:hAnsi="Times New Roman" w:cs="Times New Roman"/>
          <w:sz w:val="24"/>
          <w:szCs w:val="24"/>
        </w:rPr>
        <w:t>the distorting effects of extrinsic considerations</w:t>
      </w:r>
      <w:r w:rsidR="00720D0D" w:rsidRPr="0090541F">
        <w:rPr>
          <w:rFonts w:ascii="Times New Roman" w:hAnsi="Times New Roman" w:cs="Times New Roman"/>
          <w:sz w:val="24"/>
          <w:szCs w:val="24"/>
        </w:rPr>
        <w:t xml:space="preserve">, such as </w:t>
      </w:r>
      <w:r w:rsidR="0035498E" w:rsidRPr="0090541F">
        <w:rPr>
          <w:rFonts w:ascii="Times New Roman" w:hAnsi="Times New Roman" w:cs="Times New Roman"/>
          <w:sz w:val="24"/>
          <w:szCs w:val="24"/>
        </w:rPr>
        <w:t xml:space="preserve">the influence of mere exposure and </w:t>
      </w:r>
      <w:r w:rsidR="00720D0D" w:rsidRPr="0090541F">
        <w:rPr>
          <w:rFonts w:ascii="Times New Roman" w:hAnsi="Times New Roman" w:cs="Times New Roman"/>
          <w:sz w:val="24"/>
          <w:szCs w:val="24"/>
        </w:rPr>
        <w:t>the role of expectations,</w:t>
      </w:r>
      <w:r w:rsidR="008A468E" w:rsidRPr="0090541F">
        <w:rPr>
          <w:rFonts w:ascii="Times New Roman" w:hAnsi="Times New Roman" w:cs="Times New Roman"/>
          <w:sz w:val="24"/>
          <w:szCs w:val="24"/>
        </w:rPr>
        <w:t xml:space="preserve"> can be successfully mitigated.</w:t>
      </w:r>
    </w:p>
    <w:p w14:paraId="06E64A78" w14:textId="4BC3A167" w:rsidR="00720D0D" w:rsidRPr="005B3DAC" w:rsidRDefault="00720D0D" w:rsidP="005B3DAC">
      <w:pPr>
        <w:pStyle w:val="ListParagraph"/>
        <w:spacing w:before="240" w:line="480" w:lineRule="auto"/>
        <w:rPr>
          <w:rFonts w:ascii="Times New Roman" w:hAnsi="Times New Roman" w:cs="Times New Roman"/>
          <w:i/>
          <w:sz w:val="24"/>
          <w:szCs w:val="24"/>
        </w:rPr>
      </w:pPr>
      <w:r w:rsidRPr="005B3DAC">
        <w:rPr>
          <w:rFonts w:ascii="Times New Roman" w:hAnsi="Times New Roman" w:cs="Times New Roman"/>
          <w:i/>
          <w:sz w:val="24"/>
          <w:szCs w:val="24"/>
        </w:rPr>
        <w:t>Experts are able to set aside their biases</w:t>
      </w:r>
    </w:p>
    <w:p w14:paraId="6F419667" w14:textId="77777777" w:rsidR="00A021E9" w:rsidRDefault="00720D0D"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We might think something like the following</w:t>
      </w:r>
      <w:r w:rsidR="00E1269C" w:rsidRPr="0090541F">
        <w:rPr>
          <w:rFonts w:ascii="Times New Roman" w:hAnsi="Times New Roman" w:cs="Times New Roman"/>
          <w:sz w:val="24"/>
          <w:szCs w:val="24"/>
        </w:rPr>
        <w:t>:</w:t>
      </w:r>
      <w:r w:rsidR="00087533" w:rsidRPr="0090541F">
        <w:rPr>
          <w:rFonts w:ascii="Times New Roman" w:hAnsi="Times New Roman" w:cs="Times New Roman"/>
          <w:sz w:val="24"/>
          <w:szCs w:val="24"/>
        </w:rPr>
        <w:t xml:space="preserve"> most of these experiments were performed on non-experts</w:t>
      </w:r>
      <w:r w:rsidR="00E1269C" w:rsidRPr="0090541F">
        <w:rPr>
          <w:rFonts w:ascii="Times New Roman" w:hAnsi="Times New Roman" w:cs="Times New Roman"/>
          <w:sz w:val="24"/>
          <w:szCs w:val="24"/>
        </w:rPr>
        <w:t>. Art experts, say curators, or gallery owners, or art historians, would be able to overcome the influence of mere exposure or expectation bias. So</w:t>
      </w:r>
      <w:r w:rsidR="00554CA1" w:rsidRPr="0090541F">
        <w:rPr>
          <w:rFonts w:ascii="Times New Roman" w:hAnsi="Times New Roman" w:cs="Times New Roman"/>
          <w:sz w:val="24"/>
          <w:szCs w:val="24"/>
        </w:rPr>
        <w:t>,</w:t>
      </w:r>
      <w:r w:rsidR="00E1269C" w:rsidRPr="0090541F">
        <w:rPr>
          <w:rFonts w:ascii="Times New Roman" w:hAnsi="Times New Roman" w:cs="Times New Roman"/>
          <w:sz w:val="24"/>
          <w:szCs w:val="24"/>
        </w:rPr>
        <w:t xml:space="preserve"> these results don’t really establish anything either way.</w:t>
      </w:r>
      <w:r w:rsidR="0089069B" w:rsidRPr="0090541F">
        <w:rPr>
          <w:rStyle w:val="FootnoteReference"/>
          <w:rFonts w:ascii="Times New Roman" w:hAnsi="Times New Roman" w:cs="Times New Roman"/>
          <w:sz w:val="24"/>
          <w:szCs w:val="24"/>
        </w:rPr>
        <w:footnoteReference w:id="62"/>
      </w:r>
      <w:r w:rsidR="00E1269C" w:rsidRPr="0090541F">
        <w:rPr>
          <w:rFonts w:ascii="Times New Roman" w:hAnsi="Times New Roman" w:cs="Times New Roman"/>
          <w:sz w:val="24"/>
          <w:szCs w:val="24"/>
        </w:rPr>
        <w:t xml:space="preserve"> </w:t>
      </w:r>
    </w:p>
    <w:p w14:paraId="143F3B33" w14:textId="6E9E2800" w:rsidR="00D93E3E" w:rsidRDefault="00E1269C"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First, there is good reason to think that experts will be even more susceptible to mere exposure and the influence of expectations, as they will be much more aware of what is considered </w:t>
      </w:r>
      <w:r w:rsidR="005B3DAC">
        <w:rPr>
          <w:rFonts w:ascii="Times New Roman" w:hAnsi="Times New Roman" w:cs="Times New Roman"/>
          <w:sz w:val="24"/>
          <w:szCs w:val="24"/>
        </w:rPr>
        <w:t>‘</w:t>
      </w:r>
      <w:r w:rsidRPr="0090541F">
        <w:rPr>
          <w:rFonts w:ascii="Times New Roman" w:hAnsi="Times New Roman" w:cs="Times New Roman"/>
          <w:sz w:val="24"/>
          <w:szCs w:val="24"/>
        </w:rPr>
        <w:t>good</w:t>
      </w:r>
      <w:r w:rsidR="005B3DAC">
        <w:rPr>
          <w:rFonts w:ascii="Times New Roman" w:hAnsi="Times New Roman" w:cs="Times New Roman"/>
          <w:sz w:val="24"/>
          <w:szCs w:val="24"/>
        </w:rPr>
        <w:t>’</w:t>
      </w:r>
      <w:r w:rsidR="00822004" w:rsidRPr="0090541F">
        <w:rPr>
          <w:rFonts w:ascii="Times New Roman" w:hAnsi="Times New Roman" w:cs="Times New Roman"/>
          <w:sz w:val="24"/>
          <w:szCs w:val="24"/>
        </w:rPr>
        <w:t xml:space="preserve"> by the relevant in-crowd</w:t>
      </w:r>
      <w:r w:rsidR="00A021E9">
        <w:rPr>
          <w:rFonts w:ascii="Times New Roman" w:hAnsi="Times New Roman" w:cs="Times New Roman"/>
          <w:sz w:val="24"/>
          <w:szCs w:val="24"/>
        </w:rPr>
        <w:t>,</w:t>
      </w:r>
      <w:r w:rsidR="005B3DAC">
        <w:rPr>
          <w:rFonts w:ascii="Times New Roman" w:hAnsi="Times New Roman" w:cs="Times New Roman"/>
          <w:sz w:val="24"/>
          <w:szCs w:val="24"/>
        </w:rPr>
        <w:t xml:space="preserve"> and </w:t>
      </w:r>
      <w:r w:rsidR="00615D39">
        <w:rPr>
          <w:rFonts w:ascii="Times New Roman" w:hAnsi="Times New Roman" w:cs="Times New Roman"/>
          <w:sz w:val="24"/>
          <w:szCs w:val="24"/>
        </w:rPr>
        <w:t xml:space="preserve">they </w:t>
      </w:r>
      <w:r w:rsidR="005B3DAC">
        <w:rPr>
          <w:rFonts w:ascii="Times New Roman" w:hAnsi="Times New Roman" w:cs="Times New Roman"/>
          <w:sz w:val="24"/>
          <w:szCs w:val="24"/>
        </w:rPr>
        <w:t xml:space="preserve">will have been exposed to a much greater degree to canonical </w:t>
      </w:r>
      <w:r w:rsidR="005B3DAC">
        <w:rPr>
          <w:rFonts w:ascii="Times New Roman" w:hAnsi="Times New Roman" w:cs="Times New Roman"/>
          <w:sz w:val="24"/>
          <w:szCs w:val="24"/>
        </w:rPr>
        <w:lastRenderedPageBreak/>
        <w:t xml:space="preserve">works </w:t>
      </w:r>
      <w:r w:rsidR="00615D39">
        <w:rPr>
          <w:rFonts w:ascii="Times New Roman" w:hAnsi="Times New Roman" w:cs="Times New Roman"/>
          <w:sz w:val="24"/>
          <w:szCs w:val="24"/>
        </w:rPr>
        <w:t xml:space="preserve">in their field </w:t>
      </w:r>
      <w:r w:rsidR="005B3DAC">
        <w:rPr>
          <w:rFonts w:ascii="Times New Roman" w:hAnsi="Times New Roman" w:cs="Times New Roman"/>
          <w:sz w:val="24"/>
          <w:szCs w:val="24"/>
        </w:rPr>
        <w:t>than the average individual</w:t>
      </w:r>
      <w:r w:rsidRPr="0090541F">
        <w:rPr>
          <w:rFonts w:ascii="Times New Roman" w:hAnsi="Times New Roman" w:cs="Times New Roman"/>
          <w:sz w:val="24"/>
          <w:szCs w:val="24"/>
        </w:rPr>
        <w:t>.</w:t>
      </w:r>
      <w:r w:rsidR="00822004" w:rsidRPr="0090541F">
        <w:rPr>
          <w:rFonts w:ascii="Times New Roman" w:hAnsi="Times New Roman" w:cs="Times New Roman"/>
          <w:sz w:val="24"/>
          <w:szCs w:val="24"/>
        </w:rPr>
        <w:t xml:space="preserve"> Second, much of the wine research </w:t>
      </w:r>
      <w:r w:rsidR="005B778E" w:rsidRPr="0090541F">
        <w:rPr>
          <w:rFonts w:ascii="Times New Roman" w:hAnsi="Times New Roman" w:cs="Times New Roman"/>
          <w:sz w:val="24"/>
          <w:szCs w:val="24"/>
        </w:rPr>
        <w:t xml:space="preserve">discussed </w:t>
      </w:r>
      <w:r w:rsidR="00822004" w:rsidRPr="0090541F">
        <w:rPr>
          <w:rFonts w:ascii="Times New Roman" w:hAnsi="Times New Roman" w:cs="Times New Roman"/>
          <w:sz w:val="24"/>
          <w:szCs w:val="24"/>
        </w:rPr>
        <w:t>involved students studying wine at the University of Bordeaux, and well-known wine writers have been known to</w:t>
      </w:r>
      <w:r w:rsidR="00615D39">
        <w:rPr>
          <w:rFonts w:ascii="Times New Roman" w:hAnsi="Times New Roman" w:cs="Times New Roman"/>
          <w:sz w:val="24"/>
          <w:szCs w:val="24"/>
        </w:rPr>
        <w:t xml:space="preserve"> routinely</w:t>
      </w:r>
      <w:r w:rsidR="00822004" w:rsidRPr="0090541F">
        <w:rPr>
          <w:rFonts w:ascii="Times New Roman" w:hAnsi="Times New Roman" w:cs="Times New Roman"/>
          <w:sz w:val="24"/>
          <w:szCs w:val="24"/>
        </w:rPr>
        <w:t xml:space="preserve"> fall for various wine </w:t>
      </w:r>
      <w:r w:rsidR="005B20D4">
        <w:rPr>
          <w:rFonts w:ascii="Times New Roman" w:hAnsi="Times New Roman" w:cs="Times New Roman"/>
          <w:sz w:val="24"/>
          <w:szCs w:val="24"/>
        </w:rPr>
        <w:t>‘</w:t>
      </w:r>
      <w:r w:rsidR="00822004" w:rsidRPr="0090541F">
        <w:rPr>
          <w:rFonts w:ascii="Times New Roman" w:hAnsi="Times New Roman" w:cs="Times New Roman"/>
          <w:sz w:val="24"/>
          <w:szCs w:val="24"/>
        </w:rPr>
        <w:t>tricks</w:t>
      </w:r>
      <w:r w:rsidR="005B20D4">
        <w:rPr>
          <w:rFonts w:ascii="Times New Roman" w:hAnsi="Times New Roman" w:cs="Times New Roman"/>
          <w:sz w:val="24"/>
          <w:szCs w:val="24"/>
        </w:rPr>
        <w:t>’</w:t>
      </w:r>
      <w:r w:rsidR="00822004" w:rsidRPr="0090541F">
        <w:rPr>
          <w:rFonts w:ascii="Times New Roman" w:hAnsi="Times New Roman" w:cs="Times New Roman"/>
          <w:sz w:val="24"/>
          <w:szCs w:val="24"/>
        </w:rPr>
        <w:t>, such as decanting a magnum and presenting it as two different wines.</w:t>
      </w:r>
      <w:r w:rsidR="00822004" w:rsidRPr="0090541F">
        <w:rPr>
          <w:rStyle w:val="FootnoteReference"/>
          <w:rFonts w:ascii="Times New Roman" w:hAnsi="Times New Roman" w:cs="Times New Roman"/>
          <w:sz w:val="24"/>
          <w:szCs w:val="24"/>
        </w:rPr>
        <w:footnoteReference w:id="63"/>
      </w:r>
      <w:r w:rsidR="00822004" w:rsidRPr="0090541F">
        <w:rPr>
          <w:rFonts w:ascii="Times New Roman" w:hAnsi="Times New Roman" w:cs="Times New Roman"/>
          <w:sz w:val="24"/>
          <w:szCs w:val="24"/>
        </w:rPr>
        <w:t xml:space="preserve"> </w:t>
      </w:r>
      <w:bookmarkStart w:id="6" w:name="_Hlk40956167"/>
      <w:bookmarkStart w:id="7" w:name="_Hlk40956123"/>
      <w:r w:rsidR="0050606F">
        <w:rPr>
          <w:rFonts w:ascii="Times New Roman" w:hAnsi="Times New Roman" w:cs="Times New Roman"/>
          <w:sz w:val="24"/>
          <w:szCs w:val="24"/>
        </w:rPr>
        <w:t xml:space="preserve">Third, </w:t>
      </w:r>
      <w:r w:rsidR="00615D39">
        <w:rPr>
          <w:rFonts w:ascii="Times New Roman" w:hAnsi="Times New Roman" w:cs="Times New Roman"/>
          <w:sz w:val="24"/>
          <w:szCs w:val="24"/>
        </w:rPr>
        <w:t>‘art experts’</w:t>
      </w:r>
      <w:r w:rsidR="0050606F">
        <w:rPr>
          <w:rFonts w:ascii="Times New Roman" w:hAnsi="Times New Roman" w:cs="Times New Roman"/>
          <w:sz w:val="24"/>
          <w:szCs w:val="24"/>
        </w:rPr>
        <w:t xml:space="preserve"> have almost no ability to predict the success of art objects</w:t>
      </w:r>
      <w:r w:rsidR="00A021E9">
        <w:rPr>
          <w:rFonts w:ascii="Times New Roman" w:hAnsi="Times New Roman" w:cs="Times New Roman"/>
          <w:sz w:val="24"/>
          <w:szCs w:val="24"/>
        </w:rPr>
        <w:t xml:space="preserve"> in their area of expertise</w:t>
      </w:r>
      <w:r w:rsidR="00615D39">
        <w:rPr>
          <w:rFonts w:ascii="Times New Roman" w:hAnsi="Times New Roman" w:cs="Times New Roman"/>
          <w:sz w:val="24"/>
          <w:szCs w:val="24"/>
        </w:rPr>
        <w:t>.</w:t>
      </w:r>
      <w:r w:rsidR="0050606F">
        <w:rPr>
          <w:rFonts w:ascii="Times New Roman" w:hAnsi="Times New Roman" w:cs="Times New Roman"/>
          <w:sz w:val="24"/>
          <w:szCs w:val="24"/>
        </w:rPr>
        <w:t xml:space="preserve"> </w:t>
      </w:r>
      <w:r w:rsidR="00615D39">
        <w:rPr>
          <w:rFonts w:ascii="Times New Roman" w:hAnsi="Times New Roman" w:cs="Times New Roman"/>
          <w:sz w:val="24"/>
          <w:szCs w:val="24"/>
        </w:rPr>
        <w:t>Y</w:t>
      </w:r>
      <w:r w:rsidR="0050606F">
        <w:rPr>
          <w:rFonts w:ascii="Times New Roman" w:hAnsi="Times New Roman" w:cs="Times New Roman"/>
          <w:sz w:val="24"/>
          <w:szCs w:val="24"/>
        </w:rPr>
        <w:t xml:space="preserve">et if </w:t>
      </w:r>
      <w:r w:rsidR="00F9665E">
        <w:rPr>
          <w:rFonts w:ascii="Times New Roman" w:hAnsi="Times New Roman" w:cs="Times New Roman"/>
          <w:sz w:val="24"/>
          <w:szCs w:val="24"/>
        </w:rPr>
        <w:t>the aesthetic appraisals of experts are</w:t>
      </w:r>
      <w:r w:rsidR="00615D39">
        <w:rPr>
          <w:rFonts w:ascii="Times New Roman" w:hAnsi="Times New Roman" w:cs="Times New Roman"/>
          <w:sz w:val="24"/>
          <w:szCs w:val="24"/>
        </w:rPr>
        <w:t xml:space="preserve"> primarily</w:t>
      </w:r>
      <w:r w:rsidR="0050606F">
        <w:rPr>
          <w:rFonts w:ascii="Times New Roman" w:hAnsi="Times New Roman" w:cs="Times New Roman"/>
          <w:sz w:val="24"/>
          <w:szCs w:val="24"/>
        </w:rPr>
        <w:t xml:space="preserve"> based on the </w:t>
      </w:r>
      <w:r w:rsidR="00C43854">
        <w:rPr>
          <w:rFonts w:ascii="Times New Roman" w:hAnsi="Times New Roman" w:cs="Times New Roman"/>
          <w:sz w:val="24"/>
          <w:szCs w:val="24"/>
        </w:rPr>
        <w:t>intrinsic</w:t>
      </w:r>
      <w:r w:rsidR="0050606F">
        <w:rPr>
          <w:rFonts w:ascii="Times New Roman" w:hAnsi="Times New Roman" w:cs="Times New Roman"/>
          <w:sz w:val="24"/>
          <w:szCs w:val="24"/>
        </w:rPr>
        <w:t xml:space="preserve"> properties of the objects, this is exactly what </w:t>
      </w:r>
      <w:r w:rsidR="00F9665E">
        <w:rPr>
          <w:rFonts w:ascii="Times New Roman" w:hAnsi="Times New Roman" w:cs="Times New Roman"/>
          <w:sz w:val="24"/>
          <w:szCs w:val="24"/>
        </w:rPr>
        <w:t xml:space="preserve">they </w:t>
      </w:r>
      <w:r w:rsidR="0050606F">
        <w:rPr>
          <w:rFonts w:ascii="Times New Roman" w:hAnsi="Times New Roman" w:cs="Times New Roman"/>
          <w:sz w:val="24"/>
          <w:szCs w:val="24"/>
        </w:rPr>
        <w:t>should be able to do</w:t>
      </w:r>
      <w:r w:rsidR="00F9665E">
        <w:rPr>
          <w:rFonts w:ascii="Times New Roman" w:hAnsi="Times New Roman" w:cs="Times New Roman"/>
          <w:sz w:val="24"/>
          <w:szCs w:val="24"/>
        </w:rPr>
        <w:t xml:space="preserve"> (i.e., this is what their expertise should consist of</w:t>
      </w:r>
      <w:r w:rsidR="009902B8">
        <w:rPr>
          <w:rFonts w:ascii="Times New Roman" w:hAnsi="Times New Roman" w:cs="Times New Roman"/>
          <w:sz w:val="24"/>
          <w:szCs w:val="24"/>
        </w:rPr>
        <w:t>: recognition of superior qualities</w:t>
      </w:r>
      <w:r w:rsidR="00F9665E">
        <w:rPr>
          <w:rFonts w:ascii="Times New Roman" w:hAnsi="Times New Roman" w:cs="Times New Roman"/>
          <w:sz w:val="24"/>
          <w:szCs w:val="24"/>
        </w:rPr>
        <w:t>)</w:t>
      </w:r>
      <w:r w:rsidR="0050606F">
        <w:rPr>
          <w:rFonts w:ascii="Times New Roman" w:hAnsi="Times New Roman" w:cs="Times New Roman"/>
          <w:sz w:val="24"/>
          <w:szCs w:val="24"/>
        </w:rPr>
        <w:t xml:space="preserve">. </w:t>
      </w:r>
      <w:r w:rsidR="006913A5">
        <w:rPr>
          <w:rFonts w:ascii="Times New Roman" w:hAnsi="Times New Roman" w:cs="Times New Roman"/>
          <w:sz w:val="24"/>
          <w:szCs w:val="24"/>
        </w:rPr>
        <w:t xml:space="preserve">That is, we might think the job of </w:t>
      </w:r>
      <w:r w:rsidR="00D93E3E">
        <w:rPr>
          <w:rFonts w:ascii="Times New Roman" w:hAnsi="Times New Roman" w:cs="Times New Roman"/>
          <w:sz w:val="24"/>
          <w:szCs w:val="24"/>
        </w:rPr>
        <w:t>certain</w:t>
      </w:r>
      <w:r w:rsidR="006913A5">
        <w:rPr>
          <w:rFonts w:ascii="Times New Roman" w:hAnsi="Times New Roman" w:cs="Times New Roman"/>
          <w:sz w:val="24"/>
          <w:szCs w:val="24"/>
        </w:rPr>
        <w:t xml:space="preserve"> art expert</w:t>
      </w:r>
      <w:r w:rsidR="00D93E3E">
        <w:rPr>
          <w:rFonts w:ascii="Times New Roman" w:hAnsi="Times New Roman" w:cs="Times New Roman"/>
          <w:sz w:val="24"/>
          <w:szCs w:val="24"/>
        </w:rPr>
        <w:t>s</w:t>
      </w:r>
      <w:r w:rsidR="006913A5">
        <w:rPr>
          <w:rFonts w:ascii="Times New Roman" w:hAnsi="Times New Roman" w:cs="Times New Roman"/>
          <w:sz w:val="24"/>
          <w:szCs w:val="24"/>
        </w:rPr>
        <w:t xml:space="preserve"> (e.g., </w:t>
      </w:r>
      <w:r w:rsidR="00D93E3E">
        <w:rPr>
          <w:rFonts w:ascii="Times New Roman" w:hAnsi="Times New Roman" w:cs="Times New Roman"/>
          <w:sz w:val="24"/>
          <w:szCs w:val="24"/>
        </w:rPr>
        <w:t>producers, publishers, editors)</w:t>
      </w:r>
      <w:r w:rsidR="006913A5">
        <w:rPr>
          <w:rFonts w:ascii="Times New Roman" w:hAnsi="Times New Roman" w:cs="Times New Roman"/>
          <w:sz w:val="24"/>
          <w:szCs w:val="24"/>
        </w:rPr>
        <w:t xml:space="preserve"> is to be able to determine the qualities of an art object that will make it a ‘hit’. Even if </w:t>
      </w:r>
      <w:r w:rsidR="00D93E3E">
        <w:rPr>
          <w:rFonts w:ascii="Times New Roman" w:hAnsi="Times New Roman" w:cs="Times New Roman"/>
          <w:sz w:val="24"/>
          <w:szCs w:val="24"/>
        </w:rPr>
        <w:t>one were to protest that</w:t>
      </w:r>
      <w:r w:rsidR="006913A5">
        <w:rPr>
          <w:rFonts w:ascii="Times New Roman" w:hAnsi="Times New Roman" w:cs="Times New Roman"/>
          <w:sz w:val="24"/>
          <w:szCs w:val="24"/>
        </w:rPr>
        <w:t xml:space="preserve"> popularity is not a sign of quality, if what makes a cultural product like a song popular </w:t>
      </w:r>
      <w:r w:rsidR="00E15027">
        <w:rPr>
          <w:rFonts w:ascii="Times New Roman" w:hAnsi="Times New Roman" w:cs="Times New Roman"/>
          <w:sz w:val="24"/>
          <w:szCs w:val="24"/>
        </w:rPr>
        <w:t xml:space="preserve">is in </w:t>
      </w:r>
      <w:r w:rsidR="00E15027" w:rsidRPr="00E15027">
        <w:rPr>
          <w:rFonts w:ascii="Times New Roman" w:hAnsi="Times New Roman" w:cs="Times New Roman"/>
          <w:i/>
          <w:sz w:val="24"/>
          <w:szCs w:val="24"/>
        </w:rPr>
        <w:t>some sense</w:t>
      </w:r>
      <w:r w:rsidR="00E15027">
        <w:rPr>
          <w:rFonts w:ascii="Times New Roman" w:hAnsi="Times New Roman" w:cs="Times New Roman"/>
          <w:sz w:val="24"/>
          <w:szCs w:val="24"/>
        </w:rPr>
        <w:t xml:space="preserve"> dependent on its intrinsic </w:t>
      </w:r>
      <w:proofErr w:type="spellStart"/>
      <w:r w:rsidR="00E15027">
        <w:rPr>
          <w:rFonts w:ascii="Times New Roman" w:hAnsi="Times New Roman" w:cs="Times New Roman"/>
          <w:sz w:val="24"/>
          <w:szCs w:val="24"/>
        </w:rPr>
        <w:t>valuation</w:t>
      </w:r>
      <w:r w:rsidR="001971B6">
        <w:rPr>
          <w:rFonts w:ascii="Times New Roman" w:hAnsi="Times New Roman" w:cs="Times New Roman"/>
          <w:sz w:val="24"/>
          <w:szCs w:val="24"/>
        </w:rPr>
        <w:t>al</w:t>
      </w:r>
      <w:proofErr w:type="spellEnd"/>
      <w:r w:rsidR="00E15027">
        <w:rPr>
          <w:rFonts w:ascii="Times New Roman" w:hAnsi="Times New Roman" w:cs="Times New Roman"/>
          <w:sz w:val="24"/>
          <w:szCs w:val="24"/>
        </w:rPr>
        <w:t xml:space="preserve"> properties</w:t>
      </w:r>
      <w:r w:rsidR="006913A5">
        <w:rPr>
          <w:rFonts w:ascii="Times New Roman" w:hAnsi="Times New Roman" w:cs="Times New Roman"/>
          <w:sz w:val="24"/>
          <w:szCs w:val="24"/>
        </w:rPr>
        <w:t xml:space="preserve">, then </w:t>
      </w:r>
      <w:r w:rsidR="006913A5" w:rsidRPr="001971B6">
        <w:rPr>
          <w:rFonts w:ascii="Times New Roman" w:hAnsi="Times New Roman" w:cs="Times New Roman"/>
          <w:sz w:val="24"/>
          <w:szCs w:val="24"/>
        </w:rPr>
        <w:t>th</w:t>
      </w:r>
      <w:r w:rsidR="001971B6" w:rsidRPr="001971B6">
        <w:rPr>
          <w:rFonts w:ascii="Times New Roman" w:hAnsi="Times New Roman" w:cs="Times New Roman"/>
          <w:sz w:val="24"/>
          <w:szCs w:val="24"/>
        </w:rPr>
        <w:t>ese</w:t>
      </w:r>
      <w:r w:rsidR="001971B6">
        <w:rPr>
          <w:rFonts w:ascii="Times New Roman" w:hAnsi="Times New Roman" w:cs="Times New Roman"/>
          <w:sz w:val="24"/>
          <w:szCs w:val="24"/>
        </w:rPr>
        <w:t xml:space="preserve"> hit-making properties</w:t>
      </w:r>
      <w:r w:rsidR="006913A5" w:rsidRPr="00E15027">
        <w:rPr>
          <w:rFonts w:ascii="Times New Roman" w:hAnsi="Times New Roman" w:cs="Times New Roman"/>
          <w:i/>
          <w:sz w:val="24"/>
          <w:szCs w:val="24"/>
        </w:rPr>
        <w:t xml:space="preserve"> </w:t>
      </w:r>
      <w:r w:rsidR="006913A5">
        <w:rPr>
          <w:rFonts w:ascii="Times New Roman" w:hAnsi="Times New Roman" w:cs="Times New Roman"/>
          <w:sz w:val="24"/>
          <w:szCs w:val="24"/>
        </w:rPr>
        <w:t>should be discernable</w:t>
      </w:r>
      <w:r w:rsidR="00E15027">
        <w:rPr>
          <w:rFonts w:ascii="Times New Roman" w:hAnsi="Times New Roman" w:cs="Times New Roman"/>
          <w:sz w:val="24"/>
          <w:szCs w:val="24"/>
        </w:rPr>
        <w:t xml:space="preserve"> by experts</w:t>
      </w:r>
      <w:r w:rsidR="006913A5">
        <w:rPr>
          <w:rFonts w:ascii="Times New Roman" w:hAnsi="Times New Roman" w:cs="Times New Roman"/>
          <w:sz w:val="24"/>
          <w:szCs w:val="24"/>
        </w:rPr>
        <w:t>.</w:t>
      </w:r>
      <w:r w:rsidR="00957392">
        <w:rPr>
          <w:rStyle w:val="FootnoteReference"/>
          <w:rFonts w:ascii="Times New Roman" w:hAnsi="Times New Roman" w:cs="Times New Roman"/>
          <w:sz w:val="24"/>
          <w:szCs w:val="24"/>
        </w:rPr>
        <w:footnoteReference w:id="64"/>
      </w:r>
      <w:r w:rsidR="006913A5">
        <w:rPr>
          <w:rFonts w:ascii="Times New Roman" w:hAnsi="Times New Roman" w:cs="Times New Roman"/>
          <w:sz w:val="24"/>
          <w:szCs w:val="24"/>
        </w:rPr>
        <w:t xml:space="preserve"> </w:t>
      </w:r>
      <w:r w:rsidR="00D93E3E">
        <w:rPr>
          <w:rFonts w:ascii="Times New Roman" w:hAnsi="Times New Roman" w:cs="Times New Roman"/>
          <w:sz w:val="24"/>
          <w:szCs w:val="24"/>
        </w:rPr>
        <w:t>Yet, by all accounts, it is indiscernible.</w:t>
      </w:r>
      <w:bookmarkEnd w:id="6"/>
    </w:p>
    <w:p w14:paraId="4B5E61DD" w14:textId="4CA41589" w:rsidR="00D93E3E" w:rsidRDefault="0050606F" w:rsidP="0090541F">
      <w:pPr>
        <w:spacing w:before="240" w:line="480" w:lineRule="auto"/>
        <w:rPr>
          <w:rFonts w:ascii="Times New Roman" w:hAnsi="Times New Roman" w:cs="Times New Roman"/>
          <w:sz w:val="24"/>
          <w:szCs w:val="24"/>
        </w:rPr>
      </w:pPr>
      <w:r>
        <w:rPr>
          <w:rFonts w:ascii="Times New Roman" w:hAnsi="Times New Roman" w:cs="Times New Roman"/>
          <w:sz w:val="24"/>
          <w:szCs w:val="24"/>
        </w:rPr>
        <w:t>Consider the following: eight publishers rejected JK Rowling’s first Harry Potter book</w:t>
      </w:r>
      <w:r w:rsidR="00F9232D">
        <w:rPr>
          <w:rFonts w:ascii="Times New Roman" w:hAnsi="Times New Roman" w:cs="Times New Roman"/>
          <w:sz w:val="24"/>
          <w:szCs w:val="24"/>
        </w:rPr>
        <w:t>;</w:t>
      </w:r>
      <w:r w:rsidR="00843E52">
        <w:rPr>
          <w:rStyle w:val="FootnoteReference"/>
          <w:rFonts w:ascii="Times New Roman" w:hAnsi="Times New Roman" w:cs="Times New Roman"/>
          <w:sz w:val="24"/>
          <w:szCs w:val="24"/>
        </w:rPr>
        <w:footnoteReference w:id="65"/>
      </w:r>
      <w:r w:rsidR="00F9232D">
        <w:rPr>
          <w:rFonts w:ascii="Times New Roman" w:hAnsi="Times New Roman" w:cs="Times New Roman"/>
          <w:sz w:val="24"/>
          <w:szCs w:val="24"/>
        </w:rPr>
        <w:t xml:space="preserve"> Fox passed on the sitcom </w:t>
      </w:r>
      <w:r w:rsidR="00F9232D" w:rsidRPr="00F9232D">
        <w:rPr>
          <w:rFonts w:ascii="Times New Roman" w:hAnsi="Times New Roman" w:cs="Times New Roman"/>
          <w:i/>
          <w:sz w:val="24"/>
          <w:szCs w:val="24"/>
        </w:rPr>
        <w:t>Friends</w:t>
      </w:r>
      <w:r w:rsidR="00F9232D">
        <w:rPr>
          <w:rFonts w:ascii="Times New Roman" w:hAnsi="Times New Roman" w:cs="Times New Roman"/>
          <w:sz w:val="24"/>
          <w:szCs w:val="24"/>
        </w:rPr>
        <w:t xml:space="preserve">, one of the most successful </w:t>
      </w:r>
      <w:r w:rsidR="00F9665E">
        <w:rPr>
          <w:rFonts w:ascii="Times New Roman" w:hAnsi="Times New Roman" w:cs="Times New Roman"/>
          <w:sz w:val="24"/>
          <w:szCs w:val="24"/>
        </w:rPr>
        <w:t>sitcom</w:t>
      </w:r>
      <w:r w:rsidR="00F9232D">
        <w:rPr>
          <w:rFonts w:ascii="Times New Roman" w:hAnsi="Times New Roman" w:cs="Times New Roman"/>
          <w:sz w:val="24"/>
          <w:szCs w:val="24"/>
        </w:rPr>
        <w:t>s of all time;</w:t>
      </w:r>
      <w:r w:rsidR="00F9232D">
        <w:rPr>
          <w:rStyle w:val="FootnoteReference"/>
          <w:rFonts w:ascii="Times New Roman" w:hAnsi="Times New Roman" w:cs="Times New Roman"/>
          <w:sz w:val="24"/>
          <w:szCs w:val="24"/>
        </w:rPr>
        <w:footnoteReference w:id="66"/>
      </w:r>
      <w:r w:rsidR="00F9232D">
        <w:rPr>
          <w:rFonts w:ascii="Times New Roman" w:hAnsi="Times New Roman" w:cs="Times New Roman"/>
          <w:sz w:val="24"/>
          <w:szCs w:val="24"/>
        </w:rPr>
        <w:t xml:space="preserve"> and the Beatles </w:t>
      </w:r>
      <w:r w:rsidR="00F9232D">
        <w:rPr>
          <w:rFonts w:ascii="Times New Roman" w:hAnsi="Times New Roman" w:cs="Times New Roman"/>
          <w:sz w:val="24"/>
          <w:szCs w:val="24"/>
        </w:rPr>
        <w:lastRenderedPageBreak/>
        <w:t>had a hard time landing a record deal.</w:t>
      </w:r>
      <w:r w:rsidR="00F9232D">
        <w:rPr>
          <w:rStyle w:val="FootnoteReference"/>
          <w:rFonts w:ascii="Times New Roman" w:hAnsi="Times New Roman" w:cs="Times New Roman"/>
          <w:sz w:val="24"/>
          <w:szCs w:val="24"/>
        </w:rPr>
        <w:footnoteReference w:id="67"/>
      </w:r>
      <w:r w:rsidR="00F9232D">
        <w:rPr>
          <w:rFonts w:ascii="Times New Roman" w:hAnsi="Times New Roman" w:cs="Times New Roman"/>
          <w:sz w:val="24"/>
          <w:szCs w:val="24"/>
        </w:rPr>
        <w:t xml:space="preserve"> </w:t>
      </w:r>
      <w:r w:rsidR="009902B8">
        <w:rPr>
          <w:rFonts w:ascii="Times New Roman" w:hAnsi="Times New Roman" w:cs="Times New Roman"/>
          <w:sz w:val="24"/>
          <w:szCs w:val="24"/>
        </w:rPr>
        <w:t>Of course, t</w:t>
      </w:r>
      <w:r w:rsidR="00F9665E">
        <w:rPr>
          <w:rFonts w:ascii="Times New Roman" w:hAnsi="Times New Roman" w:cs="Times New Roman"/>
          <w:sz w:val="24"/>
          <w:szCs w:val="24"/>
        </w:rPr>
        <w:t>here</w:t>
      </w:r>
      <w:r w:rsidR="00F9232D">
        <w:rPr>
          <w:rFonts w:ascii="Times New Roman" w:hAnsi="Times New Roman" w:cs="Times New Roman"/>
          <w:sz w:val="24"/>
          <w:szCs w:val="24"/>
        </w:rPr>
        <w:t xml:space="preserve"> are examples on the other end as well</w:t>
      </w:r>
      <w:r w:rsidR="009B652C">
        <w:rPr>
          <w:rFonts w:ascii="Times New Roman" w:hAnsi="Times New Roman" w:cs="Times New Roman"/>
          <w:sz w:val="24"/>
          <w:szCs w:val="24"/>
        </w:rPr>
        <w:t xml:space="preserve">: the sheer number of movies that never earn back their initial investment and the </w:t>
      </w:r>
      <w:r w:rsidR="00F9665E">
        <w:rPr>
          <w:rFonts w:ascii="Times New Roman" w:hAnsi="Times New Roman" w:cs="Times New Roman"/>
          <w:sz w:val="24"/>
          <w:szCs w:val="24"/>
        </w:rPr>
        <w:t xml:space="preserve">hundreds </w:t>
      </w:r>
      <w:r w:rsidR="009B652C">
        <w:rPr>
          <w:rFonts w:ascii="Times New Roman" w:hAnsi="Times New Roman" w:cs="Times New Roman"/>
          <w:sz w:val="24"/>
          <w:szCs w:val="24"/>
        </w:rPr>
        <w:t xml:space="preserve">of albums </w:t>
      </w:r>
      <w:r w:rsidR="00F9665E">
        <w:rPr>
          <w:rFonts w:ascii="Times New Roman" w:hAnsi="Times New Roman" w:cs="Times New Roman"/>
          <w:sz w:val="24"/>
          <w:szCs w:val="24"/>
        </w:rPr>
        <w:t xml:space="preserve">produced and </w:t>
      </w:r>
      <w:r w:rsidR="009B652C">
        <w:rPr>
          <w:rFonts w:ascii="Times New Roman" w:hAnsi="Times New Roman" w:cs="Times New Roman"/>
          <w:sz w:val="24"/>
          <w:szCs w:val="24"/>
        </w:rPr>
        <w:t xml:space="preserve">put out by major record labels that never </w:t>
      </w:r>
      <w:r w:rsidR="00F9665E">
        <w:rPr>
          <w:rFonts w:ascii="Times New Roman" w:hAnsi="Times New Roman" w:cs="Times New Roman"/>
          <w:sz w:val="24"/>
          <w:szCs w:val="24"/>
        </w:rPr>
        <w:t>gain any traction whatsoever in their respective genre</w:t>
      </w:r>
      <w:r w:rsidR="009B652C">
        <w:rPr>
          <w:rFonts w:ascii="Times New Roman" w:hAnsi="Times New Roman" w:cs="Times New Roman"/>
          <w:sz w:val="24"/>
          <w:szCs w:val="24"/>
        </w:rPr>
        <w:t>.</w:t>
      </w:r>
      <w:r>
        <w:rPr>
          <w:rFonts w:ascii="Times New Roman" w:hAnsi="Times New Roman" w:cs="Times New Roman"/>
          <w:sz w:val="24"/>
          <w:szCs w:val="24"/>
        </w:rPr>
        <w:t xml:space="preserve"> </w:t>
      </w:r>
      <w:r w:rsidR="003A2DBB">
        <w:rPr>
          <w:rFonts w:ascii="Times New Roman" w:hAnsi="Times New Roman" w:cs="Times New Roman"/>
          <w:sz w:val="24"/>
          <w:szCs w:val="24"/>
        </w:rPr>
        <w:t xml:space="preserve">Among so called ‘experts’ there appears little ability </w:t>
      </w:r>
      <w:r w:rsidR="00876DAB">
        <w:rPr>
          <w:rFonts w:ascii="Times New Roman" w:hAnsi="Times New Roman" w:cs="Times New Roman"/>
          <w:sz w:val="24"/>
          <w:szCs w:val="24"/>
        </w:rPr>
        <w:t xml:space="preserve">to identify the properties that differentiate </w:t>
      </w:r>
      <w:r w:rsidR="003A2DBB">
        <w:rPr>
          <w:rFonts w:ascii="Times New Roman" w:hAnsi="Times New Roman" w:cs="Times New Roman"/>
          <w:sz w:val="24"/>
          <w:szCs w:val="24"/>
        </w:rPr>
        <w:t>a flop from a hit among art objects intended for the main stream</w:t>
      </w:r>
      <w:r w:rsidR="00D93E3E">
        <w:rPr>
          <w:rFonts w:ascii="Times New Roman" w:hAnsi="Times New Roman" w:cs="Times New Roman"/>
          <w:sz w:val="24"/>
          <w:szCs w:val="24"/>
        </w:rPr>
        <w:t xml:space="preserve">. It is observations such as these that drove the research project of </w:t>
      </w:r>
      <w:proofErr w:type="spellStart"/>
      <w:r w:rsidR="00D93E3E">
        <w:rPr>
          <w:rFonts w:ascii="Times New Roman" w:hAnsi="Times New Roman" w:cs="Times New Roman"/>
          <w:sz w:val="24"/>
          <w:szCs w:val="24"/>
        </w:rPr>
        <w:t>Salganik</w:t>
      </w:r>
      <w:proofErr w:type="spellEnd"/>
      <w:r w:rsidR="00D93E3E">
        <w:rPr>
          <w:rFonts w:ascii="Times New Roman" w:hAnsi="Times New Roman" w:cs="Times New Roman"/>
          <w:sz w:val="24"/>
          <w:szCs w:val="24"/>
        </w:rPr>
        <w:t xml:space="preserve"> et al. They state: </w:t>
      </w:r>
    </w:p>
    <w:p w14:paraId="2F3935A5" w14:textId="48CB6BB3" w:rsidR="00D93E3E" w:rsidRPr="00F734A1" w:rsidRDefault="00D93E3E" w:rsidP="00F734A1">
      <w:pPr>
        <w:tabs>
          <w:tab w:val="left" w:pos="8640"/>
        </w:tabs>
        <w:autoSpaceDE w:val="0"/>
        <w:autoSpaceDN w:val="0"/>
        <w:adjustRightInd w:val="0"/>
        <w:spacing w:after="0" w:line="480" w:lineRule="auto"/>
        <w:ind w:left="720" w:right="720"/>
        <w:rPr>
          <w:rFonts w:ascii="Times New Roman" w:hAnsi="Times New Roman" w:cs="Times New Roman"/>
          <w:sz w:val="24"/>
          <w:szCs w:val="24"/>
        </w:rPr>
      </w:pPr>
      <w:bookmarkStart w:id="8" w:name="_Hlk40956362"/>
      <w:r w:rsidRPr="00D93E3E">
        <w:rPr>
          <w:rFonts w:ascii="Times New Roman" w:hAnsi="Times New Roman" w:cs="Times New Roman"/>
          <w:sz w:val="24"/>
          <w:szCs w:val="24"/>
        </w:rPr>
        <w:t xml:space="preserve">If [cultural] hits are different in some way [from artworks that experience limited popular success], why do experts have such difficulty in identifying these products ahead of time? </w:t>
      </w:r>
      <w:r w:rsidR="00E15027">
        <w:rPr>
          <w:rFonts w:ascii="Times New Roman" w:hAnsi="Times New Roman" w:cs="Times New Roman"/>
          <w:sz w:val="24"/>
          <w:szCs w:val="24"/>
        </w:rPr>
        <w:t>….</w:t>
      </w:r>
      <w:r w:rsidRPr="00D93E3E">
        <w:rPr>
          <w:rFonts w:ascii="Times New Roman" w:hAnsi="Times New Roman" w:cs="Times New Roman"/>
          <w:sz w:val="24"/>
          <w:szCs w:val="24"/>
        </w:rPr>
        <w:t>That is, rather than assuming exogenous and stable preferences, as is common in rational choice models of human behavior and models</w:t>
      </w:r>
      <w:r w:rsidR="00F734A1">
        <w:rPr>
          <w:rFonts w:ascii="Times New Roman" w:hAnsi="Times New Roman" w:cs="Times New Roman"/>
          <w:sz w:val="24"/>
          <w:szCs w:val="24"/>
        </w:rPr>
        <w:t xml:space="preserve"> of</w:t>
      </w:r>
      <w:r w:rsidRPr="00D93E3E">
        <w:rPr>
          <w:rFonts w:ascii="Times New Roman" w:hAnsi="Times New Roman" w:cs="Times New Roman"/>
          <w:sz w:val="24"/>
          <w:szCs w:val="24"/>
        </w:rPr>
        <w:t xml:space="preserve"> cultural markets </w:t>
      </w:r>
      <w:r>
        <w:rPr>
          <w:rFonts w:ascii="Times New Roman" w:hAnsi="Times New Roman" w:cs="Times New Roman"/>
          <w:sz w:val="24"/>
          <w:szCs w:val="24"/>
        </w:rPr>
        <w:t>[   ]</w:t>
      </w:r>
      <w:r w:rsidRPr="00D93E3E">
        <w:rPr>
          <w:rFonts w:ascii="Times New Roman" w:hAnsi="Times New Roman" w:cs="Times New Roman"/>
          <w:sz w:val="24"/>
          <w:szCs w:val="24"/>
        </w:rPr>
        <w:t>, our approach is more consistent with a great deal of recent work in experimental psychology suggesting that preferences are neither exogenous nor stable, but are in fact ‘constructed’….by psychological features of the decision context, such as framing, anchoring, and availability by a variety of features of the decision context itself</w:t>
      </w:r>
      <w:bookmarkEnd w:id="8"/>
      <w:r w:rsidRPr="00D93E3E">
        <w:rPr>
          <w:rFonts w:ascii="Times New Roman" w:hAnsi="Times New Roman" w:cs="Times New Roman"/>
          <w:sz w:val="24"/>
          <w:szCs w:val="24"/>
        </w:rPr>
        <w:t>.</w:t>
      </w:r>
      <w:r>
        <w:rPr>
          <w:rStyle w:val="FootnoteReference"/>
          <w:rFonts w:ascii="Times New Roman" w:hAnsi="Times New Roman" w:cs="Times New Roman"/>
          <w:sz w:val="24"/>
          <w:szCs w:val="24"/>
        </w:rPr>
        <w:footnoteReference w:id="68"/>
      </w:r>
      <w:r w:rsidRPr="00D93E3E">
        <w:rPr>
          <w:rFonts w:ascii="Times New Roman" w:hAnsi="Times New Roman" w:cs="Times New Roman"/>
          <w:sz w:val="24"/>
          <w:szCs w:val="24"/>
        </w:rPr>
        <w:t xml:space="preserve"> </w:t>
      </w:r>
      <w:bookmarkEnd w:id="7"/>
    </w:p>
    <w:p w14:paraId="29D97F6A" w14:textId="11C17007" w:rsidR="00E820E4" w:rsidRPr="0090541F" w:rsidRDefault="003A2DBB" w:rsidP="0090541F">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In addition to the evidence just enumerated, </w:t>
      </w:r>
      <w:r w:rsidR="00822004" w:rsidRPr="0090541F">
        <w:rPr>
          <w:rFonts w:ascii="Times New Roman" w:hAnsi="Times New Roman" w:cs="Times New Roman"/>
          <w:sz w:val="24"/>
          <w:szCs w:val="24"/>
        </w:rPr>
        <w:t xml:space="preserve">I believe the </w:t>
      </w:r>
      <w:r w:rsidR="00DD4C7C" w:rsidRPr="0090541F">
        <w:rPr>
          <w:rFonts w:ascii="Times New Roman" w:hAnsi="Times New Roman" w:cs="Times New Roman"/>
          <w:sz w:val="24"/>
          <w:szCs w:val="24"/>
        </w:rPr>
        <w:t>argument</w:t>
      </w:r>
      <w:r w:rsidR="00822004" w:rsidRPr="0090541F">
        <w:rPr>
          <w:rFonts w:ascii="Times New Roman" w:hAnsi="Times New Roman" w:cs="Times New Roman"/>
          <w:sz w:val="24"/>
          <w:szCs w:val="24"/>
        </w:rPr>
        <w:t xml:space="preserve"> </w:t>
      </w:r>
      <w:r w:rsidR="00DD4C7C" w:rsidRPr="0090541F">
        <w:rPr>
          <w:rFonts w:ascii="Times New Roman" w:hAnsi="Times New Roman" w:cs="Times New Roman"/>
          <w:sz w:val="24"/>
          <w:szCs w:val="24"/>
        </w:rPr>
        <w:t xml:space="preserve">concerning the susceptibility of experts </w:t>
      </w:r>
      <w:r w:rsidR="002E78AB">
        <w:rPr>
          <w:rFonts w:ascii="Times New Roman" w:hAnsi="Times New Roman" w:cs="Times New Roman"/>
          <w:sz w:val="24"/>
          <w:szCs w:val="24"/>
        </w:rPr>
        <w:t>may be</w:t>
      </w:r>
      <w:r w:rsidR="00DD4C7C" w:rsidRPr="0090541F">
        <w:rPr>
          <w:rFonts w:ascii="Times New Roman" w:hAnsi="Times New Roman" w:cs="Times New Roman"/>
          <w:sz w:val="24"/>
          <w:szCs w:val="24"/>
        </w:rPr>
        <w:t xml:space="preserve"> </w:t>
      </w:r>
      <w:r w:rsidR="00822004" w:rsidRPr="0090541F">
        <w:rPr>
          <w:rFonts w:ascii="Times New Roman" w:hAnsi="Times New Roman" w:cs="Times New Roman"/>
          <w:sz w:val="24"/>
          <w:szCs w:val="24"/>
        </w:rPr>
        <w:t xml:space="preserve">best </w:t>
      </w:r>
      <w:r w:rsidR="00F9665E">
        <w:rPr>
          <w:rFonts w:ascii="Times New Roman" w:hAnsi="Times New Roman" w:cs="Times New Roman"/>
          <w:sz w:val="24"/>
          <w:szCs w:val="24"/>
        </w:rPr>
        <w:t>driven home</w:t>
      </w:r>
      <w:r w:rsidR="00822004" w:rsidRPr="0090541F">
        <w:rPr>
          <w:rFonts w:ascii="Times New Roman" w:hAnsi="Times New Roman" w:cs="Times New Roman"/>
          <w:sz w:val="24"/>
          <w:szCs w:val="24"/>
        </w:rPr>
        <w:t xml:space="preserve"> </w:t>
      </w:r>
      <w:r w:rsidR="00DD4C7C" w:rsidRPr="0090541F">
        <w:rPr>
          <w:rFonts w:ascii="Times New Roman" w:hAnsi="Times New Roman" w:cs="Times New Roman"/>
          <w:sz w:val="24"/>
          <w:szCs w:val="24"/>
        </w:rPr>
        <w:t>through the consider</w:t>
      </w:r>
      <w:r w:rsidR="005B20D4">
        <w:rPr>
          <w:rFonts w:ascii="Times New Roman" w:hAnsi="Times New Roman" w:cs="Times New Roman"/>
          <w:sz w:val="24"/>
          <w:szCs w:val="24"/>
        </w:rPr>
        <w:t>ation</w:t>
      </w:r>
      <w:r w:rsidR="00DD4C7C" w:rsidRPr="0090541F">
        <w:rPr>
          <w:rFonts w:ascii="Times New Roman" w:hAnsi="Times New Roman" w:cs="Times New Roman"/>
          <w:sz w:val="24"/>
          <w:szCs w:val="24"/>
        </w:rPr>
        <w:t xml:space="preserve"> of </w:t>
      </w:r>
      <w:r w:rsidR="00A247FF">
        <w:rPr>
          <w:rFonts w:ascii="Times New Roman" w:hAnsi="Times New Roman" w:cs="Times New Roman"/>
          <w:sz w:val="24"/>
          <w:szCs w:val="24"/>
        </w:rPr>
        <w:t>a</w:t>
      </w:r>
      <w:r w:rsidR="00DD4C7C" w:rsidRPr="0090541F">
        <w:rPr>
          <w:rFonts w:ascii="Times New Roman" w:hAnsi="Times New Roman" w:cs="Times New Roman"/>
          <w:sz w:val="24"/>
          <w:szCs w:val="24"/>
        </w:rPr>
        <w:t xml:space="preserve"> </w:t>
      </w:r>
      <w:r w:rsidR="00F9665E">
        <w:rPr>
          <w:rFonts w:ascii="Times New Roman" w:hAnsi="Times New Roman" w:cs="Times New Roman"/>
          <w:sz w:val="24"/>
          <w:szCs w:val="24"/>
        </w:rPr>
        <w:t>demonstrative anecdote</w:t>
      </w:r>
      <w:r w:rsidR="00DD4C7C" w:rsidRPr="0090541F">
        <w:rPr>
          <w:rFonts w:ascii="Times New Roman" w:hAnsi="Times New Roman" w:cs="Times New Roman"/>
          <w:sz w:val="24"/>
          <w:szCs w:val="24"/>
        </w:rPr>
        <w:t>:</w:t>
      </w:r>
      <w:r w:rsidR="00822004" w:rsidRPr="0090541F">
        <w:rPr>
          <w:rFonts w:ascii="Times New Roman" w:hAnsi="Times New Roman" w:cs="Times New Roman"/>
          <w:sz w:val="24"/>
          <w:szCs w:val="24"/>
        </w:rPr>
        <w:t xml:space="preserve"> </w:t>
      </w:r>
    </w:p>
    <w:p w14:paraId="2C79890D" w14:textId="35928F13" w:rsidR="00E820E4" w:rsidRPr="0090541F" w:rsidRDefault="00A247FF" w:rsidP="0090541F">
      <w:pPr>
        <w:spacing w:before="240" w:line="480" w:lineRule="auto"/>
        <w:rPr>
          <w:rFonts w:ascii="Times New Roman" w:hAnsi="Times New Roman" w:cs="Times New Roman"/>
          <w:sz w:val="24"/>
          <w:szCs w:val="24"/>
        </w:rPr>
      </w:pPr>
      <w:r>
        <w:rPr>
          <w:rFonts w:ascii="Times New Roman" w:hAnsi="Times New Roman" w:cs="Times New Roman"/>
          <w:sz w:val="24"/>
          <w:szCs w:val="24"/>
        </w:rPr>
        <w:t>Consider</w:t>
      </w:r>
      <w:r w:rsidR="00C3255E" w:rsidRPr="0090541F">
        <w:rPr>
          <w:rFonts w:ascii="Times New Roman" w:hAnsi="Times New Roman" w:cs="Times New Roman"/>
          <w:sz w:val="24"/>
          <w:szCs w:val="24"/>
        </w:rPr>
        <w:t xml:space="preserve"> the case of the famous forgery of a Vermeer by </w:t>
      </w:r>
      <w:r w:rsidR="00BC5F15" w:rsidRPr="0090541F">
        <w:rPr>
          <w:rFonts w:ascii="Times New Roman" w:hAnsi="Times New Roman" w:cs="Times New Roman"/>
          <w:sz w:val="24"/>
          <w:szCs w:val="24"/>
        </w:rPr>
        <w:t xml:space="preserve">Han van </w:t>
      </w:r>
      <w:proofErr w:type="spellStart"/>
      <w:r w:rsidR="00BC5F15" w:rsidRPr="0090541F">
        <w:rPr>
          <w:rFonts w:ascii="Times New Roman" w:hAnsi="Times New Roman" w:cs="Times New Roman"/>
          <w:sz w:val="24"/>
          <w:szCs w:val="24"/>
        </w:rPr>
        <w:t>Meegeren</w:t>
      </w:r>
      <w:proofErr w:type="spellEnd"/>
      <w:r w:rsidR="00BC5F15" w:rsidRPr="0090541F">
        <w:rPr>
          <w:rFonts w:ascii="Times New Roman" w:hAnsi="Times New Roman" w:cs="Times New Roman"/>
          <w:sz w:val="24"/>
          <w:szCs w:val="24"/>
        </w:rPr>
        <w:t xml:space="preserve">. When van </w:t>
      </w:r>
      <w:proofErr w:type="spellStart"/>
      <w:r w:rsidR="00BC5F15" w:rsidRPr="0090541F">
        <w:rPr>
          <w:rFonts w:ascii="Times New Roman" w:hAnsi="Times New Roman" w:cs="Times New Roman"/>
          <w:sz w:val="24"/>
          <w:szCs w:val="24"/>
        </w:rPr>
        <w:t>Meegeren’s</w:t>
      </w:r>
      <w:proofErr w:type="spellEnd"/>
      <w:r w:rsidR="00BC5F15" w:rsidRPr="0090541F">
        <w:rPr>
          <w:rFonts w:ascii="Times New Roman" w:hAnsi="Times New Roman" w:cs="Times New Roman"/>
          <w:sz w:val="24"/>
          <w:szCs w:val="24"/>
        </w:rPr>
        <w:t xml:space="preserve"> </w:t>
      </w:r>
      <w:r w:rsidR="00DD4C7C" w:rsidRPr="0090541F">
        <w:rPr>
          <w:rFonts w:ascii="Times New Roman" w:hAnsi="Times New Roman" w:cs="Times New Roman"/>
          <w:sz w:val="24"/>
          <w:szCs w:val="24"/>
        </w:rPr>
        <w:t>work</w:t>
      </w:r>
      <w:r w:rsidR="00BC5F15" w:rsidRPr="0090541F">
        <w:rPr>
          <w:rFonts w:ascii="Times New Roman" w:hAnsi="Times New Roman" w:cs="Times New Roman"/>
          <w:sz w:val="24"/>
          <w:szCs w:val="24"/>
        </w:rPr>
        <w:t xml:space="preserve"> </w:t>
      </w:r>
      <w:r w:rsidR="00BC5F15" w:rsidRPr="0090541F">
        <w:rPr>
          <w:rFonts w:ascii="Times New Roman" w:hAnsi="Times New Roman" w:cs="Times New Roman"/>
          <w:i/>
          <w:sz w:val="24"/>
          <w:szCs w:val="24"/>
        </w:rPr>
        <w:t>Christ and the Disciples at Emmaus</w:t>
      </w:r>
      <w:r w:rsidR="00C3255E" w:rsidRPr="0090541F">
        <w:rPr>
          <w:rFonts w:ascii="Times New Roman" w:hAnsi="Times New Roman" w:cs="Times New Roman"/>
          <w:sz w:val="24"/>
          <w:szCs w:val="24"/>
        </w:rPr>
        <w:t xml:space="preserve"> </w:t>
      </w:r>
      <w:r w:rsidR="00BC5F15" w:rsidRPr="0090541F">
        <w:rPr>
          <w:rFonts w:ascii="Times New Roman" w:hAnsi="Times New Roman" w:cs="Times New Roman"/>
          <w:sz w:val="24"/>
          <w:szCs w:val="24"/>
        </w:rPr>
        <w:t xml:space="preserve">was viewed under the assumption it was a Vermeer, it was </w:t>
      </w:r>
      <w:r w:rsidR="00DD4C7C" w:rsidRPr="0090541F">
        <w:rPr>
          <w:rFonts w:ascii="Times New Roman" w:hAnsi="Times New Roman" w:cs="Times New Roman"/>
          <w:sz w:val="24"/>
          <w:szCs w:val="24"/>
        </w:rPr>
        <w:t>seen</w:t>
      </w:r>
      <w:r w:rsidR="00BC5F15" w:rsidRPr="0090541F">
        <w:rPr>
          <w:rFonts w:ascii="Times New Roman" w:hAnsi="Times New Roman" w:cs="Times New Roman"/>
          <w:sz w:val="24"/>
          <w:szCs w:val="24"/>
        </w:rPr>
        <w:t xml:space="preserve"> as a great masterpiece</w:t>
      </w:r>
      <w:r w:rsidR="00CF0BA1" w:rsidRPr="0090541F">
        <w:rPr>
          <w:rFonts w:ascii="Times New Roman" w:hAnsi="Times New Roman" w:cs="Times New Roman"/>
          <w:sz w:val="24"/>
          <w:szCs w:val="24"/>
        </w:rPr>
        <w:t xml:space="preserve">. Abraham </w:t>
      </w:r>
      <w:proofErr w:type="spellStart"/>
      <w:r w:rsidR="00CF0BA1" w:rsidRPr="0090541F">
        <w:rPr>
          <w:rFonts w:ascii="Times New Roman" w:hAnsi="Times New Roman" w:cs="Times New Roman"/>
          <w:sz w:val="24"/>
          <w:szCs w:val="24"/>
        </w:rPr>
        <w:t>Bredius</w:t>
      </w:r>
      <w:proofErr w:type="spellEnd"/>
      <w:r w:rsidR="00CF0BA1" w:rsidRPr="0090541F">
        <w:rPr>
          <w:rFonts w:ascii="Times New Roman" w:hAnsi="Times New Roman" w:cs="Times New Roman"/>
          <w:sz w:val="24"/>
          <w:szCs w:val="24"/>
        </w:rPr>
        <w:t xml:space="preserve">, a Vermeer expert, praised it as </w:t>
      </w:r>
      <w:r w:rsidR="005B20D4">
        <w:rPr>
          <w:rFonts w:ascii="Times New Roman" w:hAnsi="Times New Roman" w:cs="Times New Roman"/>
          <w:sz w:val="24"/>
          <w:szCs w:val="24"/>
        </w:rPr>
        <w:lastRenderedPageBreak/>
        <w:t>‘</w:t>
      </w:r>
      <w:r w:rsidR="00CF0BA1" w:rsidRPr="0090541F">
        <w:rPr>
          <w:rFonts w:ascii="Times New Roman" w:hAnsi="Times New Roman" w:cs="Times New Roman"/>
          <w:i/>
          <w:sz w:val="24"/>
          <w:szCs w:val="24"/>
        </w:rPr>
        <w:t>the</w:t>
      </w:r>
      <w:r w:rsidR="00CF0BA1" w:rsidRPr="0090541F">
        <w:rPr>
          <w:rFonts w:ascii="Times New Roman" w:hAnsi="Times New Roman" w:cs="Times New Roman"/>
          <w:sz w:val="24"/>
          <w:szCs w:val="24"/>
        </w:rPr>
        <w:t xml:space="preserve"> masterpiece of Johannes Vermeer of Delft</w:t>
      </w:r>
      <w:r w:rsidR="004B4D6A" w:rsidRPr="0090541F">
        <w:rPr>
          <w:rFonts w:ascii="Times New Roman" w:hAnsi="Times New Roman" w:cs="Times New Roman"/>
          <w:sz w:val="24"/>
          <w:szCs w:val="24"/>
        </w:rPr>
        <w:t>….</w:t>
      </w:r>
      <w:r w:rsidR="006A5250" w:rsidRPr="0090541F">
        <w:rPr>
          <w:rFonts w:ascii="Times New Roman" w:hAnsi="Times New Roman" w:cs="Times New Roman"/>
          <w:sz w:val="24"/>
          <w:szCs w:val="24"/>
        </w:rPr>
        <w:t xml:space="preserve"> </w:t>
      </w:r>
      <w:r w:rsidR="004B4D6A" w:rsidRPr="0090541F">
        <w:rPr>
          <w:rFonts w:ascii="Times New Roman" w:hAnsi="Times New Roman" w:cs="Times New Roman"/>
          <w:sz w:val="24"/>
          <w:szCs w:val="24"/>
        </w:rPr>
        <w:t>Expression, indeed, is the most marvelous quality of this unique picture</w:t>
      </w:r>
      <w:r w:rsidR="005B20D4">
        <w:rPr>
          <w:rFonts w:ascii="Times New Roman" w:hAnsi="Times New Roman" w:cs="Times New Roman"/>
          <w:sz w:val="24"/>
          <w:szCs w:val="24"/>
        </w:rPr>
        <w:t>’</w:t>
      </w:r>
      <w:r w:rsidR="00CF0BA1" w:rsidRPr="0090541F">
        <w:rPr>
          <w:rFonts w:ascii="Times New Roman" w:hAnsi="Times New Roman" w:cs="Times New Roman"/>
          <w:sz w:val="24"/>
          <w:szCs w:val="24"/>
        </w:rPr>
        <w:t>.</w:t>
      </w:r>
      <w:r w:rsidR="00006146" w:rsidRPr="0090541F">
        <w:rPr>
          <w:rStyle w:val="FootnoteReference"/>
          <w:rFonts w:ascii="Times New Roman" w:hAnsi="Times New Roman" w:cs="Times New Roman"/>
          <w:sz w:val="24"/>
          <w:szCs w:val="24"/>
        </w:rPr>
        <w:footnoteReference w:id="69"/>
      </w:r>
      <w:r w:rsidR="00CF0BA1" w:rsidRPr="0090541F">
        <w:rPr>
          <w:rFonts w:ascii="Times New Roman" w:hAnsi="Times New Roman" w:cs="Times New Roman"/>
          <w:sz w:val="24"/>
          <w:szCs w:val="24"/>
        </w:rPr>
        <w:t xml:space="preserve"> </w:t>
      </w:r>
      <w:r w:rsidR="006A5250" w:rsidRPr="0090541F">
        <w:rPr>
          <w:rFonts w:ascii="Times New Roman" w:hAnsi="Times New Roman" w:cs="Times New Roman"/>
          <w:sz w:val="24"/>
          <w:szCs w:val="24"/>
        </w:rPr>
        <w:t xml:space="preserve">In fact, even after van </w:t>
      </w:r>
      <w:proofErr w:type="spellStart"/>
      <w:r w:rsidR="006A5250" w:rsidRPr="0090541F">
        <w:rPr>
          <w:rFonts w:ascii="Times New Roman" w:hAnsi="Times New Roman" w:cs="Times New Roman"/>
          <w:sz w:val="24"/>
          <w:szCs w:val="24"/>
        </w:rPr>
        <w:t>Meegeren’s</w:t>
      </w:r>
      <w:proofErr w:type="spellEnd"/>
      <w:r w:rsidR="006A5250" w:rsidRPr="0090541F">
        <w:rPr>
          <w:rFonts w:ascii="Times New Roman" w:hAnsi="Times New Roman" w:cs="Times New Roman"/>
          <w:sz w:val="24"/>
          <w:szCs w:val="24"/>
        </w:rPr>
        <w:t xml:space="preserve"> forgeries were uncovered there were Vermeer experts who continued to doubt that </w:t>
      </w:r>
      <w:r w:rsidR="006A5250" w:rsidRPr="0090541F">
        <w:rPr>
          <w:rFonts w:ascii="Times New Roman" w:hAnsi="Times New Roman" w:cs="Times New Roman"/>
          <w:i/>
          <w:sz w:val="24"/>
          <w:szCs w:val="24"/>
        </w:rPr>
        <w:t>Christ and the Disciples at Emmaus</w:t>
      </w:r>
      <w:r w:rsidR="006A5250" w:rsidRPr="0090541F">
        <w:rPr>
          <w:rFonts w:ascii="Times New Roman" w:hAnsi="Times New Roman" w:cs="Times New Roman"/>
          <w:sz w:val="24"/>
          <w:szCs w:val="24"/>
        </w:rPr>
        <w:t xml:space="preserve"> was in fact a forgery.</w:t>
      </w:r>
      <w:r w:rsidR="006A5250" w:rsidRPr="0090541F">
        <w:rPr>
          <w:rStyle w:val="FootnoteReference"/>
          <w:rFonts w:ascii="Times New Roman" w:hAnsi="Times New Roman" w:cs="Times New Roman"/>
          <w:sz w:val="24"/>
          <w:szCs w:val="24"/>
        </w:rPr>
        <w:footnoteReference w:id="70"/>
      </w:r>
      <w:r w:rsidR="006A5250" w:rsidRPr="0090541F">
        <w:rPr>
          <w:rFonts w:ascii="Times New Roman" w:hAnsi="Times New Roman" w:cs="Times New Roman"/>
          <w:sz w:val="24"/>
          <w:szCs w:val="24"/>
        </w:rPr>
        <w:t xml:space="preserve"> </w:t>
      </w:r>
      <w:r w:rsidR="00CF0BA1" w:rsidRPr="0090541F">
        <w:rPr>
          <w:rFonts w:ascii="Times New Roman" w:hAnsi="Times New Roman" w:cs="Times New Roman"/>
          <w:sz w:val="24"/>
          <w:szCs w:val="24"/>
        </w:rPr>
        <w:t xml:space="preserve">However, </w:t>
      </w:r>
      <w:proofErr w:type="spellStart"/>
      <w:r w:rsidR="006A5250" w:rsidRPr="0090541F">
        <w:rPr>
          <w:rFonts w:ascii="Times New Roman" w:hAnsi="Times New Roman" w:cs="Times New Roman"/>
          <w:sz w:val="24"/>
          <w:szCs w:val="24"/>
        </w:rPr>
        <w:t>Werness</w:t>
      </w:r>
      <w:proofErr w:type="spellEnd"/>
      <w:r w:rsidR="006A5250" w:rsidRPr="0090541F">
        <w:rPr>
          <w:rFonts w:ascii="Times New Roman" w:hAnsi="Times New Roman" w:cs="Times New Roman"/>
          <w:sz w:val="24"/>
          <w:szCs w:val="24"/>
        </w:rPr>
        <w:t>, a contemporary art historian benefitting from</w:t>
      </w:r>
      <w:r w:rsidR="00760590" w:rsidRPr="0090541F">
        <w:rPr>
          <w:rFonts w:ascii="Times New Roman" w:hAnsi="Times New Roman" w:cs="Times New Roman"/>
          <w:sz w:val="24"/>
          <w:szCs w:val="24"/>
        </w:rPr>
        <w:t xml:space="preserve"> significant</w:t>
      </w:r>
      <w:r w:rsidR="006A5250" w:rsidRPr="0090541F">
        <w:rPr>
          <w:rFonts w:ascii="Times New Roman" w:hAnsi="Times New Roman" w:cs="Times New Roman"/>
          <w:sz w:val="24"/>
          <w:szCs w:val="24"/>
        </w:rPr>
        <w:t xml:space="preserve"> hindsight, states</w:t>
      </w:r>
      <w:r w:rsidR="00CF0BA1" w:rsidRPr="0090541F">
        <w:rPr>
          <w:rFonts w:ascii="Times New Roman" w:hAnsi="Times New Roman" w:cs="Times New Roman"/>
          <w:sz w:val="24"/>
          <w:szCs w:val="24"/>
        </w:rPr>
        <w:t>,</w:t>
      </w:r>
      <w:r w:rsidR="006A5250" w:rsidRPr="0090541F">
        <w:rPr>
          <w:rFonts w:ascii="Times New Roman" w:hAnsi="Times New Roman" w:cs="Times New Roman"/>
          <w:sz w:val="24"/>
          <w:szCs w:val="24"/>
        </w:rPr>
        <w:t xml:space="preserve"> </w:t>
      </w:r>
      <w:r w:rsidR="005B20D4">
        <w:rPr>
          <w:rFonts w:ascii="Times New Roman" w:hAnsi="Times New Roman" w:cs="Times New Roman"/>
          <w:sz w:val="24"/>
          <w:szCs w:val="24"/>
        </w:rPr>
        <w:t>‘i</w:t>
      </w:r>
      <w:r w:rsidR="006A5250" w:rsidRPr="0090541F">
        <w:rPr>
          <w:rFonts w:ascii="Times New Roman" w:hAnsi="Times New Roman" w:cs="Times New Roman"/>
          <w:sz w:val="24"/>
          <w:szCs w:val="24"/>
        </w:rPr>
        <w:t>t seems astonishing today that anyone could mistake it for a Vermeer</w:t>
      </w:r>
      <w:r w:rsidR="005B20D4">
        <w:rPr>
          <w:rFonts w:ascii="Times New Roman" w:hAnsi="Times New Roman" w:cs="Times New Roman"/>
          <w:sz w:val="24"/>
          <w:szCs w:val="24"/>
        </w:rPr>
        <w:t>…’</w:t>
      </w:r>
      <w:r w:rsidR="00CF0BA1" w:rsidRPr="0090541F">
        <w:rPr>
          <w:rFonts w:ascii="Times New Roman" w:hAnsi="Times New Roman" w:cs="Times New Roman"/>
          <w:sz w:val="24"/>
          <w:szCs w:val="24"/>
        </w:rPr>
        <w:t>.</w:t>
      </w:r>
      <w:r w:rsidR="00CF0BA1" w:rsidRPr="0090541F">
        <w:rPr>
          <w:rStyle w:val="FootnoteReference"/>
          <w:rFonts w:ascii="Times New Roman" w:hAnsi="Times New Roman" w:cs="Times New Roman"/>
          <w:sz w:val="24"/>
          <w:szCs w:val="24"/>
        </w:rPr>
        <w:footnoteReference w:id="71"/>
      </w:r>
    </w:p>
    <w:p w14:paraId="3A98F647" w14:textId="3CF011FD" w:rsidR="004B4D6A" w:rsidRPr="0090541F" w:rsidRDefault="00CF0BA1"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What changed? </w:t>
      </w:r>
      <w:r w:rsidR="005B20D4">
        <w:rPr>
          <w:rFonts w:ascii="Times New Roman" w:hAnsi="Times New Roman" w:cs="Times New Roman"/>
          <w:sz w:val="24"/>
          <w:szCs w:val="24"/>
        </w:rPr>
        <w:t xml:space="preserve">What could </w:t>
      </w:r>
      <w:proofErr w:type="spellStart"/>
      <w:r w:rsidR="005B20D4">
        <w:rPr>
          <w:rFonts w:ascii="Times New Roman" w:hAnsi="Times New Roman" w:cs="Times New Roman"/>
          <w:sz w:val="24"/>
          <w:szCs w:val="24"/>
        </w:rPr>
        <w:t>Werness</w:t>
      </w:r>
      <w:proofErr w:type="spellEnd"/>
      <w:r w:rsidR="005B20D4">
        <w:rPr>
          <w:rFonts w:ascii="Times New Roman" w:hAnsi="Times New Roman" w:cs="Times New Roman"/>
          <w:sz w:val="24"/>
          <w:szCs w:val="24"/>
        </w:rPr>
        <w:t xml:space="preserve"> clearly see that earlier expects failed to recognize? </w:t>
      </w:r>
      <w:r w:rsidRPr="0090541F">
        <w:rPr>
          <w:rFonts w:ascii="Times New Roman" w:hAnsi="Times New Roman" w:cs="Times New Roman"/>
          <w:sz w:val="24"/>
          <w:szCs w:val="24"/>
        </w:rPr>
        <w:t xml:space="preserve">I am not doubting that whether </w:t>
      </w:r>
      <w:r w:rsidR="00F734A1">
        <w:rPr>
          <w:rFonts w:ascii="Times New Roman" w:hAnsi="Times New Roman" w:cs="Times New Roman"/>
          <w:sz w:val="24"/>
          <w:szCs w:val="24"/>
        </w:rPr>
        <w:t>a</w:t>
      </w:r>
      <w:r w:rsidRPr="0090541F">
        <w:rPr>
          <w:rFonts w:ascii="Times New Roman" w:hAnsi="Times New Roman" w:cs="Times New Roman"/>
          <w:sz w:val="24"/>
          <w:szCs w:val="24"/>
        </w:rPr>
        <w:t xml:space="preserve"> painting was actually painted by Vermeer </w:t>
      </w:r>
      <w:r w:rsidR="00DD4C7C" w:rsidRPr="0090541F">
        <w:rPr>
          <w:rFonts w:ascii="Times New Roman" w:hAnsi="Times New Roman" w:cs="Times New Roman"/>
          <w:sz w:val="24"/>
          <w:szCs w:val="24"/>
        </w:rPr>
        <w:t xml:space="preserve">is a </w:t>
      </w:r>
      <w:r w:rsidRPr="0090541F">
        <w:rPr>
          <w:rFonts w:ascii="Times New Roman" w:hAnsi="Times New Roman" w:cs="Times New Roman"/>
          <w:sz w:val="24"/>
          <w:szCs w:val="24"/>
        </w:rPr>
        <w:t>significant</w:t>
      </w:r>
      <w:r w:rsidR="00DD4C7C" w:rsidRPr="0090541F">
        <w:rPr>
          <w:rFonts w:ascii="Times New Roman" w:hAnsi="Times New Roman" w:cs="Times New Roman"/>
          <w:sz w:val="24"/>
          <w:szCs w:val="24"/>
        </w:rPr>
        <w:t xml:space="preserve"> fact about it</w:t>
      </w:r>
      <w:r w:rsidRPr="0090541F">
        <w:rPr>
          <w:rFonts w:ascii="Times New Roman" w:hAnsi="Times New Roman" w:cs="Times New Roman"/>
          <w:sz w:val="24"/>
          <w:szCs w:val="24"/>
        </w:rPr>
        <w:t>. But pr</w:t>
      </w:r>
      <w:r w:rsidR="00DD4C7C" w:rsidRPr="0090541F">
        <w:rPr>
          <w:rFonts w:ascii="Times New Roman" w:hAnsi="Times New Roman" w:cs="Times New Roman"/>
          <w:sz w:val="24"/>
          <w:szCs w:val="24"/>
        </w:rPr>
        <w:t>esumably</w:t>
      </w:r>
      <w:r w:rsidRPr="0090541F">
        <w:rPr>
          <w:rFonts w:ascii="Times New Roman" w:hAnsi="Times New Roman" w:cs="Times New Roman"/>
          <w:sz w:val="24"/>
          <w:szCs w:val="24"/>
        </w:rPr>
        <w:t xml:space="preserve"> not every Vermeer </w:t>
      </w:r>
      <w:r w:rsidR="00DD4C7C" w:rsidRPr="0090541F">
        <w:rPr>
          <w:rFonts w:ascii="Times New Roman" w:hAnsi="Times New Roman" w:cs="Times New Roman"/>
          <w:sz w:val="24"/>
          <w:szCs w:val="24"/>
        </w:rPr>
        <w:t>i</w:t>
      </w:r>
      <w:r w:rsidRPr="0090541F">
        <w:rPr>
          <w:rFonts w:ascii="Times New Roman" w:hAnsi="Times New Roman" w:cs="Times New Roman"/>
          <w:sz w:val="24"/>
          <w:szCs w:val="24"/>
        </w:rPr>
        <w:t xml:space="preserve">s equally good. </w:t>
      </w:r>
      <w:r w:rsidR="00E270BE" w:rsidRPr="0090541F">
        <w:rPr>
          <w:rFonts w:ascii="Times New Roman" w:hAnsi="Times New Roman" w:cs="Times New Roman"/>
          <w:sz w:val="24"/>
          <w:szCs w:val="24"/>
        </w:rPr>
        <w:t>So</w:t>
      </w:r>
      <w:r w:rsidR="006B43D2" w:rsidRPr="0090541F">
        <w:rPr>
          <w:rFonts w:ascii="Times New Roman" w:hAnsi="Times New Roman" w:cs="Times New Roman"/>
          <w:sz w:val="24"/>
          <w:szCs w:val="24"/>
        </w:rPr>
        <w:t>,</w:t>
      </w:r>
      <w:r w:rsidR="00E270BE" w:rsidRPr="0090541F">
        <w:rPr>
          <w:rFonts w:ascii="Times New Roman" w:hAnsi="Times New Roman" w:cs="Times New Roman"/>
          <w:sz w:val="24"/>
          <w:szCs w:val="24"/>
        </w:rPr>
        <w:t xml:space="preserve"> art </w:t>
      </w:r>
      <w:r w:rsidR="005B20D4">
        <w:rPr>
          <w:rFonts w:ascii="Times New Roman" w:hAnsi="Times New Roman" w:cs="Times New Roman"/>
          <w:sz w:val="24"/>
          <w:szCs w:val="24"/>
        </w:rPr>
        <w:t>experts at the time</w:t>
      </w:r>
      <w:r w:rsidR="00E270BE" w:rsidRPr="0090541F">
        <w:rPr>
          <w:rFonts w:ascii="Times New Roman" w:hAnsi="Times New Roman" w:cs="Times New Roman"/>
          <w:sz w:val="24"/>
          <w:szCs w:val="24"/>
        </w:rPr>
        <w:t xml:space="preserve">, </w:t>
      </w:r>
      <w:r w:rsidR="00760590" w:rsidRPr="0090541F">
        <w:rPr>
          <w:rFonts w:ascii="Times New Roman" w:hAnsi="Times New Roman" w:cs="Times New Roman"/>
          <w:sz w:val="24"/>
          <w:szCs w:val="24"/>
        </w:rPr>
        <w:t>thinking</w:t>
      </w:r>
      <w:r w:rsidR="00E270BE" w:rsidRPr="0090541F">
        <w:rPr>
          <w:rFonts w:ascii="Times New Roman" w:hAnsi="Times New Roman" w:cs="Times New Roman"/>
          <w:sz w:val="24"/>
          <w:szCs w:val="24"/>
        </w:rPr>
        <w:t xml:space="preserve"> it was a Vermeer, still could have thought it was just ok</w:t>
      </w:r>
      <w:r w:rsidR="00760590" w:rsidRPr="0090541F">
        <w:rPr>
          <w:rFonts w:ascii="Times New Roman" w:hAnsi="Times New Roman" w:cs="Times New Roman"/>
          <w:sz w:val="24"/>
          <w:szCs w:val="24"/>
        </w:rPr>
        <w:t>ay</w:t>
      </w:r>
      <w:r w:rsidR="00E270BE" w:rsidRPr="0090541F">
        <w:rPr>
          <w:rFonts w:ascii="Times New Roman" w:hAnsi="Times New Roman" w:cs="Times New Roman"/>
          <w:sz w:val="24"/>
          <w:szCs w:val="24"/>
        </w:rPr>
        <w:t xml:space="preserve">. </w:t>
      </w:r>
      <w:r w:rsidR="005B20D4">
        <w:rPr>
          <w:rFonts w:ascii="Times New Roman" w:hAnsi="Times New Roman" w:cs="Times New Roman"/>
          <w:sz w:val="24"/>
          <w:szCs w:val="24"/>
        </w:rPr>
        <w:t>‘</w:t>
      </w:r>
      <w:r w:rsidR="00E270BE" w:rsidRPr="0090541F">
        <w:rPr>
          <w:rFonts w:ascii="Times New Roman" w:hAnsi="Times New Roman" w:cs="Times New Roman"/>
          <w:sz w:val="24"/>
          <w:szCs w:val="24"/>
        </w:rPr>
        <w:t>Not his best work</w:t>
      </w:r>
      <w:r w:rsidR="005B20D4">
        <w:rPr>
          <w:rFonts w:ascii="Times New Roman" w:hAnsi="Times New Roman" w:cs="Times New Roman"/>
          <w:sz w:val="24"/>
          <w:szCs w:val="24"/>
        </w:rPr>
        <w:t>’</w:t>
      </w:r>
      <w:r w:rsidR="00E270BE" w:rsidRPr="0090541F">
        <w:rPr>
          <w:rFonts w:ascii="Times New Roman" w:hAnsi="Times New Roman" w:cs="Times New Roman"/>
          <w:sz w:val="24"/>
          <w:szCs w:val="24"/>
        </w:rPr>
        <w:t xml:space="preserve"> they </w:t>
      </w:r>
      <w:r w:rsidR="009902B8">
        <w:rPr>
          <w:rFonts w:ascii="Times New Roman" w:hAnsi="Times New Roman" w:cs="Times New Roman"/>
          <w:sz w:val="24"/>
          <w:szCs w:val="24"/>
        </w:rPr>
        <w:t>could</w:t>
      </w:r>
      <w:r w:rsidR="00E270BE" w:rsidRPr="0090541F">
        <w:rPr>
          <w:rFonts w:ascii="Times New Roman" w:hAnsi="Times New Roman" w:cs="Times New Roman"/>
          <w:sz w:val="24"/>
          <w:szCs w:val="24"/>
        </w:rPr>
        <w:t xml:space="preserve"> have said</w:t>
      </w:r>
      <w:r w:rsidR="00F9665E">
        <w:rPr>
          <w:rFonts w:ascii="Times New Roman" w:hAnsi="Times New Roman" w:cs="Times New Roman"/>
          <w:sz w:val="24"/>
          <w:szCs w:val="24"/>
        </w:rPr>
        <w:t xml:space="preserve">, </w:t>
      </w:r>
      <w:r w:rsidR="00F9665E" w:rsidRPr="00F9665E">
        <w:rPr>
          <w:rFonts w:ascii="Times New Roman" w:hAnsi="Times New Roman" w:cs="Times New Roman"/>
          <w:i/>
          <w:sz w:val="24"/>
          <w:szCs w:val="24"/>
        </w:rPr>
        <w:t>even under the assumption that it was a Vermeer</w:t>
      </w:r>
      <w:r w:rsidR="00E270BE" w:rsidRPr="0090541F">
        <w:rPr>
          <w:rFonts w:ascii="Times New Roman" w:hAnsi="Times New Roman" w:cs="Times New Roman"/>
          <w:sz w:val="24"/>
          <w:szCs w:val="24"/>
        </w:rPr>
        <w:t>.</w:t>
      </w:r>
      <w:r w:rsidR="004B4D6A" w:rsidRPr="0090541F">
        <w:rPr>
          <w:rFonts w:ascii="Times New Roman" w:hAnsi="Times New Roman" w:cs="Times New Roman"/>
          <w:sz w:val="24"/>
          <w:szCs w:val="24"/>
        </w:rPr>
        <w:t xml:space="preserve"> In fact, </w:t>
      </w:r>
      <w:r w:rsidR="00760590" w:rsidRPr="0090541F">
        <w:rPr>
          <w:rFonts w:ascii="Times New Roman" w:hAnsi="Times New Roman" w:cs="Times New Roman"/>
          <w:sz w:val="24"/>
          <w:szCs w:val="24"/>
        </w:rPr>
        <w:t xml:space="preserve">in an earlier </w:t>
      </w:r>
      <w:r w:rsidR="004B4D6A" w:rsidRPr="0090541F">
        <w:rPr>
          <w:rFonts w:ascii="Times New Roman" w:hAnsi="Times New Roman" w:cs="Times New Roman"/>
          <w:sz w:val="24"/>
          <w:szCs w:val="24"/>
        </w:rPr>
        <w:t xml:space="preserve">exhibition of van </w:t>
      </w:r>
      <w:proofErr w:type="spellStart"/>
      <w:r w:rsidR="004B4D6A" w:rsidRPr="0090541F">
        <w:rPr>
          <w:rFonts w:ascii="Times New Roman" w:hAnsi="Times New Roman" w:cs="Times New Roman"/>
          <w:sz w:val="24"/>
          <w:szCs w:val="24"/>
        </w:rPr>
        <w:t>Meegeren’s</w:t>
      </w:r>
      <w:proofErr w:type="spellEnd"/>
      <w:r w:rsidR="004B4D6A" w:rsidRPr="0090541F">
        <w:rPr>
          <w:rFonts w:ascii="Times New Roman" w:hAnsi="Times New Roman" w:cs="Times New Roman"/>
          <w:sz w:val="24"/>
          <w:szCs w:val="24"/>
        </w:rPr>
        <w:t xml:space="preserve"> work under his own name, a reviewer wrote:</w:t>
      </w:r>
    </w:p>
    <w:p w14:paraId="0CCBBACF" w14:textId="0E105FC1" w:rsidR="004B4D6A" w:rsidRPr="0090541F" w:rsidRDefault="004B4D6A" w:rsidP="0090541F">
      <w:pPr>
        <w:spacing w:before="240" w:line="480" w:lineRule="auto"/>
        <w:ind w:left="720" w:right="720"/>
        <w:rPr>
          <w:rFonts w:ascii="Times New Roman" w:hAnsi="Times New Roman" w:cs="Times New Roman"/>
          <w:sz w:val="24"/>
          <w:szCs w:val="24"/>
        </w:rPr>
      </w:pPr>
      <w:r w:rsidRPr="0090541F">
        <w:rPr>
          <w:rFonts w:ascii="Times New Roman" w:hAnsi="Times New Roman" w:cs="Times New Roman"/>
          <w:sz w:val="24"/>
          <w:szCs w:val="24"/>
        </w:rPr>
        <w:lastRenderedPageBreak/>
        <w:t xml:space="preserve">Whenever he [van </w:t>
      </w:r>
      <w:proofErr w:type="spellStart"/>
      <w:r w:rsidRPr="0090541F">
        <w:rPr>
          <w:rFonts w:ascii="Times New Roman" w:hAnsi="Times New Roman" w:cs="Times New Roman"/>
          <w:sz w:val="24"/>
          <w:szCs w:val="24"/>
        </w:rPr>
        <w:t>Meegeren</w:t>
      </w:r>
      <w:proofErr w:type="spellEnd"/>
      <w:r w:rsidRPr="0090541F">
        <w:rPr>
          <w:rFonts w:ascii="Times New Roman" w:hAnsi="Times New Roman" w:cs="Times New Roman"/>
          <w:sz w:val="24"/>
          <w:szCs w:val="24"/>
        </w:rPr>
        <w:t xml:space="preserve">] set about to paint Christ, he could not avoid the notion of something highly noble and exceedingly </w:t>
      </w:r>
      <w:r w:rsidR="00760590" w:rsidRPr="0090541F">
        <w:rPr>
          <w:rFonts w:ascii="Times New Roman" w:hAnsi="Times New Roman" w:cs="Times New Roman"/>
          <w:sz w:val="24"/>
          <w:szCs w:val="24"/>
        </w:rPr>
        <w:t>grievous</w:t>
      </w:r>
      <w:r w:rsidRPr="0090541F">
        <w:rPr>
          <w:rFonts w:ascii="Times New Roman" w:hAnsi="Times New Roman" w:cs="Times New Roman"/>
          <w:sz w:val="24"/>
          <w:szCs w:val="24"/>
        </w:rPr>
        <w:t xml:space="preserve"> to be represented, with the result that his Christ figures are often insipid and sweet, sometimes miserably forsaken, always weak and powerless.</w:t>
      </w:r>
      <w:r w:rsidR="00355359" w:rsidRPr="0090541F">
        <w:rPr>
          <w:rStyle w:val="FootnoteReference"/>
          <w:rFonts w:ascii="Times New Roman" w:hAnsi="Times New Roman" w:cs="Times New Roman"/>
          <w:sz w:val="24"/>
          <w:szCs w:val="24"/>
        </w:rPr>
        <w:footnoteReference w:id="72"/>
      </w:r>
      <w:r w:rsidRPr="0090541F">
        <w:rPr>
          <w:rFonts w:ascii="Times New Roman" w:hAnsi="Times New Roman" w:cs="Times New Roman"/>
          <w:sz w:val="24"/>
          <w:szCs w:val="24"/>
        </w:rPr>
        <w:t xml:space="preserve"> </w:t>
      </w:r>
    </w:p>
    <w:p w14:paraId="07475116" w14:textId="4468B127" w:rsidR="00CF0BA1" w:rsidRPr="0090541F" w:rsidRDefault="00760590"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W</w:t>
      </w:r>
      <w:r w:rsidR="00E270BE" w:rsidRPr="0090541F">
        <w:rPr>
          <w:rFonts w:ascii="Times New Roman" w:hAnsi="Times New Roman" w:cs="Times New Roman"/>
          <w:sz w:val="24"/>
          <w:szCs w:val="24"/>
        </w:rPr>
        <w:t xml:space="preserve">hen </w:t>
      </w:r>
      <w:r w:rsidR="004B4D6A" w:rsidRPr="0090541F">
        <w:rPr>
          <w:rFonts w:ascii="Times New Roman" w:hAnsi="Times New Roman" w:cs="Times New Roman"/>
          <w:sz w:val="24"/>
          <w:szCs w:val="24"/>
        </w:rPr>
        <w:t xml:space="preserve">critics </w:t>
      </w:r>
      <w:r w:rsidR="00A80549" w:rsidRPr="0090541F">
        <w:rPr>
          <w:rFonts w:ascii="Times New Roman" w:hAnsi="Times New Roman" w:cs="Times New Roman"/>
          <w:sz w:val="24"/>
          <w:szCs w:val="24"/>
        </w:rPr>
        <w:t xml:space="preserve">believed </w:t>
      </w:r>
      <w:r w:rsidR="004B4D6A" w:rsidRPr="0090541F">
        <w:rPr>
          <w:rFonts w:ascii="Times New Roman" w:hAnsi="Times New Roman" w:cs="Times New Roman"/>
          <w:sz w:val="24"/>
          <w:szCs w:val="24"/>
        </w:rPr>
        <w:t>they were viewing a lost</w:t>
      </w:r>
      <w:r w:rsidR="00E270BE" w:rsidRPr="0090541F">
        <w:rPr>
          <w:rFonts w:ascii="Times New Roman" w:hAnsi="Times New Roman" w:cs="Times New Roman"/>
          <w:sz w:val="24"/>
          <w:szCs w:val="24"/>
        </w:rPr>
        <w:t xml:space="preserve"> Vermeer, </w:t>
      </w:r>
      <w:r w:rsidR="00A80549" w:rsidRPr="0090541F">
        <w:rPr>
          <w:rFonts w:ascii="Times New Roman" w:hAnsi="Times New Roman" w:cs="Times New Roman"/>
          <w:sz w:val="24"/>
          <w:szCs w:val="24"/>
        </w:rPr>
        <w:t xml:space="preserve">they praised </w:t>
      </w:r>
      <w:r w:rsidR="004B4D6A" w:rsidRPr="0090541F">
        <w:rPr>
          <w:rFonts w:ascii="Times New Roman" w:hAnsi="Times New Roman" w:cs="Times New Roman"/>
          <w:sz w:val="24"/>
          <w:szCs w:val="24"/>
        </w:rPr>
        <w:t xml:space="preserve">van </w:t>
      </w:r>
      <w:proofErr w:type="spellStart"/>
      <w:r w:rsidR="004B4D6A" w:rsidRPr="0090541F">
        <w:rPr>
          <w:rFonts w:ascii="Times New Roman" w:hAnsi="Times New Roman" w:cs="Times New Roman"/>
          <w:sz w:val="24"/>
          <w:szCs w:val="24"/>
        </w:rPr>
        <w:t>Meegeren’s</w:t>
      </w:r>
      <w:proofErr w:type="spellEnd"/>
      <w:r w:rsidR="004B4D6A" w:rsidRPr="0090541F">
        <w:rPr>
          <w:rFonts w:ascii="Times New Roman" w:hAnsi="Times New Roman" w:cs="Times New Roman"/>
          <w:sz w:val="24"/>
          <w:szCs w:val="24"/>
        </w:rPr>
        <w:t xml:space="preserve"> </w:t>
      </w:r>
      <w:r w:rsidRPr="0090541F">
        <w:rPr>
          <w:rFonts w:ascii="Times New Roman" w:hAnsi="Times New Roman" w:cs="Times New Roman"/>
          <w:sz w:val="24"/>
          <w:szCs w:val="24"/>
        </w:rPr>
        <w:t>Christ</w:t>
      </w:r>
      <w:r w:rsidR="00A80549" w:rsidRPr="0090541F">
        <w:rPr>
          <w:rFonts w:ascii="Times New Roman" w:hAnsi="Times New Roman" w:cs="Times New Roman"/>
          <w:sz w:val="24"/>
          <w:szCs w:val="24"/>
        </w:rPr>
        <w:t xml:space="preserve"> as</w:t>
      </w:r>
      <w:r w:rsidR="00E270BE" w:rsidRPr="0090541F">
        <w:rPr>
          <w:rFonts w:ascii="Times New Roman" w:hAnsi="Times New Roman" w:cs="Times New Roman"/>
          <w:sz w:val="24"/>
          <w:szCs w:val="24"/>
        </w:rPr>
        <w:t xml:space="preserve"> </w:t>
      </w:r>
      <w:r w:rsidR="005B20D4">
        <w:rPr>
          <w:rFonts w:ascii="Times New Roman" w:hAnsi="Times New Roman" w:cs="Times New Roman"/>
          <w:sz w:val="24"/>
          <w:szCs w:val="24"/>
        </w:rPr>
        <w:t>‘</w:t>
      </w:r>
      <w:r w:rsidR="00E270BE" w:rsidRPr="0090541F">
        <w:rPr>
          <w:rFonts w:ascii="Times New Roman" w:hAnsi="Times New Roman" w:cs="Times New Roman"/>
          <w:sz w:val="24"/>
          <w:szCs w:val="24"/>
        </w:rPr>
        <w:t>magnificent</w:t>
      </w:r>
      <w:r w:rsidR="005B20D4">
        <w:rPr>
          <w:rFonts w:ascii="Times New Roman" w:hAnsi="Times New Roman" w:cs="Times New Roman"/>
          <w:sz w:val="24"/>
          <w:szCs w:val="24"/>
        </w:rPr>
        <w:t>’</w:t>
      </w:r>
      <w:r w:rsidRPr="0090541F">
        <w:rPr>
          <w:rFonts w:ascii="Times New Roman" w:hAnsi="Times New Roman" w:cs="Times New Roman"/>
          <w:sz w:val="24"/>
          <w:szCs w:val="24"/>
        </w:rPr>
        <w:t>;</w:t>
      </w:r>
      <w:r w:rsidR="00355359" w:rsidRPr="0090541F">
        <w:rPr>
          <w:rStyle w:val="FootnoteReference"/>
          <w:rFonts w:ascii="Times New Roman" w:hAnsi="Times New Roman" w:cs="Times New Roman"/>
          <w:sz w:val="24"/>
          <w:szCs w:val="24"/>
        </w:rPr>
        <w:footnoteReference w:id="73"/>
      </w:r>
      <w:r w:rsidR="00DD4C7C" w:rsidRPr="0090541F">
        <w:rPr>
          <w:rFonts w:ascii="Times New Roman" w:hAnsi="Times New Roman" w:cs="Times New Roman"/>
          <w:sz w:val="24"/>
          <w:szCs w:val="24"/>
        </w:rPr>
        <w:t xml:space="preserve"> when </w:t>
      </w:r>
      <w:r w:rsidRPr="0090541F">
        <w:rPr>
          <w:rFonts w:ascii="Times New Roman" w:hAnsi="Times New Roman" w:cs="Times New Roman"/>
          <w:sz w:val="24"/>
          <w:szCs w:val="24"/>
        </w:rPr>
        <w:t>viewing a Christ that they knew to be</w:t>
      </w:r>
      <w:r w:rsidR="00DD4C7C" w:rsidRPr="0090541F">
        <w:rPr>
          <w:rFonts w:ascii="Times New Roman" w:hAnsi="Times New Roman" w:cs="Times New Roman"/>
          <w:sz w:val="24"/>
          <w:szCs w:val="24"/>
        </w:rPr>
        <w:t xml:space="preserve"> a van </w:t>
      </w:r>
      <w:proofErr w:type="spellStart"/>
      <w:r w:rsidR="00DD4C7C" w:rsidRPr="0090541F">
        <w:rPr>
          <w:rFonts w:ascii="Times New Roman" w:hAnsi="Times New Roman" w:cs="Times New Roman"/>
          <w:sz w:val="24"/>
          <w:szCs w:val="24"/>
        </w:rPr>
        <w:t>Meegeren</w:t>
      </w:r>
      <w:proofErr w:type="spellEnd"/>
      <w:r w:rsidRPr="0090541F">
        <w:rPr>
          <w:rFonts w:ascii="Times New Roman" w:hAnsi="Times New Roman" w:cs="Times New Roman"/>
          <w:sz w:val="24"/>
          <w:szCs w:val="24"/>
        </w:rPr>
        <w:t>,</w:t>
      </w:r>
      <w:r w:rsidR="00DD4C7C" w:rsidRPr="0090541F">
        <w:rPr>
          <w:rFonts w:ascii="Times New Roman" w:hAnsi="Times New Roman" w:cs="Times New Roman"/>
          <w:sz w:val="24"/>
          <w:szCs w:val="24"/>
        </w:rPr>
        <w:t xml:space="preserve"> </w:t>
      </w:r>
      <w:r w:rsidRPr="0090541F">
        <w:rPr>
          <w:rFonts w:ascii="Times New Roman" w:hAnsi="Times New Roman" w:cs="Times New Roman"/>
          <w:sz w:val="24"/>
          <w:szCs w:val="24"/>
        </w:rPr>
        <w:t>they</w:t>
      </w:r>
      <w:r w:rsidR="00DD4C7C" w:rsidRPr="0090541F">
        <w:rPr>
          <w:rFonts w:ascii="Times New Roman" w:hAnsi="Times New Roman" w:cs="Times New Roman"/>
          <w:sz w:val="24"/>
          <w:szCs w:val="24"/>
        </w:rPr>
        <w:t xml:space="preserve"> damned </w:t>
      </w:r>
      <w:r w:rsidRPr="0090541F">
        <w:rPr>
          <w:rFonts w:ascii="Times New Roman" w:hAnsi="Times New Roman" w:cs="Times New Roman"/>
          <w:sz w:val="24"/>
          <w:szCs w:val="24"/>
        </w:rPr>
        <w:t xml:space="preserve">it </w:t>
      </w:r>
      <w:r w:rsidR="00DD4C7C" w:rsidRPr="0090541F">
        <w:rPr>
          <w:rFonts w:ascii="Times New Roman" w:hAnsi="Times New Roman" w:cs="Times New Roman"/>
          <w:sz w:val="24"/>
          <w:szCs w:val="24"/>
        </w:rPr>
        <w:t xml:space="preserve">as </w:t>
      </w:r>
      <w:r w:rsidR="005B20D4">
        <w:rPr>
          <w:rFonts w:ascii="Times New Roman" w:hAnsi="Times New Roman" w:cs="Times New Roman"/>
          <w:sz w:val="24"/>
          <w:szCs w:val="24"/>
        </w:rPr>
        <w:t>‘</w:t>
      </w:r>
      <w:r w:rsidR="00DD4C7C" w:rsidRPr="0090541F">
        <w:rPr>
          <w:rFonts w:ascii="Times New Roman" w:hAnsi="Times New Roman" w:cs="Times New Roman"/>
          <w:sz w:val="24"/>
          <w:szCs w:val="24"/>
        </w:rPr>
        <w:t>insipid</w:t>
      </w:r>
      <w:r w:rsidR="005B20D4">
        <w:rPr>
          <w:rFonts w:ascii="Times New Roman" w:hAnsi="Times New Roman" w:cs="Times New Roman"/>
          <w:sz w:val="24"/>
          <w:szCs w:val="24"/>
        </w:rPr>
        <w:t>’</w:t>
      </w:r>
      <w:r w:rsidR="00E270BE" w:rsidRPr="0090541F">
        <w:rPr>
          <w:rFonts w:ascii="Times New Roman" w:hAnsi="Times New Roman" w:cs="Times New Roman"/>
          <w:sz w:val="24"/>
          <w:szCs w:val="24"/>
        </w:rPr>
        <w:t xml:space="preserve">. </w:t>
      </w:r>
      <w:r w:rsidR="00DD4C7C" w:rsidRPr="0090541F">
        <w:rPr>
          <w:rFonts w:ascii="Times New Roman" w:hAnsi="Times New Roman" w:cs="Times New Roman"/>
          <w:sz w:val="24"/>
          <w:szCs w:val="24"/>
        </w:rPr>
        <w:t xml:space="preserve">Whatever we want to say about van </w:t>
      </w:r>
      <w:proofErr w:type="spellStart"/>
      <w:r w:rsidR="00DD4C7C" w:rsidRPr="0090541F">
        <w:rPr>
          <w:rFonts w:ascii="Times New Roman" w:hAnsi="Times New Roman" w:cs="Times New Roman"/>
          <w:sz w:val="24"/>
          <w:szCs w:val="24"/>
        </w:rPr>
        <w:t>Meegeren’s</w:t>
      </w:r>
      <w:proofErr w:type="spellEnd"/>
      <w:r w:rsidR="00DD4C7C" w:rsidRPr="0090541F">
        <w:rPr>
          <w:rFonts w:ascii="Times New Roman" w:hAnsi="Times New Roman" w:cs="Times New Roman"/>
          <w:sz w:val="24"/>
          <w:szCs w:val="24"/>
        </w:rPr>
        <w:t xml:space="preserve"> ethics, the </w:t>
      </w:r>
      <w:r w:rsidR="00DD4C7C" w:rsidRPr="0090541F">
        <w:rPr>
          <w:rFonts w:ascii="Times New Roman" w:hAnsi="Times New Roman" w:cs="Times New Roman"/>
          <w:i/>
          <w:sz w:val="24"/>
          <w:szCs w:val="24"/>
        </w:rPr>
        <w:t>Emmaus</w:t>
      </w:r>
      <w:r w:rsidR="00DD4C7C" w:rsidRPr="0090541F">
        <w:rPr>
          <w:rFonts w:ascii="Times New Roman" w:hAnsi="Times New Roman" w:cs="Times New Roman"/>
          <w:sz w:val="24"/>
          <w:szCs w:val="24"/>
        </w:rPr>
        <w:t xml:space="preserve"> is either </w:t>
      </w:r>
      <w:r w:rsidR="00DA6FAD" w:rsidRPr="0090541F">
        <w:rPr>
          <w:rFonts w:ascii="Times New Roman" w:hAnsi="Times New Roman" w:cs="Times New Roman"/>
          <w:sz w:val="24"/>
          <w:szCs w:val="24"/>
        </w:rPr>
        <w:t xml:space="preserve">technically </w:t>
      </w:r>
      <w:r w:rsidR="00DD4C7C" w:rsidRPr="0090541F">
        <w:rPr>
          <w:rFonts w:ascii="Times New Roman" w:hAnsi="Times New Roman" w:cs="Times New Roman"/>
          <w:sz w:val="24"/>
          <w:szCs w:val="24"/>
        </w:rPr>
        <w:t>well-executed or it isn’t</w:t>
      </w:r>
      <w:r w:rsidRPr="0090541F">
        <w:rPr>
          <w:rFonts w:ascii="Times New Roman" w:hAnsi="Times New Roman" w:cs="Times New Roman"/>
          <w:sz w:val="24"/>
          <w:szCs w:val="24"/>
        </w:rPr>
        <w:t>;</w:t>
      </w:r>
      <w:r w:rsidR="00A80549" w:rsidRPr="0090541F">
        <w:rPr>
          <w:rFonts w:ascii="Times New Roman" w:hAnsi="Times New Roman" w:cs="Times New Roman"/>
          <w:sz w:val="24"/>
          <w:szCs w:val="24"/>
        </w:rPr>
        <w:t xml:space="preserve"> </w:t>
      </w:r>
      <w:r w:rsidRPr="0090541F">
        <w:rPr>
          <w:rFonts w:ascii="Times New Roman" w:hAnsi="Times New Roman" w:cs="Times New Roman"/>
          <w:sz w:val="24"/>
          <w:szCs w:val="24"/>
        </w:rPr>
        <w:t>Christ’s expression is either marvelous or insipid.</w:t>
      </w:r>
      <w:r w:rsidR="00DD4C7C"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How could it be both? </w:t>
      </w:r>
      <w:r w:rsidR="00A80549" w:rsidRPr="0090541F">
        <w:rPr>
          <w:rFonts w:ascii="Times New Roman" w:hAnsi="Times New Roman" w:cs="Times New Roman"/>
          <w:sz w:val="24"/>
          <w:szCs w:val="24"/>
        </w:rPr>
        <w:t>The answer seems clear:</w:t>
      </w:r>
      <w:r w:rsidR="00E270BE"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van </w:t>
      </w:r>
      <w:proofErr w:type="spellStart"/>
      <w:r w:rsidRPr="0090541F">
        <w:rPr>
          <w:rFonts w:ascii="Times New Roman" w:hAnsi="Times New Roman" w:cs="Times New Roman"/>
          <w:sz w:val="24"/>
          <w:szCs w:val="24"/>
        </w:rPr>
        <w:t>Meegeren’s</w:t>
      </w:r>
      <w:proofErr w:type="spellEnd"/>
      <w:r w:rsidRPr="0090541F">
        <w:rPr>
          <w:rFonts w:ascii="Times New Roman" w:hAnsi="Times New Roman" w:cs="Times New Roman"/>
          <w:sz w:val="24"/>
          <w:szCs w:val="24"/>
        </w:rPr>
        <w:t xml:space="preserve"> work was</w:t>
      </w:r>
      <w:r w:rsidR="00E270BE" w:rsidRPr="0090541F">
        <w:rPr>
          <w:rFonts w:ascii="Times New Roman" w:hAnsi="Times New Roman" w:cs="Times New Roman"/>
          <w:sz w:val="24"/>
          <w:szCs w:val="24"/>
        </w:rPr>
        <w:t xml:space="preserve"> perceived as </w:t>
      </w:r>
      <w:r w:rsidR="005B20D4">
        <w:rPr>
          <w:rFonts w:ascii="Times New Roman" w:hAnsi="Times New Roman" w:cs="Times New Roman"/>
          <w:sz w:val="24"/>
          <w:szCs w:val="24"/>
        </w:rPr>
        <w:t>‘</w:t>
      </w:r>
      <w:r w:rsidR="00E270BE" w:rsidRPr="0090541F">
        <w:rPr>
          <w:rFonts w:ascii="Times New Roman" w:hAnsi="Times New Roman" w:cs="Times New Roman"/>
          <w:sz w:val="24"/>
          <w:szCs w:val="24"/>
        </w:rPr>
        <w:t>magnificent</w:t>
      </w:r>
      <w:r w:rsidR="005B20D4">
        <w:rPr>
          <w:rFonts w:ascii="Times New Roman" w:hAnsi="Times New Roman" w:cs="Times New Roman"/>
          <w:sz w:val="24"/>
          <w:szCs w:val="24"/>
        </w:rPr>
        <w:t>’</w:t>
      </w:r>
      <w:r w:rsidR="00E270BE" w:rsidRPr="0090541F">
        <w:rPr>
          <w:rFonts w:ascii="Times New Roman" w:hAnsi="Times New Roman" w:cs="Times New Roman"/>
          <w:sz w:val="24"/>
          <w:szCs w:val="24"/>
        </w:rPr>
        <w:t xml:space="preserve"> precisely because it was perceived as a Vermeer. If a work is by Vermeer, </w:t>
      </w:r>
      <w:r w:rsidRPr="0090541F">
        <w:rPr>
          <w:rFonts w:ascii="Times New Roman" w:hAnsi="Times New Roman" w:cs="Times New Roman"/>
          <w:sz w:val="24"/>
          <w:szCs w:val="24"/>
        </w:rPr>
        <w:t>we expect it to be good</w:t>
      </w:r>
      <w:r w:rsidR="00E270BE" w:rsidRPr="0090541F">
        <w:rPr>
          <w:rFonts w:ascii="Times New Roman" w:hAnsi="Times New Roman" w:cs="Times New Roman"/>
          <w:sz w:val="24"/>
          <w:szCs w:val="24"/>
        </w:rPr>
        <w:t>. If a work is</w:t>
      </w:r>
      <w:r w:rsidR="00DD4C7C" w:rsidRPr="0090541F">
        <w:rPr>
          <w:rFonts w:ascii="Times New Roman" w:hAnsi="Times New Roman" w:cs="Times New Roman"/>
          <w:sz w:val="24"/>
          <w:szCs w:val="24"/>
        </w:rPr>
        <w:t xml:space="preserve"> a</w:t>
      </w:r>
      <w:r w:rsidR="00E270BE" w:rsidRPr="0090541F">
        <w:rPr>
          <w:rFonts w:ascii="Times New Roman" w:hAnsi="Times New Roman" w:cs="Times New Roman"/>
          <w:sz w:val="24"/>
          <w:szCs w:val="24"/>
        </w:rPr>
        <w:t xml:space="preserve"> van </w:t>
      </w:r>
      <w:proofErr w:type="spellStart"/>
      <w:r w:rsidR="00E270BE" w:rsidRPr="0090541F">
        <w:rPr>
          <w:rFonts w:ascii="Times New Roman" w:hAnsi="Times New Roman" w:cs="Times New Roman"/>
          <w:sz w:val="24"/>
          <w:szCs w:val="24"/>
        </w:rPr>
        <w:t>Meegeren</w:t>
      </w:r>
      <w:proofErr w:type="spellEnd"/>
      <w:r w:rsidR="00E270BE" w:rsidRPr="0090541F">
        <w:rPr>
          <w:rFonts w:ascii="Times New Roman" w:hAnsi="Times New Roman" w:cs="Times New Roman"/>
          <w:sz w:val="24"/>
          <w:szCs w:val="24"/>
        </w:rPr>
        <w:t xml:space="preserve">, </w:t>
      </w:r>
      <w:r w:rsidRPr="0090541F">
        <w:rPr>
          <w:rFonts w:ascii="Times New Roman" w:hAnsi="Times New Roman" w:cs="Times New Roman"/>
          <w:sz w:val="24"/>
          <w:szCs w:val="24"/>
        </w:rPr>
        <w:t>we expect it to be bad.</w:t>
      </w:r>
      <w:r w:rsidR="00E270BE" w:rsidRPr="0090541F">
        <w:rPr>
          <w:rFonts w:ascii="Times New Roman" w:hAnsi="Times New Roman" w:cs="Times New Roman"/>
          <w:sz w:val="24"/>
          <w:szCs w:val="24"/>
        </w:rPr>
        <w:t xml:space="preserve"> The trained perceptions of critics followed their expectations exactly</w:t>
      </w:r>
      <w:r w:rsidR="00412A1E">
        <w:rPr>
          <w:rFonts w:ascii="Times New Roman" w:hAnsi="Times New Roman" w:cs="Times New Roman"/>
          <w:sz w:val="24"/>
          <w:szCs w:val="24"/>
        </w:rPr>
        <w:t xml:space="preserve">. If there is a truth about the quality of the piece in question, it does not appear that trained critics are capable of accessing it. </w:t>
      </w:r>
    </w:p>
    <w:p w14:paraId="1E919D0E" w14:textId="03C4CFB6" w:rsidR="00BF6200" w:rsidRPr="005B20D4" w:rsidRDefault="00BF6200" w:rsidP="005B20D4">
      <w:pPr>
        <w:pStyle w:val="ListParagraph"/>
        <w:spacing w:before="240" w:line="480" w:lineRule="auto"/>
        <w:rPr>
          <w:rFonts w:ascii="Times New Roman" w:hAnsi="Times New Roman" w:cs="Times New Roman"/>
          <w:i/>
          <w:sz w:val="24"/>
          <w:szCs w:val="24"/>
        </w:rPr>
      </w:pPr>
      <w:r w:rsidRPr="005B20D4">
        <w:rPr>
          <w:rFonts w:ascii="Times New Roman" w:hAnsi="Times New Roman" w:cs="Times New Roman"/>
          <w:i/>
          <w:sz w:val="24"/>
          <w:szCs w:val="24"/>
        </w:rPr>
        <w:t>Liking is not aesthetic appreciation</w:t>
      </w:r>
    </w:p>
    <w:p w14:paraId="06274233" w14:textId="457E72EA" w:rsidR="009C41F1" w:rsidRPr="0090541F" w:rsidRDefault="009C41F1"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This objection is rather straightforward and goes like this: what these various experiments study is </w:t>
      </w:r>
      <w:r w:rsidR="00445839">
        <w:rPr>
          <w:rFonts w:ascii="Times New Roman" w:hAnsi="Times New Roman" w:cs="Times New Roman"/>
          <w:sz w:val="24"/>
          <w:szCs w:val="24"/>
        </w:rPr>
        <w:t>‘</w:t>
      </w:r>
      <w:r w:rsidRPr="0090541F">
        <w:rPr>
          <w:rFonts w:ascii="Times New Roman" w:hAnsi="Times New Roman" w:cs="Times New Roman"/>
          <w:sz w:val="24"/>
          <w:szCs w:val="24"/>
        </w:rPr>
        <w:t>liking</w:t>
      </w:r>
      <w:r w:rsidR="00445839">
        <w:rPr>
          <w:rFonts w:ascii="Times New Roman" w:hAnsi="Times New Roman" w:cs="Times New Roman"/>
          <w:sz w:val="24"/>
          <w:szCs w:val="24"/>
        </w:rPr>
        <w:t>’</w:t>
      </w:r>
      <w:r w:rsidRPr="0090541F">
        <w:rPr>
          <w:rFonts w:ascii="Times New Roman" w:hAnsi="Times New Roman" w:cs="Times New Roman"/>
          <w:sz w:val="24"/>
          <w:szCs w:val="24"/>
        </w:rPr>
        <w:t>—</w:t>
      </w:r>
      <w:r w:rsidR="00A80549" w:rsidRPr="0090541F">
        <w:rPr>
          <w:rFonts w:ascii="Times New Roman" w:hAnsi="Times New Roman" w:cs="Times New Roman"/>
          <w:sz w:val="24"/>
          <w:szCs w:val="24"/>
        </w:rPr>
        <w:t>researchers typically ask questions</w:t>
      </w:r>
      <w:r w:rsidRPr="0090541F">
        <w:rPr>
          <w:rFonts w:ascii="Times New Roman" w:hAnsi="Times New Roman" w:cs="Times New Roman"/>
          <w:sz w:val="24"/>
          <w:szCs w:val="24"/>
        </w:rPr>
        <w:t xml:space="preserve"> like </w:t>
      </w:r>
      <w:r w:rsidR="00445839">
        <w:rPr>
          <w:rFonts w:ascii="Times New Roman" w:hAnsi="Times New Roman" w:cs="Times New Roman"/>
          <w:sz w:val="24"/>
          <w:szCs w:val="24"/>
        </w:rPr>
        <w:t>‘</w:t>
      </w:r>
      <w:r w:rsidR="00A80549" w:rsidRPr="0090541F">
        <w:rPr>
          <w:rFonts w:ascii="Times New Roman" w:hAnsi="Times New Roman" w:cs="Times New Roman"/>
          <w:sz w:val="24"/>
          <w:szCs w:val="24"/>
        </w:rPr>
        <w:t>W</w:t>
      </w:r>
      <w:r w:rsidRPr="0090541F">
        <w:rPr>
          <w:rFonts w:ascii="Times New Roman" w:hAnsi="Times New Roman" w:cs="Times New Roman"/>
          <w:sz w:val="24"/>
          <w:szCs w:val="24"/>
        </w:rPr>
        <w:t>hich x do you prefer?</w:t>
      </w:r>
      <w:r w:rsidR="00445839">
        <w:rPr>
          <w:rFonts w:ascii="Times New Roman" w:hAnsi="Times New Roman" w:cs="Times New Roman"/>
          <w:sz w:val="24"/>
          <w:szCs w:val="24"/>
        </w:rPr>
        <w:t>’</w:t>
      </w:r>
      <w:r w:rsidRPr="0090541F">
        <w:rPr>
          <w:rFonts w:ascii="Times New Roman" w:hAnsi="Times New Roman" w:cs="Times New Roman"/>
          <w:sz w:val="24"/>
          <w:szCs w:val="24"/>
        </w:rPr>
        <w:t xml:space="preserve"> or </w:t>
      </w:r>
      <w:r w:rsidR="00445839">
        <w:rPr>
          <w:rFonts w:ascii="Times New Roman" w:hAnsi="Times New Roman" w:cs="Times New Roman"/>
          <w:sz w:val="24"/>
          <w:szCs w:val="24"/>
        </w:rPr>
        <w:t>‘</w:t>
      </w:r>
      <w:r w:rsidR="00A80549" w:rsidRPr="0090541F">
        <w:rPr>
          <w:rFonts w:ascii="Times New Roman" w:hAnsi="Times New Roman" w:cs="Times New Roman"/>
          <w:sz w:val="24"/>
          <w:szCs w:val="24"/>
        </w:rPr>
        <w:t>H</w:t>
      </w:r>
      <w:r w:rsidRPr="0090541F">
        <w:rPr>
          <w:rFonts w:ascii="Times New Roman" w:hAnsi="Times New Roman" w:cs="Times New Roman"/>
          <w:sz w:val="24"/>
          <w:szCs w:val="24"/>
        </w:rPr>
        <w:t>ow much do you like x</w:t>
      </w:r>
      <w:r w:rsidR="00A80549" w:rsidRPr="0090541F">
        <w:rPr>
          <w:rFonts w:ascii="Times New Roman" w:hAnsi="Times New Roman" w:cs="Times New Roman"/>
          <w:sz w:val="24"/>
          <w:szCs w:val="24"/>
        </w:rPr>
        <w:t>?</w:t>
      </w:r>
      <w:r w:rsidR="00445839">
        <w:rPr>
          <w:rFonts w:ascii="Times New Roman" w:hAnsi="Times New Roman" w:cs="Times New Roman"/>
          <w:sz w:val="24"/>
          <w:szCs w:val="24"/>
        </w:rPr>
        <w:t>’</w:t>
      </w:r>
      <w:r w:rsidRPr="0090541F">
        <w:rPr>
          <w:rFonts w:ascii="Times New Roman" w:hAnsi="Times New Roman" w:cs="Times New Roman"/>
          <w:sz w:val="24"/>
          <w:szCs w:val="24"/>
        </w:rPr>
        <w:t>, yet liking something is not the same as aesthetically appreciating</w:t>
      </w:r>
      <w:r w:rsidR="005632EE" w:rsidRPr="0090541F">
        <w:rPr>
          <w:rFonts w:ascii="Times New Roman" w:hAnsi="Times New Roman" w:cs="Times New Roman"/>
          <w:sz w:val="24"/>
          <w:szCs w:val="24"/>
        </w:rPr>
        <w:t xml:space="preserve"> it</w:t>
      </w:r>
      <w:r w:rsidRPr="0090541F">
        <w:rPr>
          <w:rFonts w:ascii="Times New Roman" w:hAnsi="Times New Roman" w:cs="Times New Roman"/>
          <w:sz w:val="24"/>
          <w:szCs w:val="24"/>
        </w:rPr>
        <w:t>. Therefore, aesthetic realism</w:t>
      </w:r>
      <w:r w:rsidR="00DA6FAD" w:rsidRPr="0090541F">
        <w:rPr>
          <w:rFonts w:ascii="Times New Roman" w:hAnsi="Times New Roman" w:cs="Times New Roman"/>
          <w:sz w:val="24"/>
          <w:szCs w:val="24"/>
        </w:rPr>
        <w:t xml:space="preserve"> and the validity of aesthetic judgment</w:t>
      </w:r>
      <w:r w:rsidRPr="0090541F">
        <w:rPr>
          <w:rFonts w:ascii="Times New Roman" w:hAnsi="Times New Roman" w:cs="Times New Roman"/>
          <w:sz w:val="24"/>
          <w:szCs w:val="24"/>
        </w:rPr>
        <w:t xml:space="preserve"> is not threatened by any of </w:t>
      </w:r>
      <w:r w:rsidR="00A80549" w:rsidRPr="0090541F">
        <w:rPr>
          <w:rFonts w:ascii="Times New Roman" w:hAnsi="Times New Roman" w:cs="Times New Roman"/>
          <w:sz w:val="24"/>
          <w:szCs w:val="24"/>
        </w:rPr>
        <w:t>the empirical findings I’ve discussed</w:t>
      </w:r>
      <w:r w:rsidRPr="0090541F">
        <w:rPr>
          <w:rFonts w:ascii="Times New Roman" w:hAnsi="Times New Roman" w:cs="Times New Roman"/>
          <w:sz w:val="24"/>
          <w:szCs w:val="24"/>
        </w:rPr>
        <w:t>.</w:t>
      </w:r>
    </w:p>
    <w:p w14:paraId="1515E37C" w14:textId="12D09179" w:rsidR="00BF6200" w:rsidRPr="0090541F" w:rsidRDefault="00BF6200"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Wh</w:t>
      </w:r>
      <w:r w:rsidR="009C41F1" w:rsidRPr="0090541F">
        <w:rPr>
          <w:rFonts w:ascii="Times New Roman" w:hAnsi="Times New Roman" w:cs="Times New Roman"/>
          <w:sz w:val="24"/>
          <w:szCs w:val="24"/>
        </w:rPr>
        <w:t>ether</w:t>
      </w:r>
      <w:r w:rsidRPr="0090541F">
        <w:rPr>
          <w:rFonts w:ascii="Times New Roman" w:hAnsi="Times New Roman" w:cs="Times New Roman"/>
          <w:sz w:val="24"/>
          <w:szCs w:val="24"/>
        </w:rPr>
        <w:t xml:space="preserve"> liking can be meaningfully separated from aesthetic appreciation is a long-standing issue within </w:t>
      </w:r>
      <w:r w:rsidR="009C41F1" w:rsidRPr="0090541F">
        <w:rPr>
          <w:rFonts w:ascii="Times New Roman" w:hAnsi="Times New Roman" w:cs="Times New Roman"/>
          <w:sz w:val="24"/>
          <w:szCs w:val="24"/>
        </w:rPr>
        <w:t xml:space="preserve">the field of </w:t>
      </w:r>
      <w:r w:rsidRPr="0090541F">
        <w:rPr>
          <w:rFonts w:ascii="Times New Roman" w:hAnsi="Times New Roman" w:cs="Times New Roman"/>
          <w:sz w:val="24"/>
          <w:szCs w:val="24"/>
        </w:rPr>
        <w:t>aesthetics.</w:t>
      </w:r>
      <w:r w:rsidR="009C41F1" w:rsidRPr="0090541F">
        <w:rPr>
          <w:rStyle w:val="FootnoteReference"/>
          <w:rFonts w:ascii="Times New Roman" w:hAnsi="Times New Roman" w:cs="Times New Roman"/>
          <w:sz w:val="24"/>
          <w:szCs w:val="24"/>
        </w:rPr>
        <w:footnoteReference w:id="74"/>
      </w:r>
      <w:r w:rsidRPr="0090541F">
        <w:rPr>
          <w:rFonts w:ascii="Times New Roman" w:hAnsi="Times New Roman" w:cs="Times New Roman"/>
          <w:sz w:val="24"/>
          <w:szCs w:val="24"/>
        </w:rPr>
        <w:t xml:space="preserve"> </w:t>
      </w:r>
      <w:r w:rsidR="00A80549" w:rsidRPr="0090541F">
        <w:rPr>
          <w:rFonts w:ascii="Times New Roman" w:hAnsi="Times New Roman" w:cs="Times New Roman"/>
          <w:sz w:val="24"/>
          <w:szCs w:val="24"/>
        </w:rPr>
        <w:t>Nonetheless</w:t>
      </w:r>
      <w:r w:rsidRPr="0090541F">
        <w:rPr>
          <w:rFonts w:ascii="Times New Roman" w:hAnsi="Times New Roman" w:cs="Times New Roman"/>
          <w:sz w:val="24"/>
          <w:szCs w:val="24"/>
        </w:rPr>
        <w:t>,</w:t>
      </w:r>
      <w:r w:rsidR="009C41F1" w:rsidRPr="0090541F">
        <w:rPr>
          <w:rFonts w:ascii="Times New Roman" w:hAnsi="Times New Roman" w:cs="Times New Roman"/>
          <w:sz w:val="24"/>
          <w:szCs w:val="24"/>
        </w:rPr>
        <w:t xml:space="preserve"> </w:t>
      </w:r>
      <w:r w:rsidR="00D81D73" w:rsidRPr="0090541F">
        <w:rPr>
          <w:rFonts w:ascii="Times New Roman" w:hAnsi="Times New Roman" w:cs="Times New Roman"/>
          <w:sz w:val="24"/>
          <w:szCs w:val="24"/>
        </w:rPr>
        <w:t>many</w:t>
      </w:r>
      <w:r w:rsidR="009C41F1" w:rsidRPr="0090541F">
        <w:rPr>
          <w:rFonts w:ascii="Times New Roman" w:hAnsi="Times New Roman" w:cs="Times New Roman"/>
          <w:sz w:val="24"/>
          <w:szCs w:val="24"/>
        </w:rPr>
        <w:t xml:space="preserve"> writers </w:t>
      </w:r>
      <w:r w:rsidR="00A80549" w:rsidRPr="0090541F">
        <w:rPr>
          <w:rFonts w:ascii="Times New Roman" w:hAnsi="Times New Roman" w:cs="Times New Roman"/>
          <w:sz w:val="24"/>
          <w:szCs w:val="24"/>
        </w:rPr>
        <w:t xml:space="preserve">are willing </w:t>
      </w:r>
      <w:r w:rsidR="009C41F1" w:rsidRPr="0090541F">
        <w:rPr>
          <w:rFonts w:ascii="Times New Roman" w:hAnsi="Times New Roman" w:cs="Times New Roman"/>
          <w:sz w:val="24"/>
          <w:szCs w:val="24"/>
        </w:rPr>
        <w:t>concede th</w:t>
      </w:r>
      <w:r w:rsidR="00A80549" w:rsidRPr="0090541F">
        <w:rPr>
          <w:rFonts w:ascii="Times New Roman" w:hAnsi="Times New Roman" w:cs="Times New Roman"/>
          <w:sz w:val="24"/>
          <w:szCs w:val="24"/>
        </w:rPr>
        <w:t>is particular</w:t>
      </w:r>
      <w:r w:rsidR="009C41F1" w:rsidRPr="0090541F">
        <w:rPr>
          <w:rFonts w:ascii="Times New Roman" w:hAnsi="Times New Roman" w:cs="Times New Roman"/>
          <w:sz w:val="24"/>
          <w:szCs w:val="24"/>
        </w:rPr>
        <w:t xml:space="preserve"> </w:t>
      </w:r>
      <w:r w:rsidR="005632EE" w:rsidRPr="0090541F">
        <w:rPr>
          <w:rFonts w:ascii="Times New Roman" w:hAnsi="Times New Roman" w:cs="Times New Roman"/>
          <w:sz w:val="24"/>
          <w:szCs w:val="24"/>
        </w:rPr>
        <w:t>point</w:t>
      </w:r>
      <w:r w:rsidR="009C41F1" w:rsidRPr="0090541F">
        <w:rPr>
          <w:rFonts w:ascii="Times New Roman" w:hAnsi="Times New Roman" w:cs="Times New Roman"/>
          <w:sz w:val="24"/>
          <w:szCs w:val="24"/>
        </w:rPr>
        <w:t xml:space="preserve">. First, as </w:t>
      </w:r>
      <w:proofErr w:type="spellStart"/>
      <w:r w:rsidR="009C41F1" w:rsidRPr="0090541F">
        <w:rPr>
          <w:rFonts w:ascii="Times New Roman" w:hAnsi="Times New Roman" w:cs="Times New Roman"/>
          <w:sz w:val="24"/>
          <w:szCs w:val="24"/>
        </w:rPr>
        <w:t>Meskin</w:t>
      </w:r>
      <w:proofErr w:type="spellEnd"/>
      <w:r w:rsidR="009C41F1" w:rsidRPr="0090541F">
        <w:rPr>
          <w:rFonts w:ascii="Times New Roman" w:hAnsi="Times New Roman" w:cs="Times New Roman"/>
          <w:sz w:val="24"/>
          <w:szCs w:val="24"/>
        </w:rPr>
        <w:t xml:space="preserve"> et al. admit in their survey of experimental work in aesthetics, the mere exposure effect does not only play a role in mere liking, as it </w:t>
      </w:r>
      <w:r w:rsidR="00445839">
        <w:rPr>
          <w:rFonts w:ascii="Times New Roman" w:hAnsi="Times New Roman" w:cs="Times New Roman"/>
          <w:sz w:val="24"/>
          <w:szCs w:val="24"/>
        </w:rPr>
        <w:t>‘</w:t>
      </w:r>
      <w:r w:rsidR="009C41F1" w:rsidRPr="0090541F">
        <w:rPr>
          <w:rFonts w:ascii="Times New Roman" w:hAnsi="Times New Roman" w:cs="Times New Roman"/>
          <w:sz w:val="24"/>
          <w:szCs w:val="24"/>
        </w:rPr>
        <w:t>has been consistently shown to arise wit</w:t>
      </w:r>
      <w:r w:rsidR="00D81D73" w:rsidRPr="0090541F">
        <w:rPr>
          <w:rFonts w:ascii="Times New Roman" w:hAnsi="Times New Roman" w:cs="Times New Roman"/>
          <w:sz w:val="24"/>
          <w:szCs w:val="24"/>
        </w:rPr>
        <w:t>h</w:t>
      </w:r>
      <w:r w:rsidR="009C41F1" w:rsidRPr="0090541F">
        <w:rPr>
          <w:rFonts w:ascii="Times New Roman" w:hAnsi="Times New Roman" w:cs="Times New Roman"/>
          <w:sz w:val="24"/>
          <w:szCs w:val="24"/>
        </w:rPr>
        <w:t xml:space="preserve"> respect to a range of measures, including normative measures of goodness</w:t>
      </w:r>
      <w:r w:rsidR="00445839">
        <w:rPr>
          <w:rFonts w:ascii="Times New Roman" w:hAnsi="Times New Roman" w:cs="Times New Roman"/>
          <w:sz w:val="24"/>
          <w:szCs w:val="24"/>
        </w:rPr>
        <w:t>’</w:t>
      </w:r>
      <w:r w:rsidR="009C41F1" w:rsidRPr="0090541F">
        <w:rPr>
          <w:rFonts w:ascii="Times New Roman" w:hAnsi="Times New Roman" w:cs="Times New Roman"/>
          <w:sz w:val="24"/>
          <w:szCs w:val="24"/>
        </w:rPr>
        <w:t>.</w:t>
      </w:r>
      <w:r w:rsidR="00355359" w:rsidRPr="0090541F">
        <w:rPr>
          <w:rStyle w:val="FootnoteReference"/>
          <w:rFonts w:ascii="Times New Roman" w:hAnsi="Times New Roman" w:cs="Times New Roman"/>
          <w:sz w:val="24"/>
          <w:szCs w:val="24"/>
        </w:rPr>
        <w:footnoteReference w:id="75"/>
      </w:r>
      <w:r w:rsidR="009C41F1" w:rsidRPr="0090541F">
        <w:rPr>
          <w:rFonts w:ascii="Times New Roman" w:hAnsi="Times New Roman" w:cs="Times New Roman"/>
          <w:sz w:val="24"/>
          <w:szCs w:val="24"/>
        </w:rPr>
        <w:t xml:space="preserve"> </w:t>
      </w:r>
      <w:r w:rsidR="00D81D73" w:rsidRPr="0090541F">
        <w:rPr>
          <w:rFonts w:ascii="Times New Roman" w:hAnsi="Times New Roman" w:cs="Times New Roman"/>
          <w:sz w:val="24"/>
          <w:szCs w:val="24"/>
        </w:rPr>
        <w:t xml:space="preserve">Second, </w:t>
      </w:r>
      <w:r w:rsidR="005632EE" w:rsidRPr="0090541F">
        <w:rPr>
          <w:rFonts w:ascii="Times New Roman" w:hAnsi="Times New Roman" w:cs="Times New Roman"/>
          <w:sz w:val="24"/>
          <w:szCs w:val="24"/>
        </w:rPr>
        <w:t xml:space="preserve">Bence </w:t>
      </w:r>
      <w:proofErr w:type="spellStart"/>
      <w:r w:rsidR="005632EE" w:rsidRPr="0090541F">
        <w:rPr>
          <w:rFonts w:ascii="Times New Roman" w:hAnsi="Times New Roman" w:cs="Times New Roman"/>
          <w:sz w:val="24"/>
          <w:szCs w:val="24"/>
        </w:rPr>
        <w:t>Nenay</w:t>
      </w:r>
      <w:proofErr w:type="spellEnd"/>
      <w:r w:rsidR="005632EE" w:rsidRPr="0090541F">
        <w:rPr>
          <w:rFonts w:ascii="Times New Roman" w:hAnsi="Times New Roman" w:cs="Times New Roman"/>
          <w:sz w:val="24"/>
          <w:szCs w:val="24"/>
        </w:rPr>
        <w:t xml:space="preserve">, a critic of Cutting’s experimental work, </w:t>
      </w:r>
      <w:r w:rsidR="00D81D73" w:rsidRPr="0090541F">
        <w:rPr>
          <w:rFonts w:ascii="Times New Roman" w:hAnsi="Times New Roman" w:cs="Times New Roman"/>
          <w:sz w:val="24"/>
          <w:szCs w:val="24"/>
        </w:rPr>
        <w:t>admits that although study participants are merely forming first impressions</w:t>
      </w:r>
      <w:r w:rsidR="00A80549" w:rsidRPr="0090541F">
        <w:rPr>
          <w:rFonts w:ascii="Times New Roman" w:hAnsi="Times New Roman" w:cs="Times New Roman"/>
          <w:sz w:val="24"/>
          <w:szCs w:val="24"/>
        </w:rPr>
        <w:t xml:space="preserve"> of the works in question</w:t>
      </w:r>
      <w:r w:rsidR="00D81D73" w:rsidRPr="0090541F">
        <w:rPr>
          <w:rFonts w:ascii="Times New Roman" w:hAnsi="Times New Roman" w:cs="Times New Roman"/>
          <w:sz w:val="24"/>
          <w:szCs w:val="24"/>
        </w:rPr>
        <w:t xml:space="preserve">, there is surely a relationship </w:t>
      </w:r>
      <w:r w:rsidR="0035498E" w:rsidRPr="0090541F">
        <w:rPr>
          <w:rFonts w:ascii="Times New Roman" w:hAnsi="Times New Roman" w:cs="Times New Roman"/>
          <w:sz w:val="24"/>
          <w:szCs w:val="24"/>
        </w:rPr>
        <w:t xml:space="preserve">between </w:t>
      </w:r>
      <w:r w:rsidR="00445839">
        <w:rPr>
          <w:rFonts w:ascii="Times New Roman" w:hAnsi="Times New Roman" w:cs="Times New Roman"/>
          <w:sz w:val="24"/>
          <w:szCs w:val="24"/>
        </w:rPr>
        <w:t>‘</w:t>
      </w:r>
      <w:r w:rsidR="0035498E" w:rsidRPr="0090541F">
        <w:rPr>
          <w:rFonts w:ascii="Times New Roman" w:hAnsi="Times New Roman" w:cs="Times New Roman"/>
          <w:sz w:val="24"/>
          <w:szCs w:val="24"/>
        </w:rPr>
        <w:t>the first glance impression</w:t>
      </w:r>
      <w:r w:rsidR="00445839">
        <w:rPr>
          <w:rFonts w:ascii="Times New Roman" w:hAnsi="Times New Roman" w:cs="Times New Roman"/>
          <w:sz w:val="24"/>
          <w:szCs w:val="24"/>
        </w:rPr>
        <w:t>’</w:t>
      </w:r>
      <w:r w:rsidR="0035498E" w:rsidRPr="0090541F">
        <w:rPr>
          <w:rFonts w:ascii="Times New Roman" w:hAnsi="Times New Roman" w:cs="Times New Roman"/>
          <w:sz w:val="24"/>
          <w:szCs w:val="24"/>
        </w:rPr>
        <w:t xml:space="preserve"> and final aesthetic judgment.</w:t>
      </w:r>
      <w:r w:rsidR="00355359" w:rsidRPr="0090541F">
        <w:rPr>
          <w:rStyle w:val="FootnoteReference"/>
          <w:rFonts w:ascii="Times New Roman" w:hAnsi="Times New Roman" w:cs="Times New Roman"/>
          <w:sz w:val="24"/>
          <w:szCs w:val="24"/>
        </w:rPr>
        <w:footnoteReference w:id="76"/>
      </w:r>
      <w:r w:rsidR="0035498E" w:rsidRPr="0090541F">
        <w:rPr>
          <w:rFonts w:ascii="Times New Roman" w:hAnsi="Times New Roman" w:cs="Times New Roman"/>
          <w:sz w:val="24"/>
          <w:szCs w:val="24"/>
        </w:rPr>
        <w:t xml:space="preserve"> Third, in his survey of theories of aesthetic value, Lopes</w:t>
      </w:r>
      <w:r w:rsidR="00450ABB" w:rsidRPr="0090541F">
        <w:rPr>
          <w:rFonts w:ascii="Times New Roman" w:hAnsi="Times New Roman" w:cs="Times New Roman"/>
          <w:sz w:val="24"/>
          <w:szCs w:val="24"/>
        </w:rPr>
        <w:t xml:space="preserve"> </w:t>
      </w:r>
      <w:r w:rsidR="0035498E" w:rsidRPr="0090541F">
        <w:rPr>
          <w:rFonts w:ascii="Times New Roman" w:hAnsi="Times New Roman" w:cs="Times New Roman"/>
          <w:sz w:val="24"/>
          <w:szCs w:val="24"/>
        </w:rPr>
        <w:t>comes to the conclusion that</w:t>
      </w:r>
      <w:r w:rsidR="00A80549" w:rsidRPr="0090541F">
        <w:rPr>
          <w:rFonts w:ascii="Times New Roman" w:hAnsi="Times New Roman" w:cs="Times New Roman"/>
          <w:sz w:val="24"/>
          <w:szCs w:val="24"/>
        </w:rPr>
        <w:t xml:space="preserve"> philosophers have</w:t>
      </w:r>
      <w:r w:rsidR="0035498E" w:rsidRPr="0090541F">
        <w:rPr>
          <w:rFonts w:ascii="Times New Roman" w:hAnsi="Times New Roman" w:cs="Times New Roman"/>
          <w:sz w:val="24"/>
          <w:szCs w:val="24"/>
        </w:rPr>
        <w:t xml:space="preserve"> almost uniformly identified aesthetic value with pleasure.</w:t>
      </w:r>
      <w:r w:rsidR="00450ABB" w:rsidRPr="0090541F">
        <w:rPr>
          <w:rStyle w:val="FootnoteReference"/>
          <w:rFonts w:ascii="Times New Roman" w:hAnsi="Times New Roman" w:cs="Times New Roman"/>
          <w:sz w:val="24"/>
          <w:szCs w:val="24"/>
        </w:rPr>
        <w:footnoteReference w:id="77"/>
      </w:r>
      <w:r w:rsidR="0035498E" w:rsidRPr="0090541F">
        <w:rPr>
          <w:rFonts w:ascii="Times New Roman" w:hAnsi="Times New Roman" w:cs="Times New Roman"/>
          <w:sz w:val="24"/>
          <w:szCs w:val="24"/>
        </w:rPr>
        <w:t xml:space="preserve"> </w:t>
      </w:r>
      <w:r w:rsidR="00A80549" w:rsidRPr="0090541F">
        <w:rPr>
          <w:rFonts w:ascii="Times New Roman" w:hAnsi="Times New Roman" w:cs="Times New Roman"/>
          <w:sz w:val="24"/>
          <w:szCs w:val="24"/>
        </w:rPr>
        <w:t>If</w:t>
      </w:r>
      <w:r w:rsidR="0035498E" w:rsidRPr="0090541F">
        <w:rPr>
          <w:rFonts w:ascii="Times New Roman" w:hAnsi="Times New Roman" w:cs="Times New Roman"/>
          <w:sz w:val="24"/>
          <w:szCs w:val="24"/>
        </w:rPr>
        <w:t xml:space="preserve"> we take Lopes</w:t>
      </w:r>
      <w:r w:rsidR="00D24211">
        <w:rPr>
          <w:rFonts w:ascii="Times New Roman" w:hAnsi="Times New Roman" w:cs="Times New Roman"/>
          <w:sz w:val="24"/>
          <w:szCs w:val="24"/>
        </w:rPr>
        <w:t>’</w:t>
      </w:r>
      <w:r w:rsidR="0035498E" w:rsidRPr="0090541F">
        <w:rPr>
          <w:rFonts w:ascii="Times New Roman" w:hAnsi="Times New Roman" w:cs="Times New Roman"/>
          <w:sz w:val="24"/>
          <w:szCs w:val="24"/>
        </w:rPr>
        <w:t xml:space="preserve"> claim at face value, at the very least philosophers have historically thought that liking </w:t>
      </w:r>
      <w:r w:rsidR="00A80549" w:rsidRPr="0090541F">
        <w:rPr>
          <w:rFonts w:ascii="Times New Roman" w:hAnsi="Times New Roman" w:cs="Times New Roman"/>
          <w:sz w:val="24"/>
          <w:szCs w:val="24"/>
        </w:rPr>
        <w:t>or</w:t>
      </w:r>
      <w:r w:rsidR="0035498E" w:rsidRPr="0090541F">
        <w:rPr>
          <w:rFonts w:ascii="Times New Roman" w:hAnsi="Times New Roman" w:cs="Times New Roman"/>
          <w:sz w:val="24"/>
          <w:szCs w:val="24"/>
        </w:rPr>
        <w:t xml:space="preserve"> pleasure </w:t>
      </w:r>
      <w:r w:rsidR="009902B8">
        <w:rPr>
          <w:rFonts w:ascii="Times New Roman" w:hAnsi="Times New Roman" w:cs="Times New Roman"/>
          <w:sz w:val="24"/>
          <w:szCs w:val="24"/>
        </w:rPr>
        <w:t>is</w:t>
      </w:r>
      <w:r w:rsidR="0035498E" w:rsidRPr="0090541F">
        <w:rPr>
          <w:rFonts w:ascii="Times New Roman" w:hAnsi="Times New Roman" w:cs="Times New Roman"/>
          <w:sz w:val="24"/>
          <w:szCs w:val="24"/>
        </w:rPr>
        <w:t xml:space="preserve"> a </w:t>
      </w:r>
      <w:r w:rsidR="00A80549" w:rsidRPr="0090541F">
        <w:rPr>
          <w:rFonts w:ascii="Times New Roman" w:hAnsi="Times New Roman" w:cs="Times New Roman"/>
          <w:sz w:val="24"/>
          <w:szCs w:val="24"/>
        </w:rPr>
        <w:t>critical</w:t>
      </w:r>
      <w:r w:rsidR="0035498E" w:rsidRPr="0090541F">
        <w:rPr>
          <w:rFonts w:ascii="Times New Roman" w:hAnsi="Times New Roman" w:cs="Times New Roman"/>
          <w:sz w:val="24"/>
          <w:szCs w:val="24"/>
        </w:rPr>
        <w:t xml:space="preserve"> component of aesthetic appreciation. Therefore, we have little reason to believe that asking people about how much they </w:t>
      </w:r>
      <w:r w:rsidR="00C314D7">
        <w:rPr>
          <w:rFonts w:ascii="Times New Roman" w:hAnsi="Times New Roman" w:cs="Times New Roman"/>
          <w:sz w:val="24"/>
          <w:szCs w:val="24"/>
        </w:rPr>
        <w:t>‘</w:t>
      </w:r>
      <w:r w:rsidR="0035498E" w:rsidRPr="0090541F">
        <w:rPr>
          <w:rFonts w:ascii="Times New Roman" w:hAnsi="Times New Roman" w:cs="Times New Roman"/>
          <w:sz w:val="24"/>
          <w:szCs w:val="24"/>
        </w:rPr>
        <w:t>like</w:t>
      </w:r>
      <w:r w:rsidR="00C314D7">
        <w:rPr>
          <w:rFonts w:ascii="Times New Roman" w:hAnsi="Times New Roman" w:cs="Times New Roman"/>
          <w:sz w:val="24"/>
          <w:szCs w:val="24"/>
        </w:rPr>
        <w:t>’</w:t>
      </w:r>
      <w:r w:rsidR="0035498E" w:rsidRPr="0090541F">
        <w:rPr>
          <w:rFonts w:ascii="Times New Roman" w:hAnsi="Times New Roman" w:cs="Times New Roman"/>
          <w:sz w:val="24"/>
          <w:szCs w:val="24"/>
        </w:rPr>
        <w:t xml:space="preserve"> some wine, or some painting, or some movie</w:t>
      </w:r>
      <w:r w:rsidR="00A80549" w:rsidRPr="0090541F">
        <w:rPr>
          <w:rFonts w:ascii="Times New Roman" w:hAnsi="Times New Roman" w:cs="Times New Roman"/>
          <w:sz w:val="24"/>
          <w:szCs w:val="24"/>
        </w:rPr>
        <w:t>,</w:t>
      </w:r>
      <w:r w:rsidR="0035498E" w:rsidRPr="0090541F">
        <w:rPr>
          <w:rFonts w:ascii="Times New Roman" w:hAnsi="Times New Roman" w:cs="Times New Roman"/>
          <w:sz w:val="24"/>
          <w:szCs w:val="24"/>
        </w:rPr>
        <w:t xml:space="preserve"> is getting at something</w:t>
      </w:r>
      <w:r w:rsidR="002E78AB">
        <w:rPr>
          <w:rFonts w:ascii="Times New Roman" w:hAnsi="Times New Roman" w:cs="Times New Roman"/>
          <w:sz w:val="24"/>
          <w:szCs w:val="24"/>
        </w:rPr>
        <w:t xml:space="preserve"> significantly</w:t>
      </w:r>
      <w:r w:rsidR="0035498E" w:rsidRPr="0090541F">
        <w:rPr>
          <w:rFonts w:ascii="Times New Roman" w:hAnsi="Times New Roman" w:cs="Times New Roman"/>
          <w:sz w:val="24"/>
          <w:szCs w:val="24"/>
        </w:rPr>
        <w:t xml:space="preserve"> different in </w:t>
      </w:r>
      <w:r w:rsidR="0035498E" w:rsidRPr="0090541F">
        <w:rPr>
          <w:rFonts w:ascii="Times New Roman" w:hAnsi="Times New Roman" w:cs="Times New Roman"/>
          <w:i/>
          <w:sz w:val="24"/>
          <w:szCs w:val="24"/>
        </w:rPr>
        <w:t xml:space="preserve">kind </w:t>
      </w:r>
      <w:r w:rsidR="00A80549" w:rsidRPr="0090541F">
        <w:rPr>
          <w:rFonts w:ascii="Times New Roman" w:hAnsi="Times New Roman" w:cs="Times New Roman"/>
          <w:sz w:val="24"/>
          <w:szCs w:val="24"/>
        </w:rPr>
        <w:t>from</w:t>
      </w:r>
      <w:r w:rsidR="0035498E" w:rsidRPr="0090541F">
        <w:rPr>
          <w:rFonts w:ascii="Times New Roman" w:hAnsi="Times New Roman" w:cs="Times New Roman"/>
          <w:sz w:val="24"/>
          <w:szCs w:val="24"/>
        </w:rPr>
        <w:t xml:space="preserve"> aesthetic appreciation. </w:t>
      </w:r>
    </w:p>
    <w:p w14:paraId="57815F87" w14:textId="0401EB72" w:rsidR="0035498E" w:rsidRPr="006971A5" w:rsidRDefault="0035498E" w:rsidP="006971A5">
      <w:pPr>
        <w:pStyle w:val="ListParagraph"/>
        <w:spacing w:before="240" w:line="480" w:lineRule="auto"/>
        <w:rPr>
          <w:rFonts w:ascii="Times New Roman" w:hAnsi="Times New Roman" w:cs="Times New Roman"/>
          <w:i/>
          <w:sz w:val="24"/>
          <w:szCs w:val="24"/>
        </w:rPr>
      </w:pPr>
      <w:r w:rsidRPr="006971A5">
        <w:rPr>
          <w:rFonts w:ascii="Times New Roman" w:hAnsi="Times New Roman" w:cs="Times New Roman"/>
          <w:i/>
          <w:sz w:val="24"/>
          <w:szCs w:val="24"/>
        </w:rPr>
        <w:t>Confounding factors can be successfully mitigated</w:t>
      </w:r>
    </w:p>
    <w:p w14:paraId="394415B7" w14:textId="2736F598" w:rsidR="0035498E" w:rsidRPr="0090541F" w:rsidRDefault="0035498E"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 xml:space="preserve">Finally, we might think something like the following: Yes, it is true that </w:t>
      </w:r>
      <w:r w:rsidR="005632EE" w:rsidRPr="0090541F">
        <w:rPr>
          <w:rFonts w:ascii="Times New Roman" w:hAnsi="Times New Roman" w:cs="Times New Roman"/>
          <w:sz w:val="24"/>
          <w:szCs w:val="24"/>
        </w:rPr>
        <w:t>aesthetically</w:t>
      </w:r>
      <w:r w:rsidRPr="0090541F">
        <w:rPr>
          <w:rFonts w:ascii="Times New Roman" w:hAnsi="Times New Roman" w:cs="Times New Roman"/>
          <w:sz w:val="24"/>
          <w:szCs w:val="24"/>
        </w:rPr>
        <w:t xml:space="preserve"> extrinsic factors influence our aesthetic appraisals. But</w:t>
      </w:r>
      <w:r w:rsidR="00A80549" w:rsidRPr="0090541F">
        <w:rPr>
          <w:rFonts w:ascii="Times New Roman" w:hAnsi="Times New Roman" w:cs="Times New Roman"/>
          <w:sz w:val="24"/>
          <w:szCs w:val="24"/>
        </w:rPr>
        <w:t xml:space="preserve"> </w:t>
      </w:r>
      <w:r w:rsidRPr="0090541F">
        <w:rPr>
          <w:rFonts w:ascii="Times New Roman" w:hAnsi="Times New Roman" w:cs="Times New Roman"/>
          <w:sz w:val="24"/>
          <w:szCs w:val="24"/>
        </w:rPr>
        <w:t>knowing is half the battle. Now that we know about the influence of confounding factors like mere exposure and expectation</w:t>
      </w:r>
      <w:r w:rsidR="00DA5367">
        <w:rPr>
          <w:rFonts w:ascii="Times New Roman" w:hAnsi="Times New Roman" w:cs="Times New Roman"/>
          <w:sz w:val="24"/>
          <w:szCs w:val="24"/>
        </w:rPr>
        <w:t xml:space="preserve"> bias</w:t>
      </w:r>
      <w:r w:rsidRPr="0090541F">
        <w:rPr>
          <w:rFonts w:ascii="Times New Roman" w:hAnsi="Times New Roman" w:cs="Times New Roman"/>
          <w:sz w:val="24"/>
          <w:szCs w:val="24"/>
        </w:rPr>
        <w:t xml:space="preserve">, we can </w:t>
      </w:r>
      <w:r w:rsidR="000E5334" w:rsidRPr="0090541F">
        <w:rPr>
          <w:rFonts w:ascii="Times New Roman" w:hAnsi="Times New Roman" w:cs="Times New Roman"/>
          <w:sz w:val="24"/>
          <w:szCs w:val="24"/>
        </w:rPr>
        <w:t xml:space="preserve">consciously try to combat them in our appraisals. </w:t>
      </w:r>
    </w:p>
    <w:p w14:paraId="3E48446E" w14:textId="1B0C7241" w:rsidR="000E5334" w:rsidRPr="0090541F" w:rsidRDefault="000E5334"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First, it is not at all clear how we could avoid the influence of mere exposure, because mere exposure </w:t>
      </w:r>
      <w:r w:rsidR="00DA5367">
        <w:rPr>
          <w:rFonts w:ascii="Times New Roman" w:hAnsi="Times New Roman" w:cs="Times New Roman"/>
          <w:sz w:val="24"/>
          <w:szCs w:val="24"/>
        </w:rPr>
        <w:t>happens</w:t>
      </w:r>
      <w:r w:rsidRPr="0090541F">
        <w:rPr>
          <w:rFonts w:ascii="Times New Roman" w:hAnsi="Times New Roman" w:cs="Times New Roman"/>
          <w:sz w:val="24"/>
          <w:szCs w:val="24"/>
        </w:rPr>
        <w:t xml:space="preserve"> </w:t>
      </w:r>
      <w:r w:rsidRPr="009902B8">
        <w:rPr>
          <w:rFonts w:ascii="Times New Roman" w:hAnsi="Times New Roman" w:cs="Times New Roman"/>
          <w:sz w:val="24"/>
          <w:szCs w:val="24"/>
        </w:rPr>
        <w:t>unconsciously</w:t>
      </w:r>
      <w:r w:rsidRPr="0090541F">
        <w:rPr>
          <w:rFonts w:ascii="Times New Roman" w:hAnsi="Times New Roman" w:cs="Times New Roman"/>
          <w:sz w:val="24"/>
          <w:szCs w:val="24"/>
        </w:rPr>
        <w:t>, we are exposed to art objects unknowingly from a young age, and if we really did want to try to assiduously avoid it</w:t>
      </w:r>
      <w:r w:rsidR="009902B8">
        <w:rPr>
          <w:rFonts w:ascii="Times New Roman" w:hAnsi="Times New Roman" w:cs="Times New Roman"/>
          <w:sz w:val="24"/>
          <w:szCs w:val="24"/>
        </w:rPr>
        <w:t xml:space="preserve"> as adults,</w:t>
      </w:r>
      <w:r w:rsidRPr="0090541F">
        <w:rPr>
          <w:rFonts w:ascii="Times New Roman" w:hAnsi="Times New Roman" w:cs="Times New Roman"/>
          <w:sz w:val="24"/>
          <w:szCs w:val="24"/>
        </w:rPr>
        <w:t xml:space="preserve"> we would have to go through </w:t>
      </w:r>
      <w:r w:rsidR="00A80549" w:rsidRPr="0090541F">
        <w:rPr>
          <w:rFonts w:ascii="Times New Roman" w:hAnsi="Times New Roman" w:cs="Times New Roman"/>
          <w:sz w:val="24"/>
          <w:szCs w:val="24"/>
        </w:rPr>
        <w:t xml:space="preserve">much of </w:t>
      </w:r>
      <w:r w:rsidRPr="0090541F">
        <w:rPr>
          <w:rFonts w:ascii="Times New Roman" w:hAnsi="Times New Roman" w:cs="Times New Roman"/>
          <w:sz w:val="24"/>
          <w:szCs w:val="24"/>
        </w:rPr>
        <w:t>life with our eyes closed and our ears plugged up.</w:t>
      </w:r>
      <w:r w:rsidR="008F6BF7">
        <w:rPr>
          <w:rFonts w:ascii="Times New Roman" w:hAnsi="Times New Roman" w:cs="Times New Roman"/>
          <w:sz w:val="24"/>
          <w:szCs w:val="24"/>
        </w:rPr>
        <w:t xml:space="preserve"> It is difficult to avoid unconscious influences, </w:t>
      </w:r>
      <w:r w:rsidR="008F6BF7" w:rsidRPr="008F6BF7">
        <w:rPr>
          <w:rFonts w:ascii="Times New Roman" w:hAnsi="Times New Roman" w:cs="Times New Roman"/>
          <w:i/>
          <w:sz w:val="24"/>
          <w:szCs w:val="24"/>
        </w:rPr>
        <w:t>for anyone</w:t>
      </w:r>
      <w:r w:rsidR="008F6BF7">
        <w:rPr>
          <w:rFonts w:ascii="Times New Roman" w:hAnsi="Times New Roman" w:cs="Times New Roman"/>
          <w:sz w:val="24"/>
          <w:szCs w:val="24"/>
        </w:rPr>
        <w:t>, precisely because they are unconscious.</w:t>
      </w:r>
      <w:r w:rsidRPr="0090541F">
        <w:rPr>
          <w:rFonts w:ascii="Times New Roman" w:hAnsi="Times New Roman" w:cs="Times New Roman"/>
          <w:sz w:val="24"/>
          <w:szCs w:val="24"/>
        </w:rPr>
        <w:t xml:space="preserve"> A similar point can be made </w:t>
      </w:r>
      <w:r w:rsidR="009902B8">
        <w:rPr>
          <w:rFonts w:ascii="Times New Roman" w:hAnsi="Times New Roman" w:cs="Times New Roman"/>
          <w:sz w:val="24"/>
          <w:szCs w:val="24"/>
        </w:rPr>
        <w:t>concerning</w:t>
      </w:r>
      <w:r w:rsidRPr="0090541F">
        <w:rPr>
          <w:rFonts w:ascii="Times New Roman" w:hAnsi="Times New Roman" w:cs="Times New Roman"/>
          <w:sz w:val="24"/>
          <w:szCs w:val="24"/>
        </w:rPr>
        <w:t xml:space="preserve"> expectations: expectations are critical for navigating the world. We wouldn’t go to art museums if we didn’t expect to see significant</w:t>
      </w:r>
      <w:r w:rsidR="00A80549" w:rsidRPr="0090541F">
        <w:rPr>
          <w:rFonts w:ascii="Times New Roman" w:hAnsi="Times New Roman" w:cs="Times New Roman"/>
          <w:sz w:val="24"/>
          <w:szCs w:val="24"/>
        </w:rPr>
        <w:t xml:space="preserve"> </w:t>
      </w:r>
      <w:r w:rsidRPr="0090541F">
        <w:rPr>
          <w:rFonts w:ascii="Times New Roman" w:hAnsi="Times New Roman" w:cs="Times New Roman"/>
          <w:sz w:val="24"/>
          <w:szCs w:val="24"/>
        </w:rPr>
        <w:t xml:space="preserve">artworks. We wouldn’t go to a fancy restaurant if we didn’t think the fanciness (for lack of a better word) implied high quality food. In short, we </w:t>
      </w:r>
      <w:r w:rsidR="00A80549" w:rsidRPr="0090541F">
        <w:rPr>
          <w:rFonts w:ascii="Times New Roman" w:hAnsi="Times New Roman" w:cs="Times New Roman"/>
          <w:sz w:val="24"/>
          <w:szCs w:val="24"/>
        </w:rPr>
        <w:t xml:space="preserve">would hardly do any </w:t>
      </w:r>
      <w:r w:rsidRPr="0090541F">
        <w:rPr>
          <w:rFonts w:ascii="Times New Roman" w:hAnsi="Times New Roman" w:cs="Times New Roman"/>
          <w:sz w:val="24"/>
          <w:szCs w:val="24"/>
        </w:rPr>
        <w:t>activity if we didn’t have expectations concerning that activity!</w:t>
      </w:r>
    </w:p>
    <w:p w14:paraId="2DAC30B2" w14:textId="4C24FEAA" w:rsidR="00364BD4" w:rsidRPr="0090541F" w:rsidRDefault="002D6C58" w:rsidP="0090541F">
      <w:pPr>
        <w:spacing w:before="240" w:line="480" w:lineRule="auto"/>
        <w:rPr>
          <w:rFonts w:ascii="Times New Roman" w:hAnsi="Times New Roman" w:cs="Times New Roman"/>
          <w:sz w:val="24"/>
          <w:szCs w:val="24"/>
        </w:rPr>
      </w:pPr>
      <w:r>
        <w:rPr>
          <w:rFonts w:ascii="Times New Roman" w:hAnsi="Times New Roman" w:cs="Times New Roman"/>
          <w:sz w:val="24"/>
          <w:szCs w:val="24"/>
        </w:rPr>
        <w:t>W</w:t>
      </w:r>
      <w:r w:rsidR="000E5334" w:rsidRPr="0090541F">
        <w:rPr>
          <w:rFonts w:ascii="Times New Roman" w:hAnsi="Times New Roman" w:cs="Times New Roman"/>
          <w:sz w:val="24"/>
          <w:szCs w:val="24"/>
        </w:rPr>
        <w:t xml:space="preserve">e can try to minimize the influence of expectations. We can blind ourselves to certain features of an object, such as how much a wine costs or what varietals were used to make it, or who painted a given work and the era in which it was painted. </w:t>
      </w:r>
      <w:r w:rsidR="00364BD4" w:rsidRPr="0090541F">
        <w:rPr>
          <w:rFonts w:ascii="Times New Roman" w:hAnsi="Times New Roman" w:cs="Times New Roman"/>
          <w:sz w:val="24"/>
          <w:szCs w:val="24"/>
        </w:rPr>
        <w:t xml:space="preserve">It is a normative question whether we should endeavor to do so. </w:t>
      </w:r>
      <w:r w:rsidR="005632EE" w:rsidRPr="0090541F">
        <w:rPr>
          <w:rFonts w:ascii="Times New Roman" w:hAnsi="Times New Roman" w:cs="Times New Roman"/>
          <w:sz w:val="24"/>
          <w:szCs w:val="24"/>
        </w:rPr>
        <w:t>M</w:t>
      </w:r>
      <w:r w:rsidR="000E5334" w:rsidRPr="0090541F">
        <w:rPr>
          <w:rFonts w:ascii="Times New Roman" w:hAnsi="Times New Roman" w:cs="Times New Roman"/>
          <w:sz w:val="24"/>
          <w:szCs w:val="24"/>
        </w:rPr>
        <w:t xml:space="preserve">any </w:t>
      </w:r>
      <w:r w:rsidR="00067C5D">
        <w:rPr>
          <w:rFonts w:ascii="Times New Roman" w:hAnsi="Times New Roman" w:cs="Times New Roman"/>
          <w:sz w:val="24"/>
          <w:szCs w:val="24"/>
        </w:rPr>
        <w:t xml:space="preserve">philosophers who focus on art and aesthetics </w:t>
      </w:r>
      <w:r w:rsidR="000E5334" w:rsidRPr="0090541F">
        <w:rPr>
          <w:rFonts w:ascii="Times New Roman" w:hAnsi="Times New Roman" w:cs="Times New Roman"/>
          <w:sz w:val="24"/>
          <w:szCs w:val="24"/>
        </w:rPr>
        <w:t xml:space="preserve">hold that such knowledge is critical to </w:t>
      </w:r>
      <w:r w:rsidR="005632EE" w:rsidRPr="0090541F">
        <w:rPr>
          <w:rFonts w:ascii="Times New Roman" w:hAnsi="Times New Roman" w:cs="Times New Roman"/>
          <w:sz w:val="24"/>
          <w:szCs w:val="24"/>
        </w:rPr>
        <w:t xml:space="preserve">a proper </w:t>
      </w:r>
      <w:r w:rsidR="000E5334" w:rsidRPr="0090541F">
        <w:rPr>
          <w:rFonts w:ascii="Times New Roman" w:hAnsi="Times New Roman" w:cs="Times New Roman"/>
          <w:sz w:val="24"/>
          <w:szCs w:val="24"/>
        </w:rPr>
        <w:t>evaluation.</w:t>
      </w:r>
      <w:r w:rsidR="00364BD4" w:rsidRPr="0090541F">
        <w:rPr>
          <w:rStyle w:val="FootnoteReference"/>
          <w:rFonts w:ascii="Times New Roman" w:hAnsi="Times New Roman" w:cs="Times New Roman"/>
          <w:sz w:val="24"/>
          <w:szCs w:val="24"/>
        </w:rPr>
        <w:footnoteReference w:id="78"/>
      </w:r>
      <w:r w:rsidR="005632EE" w:rsidRPr="0090541F">
        <w:rPr>
          <w:rFonts w:ascii="Times New Roman" w:hAnsi="Times New Roman" w:cs="Times New Roman"/>
          <w:sz w:val="24"/>
          <w:szCs w:val="24"/>
        </w:rPr>
        <w:t xml:space="preserve"> I don’t doubt that it may </w:t>
      </w:r>
      <w:r w:rsidR="00DA5367">
        <w:rPr>
          <w:rFonts w:ascii="Times New Roman" w:hAnsi="Times New Roman" w:cs="Times New Roman"/>
          <w:sz w:val="24"/>
          <w:szCs w:val="24"/>
        </w:rPr>
        <w:t>make for a more satisfying total experience</w:t>
      </w:r>
      <w:r w:rsidR="005632EE" w:rsidRPr="0090541F">
        <w:rPr>
          <w:rFonts w:ascii="Times New Roman" w:hAnsi="Times New Roman" w:cs="Times New Roman"/>
          <w:sz w:val="24"/>
          <w:szCs w:val="24"/>
        </w:rPr>
        <w:t xml:space="preserve"> to view an artwork with contextual knowledge concerning its production. What I question is our ability to be cognizant of what exactly it is that we are responding to</w:t>
      </w:r>
      <w:r w:rsidR="00C30C50" w:rsidRPr="0090541F">
        <w:rPr>
          <w:rFonts w:ascii="Times New Roman" w:hAnsi="Times New Roman" w:cs="Times New Roman"/>
          <w:sz w:val="24"/>
          <w:szCs w:val="24"/>
        </w:rPr>
        <w:t xml:space="preserve"> </w:t>
      </w:r>
      <w:proofErr w:type="spellStart"/>
      <w:r w:rsidR="00C30C50" w:rsidRPr="0090541F">
        <w:rPr>
          <w:rFonts w:ascii="Times New Roman" w:hAnsi="Times New Roman" w:cs="Times New Roman"/>
          <w:sz w:val="24"/>
          <w:szCs w:val="24"/>
        </w:rPr>
        <w:t>and</w:t>
      </w:r>
      <w:proofErr w:type="spellEnd"/>
      <w:r w:rsidR="00C30C50" w:rsidRPr="0090541F">
        <w:rPr>
          <w:rFonts w:ascii="Times New Roman" w:hAnsi="Times New Roman" w:cs="Times New Roman"/>
          <w:sz w:val="24"/>
          <w:szCs w:val="24"/>
        </w:rPr>
        <w:t xml:space="preserve"> appreciating</w:t>
      </w:r>
      <w:r w:rsidR="009902B8">
        <w:rPr>
          <w:rFonts w:ascii="Times New Roman" w:hAnsi="Times New Roman" w:cs="Times New Roman"/>
          <w:sz w:val="24"/>
          <w:szCs w:val="24"/>
        </w:rPr>
        <w:t xml:space="preserve"> when we view works with such knowledge in hand</w:t>
      </w:r>
      <w:r w:rsidR="00C30C50" w:rsidRPr="0090541F">
        <w:rPr>
          <w:rFonts w:ascii="Times New Roman" w:hAnsi="Times New Roman" w:cs="Times New Roman"/>
          <w:sz w:val="24"/>
          <w:szCs w:val="24"/>
        </w:rPr>
        <w:t xml:space="preserve">. </w:t>
      </w:r>
    </w:p>
    <w:p w14:paraId="021C3C6E" w14:textId="30FA39F6" w:rsidR="00A311D0" w:rsidRPr="0090541F" w:rsidRDefault="00AC09E7"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lastRenderedPageBreak/>
        <w:t xml:space="preserve">Expectations are not a bad thing. The goal </w:t>
      </w:r>
      <w:r w:rsidR="00364BD4" w:rsidRPr="0090541F">
        <w:rPr>
          <w:rFonts w:ascii="Times New Roman" w:hAnsi="Times New Roman" w:cs="Times New Roman"/>
          <w:sz w:val="24"/>
          <w:szCs w:val="24"/>
        </w:rPr>
        <w:t>should not be to overcome</w:t>
      </w:r>
      <w:r w:rsidRPr="0090541F">
        <w:rPr>
          <w:rFonts w:ascii="Times New Roman" w:hAnsi="Times New Roman" w:cs="Times New Roman"/>
          <w:sz w:val="24"/>
          <w:szCs w:val="24"/>
        </w:rPr>
        <w:t xml:space="preserve"> expectations, necessarily, but to acknowledge them. </w:t>
      </w:r>
      <w:r w:rsidR="00412A1E">
        <w:rPr>
          <w:rFonts w:ascii="Times New Roman" w:hAnsi="Times New Roman" w:cs="Times New Roman"/>
          <w:sz w:val="24"/>
          <w:szCs w:val="24"/>
        </w:rPr>
        <w:t xml:space="preserve">It is not clear, for example, what we could do to minimize the influence of expectations on our judgments beyond attempting to avoid forming them. </w:t>
      </w:r>
      <w:r w:rsidRPr="0090541F">
        <w:rPr>
          <w:rFonts w:ascii="Times New Roman" w:hAnsi="Times New Roman" w:cs="Times New Roman"/>
          <w:sz w:val="24"/>
          <w:szCs w:val="24"/>
        </w:rPr>
        <w:t xml:space="preserve">Admitting that we cannot realistically eliminate them is the first step to realizing that many of our </w:t>
      </w:r>
      <w:r w:rsidR="00DA6FAD" w:rsidRPr="0090541F">
        <w:rPr>
          <w:rFonts w:ascii="Times New Roman" w:hAnsi="Times New Roman" w:cs="Times New Roman"/>
          <w:sz w:val="24"/>
          <w:szCs w:val="24"/>
        </w:rPr>
        <w:t>aesthetic judgments</w:t>
      </w:r>
      <w:r w:rsidRPr="0090541F">
        <w:rPr>
          <w:rFonts w:ascii="Times New Roman" w:hAnsi="Times New Roman" w:cs="Times New Roman"/>
          <w:sz w:val="24"/>
          <w:szCs w:val="24"/>
        </w:rPr>
        <w:t xml:space="preserve"> </w:t>
      </w:r>
      <w:r w:rsidR="004043C8" w:rsidRPr="0090541F">
        <w:rPr>
          <w:rFonts w:ascii="Times New Roman" w:hAnsi="Times New Roman" w:cs="Times New Roman"/>
          <w:sz w:val="24"/>
          <w:szCs w:val="24"/>
        </w:rPr>
        <w:t>are</w:t>
      </w:r>
      <w:r w:rsidR="00DA6FAD" w:rsidRPr="0090541F">
        <w:rPr>
          <w:rFonts w:ascii="Times New Roman" w:hAnsi="Times New Roman" w:cs="Times New Roman"/>
          <w:sz w:val="24"/>
          <w:szCs w:val="24"/>
        </w:rPr>
        <w:t xml:space="preserve"> likely</w:t>
      </w:r>
      <w:r w:rsidRPr="0090541F">
        <w:rPr>
          <w:rFonts w:ascii="Times New Roman" w:hAnsi="Times New Roman" w:cs="Times New Roman"/>
          <w:sz w:val="24"/>
          <w:szCs w:val="24"/>
        </w:rPr>
        <w:t xml:space="preserve"> based on </w:t>
      </w:r>
      <w:r w:rsidR="00DA6FAD" w:rsidRPr="0090541F">
        <w:rPr>
          <w:rFonts w:ascii="Times New Roman" w:hAnsi="Times New Roman" w:cs="Times New Roman"/>
          <w:sz w:val="24"/>
          <w:szCs w:val="24"/>
        </w:rPr>
        <w:t xml:space="preserve">unconscious, arbitrary </w:t>
      </w:r>
      <w:r w:rsidRPr="0090541F">
        <w:rPr>
          <w:rFonts w:ascii="Times New Roman" w:hAnsi="Times New Roman" w:cs="Times New Roman"/>
          <w:sz w:val="24"/>
          <w:szCs w:val="24"/>
        </w:rPr>
        <w:t>factors.</w:t>
      </w:r>
      <w:r w:rsidR="00412A1E">
        <w:rPr>
          <w:rFonts w:ascii="Times New Roman" w:hAnsi="Times New Roman" w:cs="Times New Roman"/>
          <w:sz w:val="24"/>
          <w:szCs w:val="24"/>
        </w:rPr>
        <w:t xml:space="preserve"> </w:t>
      </w:r>
    </w:p>
    <w:p w14:paraId="2A83E3A7" w14:textId="77777777" w:rsidR="00A311D0" w:rsidRPr="0090541F" w:rsidRDefault="00A311D0" w:rsidP="0090541F">
      <w:pPr>
        <w:pStyle w:val="ListParagraph"/>
        <w:numPr>
          <w:ilvl w:val="0"/>
          <w:numId w:val="1"/>
        </w:num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Conclusion</w:t>
      </w:r>
    </w:p>
    <w:p w14:paraId="6D990E1D" w14:textId="18763B8A" w:rsidR="004F7217" w:rsidRDefault="007129CA" w:rsidP="0090541F">
      <w:pPr>
        <w:spacing w:before="240" w:line="480" w:lineRule="auto"/>
        <w:rPr>
          <w:rFonts w:ascii="Times New Roman" w:hAnsi="Times New Roman" w:cs="Times New Roman"/>
          <w:sz w:val="24"/>
          <w:szCs w:val="24"/>
        </w:rPr>
      </w:pPr>
      <w:bookmarkStart w:id="9" w:name="_Hlk40953278"/>
      <w:r>
        <w:rPr>
          <w:rFonts w:ascii="Times New Roman" w:hAnsi="Times New Roman" w:cs="Times New Roman"/>
          <w:sz w:val="24"/>
          <w:szCs w:val="24"/>
        </w:rPr>
        <w:t xml:space="preserve">It may be true that, </w:t>
      </w:r>
      <w:r w:rsidRPr="007129CA">
        <w:rPr>
          <w:rFonts w:ascii="Times New Roman" w:hAnsi="Times New Roman" w:cs="Times New Roman"/>
          <w:i/>
          <w:sz w:val="24"/>
          <w:szCs w:val="24"/>
        </w:rPr>
        <w:t>considered by itself</w:t>
      </w:r>
      <w:r>
        <w:rPr>
          <w:rFonts w:ascii="Times New Roman" w:hAnsi="Times New Roman" w:cs="Times New Roman"/>
          <w:sz w:val="24"/>
          <w:szCs w:val="24"/>
        </w:rPr>
        <w:t xml:space="preserve">, we might think that expectation bias does not threaten aesthetic judgment. It may be true that, </w:t>
      </w:r>
      <w:r w:rsidRPr="00C47EC8">
        <w:rPr>
          <w:rFonts w:ascii="Times New Roman" w:hAnsi="Times New Roman" w:cs="Times New Roman"/>
          <w:i/>
          <w:sz w:val="24"/>
          <w:szCs w:val="24"/>
        </w:rPr>
        <w:t>considered by itself</w:t>
      </w:r>
      <w:r>
        <w:rPr>
          <w:rFonts w:ascii="Times New Roman" w:hAnsi="Times New Roman" w:cs="Times New Roman"/>
          <w:sz w:val="24"/>
          <w:szCs w:val="24"/>
        </w:rPr>
        <w:t>, the mere exposure effect does not threaten aesthetic judgment. But we cannot consider these factors by themselves because they simultaneously and unavoidably influence our judgments, and there are numerous other irrelevant factors that we know of</w:t>
      </w:r>
      <w:r w:rsidR="00BD7C43">
        <w:rPr>
          <w:rFonts w:ascii="Times New Roman" w:hAnsi="Times New Roman" w:cs="Times New Roman"/>
          <w:sz w:val="24"/>
          <w:szCs w:val="24"/>
        </w:rPr>
        <w:t>,</w:t>
      </w:r>
      <w:r>
        <w:rPr>
          <w:rFonts w:ascii="Times New Roman" w:hAnsi="Times New Roman" w:cs="Times New Roman"/>
          <w:sz w:val="24"/>
          <w:szCs w:val="24"/>
        </w:rPr>
        <w:t xml:space="preserve"> and who knows how many other factors we </w:t>
      </w:r>
      <w:r w:rsidR="00C47EC8">
        <w:rPr>
          <w:rFonts w:ascii="Times New Roman" w:hAnsi="Times New Roman" w:cs="Times New Roman"/>
          <w:sz w:val="24"/>
          <w:szCs w:val="24"/>
        </w:rPr>
        <w:t>don’t know of</w:t>
      </w:r>
      <w:r>
        <w:rPr>
          <w:rFonts w:ascii="Times New Roman" w:hAnsi="Times New Roman" w:cs="Times New Roman"/>
          <w:sz w:val="24"/>
          <w:szCs w:val="24"/>
        </w:rPr>
        <w:t xml:space="preserve">. </w:t>
      </w:r>
      <w:r w:rsidR="00B776D9">
        <w:rPr>
          <w:rFonts w:ascii="Times New Roman" w:hAnsi="Times New Roman" w:cs="Times New Roman"/>
          <w:sz w:val="24"/>
          <w:szCs w:val="24"/>
        </w:rPr>
        <w:t>C</w:t>
      </w:r>
      <w:r>
        <w:rPr>
          <w:rFonts w:ascii="Times New Roman" w:hAnsi="Times New Roman" w:cs="Times New Roman"/>
          <w:sz w:val="24"/>
          <w:szCs w:val="24"/>
        </w:rPr>
        <w:t>onsider the fact that women musicians were more successful earning spots in orchestras once a screen was introduced to shield the gender of the person auditioning from the judging panel.</w:t>
      </w:r>
      <w:r w:rsidR="00B776D9">
        <w:rPr>
          <w:rStyle w:val="FootnoteReference"/>
          <w:rFonts w:ascii="Times New Roman" w:hAnsi="Times New Roman" w:cs="Times New Roman"/>
          <w:sz w:val="24"/>
          <w:szCs w:val="24"/>
        </w:rPr>
        <w:footnoteReference w:id="79"/>
      </w:r>
      <w:r w:rsidR="00A311D0" w:rsidRPr="0090541F">
        <w:rPr>
          <w:rFonts w:ascii="Times New Roman" w:hAnsi="Times New Roman" w:cs="Times New Roman"/>
          <w:sz w:val="24"/>
          <w:szCs w:val="24"/>
        </w:rPr>
        <w:t xml:space="preserve"> </w:t>
      </w:r>
      <w:r w:rsidR="00B776D9">
        <w:rPr>
          <w:rFonts w:ascii="Times New Roman" w:hAnsi="Times New Roman" w:cs="Times New Roman"/>
          <w:sz w:val="24"/>
          <w:szCs w:val="24"/>
        </w:rPr>
        <w:t xml:space="preserve">I would say </w:t>
      </w:r>
      <w:r w:rsidR="00026447">
        <w:rPr>
          <w:rFonts w:ascii="Times New Roman" w:hAnsi="Times New Roman" w:cs="Times New Roman"/>
          <w:sz w:val="24"/>
          <w:szCs w:val="24"/>
        </w:rPr>
        <w:t xml:space="preserve">that </w:t>
      </w:r>
      <w:r w:rsidR="00B776D9">
        <w:rPr>
          <w:rFonts w:ascii="Times New Roman" w:hAnsi="Times New Roman" w:cs="Times New Roman"/>
          <w:sz w:val="24"/>
          <w:szCs w:val="24"/>
        </w:rPr>
        <w:t>we have a ‘death by a thousand cuts’ situation on our hands, but that expression seems to imply that all of the cuts are tiny. Some of the cuts in this case appear to be quite significant, and we have no idea how many additional blows are coming.</w:t>
      </w:r>
      <w:r w:rsidR="007525BA">
        <w:rPr>
          <w:rFonts w:ascii="Times New Roman" w:hAnsi="Times New Roman" w:cs="Times New Roman"/>
          <w:sz w:val="24"/>
          <w:szCs w:val="24"/>
        </w:rPr>
        <w:t xml:space="preserve"> </w:t>
      </w:r>
      <w:bookmarkStart w:id="10" w:name="_Hlk40952903"/>
      <w:bookmarkEnd w:id="9"/>
    </w:p>
    <w:p w14:paraId="7F99414B" w14:textId="45305561" w:rsidR="007525BA" w:rsidRDefault="007525BA" w:rsidP="0090541F">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The argument here is not </w:t>
      </w:r>
      <w:r w:rsidR="007D7EDA">
        <w:rPr>
          <w:rFonts w:ascii="Times New Roman" w:hAnsi="Times New Roman" w:cs="Times New Roman"/>
          <w:sz w:val="24"/>
          <w:szCs w:val="24"/>
        </w:rPr>
        <w:t>primarily focused on the claim</w:t>
      </w:r>
      <w:r>
        <w:rPr>
          <w:rFonts w:ascii="Times New Roman" w:hAnsi="Times New Roman" w:cs="Times New Roman"/>
          <w:sz w:val="24"/>
          <w:szCs w:val="24"/>
        </w:rPr>
        <w:t xml:space="preserve"> </w:t>
      </w:r>
      <w:r w:rsidR="007D7EDA">
        <w:rPr>
          <w:rFonts w:ascii="Times New Roman" w:hAnsi="Times New Roman" w:cs="Times New Roman"/>
          <w:sz w:val="24"/>
          <w:szCs w:val="24"/>
        </w:rPr>
        <w:t>‘W</w:t>
      </w:r>
      <w:r>
        <w:rPr>
          <w:rFonts w:ascii="Times New Roman" w:hAnsi="Times New Roman" w:cs="Times New Roman"/>
          <w:sz w:val="24"/>
          <w:szCs w:val="24"/>
        </w:rPr>
        <w:t>e cannot trust our senses</w:t>
      </w:r>
      <w:r w:rsidR="007D7EDA">
        <w:rPr>
          <w:rFonts w:ascii="Times New Roman" w:hAnsi="Times New Roman" w:cs="Times New Roman"/>
          <w:sz w:val="24"/>
          <w:szCs w:val="24"/>
        </w:rPr>
        <w:t>’</w:t>
      </w:r>
      <w:r>
        <w:rPr>
          <w:rFonts w:ascii="Times New Roman" w:hAnsi="Times New Roman" w:cs="Times New Roman"/>
          <w:sz w:val="24"/>
          <w:szCs w:val="24"/>
        </w:rPr>
        <w:t xml:space="preserve">. The argument is instead: when we perceive a given </w:t>
      </w:r>
      <w:r w:rsidR="004F7217">
        <w:rPr>
          <w:rFonts w:ascii="Times New Roman" w:hAnsi="Times New Roman" w:cs="Times New Roman"/>
          <w:sz w:val="24"/>
          <w:szCs w:val="24"/>
        </w:rPr>
        <w:t>aesthetic</w:t>
      </w:r>
      <w:r>
        <w:rPr>
          <w:rFonts w:ascii="Times New Roman" w:hAnsi="Times New Roman" w:cs="Times New Roman"/>
          <w:sz w:val="24"/>
          <w:szCs w:val="24"/>
        </w:rPr>
        <w:t xml:space="preserve"> object, we cannot be sure what features of it and its context are triggering our affective states that ultimately give rise to approbation or disapprobation.</w:t>
      </w:r>
      <w:bookmarkEnd w:id="10"/>
      <w:r w:rsidR="004F7217">
        <w:rPr>
          <w:rFonts w:ascii="Times New Roman" w:hAnsi="Times New Roman" w:cs="Times New Roman"/>
          <w:sz w:val="24"/>
          <w:szCs w:val="24"/>
        </w:rPr>
        <w:t xml:space="preserve"> Take the case of the orchestral auditions described above: before the introduction of the screen, the judges had no problem correctly perceiving that a woman was auditioning. </w:t>
      </w:r>
      <w:r w:rsidR="004F7217">
        <w:rPr>
          <w:rFonts w:ascii="Times New Roman" w:hAnsi="Times New Roman" w:cs="Times New Roman"/>
          <w:sz w:val="24"/>
          <w:szCs w:val="24"/>
        </w:rPr>
        <w:lastRenderedPageBreak/>
        <w:t>However, they were likely wrong about what their aesthetic evaluations were really responding to.</w:t>
      </w:r>
      <w:r w:rsidR="007D7EDA">
        <w:rPr>
          <w:rFonts w:ascii="Times New Roman" w:hAnsi="Times New Roman" w:cs="Times New Roman"/>
          <w:sz w:val="24"/>
          <w:szCs w:val="24"/>
        </w:rPr>
        <w:t xml:space="preserve"> </w:t>
      </w:r>
      <w:bookmarkStart w:id="11" w:name="_Hlk40953166"/>
      <w:r w:rsidR="007D7EDA" w:rsidRPr="007D7EDA">
        <w:rPr>
          <w:rFonts w:ascii="Times New Roman" w:hAnsi="Times New Roman" w:cs="Times New Roman"/>
          <w:sz w:val="24"/>
          <w:szCs w:val="24"/>
        </w:rPr>
        <w:t xml:space="preserve">Factors </w:t>
      </w:r>
      <w:r w:rsidR="007D7EDA">
        <w:rPr>
          <w:rFonts w:ascii="Times New Roman" w:hAnsi="Times New Roman" w:cs="Times New Roman"/>
          <w:sz w:val="24"/>
          <w:szCs w:val="24"/>
        </w:rPr>
        <w:t>such as</w:t>
      </w:r>
      <w:r w:rsidR="007D7EDA" w:rsidRPr="007D7EDA">
        <w:rPr>
          <w:rFonts w:ascii="Times New Roman" w:hAnsi="Times New Roman" w:cs="Times New Roman"/>
          <w:sz w:val="24"/>
          <w:szCs w:val="24"/>
        </w:rPr>
        <w:t xml:space="preserve"> expectation bias influence</w:t>
      </w:r>
      <w:r w:rsidR="007D7EDA">
        <w:rPr>
          <w:rFonts w:ascii="Times New Roman" w:hAnsi="Times New Roman" w:cs="Times New Roman"/>
          <w:sz w:val="24"/>
          <w:szCs w:val="24"/>
        </w:rPr>
        <w:t xml:space="preserve"> not only</w:t>
      </w:r>
      <w:r w:rsidR="007D7EDA" w:rsidRPr="007D7EDA">
        <w:rPr>
          <w:rFonts w:ascii="Times New Roman" w:hAnsi="Times New Roman" w:cs="Times New Roman"/>
          <w:sz w:val="24"/>
          <w:szCs w:val="24"/>
        </w:rPr>
        <w:t xml:space="preserve"> how we perceive a given object, but which features we attend to and which we ignore</w:t>
      </w:r>
      <w:r w:rsidR="007D7EDA">
        <w:rPr>
          <w:rFonts w:ascii="Times New Roman" w:hAnsi="Times New Roman" w:cs="Times New Roman"/>
          <w:sz w:val="24"/>
          <w:szCs w:val="24"/>
        </w:rPr>
        <w:t xml:space="preserve"> in our field of perception</w:t>
      </w:r>
      <w:r w:rsidR="007D7EDA" w:rsidRPr="007D7EDA">
        <w:rPr>
          <w:rFonts w:ascii="Times New Roman" w:hAnsi="Times New Roman" w:cs="Times New Roman"/>
          <w:sz w:val="24"/>
          <w:szCs w:val="24"/>
        </w:rPr>
        <w:t>.</w:t>
      </w:r>
      <w:bookmarkEnd w:id="11"/>
    </w:p>
    <w:p w14:paraId="7196627E" w14:textId="1D1230F8" w:rsidR="00AC09E7" w:rsidRPr="0090541F" w:rsidRDefault="00A311D0"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 xml:space="preserve">The value we put on objects in this world is in many cases influenced by factors that we are both </w:t>
      </w:r>
      <w:r w:rsidR="007525BA">
        <w:rPr>
          <w:rFonts w:ascii="Times New Roman" w:hAnsi="Times New Roman" w:cs="Times New Roman"/>
          <w:sz w:val="24"/>
          <w:szCs w:val="24"/>
        </w:rPr>
        <w:t>not fully conscious</w:t>
      </w:r>
      <w:r w:rsidRPr="0090541F">
        <w:rPr>
          <w:rFonts w:ascii="Times New Roman" w:hAnsi="Times New Roman" w:cs="Times New Roman"/>
          <w:sz w:val="24"/>
          <w:szCs w:val="24"/>
        </w:rPr>
        <w:t xml:space="preserve"> of and cannot control. How many such factors are out there is an open question. Although I have primarily focused on how expectations shape perception, my argument is really about the fact that s</w:t>
      </w:r>
      <w:r w:rsidR="004043C8" w:rsidRPr="0090541F">
        <w:rPr>
          <w:rFonts w:ascii="Times New Roman" w:hAnsi="Times New Roman" w:cs="Times New Roman"/>
          <w:sz w:val="24"/>
          <w:szCs w:val="24"/>
        </w:rPr>
        <w:t>o</w:t>
      </w:r>
      <w:r w:rsidRPr="0090541F">
        <w:rPr>
          <w:rFonts w:ascii="Times New Roman" w:hAnsi="Times New Roman" w:cs="Times New Roman"/>
          <w:sz w:val="24"/>
          <w:szCs w:val="24"/>
        </w:rPr>
        <w:t xml:space="preserve"> many extraneous factors influence our judgments</w:t>
      </w:r>
      <w:r w:rsidR="009C74DC">
        <w:rPr>
          <w:rFonts w:ascii="Times New Roman" w:hAnsi="Times New Roman" w:cs="Times New Roman"/>
          <w:sz w:val="24"/>
          <w:szCs w:val="24"/>
        </w:rPr>
        <w:t xml:space="preserve"> that</w:t>
      </w:r>
      <w:r w:rsidRPr="0090541F">
        <w:rPr>
          <w:rFonts w:ascii="Times New Roman" w:hAnsi="Times New Roman" w:cs="Times New Roman"/>
          <w:sz w:val="24"/>
          <w:szCs w:val="24"/>
        </w:rPr>
        <w:t xml:space="preserve"> it </w:t>
      </w:r>
      <w:r w:rsidR="009C74DC">
        <w:rPr>
          <w:rFonts w:ascii="Times New Roman" w:hAnsi="Times New Roman" w:cs="Times New Roman"/>
          <w:sz w:val="24"/>
          <w:szCs w:val="24"/>
        </w:rPr>
        <w:t>becomes nearly impossible</w:t>
      </w:r>
      <w:r w:rsidR="004043C8" w:rsidRPr="0090541F">
        <w:rPr>
          <w:rFonts w:ascii="Times New Roman" w:hAnsi="Times New Roman" w:cs="Times New Roman"/>
          <w:sz w:val="24"/>
          <w:szCs w:val="24"/>
        </w:rPr>
        <w:t xml:space="preserve"> to know what</w:t>
      </w:r>
      <w:r w:rsidRPr="0090541F">
        <w:rPr>
          <w:rFonts w:ascii="Times New Roman" w:hAnsi="Times New Roman" w:cs="Times New Roman"/>
          <w:sz w:val="24"/>
          <w:szCs w:val="24"/>
        </w:rPr>
        <w:t xml:space="preserve"> exactly it is that we are responding to and appreciating. </w:t>
      </w:r>
    </w:p>
    <w:p w14:paraId="361BD79F" w14:textId="638DB56A" w:rsidR="00A311D0" w:rsidRPr="0090541F" w:rsidRDefault="00A311D0" w:rsidP="0090541F">
      <w:pPr>
        <w:spacing w:before="240" w:line="480" w:lineRule="auto"/>
        <w:rPr>
          <w:rFonts w:ascii="Times New Roman" w:hAnsi="Times New Roman" w:cs="Times New Roman"/>
          <w:sz w:val="24"/>
          <w:szCs w:val="24"/>
        </w:rPr>
      </w:pPr>
      <w:r w:rsidRPr="0090541F">
        <w:rPr>
          <w:rFonts w:ascii="Times New Roman" w:hAnsi="Times New Roman" w:cs="Times New Roman"/>
          <w:sz w:val="24"/>
          <w:szCs w:val="24"/>
        </w:rPr>
        <w:t>An individual making the following remark would not at all surprise us</w:t>
      </w:r>
      <w:r w:rsidR="00C97B4E" w:rsidRPr="0090541F">
        <w:rPr>
          <w:rFonts w:ascii="Times New Roman" w:hAnsi="Times New Roman" w:cs="Times New Roman"/>
          <w:sz w:val="24"/>
          <w:szCs w:val="24"/>
        </w:rPr>
        <w:t xml:space="preserve">: “Oh, the wine is from Sonoma </w:t>
      </w:r>
      <w:r w:rsidR="004043C8" w:rsidRPr="0090541F">
        <w:rPr>
          <w:rFonts w:ascii="Times New Roman" w:hAnsi="Times New Roman" w:cs="Times New Roman"/>
          <w:sz w:val="24"/>
          <w:szCs w:val="24"/>
        </w:rPr>
        <w:t>V</w:t>
      </w:r>
      <w:r w:rsidR="00C97B4E" w:rsidRPr="0090541F">
        <w:rPr>
          <w:rFonts w:ascii="Times New Roman" w:hAnsi="Times New Roman" w:cs="Times New Roman"/>
          <w:sz w:val="24"/>
          <w:szCs w:val="24"/>
        </w:rPr>
        <w:t xml:space="preserve">alley? Then I will like it </w:t>
      </w:r>
      <w:r w:rsidR="00DA6FAD" w:rsidRPr="0090541F">
        <w:rPr>
          <w:rFonts w:ascii="Times New Roman" w:hAnsi="Times New Roman" w:cs="Times New Roman"/>
          <w:sz w:val="24"/>
          <w:szCs w:val="24"/>
        </w:rPr>
        <w:t>so</w:t>
      </w:r>
      <w:r w:rsidR="00C97B4E" w:rsidRPr="0090541F">
        <w:rPr>
          <w:rFonts w:ascii="Times New Roman" w:hAnsi="Times New Roman" w:cs="Times New Roman"/>
          <w:sz w:val="24"/>
          <w:szCs w:val="24"/>
        </w:rPr>
        <w:t xml:space="preserve"> much the better!” So then why should we be surprised by the following remark: “Oh, the painting is </w:t>
      </w:r>
      <w:r w:rsidR="00DA6FAD" w:rsidRPr="0090541F">
        <w:rPr>
          <w:rFonts w:ascii="Times New Roman" w:hAnsi="Times New Roman" w:cs="Times New Roman"/>
          <w:sz w:val="24"/>
          <w:szCs w:val="24"/>
        </w:rPr>
        <w:t>in MoMA</w:t>
      </w:r>
      <w:r w:rsidR="00C97B4E" w:rsidRPr="0090541F">
        <w:rPr>
          <w:rFonts w:ascii="Times New Roman" w:hAnsi="Times New Roman" w:cs="Times New Roman"/>
          <w:sz w:val="24"/>
          <w:szCs w:val="24"/>
        </w:rPr>
        <w:t xml:space="preserve">? Then I will like it </w:t>
      </w:r>
      <w:r w:rsidR="00DA6FAD" w:rsidRPr="0090541F">
        <w:rPr>
          <w:rFonts w:ascii="Times New Roman" w:hAnsi="Times New Roman" w:cs="Times New Roman"/>
          <w:sz w:val="24"/>
          <w:szCs w:val="24"/>
        </w:rPr>
        <w:t>so</w:t>
      </w:r>
      <w:r w:rsidR="00C97B4E" w:rsidRPr="0090541F">
        <w:rPr>
          <w:rFonts w:ascii="Times New Roman" w:hAnsi="Times New Roman" w:cs="Times New Roman"/>
          <w:sz w:val="24"/>
          <w:szCs w:val="24"/>
        </w:rPr>
        <w:t xml:space="preserve"> much the better!” Although hardly anyone says the latter out loud, </w:t>
      </w:r>
      <w:r w:rsidR="00DA6FAD" w:rsidRPr="0090541F">
        <w:rPr>
          <w:rFonts w:ascii="Times New Roman" w:hAnsi="Times New Roman" w:cs="Times New Roman"/>
          <w:sz w:val="24"/>
          <w:szCs w:val="24"/>
        </w:rPr>
        <w:t xml:space="preserve">such </w:t>
      </w:r>
      <w:r w:rsidR="006971A5">
        <w:rPr>
          <w:rFonts w:ascii="Times New Roman" w:hAnsi="Times New Roman" w:cs="Times New Roman"/>
          <w:sz w:val="24"/>
          <w:szCs w:val="24"/>
        </w:rPr>
        <w:t>sentiments</w:t>
      </w:r>
      <w:r w:rsidR="00DA6FAD" w:rsidRPr="0090541F">
        <w:rPr>
          <w:rFonts w:ascii="Times New Roman" w:hAnsi="Times New Roman" w:cs="Times New Roman"/>
          <w:sz w:val="24"/>
          <w:szCs w:val="24"/>
        </w:rPr>
        <w:t>, whether consciously or unconsciously, influence our judgments.</w:t>
      </w:r>
      <w:r w:rsidR="00063C45">
        <w:rPr>
          <w:rFonts w:ascii="Times New Roman" w:hAnsi="Times New Roman" w:cs="Times New Roman"/>
          <w:sz w:val="24"/>
          <w:szCs w:val="24"/>
        </w:rPr>
        <w:t xml:space="preserve"> </w:t>
      </w:r>
    </w:p>
    <w:p w14:paraId="09899A98" w14:textId="73FD1473" w:rsidR="000C2A70" w:rsidRDefault="000C2A70" w:rsidP="00E13026">
      <w:pPr>
        <w:rPr>
          <w:rFonts w:ascii="Times New Roman" w:hAnsi="Times New Roman" w:cs="Times New Roman"/>
          <w:sz w:val="24"/>
          <w:szCs w:val="24"/>
        </w:rPr>
      </w:pPr>
      <w:r>
        <w:rPr>
          <w:rFonts w:ascii="Times New Roman" w:hAnsi="Times New Roman" w:cs="Times New Roman"/>
          <w:sz w:val="24"/>
          <w:szCs w:val="24"/>
        </w:rPr>
        <w:br w:type="page"/>
      </w:r>
    </w:p>
    <w:p w14:paraId="54EA56C2" w14:textId="40389908" w:rsidR="000C5452" w:rsidRDefault="000C2A70" w:rsidP="009054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20036F79"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Bourget, David and David Chalmers. 2014. What do philosophers believe? </w:t>
      </w:r>
      <w:r w:rsidRPr="009C7C6B">
        <w:rPr>
          <w:rFonts w:ascii="Times New Roman" w:hAnsi="Times New Roman" w:cs="Times New Roman"/>
          <w:i/>
          <w:sz w:val="24"/>
          <w:szCs w:val="24"/>
        </w:rPr>
        <w:t>Philosophical Studies</w:t>
      </w:r>
      <w:r w:rsidRPr="009C7C6B">
        <w:rPr>
          <w:rFonts w:ascii="Times New Roman" w:hAnsi="Times New Roman" w:cs="Times New Roman"/>
          <w:sz w:val="24"/>
          <w:szCs w:val="24"/>
        </w:rPr>
        <w:t>, 170, 465-500.</w:t>
      </w:r>
    </w:p>
    <w:p w14:paraId="3ED83AA4"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Bornstein, Robert. 1989. Exposure and affect: Overview and meta-analysis of research, 1968-1987. </w:t>
      </w:r>
      <w:r w:rsidRPr="009C7C6B">
        <w:rPr>
          <w:rFonts w:ascii="Times New Roman" w:hAnsi="Times New Roman" w:cs="Times New Roman"/>
          <w:i/>
          <w:sz w:val="24"/>
          <w:szCs w:val="24"/>
        </w:rPr>
        <w:t>Psychological Bulletin</w:t>
      </w:r>
      <w:r w:rsidRPr="009C7C6B">
        <w:rPr>
          <w:rFonts w:ascii="Times New Roman" w:hAnsi="Times New Roman" w:cs="Times New Roman"/>
          <w:sz w:val="24"/>
          <w:szCs w:val="24"/>
        </w:rPr>
        <w:t xml:space="preserve">, 106, 265-289. </w:t>
      </w:r>
    </w:p>
    <w:p w14:paraId="084E7C93" w14:textId="17600526"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Brehm, J. W. 1956. </w:t>
      </w:r>
      <w:proofErr w:type="spellStart"/>
      <w:r w:rsidRPr="009C7C6B">
        <w:rPr>
          <w:rFonts w:ascii="Times New Roman" w:hAnsi="Times New Roman" w:cs="Times New Roman"/>
          <w:sz w:val="24"/>
          <w:szCs w:val="24"/>
        </w:rPr>
        <w:t>Postdecision</w:t>
      </w:r>
      <w:proofErr w:type="spellEnd"/>
      <w:r w:rsidRPr="009C7C6B">
        <w:rPr>
          <w:rFonts w:ascii="Times New Roman" w:hAnsi="Times New Roman" w:cs="Times New Roman"/>
          <w:sz w:val="24"/>
          <w:szCs w:val="24"/>
        </w:rPr>
        <w:t xml:space="preserve"> changes in the desirability of alternatives. </w:t>
      </w:r>
      <w:r w:rsidRPr="009C7C6B">
        <w:rPr>
          <w:rFonts w:ascii="Times New Roman" w:hAnsi="Times New Roman" w:cs="Times New Roman"/>
          <w:i/>
          <w:sz w:val="24"/>
          <w:szCs w:val="24"/>
        </w:rPr>
        <w:t>Journal of Abnormal and Social Psychology</w:t>
      </w:r>
      <w:r w:rsidRPr="009C7C6B">
        <w:rPr>
          <w:rFonts w:ascii="Times New Roman" w:hAnsi="Times New Roman" w:cs="Times New Roman"/>
          <w:sz w:val="24"/>
          <w:szCs w:val="24"/>
        </w:rPr>
        <w:t xml:space="preserve">, 52, 384 –389. </w:t>
      </w:r>
      <w:proofErr w:type="spellStart"/>
      <w:r w:rsidRPr="009C7C6B">
        <w:rPr>
          <w:rFonts w:ascii="Times New Roman" w:hAnsi="Times New Roman" w:cs="Times New Roman"/>
          <w:sz w:val="24"/>
          <w:szCs w:val="24"/>
        </w:rPr>
        <w:t>doi</w:t>
      </w:r>
      <w:proofErr w:type="spellEnd"/>
      <w:r w:rsidRPr="009C7C6B">
        <w:rPr>
          <w:rFonts w:ascii="Times New Roman" w:hAnsi="Times New Roman" w:cs="Times New Roman"/>
          <w:sz w:val="24"/>
          <w:szCs w:val="24"/>
        </w:rPr>
        <w:t>: 10.1037/h0041006</w:t>
      </w:r>
    </w:p>
    <w:p w14:paraId="460DC275" w14:textId="564F5E73" w:rsidR="000C2A70" w:rsidRPr="009C7C6B" w:rsidRDefault="000C2A70" w:rsidP="000C2A70">
      <w:pPr>
        <w:pStyle w:val="FootnoteText"/>
        <w:rPr>
          <w:rStyle w:val="Hyperlink"/>
          <w:rFonts w:ascii="Times New Roman" w:hAnsi="Times New Roman" w:cs="Times New Roman"/>
          <w:sz w:val="24"/>
          <w:szCs w:val="24"/>
        </w:rPr>
      </w:pPr>
      <w:proofErr w:type="spellStart"/>
      <w:r w:rsidRPr="009C7C6B">
        <w:rPr>
          <w:rFonts w:ascii="Times New Roman" w:hAnsi="Times New Roman" w:cs="Times New Roman"/>
          <w:sz w:val="24"/>
          <w:szCs w:val="24"/>
        </w:rPr>
        <w:t>Brochet</w:t>
      </w:r>
      <w:proofErr w:type="spellEnd"/>
      <w:r w:rsidRPr="009C7C6B">
        <w:rPr>
          <w:rFonts w:ascii="Times New Roman" w:hAnsi="Times New Roman" w:cs="Times New Roman"/>
          <w:sz w:val="24"/>
          <w:szCs w:val="24"/>
        </w:rPr>
        <w:t>, F</w:t>
      </w:r>
      <w:r>
        <w:rPr>
          <w:rFonts w:ascii="Times New Roman" w:hAnsi="Times New Roman" w:cs="Times New Roman"/>
          <w:sz w:val="24"/>
          <w:szCs w:val="24"/>
        </w:rPr>
        <w:t>rederic</w:t>
      </w:r>
      <w:r w:rsidRPr="009C7C6B">
        <w:rPr>
          <w:rFonts w:ascii="Times New Roman" w:hAnsi="Times New Roman" w:cs="Times New Roman"/>
          <w:sz w:val="24"/>
          <w:szCs w:val="24"/>
        </w:rPr>
        <w:t>. 2001. Chemical object representation in the field of consciousness</w:t>
      </w:r>
      <w:r>
        <w:rPr>
          <w:rFonts w:ascii="Times New Roman" w:hAnsi="Times New Roman" w:cs="Times New Roman"/>
          <w:sz w:val="24"/>
          <w:szCs w:val="24"/>
        </w:rPr>
        <w:t xml:space="preserve">. </w:t>
      </w:r>
      <w:r w:rsidRPr="009C7C6B">
        <w:rPr>
          <w:rFonts w:ascii="Times New Roman" w:hAnsi="Times New Roman" w:cs="Times New Roman"/>
          <w:sz w:val="24"/>
          <w:szCs w:val="24"/>
        </w:rPr>
        <w:t xml:space="preserve">Grand Prix of the </w:t>
      </w:r>
      <w:proofErr w:type="spellStart"/>
      <w:r w:rsidRPr="009C7C6B">
        <w:rPr>
          <w:rFonts w:ascii="Times New Roman" w:hAnsi="Times New Roman" w:cs="Times New Roman"/>
          <w:sz w:val="24"/>
          <w:szCs w:val="24"/>
        </w:rPr>
        <w:t>Academie</w:t>
      </w:r>
      <w:proofErr w:type="spellEnd"/>
      <w:r w:rsidRPr="009C7C6B">
        <w:rPr>
          <w:rFonts w:ascii="Times New Roman" w:hAnsi="Times New Roman" w:cs="Times New Roman"/>
          <w:sz w:val="24"/>
          <w:szCs w:val="24"/>
        </w:rPr>
        <w:t xml:space="preserve"> </w:t>
      </w:r>
      <w:proofErr w:type="spellStart"/>
      <w:r w:rsidRPr="009C7C6B">
        <w:rPr>
          <w:rFonts w:ascii="Times New Roman" w:hAnsi="Times New Roman" w:cs="Times New Roman"/>
          <w:sz w:val="24"/>
          <w:szCs w:val="24"/>
        </w:rPr>
        <w:t>Amorin</w:t>
      </w:r>
      <w:proofErr w:type="spellEnd"/>
      <w:r w:rsidRPr="009C7C6B">
        <w:rPr>
          <w:rFonts w:ascii="Times New Roman" w:hAnsi="Times New Roman" w:cs="Times New Roman"/>
          <w:sz w:val="24"/>
          <w:szCs w:val="24"/>
        </w:rPr>
        <w:t xml:space="preserve">. Retrieved June 13, 2016, from </w:t>
      </w:r>
      <w:hyperlink r:id="rId8" w:history="1">
        <w:r w:rsidRPr="009C7C6B">
          <w:rPr>
            <w:rStyle w:val="Hyperlink"/>
            <w:rFonts w:ascii="Times New Roman" w:hAnsi="Times New Roman" w:cs="Times New Roman"/>
            <w:sz w:val="24"/>
            <w:szCs w:val="24"/>
          </w:rPr>
          <w:t>http://www.francescoannibali.it/writable/uploadfile/chimica%20della%20degustazione.pdf</w:t>
        </w:r>
      </w:hyperlink>
    </w:p>
    <w:p w14:paraId="18E9DF0B" w14:textId="77777777" w:rsidR="000C2A70" w:rsidRPr="009C7C6B" w:rsidRDefault="000C2A70" w:rsidP="000C2A70">
      <w:pPr>
        <w:pStyle w:val="FootnoteText"/>
        <w:rPr>
          <w:rFonts w:ascii="Times New Roman" w:hAnsi="Times New Roman" w:cs="Times New Roman"/>
          <w:color w:val="0000FF"/>
          <w:sz w:val="24"/>
          <w:szCs w:val="24"/>
          <w:u w:val="single"/>
        </w:rPr>
      </w:pPr>
    </w:p>
    <w:p w14:paraId="5F1E68FC" w14:textId="6411D040"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Burnham, D</w:t>
      </w:r>
      <w:r>
        <w:rPr>
          <w:rFonts w:ascii="Times New Roman" w:hAnsi="Times New Roman" w:cs="Times New Roman"/>
          <w:sz w:val="24"/>
          <w:szCs w:val="24"/>
        </w:rPr>
        <w:t>ouglas</w:t>
      </w:r>
      <w:r w:rsidRPr="009C7C6B">
        <w:rPr>
          <w:rFonts w:ascii="Times New Roman" w:hAnsi="Times New Roman" w:cs="Times New Roman"/>
          <w:sz w:val="24"/>
          <w:szCs w:val="24"/>
        </w:rPr>
        <w:t xml:space="preserve">, &amp; </w:t>
      </w:r>
      <w:proofErr w:type="spellStart"/>
      <w:r w:rsidRPr="009C7C6B">
        <w:rPr>
          <w:rFonts w:ascii="Times New Roman" w:hAnsi="Times New Roman" w:cs="Times New Roman"/>
          <w:sz w:val="24"/>
          <w:szCs w:val="24"/>
        </w:rPr>
        <w:t>Skilleås</w:t>
      </w:r>
      <w:proofErr w:type="spellEnd"/>
      <w:r w:rsidRPr="009C7C6B">
        <w:rPr>
          <w:rFonts w:ascii="Times New Roman" w:hAnsi="Times New Roman" w:cs="Times New Roman"/>
          <w:sz w:val="24"/>
          <w:szCs w:val="24"/>
        </w:rPr>
        <w:t>, O</w:t>
      </w:r>
      <w:r>
        <w:rPr>
          <w:rFonts w:ascii="Times New Roman" w:hAnsi="Times New Roman" w:cs="Times New Roman"/>
          <w:sz w:val="24"/>
          <w:szCs w:val="24"/>
        </w:rPr>
        <w:t>le</w:t>
      </w:r>
      <w:r w:rsidRPr="009C7C6B">
        <w:rPr>
          <w:rFonts w:ascii="Times New Roman" w:hAnsi="Times New Roman" w:cs="Times New Roman"/>
          <w:sz w:val="24"/>
          <w:szCs w:val="24"/>
        </w:rPr>
        <w:t xml:space="preserve">. 2008. You’ll never drink alone: Wine tasting and aesthetic practice. In F. </w:t>
      </w:r>
      <w:proofErr w:type="spellStart"/>
      <w:r w:rsidRPr="009C7C6B">
        <w:rPr>
          <w:rFonts w:ascii="Times New Roman" w:hAnsi="Times New Roman" w:cs="Times New Roman"/>
          <w:sz w:val="24"/>
          <w:szCs w:val="24"/>
        </w:rPr>
        <w:t>Allhoff</w:t>
      </w:r>
      <w:proofErr w:type="spellEnd"/>
      <w:r w:rsidRPr="009C7C6B">
        <w:rPr>
          <w:rFonts w:ascii="Times New Roman" w:hAnsi="Times New Roman" w:cs="Times New Roman"/>
          <w:sz w:val="24"/>
          <w:szCs w:val="24"/>
        </w:rPr>
        <w:t xml:space="preserve"> (Ed.), </w:t>
      </w:r>
      <w:r w:rsidRPr="000C2A70">
        <w:rPr>
          <w:rFonts w:ascii="Times New Roman" w:hAnsi="Times New Roman" w:cs="Times New Roman"/>
          <w:i/>
          <w:sz w:val="24"/>
          <w:szCs w:val="24"/>
        </w:rPr>
        <w:t>Wine and philosophy: A symposium on thinking and drinking</w:t>
      </w:r>
      <w:r w:rsidR="00BD2F67">
        <w:rPr>
          <w:rFonts w:ascii="Times New Roman" w:hAnsi="Times New Roman" w:cs="Times New Roman"/>
          <w:i/>
          <w:sz w:val="24"/>
          <w:szCs w:val="24"/>
        </w:rPr>
        <w:t xml:space="preserve"> </w:t>
      </w:r>
      <w:r w:rsidR="00BD2F67">
        <w:rPr>
          <w:rFonts w:ascii="Times New Roman" w:hAnsi="Times New Roman" w:cs="Times New Roman"/>
          <w:sz w:val="24"/>
          <w:szCs w:val="24"/>
        </w:rPr>
        <w:t xml:space="preserve">(pp. </w:t>
      </w:r>
      <w:r w:rsidR="00BD2F67" w:rsidRPr="009C7C6B">
        <w:rPr>
          <w:rFonts w:ascii="Times New Roman" w:hAnsi="Times New Roman" w:cs="Times New Roman"/>
          <w:sz w:val="24"/>
          <w:szCs w:val="24"/>
        </w:rPr>
        <w:t>157–171</w:t>
      </w:r>
      <w:r w:rsidR="00BD2F67">
        <w:rPr>
          <w:rFonts w:ascii="Times New Roman" w:hAnsi="Times New Roman" w:cs="Times New Roman"/>
          <w:sz w:val="24"/>
          <w:szCs w:val="24"/>
        </w:rPr>
        <w:t>).</w:t>
      </w:r>
      <w:r w:rsidRPr="009C7C6B">
        <w:rPr>
          <w:rFonts w:ascii="Times New Roman" w:hAnsi="Times New Roman" w:cs="Times New Roman"/>
          <w:sz w:val="24"/>
          <w:szCs w:val="24"/>
        </w:rPr>
        <w:t xml:space="preserve"> Malden, MA: Blackwell</w:t>
      </w:r>
      <w:r w:rsidR="00BD2F67">
        <w:rPr>
          <w:rFonts w:ascii="Times New Roman" w:hAnsi="Times New Roman" w:cs="Times New Roman"/>
          <w:sz w:val="24"/>
          <w:szCs w:val="24"/>
        </w:rPr>
        <w:t xml:space="preserve">. </w:t>
      </w:r>
    </w:p>
    <w:p w14:paraId="2CAE6A08" w14:textId="3DE73AB8"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Burnham, D</w:t>
      </w:r>
      <w:r>
        <w:rPr>
          <w:rFonts w:ascii="Times New Roman" w:hAnsi="Times New Roman" w:cs="Times New Roman"/>
          <w:sz w:val="24"/>
          <w:szCs w:val="24"/>
        </w:rPr>
        <w:t>ouglas</w:t>
      </w:r>
      <w:r w:rsidRPr="009C7C6B">
        <w:rPr>
          <w:rFonts w:ascii="Times New Roman" w:hAnsi="Times New Roman" w:cs="Times New Roman"/>
          <w:sz w:val="24"/>
          <w:szCs w:val="24"/>
        </w:rPr>
        <w:t xml:space="preserve">, &amp; </w:t>
      </w:r>
      <w:proofErr w:type="spellStart"/>
      <w:r w:rsidRPr="009C7C6B">
        <w:rPr>
          <w:rFonts w:ascii="Times New Roman" w:hAnsi="Times New Roman" w:cs="Times New Roman"/>
          <w:sz w:val="24"/>
          <w:szCs w:val="24"/>
        </w:rPr>
        <w:t>Skilleås</w:t>
      </w:r>
      <w:proofErr w:type="spellEnd"/>
      <w:r w:rsidRPr="009C7C6B">
        <w:rPr>
          <w:rFonts w:ascii="Times New Roman" w:hAnsi="Times New Roman" w:cs="Times New Roman"/>
          <w:sz w:val="24"/>
          <w:szCs w:val="24"/>
        </w:rPr>
        <w:t>, O</w:t>
      </w:r>
      <w:r>
        <w:rPr>
          <w:rFonts w:ascii="Times New Roman" w:hAnsi="Times New Roman" w:cs="Times New Roman"/>
          <w:sz w:val="24"/>
          <w:szCs w:val="24"/>
        </w:rPr>
        <w:t>le</w:t>
      </w:r>
      <w:r w:rsidRPr="009C7C6B">
        <w:rPr>
          <w:rFonts w:ascii="Times New Roman" w:hAnsi="Times New Roman" w:cs="Times New Roman"/>
          <w:sz w:val="24"/>
          <w:szCs w:val="24"/>
        </w:rPr>
        <w:t xml:space="preserve">. 2012. </w:t>
      </w:r>
      <w:r w:rsidRPr="000C2A70">
        <w:rPr>
          <w:rFonts w:ascii="Times New Roman" w:hAnsi="Times New Roman" w:cs="Times New Roman"/>
          <w:i/>
          <w:sz w:val="24"/>
          <w:szCs w:val="24"/>
        </w:rPr>
        <w:t>The aesthetics of wine</w:t>
      </w:r>
      <w:r w:rsidRPr="009C7C6B">
        <w:rPr>
          <w:rFonts w:ascii="Times New Roman" w:hAnsi="Times New Roman" w:cs="Times New Roman"/>
          <w:sz w:val="24"/>
          <w:szCs w:val="24"/>
        </w:rPr>
        <w:t xml:space="preserve">. Malden, MA: Wiley. </w:t>
      </w:r>
    </w:p>
    <w:p w14:paraId="69F74FB3" w14:textId="2C67B370" w:rsidR="000C2A70"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Burnham, D., &amp; </w:t>
      </w:r>
      <w:proofErr w:type="spellStart"/>
      <w:r w:rsidRPr="009C7C6B">
        <w:rPr>
          <w:rFonts w:ascii="Times New Roman" w:hAnsi="Times New Roman" w:cs="Times New Roman"/>
          <w:sz w:val="24"/>
          <w:szCs w:val="24"/>
        </w:rPr>
        <w:t>Skilleås</w:t>
      </w:r>
      <w:proofErr w:type="spellEnd"/>
      <w:r w:rsidRPr="009C7C6B">
        <w:rPr>
          <w:rFonts w:ascii="Times New Roman" w:hAnsi="Times New Roman" w:cs="Times New Roman"/>
          <w:sz w:val="24"/>
          <w:szCs w:val="24"/>
        </w:rPr>
        <w:t xml:space="preserve">, O. 2014. Categories and appreciation—A reply to Sackris. </w:t>
      </w:r>
      <w:r w:rsidRPr="000C2A70">
        <w:rPr>
          <w:rFonts w:ascii="Times New Roman" w:hAnsi="Times New Roman" w:cs="Times New Roman"/>
          <w:i/>
          <w:sz w:val="24"/>
          <w:szCs w:val="24"/>
        </w:rPr>
        <w:t>Journal of Value Inquiry</w:t>
      </w:r>
      <w:r w:rsidRPr="009C7C6B">
        <w:rPr>
          <w:rFonts w:ascii="Times New Roman" w:hAnsi="Times New Roman" w:cs="Times New Roman"/>
          <w:sz w:val="24"/>
          <w:szCs w:val="24"/>
        </w:rPr>
        <w:t>, 48, 551–557.</w:t>
      </w:r>
    </w:p>
    <w:p w14:paraId="215B924D" w14:textId="0D421D54" w:rsidR="00A07A33" w:rsidRDefault="00A07A33" w:rsidP="000C2A70">
      <w:pPr>
        <w:rPr>
          <w:rFonts w:ascii="Times New Roman" w:hAnsi="Times New Roman" w:cs="Times New Roman"/>
          <w:sz w:val="24"/>
          <w:szCs w:val="24"/>
        </w:rPr>
      </w:pPr>
      <w:r>
        <w:rPr>
          <w:rFonts w:ascii="Times New Roman" w:hAnsi="Times New Roman" w:cs="Times New Roman"/>
          <w:sz w:val="24"/>
          <w:szCs w:val="24"/>
        </w:rPr>
        <w:t>Carter, Bill.</w:t>
      </w:r>
      <w:r w:rsidR="00A16A26">
        <w:rPr>
          <w:rFonts w:ascii="Times New Roman" w:hAnsi="Times New Roman" w:cs="Times New Roman"/>
          <w:sz w:val="24"/>
          <w:szCs w:val="24"/>
        </w:rPr>
        <w:t xml:space="preserve"> 2006.</w:t>
      </w:r>
      <w:r>
        <w:rPr>
          <w:rFonts w:ascii="Times New Roman" w:hAnsi="Times New Roman" w:cs="Times New Roman"/>
          <w:sz w:val="24"/>
          <w:szCs w:val="24"/>
        </w:rPr>
        <w:t xml:space="preserve"> </w:t>
      </w:r>
      <w:r w:rsidRPr="009B652C">
        <w:rPr>
          <w:rFonts w:ascii="Times New Roman" w:hAnsi="Times New Roman" w:cs="Times New Roman"/>
          <w:i/>
        </w:rPr>
        <w:t>Desperate Networks</w:t>
      </w:r>
      <w:r>
        <w:rPr>
          <w:rFonts w:ascii="Times New Roman" w:hAnsi="Times New Roman" w:cs="Times New Roman"/>
        </w:rPr>
        <w:t xml:space="preserve">. </w:t>
      </w:r>
      <w:r w:rsidRPr="009B652C">
        <w:rPr>
          <w:rFonts w:ascii="Times New Roman" w:hAnsi="Times New Roman" w:cs="Times New Roman"/>
        </w:rPr>
        <w:t>New York: Doubleday.</w:t>
      </w:r>
    </w:p>
    <w:p w14:paraId="7486E3D3" w14:textId="28064299" w:rsidR="000C2A70"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Cohen, J</w:t>
      </w:r>
      <w:r>
        <w:rPr>
          <w:rFonts w:ascii="Times New Roman" w:hAnsi="Times New Roman" w:cs="Times New Roman"/>
          <w:sz w:val="24"/>
          <w:szCs w:val="24"/>
        </w:rPr>
        <w:t>onathan</w:t>
      </w:r>
      <w:r w:rsidRPr="009C7C6B">
        <w:rPr>
          <w:rFonts w:ascii="Times New Roman" w:hAnsi="Times New Roman" w:cs="Times New Roman"/>
          <w:sz w:val="24"/>
          <w:szCs w:val="24"/>
        </w:rPr>
        <w:t xml:space="preserve">. 2013. In the Kingdom of the Blind: On the limitations of blind tasting. </w:t>
      </w:r>
      <w:r w:rsidRPr="009C7C6B">
        <w:rPr>
          <w:rFonts w:ascii="Times New Roman" w:hAnsi="Times New Roman" w:cs="Times New Roman"/>
          <w:i/>
          <w:sz w:val="24"/>
          <w:szCs w:val="24"/>
        </w:rPr>
        <w:t>The World of Fine Wine</w:t>
      </w:r>
      <w:r w:rsidRPr="009C7C6B">
        <w:rPr>
          <w:rFonts w:ascii="Times New Roman" w:hAnsi="Times New Roman" w:cs="Times New Roman"/>
          <w:sz w:val="24"/>
          <w:szCs w:val="24"/>
        </w:rPr>
        <w:t>, 41, 74-81.</w:t>
      </w:r>
    </w:p>
    <w:p w14:paraId="1335AC12" w14:textId="20025FDF" w:rsidR="00A07A33" w:rsidRPr="009C7C6B" w:rsidRDefault="00A07A33" w:rsidP="000C2A70">
      <w:pPr>
        <w:rPr>
          <w:rFonts w:ascii="Times New Roman" w:hAnsi="Times New Roman" w:cs="Times New Roman"/>
          <w:sz w:val="24"/>
          <w:szCs w:val="24"/>
        </w:rPr>
      </w:pPr>
      <w:r>
        <w:rPr>
          <w:rFonts w:ascii="Times New Roman" w:hAnsi="Times New Roman" w:cs="Times New Roman"/>
        </w:rPr>
        <w:t xml:space="preserve">Coleman, Ray. </w:t>
      </w:r>
      <w:r w:rsidR="00A16A26">
        <w:rPr>
          <w:rFonts w:ascii="Times New Roman" w:hAnsi="Times New Roman" w:cs="Times New Roman"/>
        </w:rPr>
        <w:t>1989.</w:t>
      </w:r>
      <w:r w:rsidRPr="009B652C">
        <w:rPr>
          <w:rFonts w:ascii="Times New Roman" w:hAnsi="Times New Roman" w:cs="Times New Roman"/>
        </w:rPr>
        <w:t xml:space="preserve"> </w:t>
      </w:r>
      <w:r w:rsidRPr="009B652C">
        <w:rPr>
          <w:rFonts w:ascii="Times New Roman" w:hAnsi="Times New Roman" w:cs="Times New Roman"/>
          <w:i/>
        </w:rPr>
        <w:t>Brian Epstein: The Man who made the Beatles</w:t>
      </w:r>
      <w:r w:rsidR="00A16A26">
        <w:rPr>
          <w:rFonts w:ascii="Times New Roman" w:hAnsi="Times New Roman" w:cs="Times New Roman"/>
        </w:rPr>
        <w:t xml:space="preserve">. </w:t>
      </w:r>
      <w:r w:rsidRPr="009B652C">
        <w:rPr>
          <w:rFonts w:ascii="Times New Roman" w:hAnsi="Times New Roman" w:cs="Times New Roman"/>
        </w:rPr>
        <w:t>New York: McGraw Hill.</w:t>
      </w:r>
    </w:p>
    <w:p w14:paraId="75DEFB1A" w14:textId="77777777" w:rsidR="000C2A70" w:rsidRPr="009C7C6B" w:rsidRDefault="000C2A70" w:rsidP="000C2A70">
      <w:pPr>
        <w:rPr>
          <w:rFonts w:ascii="Times New Roman" w:hAnsi="Times New Roman" w:cs="Times New Roman"/>
          <w:sz w:val="24"/>
          <w:szCs w:val="24"/>
        </w:rPr>
      </w:pPr>
      <w:bookmarkStart w:id="12" w:name="_Hlk40949924"/>
      <w:r w:rsidRPr="009C7C6B">
        <w:rPr>
          <w:rFonts w:ascii="Times New Roman" w:hAnsi="Times New Roman" w:cs="Times New Roman"/>
          <w:sz w:val="24"/>
          <w:szCs w:val="24"/>
        </w:rPr>
        <w:t>Cova, Florian, Amanda Garcia, and Shen-</w:t>
      </w:r>
      <w:proofErr w:type="spellStart"/>
      <w:r w:rsidRPr="009C7C6B">
        <w:rPr>
          <w:rFonts w:ascii="Times New Roman" w:hAnsi="Times New Roman" w:cs="Times New Roman"/>
          <w:sz w:val="24"/>
          <w:szCs w:val="24"/>
        </w:rPr>
        <w:t>yi</w:t>
      </w:r>
      <w:proofErr w:type="spellEnd"/>
      <w:r w:rsidRPr="009C7C6B">
        <w:rPr>
          <w:rFonts w:ascii="Times New Roman" w:hAnsi="Times New Roman" w:cs="Times New Roman"/>
          <w:sz w:val="24"/>
          <w:szCs w:val="24"/>
        </w:rPr>
        <w:t xml:space="preserve"> Liao. 2015. Experimental philosophy of aesthetics. </w:t>
      </w:r>
      <w:r w:rsidRPr="009C7C6B">
        <w:rPr>
          <w:rFonts w:ascii="Times New Roman" w:hAnsi="Times New Roman" w:cs="Times New Roman"/>
          <w:i/>
          <w:sz w:val="24"/>
          <w:szCs w:val="24"/>
        </w:rPr>
        <w:t>Philosophy Compass</w:t>
      </w:r>
      <w:r w:rsidRPr="009C7C6B">
        <w:rPr>
          <w:rFonts w:ascii="Times New Roman" w:hAnsi="Times New Roman" w:cs="Times New Roman"/>
          <w:sz w:val="24"/>
          <w:szCs w:val="24"/>
        </w:rPr>
        <w:t xml:space="preserve">, 10/11, 927-939.  </w:t>
      </w:r>
    </w:p>
    <w:bookmarkEnd w:id="12"/>
    <w:p w14:paraId="0654128E" w14:textId="1136CF1B"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Cuellar, Steven. 2009. The ‘Sideways’ effect: A test for changes in the demand for Merlot and Pinot Noir wines. </w:t>
      </w:r>
      <w:r w:rsidRPr="009C7C6B">
        <w:rPr>
          <w:rFonts w:ascii="Times New Roman" w:hAnsi="Times New Roman" w:cs="Times New Roman"/>
          <w:i/>
          <w:sz w:val="24"/>
          <w:szCs w:val="24"/>
        </w:rPr>
        <w:t>Wines and Vines</w:t>
      </w:r>
      <w:r w:rsidRPr="009C7C6B">
        <w:rPr>
          <w:rFonts w:ascii="Times New Roman" w:hAnsi="Times New Roman" w:cs="Times New Roman"/>
          <w:sz w:val="24"/>
          <w:szCs w:val="24"/>
        </w:rPr>
        <w:t xml:space="preserve">.  </w:t>
      </w:r>
      <w:r>
        <w:rPr>
          <w:rFonts w:ascii="Times New Roman" w:hAnsi="Times New Roman" w:cs="Times New Roman"/>
          <w:sz w:val="24"/>
          <w:szCs w:val="24"/>
        </w:rPr>
        <w:t xml:space="preserve">Retrieved 2/15/2020 from </w:t>
      </w:r>
      <w:hyperlink r:id="rId9" w:history="1">
        <w:r w:rsidRPr="000C2A70">
          <w:rPr>
            <w:rStyle w:val="Hyperlink"/>
            <w:rFonts w:ascii="Times New Roman" w:hAnsi="Times New Roman" w:cs="Times New Roman"/>
            <w:sz w:val="24"/>
            <w:szCs w:val="24"/>
          </w:rPr>
          <w:t>https://winesvinesanalytics.com/features/article/61265/The-Sideways-Effect</w:t>
        </w:r>
      </w:hyperlink>
    </w:p>
    <w:p w14:paraId="625879AC" w14:textId="2956966F" w:rsidR="000C2A70"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Cutting, James. 2003. Gustave Caillebotte, French impressionism, and mere exposure. </w:t>
      </w:r>
      <w:r w:rsidRPr="009C7C6B">
        <w:rPr>
          <w:rFonts w:ascii="Times New Roman" w:hAnsi="Times New Roman" w:cs="Times New Roman"/>
          <w:i/>
          <w:sz w:val="24"/>
          <w:szCs w:val="24"/>
        </w:rPr>
        <w:t>Psychonomic Bulletin and Review</w:t>
      </w:r>
      <w:r w:rsidRPr="009C7C6B">
        <w:rPr>
          <w:rFonts w:ascii="Times New Roman" w:hAnsi="Times New Roman" w:cs="Times New Roman"/>
          <w:sz w:val="24"/>
          <w:szCs w:val="24"/>
        </w:rPr>
        <w:t xml:space="preserve">, 10, 319-343. </w:t>
      </w:r>
    </w:p>
    <w:p w14:paraId="79D5EBA0" w14:textId="3101C687" w:rsidR="00A07A33" w:rsidRPr="009C7C6B" w:rsidRDefault="00A07A33" w:rsidP="000C2A70">
      <w:pPr>
        <w:rPr>
          <w:rFonts w:ascii="Times New Roman" w:hAnsi="Times New Roman" w:cs="Times New Roman"/>
          <w:sz w:val="24"/>
          <w:szCs w:val="24"/>
        </w:rPr>
      </w:pPr>
      <w:r w:rsidRPr="0030655C">
        <w:rPr>
          <w:rFonts w:ascii="Times New Roman" w:hAnsi="Times New Roman" w:cs="Times New Roman"/>
        </w:rPr>
        <w:t>Edelstein,</w:t>
      </w:r>
      <w:r>
        <w:rPr>
          <w:rFonts w:ascii="Times New Roman" w:hAnsi="Times New Roman" w:cs="Times New Roman"/>
        </w:rPr>
        <w:t xml:space="preserve"> David. 2019.</w:t>
      </w:r>
      <w:r w:rsidRPr="0030655C">
        <w:rPr>
          <w:rFonts w:ascii="Times New Roman" w:hAnsi="Times New Roman" w:cs="Times New Roman"/>
        </w:rPr>
        <w:t xml:space="preserve"> All </w:t>
      </w:r>
      <w:r>
        <w:rPr>
          <w:rFonts w:ascii="Times New Roman" w:hAnsi="Times New Roman" w:cs="Times New Roman"/>
        </w:rPr>
        <w:t>t</w:t>
      </w:r>
      <w:r w:rsidRPr="0030655C">
        <w:rPr>
          <w:rFonts w:ascii="Times New Roman" w:hAnsi="Times New Roman" w:cs="Times New Roman"/>
        </w:rPr>
        <w:t xml:space="preserve">en Quentin Tarantino </w:t>
      </w:r>
      <w:r>
        <w:rPr>
          <w:rFonts w:ascii="Times New Roman" w:hAnsi="Times New Roman" w:cs="Times New Roman"/>
        </w:rPr>
        <w:t>f</w:t>
      </w:r>
      <w:r w:rsidRPr="0030655C">
        <w:rPr>
          <w:rFonts w:ascii="Times New Roman" w:hAnsi="Times New Roman" w:cs="Times New Roman"/>
        </w:rPr>
        <w:t xml:space="preserve">ilms </w:t>
      </w:r>
      <w:r>
        <w:rPr>
          <w:rFonts w:ascii="Times New Roman" w:hAnsi="Times New Roman" w:cs="Times New Roman"/>
        </w:rPr>
        <w:t>r</w:t>
      </w:r>
      <w:r w:rsidRPr="0030655C">
        <w:rPr>
          <w:rFonts w:ascii="Times New Roman" w:hAnsi="Times New Roman" w:cs="Times New Roman"/>
        </w:rPr>
        <w:t>anked</w:t>
      </w:r>
      <w:r>
        <w:rPr>
          <w:rFonts w:ascii="Times New Roman" w:hAnsi="Times New Roman" w:cs="Times New Roman"/>
        </w:rPr>
        <w:t>.</w:t>
      </w:r>
      <w:r w:rsidRPr="0030655C">
        <w:rPr>
          <w:rFonts w:ascii="Times New Roman" w:hAnsi="Times New Roman" w:cs="Times New Roman"/>
        </w:rPr>
        <w:t xml:space="preserve"> </w:t>
      </w:r>
      <w:r w:rsidRPr="0030655C">
        <w:rPr>
          <w:rFonts w:ascii="Times New Roman" w:hAnsi="Times New Roman" w:cs="Times New Roman"/>
          <w:i/>
        </w:rPr>
        <w:t xml:space="preserve">Vulture </w:t>
      </w:r>
      <w:r>
        <w:rPr>
          <w:rFonts w:ascii="Times New Roman" w:hAnsi="Times New Roman" w:cs="Times New Roman"/>
        </w:rPr>
        <w:t>(</w:t>
      </w:r>
      <w:r w:rsidRPr="0030655C">
        <w:rPr>
          <w:rFonts w:ascii="Times New Roman" w:hAnsi="Times New Roman" w:cs="Times New Roman"/>
        </w:rPr>
        <w:t>published</w:t>
      </w:r>
      <w:r>
        <w:rPr>
          <w:rFonts w:ascii="Times New Roman" w:hAnsi="Times New Roman" w:cs="Times New Roman"/>
        </w:rPr>
        <w:t xml:space="preserve"> online</w:t>
      </w:r>
      <w:r w:rsidRPr="0030655C">
        <w:rPr>
          <w:rFonts w:ascii="Times New Roman" w:hAnsi="Times New Roman" w:cs="Times New Roman"/>
        </w:rPr>
        <w:t xml:space="preserve"> July 25, 2019</w:t>
      </w:r>
      <w:r>
        <w:rPr>
          <w:rFonts w:ascii="Times New Roman" w:hAnsi="Times New Roman" w:cs="Times New Roman"/>
        </w:rPr>
        <w:t>). Retrieved from</w:t>
      </w:r>
      <w:r w:rsidRPr="0030655C">
        <w:rPr>
          <w:rFonts w:ascii="Times New Roman" w:hAnsi="Times New Roman" w:cs="Times New Roman"/>
        </w:rPr>
        <w:t xml:space="preserve"> </w:t>
      </w:r>
      <w:hyperlink r:id="rId10" w:history="1">
        <w:r w:rsidRPr="00A07A33">
          <w:rPr>
            <w:rStyle w:val="Hyperlink"/>
            <w:rFonts w:ascii="Times New Roman" w:hAnsi="Times New Roman" w:cs="Times New Roman"/>
          </w:rPr>
          <w:t>https://www.vulture.com/2015/08/every-quentin-tarantino-movie-ranked.html</w:t>
        </w:r>
      </w:hyperlink>
      <w:r>
        <w:rPr>
          <w:rFonts w:ascii="Times New Roman" w:hAnsi="Times New Roman" w:cs="Times New Roman"/>
        </w:rPr>
        <w:t>.</w:t>
      </w:r>
    </w:p>
    <w:p w14:paraId="77409C24" w14:textId="11A329D4"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Egan, L. C., Santos, L. R., &amp; Bloom, P. 2007. The origins of cognitive dissonance: Evidence from children and monkeys. </w:t>
      </w:r>
      <w:r w:rsidRPr="00BD2F67">
        <w:rPr>
          <w:rFonts w:ascii="Times New Roman" w:hAnsi="Times New Roman" w:cs="Times New Roman"/>
          <w:i/>
          <w:sz w:val="24"/>
          <w:szCs w:val="24"/>
        </w:rPr>
        <w:t>Psychological Science</w:t>
      </w:r>
      <w:r w:rsidRPr="009C7C6B">
        <w:rPr>
          <w:rFonts w:ascii="Times New Roman" w:hAnsi="Times New Roman" w:cs="Times New Roman"/>
          <w:sz w:val="24"/>
          <w:szCs w:val="24"/>
        </w:rPr>
        <w:t>, 18, 978 –983. doi:10.1111/j.1467-9280.</w:t>
      </w:r>
      <w:proofErr w:type="gramStart"/>
      <w:r w:rsidRPr="009C7C6B">
        <w:rPr>
          <w:rFonts w:ascii="Times New Roman" w:hAnsi="Times New Roman" w:cs="Times New Roman"/>
          <w:sz w:val="24"/>
          <w:szCs w:val="24"/>
        </w:rPr>
        <w:t>2007.02012.x</w:t>
      </w:r>
      <w:proofErr w:type="gramEnd"/>
    </w:p>
    <w:p w14:paraId="04B2F70F" w14:textId="3E3E65D2" w:rsidR="000C2A70" w:rsidRDefault="000C2A70" w:rsidP="000C2A70">
      <w:pPr>
        <w:rPr>
          <w:rStyle w:val="Hyperlink"/>
          <w:rFonts w:ascii="Times New Roman" w:hAnsi="Times New Roman" w:cs="Times New Roman"/>
          <w:sz w:val="24"/>
          <w:szCs w:val="24"/>
        </w:rPr>
      </w:pPr>
      <w:proofErr w:type="spellStart"/>
      <w:r w:rsidRPr="009C7C6B">
        <w:rPr>
          <w:rFonts w:ascii="Times New Roman" w:hAnsi="Times New Roman" w:cs="Times New Roman"/>
          <w:sz w:val="24"/>
          <w:szCs w:val="24"/>
        </w:rPr>
        <w:lastRenderedPageBreak/>
        <w:t>Farago</w:t>
      </w:r>
      <w:proofErr w:type="spellEnd"/>
      <w:r w:rsidRPr="009C7C6B">
        <w:rPr>
          <w:rFonts w:ascii="Times New Roman" w:hAnsi="Times New Roman" w:cs="Times New Roman"/>
          <w:sz w:val="24"/>
          <w:szCs w:val="24"/>
        </w:rPr>
        <w:t xml:space="preserve">, Jason. 2019. It’s time to take down the Mona Lisa. </w:t>
      </w:r>
      <w:r w:rsidRPr="009C7C6B">
        <w:rPr>
          <w:rFonts w:ascii="Times New Roman" w:hAnsi="Times New Roman" w:cs="Times New Roman"/>
          <w:i/>
          <w:sz w:val="24"/>
          <w:szCs w:val="24"/>
        </w:rPr>
        <w:t>New York Times</w:t>
      </w:r>
      <w:r w:rsidRPr="009C7C6B">
        <w:rPr>
          <w:rFonts w:ascii="Times New Roman" w:hAnsi="Times New Roman" w:cs="Times New Roman"/>
          <w:sz w:val="24"/>
          <w:szCs w:val="24"/>
        </w:rPr>
        <w:t xml:space="preserve">, published on November 6. </w:t>
      </w:r>
      <w:hyperlink r:id="rId11" w:history="1">
        <w:r w:rsidRPr="009C7C6B">
          <w:rPr>
            <w:rStyle w:val="Hyperlink"/>
            <w:rFonts w:ascii="Times New Roman" w:hAnsi="Times New Roman" w:cs="Times New Roman"/>
            <w:sz w:val="24"/>
            <w:szCs w:val="24"/>
          </w:rPr>
          <w:t>https://www.nytimes.com/2019/11/06/arts/design/mona-lisa-louvre-overcrowding.html</w:t>
        </w:r>
      </w:hyperlink>
    </w:p>
    <w:p w14:paraId="7AD4F6C3" w14:textId="6E7E06AD" w:rsidR="00A16A26" w:rsidRPr="00A16A26" w:rsidRDefault="00A16A26" w:rsidP="000C2A70">
      <w:pPr>
        <w:rPr>
          <w:rStyle w:val="Hyperlink"/>
          <w:rFonts w:ascii="Times New Roman" w:hAnsi="Times New Roman" w:cs="Times New Roman"/>
          <w:sz w:val="32"/>
          <w:szCs w:val="24"/>
        </w:rPr>
      </w:pPr>
      <w:r w:rsidRPr="00A16A26">
        <w:rPr>
          <w:rFonts w:ascii="Times New Roman" w:hAnsi="Times New Roman" w:cs="Times New Roman"/>
          <w:sz w:val="24"/>
          <w:szCs w:val="20"/>
        </w:rPr>
        <w:t xml:space="preserve">Halliday, James and Huon Hooke. 2015. Penfolds. In Jancis Robinson and Julia Harding (Eds), </w:t>
      </w:r>
      <w:r w:rsidRPr="00A16A26">
        <w:rPr>
          <w:rFonts w:ascii="Times New Roman" w:hAnsi="Times New Roman" w:cs="Times New Roman"/>
          <w:i/>
          <w:sz w:val="24"/>
          <w:szCs w:val="20"/>
        </w:rPr>
        <w:t xml:space="preserve">Oxford Companion to Wine </w:t>
      </w:r>
      <w:r w:rsidRPr="00A16A26">
        <w:rPr>
          <w:rFonts w:ascii="Times New Roman" w:hAnsi="Times New Roman" w:cs="Times New Roman"/>
          <w:sz w:val="24"/>
          <w:szCs w:val="20"/>
        </w:rPr>
        <w:t xml:space="preserve">(pp. 541-542). Oxford: OUP. </w:t>
      </w:r>
    </w:p>
    <w:p w14:paraId="60BCB62A" w14:textId="06574D40"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Herzog, P</w:t>
      </w:r>
      <w:r w:rsidR="00BD2F67">
        <w:rPr>
          <w:rFonts w:ascii="Times New Roman" w:hAnsi="Times New Roman" w:cs="Times New Roman"/>
          <w:sz w:val="24"/>
          <w:szCs w:val="24"/>
        </w:rPr>
        <w:t>atricia</w:t>
      </w:r>
      <w:r w:rsidRPr="009C7C6B">
        <w:rPr>
          <w:rFonts w:ascii="Times New Roman" w:hAnsi="Times New Roman" w:cs="Times New Roman"/>
          <w:sz w:val="24"/>
          <w:szCs w:val="24"/>
        </w:rPr>
        <w:t xml:space="preserve">. 2007. Akrasia and Aesthetic Judgment. </w:t>
      </w:r>
      <w:r w:rsidRPr="009C7C6B">
        <w:rPr>
          <w:rFonts w:ascii="Times New Roman" w:hAnsi="Times New Roman" w:cs="Times New Roman"/>
          <w:i/>
          <w:sz w:val="24"/>
          <w:szCs w:val="24"/>
        </w:rPr>
        <w:t>Journal of Aesthetics and Art Criticism</w:t>
      </w:r>
      <w:r w:rsidRPr="009C7C6B">
        <w:rPr>
          <w:rFonts w:ascii="Times New Roman" w:hAnsi="Times New Roman" w:cs="Times New Roman"/>
          <w:sz w:val="24"/>
          <w:szCs w:val="24"/>
        </w:rPr>
        <w:t>, 58, 37-49</w:t>
      </w:r>
    </w:p>
    <w:p w14:paraId="5D7594ED" w14:textId="60A52E63" w:rsidR="000C2A70" w:rsidRDefault="000C2A70" w:rsidP="00BD2F67">
      <w:pPr>
        <w:pStyle w:val="Default"/>
        <w:rPr>
          <w:color w:val="auto"/>
        </w:rPr>
      </w:pPr>
      <w:r w:rsidRPr="009C7C6B">
        <w:rPr>
          <w:color w:val="auto"/>
        </w:rPr>
        <w:t xml:space="preserve">Kieran, Matthew. 2010. The vice of snobbery: Aesthetic knowledge, justification, and virtue in art appreciation. </w:t>
      </w:r>
      <w:r w:rsidRPr="009C7C6B">
        <w:rPr>
          <w:i/>
          <w:color w:val="auto"/>
        </w:rPr>
        <w:t>Philosophical Quarterly</w:t>
      </w:r>
      <w:r w:rsidRPr="009C7C6B">
        <w:rPr>
          <w:color w:val="auto"/>
        </w:rPr>
        <w:t>, 60, 243-263.</w:t>
      </w:r>
    </w:p>
    <w:p w14:paraId="3BF183B3" w14:textId="3B564DE8" w:rsidR="00A07A33" w:rsidRDefault="00A07A33" w:rsidP="00BD2F67">
      <w:pPr>
        <w:pStyle w:val="Default"/>
        <w:rPr>
          <w:color w:val="auto"/>
        </w:rPr>
      </w:pPr>
    </w:p>
    <w:p w14:paraId="78F79BFD" w14:textId="226C2279" w:rsidR="00A07A33" w:rsidRDefault="00A07A33" w:rsidP="00BD2F67">
      <w:pPr>
        <w:pStyle w:val="Default"/>
        <w:rPr>
          <w:color w:val="auto"/>
        </w:rPr>
      </w:pPr>
      <w:r>
        <w:t>Lawless, John. 2005.</w:t>
      </w:r>
      <w:r w:rsidRPr="00F9232D">
        <w:t xml:space="preserve"> The Interview: Nigel Newton: Is There Life after Harry Potter? You Bet Your Hogwarts There Is. </w:t>
      </w:r>
      <w:r w:rsidRPr="00A07A33">
        <w:rPr>
          <w:i/>
        </w:rPr>
        <w:t>Independent</w:t>
      </w:r>
      <w:r w:rsidRPr="00F9232D">
        <w:t xml:space="preserve"> (published online July 3, 2005)</w:t>
      </w:r>
      <w:r>
        <w:t>. Retrieved from</w:t>
      </w:r>
      <w:r w:rsidRPr="00F9232D">
        <w:t xml:space="preserve"> </w:t>
      </w:r>
      <w:hyperlink r:id="rId12" w:history="1">
        <w:r w:rsidRPr="00A07A33">
          <w:rPr>
            <w:rStyle w:val="Hyperlink"/>
          </w:rPr>
          <w:t>https://www.independent.co.uk/news/people/profiles/nigel-newton-is-there-life-after-harry-you-can-bet-your-hogwarts-there-is-296317.html</w:t>
        </w:r>
      </w:hyperlink>
      <w:r w:rsidRPr="00F9232D">
        <w:t>.</w:t>
      </w:r>
    </w:p>
    <w:p w14:paraId="1D87A376" w14:textId="7796B6DD" w:rsidR="00A07A33" w:rsidRDefault="00A07A33" w:rsidP="00BD2F67">
      <w:pPr>
        <w:pStyle w:val="Default"/>
        <w:rPr>
          <w:color w:val="auto"/>
        </w:rPr>
      </w:pPr>
    </w:p>
    <w:p w14:paraId="2B2D0C8D" w14:textId="24883ECC" w:rsidR="00BD2F67" w:rsidRPr="00A07A33" w:rsidRDefault="00A07A33" w:rsidP="00A07A33">
      <w:pPr>
        <w:rPr>
          <w:rFonts w:ascii="Times New Roman" w:hAnsi="Times New Roman" w:cs="Times New Roman"/>
          <w:sz w:val="24"/>
          <w:szCs w:val="24"/>
        </w:rPr>
      </w:pPr>
      <w:r>
        <w:rPr>
          <w:rFonts w:ascii="Times New Roman" w:hAnsi="Times New Roman" w:cs="Times New Roman"/>
          <w:sz w:val="24"/>
          <w:szCs w:val="24"/>
        </w:rPr>
        <w:t xml:space="preserve">Lessing, Alfred. 1983. What is wrong with a forgery? In Denis Dutton (Ed.), </w:t>
      </w:r>
      <w:r w:rsidRPr="00760590">
        <w:rPr>
          <w:rFonts w:ascii="Times New Roman" w:hAnsi="Times New Roman" w:cs="Times New Roman"/>
          <w:i/>
          <w:sz w:val="24"/>
          <w:szCs w:val="24"/>
        </w:rPr>
        <w:t>The Forger’s Art: Forgery and the Philosophy of Art</w:t>
      </w:r>
      <w:r>
        <w:rPr>
          <w:rFonts w:ascii="Times New Roman" w:hAnsi="Times New Roman" w:cs="Times New Roman"/>
          <w:sz w:val="24"/>
          <w:szCs w:val="24"/>
        </w:rPr>
        <w:t xml:space="preserve"> (pp. 58-76). Berkeley: University of California Press.</w:t>
      </w:r>
    </w:p>
    <w:p w14:paraId="1BCC978D" w14:textId="0342E553" w:rsidR="00BD2F67" w:rsidRDefault="000C2A70" w:rsidP="00BD2F67">
      <w:pPr>
        <w:pStyle w:val="Default"/>
        <w:rPr>
          <w:color w:val="auto"/>
        </w:rPr>
      </w:pPr>
      <w:r w:rsidRPr="009C7C6B">
        <w:rPr>
          <w:color w:val="auto"/>
        </w:rPr>
        <w:t xml:space="preserve">Lily, Lin, </w:t>
      </w:r>
      <w:proofErr w:type="spellStart"/>
      <w:r w:rsidRPr="009C7C6B">
        <w:rPr>
          <w:color w:val="auto"/>
        </w:rPr>
        <w:t>JoAndrea</w:t>
      </w:r>
      <w:proofErr w:type="spellEnd"/>
      <w:r w:rsidRPr="009C7C6B">
        <w:rPr>
          <w:color w:val="auto"/>
        </w:rPr>
        <w:t xml:space="preserve"> </w:t>
      </w:r>
      <w:proofErr w:type="spellStart"/>
      <w:r w:rsidRPr="009C7C6B">
        <w:rPr>
          <w:color w:val="auto"/>
        </w:rPr>
        <w:t>Hoegg</w:t>
      </w:r>
      <w:proofErr w:type="spellEnd"/>
      <w:r w:rsidRPr="009C7C6B">
        <w:rPr>
          <w:color w:val="auto"/>
        </w:rPr>
        <w:t xml:space="preserve">, and Karl Aquino. 2018. When beauty backfires: The effects of server attractiveness on Consumer taste perceptions. </w:t>
      </w:r>
      <w:r w:rsidRPr="009C7C6B">
        <w:rPr>
          <w:i/>
          <w:color w:val="auto"/>
        </w:rPr>
        <w:t>Journal of Retailing</w:t>
      </w:r>
      <w:r w:rsidRPr="009C7C6B">
        <w:rPr>
          <w:color w:val="auto"/>
        </w:rPr>
        <w:t xml:space="preserve">, 94, 296-311. </w:t>
      </w:r>
    </w:p>
    <w:p w14:paraId="3864438C" w14:textId="79802AA4" w:rsidR="003369DE" w:rsidRDefault="003369DE" w:rsidP="00BD2F67">
      <w:pPr>
        <w:pStyle w:val="Default"/>
        <w:rPr>
          <w:color w:val="auto"/>
        </w:rPr>
      </w:pPr>
    </w:p>
    <w:p w14:paraId="44F0D781" w14:textId="31F0664D" w:rsidR="003369DE" w:rsidRDefault="003369DE" w:rsidP="00BD2F67">
      <w:pPr>
        <w:pStyle w:val="Default"/>
        <w:rPr>
          <w:color w:val="auto"/>
        </w:rPr>
      </w:pPr>
      <w:proofErr w:type="spellStart"/>
      <w:r w:rsidRPr="003369DE">
        <w:rPr>
          <w:color w:val="auto"/>
        </w:rPr>
        <w:t>Melchionne</w:t>
      </w:r>
      <w:proofErr w:type="spellEnd"/>
      <w:r w:rsidRPr="003369DE">
        <w:rPr>
          <w:color w:val="auto"/>
        </w:rPr>
        <w:t xml:space="preserve">, Kevin </w:t>
      </w:r>
      <w:r>
        <w:rPr>
          <w:color w:val="auto"/>
        </w:rPr>
        <w:t>.</w:t>
      </w:r>
      <w:r w:rsidRPr="003369DE">
        <w:rPr>
          <w:color w:val="auto"/>
        </w:rPr>
        <w:t xml:space="preserve">2010. On the Old Saw </w:t>
      </w:r>
      <w:r>
        <w:rPr>
          <w:color w:val="auto"/>
        </w:rPr>
        <w:t>‘</w:t>
      </w:r>
      <w:r w:rsidRPr="003369DE">
        <w:rPr>
          <w:color w:val="auto"/>
        </w:rPr>
        <w:t xml:space="preserve">I Know Nothing about Art </w:t>
      </w:r>
      <w:proofErr w:type="gramStart"/>
      <w:r w:rsidRPr="003369DE">
        <w:rPr>
          <w:color w:val="auto"/>
        </w:rPr>
        <w:t>But</w:t>
      </w:r>
      <w:proofErr w:type="gramEnd"/>
      <w:r w:rsidRPr="003369DE">
        <w:rPr>
          <w:color w:val="auto"/>
        </w:rPr>
        <w:t xml:space="preserve"> I Know What I Like</w:t>
      </w:r>
      <w:r>
        <w:rPr>
          <w:color w:val="auto"/>
        </w:rPr>
        <w:t>’.</w:t>
      </w:r>
      <w:r w:rsidRPr="003369DE">
        <w:rPr>
          <w:color w:val="auto"/>
        </w:rPr>
        <w:t xml:space="preserve"> </w:t>
      </w:r>
      <w:r w:rsidRPr="003369DE">
        <w:rPr>
          <w:i/>
          <w:color w:val="auto"/>
        </w:rPr>
        <w:t>Journal of Aesthetics and Art Criticism</w:t>
      </w:r>
      <w:r w:rsidRPr="003369DE">
        <w:rPr>
          <w:color w:val="auto"/>
        </w:rPr>
        <w:t>, 68</w:t>
      </w:r>
      <w:r>
        <w:rPr>
          <w:color w:val="auto"/>
        </w:rPr>
        <w:t>,</w:t>
      </w:r>
      <w:r w:rsidRPr="003369DE">
        <w:rPr>
          <w:color w:val="auto"/>
        </w:rPr>
        <w:t xml:space="preserve"> 131–41.</w:t>
      </w:r>
    </w:p>
    <w:p w14:paraId="03AB3BD7" w14:textId="77777777" w:rsidR="00BD2F67" w:rsidRDefault="00BD2F67" w:rsidP="00BD2F67">
      <w:pPr>
        <w:pStyle w:val="Default"/>
      </w:pPr>
    </w:p>
    <w:p w14:paraId="7BC9C51F" w14:textId="5B236AEA" w:rsidR="000C2A70" w:rsidRDefault="000C2A70" w:rsidP="00BD2F67">
      <w:pPr>
        <w:pStyle w:val="Default"/>
      </w:pPr>
      <w:proofErr w:type="spellStart"/>
      <w:r w:rsidRPr="009C7C6B">
        <w:t>Meskin</w:t>
      </w:r>
      <w:proofErr w:type="spellEnd"/>
      <w:r w:rsidRPr="009C7C6B">
        <w:t xml:space="preserve">, Aaron, Mark Phelan, Margaret Moore, and Matthew Kieran. 2013. Mere exposure to bad art. </w:t>
      </w:r>
      <w:r w:rsidRPr="009C7C6B">
        <w:rPr>
          <w:i/>
        </w:rPr>
        <w:t>British Journal of Aesthetics</w:t>
      </w:r>
      <w:r w:rsidRPr="009C7C6B">
        <w:t>, 53, 139-164.</w:t>
      </w:r>
    </w:p>
    <w:p w14:paraId="78C97B9B" w14:textId="77777777" w:rsidR="00BD2F67" w:rsidRPr="00BD2F67" w:rsidRDefault="00BD2F67" w:rsidP="00BD2F67">
      <w:pPr>
        <w:pStyle w:val="Default"/>
        <w:rPr>
          <w:color w:val="auto"/>
        </w:rPr>
      </w:pPr>
    </w:p>
    <w:p w14:paraId="069C3C63" w14:textId="77777777" w:rsidR="000C2A70" w:rsidRPr="009C7C6B" w:rsidRDefault="000C2A70" w:rsidP="00BD2F67">
      <w:pPr>
        <w:spacing w:line="240" w:lineRule="auto"/>
        <w:rPr>
          <w:rFonts w:ascii="Times New Roman" w:hAnsi="Times New Roman" w:cs="Times New Roman"/>
          <w:sz w:val="24"/>
          <w:szCs w:val="24"/>
        </w:rPr>
      </w:pPr>
      <w:bookmarkStart w:id="13" w:name="_Hlk40949973"/>
      <w:proofErr w:type="spellStart"/>
      <w:r w:rsidRPr="009C7C6B">
        <w:rPr>
          <w:rFonts w:ascii="Times New Roman" w:hAnsi="Times New Roman" w:cs="Times New Roman"/>
          <w:sz w:val="24"/>
          <w:szCs w:val="24"/>
        </w:rPr>
        <w:t>Meskin</w:t>
      </w:r>
      <w:proofErr w:type="spellEnd"/>
      <w:r w:rsidRPr="009C7C6B">
        <w:rPr>
          <w:rFonts w:ascii="Times New Roman" w:hAnsi="Times New Roman" w:cs="Times New Roman"/>
          <w:sz w:val="24"/>
          <w:szCs w:val="24"/>
        </w:rPr>
        <w:t xml:space="preserve">, Aaron, Jon Robson, Anna </w:t>
      </w:r>
      <w:proofErr w:type="spellStart"/>
      <w:r w:rsidRPr="009C7C6B">
        <w:rPr>
          <w:rFonts w:ascii="Times New Roman" w:hAnsi="Times New Roman" w:cs="Times New Roman"/>
          <w:sz w:val="24"/>
          <w:szCs w:val="24"/>
        </w:rPr>
        <w:t>Ichino</w:t>
      </w:r>
      <w:proofErr w:type="spellEnd"/>
      <w:r w:rsidRPr="009C7C6B">
        <w:rPr>
          <w:rFonts w:ascii="Times New Roman" w:hAnsi="Times New Roman" w:cs="Times New Roman"/>
          <w:sz w:val="24"/>
          <w:szCs w:val="24"/>
        </w:rPr>
        <w:t xml:space="preserve">, Kris </w:t>
      </w:r>
      <w:proofErr w:type="spellStart"/>
      <w:r w:rsidRPr="009C7C6B">
        <w:rPr>
          <w:rFonts w:ascii="Times New Roman" w:hAnsi="Times New Roman" w:cs="Times New Roman"/>
          <w:sz w:val="24"/>
          <w:szCs w:val="24"/>
        </w:rPr>
        <w:t>Goffin</w:t>
      </w:r>
      <w:proofErr w:type="spellEnd"/>
      <w:r w:rsidRPr="009C7C6B">
        <w:rPr>
          <w:rFonts w:ascii="Times New Roman" w:hAnsi="Times New Roman" w:cs="Times New Roman"/>
          <w:sz w:val="24"/>
          <w:szCs w:val="24"/>
        </w:rPr>
        <w:t xml:space="preserve">, and Annelies </w:t>
      </w:r>
      <w:proofErr w:type="spellStart"/>
      <w:r w:rsidRPr="009C7C6B">
        <w:rPr>
          <w:rFonts w:ascii="Times New Roman" w:hAnsi="Times New Roman" w:cs="Times New Roman"/>
          <w:sz w:val="24"/>
          <w:szCs w:val="24"/>
        </w:rPr>
        <w:t>Monsere</w:t>
      </w:r>
      <w:bookmarkEnd w:id="13"/>
      <w:proofErr w:type="spellEnd"/>
      <w:r w:rsidRPr="009C7C6B">
        <w:rPr>
          <w:rFonts w:ascii="Times New Roman" w:hAnsi="Times New Roman" w:cs="Times New Roman"/>
          <w:sz w:val="24"/>
          <w:szCs w:val="24"/>
        </w:rPr>
        <w:t xml:space="preserve">. 2018. Philosophical aesthetics and cognitive science. </w:t>
      </w:r>
      <w:r w:rsidRPr="009C7C6B">
        <w:rPr>
          <w:rFonts w:ascii="Times New Roman" w:hAnsi="Times New Roman" w:cs="Times New Roman"/>
          <w:i/>
          <w:sz w:val="24"/>
          <w:szCs w:val="24"/>
        </w:rPr>
        <w:t xml:space="preserve">WIREs </w:t>
      </w:r>
      <w:proofErr w:type="spellStart"/>
      <w:r w:rsidRPr="009C7C6B">
        <w:rPr>
          <w:rFonts w:ascii="Times New Roman" w:hAnsi="Times New Roman" w:cs="Times New Roman"/>
          <w:i/>
          <w:sz w:val="24"/>
          <w:szCs w:val="24"/>
        </w:rPr>
        <w:t>Cogn</w:t>
      </w:r>
      <w:proofErr w:type="spellEnd"/>
      <w:r w:rsidRPr="009C7C6B">
        <w:rPr>
          <w:rFonts w:ascii="Times New Roman" w:hAnsi="Times New Roman" w:cs="Times New Roman"/>
          <w:i/>
          <w:sz w:val="24"/>
          <w:szCs w:val="24"/>
        </w:rPr>
        <w:t xml:space="preserve"> Sci</w:t>
      </w:r>
      <w:r w:rsidRPr="009C7C6B">
        <w:rPr>
          <w:rFonts w:ascii="Times New Roman" w:hAnsi="Times New Roman" w:cs="Times New Roman"/>
          <w:sz w:val="24"/>
          <w:szCs w:val="24"/>
        </w:rPr>
        <w:t xml:space="preserve">, 9, 1-15. </w:t>
      </w:r>
    </w:p>
    <w:p w14:paraId="32C55AD6" w14:textId="2099390A" w:rsidR="000C2A70" w:rsidRDefault="000C2A70" w:rsidP="00BD2F67">
      <w:pPr>
        <w:spacing w:line="240" w:lineRule="auto"/>
        <w:rPr>
          <w:rFonts w:ascii="Times New Roman" w:hAnsi="Times New Roman" w:cs="Times New Roman"/>
          <w:sz w:val="24"/>
          <w:szCs w:val="24"/>
        </w:rPr>
      </w:pPr>
      <w:proofErr w:type="spellStart"/>
      <w:r w:rsidRPr="009C7C6B">
        <w:rPr>
          <w:rFonts w:ascii="Times New Roman" w:hAnsi="Times New Roman" w:cs="Times New Roman"/>
          <w:sz w:val="24"/>
          <w:szCs w:val="24"/>
        </w:rPr>
        <w:t>Morrot</w:t>
      </w:r>
      <w:proofErr w:type="spellEnd"/>
      <w:r w:rsidRPr="009C7C6B">
        <w:rPr>
          <w:rFonts w:ascii="Times New Roman" w:hAnsi="Times New Roman" w:cs="Times New Roman"/>
          <w:sz w:val="24"/>
          <w:szCs w:val="24"/>
        </w:rPr>
        <w:t>, G</w:t>
      </w:r>
      <w:r w:rsidR="00BD2F67">
        <w:rPr>
          <w:rFonts w:ascii="Times New Roman" w:hAnsi="Times New Roman" w:cs="Times New Roman"/>
          <w:sz w:val="24"/>
          <w:szCs w:val="24"/>
        </w:rPr>
        <w:t>il</w:t>
      </w:r>
      <w:r w:rsidRPr="009C7C6B">
        <w:rPr>
          <w:rFonts w:ascii="Times New Roman" w:hAnsi="Times New Roman" w:cs="Times New Roman"/>
          <w:sz w:val="24"/>
          <w:szCs w:val="24"/>
        </w:rPr>
        <w:t xml:space="preserve">., </w:t>
      </w:r>
      <w:proofErr w:type="spellStart"/>
      <w:r w:rsidRPr="009C7C6B">
        <w:rPr>
          <w:rFonts w:ascii="Times New Roman" w:hAnsi="Times New Roman" w:cs="Times New Roman"/>
          <w:sz w:val="24"/>
          <w:szCs w:val="24"/>
        </w:rPr>
        <w:t>Brochet</w:t>
      </w:r>
      <w:proofErr w:type="spellEnd"/>
      <w:r w:rsidRPr="009C7C6B">
        <w:rPr>
          <w:rFonts w:ascii="Times New Roman" w:hAnsi="Times New Roman" w:cs="Times New Roman"/>
          <w:sz w:val="24"/>
          <w:szCs w:val="24"/>
        </w:rPr>
        <w:t>, F</w:t>
      </w:r>
      <w:r w:rsidR="00BD2F67">
        <w:rPr>
          <w:rFonts w:ascii="Times New Roman" w:hAnsi="Times New Roman" w:cs="Times New Roman"/>
          <w:sz w:val="24"/>
          <w:szCs w:val="24"/>
        </w:rPr>
        <w:t>rederic</w:t>
      </w:r>
      <w:r w:rsidRPr="009C7C6B">
        <w:rPr>
          <w:rFonts w:ascii="Times New Roman" w:hAnsi="Times New Roman" w:cs="Times New Roman"/>
          <w:sz w:val="24"/>
          <w:szCs w:val="24"/>
        </w:rPr>
        <w:t xml:space="preserve">., &amp; </w:t>
      </w:r>
      <w:proofErr w:type="spellStart"/>
      <w:r w:rsidRPr="009C7C6B">
        <w:rPr>
          <w:rFonts w:ascii="Times New Roman" w:hAnsi="Times New Roman" w:cs="Times New Roman"/>
          <w:sz w:val="24"/>
          <w:szCs w:val="24"/>
        </w:rPr>
        <w:t>Dubourdieu</w:t>
      </w:r>
      <w:proofErr w:type="spellEnd"/>
      <w:r w:rsidRPr="009C7C6B">
        <w:rPr>
          <w:rFonts w:ascii="Times New Roman" w:hAnsi="Times New Roman" w:cs="Times New Roman"/>
          <w:sz w:val="24"/>
          <w:szCs w:val="24"/>
        </w:rPr>
        <w:t>, D</w:t>
      </w:r>
      <w:r w:rsidR="00BD2F67">
        <w:rPr>
          <w:rFonts w:ascii="Times New Roman" w:hAnsi="Times New Roman" w:cs="Times New Roman"/>
          <w:sz w:val="24"/>
          <w:szCs w:val="24"/>
        </w:rPr>
        <w:t>enis</w:t>
      </w:r>
      <w:r w:rsidRPr="009C7C6B">
        <w:rPr>
          <w:rFonts w:ascii="Times New Roman" w:hAnsi="Times New Roman" w:cs="Times New Roman"/>
          <w:sz w:val="24"/>
          <w:szCs w:val="24"/>
        </w:rPr>
        <w:t xml:space="preserve">. 2001. The colors of </w:t>
      </w:r>
      <w:proofErr w:type="spellStart"/>
      <w:r w:rsidRPr="009C7C6B">
        <w:rPr>
          <w:rFonts w:ascii="Times New Roman" w:hAnsi="Times New Roman" w:cs="Times New Roman"/>
          <w:sz w:val="24"/>
          <w:szCs w:val="24"/>
        </w:rPr>
        <w:t>odours</w:t>
      </w:r>
      <w:proofErr w:type="spellEnd"/>
      <w:r w:rsidRPr="009C7C6B">
        <w:rPr>
          <w:rFonts w:ascii="Times New Roman" w:hAnsi="Times New Roman" w:cs="Times New Roman"/>
          <w:sz w:val="24"/>
          <w:szCs w:val="24"/>
        </w:rPr>
        <w:t xml:space="preserve">. </w:t>
      </w:r>
      <w:r w:rsidRPr="00BD2F67">
        <w:rPr>
          <w:rFonts w:ascii="Times New Roman" w:hAnsi="Times New Roman" w:cs="Times New Roman"/>
          <w:i/>
          <w:sz w:val="24"/>
          <w:szCs w:val="24"/>
        </w:rPr>
        <w:t>Brain and Language</w:t>
      </w:r>
      <w:r w:rsidRPr="009C7C6B">
        <w:rPr>
          <w:rFonts w:ascii="Times New Roman" w:hAnsi="Times New Roman" w:cs="Times New Roman"/>
          <w:sz w:val="24"/>
          <w:szCs w:val="24"/>
        </w:rPr>
        <w:t>, 79, 309-320.</w:t>
      </w:r>
    </w:p>
    <w:p w14:paraId="312E05B5" w14:textId="5013E9E4" w:rsidR="004A1703" w:rsidRPr="009C7C6B" w:rsidRDefault="004A1703" w:rsidP="00BD2F67">
      <w:pPr>
        <w:spacing w:line="240" w:lineRule="auto"/>
        <w:rPr>
          <w:rFonts w:ascii="Times New Roman" w:hAnsi="Times New Roman" w:cs="Times New Roman"/>
          <w:sz w:val="24"/>
          <w:szCs w:val="24"/>
        </w:rPr>
      </w:pPr>
      <w:r w:rsidRPr="004A1703">
        <w:rPr>
          <w:rFonts w:ascii="Times New Roman" w:hAnsi="Times New Roman" w:cs="Times New Roman"/>
          <w:sz w:val="24"/>
          <w:szCs w:val="24"/>
        </w:rPr>
        <w:t xml:space="preserve">Lopes, </w:t>
      </w:r>
      <w:r>
        <w:rPr>
          <w:rFonts w:ascii="Times New Roman" w:hAnsi="Times New Roman" w:cs="Times New Roman"/>
          <w:sz w:val="24"/>
          <w:szCs w:val="24"/>
        </w:rPr>
        <w:t xml:space="preserve">Dominic McIver. </w:t>
      </w:r>
      <w:r w:rsidR="004615B9">
        <w:rPr>
          <w:rFonts w:ascii="Times New Roman" w:hAnsi="Times New Roman" w:cs="Times New Roman"/>
          <w:sz w:val="24"/>
          <w:szCs w:val="24"/>
        </w:rPr>
        <w:t xml:space="preserve">2014. </w:t>
      </w:r>
      <w:r w:rsidRPr="004A1703">
        <w:rPr>
          <w:rFonts w:ascii="Times New Roman" w:hAnsi="Times New Roman" w:cs="Times New Roman"/>
          <w:sz w:val="24"/>
          <w:szCs w:val="24"/>
        </w:rPr>
        <w:t>Feckless Reasons</w:t>
      </w:r>
      <w:r w:rsidR="004615B9">
        <w:rPr>
          <w:rFonts w:ascii="Times New Roman" w:hAnsi="Times New Roman" w:cs="Times New Roman"/>
          <w:sz w:val="24"/>
          <w:szCs w:val="24"/>
        </w:rPr>
        <w:t>.</w:t>
      </w:r>
      <w:r w:rsidRPr="004A1703">
        <w:rPr>
          <w:rFonts w:ascii="Times New Roman" w:hAnsi="Times New Roman" w:cs="Times New Roman"/>
          <w:sz w:val="24"/>
          <w:szCs w:val="24"/>
        </w:rPr>
        <w:t xml:space="preserve"> </w:t>
      </w:r>
      <w:r w:rsidR="004615B9">
        <w:rPr>
          <w:rFonts w:ascii="Times New Roman" w:hAnsi="Times New Roman" w:cs="Times New Roman"/>
          <w:sz w:val="24"/>
          <w:szCs w:val="24"/>
        </w:rPr>
        <w:t>I</w:t>
      </w:r>
      <w:r w:rsidRPr="004A1703">
        <w:rPr>
          <w:rFonts w:ascii="Times New Roman" w:hAnsi="Times New Roman" w:cs="Times New Roman"/>
          <w:sz w:val="24"/>
          <w:szCs w:val="24"/>
        </w:rPr>
        <w:t xml:space="preserve">n Greg Currie, Matthew Kieran, Aaron </w:t>
      </w:r>
      <w:proofErr w:type="spellStart"/>
      <w:r w:rsidRPr="004A1703">
        <w:rPr>
          <w:rFonts w:ascii="Times New Roman" w:hAnsi="Times New Roman" w:cs="Times New Roman"/>
          <w:sz w:val="24"/>
          <w:szCs w:val="24"/>
        </w:rPr>
        <w:t>Meskin</w:t>
      </w:r>
      <w:proofErr w:type="spellEnd"/>
      <w:r w:rsidRPr="004A1703">
        <w:rPr>
          <w:rFonts w:ascii="Times New Roman" w:hAnsi="Times New Roman" w:cs="Times New Roman"/>
          <w:sz w:val="24"/>
          <w:szCs w:val="24"/>
        </w:rPr>
        <w:t>, and Jon Robson (</w:t>
      </w:r>
      <w:r w:rsidR="004615B9">
        <w:rPr>
          <w:rFonts w:ascii="Times New Roman" w:hAnsi="Times New Roman" w:cs="Times New Roman"/>
          <w:sz w:val="24"/>
          <w:szCs w:val="24"/>
        </w:rPr>
        <w:t>E</w:t>
      </w:r>
      <w:r w:rsidRPr="004A1703">
        <w:rPr>
          <w:rFonts w:ascii="Times New Roman" w:hAnsi="Times New Roman" w:cs="Times New Roman"/>
          <w:sz w:val="24"/>
          <w:szCs w:val="24"/>
        </w:rPr>
        <w:t xml:space="preserve">ds), </w:t>
      </w:r>
      <w:r w:rsidRPr="004A1703">
        <w:rPr>
          <w:rFonts w:ascii="Times New Roman" w:hAnsi="Times New Roman" w:cs="Times New Roman"/>
          <w:i/>
          <w:sz w:val="24"/>
          <w:szCs w:val="24"/>
        </w:rPr>
        <w:t>Aesthetics and the Sciences of the Mind</w:t>
      </w:r>
      <w:r w:rsidRPr="004A1703">
        <w:rPr>
          <w:rFonts w:ascii="Times New Roman" w:hAnsi="Times New Roman" w:cs="Times New Roman"/>
          <w:sz w:val="24"/>
          <w:szCs w:val="24"/>
        </w:rPr>
        <w:t xml:space="preserve"> </w:t>
      </w:r>
      <w:r w:rsidR="004615B9">
        <w:rPr>
          <w:rFonts w:ascii="Times New Roman" w:hAnsi="Times New Roman" w:cs="Times New Roman"/>
          <w:sz w:val="24"/>
          <w:szCs w:val="24"/>
        </w:rPr>
        <w:t xml:space="preserve">(pp. </w:t>
      </w:r>
      <w:r w:rsidR="004615B9" w:rsidRPr="004A1703">
        <w:rPr>
          <w:rFonts w:ascii="Times New Roman" w:hAnsi="Times New Roman" w:cs="Times New Roman"/>
          <w:sz w:val="24"/>
          <w:szCs w:val="24"/>
        </w:rPr>
        <w:t>22-37</w:t>
      </w:r>
      <w:r w:rsidR="004615B9">
        <w:rPr>
          <w:rFonts w:ascii="Times New Roman" w:hAnsi="Times New Roman" w:cs="Times New Roman"/>
          <w:sz w:val="24"/>
          <w:szCs w:val="24"/>
        </w:rPr>
        <w:t>).</w:t>
      </w:r>
      <w:r w:rsidR="004615B9" w:rsidRPr="004A1703">
        <w:rPr>
          <w:rFonts w:ascii="Times New Roman" w:hAnsi="Times New Roman" w:cs="Times New Roman"/>
          <w:sz w:val="24"/>
          <w:szCs w:val="24"/>
        </w:rPr>
        <w:t xml:space="preserve"> </w:t>
      </w:r>
      <w:r w:rsidRPr="004A1703">
        <w:rPr>
          <w:rFonts w:ascii="Times New Roman" w:hAnsi="Times New Roman" w:cs="Times New Roman"/>
          <w:sz w:val="24"/>
          <w:szCs w:val="24"/>
        </w:rPr>
        <w:t>Oxford: OUP</w:t>
      </w:r>
      <w:r w:rsidR="004615B9">
        <w:rPr>
          <w:rFonts w:ascii="Times New Roman" w:hAnsi="Times New Roman" w:cs="Times New Roman"/>
          <w:sz w:val="24"/>
          <w:szCs w:val="24"/>
        </w:rPr>
        <w:t>.</w:t>
      </w:r>
    </w:p>
    <w:p w14:paraId="583A9869"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iCs/>
          <w:color w:val="333333"/>
          <w:sz w:val="24"/>
          <w:szCs w:val="24"/>
          <w:shd w:val="clear" w:color="auto" w:fill="FFFFFF"/>
        </w:rPr>
        <w:t xml:space="preserve">Lopes, Dominic McIver. 2018. </w:t>
      </w:r>
      <w:r w:rsidRPr="009C7C6B">
        <w:rPr>
          <w:rFonts w:ascii="Times New Roman" w:hAnsi="Times New Roman" w:cs="Times New Roman"/>
          <w:i/>
          <w:iCs/>
          <w:color w:val="333333"/>
          <w:sz w:val="24"/>
          <w:szCs w:val="24"/>
          <w:shd w:val="clear" w:color="auto" w:fill="FFFFFF"/>
        </w:rPr>
        <w:t>Being for Beauty: Aesthetic Agency and Value</w:t>
      </w:r>
      <w:r w:rsidRPr="009C7C6B">
        <w:rPr>
          <w:rFonts w:ascii="Times New Roman" w:hAnsi="Times New Roman" w:cs="Times New Roman"/>
          <w:color w:val="333333"/>
          <w:sz w:val="24"/>
          <w:szCs w:val="24"/>
          <w:shd w:val="clear" w:color="auto" w:fill="FFFFFF"/>
        </w:rPr>
        <w:t>. Oxford: Oxford University Press.</w:t>
      </w:r>
    </w:p>
    <w:p w14:paraId="5AF5D7B9" w14:textId="77777777" w:rsidR="000C2A70" w:rsidRPr="009C7C6B" w:rsidRDefault="000C2A70" w:rsidP="000C2A70">
      <w:pPr>
        <w:rPr>
          <w:rFonts w:ascii="Times New Roman" w:hAnsi="Times New Roman" w:cs="Times New Roman"/>
          <w:sz w:val="24"/>
          <w:szCs w:val="24"/>
        </w:rPr>
      </w:pPr>
      <w:proofErr w:type="spellStart"/>
      <w:r w:rsidRPr="009C7C6B">
        <w:rPr>
          <w:rFonts w:ascii="Times New Roman" w:hAnsi="Times New Roman" w:cs="Times New Roman"/>
          <w:sz w:val="24"/>
          <w:szCs w:val="24"/>
        </w:rPr>
        <w:t>Nanay</w:t>
      </w:r>
      <w:proofErr w:type="spellEnd"/>
      <w:r w:rsidRPr="009C7C6B">
        <w:rPr>
          <w:rFonts w:ascii="Times New Roman" w:hAnsi="Times New Roman" w:cs="Times New Roman"/>
          <w:sz w:val="24"/>
          <w:szCs w:val="24"/>
        </w:rPr>
        <w:t xml:space="preserve">, Bence. 2017. Perceptual learning, the mere exposure effect and aesthetic anti-realism. </w:t>
      </w:r>
      <w:r w:rsidRPr="009C7C6B">
        <w:rPr>
          <w:rFonts w:ascii="Times New Roman" w:hAnsi="Times New Roman" w:cs="Times New Roman"/>
          <w:i/>
          <w:sz w:val="24"/>
          <w:szCs w:val="24"/>
        </w:rPr>
        <w:t>Leonardo</w:t>
      </w:r>
      <w:r w:rsidRPr="009C7C6B">
        <w:rPr>
          <w:rFonts w:ascii="Times New Roman" w:hAnsi="Times New Roman" w:cs="Times New Roman"/>
          <w:sz w:val="24"/>
          <w:szCs w:val="24"/>
        </w:rPr>
        <w:t xml:space="preserve">, 50, 58-63. </w:t>
      </w:r>
    </w:p>
    <w:p w14:paraId="2461BD69" w14:textId="4FC6C922"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Newman, George and Bloom, Paul. 2011. Art and authenticity: The importance of originals in judgments of value. </w:t>
      </w:r>
      <w:r w:rsidRPr="00BD2F67">
        <w:rPr>
          <w:rFonts w:ascii="Times New Roman" w:hAnsi="Times New Roman" w:cs="Times New Roman"/>
          <w:i/>
          <w:sz w:val="24"/>
          <w:szCs w:val="24"/>
        </w:rPr>
        <w:t xml:space="preserve">Journal of Experimental </w:t>
      </w:r>
      <w:r w:rsidR="00BD2F67" w:rsidRPr="00BD2F67">
        <w:rPr>
          <w:rFonts w:ascii="Times New Roman" w:hAnsi="Times New Roman" w:cs="Times New Roman"/>
          <w:i/>
          <w:sz w:val="24"/>
          <w:szCs w:val="24"/>
        </w:rPr>
        <w:t>Psychology</w:t>
      </w:r>
      <w:r w:rsidRPr="009C7C6B">
        <w:rPr>
          <w:rFonts w:ascii="Times New Roman" w:hAnsi="Times New Roman" w:cs="Times New Roman"/>
          <w:sz w:val="24"/>
          <w:szCs w:val="24"/>
        </w:rPr>
        <w:t>: General. DOI: 10.1037/a0026035</w:t>
      </w:r>
    </w:p>
    <w:p w14:paraId="54AC1985"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lastRenderedPageBreak/>
        <w:t xml:space="preserve">Newman, George and Bloom, Paul. 2014. Physical contact influences how much people pay at celebrity auctions. </w:t>
      </w:r>
      <w:r w:rsidRPr="009C7C6B">
        <w:rPr>
          <w:rFonts w:ascii="Times New Roman" w:hAnsi="Times New Roman" w:cs="Times New Roman"/>
          <w:i/>
          <w:sz w:val="24"/>
          <w:szCs w:val="24"/>
        </w:rPr>
        <w:t>Proceedings of the National Academy of Sciences</w:t>
      </w:r>
      <w:r w:rsidRPr="009C7C6B">
        <w:rPr>
          <w:rFonts w:ascii="Times New Roman" w:hAnsi="Times New Roman" w:cs="Times New Roman"/>
          <w:sz w:val="24"/>
          <w:szCs w:val="24"/>
        </w:rPr>
        <w:t>, 111, 3705-3708.</w:t>
      </w:r>
    </w:p>
    <w:p w14:paraId="695BDBE1"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Perl, Jed. 2011. Bullshit heaven, review of Alexis L Boylan (ed), </w:t>
      </w:r>
      <w:r w:rsidRPr="009C7C6B">
        <w:rPr>
          <w:rFonts w:ascii="Times New Roman" w:hAnsi="Times New Roman" w:cs="Times New Roman"/>
          <w:i/>
          <w:sz w:val="24"/>
          <w:szCs w:val="24"/>
        </w:rPr>
        <w:t>Thomas Kinkade: The Artist in the Mall</w:t>
      </w:r>
      <w:r w:rsidRPr="009C7C6B">
        <w:rPr>
          <w:rFonts w:ascii="Times New Roman" w:hAnsi="Times New Roman" w:cs="Times New Roman"/>
          <w:sz w:val="24"/>
          <w:szCs w:val="24"/>
        </w:rPr>
        <w:t xml:space="preserve">. </w:t>
      </w:r>
      <w:r w:rsidRPr="009C7C6B">
        <w:rPr>
          <w:rFonts w:ascii="Times New Roman" w:hAnsi="Times New Roman" w:cs="Times New Roman"/>
          <w:i/>
          <w:sz w:val="24"/>
          <w:szCs w:val="24"/>
        </w:rPr>
        <w:t>New Republic</w:t>
      </w:r>
      <w:r w:rsidRPr="009C7C6B">
        <w:rPr>
          <w:rFonts w:ascii="Times New Roman" w:hAnsi="Times New Roman" w:cs="Times New Roman"/>
          <w:sz w:val="24"/>
          <w:szCs w:val="24"/>
        </w:rPr>
        <w:t xml:space="preserve">. </w:t>
      </w:r>
      <w:hyperlink r:id="rId13" w:history="1">
        <w:r w:rsidRPr="009C7C6B">
          <w:rPr>
            <w:rStyle w:val="Hyperlink"/>
            <w:rFonts w:ascii="Times New Roman" w:hAnsi="Times New Roman" w:cs="Times New Roman"/>
            <w:sz w:val="24"/>
            <w:szCs w:val="24"/>
          </w:rPr>
          <w:t>https://newrepublic.com/article/91615/thomas-kinkade</w:t>
        </w:r>
      </w:hyperlink>
    </w:p>
    <w:p w14:paraId="5766B123" w14:textId="17A9C8D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Robinson, J</w:t>
      </w:r>
      <w:r w:rsidR="00BD2F67">
        <w:rPr>
          <w:rFonts w:ascii="Times New Roman" w:hAnsi="Times New Roman" w:cs="Times New Roman"/>
          <w:sz w:val="24"/>
          <w:szCs w:val="24"/>
        </w:rPr>
        <w:t>ancis</w:t>
      </w:r>
      <w:r w:rsidRPr="009C7C6B">
        <w:rPr>
          <w:rFonts w:ascii="Times New Roman" w:hAnsi="Times New Roman" w:cs="Times New Roman"/>
          <w:sz w:val="24"/>
          <w:szCs w:val="24"/>
        </w:rPr>
        <w:t xml:space="preserve">. 1997. </w:t>
      </w:r>
      <w:r w:rsidRPr="00BD2F67">
        <w:rPr>
          <w:rFonts w:ascii="Times New Roman" w:hAnsi="Times New Roman" w:cs="Times New Roman"/>
          <w:i/>
          <w:sz w:val="24"/>
          <w:szCs w:val="24"/>
        </w:rPr>
        <w:t>Confessions of a wine lover</w:t>
      </w:r>
      <w:r w:rsidRPr="009C7C6B">
        <w:rPr>
          <w:rFonts w:ascii="Times New Roman" w:hAnsi="Times New Roman" w:cs="Times New Roman"/>
          <w:sz w:val="24"/>
          <w:szCs w:val="24"/>
        </w:rPr>
        <w:t xml:space="preserve">. (Middlesex, UK: Penguin) </w:t>
      </w:r>
    </w:p>
    <w:p w14:paraId="19A679F0"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Robson, Jon. 2014. A social epistemology of aesthetics: belief polarization, echo chambers, and aesthetic judgment. </w:t>
      </w:r>
      <w:proofErr w:type="spellStart"/>
      <w:r w:rsidRPr="009C7C6B">
        <w:rPr>
          <w:rFonts w:ascii="Times New Roman" w:hAnsi="Times New Roman" w:cs="Times New Roman"/>
          <w:i/>
          <w:sz w:val="24"/>
          <w:szCs w:val="24"/>
        </w:rPr>
        <w:t>Synthese</w:t>
      </w:r>
      <w:proofErr w:type="spellEnd"/>
      <w:r w:rsidRPr="009C7C6B">
        <w:rPr>
          <w:rFonts w:ascii="Times New Roman" w:hAnsi="Times New Roman" w:cs="Times New Roman"/>
          <w:sz w:val="24"/>
          <w:szCs w:val="24"/>
        </w:rPr>
        <w:t xml:space="preserve">, 191, 2513-2528. </w:t>
      </w:r>
    </w:p>
    <w:p w14:paraId="22A0A715"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Robson, Jon. 2018. Aesthetic testimony and the test of time. </w:t>
      </w:r>
      <w:r w:rsidRPr="009C7C6B">
        <w:rPr>
          <w:rFonts w:ascii="Times New Roman" w:hAnsi="Times New Roman" w:cs="Times New Roman"/>
          <w:i/>
          <w:sz w:val="24"/>
          <w:szCs w:val="24"/>
        </w:rPr>
        <w:t>Philosophy and Phenomenological Research</w:t>
      </w:r>
      <w:r w:rsidRPr="009C7C6B">
        <w:rPr>
          <w:rFonts w:ascii="Times New Roman" w:hAnsi="Times New Roman" w:cs="Times New Roman"/>
          <w:sz w:val="24"/>
          <w:szCs w:val="24"/>
        </w:rPr>
        <w:t>, 96, 729-748.</w:t>
      </w:r>
    </w:p>
    <w:p w14:paraId="0836A1A1" w14:textId="66243C4E"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Sackris, D</w:t>
      </w:r>
      <w:r w:rsidR="00BD2F67">
        <w:rPr>
          <w:rFonts w:ascii="Times New Roman" w:hAnsi="Times New Roman" w:cs="Times New Roman"/>
          <w:sz w:val="24"/>
          <w:szCs w:val="24"/>
        </w:rPr>
        <w:t>avid</w:t>
      </w:r>
      <w:r w:rsidRPr="009C7C6B">
        <w:rPr>
          <w:rFonts w:ascii="Times New Roman" w:hAnsi="Times New Roman" w:cs="Times New Roman"/>
          <w:sz w:val="24"/>
          <w:szCs w:val="24"/>
        </w:rPr>
        <w:t xml:space="preserve">. 2013. Category independent aesthetic experience: The case of wine. </w:t>
      </w:r>
      <w:r w:rsidRPr="009C7C6B">
        <w:rPr>
          <w:rFonts w:ascii="Times New Roman" w:hAnsi="Times New Roman" w:cs="Times New Roman"/>
          <w:i/>
          <w:sz w:val="24"/>
          <w:szCs w:val="24"/>
        </w:rPr>
        <w:t>Journal of Value Inquiry</w:t>
      </w:r>
      <w:r w:rsidRPr="009C7C6B">
        <w:rPr>
          <w:rFonts w:ascii="Times New Roman" w:hAnsi="Times New Roman" w:cs="Times New Roman"/>
          <w:sz w:val="24"/>
          <w:szCs w:val="24"/>
        </w:rPr>
        <w:t>, 47, 111-120</w:t>
      </w:r>
    </w:p>
    <w:p w14:paraId="32E35E87" w14:textId="04DE29E7" w:rsidR="000C2A70" w:rsidRDefault="000C2A70" w:rsidP="00BD2F67">
      <w:pPr>
        <w:pStyle w:val="EndNoteBibliography"/>
        <w:rPr>
          <w:rFonts w:ascii="Times New Roman" w:hAnsi="Times New Roman" w:cs="Times New Roman"/>
          <w:noProof/>
        </w:rPr>
      </w:pPr>
      <w:r w:rsidRPr="009C7C6B">
        <w:rPr>
          <w:rFonts w:ascii="Times New Roman" w:hAnsi="Times New Roman" w:cs="Times New Roman"/>
          <w:noProof/>
        </w:rPr>
        <w:t xml:space="preserve">Sackris, David. 2018. What Jancis Robinson didn’t know may have helped her. </w:t>
      </w:r>
      <w:r w:rsidRPr="009C7C6B">
        <w:rPr>
          <w:rFonts w:ascii="Times New Roman" w:hAnsi="Times New Roman" w:cs="Times New Roman"/>
          <w:i/>
          <w:noProof/>
        </w:rPr>
        <w:t>Erkenntnis</w:t>
      </w:r>
      <w:r w:rsidRPr="009C7C6B">
        <w:rPr>
          <w:rFonts w:ascii="Times New Roman" w:hAnsi="Times New Roman" w:cs="Times New Roman"/>
          <w:noProof/>
        </w:rPr>
        <w:t>, 84, 805-822.</w:t>
      </w:r>
    </w:p>
    <w:p w14:paraId="59FA2BFA" w14:textId="77777777" w:rsidR="00BD2F67" w:rsidRPr="009C7C6B" w:rsidRDefault="00BD2F67" w:rsidP="00BD2F67">
      <w:pPr>
        <w:pStyle w:val="EndNoteBibliography"/>
        <w:rPr>
          <w:rFonts w:ascii="Times New Roman" w:hAnsi="Times New Roman" w:cs="Times New Roman"/>
          <w:noProof/>
        </w:rPr>
      </w:pPr>
    </w:p>
    <w:p w14:paraId="57AE2DFE" w14:textId="033E2CA2" w:rsidR="000C2A70" w:rsidRDefault="000C2A70" w:rsidP="00BD2F67">
      <w:pPr>
        <w:pStyle w:val="EndNoteBibliography"/>
        <w:rPr>
          <w:rFonts w:ascii="Times New Roman" w:hAnsi="Times New Roman" w:cs="Times New Roman"/>
          <w:noProof/>
        </w:rPr>
      </w:pPr>
      <w:r w:rsidRPr="009C7C6B">
        <w:rPr>
          <w:rFonts w:ascii="Times New Roman" w:hAnsi="Times New Roman" w:cs="Times New Roman"/>
          <w:noProof/>
        </w:rPr>
        <w:t xml:space="preserve">Salganik, Matthew, Peter Sheridan Dodds, Duncan J. Watts. 2006. Experimental study of inequality and unpredictability in an artifical cultural market. </w:t>
      </w:r>
      <w:r w:rsidRPr="009C7C6B">
        <w:rPr>
          <w:rFonts w:ascii="Times New Roman" w:hAnsi="Times New Roman" w:cs="Times New Roman"/>
          <w:i/>
          <w:noProof/>
        </w:rPr>
        <w:t>Science</w:t>
      </w:r>
      <w:r w:rsidRPr="009C7C6B">
        <w:rPr>
          <w:rFonts w:ascii="Times New Roman" w:hAnsi="Times New Roman" w:cs="Times New Roman"/>
          <w:noProof/>
        </w:rPr>
        <w:t xml:space="preserve">, 311, 854-856. </w:t>
      </w:r>
    </w:p>
    <w:p w14:paraId="26786D0B" w14:textId="74FC1636" w:rsidR="00A07A33" w:rsidRDefault="00A07A33" w:rsidP="00BD2F67">
      <w:pPr>
        <w:pStyle w:val="EndNoteBibliography"/>
        <w:rPr>
          <w:rFonts w:ascii="Times New Roman" w:hAnsi="Times New Roman" w:cs="Times New Roman"/>
          <w:noProof/>
        </w:rPr>
      </w:pPr>
    </w:p>
    <w:p w14:paraId="05ECFFF2" w14:textId="169A5C1E" w:rsidR="00A07A33" w:rsidRDefault="003369DE" w:rsidP="00BD2F67">
      <w:pPr>
        <w:pStyle w:val="EndNoteBibliography"/>
        <w:rPr>
          <w:rFonts w:ascii="Times New Roman" w:hAnsi="Times New Roman" w:cs="Times New Roman"/>
          <w:noProof/>
        </w:rPr>
      </w:pPr>
      <w:proofErr w:type="spellStart"/>
      <w:r>
        <w:rPr>
          <w:rFonts w:ascii="Times New Roman" w:hAnsi="Times New Roman" w:cs="Times New Roman"/>
        </w:rPr>
        <w:t>Salganik</w:t>
      </w:r>
      <w:proofErr w:type="spellEnd"/>
      <w:r>
        <w:rPr>
          <w:rFonts w:ascii="Times New Roman" w:hAnsi="Times New Roman" w:cs="Times New Roman"/>
        </w:rPr>
        <w:t>, Matthew,</w:t>
      </w:r>
      <w:r w:rsidR="00A07A33" w:rsidRPr="003A7CA9">
        <w:rPr>
          <w:rFonts w:ascii="Times New Roman" w:hAnsi="Times New Roman" w:cs="Times New Roman"/>
        </w:rPr>
        <w:t xml:space="preserve"> and Duncan J. Watts</w:t>
      </w:r>
      <w:r w:rsidR="00A07A33">
        <w:rPr>
          <w:rFonts w:ascii="Times New Roman" w:hAnsi="Times New Roman" w:cs="Times New Roman"/>
        </w:rPr>
        <w:t xml:space="preserve">. 2009. </w:t>
      </w:r>
      <w:r w:rsidR="00A07A33" w:rsidRPr="003A7CA9">
        <w:rPr>
          <w:rFonts w:ascii="Times New Roman" w:hAnsi="Times New Roman" w:cs="Times New Roman"/>
        </w:rPr>
        <w:t>Web-Based Experiments for the Study of Collective Social Dynamics in Cultural Markets</w:t>
      </w:r>
      <w:r w:rsidR="00A07A33">
        <w:rPr>
          <w:rFonts w:ascii="Times New Roman" w:hAnsi="Times New Roman" w:cs="Times New Roman"/>
        </w:rPr>
        <w:t>.</w:t>
      </w:r>
      <w:r w:rsidR="00A07A33" w:rsidRPr="003A7CA9">
        <w:rPr>
          <w:rFonts w:ascii="Times New Roman" w:hAnsi="Times New Roman" w:cs="Times New Roman"/>
        </w:rPr>
        <w:t xml:space="preserve"> </w:t>
      </w:r>
      <w:r w:rsidR="00A07A33" w:rsidRPr="00A07A33">
        <w:rPr>
          <w:rFonts w:ascii="Times New Roman" w:hAnsi="Times New Roman" w:cs="Times New Roman"/>
          <w:i/>
        </w:rPr>
        <w:t>Topics in Cognitive Science</w:t>
      </w:r>
      <w:r w:rsidR="00A07A33">
        <w:rPr>
          <w:rFonts w:ascii="Times New Roman" w:hAnsi="Times New Roman" w:cs="Times New Roman"/>
        </w:rPr>
        <w:t>,</w:t>
      </w:r>
      <w:r w:rsidR="00A07A33" w:rsidRPr="003A7CA9">
        <w:rPr>
          <w:rFonts w:ascii="Times New Roman" w:hAnsi="Times New Roman" w:cs="Times New Roman"/>
        </w:rPr>
        <w:t xml:space="preserve"> 1</w:t>
      </w:r>
      <w:r w:rsidR="00A07A33">
        <w:rPr>
          <w:rFonts w:ascii="Times New Roman" w:hAnsi="Times New Roman" w:cs="Times New Roman"/>
        </w:rPr>
        <w:t>,</w:t>
      </w:r>
      <w:r w:rsidR="00A07A33" w:rsidRPr="003A7CA9">
        <w:rPr>
          <w:rFonts w:ascii="Times New Roman" w:hAnsi="Times New Roman" w:cs="Times New Roman"/>
        </w:rPr>
        <w:t xml:space="preserve"> 439-468.</w:t>
      </w:r>
    </w:p>
    <w:p w14:paraId="76B4823E" w14:textId="77777777" w:rsidR="00BD2F67" w:rsidRPr="009C7C6B" w:rsidRDefault="00BD2F67" w:rsidP="00BD2F67">
      <w:pPr>
        <w:pStyle w:val="EndNoteBibliography"/>
        <w:rPr>
          <w:rFonts w:ascii="Times New Roman" w:hAnsi="Times New Roman" w:cs="Times New Roman"/>
          <w:noProof/>
        </w:rPr>
      </w:pPr>
    </w:p>
    <w:p w14:paraId="50275804" w14:textId="10693E70" w:rsidR="000C2A70" w:rsidRPr="009C7C6B" w:rsidRDefault="000C2A70" w:rsidP="000C2A70">
      <w:pPr>
        <w:rPr>
          <w:rFonts w:ascii="Times New Roman" w:hAnsi="Times New Roman" w:cs="Times New Roman"/>
          <w:sz w:val="24"/>
          <w:szCs w:val="24"/>
          <w:shd w:val="clear" w:color="auto" w:fill="FFFFFF"/>
        </w:rPr>
      </w:pPr>
      <w:proofErr w:type="spellStart"/>
      <w:r w:rsidRPr="009C7C6B">
        <w:rPr>
          <w:rFonts w:ascii="Times New Roman" w:hAnsi="Times New Roman" w:cs="Times New Roman"/>
          <w:sz w:val="24"/>
          <w:szCs w:val="24"/>
        </w:rPr>
        <w:t>Schellekens</w:t>
      </w:r>
      <w:proofErr w:type="spellEnd"/>
      <w:r w:rsidRPr="009C7C6B">
        <w:rPr>
          <w:rFonts w:ascii="Times New Roman" w:hAnsi="Times New Roman" w:cs="Times New Roman"/>
          <w:sz w:val="24"/>
          <w:szCs w:val="24"/>
        </w:rPr>
        <w:t xml:space="preserve">, Elisabeth. 2012. Aesthetic properties. </w:t>
      </w:r>
      <w:r w:rsidR="00BD2F67">
        <w:rPr>
          <w:rFonts w:ascii="Times New Roman" w:hAnsi="Times New Roman" w:cs="Times New Roman"/>
          <w:sz w:val="24"/>
          <w:szCs w:val="24"/>
          <w:shd w:val="clear" w:color="auto" w:fill="FFFFFF"/>
        </w:rPr>
        <w:t>In</w:t>
      </w:r>
      <w:r w:rsidRPr="009C7C6B">
        <w:rPr>
          <w:rFonts w:ascii="Times New Roman" w:hAnsi="Times New Roman" w:cs="Times New Roman"/>
          <w:sz w:val="24"/>
          <w:szCs w:val="24"/>
          <w:shd w:val="clear" w:color="auto" w:fill="FFFFFF"/>
        </w:rPr>
        <w:t xml:space="preserve"> </w:t>
      </w:r>
      <w:r w:rsidR="00BD2F67" w:rsidRPr="009C7C6B">
        <w:rPr>
          <w:rFonts w:ascii="Times New Roman" w:hAnsi="Times New Roman" w:cs="Times New Roman"/>
          <w:sz w:val="24"/>
          <w:szCs w:val="24"/>
          <w:shd w:val="clear" w:color="auto" w:fill="FFFFFF"/>
        </w:rPr>
        <w:t xml:space="preserve">Anna Christina Ribeiro and Thomas </w:t>
      </w:r>
      <w:proofErr w:type="spellStart"/>
      <w:r w:rsidR="00BD2F67" w:rsidRPr="009C7C6B">
        <w:rPr>
          <w:rFonts w:ascii="Times New Roman" w:hAnsi="Times New Roman" w:cs="Times New Roman"/>
          <w:sz w:val="24"/>
          <w:szCs w:val="24"/>
          <w:shd w:val="clear" w:color="auto" w:fill="FFFFFF"/>
        </w:rPr>
        <w:t>Adajian</w:t>
      </w:r>
      <w:proofErr w:type="spellEnd"/>
      <w:r w:rsidR="00BD2F67">
        <w:rPr>
          <w:rFonts w:ascii="Times New Roman" w:hAnsi="Times New Roman" w:cs="Times New Roman"/>
          <w:sz w:val="24"/>
          <w:szCs w:val="24"/>
          <w:shd w:val="clear" w:color="auto" w:fill="FFFFFF"/>
        </w:rPr>
        <w:t xml:space="preserve"> (Eds.),</w:t>
      </w:r>
      <w:r w:rsidR="00BD2F67" w:rsidRPr="009C7C6B">
        <w:rPr>
          <w:rFonts w:ascii="Times New Roman" w:hAnsi="Times New Roman" w:cs="Times New Roman"/>
          <w:sz w:val="24"/>
          <w:szCs w:val="24"/>
          <w:shd w:val="clear" w:color="auto" w:fill="FFFFFF"/>
        </w:rPr>
        <w:t xml:space="preserve"> </w:t>
      </w:r>
      <w:r w:rsidR="00BD2F67" w:rsidRPr="009C7C6B">
        <w:rPr>
          <w:rFonts w:ascii="Times New Roman" w:hAnsi="Times New Roman" w:cs="Times New Roman"/>
          <w:i/>
          <w:iCs/>
          <w:sz w:val="24"/>
          <w:szCs w:val="24"/>
          <w:shd w:val="clear" w:color="auto" w:fill="FFFFFF"/>
        </w:rPr>
        <w:t>The Continuum Companion to Aesthetics</w:t>
      </w:r>
      <w:r w:rsidR="00BD2F67">
        <w:rPr>
          <w:rFonts w:ascii="Times New Roman" w:hAnsi="Times New Roman" w:cs="Times New Roman"/>
          <w:i/>
          <w:iCs/>
          <w:sz w:val="24"/>
          <w:szCs w:val="24"/>
          <w:shd w:val="clear" w:color="auto" w:fill="FFFFFF"/>
        </w:rPr>
        <w:t xml:space="preserve"> </w:t>
      </w:r>
      <w:r w:rsidR="00BD2F67">
        <w:rPr>
          <w:rFonts w:ascii="Times New Roman" w:hAnsi="Times New Roman" w:cs="Times New Roman"/>
          <w:iCs/>
          <w:sz w:val="24"/>
          <w:szCs w:val="24"/>
          <w:shd w:val="clear" w:color="auto" w:fill="FFFFFF"/>
        </w:rPr>
        <w:t>(pp. 84-97)</w:t>
      </w:r>
      <w:r w:rsidR="00BD2F67" w:rsidRPr="009C7C6B">
        <w:rPr>
          <w:rFonts w:ascii="Times New Roman" w:hAnsi="Times New Roman" w:cs="Times New Roman"/>
          <w:sz w:val="24"/>
          <w:szCs w:val="24"/>
          <w:shd w:val="clear" w:color="auto" w:fill="FFFFFF"/>
        </w:rPr>
        <w:t xml:space="preserve">. </w:t>
      </w:r>
      <w:r w:rsidR="00BD2F67">
        <w:rPr>
          <w:rFonts w:ascii="Times New Roman" w:hAnsi="Times New Roman" w:cs="Times New Roman"/>
          <w:sz w:val="24"/>
          <w:szCs w:val="24"/>
          <w:shd w:val="clear" w:color="auto" w:fill="FFFFFF"/>
        </w:rPr>
        <w:t>London: Continuum Companions</w:t>
      </w:r>
      <w:r w:rsidRPr="009C7C6B">
        <w:rPr>
          <w:rFonts w:ascii="Times New Roman" w:hAnsi="Times New Roman" w:cs="Times New Roman"/>
          <w:sz w:val="24"/>
          <w:szCs w:val="24"/>
          <w:shd w:val="clear" w:color="auto" w:fill="FFFFFF"/>
        </w:rPr>
        <w:t xml:space="preserve">. </w:t>
      </w:r>
    </w:p>
    <w:p w14:paraId="10687D21" w14:textId="0C999A7E"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Silvers, A</w:t>
      </w:r>
      <w:r w:rsidR="00BD2F67">
        <w:rPr>
          <w:rFonts w:ascii="Times New Roman" w:hAnsi="Times New Roman" w:cs="Times New Roman"/>
          <w:sz w:val="24"/>
          <w:szCs w:val="24"/>
        </w:rPr>
        <w:t>nita</w:t>
      </w:r>
      <w:r w:rsidRPr="009C7C6B">
        <w:rPr>
          <w:rFonts w:ascii="Times New Roman" w:hAnsi="Times New Roman" w:cs="Times New Roman"/>
          <w:sz w:val="24"/>
          <w:szCs w:val="24"/>
        </w:rPr>
        <w:t xml:space="preserve">. 1972. Aesthetic ‘akrasia’: Disliking good art. </w:t>
      </w:r>
      <w:r w:rsidRPr="009C7C6B">
        <w:rPr>
          <w:rFonts w:ascii="Times New Roman" w:hAnsi="Times New Roman" w:cs="Times New Roman"/>
          <w:i/>
          <w:sz w:val="24"/>
          <w:szCs w:val="24"/>
        </w:rPr>
        <w:t>Journal of Aesthetics and Art Criticism,</w:t>
      </w:r>
      <w:r w:rsidRPr="009C7C6B">
        <w:rPr>
          <w:rFonts w:ascii="Times New Roman" w:hAnsi="Times New Roman" w:cs="Times New Roman"/>
          <w:sz w:val="24"/>
          <w:szCs w:val="24"/>
        </w:rPr>
        <w:t xml:space="preserve"> 31, 227-234</w:t>
      </w:r>
    </w:p>
    <w:p w14:paraId="13950F24" w14:textId="6E6C720D"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Smith, B</w:t>
      </w:r>
      <w:r w:rsidR="00BD2F67">
        <w:rPr>
          <w:rFonts w:ascii="Times New Roman" w:hAnsi="Times New Roman" w:cs="Times New Roman"/>
          <w:sz w:val="24"/>
          <w:szCs w:val="24"/>
        </w:rPr>
        <w:t>arry</w:t>
      </w:r>
      <w:r w:rsidRPr="009C7C6B">
        <w:rPr>
          <w:rFonts w:ascii="Times New Roman" w:hAnsi="Times New Roman" w:cs="Times New Roman"/>
          <w:sz w:val="24"/>
          <w:szCs w:val="24"/>
        </w:rPr>
        <w:t xml:space="preserve">. 2007. The objectivity of tastes and tasting. In B. Smith (Ed.), </w:t>
      </w:r>
      <w:r w:rsidRPr="00BD2F67">
        <w:rPr>
          <w:rFonts w:ascii="Times New Roman" w:hAnsi="Times New Roman" w:cs="Times New Roman"/>
          <w:i/>
          <w:sz w:val="24"/>
          <w:szCs w:val="24"/>
        </w:rPr>
        <w:t xml:space="preserve">Questions of taste: The philosophy of wine </w:t>
      </w:r>
      <w:r w:rsidRPr="009C7C6B">
        <w:rPr>
          <w:rFonts w:ascii="Times New Roman" w:hAnsi="Times New Roman" w:cs="Times New Roman"/>
          <w:sz w:val="24"/>
          <w:szCs w:val="24"/>
        </w:rPr>
        <w:t>(pp. 41–78). Oxford: OUP.</w:t>
      </w:r>
    </w:p>
    <w:p w14:paraId="58729BBD" w14:textId="08AF7FC3"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Tabor, George. </w:t>
      </w:r>
      <w:r w:rsidR="00A16A26">
        <w:rPr>
          <w:rFonts w:ascii="Times New Roman" w:hAnsi="Times New Roman" w:cs="Times New Roman"/>
          <w:sz w:val="24"/>
          <w:szCs w:val="24"/>
        </w:rPr>
        <w:t xml:space="preserve">2006. </w:t>
      </w:r>
      <w:r w:rsidRPr="009C7C6B">
        <w:rPr>
          <w:rFonts w:ascii="Times New Roman" w:hAnsi="Times New Roman" w:cs="Times New Roman"/>
          <w:i/>
          <w:sz w:val="24"/>
          <w:szCs w:val="24"/>
        </w:rPr>
        <w:t>The Judgment of Paris</w:t>
      </w:r>
      <w:r w:rsidRPr="009C7C6B">
        <w:rPr>
          <w:rFonts w:ascii="Times New Roman" w:hAnsi="Times New Roman" w:cs="Times New Roman"/>
          <w:sz w:val="24"/>
          <w:szCs w:val="24"/>
        </w:rPr>
        <w:t xml:space="preserve">. New York: Scribner. </w:t>
      </w:r>
    </w:p>
    <w:p w14:paraId="3FCD7C53" w14:textId="06AE79C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Todd, C</w:t>
      </w:r>
      <w:r w:rsidR="00A07A33">
        <w:rPr>
          <w:rFonts w:ascii="Times New Roman" w:hAnsi="Times New Roman" w:cs="Times New Roman"/>
          <w:sz w:val="24"/>
          <w:szCs w:val="24"/>
        </w:rPr>
        <w:t>ain</w:t>
      </w:r>
      <w:r w:rsidRPr="009C7C6B">
        <w:rPr>
          <w:rFonts w:ascii="Times New Roman" w:hAnsi="Times New Roman" w:cs="Times New Roman"/>
          <w:sz w:val="24"/>
          <w:szCs w:val="24"/>
        </w:rPr>
        <w:t xml:space="preserve">. 2011. </w:t>
      </w:r>
      <w:r w:rsidRPr="00A07A33">
        <w:rPr>
          <w:rFonts w:ascii="Times New Roman" w:hAnsi="Times New Roman" w:cs="Times New Roman"/>
          <w:i/>
          <w:sz w:val="24"/>
          <w:szCs w:val="24"/>
        </w:rPr>
        <w:t>The philosophy of wine: A case of truth, beauty and intoxication</w:t>
      </w:r>
      <w:r w:rsidRPr="009C7C6B">
        <w:rPr>
          <w:rFonts w:ascii="Times New Roman" w:hAnsi="Times New Roman" w:cs="Times New Roman"/>
          <w:sz w:val="24"/>
          <w:szCs w:val="24"/>
        </w:rPr>
        <w:t>. Montreal: Queen’s University Press.</w:t>
      </w:r>
    </w:p>
    <w:p w14:paraId="49274DC0" w14:textId="77777777" w:rsidR="000C2A70" w:rsidRPr="009C7C6B" w:rsidRDefault="000C2A70" w:rsidP="000C2A70">
      <w:pPr>
        <w:rPr>
          <w:rFonts w:ascii="Times New Roman" w:hAnsi="Times New Roman" w:cs="Times New Roman"/>
          <w:sz w:val="24"/>
          <w:szCs w:val="24"/>
        </w:rPr>
      </w:pPr>
      <w:r w:rsidRPr="009C7C6B">
        <w:rPr>
          <w:rFonts w:ascii="Times New Roman" w:hAnsi="Times New Roman" w:cs="Times New Roman"/>
          <w:sz w:val="24"/>
          <w:szCs w:val="24"/>
        </w:rPr>
        <w:t xml:space="preserve">Walton, Kendall. 1970. Categories of art. </w:t>
      </w:r>
      <w:r w:rsidRPr="009C7C6B">
        <w:rPr>
          <w:rFonts w:ascii="Times New Roman" w:hAnsi="Times New Roman" w:cs="Times New Roman"/>
          <w:i/>
          <w:sz w:val="24"/>
          <w:szCs w:val="24"/>
        </w:rPr>
        <w:t>The Philosophical Review</w:t>
      </w:r>
      <w:r w:rsidRPr="009C7C6B">
        <w:rPr>
          <w:rFonts w:ascii="Times New Roman" w:hAnsi="Times New Roman" w:cs="Times New Roman"/>
          <w:sz w:val="24"/>
          <w:szCs w:val="24"/>
        </w:rPr>
        <w:t>, 79, 334-367.</w:t>
      </w:r>
    </w:p>
    <w:p w14:paraId="0C741756" w14:textId="3743162C" w:rsidR="000C2A70" w:rsidRDefault="000C2A70" w:rsidP="000C2A70">
      <w:pPr>
        <w:rPr>
          <w:rFonts w:ascii="Times New Roman" w:hAnsi="Times New Roman" w:cs="Times New Roman"/>
          <w:sz w:val="24"/>
          <w:szCs w:val="24"/>
        </w:rPr>
      </w:pPr>
      <w:proofErr w:type="spellStart"/>
      <w:r w:rsidRPr="009C7C6B">
        <w:rPr>
          <w:rFonts w:ascii="Times New Roman" w:hAnsi="Times New Roman" w:cs="Times New Roman"/>
          <w:sz w:val="24"/>
          <w:szCs w:val="24"/>
        </w:rPr>
        <w:t>Wansink</w:t>
      </w:r>
      <w:proofErr w:type="spellEnd"/>
      <w:r w:rsidRPr="009C7C6B">
        <w:rPr>
          <w:rFonts w:ascii="Times New Roman" w:hAnsi="Times New Roman" w:cs="Times New Roman"/>
          <w:sz w:val="24"/>
          <w:szCs w:val="24"/>
        </w:rPr>
        <w:t xml:space="preserve">, Brian, Collin R. Payne, and Jill North. Fine as North Dakota wine: Sensory expectations and the intake of companion foods. </w:t>
      </w:r>
      <w:r w:rsidRPr="00A07A33">
        <w:rPr>
          <w:rFonts w:ascii="Times New Roman" w:hAnsi="Times New Roman" w:cs="Times New Roman"/>
          <w:i/>
          <w:sz w:val="24"/>
          <w:szCs w:val="24"/>
        </w:rPr>
        <w:t>Psychology and Behavior</w:t>
      </w:r>
      <w:r w:rsidRPr="009C7C6B">
        <w:rPr>
          <w:rFonts w:ascii="Times New Roman" w:hAnsi="Times New Roman" w:cs="Times New Roman"/>
          <w:sz w:val="24"/>
          <w:szCs w:val="24"/>
        </w:rPr>
        <w:t>, 90, 712-716.</w:t>
      </w:r>
    </w:p>
    <w:p w14:paraId="5CAFE341" w14:textId="744ACBD5" w:rsidR="000C2A70" w:rsidRDefault="000C2A70" w:rsidP="000C2A70">
      <w:pPr>
        <w:rPr>
          <w:rFonts w:ascii="Times New Roman" w:hAnsi="Times New Roman" w:cs="Times New Roman"/>
          <w:sz w:val="24"/>
          <w:szCs w:val="24"/>
        </w:rPr>
      </w:pPr>
      <w:proofErr w:type="spellStart"/>
      <w:r>
        <w:rPr>
          <w:rFonts w:ascii="Times New Roman" w:hAnsi="Times New Roman" w:cs="Times New Roman"/>
          <w:sz w:val="24"/>
          <w:szCs w:val="24"/>
        </w:rPr>
        <w:t>Werness</w:t>
      </w:r>
      <w:proofErr w:type="spellEnd"/>
      <w:r>
        <w:rPr>
          <w:rFonts w:ascii="Times New Roman" w:hAnsi="Times New Roman" w:cs="Times New Roman"/>
          <w:sz w:val="24"/>
          <w:szCs w:val="24"/>
        </w:rPr>
        <w:t xml:space="preserve">, Hope. 1983. Han van </w:t>
      </w:r>
      <w:proofErr w:type="spellStart"/>
      <w:r>
        <w:rPr>
          <w:rFonts w:ascii="Times New Roman" w:hAnsi="Times New Roman" w:cs="Times New Roman"/>
          <w:sz w:val="24"/>
          <w:szCs w:val="24"/>
        </w:rPr>
        <w:t>Meegeren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fecit</w:t>
      </w:r>
      <w:proofErr w:type="spellEnd"/>
      <w:r>
        <w:rPr>
          <w:rFonts w:ascii="Times New Roman" w:hAnsi="Times New Roman" w:cs="Times New Roman"/>
          <w:sz w:val="24"/>
          <w:szCs w:val="24"/>
        </w:rPr>
        <w:t xml:space="preserve">. </w:t>
      </w:r>
      <w:r w:rsidR="00A07A33">
        <w:rPr>
          <w:rFonts w:ascii="Times New Roman" w:hAnsi="Times New Roman" w:cs="Times New Roman"/>
          <w:sz w:val="24"/>
          <w:szCs w:val="24"/>
        </w:rPr>
        <w:t xml:space="preserve">In Denis Dutton (Ed), </w:t>
      </w:r>
      <w:r w:rsidRPr="00760590">
        <w:rPr>
          <w:rFonts w:ascii="Times New Roman" w:hAnsi="Times New Roman" w:cs="Times New Roman"/>
          <w:i/>
          <w:sz w:val="24"/>
          <w:szCs w:val="24"/>
        </w:rPr>
        <w:t>The Forger’s Art: Forgery and the Philosophy of Art</w:t>
      </w:r>
      <w:r w:rsidR="00A07A33">
        <w:rPr>
          <w:rFonts w:ascii="Times New Roman" w:hAnsi="Times New Roman" w:cs="Times New Roman"/>
          <w:sz w:val="24"/>
          <w:szCs w:val="24"/>
        </w:rPr>
        <w:t xml:space="preserve"> (</w:t>
      </w:r>
      <w:r>
        <w:rPr>
          <w:rFonts w:ascii="Times New Roman" w:hAnsi="Times New Roman" w:cs="Times New Roman"/>
          <w:sz w:val="24"/>
          <w:szCs w:val="24"/>
        </w:rPr>
        <w:t>pp. 1-5</w:t>
      </w:r>
      <w:r w:rsidR="00A07A33">
        <w:rPr>
          <w:rFonts w:ascii="Times New Roman" w:hAnsi="Times New Roman" w:cs="Times New Roman"/>
          <w:sz w:val="24"/>
          <w:szCs w:val="24"/>
        </w:rPr>
        <w:t>7).</w:t>
      </w:r>
      <w:r>
        <w:rPr>
          <w:rFonts w:ascii="Times New Roman" w:hAnsi="Times New Roman" w:cs="Times New Roman"/>
          <w:sz w:val="24"/>
          <w:szCs w:val="24"/>
        </w:rPr>
        <w:t xml:space="preserve"> Berkeley: University of California Press. </w:t>
      </w:r>
    </w:p>
    <w:p w14:paraId="4EA05972" w14:textId="72194EA3" w:rsidR="000C2A70" w:rsidRDefault="000C2A70" w:rsidP="000C2A70">
      <w:pPr>
        <w:rPr>
          <w:rStyle w:val="Hyperlink"/>
          <w:rFonts w:ascii="Times New Roman" w:hAnsi="Times New Roman" w:cs="Times New Roman"/>
          <w:sz w:val="24"/>
          <w:szCs w:val="24"/>
        </w:rPr>
      </w:pPr>
      <w:r w:rsidRPr="009C7C6B">
        <w:rPr>
          <w:rFonts w:ascii="Times New Roman" w:hAnsi="Times New Roman" w:cs="Times New Roman"/>
          <w:sz w:val="24"/>
          <w:szCs w:val="24"/>
        </w:rPr>
        <w:lastRenderedPageBreak/>
        <w:t xml:space="preserve">Young, Sarah. 4/26/2019. Mona Lisa voted the world’s ‘most disappointing’ tourist attraction by Britons. </w:t>
      </w:r>
      <w:r w:rsidRPr="009C7C6B">
        <w:rPr>
          <w:rFonts w:ascii="Times New Roman" w:hAnsi="Times New Roman" w:cs="Times New Roman"/>
          <w:i/>
          <w:sz w:val="24"/>
          <w:szCs w:val="24"/>
        </w:rPr>
        <w:t>Independent</w:t>
      </w:r>
      <w:r w:rsidRPr="009C7C6B">
        <w:rPr>
          <w:rFonts w:ascii="Times New Roman" w:hAnsi="Times New Roman" w:cs="Times New Roman"/>
          <w:sz w:val="24"/>
          <w:szCs w:val="24"/>
        </w:rPr>
        <w:t xml:space="preserve">. </w:t>
      </w:r>
      <w:r w:rsidR="00A07A33">
        <w:rPr>
          <w:rFonts w:ascii="Times New Roman" w:hAnsi="Times New Roman" w:cs="Times New Roman"/>
          <w:sz w:val="24"/>
          <w:szCs w:val="24"/>
        </w:rPr>
        <w:t>Retrieved on 2/20/20</w:t>
      </w:r>
      <w:r w:rsidRPr="009C7C6B">
        <w:rPr>
          <w:rFonts w:ascii="Times New Roman" w:hAnsi="Times New Roman" w:cs="Times New Roman"/>
          <w:sz w:val="24"/>
          <w:szCs w:val="24"/>
        </w:rPr>
        <w:t xml:space="preserve"> </w:t>
      </w:r>
      <w:hyperlink r:id="rId14" w:history="1">
        <w:r w:rsidRPr="009C7C6B">
          <w:rPr>
            <w:rStyle w:val="Hyperlink"/>
            <w:rFonts w:ascii="Times New Roman" w:hAnsi="Times New Roman" w:cs="Times New Roman"/>
            <w:sz w:val="24"/>
            <w:szCs w:val="24"/>
          </w:rPr>
          <w:t>https://www.independent.co.uk/life-style/mona-lisa-paris-louvre-travel-tourist-attraction-easyjet-instagram-a8887161.html</w:t>
        </w:r>
      </w:hyperlink>
    </w:p>
    <w:p w14:paraId="706050F9" w14:textId="3233FCA0" w:rsidR="00A07A33" w:rsidRPr="00CD718A" w:rsidRDefault="00A07A33" w:rsidP="000C2A70">
      <w:pPr>
        <w:rPr>
          <w:rFonts w:ascii="Times New Roman" w:hAnsi="Times New Roman" w:cs="Times New Roman"/>
          <w:sz w:val="24"/>
          <w:szCs w:val="24"/>
        </w:rPr>
      </w:pPr>
      <w:proofErr w:type="spellStart"/>
      <w:r w:rsidRPr="00CD718A">
        <w:rPr>
          <w:rFonts w:ascii="Times New Roman" w:hAnsi="Times New Roman" w:cs="Times New Roman"/>
          <w:sz w:val="24"/>
          <w:szCs w:val="24"/>
        </w:rPr>
        <w:t>Zajonc</w:t>
      </w:r>
      <w:proofErr w:type="spellEnd"/>
      <w:r w:rsidRPr="00CD718A">
        <w:rPr>
          <w:rFonts w:ascii="Times New Roman" w:hAnsi="Times New Roman" w:cs="Times New Roman"/>
          <w:sz w:val="24"/>
          <w:szCs w:val="24"/>
        </w:rPr>
        <w:t xml:space="preserve">, Robert. 1968. Attitudinal effects of mere exposure. </w:t>
      </w:r>
      <w:r w:rsidRPr="00CD718A">
        <w:rPr>
          <w:rFonts w:ascii="Times New Roman" w:hAnsi="Times New Roman" w:cs="Times New Roman"/>
          <w:i/>
          <w:sz w:val="24"/>
          <w:szCs w:val="24"/>
        </w:rPr>
        <w:t>Journal of Psychology and Social Psychology,</w:t>
      </w:r>
      <w:r w:rsidRPr="00CD718A">
        <w:rPr>
          <w:rFonts w:ascii="Times New Roman" w:hAnsi="Times New Roman" w:cs="Times New Roman"/>
          <w:sz w:val="24"/>
          <w:szCs w:val="24"/>
        </w:rPr>
        <w:t xml:space="preserve"> 9, 1-27; </w:t>
      </w:r>
    </w:p>
    <w:p w14:paraId="4FEAB87A" w14:textId="0D4896E6" w:rsidR="00A07A33" w:rsidRPr="00CD718A" w:rsidRDefault="00A07A33" w:rsidP="000C2A70">
      <w:pPr>
        <w:rPr>
          <w:rFonts w:ascii="Times New Roman" w:hAnsi="Times New Roman" w:cs="Times New Roman"/>
          <w:sz w:val="24"/>
          <w:szCs w:val="24"/>
        </w:rPr>
      </w:pPr>
      <w:proofErr w:type="spellStart"/>
      <w:r w:rsidRPr="00CD718A">
        <w:rPr>
          <w:rFonts w:ascii="Times New Roman" w:hAnsi="Times New Roman" w:cs="Times New Roman"/>
          <w:sz w:val="24"/>
          <w:szCs w:val="24"/>
        </w:rPr>
        <w:t>Zajonc</w:t>
      </w:r>
      <w:proofErr w:type="spellEnd"/>
      <w:r w:rsidRPr="00CD718A">
        <w:rPr>
          <w:rFonts w:ascii="Times New Roman" w:hAnsi="Times New Roman" w:cs="Times New Roman"/>
          <w:sz w:val="24"/>
          <w:szCs w:val="24"/>
        </w:rPr>
        <w:t xml:space="preserve">, Robert. 1980. Feeling and thinking: Preferences need no inference. </w:t>
      </w:r>
      <w:r w:rsidRPr="00CD718A">
        <w:rPr>
          <w:rFonts w:ascii="Times New Roman" w:hAnsi="Times New Roman" w:cs="Times New Roman"/>
          <w:i/>
          <w:sz w:val="24"/>
          <w:szCs w:val="24"/>
        </w:rPr>
        <w:t>American Psychologist,</w:t>
      </w:r>
      <w:r w:rsidRPr="00CD718A">
        <w:rPr>
          <w:rFonts w:ascii="Times New Roman" w:hAnsi="Times New Roman" w:cs="Times New Roman"/>
          <w:sz w:val="24"/>
          <w:szCs w:val="24"/>
        </w:rPr>
        <w:t xml:space="preserve"> 35, 151-175.</w:t>
      </w:r>
    </w:p>
    <w:p w14:paraId="56539648" w14:textId="77777777" w:rsidR="000C2A70" w:rsidRPr="0090541F" w:rsidRDefault="000C2A70" w:rsidP="0090541F">
      <w:pPr>
        <w:spacing w:line="480" w:lineRule="auto"/>
        <w:rPr>
          <w:rFonts w:ascii="Times New Roman" w:hAnsi="Times New Roman" w:cs="Times New Roman"/>
          <w:sz w:val="24"/>
          <w:szCs w:val="24"/>
        </w:rPr>
      </w:pPr>
    </w:p>
    <w:sectPr w:rsidR="000C2A70" w:rsidRPr="0090541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2407" w14:textId="77777777" w:rsidR="00F43924" w:rsidRDefault="00F43924" w:rsidP="000C5452">
      <w:pPr>
        <w:spacing w:after="0" w:line="240" w:lineRule="auto"/>
      </w:pPr>
      <w:r>
        <w:separator/>
      </w:r>
    </w:p>
  </w:endnote>
  <w:endnote w:type="continuationSeparator" w:id="0">
    <w:p w14:paraId="28192D33" w14:textId="77777777" w:rsidR="00F43924" w:rsidRDefault="00F43924" w:rsidP="000C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2085" w14:textId="77777777" w:rsidR="00F43924" w:rsidRDefault="00F43924" w:rsidP="000C5452">
      <w:pPr>
        <w:spacing w:after="0" w:line="240" w:lineRule="auto"/>
      </w:pPr>
      <w:r>
        <w:separator/>
      </w:r>
    </w:p>
  </w:footnote>
  <w:footnote w:type="continuationSeparator" w:id="0">
    <w:p w14:paraId="791C19CF" w14:textId="77777777" w:rsidR="00F43924" w:rsidRDefault="00F43924" w:rsidP="000C5452">
      <w:pPr>
        <w:spacing w:after="0" w:line="240" w:lineRule="auto"/>
      </w:pPr>
      <w:r>
        <w:continuationSeparator/>
      </w:r>
    </w:p>
  </w:footnote>
  <w:footnote w:id="1">
    <w:p w14:paraId="761C3272" w14:textId="17B565CE"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w:t>
      </w:r>
      <w:r>
        <w:rPr>
          <w:rFonts w:ascii="Times New Roman" w:hAnsi="Times New Roman" w:cs="Times New Roman"/>
          <w:sz w:val="20"/>
          <w:szCs w:val="20"/>
        </w:rPr>
        <w:t xml:space="preserve">For a discussion of aesthetic realism, anti-realism, and its variants, </w:t>
      </w:r>
      <w:r w:rsidRPr="0090541F">
        <w:rPr>
          <w:rFonts w:ascii="Times New Roman" w:hAnsi="Times New Roman" w:cs="Times New Roman"/>
          <w:sz w:val="20"/>
          <w:szCs w:val="20"/>
        </w:rPr>
        <w:t xml:space="preserve">see Elisabeth Schellekens, ‘Aesthetic Properties’ in </w:t>
      </w:r>
      <w:r w:rsidRPr="0090541F">
        <w:rPr>
          <w:rFonts w:ascii="Times New Roman" w:hAnsi="Times New Roman" w:cs="Times New Roman"/>
          <w:sz w:val="20"/>
          <w:szCs w:val="20"/>
          <w:shd w:val="clear" w:color="auto" w:fill="FFFFFF"/>
        </w:rPr>
        <w:t>Anna Christina Ribeiro and Thomas Adajian (eds),</w:t>
      </w:r>
      <w:r w:rsidRPr="0090541F">
        <w:rPr>
          <w:rFonts w:ascii="Times New Roman" w:hAnsi="Times New Roman" w:cs="Times New Roman"/>
          <w:sz w:val="20"/>
          <w:szCs w:val="20"/>
        </w:rPr>
        <w:t xml:space="preserve"> </w:t>
      </w:r>
      <w:r w:rsidRPr="0090541F">
        <w:rPr>
          <w:rFonts w:ascii="Times New Roman" w:hAnsi="Times New Roman" w:cs="Times New Roman"/>
          <w:i/>
          <w:iCs/>
          <w:sz w:val="20"/>
          <w:szCs w:val="20"/>
          <w:shd w:val="clear" w:color="auto" w:fill="FFFFFF"/>
        </w:rPr>
        <w:t>The Continuum Companion to Aesthetics</w:t>
      </w:r>
      <w:r w:rsidRPr="0090541F">
        <w:rPr>
          <w:rFonts w:ascii="Times New Roman" w:hAnsi="Times New Roman" w:cs="Times New Roman"/>
          <w:sz w:val="20"/>
          <w:szCs w:val="20"/>
          <w:shd w:val="clear" w:color="auto" w:fill="FFFFFF"/>
        </w:rPr>
        <w:t xml:space="preserve"> (London: Continuum, 2012), 84-97. </w:t>
      </w:r>
      <w:r w:rsidRPr="0090541F">
        <w:rPr>
          <w:rFonts w:ascii="Times New Roman" w:hAnsi="Times New Roman" w:cs="Times New Roman"/>
          <w:sz w:val="20"/>
          <w:szCs w:val="20"/>
        </w:rPr>
        <w:t xml:space="preserve">The statement that most philosophers accept something like aesthetic realism appears in </w:t>
      </w:r>
      <w:r>
        <w:rPr>
          <w:rFonts w:ascii="Times New Roman" w:hAnsi="Times New Roman" w:cs="Times New Roman"/>
          <w:sz w:val="20"/>
          <w:szCs w:val="20"/>
        </w:rPr>
        <w:t xml:space="preserve">the following works: </w:t>
      </w:r>
      <w:r w:rsidRPr="0090541F">
        <w:rPr>
          <w:rFonts w:ascii="Times New Roman" w:hAnsi="Times New Roman" w:cs="Times New Roman"/>
          <w:sz w:val="20"/>
          <w:szCs w:val="20"/>
        </w:rPr>
        <w:t xml:space="preserve">Aaron Meskin, Mark Phelan, Margaret Moore, and Matthew Kieran, ‘Mere Exposure to Bad Art,’ </w:t>
      </w:r>
      <w:r>
        <w:rPr>
          <w:rFonts w:ascii="Times New Roman" w:hAnsi="Times New Roman" w:cs="Times New Roman"/>
          <w:i/>
          <w:sz w:val="20"/>
          <w:szCs w:val="20"/>
        </w:rPr>
        <w:t>BJA</w:t>
      </w:r>
      <w:r w:rsidRPr="0090541F">
        <w:rPr>
          <w:rFonts w:ascii="Times New Roman" w:hAnsi="Times New Roman" w:cs="Times New Roman"/>
          <w:sz w:val="20"/>
          <w:szCs w:val="20"/>
        </w:rPr>
        <w:t xml:space="preserve"> 53 (2013), 139-164, at 139; Aaron Meskin, Jon Robson, Anna Ichino, Kris Goffin, and Annelies Monsere, ‘Philosophical Aesthetics and Cognitive Science’, </w:t>
      </w:r>
      <w:r w:rsidRPr="0090541F">
        <w:rPr>
          <w:rFonts w:ascii="Times New Roman" w:hAnsi="Times New Roman" w:cs="Times New Roman"/>
          <w:i/>
          <w:sz w:val="20"/>
          <w:szCs w:val="20"/>
        </w:rPr>
        <w:t>WIREs Cogn Sci</w:t>
      </w:r>
      <w:r w:rsidRPr="0090541F">
        <w:rPr>
          <w:rFonts w:ascii="Times New Roman" w:hAnsi="Times New Roman" w:cs="Times New Roman"/>
          <w:sz w:val="20"/>
          <w:szCs w:val="20"/>
        </w:rPr>
        <w:t xml:space="preserve"> 9 (2018), 1-15 at 3; and Florian Cova, Amanda Garcia, and Shen-yi Liao, ‘Experimental Philosophy of Aesthetics’, </w:t>
      </w:r>
      <w:r w:rsidRPr="0090541F">
        <w:rPr>
          <w:rFonts w:ascii="Times New Roman" w:hAnsi="Times New Roman" w:cs="Times New Roman"/>
          <w:i/>
          <w:sz w:val="20"/>
          <w:szCs w:val="20"/>
        </w:rPr>
        <w:t>Philosophy Compass</w:t>
      </w:r>
      <w:r w:rsidRPr="0090541F">
        <w:rPr>
          <w:rFonts w:ascii="Times New Roman" w:hAnsi="Times New Roman" w:cs="Times New Roman"/>
          <w:sz w:val="20"/>
          <w:szCs w:val="20"/>
        </w:rPr>
        <w:t xml:space="preserve"> 10/11 (2015), 927-939, at 931.  David Bourget and David Chalmers, ‘What Do Philosophers Believe?’ </w:t>
      </w:r>
      <w:r w:rsidRPr="0090541F">
        <w:rPr>
          <w:rFonts w:ascii="Times New Roman" w:hAnsi="Times New Roman" w:cs="Times New Roman"/>
          <w:i/>
          <w:sz w:val="20"/>
          <w:szCs w:val="20"/>
        </w:rPr>
        <w:t>Philosophical Studies</w:t>
      </w:r>
      <w:r w:rsidRPr="0090541F">
        <w:rPr>
          <w:rFonts w:ascii="Times New Roman" w:hAnsi="Times New Roman" w:cs="Times New Roman"/>
          <w:sz w:val="20"/>
          <w:szCs w:val="20"/>
        </w:rPr>
        <w:t xml:space="preserve"> 170, 465-500, have empirical data that supports the claim that philosophers are realists about aesthetic value. </w:t>
      </w:r>
    </w:p>
  </w:footnote>
  <w:footnote w:id="2">
    <w:p w14:paraId="4A73F4F0" w14:textId="3718F5F1" w:rsidR="00711159" w:rsidRPr="00A74F63" w:rsidRDefault="00711159" w:rsidP="00711159">
      <w:pPr>
        <w:pStyle w:val="FootnoteText"/>
        <w:spacing w:line="480" w:lineRule="auto"/>
        <w:rPr>
          <w:rFonts w:ascii="Times New Roman" w:hAnsi="Times New Roman" w:cs="Times New Roman"/>
        </w:rPr>
      </w:pPr>
      <w:r w:rsidRPr="00A74F63">
        <w:rPr>
          <w:rStyle w:val="FootnoteReference"/>
          <w:rFonts w:ascii="Times New Roman" w:hAnsi="Times New Roman" w:cs="Times New Roman"/>
        </w:rPr>
        <w:footnoteRef/>
      </w:r>
      <w:r w:rsidRPr="00A74F63">
        <w:rPr>
          <w:rFonts w:ascii="Times New Roman" w:hAnsi="Times New Roman" w:cs="Times New Roman"/>
        </w:rPr>
        <w:t xml:space="preserve"> See for example Matthew Kieran, ‘The Vice of Snobbery: Aesthetic Knowledge, Justification, and Virtue in Art Appreciation’, </w:t>
      </w:r>
      <w:r w:rsidRPr="00A74F63">
        <w:rPr>
          <w:rFonts w:ascii="Times New Roman" w:hAnsi="Times New Roman" w:cs="Times New Roman"/>
          <w:i/>
        </w:rPr>
        <w:t>Philosophical Quarterly</w:t>
      </w:r>
      <w:r w:rsidRPr="00A74F63">
        <w:rPr>
          <w:rFonts w:ascii="Times New Roman" w:hAnsi="Times New Roman" w:cs="Times New Roman"/>
        </w:rPr>
        <w:t xml:space="preserve"> 60 (2010), 243-263; </w:t>
      </w:r>
      <w:r w:rsidRPr="00A74F63">
        <w:rPr>
          <w:rFonts w:ascii="Times New Roman" w:hAnsi="Times New Roman" w:cs="Times New Roman"/>
        </w:rPr>
        <w:t>Meskin et al., ‘Mere Exposure to Bad Art’, 139</w:t>
      </w:r>
      <w:r w:rsidR="00BE373F">
        <w:rPr>
          <w:rFonts w:ascii="Times New Roman" w:hAnsi="Times New Roman" w:cs="Times New Roman"/>
        </w:rPr>
        <w:t>.</w:t>
      </w:r>
    </w:p>
  </w:footnote>
  <w:footnote w:id="3">
    <w:p w14:paraId="57DCFD60" w14:textId="4CFED17A" w:rsidR="00B776D9" w:rsidRPr="0090541F" w:rsidRDefault="00B776D9" w:rsidP="00786EFC">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For a brief overview, see Meskin et al., ‘Philosophical Aesthetics and Cognitive Science’, and Cova</w:t>
      </w:r>
      <w:r>
        <w:rPr>
          <w:rFonts w:ascii="Times New Roman" w:hAnsi="Times New Roman" w:cs="Times New Roman"/>
        </w:rPr>
        <w:t xml:space="preserve"> et al.</w:t>
      </w:r>
      <w:r w:rsidRPr="0090541F">
        <w:rPr>
          <w:rFonts w:ascii="Times New Roman" w:hAnsi="Times New Roman" w:cs="Times New Roman"/>
        </w:rPr>
        <w:t>, ‘Experimental Philosophy of Aesthetics’.</w:t>
      </w:r>
      <w:r>
        <w:rPr>
          <w:rFonts w:ascii="Times New Roman" w:hAnsi="Times New Roman" w:cs="Times New Roman"/>
        </w:rPr>
        <w:t xml:space="preserve"> See also Dominic McIver Lopes, ‘Feckless Reasons’, in </w:t>
      </w:r>
      <w:r w:rsidRPr="004A1703">
        <w:rPr>
          <w:rFonts w:ascii="Times New Roman" w:hAnsi="Times New Roman" w:cs="Times New Roman"/>
        </w:rPr>
        <w:t>Greg Currie, Matthew Kieran, Aaron Meskin, and Jon Robson</w:t>
      </w:r>
      <w:r>
        <w:rPr>
          <w:rFonts w:ascii="Times New Roman" w:hAnsi="Times New Roman" w:cs="Times New Roman"/>
        </w:rPr>
        <w:t xml:space="preserve"> (eds), </w:t>
      </w:r>
      <w:r w:rsidRPr="004A1703">
        <w:rPr>
          <w:rFonts w:ascii="Times New Roman" w:hAnsi="Times New Roman" w:cs="Times New Roman"/>
          <w:i/>
        </w:rPr>
        <w:t>Aesthetics and the Sciences of the Mind</w:t>
      </w:r>
      <w:r>
        <w:rPr>
          <w:rFonts w:ascii="Times New Roman" w:hAnsi="Times New Roman" w:cs="Times New Roman"/>
        </w:rPr>
        <w:t xml:space="preserve"> (Oxford: OUP, 2014) 22-37. Lopes is skeptical of the providing of reasons to justify an aesthetic judgment. He is less skeptical of the merit of the judgments themselves. His position will be discussed further subsequently. </w:t>
      </w:r>
    </w:p>
  </w:footnote>
  <w:footnote w:id="4">
    <w:p w14:paraId="2DC917A7" w14:textId="52FE873F"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Meskin et al., ‘Mere Exposure to Bad Art’; Bence Nanay, ‘Perceptual Learning, the Mere Exposure Effect and Aesthetic Anti-Realism’, </w:t>
      </w:r>
      <w:r w:rsidRPr="0090541F">
        <w:rPr>
          <w:rFonts w:ascii="Times New Roman" w:hAnsi="Times New Roman" w:cs="Times New Roman"/>
          <w:i/>
          <w:sz w:val="20"/>
          <w:szCs w:val="20"/>
        </w:rPr>
        <w:t>Leonardo</w:t>
      </w:r>
      <w:r w:rsidRPr="0090541F">
        <w:rPr>
          <w:rFonts w:ascii="Times New Roman" w:hAnsi="Times New Roman" w:cs="Times New Roman"/>
          <w:sz w:val="20"/>
          <w:szCs w:val="20"/>
        </w:rPr>
        <w:t xml:space="preserve"> 50 (2017), 58-63.</w:t>
      </w:r>
      <w:r>
        <w:rPr>
          <w:rFonts w:ascii="Times New Roman" w:hAnsi="Times New Roman" w:cs="Times New Roman"/>
          <w:sz w:val="20"/>
          <w:szCs w:val="20"/>
        </w:rPr>
        <w:t xml:space="preserve"> Lopes pushes</w:t>
      </w:r>
      <w:r w:rsidR="00B0677D">
        <w:rPr>
          <w:rFonts w:ascii="Times New Roman" w:hAnsi="Times New Roman" w:cs="Times New Roman"/>
          <w:sz w:val="20"/>
          <w:szCs w:val="20"/>
        </w:rPr>
        <w:t xml:space="preserve"> back</w:t>
      </w:r>
      <w:r>
        <w:rPr>
          <w:rFonts w:ascii="Times New Roman" w:hAnsi="Times New Roman" w:cs="Times New Roman"/>
          <w:sz w:val="20"/>
          <w:szCs w:val="20"/>
        </w:rPr>
        <w:t xml:space="preserve"> against Cutting’s argument as well, although he is sympathetic to empirical findings more generally. See ‘Feckless Reasons’ pg. 27. </w:t>
      </w:r>
    </w:p>
  </w:footnote>
  <w:footnote w:id="5">
    <w:p w14:paraId="232B2031" w14:textId="0BAE1F4E"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James Cutting, ‘Gustave Caillebotte, French Impressionism, and Mere Exposure’, </w:t>
      </w:r>
      <w:r w:rsidRPr="0090541F">
        <w:rPr>
          <w:rFonts w:ascii="Times New Roman" w:hAnsi="Times New Roman" w:cs="Times New Roman"/>
          <w:i/>
          <w:sz w:val="20"/>
          <w:szCs w:val="20"/>
        </w:rPr>
        <w:t>Psychonomic Bulletin and Review</w:t>
      </w:r>
      <w:r w:rsidRPr="0090541F">
        <w:rPr>
          <w:rFonts w:ascii="Times New Roman" w:hAnsi="Times New Roman" w:cs="Times New Roman"/>
          <w:sz w:val="20"/>
          <w:szCs w:val="20"/>
        </w:rPr>
        <w:t xml:space="preserve"> 10 (2003), 319-343.</w:t>
      </w:r>
    </w:p>
  </w:footnote>
  <w:footnote w:id="6">
    <w:p w14:paraId="6CA507A6" w14:textId="4662D472"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Robert Zajonc, ‘Attitudinal Effects of Mere Exposure’, </w:t>
      </w:r>
      <w:r w:rsidRPr="0090541F">
        <w:rPr>
          <w:rFonts w:ascii="Times New Roman" w:hAnsi="Times New Roman" w:cs="Times New Roman"/>
          <w:i/>
          <w:sz w:val="20"/>
          <w:szCs w:val="20"/>
        </w:rPr>
        <w:t>Journal of Psychology and Social Psychology</w:t>
      </w:r>
      <w:r w:rsidRPr="0090541F">
        <w:rPr>
          <w:rFonts w:ascii="Times New Roman" w:hAnsi="Times New Roman" w:cs="Times New Roman"/>
          <w:sz w:val="20"/>
          <w:szCs w:val="20"/>
        </w:rPr>
        <w:t xml:space="preserve"> 9 (1968), 1-27; ‘Feeling and Thinking: Preferences Need No Inference’, </w:t>
      </w:r>
      <w:r w:rsidRPr="0090541F">
        <w:rPr>
          <w:rFonts w:ascii="Times New Roman" w:hAnsi="Times New Roman" w:cs="Times New Roman"/>
          <w:i/>
          <w:sz w:val="20"/>
          <w:szCs w:val="20"/>
        </w:rPr>
        <w:t>American Psychologist</w:t>
      </w:r>
      <w:r w:rsidRPr="0090541F">
        <w:rPr>
          <w:rFonts w:ascii="Times New Roman" w:hAnsi="Times New Roman" w:cs="Times New Roman"/>
          <w:sz w:val="20"/>
          <w:szCs w:val="20"/>
        </w:rPr>
        <w:t xml:space="preserve"> 35 (1980), 151-175.</w:t>
      </w:r>
    </w:p>
    <w:p w14:paraId="6A59367C" w14:textId="6D87D00E" w:rsidR="00B776D9" w:rsidRDefault="00B776D9">
      <w:pPr>
        <w:pStyle w:val="FootnoteText"/>
      </w:pPr>
    </w:p>
  </w:footnote>
  <w:footnote w:id="7">
    <w:p w14:paraId="4870F462" w14:textId="00DE43A6" w:rsidR="00B776D9" w:rsidRPr="0001417E" w:rsidRDefault="00B776D9" w:rsidP="0090541F">
      <w:pPr>
        <w:pStyle w:val="FootnoteText"/>
        <w:spacing w:line="480" w:lineRule="auto"/>
        <w:rPr>
          <w:rFonts w:ascii="Times New Roman" w:hAnsi="Times New Roman" w:cs="Times New Roman"/>
        </w:rPr>
      </w:pPr>
      <w:r w:rsidRPr="0001417E">
        <w:rPr>
          <w:rStyle w:val="FootnoteReference"/>
          <w:rFonts w:ascii="Times New Roman" w:hAnsi="Times New Roman" w:cs="Times New Roman"/>
        </w:rPr>
        <w:footnoteRef/>
      </w:r>
      <w:r w:rsidRPr="0001417E">
        <w:rPr>
          <w:rFonts w:ascii="Times New Roman" w:hAnsi="Times New Roman" w:cs="Times New Roman"/>
        </w:rPr>
        <w:t xml:space="preserve"> Cutting, ‘Gustave Caillebotte, French Impressionism, and Mere Exposure’, 321. Cutting confirms that </w:t>
      </w:r>
      <w:r>
        <w:rPr>
          <w:rFonts w:ascii="Times New Roman" w:hAnsi="Times New Roman" w:cs="Times New Roman"/>
        </w:rPr>
        <w:t>he is not advocating for anti-realism</w:t>
      </w:r>
      <w:r w:rsidRPr="0001417E">
        <w:rPr>
          <w:rFonts w:ascii="Times New Roman" w:hAnsi="Times New Roman" w:cs="Times New Roman"/>
        </w:rPr>
        <w:t xml:space="preserve"> in a private correspondence with Meskin et al., ‘Mere Exposure to Bad Art’. However, Meskin et al. interpret his results as putting pressure on the idea that quality plays any role at all in canon formation, as it calls into question the role the judgments of quality play in general canon formation. </w:t>
      </w:r>
    </w:p>
  </w:footnote>
  <w:footnote w:id="8">
    <w:p w14:paraId="64CF0229" w14:textId="484BC52A" w:rsidR="00274E65" w:rsidRPr="00274E65" w:rsidRDefault="00274E65">
      <w:pPr>
        <w:pStyle w:val="FootnoteText"/>
        <w:rPr>
          <w:rFonts w:ascii="Times New Roman" w:hAnsi="Times New Roman" w:cs="Times New Roman"/>
        </w:rPr>
      </w:pPr>
      <w:r w:rsidRPr="00274E65">
        <w:rPr>
          <w:rStyle w:val="FootnoteReference"/>
          <w:rFonts w:ascii="Times New Roman" w:hAnsi="Times New Roman" w:cs="Times New Roman"/>
        </w:rPr>
        <w:footnoteRef/>
      </w:r>
      <w:r w:rsidRPr="00274E65">
        <w:rPr>
          <w:rFonts w:ascii="Times New Roman" w:hAnsi="Times New Roman" w:cs="Times New Roman"/>
        </w:rPr>
        <w:t xml:space="preserve"> Lopes, ‘Feckless Reason’. </w:t>
      </w:r>
    </w:p>
  </w:footnote>
  <w:footnote w:id="9">
    <w:p w14:paraId="46D371FA" w14:textId="462488F0" w:rsidR="00274E65" w:rsidRPr="00274E65" w:rsidRDefault="00274E65" w:rsidP="00EA18E1">
      <w:pPr>
        <w:pStyle w:val="FootnoteText"/>
        <w:spacing w:line="480" w:lineRule="auto"/>
        <w:rPr>
          <w:rFonts w:ascii="Times New Roman" w:hAnsi="Times New Roman" w:cs="Times New Roman"/>
        </w:rPr>
      </w:pPr>
      <w:r w:rsidRPr="00274E65">
        <w:rPr>
          <w:rStyle w:val="FootnoteReference"/>
          <w:rFonts w:ascii="Times New Roman" w:hAnsi="Times New Roman" w:cs="Times New Roman"/>
        </w:rPr>
        <w:footnoteRef/>
      </w:r>
      <w:r w:rsidRPr="00274E65">
        <w:rPr>
          <w:rFonts w:ascii="Times New Roman" w:hAnsi="Times New Roman" w:cs="Times New Roman"/>
        </w:rPr>
        <w:t xml:space="preserve"> Ibid, 35</w:t>
      </w:r>
      <w:r>
        <w:rPr>
          <w:rFonts w:ascii="Times New Roman" w:hAnsi="Times New Roman" w:cs="Times New Roman"/>
        </w:rPr>
        <w:t>.</w:t>
      </w:r>
    </w:p>
  </w:footnote>
  <w:footnote w:id="10">
    <w:p w14:paraId="490D2CFB" w14:textId="77777777" w:rsidR="005A669B" w:rsidRDefault="005A669B" w:rsidP="00EA18E1">
      <w:pPr>
        <w:pStyle w:val="FootnoteText"/>
        <w:spacing w:line="480" w:lineRule="auto"/>
      </w:pPr>
      <w:r>
        <w:rPr>
          <w:rStyle w:val="FootnoteReference"/>
        </w:rPr>
        <w:footnoteRef/>
      </w:r>
      <w:r>
        <w:t xml:space="preserve"> </w:t>
      </w:r>
      <w:r w:rsidRPr="00274E65">
        <w:rPr>
          <w:rFonts w:ascii="Times New Roman" w:hAnsi="Times New Roman" w:cs="Times New Roman"/>
        </w:rPr>
        <w:t>Ibid.</w:t>
      </w:r>
    </w:p>
  </w:footnote>
  <w:footnote w:id="11">
    <w:p w14:paraId="3EE56D30" w14:textId="7C790080" w:rsidR="00B776D9" w:rsidRDefault="00B776D9" w:rsidP="00EA18E1">
      <w:pPr>
        <w:pStyle w:val="FootnoteText"/>
        <w:spacing w:line="480" w:lineRule="auto"/>
      </w:pPr>
      <w:r w:rsidRPr="00274E65">
        <w:rPr>
          <w:rStyle w:val="FootnoteReference"/>
          <w:rFonts w:ascii="Times New Roman" w:hAnsi="Times New Roman" w:cs="Times New Roman"/>
        </w:rPr>
        <w:footnoteRef/>
      </w:r>
      <w:r w:rsidRPr="00274E65">
        <w:rPr>
          <w:rFonts w:ascii="Times New Roman" w:hAnsi="Times New Roman" w:cs="Times New Roman"/>
        </w:rPr>
        <w:t xml:space="preserve"> </w:t>
      </w:r>
      <w:bookmarkStart w:id="3" w:name="_Hlk40950355"/>
      <w:r w:rsidRPr="00274E65">
        <w:rPr>
          <w:rFonts w:ascii="Times New Roman" w:hAnsi="Times New Roman" w:cs="Times New Roman"/>
        </w:rPr>
        <w:t>For example, towards the end of his article, Lopes states that subjects ‘are in some sense aware of the features of stimuli that speak in favour of one choice over another. However, this awareness is not the same as the kind of state that is either articulated verbally in making a report or mentally in preparation to making a report</w:t>
      </w:r>
      <w:r w:rsidR="003A4FD2">
        <w:rPr>
          <w:rFonts w:ascii="Times New Roman" w:hAnsi="Times New Roman" w:cs="Times New Roman"/>
        </w:rPr>
        <w:t>,</w:t>
      </w:r>
      <w:r w:rsidRPr="00274E65">
        <w:rPr>
          <w:rFonts w:ascii="Times New Roman" w:hAnsi="Times New Roman" w:cs="Times New Roman"/>
        </w:rPr>
        <w:t xml:space="preserve">’ </w:t>
      </w:r>
      <w:r w:rsidR="003A4FD2">
        <w:rPr>
          <w:rFonts w:ascii="Times New Roman" w:hAnsi="Times New Roman" w:cs="Times New Roman"/>
        </w:rPr>
        <w:t>‘Feckless Reason’,</w:t>
      </w:r>
      <w:r w:rsidRPr="00274E65">
        <w:rPr>
          <w:rFonts w:ascii="Times New Roman" w:hAnsi="Times New Roman" w:cs="Times New Roman"/>
        </w:rPr>
        <w:t xml:space="preserve"> 34.</w:t>
      </w:r>
    </w:p>
    <w:bookmarkEnd w:id="3"/>
  </w:footnote>
  <w:footnote w:id="12">
    <w:p w14:paraId="0AAC46A7" w14:textId="55BE7B29"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Zajonc, ‘Attitudinal Effects of Mere Exposure’; ‘Feeling and Thinking: Preferences Need No Inference’.</w:t>
      </w:r>
    </w:p>
  </w:footnote>
  <w:footnote w:id="13">
    <w:p w14:paraId="5AD49028" w14:textId="0026B579"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Zajonc, ‘Feeling and Thinking: Preferences Need No Inference’.</w:t>
      </w:r>
    </w:p>
  </w:footnote>
  <w:footnote w:id="14">
    <w:p w14:paraId="5A76432A" w14:textId="52C25866" w:rsidR="00B776D9" w:rsidRPr="00FA0F24" w:rsidRDefault="00B776D9" w:rsidP="00FA0F24">
      <w:pPr>
        <w:spacing w:after="0" w:line="480" w:lineRule="auto"/>
        <w:rPr>
          <w:rFonts w:ascii="Times New Roman" w:hAnsi="Times New Roman" w:cs="Times New Roman"/>
          <w:sz w:val="24"/>
          <w:szCs w:val="24"/>
        </w:rPr>
      </w:pPr>
      <w:r w:rsidRPr="00FA0F24">
        <w:rPr>
          <w:rStyle w:val="FootnoteReference"/>
          <w:rFonts w:ascii="Times New Roman" w:hAnsi="Times New Roman" w:cs="Times New Roman"/>
          <w:sz w:val="20"/>
          <w:szCs w:val="20"/>
        </w:rPr>
        <w:footnoteRef/>
      </w:r>
      <w:r w:rsidRPr="00FA0F24">
        <w:rPr>
          <w:rFonts w:ascii="Times New Roman" w:hAnsi="Times New Roman" w:cs="Times New Roman"/>
          <w:sz w:val="20"/>
          <w:szCs w:val="20"/>
        </w:rPr>
        <w:t xml:space="preserve"> See Zajonc ‘Feeling and Thinking: Preferences Need No Inference’ for a review of the confirmatory studies conducted up to that point in time; see also Robert Bornstein, ‘Exposure and Affect: Overview and Meta-analysis of Research, 1968-1987’, </w:t>
      </w:r>
      <w:r w:rsidRPr="00FA0F24">
        <w:rPr>
          <w:rFonts w:ascii="Times New Roman" w:hAnsi="Times New Roman" w:cs="Times New Roman"/>
          <w:i/>
          <w:sz w:val="20"/>
          <w:szCs w:val="20"/>
        </w:rPr>
        <w:t>Psychological Bulletin</w:t>
      </w:r>
      <w:r w:rsidRPr="00FA0F24">
        <w:rPr>
          <w:rFonts w:ascii="Times New Roman" w:hAnsi="Times New Roman" w:cs="Times New Roman"/>
          <w:sz w:val="20"/>
          <w:szCs w:val="20"/>
        </w:rPr>
        <w:t xml:space="preserve"> 106 (1989), 265-289</w:t>
      </w:r>
      <w:r w:rsidRPr="009C7C6B">
        <w:rPr>
          <w:rFonts w:ascii="Times New Roman" w:hAnsi="Times New Roman" w:cs="Times New Roman"/>
          <w:sz w:val="24"/>
          <w:szCs w:val="24"/>
        </w:rPr>
        <w:t xml:space="preserve">. </w:t>
      </w:r>
    </w:p>
  </w:footnote>
  <w:footnote w:id="15">
    <w:p w14:paraId="44CEBF30" w14:textId="674BBF79"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Cutting, ‘Gustave Caillebotte, French Impressionism, and Mere Exposure’, 321.</w:t>
      </w:r>
    </w:p>
  </w:footnote>
  <w:footnote w:id="16">
    <w:p w14:paraId="42E064A9" w14:textId="505F3CF0"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321. </w:t>
      </w:r>
    </w:p>
  </w:footnote>
  <w:footnote w:id="17">
    <w:p w14:paraId="7DBC308B" w14:textId="2ED460AF"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324.</w:t>
      </w:r>
    </w:p>
  </w:footnote>
  <w:footnote w:id="18">
    <w:p w14:paraId="05FB7595" w14:textId="27CADD1B" w:rsidR="00B776D9" w:rsidRPr="009C7C6B"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One of Cutting’s research aims is to determine whether paintings from the Caillebotte collection of impressionist works somehow formed a ‘cream of the crop’ of impressionistic work, but that goal is not relevant to understanding this study, and in fact it ends up taking a backseat to his inquiry into the effects of mere exposure.</w:t>
      </w:r>
      <w:r w:rsidRPr="009C7C6B">
        <w:rPr>
          <w:rFonts w:ascii="Times New Roman" w:hAnsi="Times New Roman" w:cs="Times New Roman"/>
        </w:rPr>
        <w:t xml:space="preserve"> </w:t>
      </w:r>
    </w:p>
  </w:footnote>
  <w:footnote w:id="19">
    <w:p w14:paraId="453F5DE8" w14:textId="1A5C832A"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328-329.</w:t>
      </w:r>
    </w:p>
  </w:footnote>
  <w:footnote w:id="20">
    <w:p w14:paraId="04D1DD5A" w14:textId="5361BFCB"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331.</w:t>
      </w:r>
    </w:p>
  </w:footnote>
  <w:footnote w:id="21">
    <w:p w14:paraId="1F19C8FF" w14:textId="1E5A66E7"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332.</w:t>
      </w:r>
    </w:p>
  </w:footnote>
  <w:footnote w:id="22">
    <w:p w14:paraId="0FCD4E1B" w14:textId="50AEC561"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335.</w:t>
      </w:r>
    </w:p>
  </w:footnote>
  <w:footnote w:id="23">
    <w:p w14:paraId="1ADA8802" w14:textId="244776F2"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Meskin et al., ‘Mere Exposure to Bad Art’, 142. Meskin et al. seem to use “artistic value” and “aesthetic value” interchangeably. For example, they later say “philosophers standardly assume that, other things being equal, aesthetic judgment latches on to a work’s aesthetically appreciable qualities” (142). </w:t>
      </w:r>
    </w:p>
  </w:footnote>
  <w:footnote w:id="24">
    <w:p w14:paraId="1A090199" w14:textId="248EDE52"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145.</w:t>
      </w:r>
    </w:p>
  </w:footnote>
  <w:footnote w:id="25">
    <w:p w14:paraId="592E9DAD" w14:textId="3E5A063B"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w:t>
      </w:r>
    </w:p>
  </w:footnote>
  <w:footnote w:id="26">
    <w:p w14:paraId="1924A2CD" w14:textId="01BB1CD2" w:rsidR="00B776D9" w:rsidRDefault="00B776D9">
      <w:pPr>
        <w:pStyle w:val="FootnoteText"/>
      </w:pPr>
      <w:r>
        <w:rPr>
          <w:rStyle w:val="FootnoteReference"/>
        </w:rPr>
        <w:footnoteRef/>
      </w:r>
      <w:r>
        <w:t xml:space="preserve"> </w:t>
      </w:r>
      <w:r w:rsidRPr="00D7179D">
        <w:rPr>
          <w:rFonts w:ascii="Times New Roman" w:hAnsi="Times New Roman" w:cs="Times New Roman"/>
        </w:rPr>
        <w:t>Ibid, 146</w:t>
      </w:r>
    </w:p>
  </w:footnote>
  <w:footnote w:id="27">
    <w:p w14:paraId="03596949" w14:textId="7E603C01" w:rsidR="00031D17" w:rsidRPr="00EA18E1" w:rsidRDefault="00031D17" w:rsidP="00EA18E1">
      <w:pPr>
        <w:pStyle w:val="FootnoteText"/>
        <w:spacing w:line="480" w:lineRule="auto"/>
        <w:rPr>
          <w:rFonts w:ascii="Times New Roman" w:hAnsi="Times New Roman" w:cs="Times New Roman"/>
        </w:rPr>
      </w:pPr>
      <w:r w:rsidRPr="00EA18E1">
        <w:rPr>
          <w:rStyle w:val="FootnoteReference"/>
          <w:rFonts w:ascii="Times New Roman" w:hAnsi="Times New Roman" w:cs="Times New Roman"/>
        </w:rPr>
        <w:footnoteRef/>
      </w:r>
      <w:r w:rsidRPr="00EA18E1">
        <w:rPr>
          <w:rFonts w:ascii="Times New Roman" w:hAnsi="Times New Roman" w:cs="Times New Roman"/>
        </w:rPr>
        <w:t xml:space="preserve"> On the Likert scale used, a rating of 10 indicates strong agreement with the statement ‘I like it’ and a rating of ‘1’ indicates strong disagreement. Ibid, 147. </w:t>
      </w:r>
    </w:p>
  </w:footnote>
  <w:footnote w:id="28">
    <w:p w14:paraId="1DE3BFA5" w14:textId="34017443" w:rsidR="003B20CD" w:rsidRPr="00EA18E1" w:rsidRDefault="003B20CD" w:rsidP="00EA18E1">
      <w:pPr>
        <w:pStyle w:val="FootnoteText"/>
        <w:spacing w:line="480" w:lineRule="auto"/>
        <w:rPr>
          <w:rFonts w:ascii="Times New Roman" w:hAnsi="Times New Roman" w:cs="Times New Roman"/>
        </w:rPr>
      </w:pPr>
      <w:r w:rsidRPr="00EA18E1">
        <w:rPr>
          <w:rStyle w:val="FootnoteReference"/>
          <w:rFonts w:ascii="Times New Roman" w:hAnsi="Times New Roman" w:cs="Times New Roman"/>
        </w:rPr>
        <w:footnoteRef/>
      </w:r>
      <w:r w:rsidRPr="00EA18E1">
        <w:rPr>
          <w:rFonts w:ascii="Times New Roman" w:hAnsi="Times New Roman" w:cs="Times New Roman"/>
        </w:rPr>
        <w:t xml:space="preserve"> Ibid, 149</w:t>
      </w:r>
    </w:p>
  </w:footnote>
  <w:footnote w:id="29">
    <w:p w14:paraId="7A3207DD" w14:textId="4CDAD8BD" w:rsidR="003B20CD" w:rsidRPr="00EA18E1" w:rsidRDefault="003B20CD" w:rsidP="00EA18E1">
      <w:pPr>
        <w:pStyle w:val="FootnoteText"/>
        <w:spacing w:line="480" w:lineRule="auto"/>
        <w:rPr>
          <w:rFonts w:ascii="Times New Roman" w:hAnsi="Times New Roman" w:cs="Times New Roman"/>
        </w:rPr>
      </w:pPr>
      <w:r w:rsidRPr="00EA18E1">
        <w:rPr>
          <w:rStyle w:val="FootnoteReference"/>
          <w:rFonts w:ascii="Times New Roman" w:hAnsi="Times New Roman" w:cs="Times New Roman"/>
        </w:rPr>
        <w:footnoteRef/>
      </w:r>
      <w:r w:rsidRPr="00EA18E1">
        <w:rPr>
          <w:rFonts w:ascii="Times New Roman" w:hAnsi="Times New Roman" w:cs="Times New Roman"/>
        </w:rPr>
        <w:t xml:space="preserve"> Ibid, 150</w:t>
      </w:r>
    </w:p>
  </w:footnote>
  <w:footnote w:id="30">
    <w:p w14:paraId="364F5503" w14:textId="55876C14" w:rsidR="003B20CD" w:rsidRPr="003B20CD" w:rsidRDefault="003B20CD" w:rsidP="00EA18E1">
      <w:pPr>
        <w:pStyle w:val="FootnoteText"/>
        <w:spacing w:line="480" w:lineRule="auto"/>
        <w:rPr>
          <w:rFonts w:ascii="Times New Roman" w:hAnsi="Times New Roman" w:cs="Times New Roman"/>
        </w:rPr>
      </w:pPr>
      <w:r w:rsidRPr="00EA18E1">
        <w:rPr>
          <w:rStyle w:val="FootnoteReference"/>
          <w:rFonts w:ascii="Times New Roman" w:hAnsi="Times New Roman" w:cs="Times New Roman"/>
        </w:rPr>
        <w:footnoteRef/>
      </w:r>
      <w:r w:rsidRPr="00EA18E1">
        <w:rPr>
          <w:rFonts w:ascii="Times New Roman" w:hAnsi="Times New Roman" w:cs="Times New Roman"/>
        </w:rPr>
        <w:t xml:space="preserve"> Ibid, 151; Meskin et al. blame their lack of results on the relatively small sample size that they made use of. This, if anything, suggests a flawed experimental design. Cutting made use of over 200 students who were more reliably exposed to the art objects. Meskin et al. would have been wise to follow suit.</w:t>
      </w:r>
      <w:r>
        <w:rPr>
          <w:rFonts w:ascii="Times New Roman" w:hAnsi="Times New Roman" w:cs="Times New Roman"/>
        </w:rPr>
        <w:t xml:space="preserve"> </w:t>
      </w:r>
    </w:p>
  </w:footnote>
  <w:footnote w:id="31">
    <w:p w14:paraId="588648F9" w14:textId="282B0AF8" w:rsidR="006E5C03" w:rsidRPr="008F51FF" w:rsidRDefault="006E5C03" w:rsidP="008F51FF">
      <w:pPr>
        <w:pStyle w:val="FootnoteText"/>
        <w:spacing w:line="480" w:lineRule="auto"/>
        <w:rPr>
          <w:rFonts w:ascii="Times New Roman" w:hAnsi="Times New Roman" w:cs="Times New Roman"/>
        </w:rPr>
      </w:pPr>
      <w:r w:rsidRPr="008F51FF">
        <w:rPr>
          <w:rStyle w:val="FootnoteReference"/>
          <w:rFonts w:ascii="Times New Roman" w:hAnsi="Times New Roman" w:cs="Times New Roman"/>
        </w:rPr>
        <w:footnoteRef/>
      </w:r>
      <w:r w:rsidRPr="008F51FF">
        <w:rPr>
          <w:rFonts w:ascii="Times New Roman" w:hAnsi="Times New Roman" w:cs="Times New Roman"/>
        </w:rPr>
        <w:t xml:space="preserve"> Ibid, 151-152</w:t>
      </w:r>
    </w:p>
  </w:footnote>
  <w:footnote w:id="32">
    <w:p w14:paraId="75211FA5" w14:textId="18896878" w:rsidR="00B71F74" w:rsidRPr="008F51FF" w:rsidRDefault="00B71F74" w:rsidP="008F51FF">
      <w:pPr>
        <w:pStyle w:val="FootnoteText"/>
        <w:spacing w:line="480" w:lineRule="auto"/>
        <w:rPr>
          <w:rFonts w:ascii="Times New Roman" w:hAnsi="Times New Roman" w:cs="Times New Roman"/>
        </w:rPr>
      </w:pPr>
      <w:r w:rsidRPr="008F51FF">
        <w:rPr>
          <w:rStyle w:val="FootnoteReference"/>
          <w:rFonts w:ascii="Times New Roman" w:hAnsi="Times New Roman" w:cs="Times New Roman"/>
        </w:rPr>
        <w:footnoteRef/>
      </w:r>
      <w:r w:rsidRPr="008F51FF">
        <w:rPr>
          <w:rFonts w:ascii="Times New Roman" w:hAnsi="Times New Roman" w:cs="Times New Roman"/>
        </w:rPr>
        <w:t xml:space="preserve"> Ibid, 154</w:t>
      </w:r>
    </w:p>
  </w:footnote>
  <w:footnote w:id="33">
    <w:p w14:paraId="041DF022" w14:textId="2B930DEE" w:rsidR="00B71F74" w:rsidRPr="008F51FF" w:rsidRDefault="00B71F74" w:rsidP="008F51FF">
      <w:pPr>
        <w:pStyle w:val="FootnoteText"/>
        <w:spacing w:line="480" w:lineRule="auto"/>
        <w:rPr>
          <w:rFonts w:ascii="Times New Roman" w:hAnsi="Times New Roman" w:cs="Times New Roman"/>
        </w:rPr>
      </w:pPr>
      <w:r w:rsidRPr="008F51FF">
        <w:rPr>
          <w:rStyle w:val="FootnoteReference"/>
          <w:rFonts w:ascii="Times New Roman" w:hAnsi="Times New Roman" w:cs="Times New Roman"/>
        </w:rPr>
        <w:footnoteRef/>
      </w:r>
      <w:r w:rsidRPr="008F51FF">
        <w:rPr>
          <w:rFonts w:ascii="Times New Roman" w:hAnsi="Times New Roman" w:cs="Times New Roman"/>
        </w:rPr>
        <w:t xml:space="preserve"> Ibid</w:t>
      </w:r>
    </w:p>
  </w:footnote>
  <w:footnote w:id="34">
    <w:p w14:paraId="0ECE7871" w14:textId="5B06E681" w:rsidR="00B776D9" w:rsidRPr="0090541F" w:rsidRDefault="00B776D9" w:rsidP="008F51FF">
      <w:pPr>
        <w:pStyle w:val="FootnoteText"/>
        <w:spacing w:line="480" w:lineRule="auto"/>
        <w:rPr>
          <w:rFonts w:ascii="Times New Roman" w:hAnsi="Times New Roman" w:cs="Times New Roman"/>
        </w:rPr>
      </w:pPr>
      <w:r w:rsidRPr="008F51FF">
        <w:rPr>
          <w:rStyle w:val="FootnoteReference"/>
          <w:rFonts w:ascii="Times New Roman" w:hAnsi="Times New Roman" w:cs="Times New Roman"/>
        </w:rPr>
        <w:footnoteRef/>
      </w:r>
      <w:r w:rsidRPr="008F51FF">
        <w:rPr>
          <w:rFonts w:ascii="Times New Roman" w:hAnsi="Times New Roman" w:cs="Times New Roman"/>
        </w:rPr>
        <w:t xml:space="preserve"> See footnote 12 on the robustness of the mere exposure effect.</w:t>
      </w:r>
      <w:r>
        <w:rPr>
          <w:rFonts w:ascii="Times New Roman" w:hAnsi="Times New Roman" w:cs="Times New Roman"/>
        </w:rPr>
        <w:t xml:space="preserve"> </w:t>
      </w:r>
    </w:p>
  </w:footnote>
  <w:footnote w:id="35">
    <w:p w14:paraId="3FE24631" w14:textId="4AA8CB8C" w:rsidR="00B776D9" w:rsidRPr="0090541F" w:rsidRDefault="00B776D9" w:rsidP="007C6D2C">
      <w:pPr>
        <w:pStyle w:val="FootnoteText"/>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157.</w:t>
      </w:r>
    </w:p>
  </w:footnote>
  <w:footnote w:id="36">
    <w:p w14:paraId="5511DE0C" w14:textId="3EB84A8B"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Nanay, ‘Perceptual Learning, the Mere Exposure Effect and Aesthetic Anti-Realism’.</w:t>
      </w:r>
    </w:p>
  </w:footnote>
  <w:footnote w:id="37">
    <w:p w14:paraId="27262940" w14:textId="7A5D87AD" w:rsidR="00B776D9" w:rsidRPr="0090541F" w:rsidRDefault="00B776D9" w:rsidP="0090541F">
      <w:pPr>
        <w:spacing w:after="0" w:line="480" w:lineRule="auto"/>
        <w:rPr>
          <w:rFonts w:ascii="Times New Roman" w:hAnsi="Times New Roman" w:cs="Times New Roman"/>
          <w:color w:val="0000FF"/>
          <w:sz w:val="20"/>
          <w:szCs w:val="20"/>
          <w:u w:val="single"/>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See Jason Farago, ‘It’s time to take down the Mona Lisa’, </w:t>
      </w:r>
      <w:r w:rsidRPr="0090541F">
        <w:rPr>
          <w:rFonts w:ascii="Times New Roman" w:hAnsi="Times New Roman" w:cs="Times New Roman"/>
          <w:i/>
          <w:sz w:val="20"/>
          <w:szCs w:val="20"/>
        </w:rPr>
        <w:t>New York Times</w:t>
      </w:r>
      <w:r w:rsidRPr="0090541F">
        <w:rPr>
          <w:rFonts w:ascii="Times New Roman" w:hAnsi="Times New Roman" w:cs="Times New Roman"/>
          <w:sz w:val="20"/>
          <w:szCs w:val="20"/>
        </w:rPr>
        <w:t xml:space="preserve"> </w:t>
      </w:r>
      <w:r>
        <w:rPr>
          <w:rFonts w:ascii="Times New Roman" w:hAnsi="Times New Roman" w:cs="Times New Roman"/>
          <w:sz w:val="20"/>
          <w:szCs w:val="20"/>
        </w:rPr>
        <w:t>(</w:t>
      </w:r>
      <w:r w:rsidRPr="0090541F">
        <w:rPr>
          <w:rFonts w:ascii="Times New Roman" w:hAnsi="Times New Roman" w:cs="Times New Roman"/>
          <w:sz w:val="20"/>
          <w:szCs w:val="20"/>
        </w:rPr>
        <w:t>published on</w:t>
      </w:r>
      <w:r>
        <w:rPr>
          <w:rFonts w:ascii="Times New Roman" w:hAnsi="Times New Roman" w:cs="Times New Roman"/>
          <w:sz w:val="20"/>
          <w:szCs w:val="20"/>
        </w:rPr>
        <w:t>line</w:t>
      </w:r>
      <w:r w:rsidRPr="0090541F">
        <w:rPr>
          <w:rFonts w:ascii="Times New Roman" w:hAnsi="Times New Roman" w:cs="Times New Roman"/>
          <w:sz w:val="20"/>
          <w:szCs w:val="20"/>
        </w:rPr>
        <w:t xml:space="preserve"> November 6, 2019</w:t>
      </w:r>
      <w:r>
        <w:rPr>
          <w:rFonts w:ascii="Times New Roman" w:hAnsi="Times New Roman" w:cs="Times New Roman"/>
          <w:sz w:val="20"/>
          <w:szCs w:val="20"/>
        </w:rPr>
        <w:t>)</w:t>
      </w:r>
      <w:r w:rsidRPr="0090541F">
        <w:rPr>
          <w:rFonts w:ascii="Times New Roman" w:hAnsi="Times New Roman" w:cs="Times New Roman"/>
          <w:sz w:val="20"/>
          <w:szCs w:val="20"/>
        </w:rPr>
        <w:t xml:space="preserve"> &lt;</w:t>
      </w:r>
      <w:r w:rsidRPr="004B1E29">
        <w:rPr>
          <w:rFonts w:ascii="Times New Roman" w:hAnsi="Times New Roman" w:cs="Times New Roman"/>
          <w:sz w:val="20"/>
          <w:szCs w:val="20"/>
        </w:rPr>
        <w:t>https://www.nytimes.com/2019/11/06/arts/design/mona-lisa-louvre-overcrowding.html</w:t>
      </w:r>
      <w:r w:rsidRPr="0090541F">
        <w:rPr>
          <w:rStyle w:val="Hyperlink"/>
          <w:rFonts w:ascii="Times New Roman" w:hAnsi="Times New Roman" w:cs="Times New Roman"/>
          <w:color w:val="auto"/>
          <w:sz w:val="20"/>
          <w:szCs w:val="20"/>
          <w:u w:val="none"/>
        </w:rPr>
        <w:t>&gt;</w:t>
      </w:r>
      <w:r w:rsidRPr="0090541F">
        <w:rPr>
          <w:rStyle w:val="Hyperlink"/>
          <w:rFonts w:ascii="Times New Roman" w:hAnsi="Times New Roman" w:cs="Times New Roman"/>
          <w:sz w:val="20"/>
          <w:szCs w:val="20"/>
          <w:u w:val="none"/>
        </w:rPr>
        <w:t xml:space="preserve"> </w:t>
      </w:r>
      <w:r w:rsidRPr="0090541F">
        <w:rPr>
          <w:rFonts w:ascii="Times New Roman" w:hAnsi="Times New Roman" w:cs="Times New Roman"/>
          <w:sz w:val="20"/>
          <w:szCs w:val="20"/>
        </w:rPr>
        <w:t xml:space="preserve">for evidence that it is the most visited painting in the world. That the </w:t>
      </w:r>
      <w:r w:rsidRPr="0090541F">
        <w:rPr>
          <w:rFonts w:ascii="Times New Roman" w:hAnsi="Times New Roman" w:cs="Times New Roman"/>
          <w:i/>
          <w:sz w:val="20"/>
          <w:szCs w:val="20"/>
        </w:rPr>
        <w:t>Mona Lisa</w:t>
      </w:r>
      <w:r w:rsidRPr="0090541F">
        <w:rPr>
          <w:rFonts w:ascii="Times New Roman" w:hAnsi="Times New Roman" w:cs="Times New Roman"/>
          <w:sz w:val="20"/>
          <w:szCs w:val="20"/>
        </w:rPr>
        <w:t xml:space="preserve"> is the most reproduced painting in the world is hard to prove, but seems highly probable. A quick Google search produces a great many suspect rankings, but the </w:t>
      </w:r>
      <w:r w:rsidRPr="0090541F">
        <w:rPr>
          <w:rFonts w:ascii="Times New Roman" w:hAnsi="Times New Roman" w:cs="Times New Roman"/>
          <w:i/>
          <w:sz w:val="20"/>
          <w:szCs w:val="20"/>
        </w:rPr>
        <w:t>Mona Lisa</w:t>
      </w:r>
      <w:r w:rsidRPr="0090541F">
        <w:rPr>
          <w:rFonts w:ascii="Times New Roman" w:hAnsi="Times New Roman" w:cs="Times New Roman"/>
          <w:sz w:val="20"/>
          <w:szCs w:val="20"/>
        </w:rPr>
        <w:t xml:space="preserve"> is invariably listed in the top 5 of many such rankings. </w:t>
      </w:r>
    </w:p>
  </w:footnote>
  <w:footnote w:id="38">
    <w:p w14:paraId="7E094E25" w14:textId="2D362628" w:rsidR="00B776D9" w:rsidRPr="009C7C6B"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When </w:t>
      </w:r>
      <w:r>
        <w:rPr>
          <w:rFonts w:ascii="Times New Roman" w:hAnsi="Times New Roman" w:cs="Times New Roman"/>
        </w:rPr>
        <w:t>Googling</w:t>
      </w:r>
      <w:r w:rsidRPr="0090541F">
        <w:rPr>
          <w:rFonts w:ascii="Times New Roman" w:hAnsi="Times New Roman" w:cs="Times New Roman"/>
        </w:rPr>
        <w:t xml:space="preserve"> ‘the Mona Lisa’, Google tells you that people who search for the </w:t>
      </w:r>
      <w:r w:rsidRPr="005C4F28">
        <w:rPr>
          <w:rFonts w:ascii="Times New Roman" w:hAnsi="Times New Roman" w:cs="Times New Roman"/>
          <w:i/>
        </w:rPr>
        <w:t>Mona Lisa</w:t>
      </w:r>
      <w:r w:rsidRPr="0090541F">
        <w:rPr>
          <w:rFonts w:ascii="Times New Roman" w:hAnsi="Times New Roman" w:cs="Times New Roman"/>
        </w:rPr>
        <w:t xml:space="preserve"> also typically search for: </w:t>
      </w:r>
      <w:r w:rsidRPr="005C4F28">
        <w:rPr>
          <w:rFonts w:ascii="Times New Roman" w:hAnsi="Times New Roman" w:cs="Times New Roman"/>
          <w:i/>
        </w:rPr>
        <w:t>Girl with a Pearl Earring</w:t>
      </w:r>
      <w:r w:rsidRPr="0090541F">
        <w:rPr>
          <w:rFonts w:ascii="Times New Roman" w:hAnsi="Times New Roman" w:cs="Times New Roman"/>
        </w:rPr>
        <w:t xml:space="preserve">, </w:t>
      </w:r>
      <w:r w:rsidRPr="005C4F28">
        <w:rPr>
          <w:rFonts w:ascii="Times New Roman" w:hAnsi="Times New Roman" w:cs="Times New Roman"/>
          <w:i/>
        </w:rPr>
        <w:t>The Last Supper</w:t>
      </w:r>
      <w:r w:rsidRPr="0090541F">
        <w:rPr>
          <w:rFonts w:ascii="Times New Roman" w:hAnsi="Times New Roman" w:cs="Times New Roman"/>
        </w:rPr>
        <w:t xml:space="preserve">, </w:t>
      </w:r>
      <w:r w:rsidRPr="005C4F28">
        <w:rPr>
          <w:rFonts w:ascii="Times New Roman" w:hAnsi="Times New Roman" w:cs="Times New Roman"/>
          <w:i/>
        </w:rPr>
        <w:t>Birth of Venus</w:t>
      </w:r>
      <w:r w:rsidRPr="0090541F">
        <w:rPr>
          <w:rFonts w:ascii="Times New Roman" w:hAnsi="Times New Roman" w:cs="Times New Roman"/>
        </w:rPr>
        <w:t xml:space="preserve">, </w:t>
      </w:r>
      <w:r w:rsidRPr="005C4F28">
        <w:rPr>
          <w:rFonts w:ascii="Times New Roman" w:hAnsi="Times New Roman" w:cs="Times New Roman"/>
          <w:i/>
        </w:rPr>
        <w:t>Starry Night</w:t>
      </w:r>
      <w:r w:rsidRPr="0090541F">
        <w:rPr>
          <w:rFonts w:ascii="Times New Roman" w:hAnsi="Times New Roman" w:cs="Times New Roman"/>
        </w:rPr>
        <w:t xml:space="preserve">, and the </w:t>
      </w:r>
      <w:r w:rsidRPr="005C4F28">
        <w:rPr>
          <w:rFonts w:ascii="Times New Roman" w:hAnsi="Times New Roman" w:cs="Times New Roman"/>
          <w:i/>
        </w:rPr>
        <w:t xml:space="preserve">Pietà </w:t>
      </w:r>
      <w:r w:rsidRPr="0090541F">
        <w:rPr>
          <w:rFonts w:ascii="Times New Roman" w:hAnsi="Times New Roman" w:cs="Times New Roman"/>
        </w:rPr>
        <w:t>(among others). This is quite a hodgepodge of works; but they do have one thing in common, they are all quite famous.</w:t>
      </w:r>
      <w:r w:rsidRPr="009C7C6B">
        <w:rPr>
          <w:rFonts w:ascii="Times New Roman" w:hAnsi="Times New Roman" w:cs="Times New Roman"/>
        </w:rPr>
        <w:t xml:space="preserve"> </w:t>
      </w:r>
    </w:p>
  </w:footnote>
  <w:footnote w:id="39">
    <w:p w14:paraId="38D32A66" w14:textId="15FCB92F" w:rsidR="00B776D9" w:rsidRPr="0030655C" w:rsidRDefault="00B776D9" w:rsidP="0030655C">
      <w:pPr>
        <w:pStyle w:val="FootnoteText"/>
        <w:spacing w:line="480" w:lineRule="auto"/>
        <w:rPr>
          <w:rFonts w:ascii="Times New Roman" w:hAnsi="Times New Roman" w:cs="Times New Roman"/>
        </w:rPr>
      </w:pPr>
      <w:r w:rsidRPr="0030655C">
        <w:rPr>
          <w:rStyle w:val="FootnoteReference"/>
          <w:rFonts w:ascii="Times New Roman" w:hAnsi="Times New Roman" w:cs="Times New Roman"/>
        </w:rPr>
        <w:footnoteRef/>
      </w:r>
      <w:r w:rsidRPr="0030655C">
        <w:rPr>
          <w:rFonts w:ascii="Times New Roman" w:hAnsi="Times New Roman" w:cs="Times New Roman"/>
        </w:rPr>
        <w:t xml:space="preserve"> David Edelstein, “All Ten Quentin Tarantino Films Ranked,” </w:t>
      </w:r>
      <w:r w:rsidRPr="0030655C">
        <w:rPr>
          <w:rFonts w:ascii="Times New Roman" w:hAnsi="Times New Roman" w:cs="Times New Roman"/>
          <w:i/>
        </w:rPr>
        <w:t xml:space="preserve">Vulture </w:t>
      </w:r>
      <w:r>
        <w:rPr>
          <w:rFonts w:ascii="Times New Roman" w:hAnsi="Times New Roman" w:cs="Times New Roman"/>
        </w:rPr>
        <w:t>(</w:t>
      </w:r>
      <w:r w:rsidRPr="0030655C">
        <w:rPr>
          <w:rFonts w:ascii="Times New Roman" w:hAnsi="Times New Roman" w:cs="Times New Roman"/>
        </w:rPr>
        <w:t>published</w:t>
      </w:r>
      <w:r>
        <w:rPr>
          <w:rFonts w:ascii="Times New Roman" w:hAnsi="Times New Roman" w:cs="Times New Roman"/>
        </w:rPr>
        <w:t xml:space="preserve"> online</w:t>
      </w:r>
      <w:r w:rsidRPr="0030655C">
        <w:rPr>
          <w:rFonts w:ascii="Times New Roman" w:hAnsi="Times New Roman" w:cs="Times New Roman"/>
        </w:rPr>
        <w:t xml:space="preserve"> July 25, 2019</w:t>
      </w:r>
      <w:r>
        <w:rPr>
          <w:rFonts w:ascii="Times New Roman" w:hAnsi="Times New Roman" w:cs="Times New Roman"/>
        </w:rPr>
        <w:t>)</w:t>
      </w:r>
      <w:r w:rsidRPr="0030655C">
        <w:rPr>
          <w:rFonts w:ascii="Times New Roman" w:hAnsi="Times New Roman" w:cs="Times New Roman"/>
        </w:rPr>
        <w:t xml:space="preserve"> </w:t>
      </w:r>
      <w:r>
        <w:rPr>
          <w:rFonts w:ascii="Times New Roman" w:hAnsi="Times New Roman" w:cs="Times New Roman"/>
        </w:rPr>
        <w:t>&lt;</w:t>
      </w:r>
      <w:r w:rsidRPr="004B1E29">
        <w:rPr>
          <w:rFonts w:ascii="Times New Roman" w:hAnsi="Times New Roman" w:cs="Times New Roman"/>
        </w:rPr>
        <w:t>https://www.vulture.com/2015/08/every-quentin-tarantino-movie-ranked.html</w:t>
      </w:r>
      <w:r>
        <w:rPr>
          <w:rFonts w:ascii="Times New Roman" w:hAnsi="Times New Roman" w:cs="Times New Roman"/>
        </w:rPr>
        <w:t>&gt;.</w:t>
      </w:r>
    </w:p>
  </w:footnote>
  <w:footnote w:id="40">
    <w:p w14:paraId="645585FE" w14:textId="7A33DF1E" w:rsidR="00B776D9" w:rsidRPr="0090541F" w:rsidRDefault="00B776D9" w:rsidP="0090541F">
      <w:pPr>
        <w:pStyle w:val="Default"/>
        <w:spacing w:line="480" w:lineRule="auto"/>
        <w:rPr>
          <w:color w:val="auto"/>
          <w:sz w:val="20"/>
          <w:szCs w:val="20"/>
        </w:rPr>
      </w:pPr>
      <w:r w:rsidRPr="0090541F">
        <w:rPr>
          <w:rStyle w:val="FootnoteReference"/>
          <w:sz w:val="20"/>
          <w:szCs w:val="20"/>
        </w:rPr>
        <w:footnoteRef/>
      </w:r>
      <w:r w:rsidRPr="0090541F">
        <w:rPr>
          <w:sz w:val="20"/>
          <w:szCs w:val="20"/>
        </w:rPr>
        <w:t xml:space="preserve"> </w:t>
      </w:r>
      <w:r w:rsidRPr="0090541F">
        <w:rPr>
          <w:color w:val="auto"/>
          <w:sz w:val="20"/>
          <w:szCs w:val="20"/>
        </w:rPr>
        <w:t xml:space="preserve">Lily Lin, JoAndrea Hoegg, and Karl Aquino, ‘When Beauty Backfires: The Effects of Server Attractiveness on Consumer Taste Perceptions’, </w:t>
      </w:r>
      <w:r w:rsidRPr="0090541F">
        <w:rPr>
          <w:i/>
          <w:color w:val="auto"/>
          <w:sz w:val="20"/>
          <w:szCs w:val="20"/>
        </w:rPr>
        <w:t>Journal of Retailing</w:t>
      </w:r>
      <w:r w:rsidRPr="0090541F">
        <w:rPr>
          <w:color w:val="auto"/>
          <w:sz w:val="20"/>
          <w:szCs w:val="20"/>
        </w:rPr>
        <w:t xml:space="preserve"> 94 (2018), 296-311, at 297. </w:t>
      </w:r>
    </w:p>
  </w:footnote>
  <w:footnote w:id="41">
    <w:p w14:paraId="03BDA28F" w14:textId="367044A5" w:rsidR="00B776D9" w:rsidRPr="00F2049F" w:rsidRDefault="00B776D9" w:rsidP="00F2049F">
      <w:pPr>
        <w:pStyle w:val="FootnoteText"/>
        <w:spacing w:line="480" w:lineRule="auto"/>
        <w:rPr>
          <w:rFonts w:ascii="Times New Roman" w:hAnsi="Times New Roman" w:cs="Times New Roman"/>
        </w:rPr>
      </w:pPr>
      <w:r w:rsidRPr="00F2049F">
        <w:rPr>
          <w:rStyle w:val="FootnoteReference"/>
          <w:rFonts w:ascii="Times New Roman" w:hAnsi="Times New Roman" w:cs="Times New Roman"/>
        </w:rPr>
        <w:footnoteRef/>
      </w:r>
      <w:r w:rsidRPr="00F2049F">
        <w:rPr>
          <w:rFonts w:ascii="Times New Roman" w:hAnsi="Times New Roman" w:cs="Times New Roman"/>
        </w:rPr>
        <w:t xml:space="preserve"> That a food item is of </w:t>
      </w:r>
      <w:r w:rsidRPr="00F2049F">
        <w:rPr>
          <w:rFonts w:ascii="Times New Roman" w:hAnsi="Times New Roman" w:cs="Times New Roman"/>
          <w:i/>
        </w:rPr>
        <w:t>very poor</w:t>
      </w:r>
      <w:r w:rsidRPr="00F2049F">
        <w:rPr>
          <w:rFonts w:ascii="Times New Roman" w:hAnsi="Times New Roman" w:cs="Times New Roman"/>
        </w:rPr>
        <w:t xml:space="preserve"> quality may well be the kind of coarse-grained judgment referred to above that cannot be overcome by expectation bias. </w:t>
      </w:r>
    </w:p>
  </w:footnote>
  <w:footnote w:id="42">
    <w:p w14:paraId="69049DF0" w14:textId="5B95BF4A"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303. To conduct the study, the same female server altered her make-up, hair, and clothing for the attractive/unattractive condition (Lin et al., 302).</w:t>
      </w:r>
      <w:r>
        <w:t xml:space="preserve"> </w:t>
      </w:r>
    </w:p>
  </w:footnote>
  <w:footnote w:id="43">
    <w:p w14:paraId="2971E7E2" w14:textId="43F76C25"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298.</w:t>
      </w:r>
    </w:p>
  </w:footnote>
  <w:footnote w:id="44">
    <w:p w14:paraId="487D9723" w14:textId="2FF24C05" w:rsidR="00B776D9" w:rsidRPr="00F2049F" w:rsidRDefault="00B776D9" w:rsidP="00F2049F">
      <w:pPr>
        <w:pStyle w:val="FootnoteText"/>
        <w:spacing w:line="480" w:lineRule="auto"/>
        <w:rPr>
          <w:rFonts w:ascii="Times New Roman" w:hAnsi="Times New Roman" w:cs="Times New Roman"/>
        </w:rPr>
      </w:pPr>
      <w:r w:rsidRPr="00F2049F">
        <w:rPr>
          <w:rStyle w:val="FootnoteReference"/>
          <w:rFonts w:ascii="Times New Roman" w:hAnsi="Times New Roman" w:cs="Times New Roman"/>
        </w:rPr>
        <w:footnoteRef/>
      </w:r>
      <w:r w:rsidRPr="00F2049F">
        <w:rPr>
          <w:rFonts w:ascii="Times New Roman" w:hAnsi="Times New Roman" w:cs="Times New Roman"/>
        </w:rPr>
        <w:t xml:space="preserve"> Wine experts attempt to make </w:t>
      </w:r>
      <w:r w:rsidRPr="006754F2">
        <w:rPr>
          <w:rFonts w:ascii="Times New Roman" w:hAnsi="Times New Roman" w:cs="Times New Roman"/>
          <w:i/>
        </w:rPr>
        <w:t>extremely</w:t>
      </w:r>
      <w:r w:rsidRPr="00F2049F">
        <w:rPr>
          <w:rFonts w:ascii="Times New Roman" w:hAnsi="Times New Roman" w:cs="Times New Roman"/>
        </w:rPr>
        <w:t xml:space="preserve"> fine</w:t>
      </w:r>
      <w:r>
        <w:rPr>
          <w:rFonts w:ascii="Times New Roman" w:hAnsi="Times New Roman" w:cs="Times New Roman"/>
        </w:rPr>
        <w:t>-</w:t>
      </w:r>
      <w:r w:rsidRPr="00F2049F">
        <w:rPr>
          <w:rFonts w:ascii="Times New Roman" w:hAnsi="Times New Roman" w:cs="Times New Roman"/>
        </w:rPr>
        <w:t xml:space="preserve">grained distinctions as evidenced by the point system commonly used in rating wines. See for example the system used by </w:t>
      </w:r>
      <w:r w:rsidRPr="00F2049F">
        <w:rPr>
          <w:rFonts w:ascii="Times New Roman" w:hAnsi="Times New Roman" w:cs="Times New Roman"/>
          <w:i/>
        </w:rPr>
        <w:t>Wine Spectator</w:t>
      </w:r>
      <w:r w:rsidRPr="00F2049F">
        <w:rPr>
          <w:rFonts w:ascii="Times New Roman" w:hAnsi="Times New Roman" w:cs="Times New Roman"/>
        </w:rPr>
        <w:t xml:space="preserve">: </w:t>
      </w:r>
      <w:r w:rsidRPr="004B1E29">
        <w:rPr>
          <w:rFonts w:ascii="Times New Roman" w:hAnsi="Times New Roman" w:cs="Times New Roman"/>
        </w:rPr>
        <w:t>https://www.winespectator.com/articles/scoring-scale</w:t>
      </w:r>
      <w:r>
        <w:rPr>
          <w:rFonts w:ascii="Times New Roman" w:hAnsi="Times New Roman" w:cs="Times New Roman"/>
        </w:rPr>
        <w:t>.</w:t>
      </w:r>
    </w:p>
  </w:footnote>
  <w:footnote w:id="45">
    <w:p w14:paraId="53593E6C" w14:textId="1BA9E523" w:rsidR="00B776D9" w:rsidRPr="0090541F" w:rsidRDefault="00B776D9" w:rsidP="0090541F">
      <w:pPr>
        <w:spacing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See Douglas Burnham &amp; Ole Skilleås, ‘You’ll Never Drink Alone: Wine Tasting and Aesthetic Practice’, in F. Allhoff (ed), Wine and Philosophy: A Symposium on Thinking and Drinking (Malden, MA: Blackwell, 2008), 157–171; </w:t>
      </w:r>
      <w:r w:rsidRPr="0090541F">
        <w:rPr>
          <w:rFonts w:ascii="Times New Roman" w:hAnsi="Times New Roman" w:cs="Times New Roman"/>
          <w:i/>
          <w:sz w:val="20"/>
          <w:szCs w:val="20"/>
        </w:rPr>
        <w:t>The Aesthetics of Wine</w:t>
      </w:r>
      <w:r w:rsidRPr="0090541F">
        <w:rPr>
          <w:rFonts w:ascii="Times New Roman" w:hAnsi="Times New Roman" w:cs="Times New Roman"/>
          <w:sz w:val="20"/>
          <w:szCs w:val="20"/>
        </w:rPr>
        <w:t xml:space="preserve"> (Malden, MA: Wiley, 2012); ‘Categories and Appreciation—A reply to Sackris’, </w:t>
      </w:r>
      <w:r w:rsidRPr="0090541F">
        <w:rPr>
          <w:rFonts w:ascii="Times New Roman" w:hAnsi="Times New Roman" w:cs="Times New Roman"/>
          <w:i/>
          <w:sz w:val="20"/>
          <w:szCs w:val="20"/>
        </w:rPr>
        <w:t>Journal of Value Inquiry</w:t>
      </w:r>
      <w:r w:rsidRPr="0090541F">
        <w:rPr>
          <w:rFonts w:ascii="Times New Roman" w:hAnsi="Times New Roman" w:cs="Times New Roman"/>
          <w:sz w:val="20"/>
          <w:szCs w:val="20"/>
        </w:rPr>
        <w:t xml:space="preserve"> 48 (2014), 551–557; Jonathan Cohen, ‘In the Kingdom of the Blind: On the Limitations of Blind Tastin</w:t>
      </w:r>
      <w:r>
        <w:rPr>
          <w:rFonts w:ascii="Times New Roman" w:hAnsi="Times New Roman" w:cs="Times New Roman"/>
          <w:sz w:val="20"/>
          <w:szCs w:val="20"/>
        </w:rPr>
        <w:t>g</w:t>
      </w:r>
      <w:r w:rsidRPr="0090541F">
        <w:rPr>
          <w:rFonts w:ascii="Times New Roman" w:hAnsi="Times New Roman" w:cs="Times New Roman"/>
          <w:sz w:val="20"/>
          <w:szCs w:val="20"/>
        </w:rPr>
        <w:t>’</w:t>
      </w:r>
      <w:r>
        <w:rPr>
          <w:rFonts w:ascii="Times New Roman" w:hAnsi="Times New Roman" w:cs="Times New Roman"/>
          <w:sz w:val="20"/>
          <w:szCs w:val="20"/>
        </w:rPr>
        <w:t>,</w:t>
      </w:r>
      <w:r w:rsidRPr="0090541F">
        <w:rPr>
          <w:rFonts w:ascii="Times New Roman" w:hAnsi="Times New Roman" w:cs="Times New Roman"/>
          <w:sz w:val="20"/>
          <w:szCs w:val="20"/>
        </w:rPr>
        <w:t xml:space="preserve"> </w:t>
      </w:r>
      <w:r w:rsidRPr="0090541F">
        <w:rPr>
          <w:rFonts w:ascii="Times New Roman" w:hAnsi="Times New Roman" w:cs="Times New Roman"/>
          <w:i/>
          <w:sz w:val="20"/>
          <w:szCs w:val="20"/>
        </w:rPr>
        <w:t>The World of Fine Wine</w:t>
      </w:r>
      <w:r w:rsidRPr="0090541F">
        <w:rPr>
          <w:rFonts w:ascii="Times New Roman" w:hAnsi="Times New Roman" w:cs="Times New Roman"/>
          <w:sz w:val="20"/>
          <w:szCs w:val="20"/>
        </w:rPr>
        <w:t xml:space="preserve"> 41 (2013), 74-81; Barry Smith, ‘The Objectivity of Tastes and Tasting’, in Barry Smith (ed), </w:t>
      </w:r>
      <w:r w:rsidRPr="0090541F">
        <w:rPr>
          <w:rFonts w:ascii="Times New Roman" w:hAnsi="Times New Roman" w:cs="Times New Roman"/>
          <w:i/>
          <w:sz w:val="20"/>
          <w:szCs w:val="20"/>
        </w:rPr>
        <w:t>Questions of Taste: The Philosophy of Wine</w:t>
      </w:r>
      <w:r w:rsidRPr="0090541F">
        <w:rPr>
          <w:rFonts w:ascii="Times New Roman" w:hAnsi="Times New Roman" w:cs="Times New Roman"/>
          <w:sz w:val="20"/>
          <w:szCs w:val="20"/>
        </w:rPr>
        <w:t xml:space="preserve"> (OUP, 2007), 41-78; Cain Todd, </w:t>
      </w:r>
      <w:r w:rsidRPr="0090541F">
        <w:rPr>
          <w:rFonts w:ascii="Times New Roman" w:hAnsi="Times New Roman" w:cs="Times New Roman"/>
          <w:i/>
          <w:sz w:val="20"/>
          <w:szCs w:val="20"/>
        </w:rPr>
        <w:t>The Philosophy of Wine: A Case of Truth, Beauty and Intoxication</w:t>
      </w:r>
      <w:r w:rsidRPr="0090541F">
        <w:rPr>
          <w:rFonts w:ascii="Times New Roman" w:hAnsi="Times New Roman" w:cs="Times New Roman"/>
          <w:sz w:val="20"/>
          <w:szCs w:val="20"/>
        </w:rPr>
        <w:t xml:space="preserve"> (Montreal: Queen’s University Press, 2011). For a dissenting view</w:t>
      </w:r>
      <w:r>
        <w:rPr>
          <w:rFonts w:ascii="Times New Roman" w:hAnsi="Times New Roman" w:cs="Times New Roman"/>
          <w:sz w:val="20"/>
          <w:szCs w:val="20"/>
        </w:rPr>
        <w:t>. see</w:t>
      </w:r>
      <w:r w:rsidRPr="0090541F">
        <w:rPr>
          <w:rFonts w:ascii="Times New Roman" w:hAnsi="Times New Roman" w:cs="Times New Roman"/>
          <w:sz w:val="20"/>
          <w:szCs w:val="20"/>
        </w:rPr>
        <w:t xml:space="preserve"> David Sackris, ‘Category Independent Aesthetic Experience: The Case of Wine’, </w:t>
      </w:r>
      <w:r w:rsidRPr="0090541F">
        <w:rPr>
          <w:rFonts w:ascii="Times New Roman" w:hAnsi="Times New Roman" w:cs="Times New Roman"/>
          <w:i/>
          <w:sz w:val="20"/>
          <w:szCs w:val="20"/>
        </w:rPr>
        <w:t>Journal of Value Inquiry</w:t>
      </w:r>
      <w:r w:rsidRPr="0090541F">
        <w:rPr>
          <w:rFonts w:ascii="Times New Roman" w:hAnsi="Times New Roman" w:cs="Times New Roman"/>
          <w:sz w:val="20"/>
          <w:szCs w:val="20"/>
        </w:rPr>
        <w:t xml:space="preserve"> 47 (2013), 111-120; ‘</w:t>
      </w:r>
      <w:r w:rsidRPr="0090541F">
        <w:rPr>
          <w:rFonts w:ascii="Times New Roman" w:hAnsi="Times New Roman" w:cs="Times New Roman"/>
          <w:noProof/>
          <w:sz w:val="20"/>
          <w:szCs w:val="20"/>
        </w:rPr>
        <w:t xml:space="preserve">What Jancis Robinson didn’t know may have helped her’, </w:t>
      </w:r>
      <w:r w:rsidRPr="0090541F">
        <w:rPr>
          <w:rFonts w:ascii="Times New Roman" w:hAnsi="Times New Roman" w:cs="Times New Roman"/>
          <w:i/>
          <w:noProof/>
          <w:sz w:val="20"/>
          <w:szCs w:val="20"/>
        </w:rPr>
        <w:t>Erkenntnis</w:t>
      </w:r>
      <w:r w:rsidRPr="0090541F">
        <w:rPr>
          <w:rFonts w:ascii="Times New Roman" w:hAnsi="Times New Roman" w:cs="Times New Roman"/>
          <w:noProof/>
          <w:sz w:val="20"/>
          <w:szCs w:val="20"/>
        </w:rPr>
        <w:t xml:space="preserve"> 84 (2018), 805-822.</w:t>
      </w:r>
    </w:p>
  </w:footnote>
  <w:footnote w:id="46">
    <w:p w14:paraId="51DB807A" w14:textId="53A90CB5"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w:t>
      </w:r>
      <w:r w:rsidRPr="00A07A33">
        <w:rPr>
          <w:rFonts w:ascii="Times New Roman" w:hAnsi="Times New Roman" w:cs="Times New Roman"/>
        </w:rPr>
        <w:t xml:space="preserve">Gil Morrot, Frédéric Brochet and Denis Dubourdieu, ‘The Colors of Odors’, </w:t>
      </w:r>
      <w:r w:rsidRPr="00A07A33">
        <w:rPr>
          <w:rFonts w:ascii="Times New Roman" w:hAnsi="Times New Roman" w:cs="Times New Roman"/>
          <w:i/>
        </w:rPr>
        <w:t>Brain and Language</w:t>
      </w:r>
      <w:r w:rsidRPr="00A07A33">
        <w:rPr>
          <w:rFonts w:ascii="Times New Roman" w:hAnsi="Times New Roman" w:cs="Times New Roman"/>
        </w:rPr>
        <w:t xml:space="preserve"> 79 (2001), 309–320, at 312-313.</w:t>
      </w:r>
      <w:r w:rsidRPr="00A07A33">
        <w:t xml:space="preserve"> </w:t>
      </w:r>
    </w:p>
  </w:footnote>
  <w:footnote w:id="47">
    <w:p w14:paraId="137B3752" w14:textId="6A69A6C9"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316.</w:t>
      </w:r>
    </w:p>
  </w:footnote>
  <w:footnote w:id="48">
    <w:p w14:paraId="4607CFBC" w14:textId="148B9AEA"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See Sackris ‘Category Independent Aesthetic Experience: The Case of Wine’; ‘</w:t>
      </w:r>
      <w:r w:rsidRPr="0090541F">
        <w:rPr>
          <w:rFonts w:ascii="Times New Roman" w:hAnsi="Times New Roman" w:cs="Times New Roman"/>
          <w:noProof/>
        </w:rPr>
        <w:t xml:space="preserve">What Jancis Robinson didn’t know may have helped her’, </w:t>
      </w:r>
      <w:r w:rsidRPr="0090541F">
        <w:rPr>
          <w:rFonts w:ascii="Times New Roman" w:hAnsi="Times New Roman" w:cs="Times New Roman"/>
        </w:rPr>
        <w:t xml:space="preserve">and Burnham and Skilleås </w:t>
      </w:r>
      <w:r w:rsidRPr="0090541F">
        <w:rPr>
          <w:rFonts w:ascii="Times New Roman" w:hAnsi="Times New Roman" w:cs="Times New Roman"/>
          <w:i/>
        </w:rPr>
        <w:t>The Aesthetics of Wine</w:t>
      </w:r>
      <w:r w:rsidRPr="0090541F">
        <w:rPr>
          <w:rFonts w:ascii="Times New Roman" w:hAnsi="Times New Roman" w:cs="Times New Roman"/>
        </w:rPr>
        <w:t xml:space="preserve"> for an extended discussion of these studies on wine tasting and their significance for aesthetic evaluations. </w:t>
      </w:r>
    </w:p>
  </w:footnote>
  <w:footnote w:id="49">
    <w:p w14:paraId="45EE97CE" w14:textId="57624761" w:rsidR="00B776D9" w:rsidRPr="0090541F" w:rsidRDefault="00B776D9" w:rsidP="0090541F">
      <w:pPr>
        <w:pStyle w:val="FootnoteText"/>
        <w:spacing w:line="480" w:lineRule="auto"/>
        <w:rPr>
          <w:rFonts w:ascii="Times New Roman" w:hAnsi="Times New Roman" w:cs="Times New Roman"/>
          <w:color w:val="0000FF"/>
          <w:u w:val="single"/>
        </w:rPr>
      </w:pPr>
      <w:r w:rsidRPr="0090541F">
        <w:rPr>
          <w:rStyle w:val="FootnoteReference"/>
          <w:rFonts w:ascii="Times New Roman" w:hAnsi="Times New Roman" w:cs="Times New Roman"/>
        </w:rPr>
        <w:footnoteRef/>
      </w:r>
      <w:r w:rsidRPr="0090541F">
        <w:rPr>
          <w:rFonts w:ascii="Times New Roman" w:hAnsi="Times New Roman" w:cs="Times New Roman"/>
        </w:rPr>
        <w:t xml:space="preserve"> Frédéric Brochet, ‘Chemical Object Representation in the Field of Consciousness, </w:t>
      </w:r>
      <w:r w:rsidRPr="0090541F">
        <w:rPr>
          <w:rFonts w:ascii="Times New Roman" w:hAnsi="Times New Roman" w:cs="Times New Roman"/>
          <w:i/>
        </w:rPr>
        <w:t>Grand Prix of the Academie Amorin</w:t>
      </w:r>
      <w:r w:rsidRPr="0090541F">
        <w:rPr>
          <w:rFonts w:ascii="Times New Roman" w:hAnsi="Times New Roman" w:cs="Times New Roman"/>
        </w:rPr>
        <w:t xml:space="preserve"> (2001)</w:t>
      </w:r>
      <w:r w:rsidRPr="0090541F">
        <w:rPr>
          <w:rFonts w:ascii="Times New Roman" w:hAnsi="Times New Roman" w:cs="Times New Roman"/>
          <w:i/>
        </w:rPr>
        <w:t xml:space="preserve"> &lt;</w:t>
      </w:r>
      <w:r w:rsidRPr="004B1E29">
        <w:rPr>
          <w:rFonts w:ascii="Times New Roman" w:hAnsi="Times New Roman" w:cs="Times New Roman"/>
        </w:rPr>
        <w:t>http://static.stevereads.com/papers_to_read/brochet_wine_experiment.pdf</w:t>
      </w:r>
      <w:r w:rsidRPr="0090541F">
        <w:rPr>
          <w:rFonts w:ascii="Times New Roman" w:hAnsi="Times New Roman" w:cs="Times New Roman"/>
        </w:rPr>
        <w:t>&gt; 1/3/2020.</w:t>
      </w:r>
    </w:p>
  </w:footnote>
  <w:footnote w:id="50">
    <w:p w14:paraId="24B1595E" w14:textId="3793FFCB"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10.</w:t>
      </w:r>
      <w:r>
        <w:rPr>
          <w:rFonts w:ascii="Times New Roman" w:hAnsi="Times New Roman" w:cs="Times New Roman"/>
        </w:rPr>
        <w:t xml:space="preserve"> Describing a wine as containing ‘faults’ is a significant ding on a wine. A fault is considered to be defects such as cork taint, or the wine having been over exposed to air and having begun to turn to vinegar. </w:t>
      </w:r>
    </w:p>
  </w:footnote>
  <w:footnote w:id="51">
    <w:p w14:paraId="5A4C7B6E" w14:textId="6D540FE5" w:rsidR="00B776D9" w:rsidRPr="0090541F" w:rsidRDefault="00B776D9" w:rsidP="0090541F">
      <w:pPr>
        <w:spacing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Brian Wansink, Collin Payne, and Jill North, ‘Fine as North Dakota Wine: Sensory Expectations and the Intake of Companion Foods’, </w:t>
      </w:r>
      <w:r w:rsidRPr="0090541F">
        <w:rPr>
          <w:rFonts w:ascii="Times New Roman" w:hAnsi="Times New Roman" w:cs="Times New Roman"/>
          <w:i/>
          <w:sz w:val="20"/>
          <w:szCs w:val="20"/>
        </w:rPr>
        <w:t>Psychology and Behavior</w:t>
      </w:r>
      <w:r w:rsidRPr="0090541F">
        <w:rPr>
          <w:rFonts w:ascii="Times New Roman" w:hAnsi="Times New Roman" w:cs="Times New Roman"/>
          <w:sz w:val="20"/>
          <w:szCs w:val="20"/>
        </w:rPr>
        <w:t xml:space="preserve"> 90 (2007), 712-716. North Dakota is decidedly </w:t>
      </w:r>
      <w:r w:rsidRPr="0090541F">
        <w:rPr>
          <w:rFonts w:ascii="Times New Roman" w:hAnsi="Times New Roman" w:cs="Times New Roman"/>
          <w:i/>
          <w:sz w:val="20"/>
          <w:szCs w:val="20"/>
        </w:rPr>
        <w:t>not</w:t>
      </w:r>
      <w:r w:rsidRPr="0090541F">
        <w:rPr>
          <w:rFonts w:ascii="Times New Roman" w:hAnsi="Times New Roman" w:cs="Times New Roman"/>
          <w:sz w:val="20"/>
          <w:szCs w:val="20"/>
        </w:rPr>
        <w:t xml:space="preserve"> known for making wine in the United States. If a person knows anything at all about wine in the United States, it is that California is the primary wine producing state within the country.</w:t>
      </w:r>
    </w:p>
  </w:footnote>
  <w:footnote w:id="52">
    <w:p w14:paraId="4A34BB4E" w14:textId="40A593C5"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Ibid., 713.</w:t>
      </w:r>
      <w:r>
        <w:t xml:space="preserve"> </w:t>
      </w:r>
    </w:p>
  </w:footnote>
  <w:footnote w:id="53">
    <w:p w14:paraId="6E144D1E" w14:textId="6D252D8C"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Matthew Salganik, Peter Dodds, Duncan Watts, ‘Experimental Study of Inequality and Unpredictability in an Artificial Cultural Market’, </w:t>
      </w:r>
      <w:r w:rsidRPr="0090541F">
        <w:rPr>
          <w:rFonts w:ascii="Times New Roman" w:hAnsi="Times New Roman" w:cs="Times New Roman"/>
          <w:i/>
        </w:rPr>
        <w:t>Science</w:t>
      </w:r>
      <w:r w:rsidRPr="0090541F">
        <w:rPr>
          <w:rFonts w:ascii="Times New Roman" w:hAnsi="Times New Roman" w:cs="Times New Roman"/>
        </w:rPr>
        <w:t xml:space="preserve"> 311 (2006), 854-856, at 854. </w:t>
      </w:r>
    </w:p>
  </w:footnote>
  <w:footnote w:id="54">
    <w:p w14:paraId="27FD1CA5" w14:textId="7C63F0A2"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Ibid., 855.</w:t>
      </w:r>
    </w:p>
  </w:footnote>
  <w:footnote w:id="55">
    <w:p w14:paraId="041F6F6E" w14:textId="167326CB" w:rsidR="00B776D9" w:rsidRPr="003A7CA9" w:rsidRDefault="00B776D9" w:rsidP="003A7CA9">
      <w:pPr>
        <w:pStyle w:val="FootnoteText"/>
        <w:spacing w:line="480" w:lineRule="auto"/>
        <w:rPr>
          <w:rFonts w:ascii="Times New Roman" w:hAnsi="Times New Roman" w:cs="Times New Roman"/>
        </w:rPr>
      </w:pPr>
      <w:r w:rsidRPr="003A7CA9">
        <w:rPr>
          <w:rStyle w:val="FootnoteReference"/>
          <w:rFonts w:ascii="Times New Roman" w:hAnsi="Times New Roman" w:cs="Times New Roman"/>
        </w:rPr>
        <w:footnoteRef/>
      </w:r>
      <w:r w:rsidRPr="003A7CA9">
        <w:rPr>
          <w:rFonts w:ascii="Times New Roman" w:hAnsi="Times New Roman" w:cs="Times New Roman"/>
        </w:rPr>
        <w:t xml:space="preserve"> This study was repeated with individuals from a range of demographic backgrounds and a similar result was obtained. The results of this study </w:t>
      </w:r>
      <w:r>
        <w:rPr>
          <w:rFonts w:ascii="Times New Roman" w:hAnsi="Times New Roman" w:cs="Times New Roman"/>
        </w:rPr>
        <w:t>are</w:t>
      </w:r>
      <w:r w:rsidRPr="003A7CA9">
        <w:rPr>
          <w:rFonts w:ascii="Times New Roman" w:hAnsi="Times New Roman" w:cs="Times New Roman"/>
        </w:rPr>
        <w:t xml:space="preserve"> not a function of it being performed on teenaged individuals. See Matthew Salganik and Duncan J. Watts, “Web-Based Experiments for the Study of Collective Social Dynamics in Cultural Markets, Topics in Cognitive Science 1 (2009), 439-468.</w:t>
      </w:r>
    </w:p>
  </w:footnote>
  <w:footnote w:id="56">
    <w:p w14:paraId="3999D58E" w14:textId="4B6F6975"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Ibid. </w:t>
      </w:r>
    </w:p>
  </w:footnote>
  <w:footnote w:id="57">
    <w:p w14:paraId="1BA053F2" w14:textId="7E22E8BE" w:rsidR="00B776D9" w:rsidRDefault="00B776D9" w:rsidP="00D32317">
      <w:pPr>
        <w:pStyle w:val="FootnoteText"/>
        <w:spacing w:line="480" w:lineRule="auto"/>
      </w:pPr>
      <w:r w:rsidRPr="00D32317">
        <w:rPr>
          <w:rStyle w:val="FootnoteReference"/>
          <w:rFonts w:ascii="Times New Roman" w:hAnsi="Times New Roman" w:cs="Times New Roman"/>
        </w:rPr>
        <w:footnoteRef/>
      </w:r>
      <w:r w:rsidRPr="00D32317">
        <w:rPr>
          <w:rFonts w:ascii="Times New Roman" w:hAnsi="Times New Roman" w:cs="Times New Roman"/>
        </w:rPr>
        <w:t xml:space="preserve"> Farago, ‘It’s time to take down the Mona Lisa’.</w:t>
      </w:r>
    </w:p>
  </w:footnote>
  <w:footnote w:id="58">
    <w:p w14:paraId="7107D19F" w14:textId="2C65979B"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Sarah Young, ‘Mona Lisa Voted the World’s “Most Disappointing” Tourist Attraction by Britons’, </w:t>
      </w:r>
      <w:r w:rsidRPr="0090541F">
        <w:rPr>
          <w:rFonts w:ascii="Times New Roman" w:hAnsi="Times New Roman" w:cs="Times New Roman"/>
          <w:i/>
          <w:sz w:val="20"/>
          <w:szCs w:val="20"/>
        </w:rPr>
        <w:t xml:space="preserve">Independent </w:t>
      </w:r>
      <w:r w:rsidRPr="0090541F">
        <w:rPr>
          <w:rFonts w:ascii="Times New Roman" w:hAnsi="Times New Roman" w:cs="Times New Roman"/>
          <w:sz w:val="20"/>
          <w:szCs w:val="20"/>
        </w:rPr>
        <w:t>(Published online April 2019) &lt;</w:t>
      </w:r>
      <w:r w:rsidRPr="004B1E29">
        <w:rPr>
          <w:rFonts w:ascii="Times New Roman" w:hAnsi="Times New Roman" w:cs="Times New Roman"/>
          <w:sz w:val="20"/>
          <w:szCs w:val="20"/>
        </w:rPr>
        <w:t>https://www.independent.co.uk/life-style/mona-lisa-paris-louvre-travel-tourist-attraction-easyjet-instagram-a8887161.html</w:t>
      </w:r>
      <w:r w:rsidRPr="0090541F">
        <w:rPr>
          <w:rStyle w:val="Hyperlink"/>
          <w:rFonts w:ascii="Times New Roman" w:hAnsi="Times New Roman" w:cs="Times New Roman"/>
          <w:color w:val="auto"/>
          <w:sz w:val="20"/>
          <w:szCs w:val="20"/>
          <w:u w:val="none"/>
        </w:rPr>
        <w:t xml:space="preserve">&gt; accessed 3 January 2020. </w:t>
      </w:r>
    </w:p>
  </w:footnote>
  <w:footnote w:id="59">
    <w:p w14:paraId="43673987" w14:textId="55816C34"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Steven Cuellar, ‘The “Sideways” Effect: A Test for Changes in the Demand for Merlot and Pinot Noir Wines, </w:t>
      </w:r>
      <w:r w:rsidRPr="0090541F">
        <w:rPr>
          <w:rFonts w:ascii="Times New Roman" w:hAnsi="Times New Roman" w:cs="Times New Roman"/>
          <w:i/>
          <w:sz w:val="20"/>
          <w:szCs w:val="20"/>
        </w:rPr>
        <w:t>Wines and Vines</w:t>
      </w:r>
      <w:r w:rsidRPr="0090541F">
        <w:rPr>
          <w:rFonts w:ascii="Times New Roman" w:hAnsi="Times New Roman" w:cs="Times New Roman"/>
          <w:sz w:val="20"/>
          <w:szCs w:val="20"/>
        </w:rPr>
        <w:t xml:space="preserve"> (published online October 2004)  </w:t>
      </w:r>
      <w:r>
        <w:rPr>
          <w:rFonts w:ascii="Times New Roman" w:hAnsi="Times New Roman" w:cs="Times New Roman"/>
          <w:sz w:val="20"/>
          <w:szCs w:val="20"/>
        </w:rPr>
        <w:t>&lt;</w:t>
      </w:r>
      <w:r w:rsidRPr="004B1E29">
        <w:rPr>
          <w:rFonts w:ascii="Times New Roman" w:hAnsi="Times New Roman" w:cs="Times New Roman"/>
          <w:sz w:val="20"/>
          <w:szCs w:val="20"/>
        </w:rPr>
        <w:t>https://winesvinesanalytics.com/features/article/61265/The-Sideways-Effect</w:t>
      </w:r>
      <w:r w:rsidRPr="005B3DAC">
        <w:rPr>
          <w:rStyle w:val="Hyperlink"/>
          <w:rFonts w:ascii="Times New Roman" w:hAnsi="Times New Roman" w:cs="Times New Roman"/>
          <w:color w:val="auto"/>
          <w:sz w:val="20"/>
          <w:szCs w:val="20"/>
          <w:u w:val="none"/>
        </w:rPr>
        <w:t>&gt;</w:t>
      </w:r>
      <w:r w:rsidRPr="0090541F">
        <w:rPr>
          <w:rFonts w:ascii="Times New Roman" w:hAnsi="Times New Roman" w:cs="Times New Roman"/>
          <w:sz w:val="20"/>
          <w:szCs w:val="20"/>
        </w:rPr>
        <w:t xml:space="preserve"> accessed 3 January 2020. </w:t>
      </w:r>
    </w:p>
  </w:footnote>
  <w:footnote w:id="60">
    <w:p w14:paraId="4E005441" w14:textId="41FCE5F8" w:rsidR="00B776D9" w:rsidRPr="005B3DAC" w:rsidRDefault="00B776D9" w:rsidP="005B3DAC">
      <w:pPr>
        <w:spacing w:after="0" w:line="480" w:lineRule="auto"/>
        <w:rPr>
          <w:rFonts w:ascii="Times New Roman" w:hAnsi="Times New Roman" w:cs="Times New Roman"/>
          <w:sz w:val="20"/>
          <w:szCs w:val="20"/>
        </w:rPr>
      </w:pPr>
      <w:r w:rsidRPr="005B3DAC">
        <w:rPr>
          <w:rStyle w:val="FootnoteReference"/>
          <w:rFonts w:ascii="Times New Roman" w:hAnsi="Times New Roman" w:cs="Times New Roman"/>
          <w:sz w:val="20"/>
          <w:szCs w:val="20"/>
        </w:rPr>
        <w:footnoteRef/>
      </w:r>
      <w:r w:rsidRPr="005B3DAC">
        <w:rPr>
          <w:rFonts w:ascii="Times New Roman" w:hAnsi="Times New Roman" w:cs="Times New Roman"/>
          <w:sz w:val="20"/>
          <w:szCs w:val="20"/>
        </w:rPr>
        <w:t xml:space="preserve"> For evidence that an item gains value in the eyes of an individual simply as a result of being chosen by that individual, see J.W. Brehm, ‘Postdecision Changes in the Desirability of Alternatives’, </w:t>
      </w:r>
      <w:r w:rsidRPr="005B3DAC">
        <w:rPr>
          <w:rFonts w:ascii="Times New Roman" w:hAnsi="Times New Roman" w:cs="Times New Roman"/>
          <w:i/>
          <w:sz w:val="20"/>
          <w:szCs w:val="20"/>
        </w:rPr>
        <w:t>Journal of Abnormal and Social Psychology</w:t>
      </w:r>
      <w:r w:rsidRPr="005B3DAC">
        <w:rPr>
          <w:rFonts w:ascii="Times New Roman" w:hAnsi="Times New Roman" w:cs="Times New Roman"/>
          <w:sz w:val="20"/>
          <w:szCs w:val="20"/>
        </w:rPr>
        <w:t xml:space="preserve"> 52 (1956), 384 –389; L.C. Egan, L.R. Santos, and P. Bloom, ‘The Origins of Cognitive Dissonance: Evidence from Children and Monkeys’, </w:t>
      </w:r>
      <w:r w:rsidRPr="005B3DAC">
        <w:rPr>
          <w:rFonts w:ascii="Times New Roman" w:hAnsi="Times New Roman" w:cs="Times New Roman"/>
          <w:i/>
          <w:sz w:val="20"/>
          <w:szCs w:val="20"/>
        </w:rPr>
        <w:t>Psychological Science</w:t>
      </w:r>
      <w:r w:rsidRPr="005B3DAC">
        <w:rPr>
          <w:rFonts w:ascii="Times New Roman" w:hAnsi="Times New Roman" w:cs="Times New Roman"/>
          <w:sz w:val="20"/>
          <w:szCs w:val="20"/>
        </w:rPr>
        <w:t xml:space="preserve"> 18 (2007), 978 –983. </w:t>
      </w:r>
    </w:p>
  </w:footnote>
  <w:footnote w:id="61">
    <w:p w14:paraId="4305F1F9" w14:textId="26E3C434" w:rsidR="00B776D9" w:rsidRPr="0090541F" w:rsidRDefault="00B776D9" w:rsidP="005B3DAC">
      <w:pPr>
        <w:pStyle w:val="FootnoteText"/>
        <w:spacing w:line="480" w:lineRule="auto"/>
        <w:rPr>
          <w:rFonts w:ascii="Times New Roman" w:hAnsi="Times New Roman" w:cs="Times New Roman"/>
        </w:rPr>
      </w:pPr>
      <w:r w:rsidRPr="005B3DAC">
        <w:rPr>
          <w:rStyle w:val="FootnoteReference"/>
          <w:rFonts w:ascii="Times New Roman" w:hAnsi="Times New Roman" w:cs="Times New Roman"/>
        </w:rPr>
        <w:footnoteRef/>
      </w:r>
      <w:r w:rsidRPr="005B3DAC">
        <w:rPr>
          <w:rFonts w:ascii="Times New Roman" w:hAnsi="Times New Roman" w:cs="Times New Roman"/>
        </w:rPr>
        <w:t>See Cova (2015) and Meskin et al. (2018),</w:t>
      </w:r>
      <w:r w:rsidRPr="0090541F">
        <w:rPr>
          <w:rFonts w:ascii="Times New Roman" w:hAnsi="Times New Roman" w:cs="Times New Roman"/>
        </w:rPr>
        <w:t xml:space="preserve"> </w:t>
      </w:r>
    </w:p>
  </w:footnote>
  <w:footnote w:id="62">
    <w:p w14:paraId="15882958" w14:textId="5B55B473"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Meskin et al., ‘Philosophical aesthetics and cognitive science’.</w:t>
      </w:r>
    </w:p>
  </w:footnote>
  <w:footnote w:id="63">
    <w:p w14:paraId="4D0A0632" w14:textId="35A02F78"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Jancis Robinson, a famous wine critic, admits to falling victim to this old ‘trick’; see </w:t>
      </w:r>
      <w:r w:rsidRPr="0090541F">
        <w:rPr>
          <w:rFonts w:ascii="Times New Roman" w:hAnsi="Times New Roman" w:cs="Times New Roman"/>
          <w:i/>
          <w:sz w:val="20"/>
          <w:szCs w:val="20"/>
        </w:rPr>
        <w:t>Confessions of a wine lover</w:t>
      </w:r>
      <w:r w:rsidRPr="0090541F">
        <w:rPr>
          <w:rFonts w:ascii="Times New Roman" w:hAnsi="Times New Roman" w:cs="Times New Roman"/>
          <w:sz w:val="20"/>
          <w:szCs w:val="20"/>
        </w:rPr>
        <w:t xml:space="preserve"> (Middlesex, UK: Penguin, 1997). Such a tactic is also discussed in Burnham and Skilleås’ </w:t>
      </w:r>
      <w:r w:rsidRPr="0090541F">
        <w:rPr>
          <w:rFonts w:ascii="Times New Roman" w:hAnsi="Times New Roman" w:cs="Times New Roman"/>
          <w:i/>
          <w:sz w:val="20"/>
          <w:szCs w:val="20"/>
        </w:rPr>
        <w:t>The Aesthetics of Wine</w:t>
      </w:r>
      <w:r w:rsidRPr="0090541F">
        <w:rPr>
          <w:rFonts w:ascii="Times New Roman" w:hAnsi="Times New Roman" w:cs="Times New Roman"/>
          <w:sz w:val="20"/>
          <w:szCs w:val="20"/>
        </w:rPr>
        <w:t xml:space="preserve">. </w:t>
      </w:r>
    </w:p>
  </w:footnote>
  <w:footnote w:id="64">
    <w:p w14:paraId="27DB9E06" w14:textId="73BE7D6F" w:rsidR="00957392" w:rsidRPr="00957392" w:rsidRDefault="00957392" w:rsidP="00957392">
      <w:pPr>
        <w:pStyle w:val="FootnoteText"/>
        <w:spacing w:line="480" w:lineRule="auto"/>
        <w:rPr>
          <w:rFonts w:ascii="Times New Roman" w:hAnsi="Times New Roman" w:cs="Times New Roman"/>
        </w:rPr>
      </w:pPr>
      <w:r w:rsidRPr="00957392">
        <w:rPr>
          <w:rStyle w:val="FootnoteReference"/>
          <w:rFonts w:ascii="Times New Roman" w:hAnsi="Times New Roman" w:cs="Times New Roman"/>
        </w:rPr>
        <w:footnoteRef/>
      </w:r>
      <w:r w:rsidRPr="00957392">
        <w:rPr>
          <w:rFonts w:ascii="Times New Roman" w:hAnsi="Times New Roman" w:cs="Times New Roman"/>
        </w:rPr>
        <w:t xml:space="preserve"> Kevin M</w:t>
      </w:r>
      <w:r>
        <w:rPr>
          <w:rFonts w:ascii="Times New Roman" w:hAnsi="Times New Roman" w:cs="Times New Roman"/>
        </w:rPr>
        <w:t>e</w:t>
      </w:r>
      <w:r w:rsidRPr="00957392">
        <w:rPr>
          <w:rFonts w:ascii="Times New Roman" w:hAnsi="Times New Roman" w:cs="Times New Roman"/>
        </w:rPr>
        <w:t xml:space="preserve">lchionne, ‘On the Old Saw “I Know Nothing About Art but I know What I Like’, </w:t>
      </w:r>
      <w:r w:rsidRPr="00957392">
        <w:rPr>
          <w:rFonts w:ascii="Times New Roman" w:hAnsi="Times New Roman" w:cs="Times New Roman"/>
          <w:i/>
        </w:rPr>
        <w:t>Journal of Aesthetics and Art Criticism</w:t>
      </w:r>
      <w:r w:rsidRPr="00957392">
        <w:rPr>
          <w:rFonts w:ascii="Times New Roman" w:hAnsi="Times New Roman" w:cs="Times New Roman"/>
        </w:rPr>
        <w:t xml:space="preserve">, 68 (2010) </w:t>
      </w:r>
      <w:r>
        <w:rPr>
          <w:rFonts w:ascii="Times New Roman" w:hAnsi="Times New Roman" w:cs="Times New Roman"/>
        </w:rPr>
        <w:t>assumes</w:t>
      </w:r>
      <w:r w:rsidRPr="00957392">
        <w:rPr>
          <w:rFonts w:ascii="Times New Roman" w:hAnsi="Times New Roman" w:cs="Times New Roman"/>
        </w:rPr>
        <w:t xml:space="preserve"> that film producers must have some </w:t>
      </w:r>
      <w:r w:rsidRPr="00957392">
        <w:rPr>
          <w:rFonts w:ascii="Times New Roman" w:hAnsi="Times New Roman" w:cs="Times New Roman"/>
          <w:i/>
        </w:rPr>
        <w:t>reason</w:t>
      </w:r>
      <w:r w:rsidRPr="00957392">
        <w:rPr>
          <w:rFonts w:ascii="Times New Roman" w:hAnsi="Times New Roman" w:cs="Times New Roman"/>
        </w:rPr>
        <w:t xml:space="preserve"> for funding one film over another (pg. 132).</w:t>
      </w:r>
    </w:p>
  </w:footnote>
  <w:footnote w:id="65">
    <w:p w14:paraId="428D559A" w14:textId="458DF547" w:rsidR="00B776D9" w:rsidRPr="00F9232D" w:rsidRDefault="00B776D9" w:rsidP="00F9232D">
      <w:pPr>
        <w:pStyle w:val="FootnoteText"/>
        <w:spacing w:line="480" w:lineRule="auto"/>
        <w:rPr>
          <w:rFonts w:ascii="Times New Roman" w:hAnsi="Times New Roman" w:cs="Times New Roman"/>
        </w:rPr>
      </w:pPr>
      <w:r w:rsidRPr="00F9232D">
        <w:rPr>
          <w:rStyle w:val="FootnoteReference"/>
          <w:rFonts w:ascii="Times New Roman" w:hAnsi="Times New Roman" w:cs="Times New Roman"/>
        </w:rPr>
        <w:footnoteRef/>
      </w:r>
      <w:r w:rsidRPr="00F9232D">
        <w:rPr>
          <w:rFonts w:ascii="Times New Roman" w:hAnsi="Times New Roman" w:cs="Times New Roman"/>
        </w:rPr>
        <w:t xml:space="preserve"> John Lawless, The Interview: Nigel Newton: Is There Life after Harry Potter? You Bet Your Hogwarts There Is. Independent (published online July 3, 2005) &lt;</w:t>
      </w:r>
      <w:r w:rsidRPr="004B1E29">
        <w:rPr>
          <w:rFonts w:ascii="Times New Roman" w:hAnsi="Times New Roman" w:cs="Times New Roman"/>
        </w:rPr>
        <w:t>https://www.independent.co.uk/news/people/profiles/nigel-newton-is-there-life-after-harry-you-can-bet-your-hogwarts-there-is-296317.html</w:t>
      </w:r>
      <w:r w:rsidRPr="00F9232D">
        <w:rPr>
          <w:rFonts w:ascii="Times New Roman" w:hAnsi="Times New Roman" w:cs="Times New Roman"/>
        </w:rPr>
        <w:t>&gt;.</w:t>
      </w:r>
    </w:p>
  </w:footnote>
  <w:footnote w:id="66">
    <w:p w14:paraId="7AD2DF8D" w14:textId="22AEA330" w:rsidR="00B776D9" w:rsidRPr="009B652C" w:rsidRDefault="00B776D9" w:rsidP="009B652C">
      <w:pPr>
        <w:pStyle w:val="FootnoteText"/>
        <w:spacing w:line="480" w:lineRule="auto"/>
        <w:rPr>
          <w:rFonts w:ascii="Times New Roman" w:hAnsi="Times New Roman" w:cs="Times New Roman"/>
        </w:rPr>
      </w:pPr>
      <w:r w:rsidRPr="009B652C">
        <w:rPr>
          <w:rStyle w:val="FootnoteReference"/>
          <w:rFonts w:ascii="Times New Roman" w:hAnsi="Times New Roman" w:cs="Times New Roman"/>
        </w:rPr>
        <w:footnoteRef/>
      </w:r>
      <w:r w:rsidRPr="009B652C">
        <w:rPr>
          <w:rFonts w:ascii="Times New Roman" w:hAnsi="Times New Roman" w:cs="Times New Roman"/>
        </w:rPr>
        <w:t xml:space="preserve"> Bill Carter, </w:t>
      </w:r>
      <w:r w:rsidRPr="009B652C">
        <w:rPr>
          <w:rFonts w:ascii="Times New Roman" w:hAnsi="Times New Roman" w:cs="Times New Roman"/>
          <w:i/>
        </w:rPr>
        <w:t>Desperate Networks</w:t>
      </w:r>
      <w:r w:rsidRPr="009B652C">
        <w:rPr>
          <w:rFonts w:ascii="Times New Roman" w:hAnsi="Times New Roman" w:cs="Times New Roman"/>
        </w:rPr>
        <w:t xml:space="preserve"> (New York: Doubleday</w:t>
      </w:r>
      <w:r>
        <w:rPr>
          <w:rFonts w:ascii="Times New Roman" w:hAnsi="Times New Roman" w:cs="Times New Roman"/>
        </w:rPr>
        <w:t>, 2006</w:t>
      </w:r>
      <w:r w:rsidRPr="009B652C">
        <w:rPr>
          <w:rFonts w:ascii="Times New Roman" w:hAnsi="Times New Roman" w:cs="Times New Roman"/>
        </w:rPr>
        <w:t>).</w:t>
      </w:r>
    </w:p>
  </w:footnote>
  <w:footnote w:id="67">
    <w:p w14:paraId="5B023A19" w14:textId="42A33EE1" w:rsidR="00B776D9" w:rsidRDefault="00B776D9" w:rsidP="009B652C">
      <w:pPr>
        <w:pStyle w:val="FootnoteText"/>
        <w:spacing w:line="480" w:lineRule="auto"/>
      </w:pPr>
      <w:r w:rsidRPr="009B652C">
        <w:rPr>
          <w:rStyle w:val="FootnoteReference"/>
          <w:rFonts w:ascii="Times New Roman" w:hAnsi="Times New Roman" w:cs="Times New Roman"/>
        </w:rPr>
        <w:footnoteRef/>
      </w:r>
      <w:r w:rsidRPr="009B652C">
        <w:rPr>
          <w:rFonts w:ascii="Times New Roman" w:hAnsi="Times New Roman" w:cs="Times New Roman"/>
        </w:rPr>
        <w:t xml:space="preserve"> Ray Coleman, </w:t>
      </w:r>
      <w:r w:rsidRPr="009B652C">
        <w:rPr>
          <w:rFonts w:ascii="Times New Roman" w:hAnsi="Times New Roman" w:cs="Times New Roman"/>
          <w:i/>
        </w:rPr>
        <w:t>Brian Epstein: The Man who made the Beatles</w:t>
      </w:r>
      <w:r w:rsidRPr="009B652C">
        <w:rPr>
          <w:rFonts w:ascii="Times New Roman" w:hAnsi="Times New Roman" w:cs="Times New Roman"/>
        </w:rPr>
        <w:t xml:space="preserve"> (New York: McGraw Hill</w:t>
      </w:r>
      <w:r>
        <w:rPr>
          <w:rFonts w:ascii="Times New Roman" w:hAnsi="Times New Roman" w:cs="Times New Roman"/>
        </w:rPr>
        <w:t>, 1989</w:t>
      </w:r>
      <w:r w:rsidRPr="009B652C">
        <w:rPr>
          <w:rFonts w:ascii="Times New Roman" w:hAnsi="Times New Roman" w:cs="Times New Roman"/>
        </w:rPr>
        <w:t>).</w:t>
      </w:r>
      <w:r>
        <w:t xml:space="preserve"> </w:t>
      </w:r>
    </w:p>
  </w:footnote>
  <w:footnote w:id="68">
    <w:p w14:paraId="5C248D26" w14:textId="519C8B89" w:rsidR="00D93E3E" w:rsidRDefault="00D93E3E">
      <w:pPr>
        <w:pStyle w:val="FootnoteText"/>
      </w:pPr>
      <w:r>
        <w:rPr>
          <w:rStyle w:val="FootnoteReference"/>
        </w:rPr>
        <w:footnoteRef/>
      </w:r>
      <w:r>
        <w:t xml:space="preserve"> </w:t>
      </w:r>
      <w:r w:rsidRPr="00D93E3E">
        <w:rPr>
          <w:rFonts w:ascii="Times New Roman" w:hAnsi="Times New Roman" w:cs="Times New Roman"/>
        </w:rPr>
        <w:t>‘Web-Based Experiments’, 442.</w:t>
      </w:r>
      <w:r>
        <w:t xml:space="preserve"> </w:t>
      </w:r>
    </w:p>
  </w:footnote>
  <w:footnote w:id="69">
    <w:p w14:paraId="0BC63AE4" w14:textId="07761815"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Hope </w:t>
      </w:r>
      <w:r w:rsidRPr="0090541F">
        <w:rPr>
          <w:rFonts w:ascii="Times New Roman" w:hAnsi="Times New Roman" w:cs="Times New Roman"/>
          <w:sz w:val="20"/>
          <w:szCs w:val="20"/>
        </w:rPr>
        <w:t xml:space="preserve">Werness, ‘Han van Meegeren Fecit’, in Denis Dutton (ed), </w:t>
      </w:r>
      <w:r w:rsidRPr="0090541F">
        <w:rPr>
          <w:rFonts w:ascii="Times New Roman" w:hAnsi="Times New Roman" w:cs="Times New Roman"/>
          <w:i/>
          <w:sz w:val="20"/>
          <w:szCs w:val="20"/>
        </w:rPr>
        <w:t>The Forger’s Art: Forgery and the Philosophy of Art</w:t>
      </w:r>
      <w:r w:rsidRPr="0090541F">
        <w:rPr>
          <w:rFonts w:ascii="Times New Roman" w:hAnsi="Times New Roman" w:cs="Times New Roman"/>
          <w:sz w:val="20"/>
          <w:szCs w:val="20"/>
        </w:rPr>
        <w:t xml:space="preserve"> (Berkeley: University of California Press, 1983) 1-57 at 31. </w:t>
      </w:r>
    </w:p>
  </w:footnote>
  <w:footnote w:id="70">
    <w:p w14:paraId="5AEDD0BE" w14:textId="22D8D996"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See Werness, ‘Han van Meegeren Fecit’, 45; and Alfred Lessing, ‘What is Wrong with a Forgery?’, in Denis Dutton (ed), </w:t>
      </w:r>
      <w:r w:rsidRPr="0090541F">
        <w:rPr>
          <w:rFonts w:ascii="Times New Roman" w:hAnsi="Times New Roman" w:cs="Times New Roman"/>
          <w:i/>
          <w:sz w:val="20"/>
          <w:szCs w:val="20"/>
        </w:rPr>
        <w:t>The Forger’s Art: Forgery and the Philosophy of Art</w:t>
      </w:r>
      <w:r w:rsidRPr="0090541F">
        <w:rPr>
          <w:rFonts w:ascii="Times New Roman" w:hAnsi="Times New Roman" w:cs="Times New Roman"/>
          <w:sz w:val="20"/>
          <w:szCs w:val="20"/>
        </w:rPr>
        <w:t xml:space="preserve"> (Berkeley: University of California Press, 1983) 58-76, at 60.</w:t>
      </w:r>
    </w:p>
  </w:footnote>
  <w:footnote w:id="71">
    <w:p w14:paraId="0D862014" w14:textId="3B262835"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Werness, ‘Han van Meegeren Fecit’, 29. Robson, ‘Aesthetic Testimony and the Test of Time’, discusses the van Meegeran forgery as an instance of an echo chamber in the artworld, and it may well be: because some famous art critics thought it was a Vermeer, other critics fell in line with the beliefs of the opinion leaders. However, I think it is also</w:t>
      </w:r>
      <w:r w:rsidR="00831D6F">
        <w:rPr>
          <w:rFonts w:ascii="Times New Roman" w:hAnsi="Times New Roman" w:cs="Times New Roman"/>
        </w:rPr>
        <w:t xml:space="preserve"> an example</w:t>
      </w:r>
      <w:r w:rsidRPr="0090541F">
        <w:rPr>
          <w:rFonts w:ascii="Times New Roman" w:hAnsi="Times New Roman" w:cs="Times New Roman"/>
        </w:rPr>
        <w:t xml:space="preserve"> of expectations driving perceptions: if it is a Vermeer, it has to be good. If it’s a van Meegeren, who no one has ever heard of, it cannot possibly be all that good. My thanks to Robson for bringing this example to my attention. </w:t>
      </w:r>
    </w:p>
  </w:footnote>
  <w:footnote w:id="72">
    <w:p w14:paraId="752812DD" w14:textId="016B8F95"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Werness, ‘Han van Meegeren Fecit’, 10-11.</w:t>
      </w:r>
    </w:p>
  </w:footnote>
  <w:footnote w:id="73">
    <w:p w14:paraId="395F8269" w14:textId="683C56F4" w:rsidR="00B776D9" w:rsidRDefault="00B776D9" w:rsidP="0090541F">
      <w:pPr>
        <w:pStyle w:val="FootnoteText"/>
        <w:spacing w:line="480" w:lineRule="auto"/>
      </w:pPr>
      <w:r w:rsidRPr="0090541F">
        <w:rPr>
          <w:rStyle w:val="FootnoteReference"/>
          <w:rFonts w:ascii="Times New Roman" w:hAnsi="Times New Roman" w:cs="Times New Roman"/>
        </w:rPr>
        <w:footnoteRef/>
      </w:r>
      <w:r w:rsidRPr="0090541F">
        <w:rPr>
          <w:rFonts w:ascii="Times New Roman" w:hAnsi="Times New Roman" w:cs="Times New Roman"/>
        </w:rPr>
        <w:t xml:space="preserve"> Ibid., 31.</w:t>
      </w:r>
    </w:p>
  </w:footnote>
  <w:footnote w:id="74">
    <w:p w14:paraId="6002191D" w14:textId="050ACD4B" w:rsidR="00B776D9" w:rsidRPr="0090541F" w:rsidRDefault="00B776D9" w:rsidP="0090541F">
      <w:pPr>
        <w:spacing w:after="0" w:line="480" w:lineRule="auto"/>
        <w:rPr>
          <w:rFonts w:ascii="Times New Roman" w:hAnsi="Times New Roman" w:cs="Times New Roman"/>
          <w:sz w:val="20"/>
          <w:szCs w:val="20"/>
        </w:rPr>
      </w:pPr>
      <w:r w:rsidRPr="0090541F">
        <w:rPr>
          <w:rStyle w:val="FootnoteReference"/>
          <w:rFonts w:ascii="Times New Roman" w:hAnsi="Times New Roman" w:cs="Times New Roman"/>
          <w:sz w:val="20"/>
          <w:szCs w:val="20"/>
        </w:rPr>
        <w:footnoteRef/>
      </w:r>
      <w:r w:rsidRPr="0090541F">
        <w:rPr>
          <w:rFonts w:ascii="Times New Roman" w:hAnsi="Times New Roman" w:cs="Times New Roman"/>
          <w:sz w:val="20"/>
          <w:szCs w:val="20"/>
        </w:rPr>
        <w:t xml:space="preserve"> See for example Patricia Herzog, ‘Akrasia and Aesthetic Judgment’, </w:t>
      </w:r>
      <w:r w:rsidRPr="0090541F">
        <w:rPr>
          <w:rFonts w:ascii="Times New Roman" w:hAnsi="Times New Roman" w:cs="Times New Roman"/>
          <w:i/>
          <w:sz w:val="20"/>
          <w:szCs w:val="20"/>
        </w:rPr>
        <w:t>Journal of Aesthetics and Art Criticism</w:t>
      </w:r>
      <w:r w:rsidRPr="0090541F">
        <w:rPr>
          <w:rFonts w:ascii="Times New Roman" w:hAnsi="Times New Roman" w:cs="Times New Roman"/>
          <w:sz w:val="20"/>
          <w:szCs w:val="20"/>
        </w:rPr>
        <w:t xml:space="preserve"> 58 (2007) 37-49; Anita Silvers, ‘Aesthetic </w:t>
      </w:r>
      <w:r>
        <w:rPr>
          <w:rFonts w:ascii="Times New Roman" w:hAnsi="Times New Roman" w:cs="Times New Roman"/>
          <w:sz w:val="20"/>
          <w:szCs w:val="20"/>
        </w:rPr>
        <w:t>“</w:t>
      </w:r>
      <w:r w:rsidRPr="0090541F">
        <w:rPr>
          <w:rFonts w:ascii="Times New Roman" w:hAnsi="Times New Roman" w:cs="Times New Roman"/>
          <w:sz w:val="20"/>
          <w:szCs w:val="20"/>
        </w:rPr>
        <w:t>akrasia</w:t>
      </w:r>
      <w:r>
        <w:rPr>
          <w:rFonts w:ascii="Times New Roman" w:hAnsi="Times New Roman" w:cs="Times New Roman"/>
          <w:sz w:val="20"/>
          <w:szCs w:val="20"/>
        </w:rPr>
        <w:t>”</w:t>
      </w:r>
      <w:r w:rsidRPr="0090541F">
        <w:rPr>
          <w:rFonts w:ascii="Times New Roman" w:hAnsi="Times New Roman" w:cs="Times New Roman"/>
          <w:sz w:val="20"/>
          <w:szCs w:val="20"/>
        </w:rPr>
        <w:t xml:space="preserve">: Disliking good art’, </w:t>
      </w:r>
      <w:r w:rsidRPr="0090541F">
        <w:rPr>
          <w:rFonts w:ascii="Times New Roman" w:hAnsi="Times New Roman" w:cs="Times New Roman"/>
          <w:i/>
          <w:sz w:val="20"/>
          <w:szCs w:val="20"/>
        </w:rPr>
        <w:t>Journal of Aesthetics and Art Criticism</w:t>
      </w:r>
      <w:r w:rsidRPr="0090541F">
        <w:rPr>
          <w:rFonts w:ascii="Times New Roman" w:hAnsi="Times New Roman" w:cs="Times New Roman"/>
          <w:sz w:val="20"/>
          <w:szCs w:val="20"/>
        </w:rPr>
        <w:t xml:space="preserve"> 31 (1972), 227-234.</w:t>
      </w:r>
    </w:p>
  </w:footnote>
  <w:footnote w:id="75">
    <w:p w14:paraId="5738BAA7" w14:textId="66AD547A"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‘Philosophical aesthetics and cognitive science’, 4.</w:t>
      </w:r>
    </w:p>
  </w:footnote>
  <w:footnote w:id="76">
    <w:p w14:paraId="4DDAD877" w14:textId="5338B5AC"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 ‘Perceptual Learning, the Mere Exposure Effect and Aesthetic Anti-Realism’, 59.</w:t>
      </w:r>
    </w:p>
  </w:footnote>
  <w:footnote w:id="77">
    <w:p w14:paraId="68DDEEA9" w14:textId="5AC2669D" w:rsidR="00B776D9" w:rsidRPr="002E78AB" w:rsidRDefault="00B776D9" w:rsidP="002E78AB">
      <w:pPr>
        <w:spacing w:line="480" w:lineRule="auto"/>
        <w:jc w:val="both"/>
        <w:rPr>
          <w:rFonts w:ascii="Times New Roman" w:hAnsi="Times New Roman" w:cs="Times New Roman"/>
          <w:sz w:val="20"/>
          <w:szCs w:val="20"/>
        </w:rPr>
      </w:pPr>
      <w:r w:rsidRPr="002E78AB">
        <w:rPr>
          <w:rStyle w:val="FootnoteReference"/>
          <w:rFonts w:ascii="Times New Roman" w:hAnsi="Times New Roman" w:cs="Times New Roman"/>
          <w:sz w:val="20"/>
          <w:szCs w:val="20"/>
        </w:rPr>
        <w:footnoteRef/>
      </w:r>
      <w:r w:rsidRPr="002E78AB">
        <w:rPr>
          <w:rFonts w:ascii="Times New Roman" w:hAnsi="Times New Roman" w:cs="Times New Roman"/>
          <w:sz w:val="20"/>
          <w:szCs w:val="20"/>
        </w:rPr>
        <w:t xml:space="preserve"> </w:t>
      </w:r>
      <w:r w:rsidRPr="002E78AB">
        <w:rPr>
          <w:rFonts w:ascii="Times New Roman" w:hAnsi="Times New Roman" w:cs="Times New Roman"/>
          <w:iCs/>
          <w:sz w:val="20"/>
          <w:szCs w:val="20"/>
          <w:shd w:val="clear" w:color="auto" w:fill="FFFFFF"/>
        </w:rPr>
        <w:t xml:space="preserve">Dominic McIver Lopes, </w:t>
      </w:r>
      <w:r w:rsidRPr="002E78AB">
        <w:rPr>
          <w:rFonts w:ascii="Times New Roman" w:hAnsi="Times New Roman" w:cs="Times New Roman"/>
          <w:i/>
          <w:iCs/>
          <w:sz w:val="20"/>
          <w:szCs w:val="20"/>
          <w:shd w:val="clear" w:color="auto" w:fill="FFFFFF"/>
        </w:rPr>
        <w:t>Being for Beauty: Aesthetic Agency and Value</w:t>
      </w:r>
      <w:r w:rsidRPr="002E78AB">
        <w:rPr>
          <w:rFonts w:ascii="Times New Roman" w:hAnsi="Times New Roman" w:cs="Times New Roman"/>
          <w:sz w:val="20"/>
          <w:szCs w:val="20"/>
          <w:shd w:val="clear" w:color="auto" w:fill="FFFFFF"/>
        </w:rPr>
        <w:t xml:space="preserve"> (OUP, 2018).</w:t>
      </w:r>
    </w:p>
    <w:p w14:paraId="7E7F9D4D" w14:textId="42FF7DD2" w:rsidR="00B776D9" w:rsidRDefault="00B776D9">
      <w:pPr>
        <w:pStyle w:val="FootnoteText"/>
      </w:pPr>
    </w:p>
  </w:footnote>
  <w:footnote w:id="78">
    <w:p w14:paraId="2C4645A3" w14:textId="018C8276" w:rsidR="00B776D9" w:rsidRPr="0090541F" w:rsidRDefault="00B776D9" w:rsidP="0090541F">
      <w:pPr>
        <w:pStyle w:val="FootnoteText"/>
        <w:spacing w:line="480" w:lineRule="auto"/>
        <w:rPr>
          <w:rFonts w:ascii="Times New Roman" w:hAnsi="Times New Roman" w:cs="Times New Roman"/>
        </w:rPr>
      </w:pPr>
      <w:r w:rsidRPr="0090541F">
        <w:rPr>
          <w:rStyle w:val="FootnoteReference"/>
          <w:rFonts w:ascii="Times New Roman" w:hAnsi="Times New Roman" w:cs="Times New Roman"/>
        </w:rPr>
        <w:footnoteRef/>
      </w:r>
      <w:r w:rsidRPr="0090541F">
        <w:rPr>
          <w:rFonts w:ascii="Times New Roman" w:hAnsi="Times New Roman" w:cs="Times New Roman"/>
        </w:rPr>
        <w:t xml:space="preserve">See for example Kendall Walton, ‘Categories of art’, </w:t>
      </w:r>
      <w:r w:rsidRPr="0090541F">
        <w:rPr>
          <w:rFonts w:ascii="Times New Roman" w:hAnsi="Times New Roman" w:cs="Times New Roman"/>
          <w:i/>
        </w:rPr>
        <w:t>The Philosophical Review</w:t>
      </w:r>
      <w:r w:rsidRPr="0090541F">
        <w:rPr>
          <w:rFonts w:ascii="Times New Roman" w:hAnsi="Times New Roman" w:cs="Times New Roman"/>
        </w:rPr>
        <w:t xml:space="preserve"> 79 (1970), 334-367.</w:t>
      </w:r>
    </w:p>
  </w:footnote>
  <w:footnote w:id="79">
    <w:p w14:paraId="5D0142B2" w14:textId="41DAC452" w:rsidR="00B776D9" w:rsidRDefault="00B776D9">
      <w:pPr>
        <w:pStyle w:val="FootnoteText"/>
      </w:pPr>
      <w:r>
        <w:rPr>
          <w:rStyle w:val="FootnoteReference"/>
        </w:rPr>
        <w:footnoteRef/>
      </w:r>
      <w:r>
        <w:t xml:space="preserve"> Meskin et al., ‘Philosophical Aesthetics and Cognitive Science’,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004160"/>
      <w:docPartObj>
        <w:docPartGallery w:val="Page Numbers (Top of Page)"/>
        <w:docPartUnique/>
      </w:docPartObj>
    </w:sdtPr>
    <w:sdtEndPr>
      <w:rPr>
        <w:noProof/>
      </w:rPr>
    </w:sdtEndPr>
    <w:sdtContent>
      <w:p w14:paraId="16F4569F" w14:textId="77727E8D" w:rsidR="00B776D9" w:rsidRDefault="00B776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4B4BA0" w14:textId="77777777" w:rsidR="00B776D9" w:rsidRDefault="00B77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3EB4"/>
    <w:multiLevelType w:val="multilevel"/>
    <w:tmpl w:val="56266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34"/>
    <w:rsid w:val="00002407"/>
    <w:rsid w:val="00006146"/>
    <w:rsid w:val="00006D3F"/>
    <w:rsid w:val="00013633"/>
    <w:rsid w:val="00013E91"/>
    <w:rsid w:val="0001417E"/>
    <w:rsid w:val="00015461"/>
    <w:rsid w:val="000165A8"/>
    <w:rsid w:val="00024FC2"/>
    <w:rsid w:val="00026447"/>
    <w:rsid w:val="00031D17"/>
    <w:rsid w:val="00042656"/>
    <w:rsid w:val="000457A8"/>
    <w:rsid w:val="00046C4B"/>
    <w:rsid w:val="0005150B"/>
    <w:rsid w:val="00060D66"/>
    <w:rsid w:val="00062E77"/>
    <w:rsid w:val="00063C45"/>
    <w:rsid w:val="00067C5D"/>
    <w:rsid w:val="00071557"/>
    <w:rsid w:val="00077BC7"/>
    <w:rsid w:val="00083418"/>
    <w:rsid w:val="00087533"/>
    <w:rsid w:val="0009044A"/>
    <w:rsid w:val="0009045A"/>
    <w:rsid w:val="0009321F"/>
    <w:rsid w:val="00096BF0"/>
    <w:rsid w:val="000A73A8"/>
    <w:rsid w:val="000B1BB7"/>
    <w:rsid w:val="000B6954"/>
    <w:rsid w:val="000C0C70"/>
    <w:rsid w:val="000C1BF2"/>
    <w:rsid w:val="000C2A70"/>
    <w:rsid w:val="000C3C1B"/>
    <w:rsid w:val="000C5452"/>
    <w:rsid w:val="000D0CDA"/>
    <w:rsid w:val="000E05C6"/>
    <w:rsid w:val="000E5334"/>
    <w:rsid w:val="000F4DDB"/>
    <w:rsid w:val="000F67B2"/>
    <w:rsid w:val="00100BAF"/>
    <w:rsid w:val="0010296E"/>
    <w:rsid w:val="00106B52"/>
    <w:rsid w:val="00110D27"/>
    <w:rsid w:val="001161C9"/>
    <w:rsid w:val="001162E0"/>
    <w:rsid w:val="0012269A"/>
    <w:rsid w:val="0013205C"/>
    <w:rsid w:val="00137A5D"/>
    <w:rsid w:val="00143573"/>
    <w:rsid w:val="00147A3F"/>
    <w:rsid w:val="00151B22"/>
    <w:rsid w:val="00152952"/>
    <w:rsid w:val="001662C5"/>
    <w:rsid w:val="001746B8"/>
    <w:rsid w:val="001777FE"/>
    <w:rsid w:val="0019008A"/>
    <w:rsid w:val="0019423F"/>
    <w:rsid w:val="00196F49"/>
    <w:rsid w:val="001971B6"/>
    <w:rsid w:val="001A2C51"/>
    <w:rsid w:val="001A31E4"/>
    <w:rsid w:val="001A4405"/>
    <w:rsid w:val="001A7168"/>
    <w:rsid w:val="001A7C16"/>
    <w:rsid w:val="001B0182"/>
    <w:rsid w:val="001B070E"/>
    <w:rsid w:val="001B43A9"/>
    <w:rsid w:val="001C752E"/>
    <w:rsid w:val="001D66A8"/>
    <w:rsid w:val="00204545"/>
    <w:rsid w:val="002075F2"/>
    <w:rsid w:val="0022428C"/>
    <w:rsid w:val="0022441B"/>
    <w:rsid w:val="00224528"/>
    <w:rsid w:val="00230A81"/>
    <w:rsid w:val="002341B8"/>
    <w:rsid w:val="00273D60"/>
    <w:rsid w:val="00274E65"/>
    <w:rsid w:val="00277F05"/>
    <w:rsid w:val="00281CC4"/>
    <w:rsid w:val="00286CFA"/>
    <w:rsid w:val="002A716E"/>
    <w:rsid w:val="002C0370"/>
    <w:rsid w:val="002C083D"/>
    <w:rsid w:val="002D170B"/>
    <w:rsid w:val="002D6B89"/>
    <w:rsid w:val="002D6C58"/>
    <w:rsid w:val="002E1BD3"/>
    <w:rsid w:val="002E3B88"/>
    <w:rsid w:val="002E78AB"/>
    <w:rsid w:val="0030655C"/>
    <w:rsid w:val="003111AD"/>
    <w:rsid w:val="00314772"/>
    <w:rsid w:val="00317192"/>
    <w:rsid w:val="00320B56"/>
    <w:rsid w:val="003248FC"/>
    <w:rsid w:val="0033552F"/>
    <w:rsid w:val="00335829"/>
    <w:rsid w:val="003369DE"/>
    <w:rsid w:val="00337457"/>
    <w:rsid w:val="00341A5D"/>
    <w:rsid w:val="00345BB3"/>
    <w:rsid w:val="00351FFD"/>
    <w:rsid w:val="0035498E"/>
    <w:rsid w:val="003549A8"/>
    <w:rsid w:val="00355359"/>
    <w:rsid w:val="003558FE"/>
    <w:rsid w:val="00355BE5"/>
    <w:rsid w:val="00356968"/>
    <w:rsid w:val="00364BD4"/>
    <w:rsid w:val="003773DB"/>
    <w:rsid w:val="0038137D"/>
    <w:rsid w:val="0038193B"/>
    <w:rsid w:val="00382EEE"/>
    <w:rsid w:val="00385847"/>
    <w:rsid w:val="00391662"/>
    <w:rsid w:val="00396EF9"/>
    <w:rsid w:val="003A256B"/>
    <w:rsid w:val="003A2DBB"/>
    <w:rsid w:val="003A4FD2"/>
    <w:rsid w:val="003A5D34"/>
    <w:rsid w:val="003A7CA9"/>
    <w:rsid w:val="003B20CD"/>
    <w:rsid w:val="003B3C38"/>
    <w:rsid w:val="003C3889"/>
    <w:rsid w:val="003C433B"/>
    <w:rsid w:val="003C5D62"/>
    <w:rsid w:val="003C7447"/>
    <w:rsid w:val="003D1D35"/>
    <w:rsid w:val="003D2DD8"/>
    <w:rsid w:val="003E2170"/>
    <w:rsid w:val="003E5125"/>
    <w:rsid w:val="003E70CD"/>
    <w:rsid w:val="003F0156"/>
    <w:rsid w:val="003F1AEC"/>
    <w:rsid w:val="003F3136"/>
    <w:rsid w:val="003F59F3"/>
    <w:rsid w:val="004043C8"/>
    <w:rsid w:val="00410573"/>
    <w:rsid w:val="00412A1E"/>
    <w:rsid w:val="00420481"/>
    <w:rsid w:val="00433B2C"/>
    <w:rsid w:val="00445839"/>
    <w:rsid w:val="00450ABB"/>
    <w:rsid w:val="0045307E"/>
    <w:rsid w:val="00455E75"/>
    <w:rsid w:val="004615B9"/>
    <w:rsid w:val="0046192F"/>
    <w:rsid w:val="00463137"/>
    <w:rsid w:val="00465467"/>
    <w:rsid w:val="004820FA"/>
    <w:rsid w:val="004900F0"/>
    <w:rsid w:val="00494D71"/>
    <w:rsid w:val="004973C2"/>
    <w:rsid w:val="004A1703"/>
    <w:rsid w:val="004A3114"/>
    <w:rsid w:val="004A58BA"/>
    <w:rsid w:val="004B1E29"/>
    <w:rsid w:val="004B3E0A"/>
    <w:rsid w:val="004B4D6A"/>
    <w:rsid w:val="004C6300"/>
    <w:rsid w:val="004D0357"/>
    <w:rsid w:val="004D30CF"/>
    <w:rsid w:val="004D48BD"/>
    <w:rsid w:val="004E1C72"/>
    <w:rsid w:val="004E2D87"/>
    <w:rsid w:val="004E3147"/>
    <w:rsid w:val="004E5BB7"/>
    <w:rsid w:val="004F0C63"/>
    <w:rsid w:val="004F7217"/>
    <w:rsid w:val="0050606F"/>
    <w:rsid w:val="00511A04"/>
    <w:rsid w:val="005237A6"/>
    <w:rsid w:val="00527DD9"/>
    <w:rsid w:val="00531BDC"/>
    <w:rsid w:val="005320CC"/>
    <w:rsid w:val="005365AE"/>
    <w:rsid w:val="00540CF7"/>
    <w:rsid w:val="0055066F"/>
    <w:rsid w:val="00554CA1"/>
    <w:rsid w:val="0055510F"/>
    <w:rsid w:val="00556299"/>
    <w:rsid w:val="00562AE3"/>
    <w:rsid w:val="005632EE"/>
    <w:rsid w:val="00563B91"/>
    <w:rsid w:val="00572A82"/>
    <w:rsid w:val="005864FD"/>
    <w:rsid w:val="005A669B"/>
    <w:rsid w:val="005B20D4"/>
    <w:rsid w:val="005B3DAC"/>
    <w:rsid w:val="005B6C83"/>
    <w:rsid w:val="005B778E"/>
    <w:rsid w:val="005C4F28"/>
    <w:rsid w:val="005C56FA"/>
    <w:rsid w:val="005D3E75"/>
    <w:rsid w:val="005E412B"/>
    <w:rsid w:val="005E76AD"/>
    <w:rsid w:val="005F0142"/>
    <w:rsid w:val="005F0B56"/>
    <w:rsid w:val="005F32D6"/>
    <w:rsid w:val="006009D5"/>
    <w:rsid w:val="006012DE"/>
    <w:rsid w:val="00604B31"/>
    <w:rsid w:val="00615394"/>
    <w:rsid w:val="00615D39"/>
    <w:rsid w:val="00630F3B"/>
    <w:rsid w:val="00633619"/>
    <w:rsid w:val="00636A25"/>
    <w:rsid w:val="00640B82"/>
    <w:rsid w:val="00651A9E"/>
    <w:rsid w:val="00674784"/>
    <w:rsid w:val="006754F2"/>
    <w:rsid w:val="006874B5"/>
    <w:rsid w:val="00687C8A"/>
    <w:rsid w:val="006913A5"/>
    <w:rsid w:val="00693412"/>
    <w:rsid w:val="00693E70"/>
    <w:rsid w:val="006971A5"/>
    <w:rsid w:val="00697417"/>
    <w:rsid w:val="006A1CD6"/>
    <w:rsid w:val="006A2748"/>
    <w:rsid w:val="006A5250"/>
    <w:rsid w:val="006A7698"/>
    <w:rsid w:val="006B43D2"/>
    <w:rsid w:val="006C0CB3"/>
    <w:rsid w:val="006C2B90"/>
    <w:rsid w:val="006C3F10"/>
    <w:rsid w:val="006D55CE"/>
    <w:rsid w:val="006E4DA9"/>
    <w:rsid w:val="006E5C03"/>
    <w:rsid w:val="006F0921"/>
    <w:rsid w:val="006F1378"/>
    <w:rsid w:val="006F36BB"/>
    <w:rsid w:val="006F4BEC"/>
    <w:rsid w:val="006F65D8"/>
    <w:rsid w:val="0070026D"/>
    <w:rsid w:val="007013A7"/>
    <w:rsid w:val="00701C3D"/>
    <w:rsid w:val="00703FC5"/>
    <w:rsid w:val="00710A30"/>
    <w:rsid w:val="00711159"/>
    <w:rsid w:val="007129CA"/>
    <w:rsid w:val="007133DF"/>
    <w:rsid w:val="00716BA7"/>
    <w:rsid w:val="00720D0D"/>
    <w:rsid w:val="0072178E"/>
    <w:rsid w:val="00722E85"/>
    <w:rsid w:val="0072737B"/>
    <w:rsid w:val="00733544"/>
    <w:rsid w:val="00736B08"/>
    <w:rsid w:val="00737E3B"/>
    <w:rsid w:val="007430DA"/>
    <w:rsid w:val="007525BA"/>
    <w:rsid w:val="00754629"/>
    <w:rsid w:val="00760590"/>
    <w:rsid w:val="00763059"/>
    <w:rsid w:val="007652AA"/>
    <w:rsid w:val="0078126B"/>
    <w:rsid w:val="00781F38"/>
    <w:rsid w:val="00784B6E"/>
    <w:rsid w:val="00786A6D"/>
    <w:rsid w:val="00786EFC"/>
    <w:rsid w:val="00787D62"/>
    <w:rsid w:val="007904A8"/>
    <w:rsid w:val="007A5475"/>
    <w:rsid w:val="007B19F7"/>
    <w:rsid w:val="007C6D2C"/>
    <w:rsid w:val="007C7230"/>
    <w:rsid w:val="007D3AF4"/>
    <w:rsid w:val="007D72DF"/>
    <w:rsid w:val="007D7EDA"/>
    <w:rsid w:val="007E0C6A"/>
    <w:rsid w:val="007F3B14"/>
    <w:rsid w:val="00802FB5"/>
    <w:rsid w:val="008044E3"/>
    <w:rsid w:val="00816A74"/>
    <w:rsid w:val="00822004"/>
    <w:rsid w:val="00823D26"/>
    <w:rsid w:val="0082757E"/>
    <w:rsid w:val="00831D6F"/>
    <w:rsid w:val="0084214F"/>
    <w:rsid w:val="00843E52"/>
    <w:rsid w:val="008460B0"/>
    <w:rsid w:val="008548FC"/>
    <w:rsid w:val="00854A6B"/>
    <w:rsid w:val="00865800"/>
    <w:rsid w:val="00867168"/>
    <w:rsid w:val="0086744C"/>
    <w:rsid w:val="00870A04"/>
    <w:rsid w:val="008761F1"/>
    <w:rsid w:val="00876DAB"/>
    <w:rsid w:val="00887BA5"/>
    <w:rsid w:val="0089069B"/>
    <w:rsid w:val="008A2845"/>
    <w:rsid w:val="008A289D"/>
    <w:rsid w:val="008A385E"/>
    <w:rsid w:val="008A468E"/>
    <w:rsid w:val="008A5F01"/>
    <w:rsid w:val="008B02C2"/>
    <w:rsid w:val="008B35B9"/>
    <w:rsid w:val="008C2B10"/>
    <w:rsid w:val="008D5205"/>
    <w:rsid w:val="008E009D"/>
    <w:rsid w:val="008E2101"/>
    <w:rsid w:val="008F2999"/>
    <w:rsid w:val="008F51FF"/>
    <w:rsid w:val="008F6BF7"/>
    <w:rsid w:val="00900D3E"/>
    <w:rsid w:val="0090541F"/>
    <w:rsid w:val="00914926"/>
    <w:rsid w:val="00914A10"/>
    <w:rsid w:val="00917A55"/>
    <w:rsid w:val="00921DB6"/>
    <w:rsid w:val="00933D2D"/>
    <w:rsid w:val="009341F8"/>
    <w:rsid w:val="00944947"/>
    <w:rsid w:val="00953C66"/>
    <w:rsid w:val="0095520F"/>
    <w:rsid w:val="00955C41"/>
    <w:rsid w:val="00957392"/>
    <w:rsid w:val="00966A5E"/>
    <w:rsid w:val="00973A7F"/>
    <w:rsid w:val="00974936"/>
    <w:rsid w:val="00982637"/>
    <w:rsid w:val="00987BF6"/>
    <w:rsid w:val="009902B8"/>
    <w:rsid w:val="0099120E"/>
    <w:rsid w:val="00991D4E"/>
    <w:rsid w:val="00992935"/>
    <w:rsid w:val="0099633E"/>
    <w:rsid w:val="009A23B4"/>
    <w:rsid w:val="009A25E0"/>
    <w:rsid w:val="009A452B"/>
    <w:rsid w:val="009B1BB8"/>
    <w:rsid w:val="009B652C"/>
    <w:rsid w:val="009C26A2"/>
    <w:rsid w:val="009C41F1"/>
    <w:rsid w:val="009C54BC"/>
    <w:rsid w:val="009C74DC"/>
    <w:rsid w:val="009C7C6B"/>
    <w:rsid w:val="009D0583"/>
    <w:rsid w:val="009E25C2"/>
    <w:rsid w:val="009F16E7"/>
    <w:rsid w:val="009F31A2"/>
    <w:rsid w:val="009F465A"/>
    <w:rsid w:val="009F6082"/>
    <w:rsid w:val="009F660F"/>
    <w:rsid w:val="00A021E9"/>
    <w:rsid w:val="00A026F7"/>
    <w:rsid w:val="00A0682D"/>
    <w:rsid w:val="00A07A33"/>
    <w:rsid w:val="00A11B3E"/>
    <w:rsid w:val="00A16A26"/>
    <w:rsid w:val="00A247FF"/>
    <w:rsid w:val="00A311D0"/>
    <w:rsid w:val="00A31B27"/>
    <w:rsid w:val="00A37C38"/>
    <w:rsid w:val="00A44572"/>
    <w:rsid w:val="00A462E3"/>
    <w:rsid w:val="00A47AF9"/>
    <w:rsid w:val="00A52096"/>
    <w:rsid w:val="00A55997"/>
    <w:rsid w:val="00A57701"/>
    <w:rsid w:val="00A62BA6"/>
    <w:rsid w:val="00A67969"/>
    <w:rsid w:val="00A73936"/>
    <w:rsid w:val="00A80549"/>
    <w:rsid w:val="00A82F22"/>
    <w:rsid w:val="00A95AFF"/>
    <w:rsid w:val="00AA25EC"/>
    <w:rsid w:val="00AB2714"/>
    <w:rsid w:val="00AB42E6"/>
    <w:rsid w:val="00AB4C6E"/>
    <w:rsid w:val="00AB698F"/>
    <w:rsid w:val="00AC09E7"/>
    <w:rsid w:val="00AC7392"/>
    <w:rsid w:val="00AD147A"/>
    <w:rsid w:val="00AD7069"/>
    <w:rsid w:val="00AE71C4"/>
    <w:rsid w:val="00AF1550"/>
    <w:rsid w:val="00AF2AB3"/>
    <w:rsid w:val="00AF644A"/>
    <w:rsid w:val="00AF7ABB"/>
    <w:rsid w:val="00B00F57"/>
    <w:rsid w:val="00B053C7"/>
    <w:rsid w:val="00B0658B"/>
    <w:rsid w:val="00B06593"/>
    <w:rsid w:val="00B0677D"/>
    <w:rsid w:val="00B074E6"/>
    <w:rsid w:val="00B10BA9"/>
    <w:rsid w:val="00B11AB1"/>
    <w:rsid w:val="00B14D5A"/>
    <w:rsid w:val="00B16019"/>
    <w:rsid w:val="00B32BE4"/>
    <w:rsid w:val="00B34830"/>
    <w:rsid w:val="00B369B6"/>
    <w:rsid w:val="00B707F2"/>
    <w:rsid w:val="00B71391"/>
    <w:rsid w:val="00B71D2D"/>
    <w:rsid w:val="00B71ED5"/>
    <w:rsid w:val="00B71F74"/>
    <w:rsid w:val="00B72C0A"/>
    <w:rsid w:val="00B776D9"/>
    <w:rsid w:val="00B92640"/>
    <w:rsid w:val="00B96160"/>
    <w:rsid w:val="00B9721F"/>
    <w:rsid w:val="00BC3C78"/>
    <w:rsid w:val="00BC431B"/>
    <w:rsid w:val="00BC5F15"/>
    <w:rsid w:val="00BC65CA"/>
    <w:rsid w:val="00BD2F67"/>
    <w:rsid w:val="00BD6475"/>
    <w:rsid w:val="00BD740A"/>
    <w:rsid w:val="00BD7C43"/>
    <w:rsid w:val="00BE373F"/>
    <w:rsid w:val="00BF4011"/>
    <w:rsid w:val="00BF50B4"/>
    <w:rsid w:val="00BF6200"/>
    <w:rsid w:val="00BF7C10"/>
    <w:rsid w:val="00C00771"/>
    <w:rsid w:val="00C30C50"/>
    <w:rsid w:val="00C314D7"/>
    <w:rsid w:val="00C3255E"/>
    <w:rsid w:val="00C32D71"/>
    <w:rsid w:val="00C403CC"/>
    <w:rsid w:val="00C41AA4"/>
    <w:rsid w:val="00C43854"/>
    <w:rsid w:val="00C459C2"/>
    <w:rsid w:val="00C46E97"/>
    <w:rsid w:val="00C47EC8"/>
    <w:rsid w:val="00C53DCA"/>
    <w:rsid w:val="00C61B0C"/>
    <w:rsid w:val="00C634FD"/>
    <w:rsid w:val="00C65989"/>
    <w:rsid w:val="00C70E8B"/>
    <w:rsid w:val="00C70F44"/>
    <w:rsid w:val="00C71E3A"/>
    <w:rsid w:val="00C9152E"/>
    <w:rsid w:val="00C93E73"/>
    <w:rsid w:val="00C952D3"/>
    <w:rsid w:val="00C97B4E"/>
    <w:rsid w:val="00CB3122"/>
    <w:rsid w:val="00CB50DC"/>
    <w:rsid w:val="00CD718A"/>
    <w:rsid w:val="00CE0012"/>
    <w:rsid w:val="00CE6666"/>
    <w:rsid w:val="00CF0BA1"/>
    <w:rsid w:val="00CF501F"/>
    <w:rsid w:val="00D00304"/>
    <w:rsid w:val="00D00D85"/>
    <w:rsid w:val="00D11ED5"/>
    <w:rsid w:val="00D147D7"/>
    <w:rsid w:val="00D149F9"/>
    <w:rsid w:val="00D16775"/>
    <w:rsid w:val="00D17222"/>
    <w:rsid w:val="00D1764E"/>
    <w:rsid w:val="00D24211"/>
    <w:rsid w:val="00D31358"/>
    <w:rsid w:val="00D32317"/>
    <w:rsid w:val="00D43BB6"/>
    <w:rsid w:val="00D50E75"/>
    <w:rsid w:val="00D56EA1"/>
    <w:rsid w:val="00D62A76"/>
    <w:rsid w:val="00D7179D"/>
    <w:rsid w:val="00D81D73"/>
    <w:rsid w:val="00D85C55"/>
    <w:rsid w:val="00D8660E"/>
    <w:rsid w:val="00D93E3E"/>
    <w:rsid w:val="00D94751"/>
    <w:rsid w:val="00D95556"/>
    <w:rsid w:val="00D96614"/>
    <w:rsid w:val="00DA0EA6"/>
    <w:rsid w:val="00DA37AA"/>
    <w:rsid w:val="00DA5367"/>
    <w:rsid w:val="00DA6FAD"/>
    <w:rsid w:val="00DB7C90"/>
    <w:rsid w:val="00DB7DF4"/>
    <w:rsid w:val="00DC10E0"/>
    <w:rsid w:val="00DC2D40"/>
    <w:rsid w:val="00DC5008"/>
    <w:rsid w:val="00DC5286"/>
    <w:rsid w:val="00DC6704"/>
    <w:rsid w:val="00DD4C7C"/>
    <w:rsid w:val="00DE35E6"/>
    <w:rsid w:val="00DF4349"/>
    <w:rsid w:val="00DF66A1"/>
    <w:rsid w:val="00DF7168"/>
    <w:rsid w:val="00E032C9"/>
    <w:rsid w:val="00E11803"/>
    <w:rsid w:val="00E1269C"/>
    <w:rsid w:val="00E13026"/>
    <w:rsid w:val="00E13426"/>
    <w:rsid w:val="00E146C5"/>
    <w:rsid w:val="00E15027"/>
    <w:rsid w:val="00E17F48"/>
    <w:rsid w:val="00E20869"/>
    <w:rsid w:val="00E20CAC"/>
    <w:rsid w:val="00E270BE"/>
    <w:rsid w:val="00E336A9"/>
    <w:rsid w:val="00E363A9"/>
    <w:rsid w:val="00E364A9"/>
    <w:rsid w:val="00E40FDA"/>
    <w:rsid w:val="00E42140"/>
    <w:rsid w:val="00E521B3"/>
    <w:rsid w:val="00E52325"/>
    <w:rsid w:val="00E540E9"/>
    <w:rsid w:val="00E55112"/>
    <w:rsid w:val="00E6362D"/>
    <w:rsid w:val="00E664F9"/>
    <w:rsid w:val="00E710CF"/>
    <w:rsid w:val="00E77824"/>
    <w:rsid w:val="00E820E4"/>
    <w:rsid w:val="00E8797A"/>
    <w:rsid w:val="00E905DE"/>
    <w:rsid w:val="00E932FB"/>
    <w:rsid w:val="00E9404B"/>
    <w:rsid w:val="00EA148C"/>
    <w:rsid w:val="00EA18E1"/>
    <w:rsid w:val="00EA425F"/>
    <w:rsid w:val="00EB199C"/>
    <w:rsid w:val="00EB6B76"/>
    <w:rsid w:val="00EB7469"/>
    <w:rsid w:val="00EC5036"/>
    <w:rsid w:val="00ED0D6B"/>
    <w:rsid w:val="00ED5E0B"/>
    <w:rsid w:val="00ED6516"/>
    <w:rsid w:val="00ED6C8A"/>
    <w:rsid w:val="00EE396F"/>
    <w:rsid w:val="00EE39F2"/>
    <w:rsid w:val="00EE6B0E"/>
    <w:rsid w:val="00EF0591"/>
    <w:rsid w:val="00EF2578"/>
    <w:rsid w:val="00EF373D"/>
    <w:rsid w:val="00EF3FC7"/>
    <w:rsid w:val="00EF4ADD"/>
    <w:rsid w:val="00EF6CD9"/>
    <w:rsid w:val="00EF702B"/>
    <w:rsid w:val="00F031E7"/>
    <w:rsid w:val="00F1612E"/>
    <w:rsid w:val="00F2049F"/>
    <w:rsid w:val="00F30EBB"/>
    <w:rsid w:val="00F347D1"/>
    <w:rsid w:val="00F35B03"/>
    <w:rsid w:val="00F4092C"/>
    <w:rsid w:val="00F43924"/>
    <w:rsid w:val="00F53A9B"/>
    <w:rsid w:val="00F66EF0"/>
    <w:rsid w:val="00F734A1"/>
    <w:rsid w:val="00F91159"/>
    <w:rsid w:val="00F9232D"/>
    <w:rsid w:val="00F945E9"/>
    <w:rsid w:val="00F94BDE"/>
    <w:rsid w:val="00F9665E"/>
    <w:rsid w:val="00FA0F24"/>
    <w:rsid w:val="00FB4E00"/>
    <w:rsid w:val="00FC4420"/>
    <w:rsid w:val="00FD2346"/>
    <w:rsid w:val="00FE727D"/>
    <w:rsid w:val="00FE78EE"/>
    <w:rsid w:val="00FF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701D"/>
  <w15:chartTrackingRefBased/>
  <w15:docId w15:val="{EB3D5282-CC34-4CEB-82FD-E564B6DD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72"/>
    <w:pPr>
      <w:ind w:left="720"/>
      <w:contextualSpacing/>
    </w:pPr>
  </w:style>
  <w:style w:type="paragraph" w:styleId="FootnoteText">
    <w:name w:val="footnote text"/>
    <w:basedOn w:val="Normal"/>
    <w:link w:val="FootnoteTextChar"/>
    <w:uiPriority w:val="99"/>
    <w:unhideWhenUsed/>
    <w:rsid w:val="000C5452"/>
    <w:pPr>
      <w:spacing w:after="0" w:line="240" w:lineRule="auto"/>
    </w:pPr>
    <w:rPr>
      <w:sz w:val="20"/>
      <w:szCs w:val="20"/>
    </w:rPr>
  </w:style>
  <w:style w:type="character" w:customStyle="1" w:styleId="FootnoteTextChar">
    <w:name w:val="Footnote Text Char"/>
    <w:basedOn w:val="DefaultParagraphFont"/>
    <w:link w:val="FootnoteText"/>
    <w:uiPriority w:val="99"/>
    <w:rsid w:val="000C5452"/>
    <w:rPr>
      <w:sz w:val="20"/>
      <w:szCs w:val="20"/>
    </w:rPr>
  </w:style>
  <w:style w:type="character" w:styleId="FootnoteReference">
    <w:name w:val="footnote reference"/>
    <w:basedOn w:val="DefaultParagraphFont"/>
    <w:uiPriority w:val="99"/>
    <w:semiHidden/>
    <w:unhideWhenUsed/>
    <w:rsid w:val="000C5452"/>
    <w:rPr>
      <w:vertAlign w:val="superscript"/>
    </w:rPr>
  </w:style>
  <w:style w:type="paragraph" w:customStyle="1" w:styleId="Default">
    <w:name w:val="Default"/>
    <w:rsid w:val="000C54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281CC4"/>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281CC4"/>
    <w:rPr>
      <w:rFonts w:ascii="Calibri" w:hAnsi="Calibri" w:cs="Calibri"/>
      <w:sz w:val="24"/>
      <w:szCs w:val="24"/>
    </w:rPr>
  </w:style>
  <w:style w:type="character" w:styleId="Hyperlink">
    <w:name w:val="Hyperlink"/>
    <w:basedOn w:val="DefaultParagraphFont"/>
    <w:uiPriority w:val="99"/>
    <w:unhideWhenUsed/>
    <w:rsid w:val="00EF702B"/>
    <w:rPr>
      <w:color w:val="0000FF"/>
      <w:u w:val="single"/>
    </w:rPr>
  </w:style>
  <w:style w:type="character" w:styleId="CommentReference">
    <w:name w:val="annotation reference"/>
    <w:basedOn w:val="DefaultParagraphFont"/>
    <w:uiPriority w:val="99"/>
    <w:semiHidden/>
    <w:unhideWhenUsed/>
    <w:rsid w:val="0012269A"/>
    <w:rPr>
      <w:sz w:val="16"/>
      <w:szCs w:val="16"/>
    </w:rPr>
  </w:style>
  <w:style w:type="paragraph" w:styleId="CommentText">
    <w:name w:val="annotation text"/>
    <w:basedOn w:val="Normal"/>
    <w:link w:val="CommentTextChar"/>
    <w:uiPriority w:val="99"/>
    <w:unhideWhenUsed/>
    <w:rsid w:val="0012269A"/>
    <w:pPr>
      <w:spacing w:line="240" w:lineRule="auto"/>
    </w:pPr>
    <w:rPr>
      <w:sz w:val="20"/>
      <w:szCs w:val="20"/>
    </w:rPr>
  </w:style>
  <w:style w:type="character" w:customStyle="1" w:styleId="CommentTextChar">
    <w:name w:val="Comment Text Char"/>
    <w:basedOn w:val="DefaultParagraphFont"/>
    <w:link w:val="CommentText"/>
    <w:uiPriority w:val="99"/>
    <w:rsid w:val="0012269A"/>
    <w:rPr>
      <w:sz w:val="20"/>
      <w:szCs w:val="20"/>
    </w:rPr>
  </w:style>
  <w:style w:type="paragraph" w:styleId="CommentSubject">
    <w:name w:val="annotation subject"/>
    <w:basedOn w:val="CommentText"/>
    <w:next w:val="CommentText"/>
    <w:link w:val="CommentSubjectChar"/>
    <w:uiPriority w:val="99"/>
    <w:semiHidden/>
    <w:unhideWhenUsed/>
    <w:rsid w:val="0012269A"/>
    <w:rPr>
      <w:b/>
      <w:bCs/>
    </w:rPr>
  </w:style>
  <w:style w:type="character" w:customStyle="1" w:styleId="CommentSubjectChar">
    <w:name w:val="Comment Subject Char"/>
    <w:basedOn w:val="CommentTextChar"/>
    <w:link w:val="CommentSubject"/>
    <w:uiPriority w:val="99"/>
    <w:semiHidden/>
    <w:rsid w:val="0012269A"/>
    <w:rPr>
      <w:b/>
      <w:bCs/>
      <w:sz w:val="20"/>
      <w:szCs w:val="20"/>
    </w:rPr>
  </w:style>
  <w:style w:type="paragraph" w:styleId="BalloonText">
    <w:name w:val="Balloon Text"/>
    <w:basedOn w:val="Normal"/>
    <w:link w:val="BalloonTextChar"/>
    <w:uiPriority w:val="99"/>
    <w:semiHidden/>
    <w:unhideWhenUsed/>
    <w:rsid w:val="00122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9A"/>
    <w:rPr>
      <w:rFonts w:ascii="Segoe UI" w:hAnsi="Segoe UI" w:cs="Segoe UI"/>
      <w:sz w:val="18"/>
      <w:szCs w:val="18"/>
    </w:rPr>
  </w:style>
  <w:style w:type="paragraph" w:styleId="Revision">
    <w:name w:val="Revision"/>
    <w:hidden/>
    <w:uiPriority w:val="99"/>
    <w:semiHidden/>
    <w:rsid w:val="00737E3B"/>
    <w:pPr>
      <w:spacing w:after="0" w:line="240" w:lineRule="auto"/>
    </w:pPr>
  </w:style>
  <w:style w:type="character" w:styleId="UnresolvedMention">
    <w:name w:val="Unresolved Mention"/>
    <w:basedOn w:val="DefaultParagraphFont"/>
    <w:uiPriority w:val="99"/>
    <w:semiHidden/>
    <w:unhideWhenUsed/>
    <w:rsid w:val="001B070E"/>
    <w:rPr>
      <w:color w:val="605E5C"/>
      <w:shd w:val="clear" w:color="auto" w:fill="E1DFDD"/>
    </w:rPr>
  </w:style>
  <w:style w:type="character" w:styleId="FollowedHyperlink">
    <w:name w:val="FollowedHyperlink"/>
    <w:basedOn w:val="DefaultParagraphFont"/>
    <w:uiPriority w:val="99"/>
    <w:semiHidden/>
    <w:unhideWhenUsed/>
    <w:rsid w:val="006A7698"/>
    <w:rPr>
      <w:color w:val="954F72" w:themeColor="followedHyperlink"/>
      <w:u w:val="single"/>
    </w:rPr>
  </w:style>
  <w:style w:type="paragraph" w:styleId="Header">
    <w:name w:val="header"/>
    <w:basedOn w:val="Normal"/>
    <w:link w:val="HeaderChar"/>
    <w:uiPriority w:val="99"/>
    <w:unhideWhenUsed/>
    <w:rsid w:val="0038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93B"/>
  </w:style>
  <w:style w:type="paragraph" w:styleId="Footer">
    <w:name w:val="footer"/>
    <w:basedOn w:val="Normal"/>
    <w:link w:val="FooterChar"/>
    <w:uiPriority w:val="99"/>
    <w:unhideWhenUsed/>
    <w:rsid w:val="0038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escoannibali.it/writable/uploadfile/chimica%20della%20degustazione.pdf" TargetMode="External"/><Relationship Id="rId13" Type="http://schemas.openxmlformats.org/officeDocument/2006/relationships/hyperlink" Target="https://newrepublic.com/article/91615/thomas-kink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pendent.co.uk/news/people/profiles/nigel-newton-is-there-life-after-harry-you-can-bet-your-hogwarts-there-is-29631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9/11/06/arts/design/mona-lisa-louvre-overcrowding.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ulture.com/2015/08/every-quentin-tarantino-movie-ranked.html" TargetMode="External"/><Relationship Id="rId4" Type="http://schemas.openxmlformats.org/officeDocument/2006/relationships/settings" Target="settings.xml"/><Relationship Id="rId9" Type="http://schemas.openxmlformats.org/officeDocument/2006/relationships/hyperlink" Target="https://winesvinesanalytics.com/features/article/61265/The-Sideways-Effect" TargetMode="External"/><Relationship Id="rId14" Type="http://schemas.openxmlformats.org/officeDocument/2006/relationships/hyperlink" Target="https://www.independent.co.uk/life-style/mona-lisa-paris-louvre-travel-tourist-attraction-easyjet-instagram-a88871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9C77-CF3D-425A-A08B-8559CBCB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9009</Words>
  <Characters>51357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Arapahoe Community College</Company>
  <LinksUpToDate>false</LinksUpToDate>
  <CharactersWithSpaces>60246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Sackris, David</dc:creator>
  <cp:keywords/>
  <dc:description/>
  <cp:lastModifiedBy>Sackris, David</cp:lastModifiedBy>
  <cp:revision>2</cp:revision>
  <dcterms:created xsi:type="dcterms:W3CDTF">2020-08-06T14:56:00Z</dcterms:created>
  <dcterms:modified xsi:type="dcterms:W3CDTF">2020-08-06T14:56:00Z</dcterms:modified>
</cp:coreProperties>
</file>