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24000" w14:textId="05772128" w:rsidR="00F1181C" w:rsidRDefault="005B4F24" w:rsidP="00FF09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Mapping</w:t>
      </w:r>
      <w:r w:rsidR="00B32E6C">
        <w:rPr>
          <w:rFonts w:ascii="Times New Roman" w:hAnsi="Times New Roman" w:cs="Times New Roman"/>
          <w:b/>
          <w:sz w:val="24"/>
          <w:szCs w:val="24"/>
        </w:rPr>
        <w:t xml:space="preserve"> and Countermapping</w:t>
      </w:r>
      <w:r>
        <w:rPr>
          <w:rFonts w:ascii="Times New Roman" w:hAnsi="Times New Roman" w:cs="Times New Roman"/>
          <w:b/>
          <w:sz w:val="24"/>
          <w:szCs w:val="24"/>
        </w:rPr>
        <w:t xml:space="preserve"> Shifting Border</w:t>
      </w:r>
      <w:r w:rsidR="00B32E6C">
        <w:rPr>
          <w:rFonts w:ascii="Times New Roman" w:hAnsi="Times New Roman" w:cs="Times New Roman"/>
          <w:b/>
          <w:sz w:val="24"/>
          <w:szCs w:val="24"/>
        </w:rPr>
        <w:t>s</w:t>
      </w:r>
    </w:p>
    <w:p w14:paraId="11C50DC3" w14:textId="4FADBBDE" w:rsidR="00FF098E" w:rsidRPr="00FF098E" w:rsidRDefault="00FF098E" w:rsidP="00FF098E">
      <w:pPr>
        <w:spacing w:after="0" w:line="240" w:lineRule="auto"/>
        <w:rPr>
          <w:rFonts w:ascii="Times New Roman" w:hAnsi="Times New Roman" w:cs="Times New Roman"/>
          <w:b/>
          <w:sz w:val="24"/>
          <w:szCs w:val="24"/>
        </w:rPr>
      </w:pPr>
    </w:p>
    <w:p w14:paraId="570D1F2B" w14:textId="2DAD3D5D" w:rsidR="00FF098E" w:rsidRPr="00FF098E" w:rsidRDefault="00FF098E" w:rsidP="00B32E6C">
      <w:pPr>
        <w:spacing w:after="0" w:line="240" w:lineRule="auto"/>
        <w:jc w:val="center"/>
        <w:rPr>
          <w:rFonts w:ascii="Times New Roman" w:hAnsi="Times New Roman" w:cs="Times New Roman"/>
          <w:b/>
          <w:sz w:val="24"/>
          <w:szCs w:val="24"/>
        </w:rPr>
      </w:pPr>
      <w:r w:rsidRPr="00FF098E">
        <w:rPr>
          <w:rFonts w:ascii="Times New Roman" w:hAnsi="Times New Roman" w:cs="Times New Roman"/>
          <w:b/>
          <w:sz w:val="24"/>
          <w:szCs w:val="24"/>
        </w:rPr>
        <w:t>Abstract</w:t>
      </w:r>
    </w:p>
    <w:p w14:paraId="31AAE322" w14:textId="7D88D78B" w:rsidR="005B4F24" w:rsidRDefault="005B4F24" w:rsidP="003B3F95">
      <w:pPr>
        <w:spacing w:after="0" w:line="240" w:lineRule="auto"/>
        <w:jc w:val="both"/>
        <w:rPr>
          <w:rFonts w:ascii="Times New Roman" w:hAnsi="Times New Roman" w:cs="Times New Roman"/>
          <w:bCs/>
          <w:sz w:val="24"/>
          <w:szCs w:val="24"/>
        </w:rPr>
      </w:pPr>
      <w:r w:rsidRPr="005B4F24">
        <w:rPr>
          <w:rFonts w:ascii="Times New Roman" w:hAnsi="Times New Roman" w:cs="Times New Roman"/>
          <w:bCs/>
          <w:sz w:val="24"/>
          <w:szCs w:val="24"/>
        </w:rPr>
        <w:t xml:space="preserve">Ayelet </w:t>
      </w:r>
      <w:r>
        <w:rPr>
          <w:rFonts w:ascii="Times New Roman" w:hAnsi="Times New Roman" w:cs="Times New Roman"/>
          <w:bCs/>
          <w:sz w:val="24"/>
          <w:szCs w:val="24"/>
        </w:rPr>
        <w:t xml:space="preserve">Shachar’s </w:t>
      </w:r>
      <w:r>
        <w:rPr>
          <w:rFonts w:ascii="Times New Roman" w:hAnsi="Times New Roman" w:cs="Times New Roman"/>
          <w:bCs/>
          <w:i/>
          <w:iCs/>
          <w:sz w:val="24"/>
          <w:szCs w:val="24"/>
        </w:rPr>
        <w:t xml:space="preserve">The Shifting Border </w:t>
      </w:r>
      <w:r>
        <w:rPr>
          <w:rFonts w:ascii="Times New Roman" w:hAnsi="Times New Roman" w:cs="Times New Roman"/>
          <w:bCs/>
          <w:sz w:val="24"/>
          <w:szCs w:val="24"/>
        </w:rPr>
        <w:t>deploys a powerful map metaphor t</w:t>
      </w:r>
      <w:r w:rsidR="00B32E6C">
        <w:rPr>
          <w:rFonts w:ascii="Times New Roman" w:hAnsi="Times New Roman" w:cs="Times New Roman"/>
          <w:bCs/>
          <w:sz w:val="24"/>
          <w:szCs w:val="24"/>
        </w:rPr>
        <w:t>o support</w:t>
      </w:r>
      <w:r>
        <w:rPr>
          <w:rFonts w:ascii="Times New Roman" w:hAnsi="Times New Roman" w:cs="Times New Roman"/>
          <w:bCs/>
          <w:sz w:val="24"/>
          <w:szCs w:val="24"/>
        </w:rPr>
        <w:t xml:space="preserve"> rethinking of borders and their functions. I interrogate this m</w:t>
      </w:r>
      <w:r w:rsidR="00EA2391">
        <w:rPr>
          <w:rFonts w:ascii="Times New Roman" w:hAnsi="Times New Roman" w:cs="Times New Roman"/>
          <w:bCs/>
          <w:sz w:val="24"/>
          <w:szCs w:val="24"/>
        </w:rPr>
        <w:t>etaphor</w:t>
      </w:r>
      <w:r>
        <w:rPr>
          <w:rFonts w:ascii="Times New Roman" w:hAnsi="Times New Roman" w:cs="Times New Roman"/>
          <w:bCs/>
          <w:sz w:val="24"/>
          <w:szCs w:val="24"/>
        </w:rPr>
        <w:t xml:space="preserve">, </w:t>
      </w:r>
      <w:r w:rsidR="009302DC">
        <w:rPr>
          <w:rFonts w:ascii="Times New Roman" w:hAnsi="Times New Roman" w:cs="Times New Roman"/>
          <w:bCs/>
          <w:sz w:val="24"/>
          <w:szCs w:val="24"/>
        </w:rPr>
        <w:t>developing</w:t>
      </w:r>
      <w:r>
        <w:rPr>
          <w:rFonts w:ascii="Times New Roman" w:hAnsi="Times New Roman" w:cs="Times New Roman"/>
          <w:bCs/>
          <w:sz w:val="24"/>
          <w:szCs w:val="24"/>
        </w:rPr>
        <w:t xml:space="preserve"> some of the representational, constructive, and normative functions of maps</w:t>
      </w:r>
      <w:r w:rsidR="00B32E6C">
        <w:rPr>
          <w:rFonts w:ascii="Times New Roman" w:hAnsi="Times New Roman" w:cs="Times New Roman"/>
          <w:bCs/>
          <w:sz w:val="24"/>
          <w:szCs w:val="24"/>
        </w:rPr>
        <w:t xml:space="preserve">, </w:t>
      </w:r>
      <w:r w:rsidR="00EA2391">
        <w:rPr>
          <w:rFonts w:ascii="Times New Roman" w:hAnsi="Times New Roman" w:cs="Times New Roman"/>
          <w:bCs/>
          <w:sz w:val="24"/>
          <w:szCs w:val="24"/>
        </w:rPr>
        <w:t>along with</w:t>
      </w:r>
      <w:r w:rsidR="00B32E6C">
        <w:rPr>
          <w:rFonts w:ascii="Times New Roman" w:hAnsi="Times New Roman" w:cs="Times New Roman"/>
          <w:bCs/>
          <w:sz w:val="24"/>
          <w:szCs w:val="24"/>
        </w:rPr>
        <w:t xml:space="preserve"> their connections </w:t>
      </w:r>
      <w:r w:rsidR="00EA2391">
        <w:rPr>
          <w:rFonts w:ascii="Times New Roman" w:hAnsi="Times New Roman" w:cs="Times New Roman"/>
          <w:bCs/>
          <w:sz w:val="24"/>
          <w:szCs w:val="24"/>
        </w:rPr>
        <w:t>to</w:t>
      </w:r>
      <w:r w:rsidR="00B32E6C">
        <w:rPr>
          <w:rFonts w:ascii="Times New Roman" w:hAnsi="Times New Roman" w:cs="Times New Roman"/>
          <w:bCs/>
          <w:sz w:val="24"/>
          <w:szCs w:val="24"/>
        </w:rPr>
        <w:t xml:space="preserve"> legal mechanisms for decoupling migration from territory. </w:t>
      </w:r>
      <w:r w:rsidR="000E4A0A">
        <w:rPr>
          <w:rFonts w:ascii="Times New Roman" w:hAnsi="Times New Roman" w:cs="Times New Roman"/>
          <w:bCs/>
          <w:sz w:val="24"/>
          <w:szCs w:val="24"/>
        </w:rPr>
        <w:t>I survey three responses to the extra-territorialization of migration</w:t>
      </w:r>
      <w:r w:rsidR="001E64BD">
        <w:rPr>
          <w:rFonts w:ascii="Times New Roman" w:hAnsi="Times New Roman" w:cs="Times New Roman"/>
          <w:bCs/>
          <w:sz w:val="24"/>
          <w:szCs w:val="24"/>
        </w:rPr>
        <w:t>:</w:t>
      </w:r>
      <w:r w:rsidR="000E4A0A">
        <w:rPr>
          <w:rFonts w:ascii="Times New Roman" w:hAnsi="Times New Roman" w:cs="Times New Roman"/>
          <w:bCs/>
          <w:sz w:val="24"/>
          <w:szCs w:val="24"/>
        </w:rPr>
        <w:t xml:space="preserve"> a cynical response that </w:t>
      </w:r>
      <w:r w:rsidR="001E64BD">
        <w:rPr>
          <w:rFonts w:ascii="Times New Roman" w:hAnsi="Times New Roman" w:cs="Times New Roman"/>
          <w:bCs/>
          <w:sz w:val="24"/>
          <w:szCs w:val="24"/>
        </w:rPr>
        <w:t>rejects the possibility of migration justice</w:t>
      </w:r>
      <w:r w:rsidR="000E4A0A">
        <w:rPr>
          <w:rFonts w:ascii="Times New Roman" w:hAnsi="Times New Roman" w:cs="Times New Roman"/>
          <w:bCs/>
          <w:sz w:val="24"/>
          <w:szCs w:val="24"/>
        </w:rPr>
        <w:t xml:space="preserve">, an abolitionist </w:t>
      </w:r>
      <w:r w:rsidR="001E64BD">
        <w:rPr>
          <w:rFonts w:ascii="Times New Roman" w:hAnsi="Times New Roman" w:cs="Times New Roman"/>
          <w:bCs/>
          <w:sz w:val="24"/>
          <w:szCs w:val="24"/>
        </w:rPr>
        <w:t>response connected to open borders, and a revisionist response that advocates for widescale institutional reform.</w:t>
      </w:r>
      <w:r w:rsidR="000E4A0A">
        <w:rPr>
          <w:rFonts w:ascii="Times New Roman" w:hAnsi="Times New Roman" w:cs="Times New Roman"/>
          <w:bCs/>
          <w:sz w:val="24"/>
          <w:szCs w:val="24"/>
        </w:rPr>
        <w:t xml:space="preserve"> </w:t>
      </w:r>
      <w:r w:rsidR="003B3F95">
        <w:rPr>
          <w:rFonts w:ascii="Times New Roman" w:hAnsi="Times New Roman" w:cs="Times New Roman"/>
          <w:bCs/>
          <w:sz w:val="24"/>
          <w:szCs w:val="24"/>
        </w:rPr>
        <w:t>Th</w:t>
      </w:r>
      <w:r w:rsidR="00F315E1">
        <w:rPr>
          <w:rFonts w:ascii="Times New Roman" w:hAnsi="Times New Roman" w:cs="Times New Roman"/>
          <w:bCs/>
          <w:sz w:val="24"/>
          <w:szCs w:val="24"/>
        </w:rPr>
        <w:t>e</w:t>
      </w:r>
      <w:r w:rsidR="001E64BD">
        <w:rPr>
          <w:rFonts w:ascii="Times New Roman" w:hAnsi="Times New Roman" w:cs="Times New Roman"/>
          <w:bCs/>
          <w:sz w:val="24"/>
          <w:szCs w:val="24"/>
        </w:rPr>
        <w:t xml:space="preserve"> revisionist response</w:t>
      </w:r>
      <w:r w:rsidR="003B3F95">
        <w:rPr>
          <w:rFonts w:ascii="Times New Roman" w:hAnsi="Times New Roman" w:cs="Times New Roman"/>
          <w:bCs/>
          <w:sz w:val="24"/>
          <w:szCs w:val="24"/>
        </w:rPr>
        <w:t xml:space="preserve"> illuminates how</w:t>
      </w:r>
      <w:r>
        <w:rPr>
          <w:rFonts w:ascii="Times New Roman" w:hAnsi="Times New Roman" w:cs="Times New Roman"/>
          <w:bCs/>
          <w:sz w:val="24"/>
          <w:szCs w:val="24"/>
        </w:rPr>
        <w:t xml:space="preserve"> Shachar’s essay </w:t>
      </w:r>
      <w:r w:rsidR="002A1B0B">
        <w:rPr>
          <w:rFonts w:ascii="Times New Roman" w:hAnsi="Times New Roman" w:cs="Times New Roman"/>
          <w:bCs/>
          <w:sz w:val="24"/>
          <w:szCs w:val="24"/>
        </w:rPr>
        <w:t xml:space="preserve">challenges us to </w:t>
      </w:r>
      <w:r>
        <w:rPr>
          <w:rFonts w:ascii="Times New Roman" w:hAnsi="Times New Roman" w:cs="Times New Roman"/>
          <w:bCs/>
          <w:sz w:val="24"/>
          <w:szCs w:val="24"/>
        </w:rPr>
        <w:t>reflect on what sorts of maps and accompanying social and political organization</w:t>
      </w:r>
      <w:r w:rsidR="004176B1">
        <w:rPr>
          <w:rFonts w:ascii="Times New Roman" w:hAnsi="Times New Roman" w:cs="Times New Roman"/>
          <w:bCs/>
          <w:sz w:val="24"/>
          <w:szCs w:val="24"/>
        </w:rPr>
        <w:t>s</w:t>
      </w:r>
      <w:r>
        <w:rPr>
          <w:rFonts w:ascii="Times New Roman" w:hAnsi="Times New Roman" w:cs="Times New Roman"/>
          <w:bCs/>
          <w:sz w:val="24"/>
          <w:szCs w:val="24"/>
        </w:rPr>
        <w:t xml:space="preserve"> would best support migrant justice.</w:t>
      </w:r>
    </w:p>
    <w:p w14:paraId="4F8F1300" w14:textId="77777777" w:rsidR="005B4F24" w:rsidRPr="005B4F24" w:rsidRDefault="005B4F24" w:rsidP="003B3F95">
      <w:pPr>
        <w:spacing w:after="0" w:line="240" w:lineRule="auto"/>
        <w:jc w:val="both"/>
        <w:rPr>
          <w:rFonts w:ascii="Times New Roman" w:hAnsi="Times New Roman" w:cs="Times New Roman"/>
          <w:bCs/>
          <w:sz w:val="24"/>
          <w:szCs w:val="24"/>
        </w:rPr>
      </w:pPr>
    </w:p>
    <w:p w14:paraId="6CB49B1E" w14:textId="77777777" w:rsidR="00BB6AB1" w:rsidRPr="00FF098E" w:rsidRDefault="00BB6AB1" w:rsidP="003B3F95">
      <w:pPr>
        <w:spacing w:after="0" w:line="240" w:lineRule="auto"/>
        <w:jc w:val="both"/>
        <w:rPr>
          <w:rFonts w:ascii="Times New Roman" w:hAnsi="Times New Roman" w:cs="Times New Roman"/>
          <w:b/>
          <w:sz w:val="24"/>
          <w:szCs w:val="24"/>
        </w:rPr>
      </w:pPr>
    </w:p>
    <w:p w14:paraId="3EEF6900" w14:textId="77777777" w:rsidR="00FF098E" w:rsidRPr="00FF098E" w:rsidRDefault="00FF098E" w:rsidP="003B3F95">
      <w:pPr>
        <w:spacing w:after="0" w:line="240" w:lineRule="auto"/>
        <w:jc w:val="both"/>
        <w:rPr>
          <w:rFonts w:ascii="Times New Roman" w:hAnsi="Times New Roman" w:cs="Times New Roman"/>
          <w:b/>
          <w:iCs/>
          <w:sz w:val="24"/>
          <w:szCs w:val="24"/>
        </w:rPr>
      </w:pPr>
    </w:p>
    <w:p w14:paraId="2DC30D22" w14:textId="4009E7ED" w:rsidR="00BA1D29" w:rsidRPr="00FF098E" w:rsidRDefault="006E6DA4" w:rsidP="003B3F95">
      <w:pPr>
        <w:spacing w:after="0" w:line="240" w:lineRule="auto"/>
        <w:jc w:val="both"/>
        <w:rPr>
          <w:rFonts w:ascii="Times New Roman" w:hAnsi="Times New Roman" w:cs="Times New Roman"/>
          <w:sz w:val="24"/>
          <w:szCs w:val="24"/>
        </w:rPr>
      </w:pPr>
      <w:r w:rsidRPr="00FF098E">
        <w:rPr>
          <w:rFonts w:ascii="Times New Roman" w:eastAsia="Times New Roman" w:hAnsi="Times New Roman" w:cs="Times New Roman"/>
          <w:sz w:val="24"/>
          <w:szCs w:val="24"/>
        </w:rPr>
        <w:t xml:space="preserve">It is a pleasure to engage with Ayelet Shachar’s important essay </w:t>
      </w:r>
      <w:r w:rsidRPr="00FF098E">
        <w:rPr>
          <w:rFonts w:ascii="Times New Roman" w:eastAsia="Times New Roman" w:hAnsi="Times New Roman" w:cs="Times New Roman"/>
          <w:i/>
          <w:sz w:val="24"/>
          <w:szCs w:val="24"/>
        </w:rPr>
        <w:t>The Shifting Border</w:t>
      </w:r>
      <w:r w:rsidRPr="00FF098E">
        <w:rPr>
          <w:rFonts w:ascii="Times New Roman" w:eastAsia="Times New Roman" w:hAnsi="Times New Roman" w:cs="Times New Roman"/>
          <w:sz w:val="24"/>
          <w:szCs w:val="24"/>
        </w:rPr>
        <w:t xml:space="preserve">. </w:t>
      </w:r>
      <w:r w:rsidR="009C112F" w:rsidRPr="00FF098E">
        <w:rPr>
          <w:rFonts w:ascii="Times New Roman" w:hAnsi="Times New Roman" w:cs="Times New Roman"/>
          <w:sz w:val="24"/>
          <w:szCs w:val="24"/>
        </w:rPr>
        <w:t>Political philosoph</w:t>
      </w:r>
      <w:r w:rsidR="00920B90" w:rsidRPr="00FF098E">
        <w:rPr>
          <w:rFonts w:ascii="Times New Roman" w:hAnsi="Times New Roman" w:cs="Times New Roman"/>
          <w:sz w:val="24"/>
          <w:szCs w:val="24"/>
        </w:rPr>
        <w:t>ers</w:t>
      </w:r>
      <w:r w:rsidR="009C112F" w:rsidRPr="00FF098E">
        <w:rPr>
          <w:rFonts w:ascii="Times New Roman" w:hAnsi="Times New Roman" w:cs="Times New Roman"/>
          <w:sz w:val="24"/>
          <w:szCs w:val="24"/>
        </w:rPr>
        <w:t xml:space="preserve"> and legal theor</w:t>
      </w:r>
      <w:r w:rsidR="001A1033" w:rsidRPr="00FF098E">
        <w:rPr>
          <w:rFonts w:ascii="Times New Roman" w:hAnsi="Times New Roman" w:cs="Times New Roman"/>
          <w:sz w:val="24"/>
          <w:szCs w:val="24"/>
        </w:rPr>
        <w:t xml:space="preserve">ists are beginning to </w:t>
      </w:r>
      <w:r w:rsidR="00797956" w:rsidRPr="00FF098E">
        <w:rPr>
          <w:rFonts w:ascii="Times New Roman" w:hAnsi="Times New Roman" w:cs="Times New Roman"/>
          <w:sz w:val="24"/>
          <w:szCs w:val="24"/>
        </w:rPr>
        <w:t xml:space="preserve">realize that the dominant </w:t>
      </w:r>
      <w:r w:rsidR="001A1033" w:rsidRPr="00FF098E">
        <w:rPr>
          <w:rFonts w:ascii="Times New Roman" w:hAnsi="Times New Roman" w:cs="Times New Roman"/>
          <w:sz w:val="24"/>
          <w:szCs w:val="24"/>
        </w:rPr>
        <w:t xml:space="preserve">model </w:t>
      </w:r>
      <w:r w:rsidR="00797956" w:rsidRPr="00FF098E">
        <w:rPr>
          <w:rFonts w:ascii="Times New Roman" w:hAnsi="Times New Roman" w:cs="Times New Roman"/>
          <w:sz w:val="24"/>
          <w:szCs w:val="24"/>
        </w:rPr>
        <w:t xml:space="preserve">of </w:t>
      </w:r>
      <w:r w:rsidR="009C112F" w:rsidRPr="00FF098E">
        <w:rPr>
          <w:rFonts w:ascii="Times New Roman" w:hAnsi="Times New Roman" w:cs="Times New Roman"/>
          <w:sz w:val="24"/>
          <w:szCs w:val="24"/>
        </w:rPr>
        <w:t>political and territorial organization</w:t>
      </w:r>
      <w:r w:rsidR="00811CE3" w:rsidRPr="00FF098E">
        <w:rPr>
          <w:rFonts w:ascii="Times New Roman" w:hAnsi="Times New Roman" w:cs="Times New Roman"/>
          <w:sz w:val="24"/>
          <w:szCs w:val="24"/>
        </w:rPr>
        <w:t xml:space="preserve"> and sovereignty</w:t>
      </w:r>
      <w:r w:rsidR="009C112F" w:rsidRPr="00FF098E">
        <w:rPr>
          <w:rFonts w:ascii="Times New Roman" w:hAnsi="Times New Roman" w:cs="Times New Roman"/>
          <w:sz w:val="24"/>
          <w:szCs w:val="24"/>
        </w:rPr>
        <w:t xml:space="preserve"> has little connection to reality.</w:t>
      </w:r>
      <w:r w:rsidR="00C465A7" w:rsidRPr="00FF098E">
        <w:rPr>
          <w:rFonts w:ascii="Times New Roman" w:hAnsi="Times New Roman" w:cs="Times New Roman"/>
          <w:sz w:val="24"/>
          <w:szCs w:val="24"/>
        </w:rPr>
        <w:t xml:space="preserve"> </w:t>
      </w:r>
      <w:r w:rsidR="009D0AF7" w:rsidRPr="00FF098E">
        <w:rPr>
          <w:rFonts w:ascii="Times New Roman" w:hAnsi="Times New Roman" w:cs="Times New Roman"/>
          <w:sz w:val="24"/>
          <w:szCs w:val="24"/>
        </w:rPr>
        <w:t>States</w:t>
      </w:r>
      <w:r w:rsidR="008E248C" w:rsidRPr="00FF098E">
        <w:rPr>
          <w:rFonts w:ascii="Times New Roman" w:hAnsi="Times New Roman" w:cs="Times New Roman"/>
          <w:sz w:val="24"/>
          <w:szCs w:val="24"/>
        </w:rPr>
        <w:t xml:space="preserve"> </w:t>
      </w:r>
      <w:r w:rsidR="00C41E03" w:rsidRPr="00FF098E">
        <w:rPr>
          <w:rFonts w:ascii="Times New Roman" w:hAnsi="Times New Roman" w:cs="Times New Roman"/>
          <w:sz w:val="24"/>
          <w:szCs w:val="24"/>
        </w:rPr>
        <w:t xml:space="preserve">have </w:t>
      </w:r>
      <w:r w:rsidR="00EC7452" w:rsidRPr="00FF098E">
        <w:rPr>
          <w:rFonts w:ascii="Times New Roman" w:hAnsi="Times New Roman" w:cs="Times New Roman"/>
          <w:sz w:val="24"/>
          <w:szCs w:val="24"/>
        </w:rPr>
        <w:t xml:space="preserve">made Westphalian </w:t>
      </w:r>
      <w:r w:rsidR="00C41E03" w:rsidRPr="00FF098E">
        <w:rPr>
          <w:rFonts w:ascii="Times New Roman" w:hAnsi="Times New Roman" w:cs="Times New Roman"/>
          <w:sz w:val="24"/>
          <w:szCs w:val="24"/>
        </w:rPr>
        <w:t>conceptions of territory and sovereignty</w:t>
      </w:r>
      <w:r w:rsidR="00BA1D29" w:rsidRPr="00FF098E">
        <w:rPr>
          <w:rFonts w:ascii="Times New Roman" w:hAnsi="Times New Roman" w:cs="Times New Roman"/>
          <w:sz w:val="24"/>
          <w:szCs w:val="24"/>
        </w:rPr>
        <w:t xml:space="preserve"> obsolete</w:t>
      </w:r>
      <w:r w:rsidR="008E248C" w:rsidRPr="00FF098E">
        <w:rPr>
          <w:rFonts w:ascii="Times New Roman" w:hAnsi="Times New Roman" w:cs="Times New Roman"/>
          <w:sz w:val="24"/>
          <w:szCs w:val="24"/>
        </w:rPr>
        <w:t xml:space="preserve"> through a variety of legal fictions and political maneuvers</w:t>
      </w:r>
      <w:r w:rsidR="00BA1D29" w:rsidRPr="00FF098E">
        <w:rPr>
          <w:rFonts w:ascii="Times New Roman" w:hAnsi="Times New Roman" w:cs="Times New Roman"/>
          <w:sz w:val="24"/>
          <w:szCs w:val="24"/>
        </w:rPr>
        <w:t>.</w:t>
      </w:r>
      <w:r w:rsidR="008F57C6" w:rsidRPr="00FF098E">
        <w:rPr>
          <w:rFonts w:ascii="Times New Roman" w:hAnsi="Times New Roman" w:cs="Times New Roman"/>
          <w:sz w:val="24"/>
          <w:szCs w:val="24"/>
        </w:rPr>
        <w:t xml:space="preserve"> </w:t>
      </w:r>
      <w:r w:rsidR="004674C3" w:rsidRPr="00FF098E">
        <w:rPr>
          <w:rFonts w:ascii="Times New Roman" w:hAnsi="Times New Roman" w:cs="Times New Roman"/>
          <w:sz w:val="24"/>
          <w:szCs w:val="24"/>
        </w:rPr>
        <w:t>They</w:t>
      </w:r>
      <w:r w:rsidR="00BA1D29" w:rsidRPr="00FF098E">
        <w:rPr>
          <w:rFonts w:ascii="Times New Roman" w:hAnsi="Times New Roman" w:cs="Times New Roman"/>
          <w:sz w:val="24"/>
          <w:szCs w:val="24"/>
        </w:rPr>
        <w:t xml:space="preserve"> </w:t>
      </w:r>
      <w:r w:rsidR="00DA4B1F" w:rsidRPr="00FF098E">
        <w:rPr>
          <w:rFonts w:ascii="Times New Roman" w:hAnsi="Times New Roman" w:cs="Times New Roman"/>
          <w:sz w:val="24"/>
          <w:szCs w:val="24"/>
        </w:rPr>
        <w:t>employ</w:t>
      </w:r>
      <w:r w:rsidR="00BA1D29" w:rsidRPr="00FF098E">
        <w:rPr>
          <w:rFonts w:ascii="Times New Roman" w:hAnsi="Times New Roman" w:cs="Times New Roman"/>
          <w:sz w:val="24"/>
          <w:szCs w:val="24"/>
        </w:rPr>
        <w:t xml:space="preserve"> a variety of techniques </w:t>
      </w:r>
      <w:r w:rsidR="008C7322" w:rsidRPr="00FF098E">
        <w:rPr>
          <w:rFonts w:ascii="Times New Roman" w:hAnsi="Times New Roman" w:cs="Times New Roman"/>
          <w:sz w:val="24"/>
          <w:szCs w:val="24"/>
        </w:rPr>
        <w:t>such as</w:t>
      </w:r>
      <w:r w:rsidR="00BA1D29" w:rsidRPr="00FF098E">
        <w:rPr>
          <w:rFonts w:ascii="Times New Roman" w:hAnsi="Times New Roman" w:cs="Times New Roman"/>
          <w:sz w:val="24"/>
          <w:szCs w:val="24"/>
        </w:rPr>
        <w:t xml:space="preserve"> maritime interceptions </w:t>
      </w:r>
      <w:r w:rsidR="002A4CE1" w:rsidRPr="00FF098E">
        <w:rPr>
          <w:rFonts w:ascii="Times New Roman" w:hAnsi="Times New Roman" w:cs="Times New Roman"/>
          <w:sz w:val="24"/>
          <w:szCs w:val="24"/>
        </w:rPr>
        <w:t>and</w:t>
      </w:r>
      <w:r w:rsidR="00BA1D29" w:rsidRPr="00FF098E">
        <w:rPr>
          <w:rFonts w:ascii="Times New Roman" w:hAnsi="Times New Roman" w:cs="Times New Roman"/>
          <w:sz w:val="24"/>
          <w:szCs w:val="24"/>
        </w:rPr>
        <w:t xml:space="preserve"> </w:t>
      </w:r>
      <w:r w:rsidR="008C7322" w:rsidRPr="00FF098E">
        <w:rPr>
          <w:rFonts w:ascii="Times New Roman" w:hAnsi="Times New Roman" w:cs="Times New Roman"/>
          <w:sz w:val="24"/>
          <w:szCs w:val="24"/>
        </w:rPr>
        <w:t>offshore processing</w:t>
      </w:r>
      <w:r w:rsidR="00BA1D29" w:rsidRPr="00FF098E">
        <w:rPr>
          <w:rFonts w:ascii="Times New Roman" w:hAnsi="Times New Roman" w:cs="Times New Roman"/>
          <w:sz w:val="24"/>
          <w:szCs w:val="24"/>
        </w:rPr>
        <w:t xml:space="preserve"> to </w:t>
      </w:r>
      <w:r w:rsidR="00BA03FE" w:rsidRPr="00FF098E">
        <w:rPr>
          <w:rFonts w:ascii="Times New Roman" w:hAnsi="Times New Roman" w:cs="Times New Roman"/>
          <w:sz w:val="24"/>
          <w:szCs w:val="24"/>
        </w:rPr>
        <w:t xml:space="preserve">expand, </w:t>
      </w:r>
      <w:r w:rsidR="00C15004" w:rsidRPr="00FF098E">
        <w:rPr>
          <w:rFonts w:ascii="Times New Roman" w:hAnsi="Times New Roman" w:cs="Times New Roman"/>
          <w:sz w:val="24"/>
          <w:szCs w:val="24"/>
        </w:rPr>
        <w:t>bend</w:t>
      </w:r>
      <w:r w:rsidR="00BA03FE" w:rsidRPr="00FF098E">
        <w:rPr>
          <w:rFonts w:ascii="Times New Roman" w:hAnsi="Times New Roman" w:cs="Times New Roman"/>
          <w:sz w:val="24"/>
          <w:szCs w:val="24"/>
        </w:rPr>
        <w:t>,</w:t>
      </w:r>
      <w:r w:rsidR="00C15004" w:rsidRPr="00FF098E">
        <w:rPr>
          <w:rFonts w:ascii="Times New Roman" w:hAnsi="Times New Roman" w:cs="Times New Roman"/>
          <w:sz w:val="24"/>
          <w:szCs w:val="24"/>
        </w:rPr>
        <w:t xml:space="preserve"> and dissolve jurisdictions to </w:t>
      </w:r>
      <w:r w:rsidR="00BA1D29" w:rsidRPr="00FF098E">
        <w:rPr>
          <w:rFonts w:ascii="Times New Roman" w:hAnsi="Times New Roman" w:cs="Times New Roman"/>
          <w:sz w:val="24"/>
          <w:szCs w:val="24"/>
        </w:rPr>
        <w:t xml:space="preserve">prevent refugees from accessing territorially-based rights. </w:t>
      </w:r>
      <w:r w:rsidR="00672894" w:rsidRPr="00FF098E">
        <w:rPr>
          <w:rFonts w:ascii="Times New Roman" w:hAnsi="Times New Roman" w:cs="Times New Roman"/>
          <w:sz w:val="24"/>
          <w:szCs w:val="24"/>
        </w:rPr>
        <w:t xml:space="preserve">By </w:t>
      </w:r>
      <w:r w:rsidR="00BA1D29" w:rsidRPr="00FF098E">
        <w:rPr>
          <w:rFonts w:ascii="Times New Roman" w:hAnsi="Times New Roman" w:cs="Times New Roman"/>
          <w:sz w:val="24"/>
          <w:szCs w:val="24"/>
        </w:rPr>
        <w:t>shifting borders</w:t>
      </w:r>
      <w:r w:rsidR="00672894" w:rsidRPr="00FF098E">
        <w:rPr>
          <w:rFonts w:ascii="Times New Roman" w:hAnsi="Times New Roman" w:cs="Times New Roman"/>
          <w:sz w:val="24"/>
          <w:szCs w:val="24"/>
        </w:rPr>
        <w:t>, states</w:t>
      </w:r>
      <w:r w:rsidR="00C507D7" w:rsidRPr="00FF098E">
        <w:rPr>
          <w:rFonts w:ascii="Times New Roman" w:hAnsi="Times New Roman" w:cs="Times New Roman"/>
          <w:sz w:val="24"/>
          <w:szCs w:val="24"/>
        </w:rPr>
        <w:t xml:space="preserve"> not only</w:t>
      </w:r>
      <w:r w:rsidR="00672894" w:rsidRPr="00FF098E">
        <w:rPr>
          <w:rFonts w:ascii="Times New Roman" w:hAnsi="Times New Roman" w:cs="Times New Roman"/>
          <w:sz w:val="24"/>
          <w:szCs w:val="24"/>
        </w:rPr>
        <w:t xml:space="preserve"> </w:t>
      </w:r>
      <w:r w:rsidR="00BA1D29" w:rsidRPr="00FF098E">
        <w:rPr>
          <w:rFonts w:ascii="Times New Roman" w:hAnsi="Times New Roman" w:cs="Times New Roman"/>
          <w:sz w:val="24"/>
          <w:szCs w:val="24"/>
        </w:rPr>
        <w:t>elude their legal and moral responsibilities</w:t>
      </w:r>
      <w:r w:rsidR="00C507D7" w:rsidRPr="00FF098E">
        <w:rPr>
          <w:rFonts w:ascii="Times New Roman" w:hAnsi="Times New Roman" w:cs="Times New Roman"/>
          <w:sz w:val="24"/>
          <w:szCs w:val="24"/>
        </w:rPr>
        <w:t>; t</w:t>
      </w:r>
      <w:r w:rsidR="00E05CEB" w:rsidRPr="00FF098E">
        <w:rPr>
          <w:rFonts w:ascii="Times New Roman" w:hAnsi="Times New Roman" w:cs="Times New Roman"/>
          <w:sz w:val="24"/>
          <w:szCs w:val="24"/>
        </w:rPr>
        <w:t>hey also promote violence toward mobile people</w:t>
      </w:r>
      <w:r w:rsidR="00BA1D29" w:rsidRPr="00FF098E">
        <w:rPr>
          <w:rFonts w:ascii="Times New Roman" w:hAnsi="Times New Roman" w:cs="Times New Roman"/>
          <w:sz w:val="24"/>
          <w:szCs w:val="24"/>
        </w:rPr>
        <w:t>.</w:t>
      </w:r>
    </w:p>
    <w:p w14:paraId="3BC1EE4B" w14:textId="08348A9E" w:rsidR="00705330" w:rsidRPr="00FF098E" w:rsidRDefault="00555D91" w:rsidP="003B3F95">
      <w:pPr>
        <w:spacing w:after="0" w:line="240" w:lineRule="auto"/>
        <w:ind w:firstLine="720"/>
        <w:jc w:val="both"/>
        <w:rPr>
          <w:rFonts w:ascii="Times New Roman" w:hAnsi="Times New Roman" w:cs="Times New Roman"/>
          <w:sz w:val="24"/>
          <w:szCs w:val="24"/>
        </w:rPr>
      </w:pPr>
      <w:r w:rsidRPr="00FF098E">
        <w:rPr>
          <w:rFonts w:ascii="Times New Roman" w:hAnsi="Times New Roman" w:cs="Times New Roman"/>
          <w:i/>
          <w:sz w:val="24"/>
          <w:szCs w:val="24"/>
        </w:rPr>
        <w:t xml:space="preserve">The Shifting Border </w:t>
      </w:r>
      <w:r w:rsidRPr="00FF098E">
        <w:rPr>
          <w:rFonts w:ascii="Times New Roman" w:hAnsi="Times New Roman" w:cs="Times New Roman"/>
          <w:sz w:val="24"/>
          <w:szCs w:val="24"/>
        </w:rPr>
        <w:t xml:space="preserve">is an important step forward in </w:t>
      </w:r>
      <w:r w:rsidR="00365E8B" w:rsidRPr="00FF098E">
        <w:rPr>
          <w:rFonts w:ascii="Times New Roman" w:hAnsi="Times New Roman" w:cs="Times New Roman"/>
          <w:sz w:val="24"/>
          <w:szCs w:val="24"/>
        </w:rPr>
        <w:t>drawing new maps</w:t>
      </w:r>
      <w:r w:rsidR="006F18ED" w:rsidRPr="00FF098E">
        <w:rPr>
          <w:rFonts w:ascii="Times New Roman" w:hAnsi="Times New Roman" w:cs="Times New Roman"/>
          <w:sz w:val="24"/>
          <w:szCs w:val="24"/>
        </w:rPr>
        <w:t xml:space="preserve"> and</w:t>
      </w:r>
      <w:r w:rsidR="00365E8B" w:rsidRPr="00FF098E">
        <w:rPr>
          <w:rFonts w:ascii="Times New Roman" w:hAnsi="Times New Roman" w:cs="Times New Roman"/>
          <w:sz w:val="24"/>
          <w:szCs w:val="24"/>
        </w:rPr>
        <w:t xml:space="preserve"> formulating new conceptions of </w:t>
      </w:r>
      <w:r w:rsidR="00811CE3" w:rsidRPr="00FF098E">
        <w:rPr>
          <w:rFonts w:ascii="Times New Roman" w:hAnsi="Times New Roman" w:cs="Times New Roman"/>
          <w:sz w:val="24"/>
          <w:szCs w:val="24"/>
        </w:rPr>
        <w:t>sovereignty, territory, and legal spatiality</w:t>
      </w:r>
      <w:r w:rsidR="00BB4343" w:rsidRPr="00FF098E">
        <w:rPr>
          <w:rFonts w:ascii="Times New Roman" w:hAnsi="Times New Roman" w:cs="Times New Roman"/>
          <w:sz w:val="24"/>
          <w:szCs w:val="24"/>
        </w:rPr>
        <w:t>.</w:t>
      </w:r>
      <w:r w:rsidR="00214C6E" w:rsidRPr="00FF098E">
        <w:rPr>
          <w:rFonts w:ascii="Times New Roman" w:hAnsi="Times New Roman" w:cs="Times New Roman"/>
          <w:sz w:val="24"/>
          <w:szCs w:val="24"/>
        </w:rPr>
        <w:t xml:space="preserve"> At the core of </w:t>
      </w:r>
      <w:r w:rsidR="006F18ED" w:rsidRPr="00FF098E">
        <w:rPr>
          <w:rFonts w:ascii="Times New Roman" w:hAnsi="Times New Roman" w:cs="Times New Roman"/>
          <w:sz w:val="24"/>
          <w:szCs w:val="24"/>
        </w:rPr>
        <w:t>Shachar’s</w:t>
      </w:r>
      <w:r w:rsidR="00214C6E" w:rsidRPr="00FF098E">
        <w:rPr>
          <w:rFonts w:ascii="Times New Roman" w:hAnsi="Times New Roman" w:cs="Times New Roman"/>
          <w:sz w:val="24"/>
          <w:szCs w:val="24"/>
        </w:rPr>
        <w:t xml:space="preserve"> project is the conviction that states can and should be bound by law. She recommends a two-part strategy. First, </w:t>
      </w:r>
      <w:r w:rsidR="00C86070" w:rsidRPr="00FF098E">
        <w:rPr>
          <w:rFonts w:ascii="Times New Roman" w:hAnsi="Times New Roman" w:cs="Times New Roman"/>
          <w:sz w:val="24"/>
          <w:szCs w:val="24"/>
        </w:rPr>
        <w:t>w</w:t>
      </w:r>
      <w:r w:rsidR="00214C6E" w:rsidRPr="00FF098E">
        <w:rPr>
          <w:rFonts w:ascii="Times New Roman" w:hAnsi="Times New Roman" w:cs="Times New Roman"/>
          <w:sz w:val="24"/>
          <w:szCs w:val="24"/>
        </w:rPr>
        <w:t xml:space="preserve">hen states manipulate borders </w:t>
      </w:r>
      <w:r w:rsidR="00D9762B" w:rsidRPr="00FF098E">
        <w:rPr>
          <w:rFonts w:ascii="Times New Roman" w:hAnsi="Times New Roman" w:cs="Times New Roman"/>
          <w:sz w:val="24"/>
          <w:szCs w:val="24"/>
        </w:rPr>
        <w:t>to</w:t>
      </w:r>
      <w:r w:rsidR="00214C6E" w:rsidRPr="00FF098E">
        <w:rPr>
          <w:rFonts w:ascii="Times New Roman" w:hAnsi="Times New Roman" w:cs="Times New Roman"/>
          <w:sz w:val="24"/>
          <w:szCs w:val="24"/>
        </w:rPr>
        <w:t xml:space="preserve"> extend their control over people, they should </w:t>
      </w:r>
      <w:r w:rsidR="00EC4E5F" w:rsidRPr="00FF098E">
        <w:rPr>
          <w:rFonts w:ascii="Times New Roman" w:hAnsi="Times New Roman" w:cs="Times New Roman"/>
          <w:sz w:val="24"/>
          <w:szCs w:val="24"/>
        </w:rPr>
        <w:t>simultaneously</w:t>
      </w:r>
      <w:r w:rsidR="00077EEB" w:rsidRPr="00FF098E">
        <w:rPr>
          <w:rFonts w:ascii="Times New Roman" w:hAnsi="Times New Roman" w:cs="Times New Roman"/>
          <w:sz w:val="24"/>
          <w:szCs w:val="24"/>
        </w:rPr>
        <w:t xml:space="preserve"> </w:t>
      </w:r>
      <w:r w:rsidR="00214C6E" w:rsidRPr="00FF098E">
        <w:rPr>
          <w:rFonts w:ascii="Times New Roman" w:hAnsi="Times New Roman" w:cs="Times New Roman"/>
          <w:sz w:val="24"/>
          <w:szCs w:val="24"/>
        </w:rPr>
        <w:t>acquire responsibilities to protect human rights. Second, she advocates providing refugees with forms of protection that do not rel</w:t>
      </w:r>
      <w:r w:rsidR="003E3B6F" w:rsidRPr="00FF098E">
        <w:rPr>
          <w:rFonts w:ascii="Times New Roman" w:hAnsi="Times New Roman" w:cs="Times New Roman"/>
          <w:sz w:val="24"/>
          <w:szCs w:val="24"/>
        </w:rPr>
        <w:t>y on</w:t>
      </w:r>
      <w:r w:rsidR="00214C6E" w:rsidRPr="00FF098E">
        <w:rPr>
          <w:rFonts w:ascii="Times New Roman" w:hAnsi="Times New Roman" w:cs="Times New Roman"/>
          <w:sz w:val="24"/>
          <w:szCs w:val="24"/>
        </w:rPr>
        <w:t xml:space="preserve"> territorial access. </w:t>
      </w:r>
      <w:r w:rsidR="00FE628A" w:rsidRPr="00FF098E">
        <w:rPr>
          <w:rFonts w:ascii="Times New Roman" w:hAnsi="Times New Roman" w:cs="Times New Roman"/>
          <w:sz w:val="24"/>
          <w:szCs w:val="24"/>
        </w:rPr>
        <w:t>Territory and protection, in her view, should be decoupled to provide a more flexible, effective response to human displacement.</w:t>
      </w:r>
      <w:r w:rsidR="00A16BBA" w:rsidRPr="00FF098E">
        <w:rPr>
          <w:rFonts w:ascii="Times New Roman" w:hAnsi="Times New Roman" w:cs="Times New Roman"/>
          <w:sz w:val="24"/>
          <w:szCs w:val="24"/>
        </w:rPr>
        <w:t xml:space="preserve"> </w:t>
      </w:r>
      <w:r w:rsidR="00634DA7" w:rsidRPr="00FF098E">
        <w:rPr>
          <w:rFonts w:ascii="Times New Roman" w:hAnsi="Times New Roman" w:cs="Times New Roman"/>
          <w:sz w:val="24"/>
          <w:szCs w:val="24"/>
        </w:rPr>
        <w:t xml:space="preserve">In this response, </w:t>
      </w:r>
      <w:r w:rsidR="00D56826" w:rsidRPr="00FF098E">
        <w:rPr>
          <w:rFonts w:ascii="Times New Roman" w:hAnsi="Times New Roman" w:cs="Times New Roman"/>
          <w:sz w:val="24"/>
          <w:szCs w:val="24"/>
        </w:rPr>
        <w:t xml:space="preserve">I </w:t>
      </w:r>
      <w:r w:rsidR="00550F98" w:rsidRPr="00FF098E">
        <w:rPr>
          <w:rFonts w:ascii="Times New Roman" w:hAnsi="Times New Roman" w:cs="Times New Roman"/>
          <w:sz w:val="24"/>
          <w:szCs w:val="24"/>
        </w:rPr>
        <w:t>develop</w:t>
      </w:r>
      <w:r w:rsidR="00634DA7" w:rsidRPr="00FF098E">
        <w:rPr>
          <w:rFonts w:ascii="Times New Roman" w:hAnsi="Times New Roman" w:cs="Times New Roman"/>
          <w:sz w:val="24"/>
          <w:szCs w:val="24"/>
        </w:rPr>
        <w:t xml:space="preserve"> </w:t>
      </w:r>
      <w:r w:rsidR="0079213C" w:rsidRPr="00FF098E">
        <w:rPr>
          <w:rFonts w:ascii="Times New Roman" w:hAnsi="Times New Roman" w:cs="Times New Roman"/>
          <w:sz w:val="24"/>
          <w:szCs w:val="24"/>
        </w:rPr>
        <w:t xml:space="preserve">the map metaphor </w:t>
      </w:r>
      <w:r w:rsidR="000A0A49" w:rsidRPr="00FF098E">
        <w:rPr>
          <w:rFonts w:ascii="Times New Roman" w:hAnsi="Times New Roman" w:cs="Times New Roman"/>
          <w:sz w:val="24"/>
          <w:szCs w:val="24"/>
        </w:rPr>
        <w:t xml:space="preserve">that Shachar </w:t>
      </w:r>
      <w:r w:rsidR="00634DA7" w:rsidRPr="00FF098E">
        <w:rPr>
          <w:rFonts w:ascii="Times New Roman" w:hAnsi="Times New Roman" w:cs="Times New Roman"/>
          <w:sz w:val="24"/>
          <w:szCs w:val="24"/>
        </w:rPr>
        <w:t xml:space="preserve">proposes. In particular, I consider </w:t>
      </w:r>
      <w:r w:rsidR="00F31FAD" w:rsidRPr="00FF098E">
        <w:rPr>
          <w:rFonts w:ascii="Times New Roman" w:hAnsi="Times New Roman" w:cs="Times New Roman"/>
          <w:sz w:val="24"/>
          <w:szCs w:val="24"/>
        </w:rPr>
        <w:t>the constructive and normative functions of maps</w:t>
      </w:r>
      <w:r w:rsidR="00634DA7" w:rsidRPr="00FF098E">
        <w:rPr>
          <w:rFonts w:ascii="Times New Roman" w:hAnsi="Times New Roman" w:cs="Times New Roman"/>
          <w:sz w:val="24"/>
          <w:szCs w:val="24"/>
        </w:rPr>
        <w:t xml:space="preserve"> and </w:t>
      </w:r>
      <w:r w:rsidR="00920B90" w:rsidRPr="00FF098E">
        <w:rPr>
          <w:rFonts w:ascii="Times New Roman" w:hAnsi="Times New Roman" w:cs="Times New Roman"/>
          <w:sz w:val="24"/>
          <w:szCs w:val="24"/>
        </w:rPr>
        <w:t xml:space="preserve">explore </w:t>
      </w:r>
      <w:r w:rsidR="00634DA7" w:rsidRPr="00FF098E">
        <w:rPr>
          <w:rFonts w:ascii="Times New Roman" w:hAnsi="Times New Roman" w:cs="Times New Roman"/>
          <w:sz w:val="24"/>
          <w:szCs w:val="24"/>
        </w:rPr>
        <w:t xml:space="preserve">how these might connect to reforming or transforming </w:t>
      </w:r>
      <w:r w:rsidR="0087610D" w:rsidRPr="00FF098E">
        <w:rPr>
          <w:rFonts w:ascii="Times New Roman" w:hAnsi="Times New Roman" w:cs="Times New Roman"/>
          <w:sz w:val="24"/>
          <w:szCs w:val="24"/>
        </w:rPr>
        <w:t>borders.</w:t>
      </w:r>
      <w:r w:rsidR="00F13F35" w:rsidRPr="00FF098E">
        <w:rPr>
          <w:rFonts w:ascii="Times New Roman" w:hAnsi="Times New Roman" w:cs="Times New Roman"/>
          <w:sz w:val="24"/>
          <w:szCs w:val="24"/>
        </w:rPr>
        <w:t xml:space="preserve"> I</w:t>
      </w:r>
      <w:r w:rsidR="00550F98" w:rsidRPr="00FF098E">
        <w:rPr>
          <w:rFonts w:ascii="Times New Roman" w:hAnsi="Times New Roman" w:cs="Times New Roman"/>
          <w:sz w:val="24"/>
          <w:szCs w:val="24"/>
        </w:rPr>
        <w:t xml:space="preserve"> use these reflections to </w:t>
      </w:r>
      <w:r w:rsidR="005B5211">
        <w:rPr>
          <w:rFonts w:ascii="Times New Roman" w:hAnsi="Times New Roman" w:cs="Times New Roman"/>
          <w:sz w:val="24"/>
          <w:szCs w:val="24"/>
        </w:rPr>
        <w:t>interrogate</w:t>
      </w:r>
      <w:r w:rsidR="00F13F35" w:rsidRPr="00FF098E">
        <w:rPr>
          <w:rFonts w:ascii="Times New Roman" w:hAnsi="Times New Roman" w:cs="Times New Roman"/>
          <w:sz w:val="24"/>
          <w:szCs w:val="24"/>
        </w:rPr>
        <w:t xml:space="preserve"> the examples Sha</w:t>
      </w:r>
      <w:r w:rsidR="002C1C69" w:rsidRPr="00FF098E">
        <w:rPr>
          <w:rFonts w:ascii="Times New Roman" w:hAnsi="Times New Roman" w:cs="Times New Roman"/>
          <w:sz w:val="24"/>
          <w:szCs w:val="24"/>
        </w:rPr>
        <w:t>char gives to bind states and to harness shifting borders so that they can used to serve refugees</w:t>
      </w:r>
      <w:r w:rsidR="00550F98" w:rsidRPr="00FF098E">
        <w:rPr>
          <w:rFonts w:ascii="Times New Roman" w:hAnsi="Times New Roman" w:cs="Times New Roman"/>
          <w:sz w:val="24"/>
          <w:szCs w:val="24"/>
        </w:rPr>
        <w:t xml:space="preserve"> and sketch some possible ways forward.</w:t>
      </w:r>
    </w:p>
    <w:p w14:paraId="2F2EC26F" w14:textId="77777777" w:rsidR="00A34A86" w:rsidRPr="00FF098E" w:rsidRDefault="007510F1" w:rsidP="003B3F95">
      <w:pPr>
        <w:spacing w:after="0" w:line="240" w:lineRule="auto"/>
        <w:ind w:firstLine="720"/>
        <w:jc w:val="both"/>
        <w:rPr>
          <w:rFonts w:ascii="Times New Roman" w:hAnsi="Times New Roman" w:cs="Times New Roman"/>
          <w:sz w:val="24"/>
          <w:szCs w:val="24"/>
        </w:rPr>
      </w:pPr>
      <w:r w:rsidRPr="00FF098E">
        <w:rPr>
          <w:rFonts w:ascii="Times New Roman" w:hAnsi="Times New Roman" w:cs="Times New Roman"/>
          <w:sz w:val="24"/>
          <w:szCs w:val="24"/>
        </w:rPr>
        <w:t xml:space="preserve">Shachar </w:t>
      </w:r>
      <w:r w:rsidR="00D86D3E" w:rsidRPr="00FF098E">
        <w:rPr>
          <w:rFonts w:ascii="Times New Roman" w:hAnsi="Times New Roman" w:cs="Times New Roman"/>
          <w:sz w:val="24"/>
          <w:szCs w:val="24"/>
        </w:rPr>
        <w:t xml:space="preserve">seeks </w:t>
      </w:r>
      <w:r w:rsidRPr="00FF098E">
        <w:rPr>
          <w:rFonts w:ascii="Times New Roman" w:hAnsi="Times New Roman" w:cs="Times New Roman"/>
          <w:sz w:val="24"/>
          <w:szCs w:val="24"/>
        </w:rPr>
        <w:t>to</w:t>
      </w:r>
      <w:r w:rsidR="001E6808" w:rsidRPr="00FF098E">
        <w:rPr>
          <w:rFonts w:ascii="Times New Roman" w:hAnsi="Times New Roman" w:cs="Times New Roman"/>
          <w:sz w:val="24"/>
          <w:szCs w:val="24"/>
        </w:rPr>
        <w:t xml:space="preserve"> develop concepts</w:t>
      </w:r>
      <w:r w:rsidR="0084546A" w:rsidRPr="00FF098E">
        <w:rPr>
          <w:rFonts w:ascii="Times New Roman" w:hAnsi="Times New Roman" w:cs="Times New Roman"/>
          <w:sz w:val="24"/>
          <w:szCs w:val="24"/>
        </w:rPr>
        <w:t xml:space="preserve"> to understand and criticize the shifting border and to suggest legal tools</w:t>
      </w:r>
      <w:r w:rsidR="008E6A22" w:rsidRPr="00FF098E">
        <w:rPr>
          <w:rFonts w:ascii="Times New Roman" w:hAnsi="Times New Roman" w:cs="Times New Roman"/>
          <w:sz w:val="24"/>
          <w:szCs w:val="24"/>
        </w:rPr>
        <w:t xml:space="preserve"> </w:t>
      </w:r>
      <w:r w:rsidR="008A2E58" w:rsidRPr="00FF098E">
        <w:rPr>
          <w:rFonts w:ascii="Times New Roman" w:hAnsi="Times New Roman" w:cs="Times New Roman"/>
          <w:sz w:val="24"/>
          <w:szCs w:val="24"/>
        </w:rPr>
        <w:t xml:space="preserve">to reconcile state spatial innovations with justice. </w:t>
      </w:r>
      <w:r w:rsidR="00A24CDF" w:rsidRPr="00FF098E">
        <w:rPr>
          <w:rFonts w:ascii="Times New Roman" w:hAnsi="Times New Roman" w:cs="Times New Roman"/>
          <w:sz w:val="24"/>
          <w:szCs w:val="24"/>
        </w:rPr>
        <w:t>She</w:t>
      </w:r>
      <w:r w:rsidR="00A34A86" w:rsidRPr="00FF098E">
        <w:rPr>
          <w:rFonts w:ascii="Times New Roman" w:hAnsi="Times New Roman" w:cs="Times New Roman"/>
          <w:sz w:val="24"/>
          <w:szCs w:val="24"/>
        </w:rPr>
        <w:t xml:space="preserve"> writes: </w:t>
      </w:r>
    </w:p>
    <w:p w14:paraId="2FE5ED19" w14:textId="077F8E3A" w:rsidR="00A34A86" w:rsidRPr="00FF098E" w:rsidRDefault="00A34A86" w:rsidP="003B3F95">
      <w:pPr>
        <w:spacing w:after="0" w:line="240" w:lineRule="auto"/>
        <w:ind w:left="720"/>
        <w:jc w:val="both"/>
        <w:rPr>
          <w:rFonts w:ascii="Times New Roman" w:hAnsi="Times New Roman" w:cs="Times New Roman"/>
          <w:sz w:val="24"/>
          <w:szCs w:val="24"/>
        </w:rPr>
      </w:pPr>
      <w:r w:rsidRPr="00FF098E">
        <w:rPr>
          <w:rFonts w:ascii="Times New Roman" w:hAnsi="Times New Roman" w:cs="Times New Roman"/>
          <w:sz w:val="24"/>
          <w:szCs w:val="24"/>
        </w:rPr>
        <w:t>When it comes to today’s shifting border, we are, to borrow a metaphor from Seyla Benhabib, like travelers navigating a new terrain with the help of old maps; while the terrain has radically changed, our maps have not. Thus, we stumble upon streams we did not know existed, and climb hills we have never imagined (</w:t>
      </w:r>
      <w:r w:rsidR="00B83354" w:rsidRPr="00FF098E">
        <w:rPr>
          <w:rFonts w:ascii="Times New Roman" w:hAnsi="Times New Roman" w:cs="Times New Roman"/>
          <w:sz w:val="24"/>
          <w:szCs w:val="24"/>
        </w:rPr>
        <w:t>Shachar</w:t>
      </w:r>
      <w:r w:rsidR="00BB6AB1">
        <w:rPr>
          <w:rFonts w:ascii="Times New Roman" w:hAnsi="Times New Roman" w:cs="Times New Roman"/>
          <w:sz w:val="24"/>
          <w:szCs w:val="24"/>
        </w:rPr>
        <w:t>,</w:t>
      </w:r>
      <w:r w:rsidR="00B83354" w:rsidRPr="00FF098E">
        <w:rPr>
          <w:rFonts w:ascii="Times New Roman" w:hAnsi="Times New Roman" w:cs="Times New Roman"/>
          <w:sz w:val="24"/>
          <w:szCs w:val="24"/>
        </w:rPr>
        <w:t xml:space="preserve"> 2020: </w:t>
      </w:r>
      <w:r w:rsidRPr="00FF098E">
        <w:rPr>
          <w:rFonts w:ascii="Times New Roman" w:hAnsi="Times New Roman" w:cs="Times New Roman"/>
          <w:sz w:val="24"/>
          <w:szCs w:val="24"/>
        </w:rPr>
        <w:t>6)</w:t>
      </w:r>
      <w:r w:rsidR="00AD6169" w:rsidRPr="00FF098E">
        <w:rPr>
          <w:rFonts w:ascii="Times New Roman" w:hAnsi="Times New Roman" w:cs="Times New Roman"/>
          <w:sz w:val="24"/>
          <w:szCs w:val="24"/>
        </w:rPr>
        <w:t>.</w:t>
      </w:r>
    </w:p>
    <w:p w14:paraId="6EA633CD" w14:textId="3007A981" w:rsidR="00C86070" w:rsidRPr="00FF098E" w:rsidRDefault="00FE628A" w:rsidP="003B3F95">
      <w:pPr>
        <w:spacing w:after="0" w:line="240" w:lineRule="auto"/>
        <w:jc w:val="both"/>
        <w:rPr>
          <w:rFonts w:ascii="Times New Roman" w:hAnsi="Times New Roman" w:cs="Times New Roman"/>
          <w:sz w:val="24"/>
          <w:szCs w:val="24"/>
        </w:rPr>
      </w:pPr>
      <w:r w:rsidRPr="00FF098E">
        <w:rPr>
          <w:rFonts w:ascii="Times New Roman" w:hAnsi="Times New Roman" w:cs="Times New Roman"/>
          <w:sz w:val="24"/>
          <w:szCs w:val="24"/>
        </w:rPr>
        <w:t>Benhabib</w:t>
      </w:r>
      <w:r w:rsidR="00A3646C" w:rsidRPr="00FF098E">
        <w:rPr>
          <w:rFonts w:ascii="Times New Roman" w:hAnsi="Times New Roman" w:cs="Times New Roman"/>
          <w:sz w:val="24"/>
          <w:szCs w:val="24"/>
        </w:rPr>
        <w:t>’s metaphor</w:t>
      </w:r>
      <w:r w:rsidRPr="00FF098E">
        <w:rPr>
          <w:rFonts w:ascii="Times New Roman" w:hAnsi="Times New Roman" w:cs="Times New Roman"/>
          <w:sz w:val="24"/>
          <w:szCs w:val="24"/>
        </w:rPr>
        <w:t xml:space="preserve"> </w:t>
      </w:r>
      <w:r w:rsidR="00A3646C" w:rsidRPr="00FF098E">
        <w:rPr>
          <w:rFonts w:ascii="Times New Roman" w:hAnsi="Times New Roman" w:cs="Times New Roman"/>
          <w:sz w:val="24"/>
          <w:szCs w:val="24"/>
        </w:rPr>
        <w:t xml:space="preserve">emphasizes maps’ representative function and how </w:t>
      </w:r>
      <w:r w:rsidR="007E118C">
        <w:rPr>
          <w:rFonts w:ascii="Times New Roman" w:hAnsi="Times New Roman" w:cs="Times New Roman"/>
          <w:sz w:val="24"/>
          <w:szCs w:val="24"/>
        </w:rPr>
        <w:t>maps</w:t>
      </w:r>
      <w:r w:rsidR="00A3646C" w:rsidRPr="00FF098E">
        <w:rPr>
          <w:rFonts w:ascii="Times New Roman" w:hAnsi="Times New Roman" w:cs="Times New Roman"/>
          <w:sz w:val="24"/>
          <w:szCs w:val="24"/>
        </w:rPr>
        <w:t xml:space="preserve"> fall short when they</w:t>
      </w:r>
      <w:r w:rsidR="000C33F3" w:rsidRPr="00FF098E">
        <w:rPr>
          <w:rFonts w:ascii="Times New Roman" w:hAnsi="Times New Roman" w:cs="Times New Roman"/>
          <w:sz w:val="24"/>
          <w:szCs w:val="24"/>
        </w:rPr>
        <w:t xml:space="preserve"> do not adequately reflect the aspects of reality that we wish to attend to. </w:t>
      </w:r>
      <w:r w:rsidR="0015424C" w:rsidRPr="00FF098E">
        <w:rPr>
          <w:rFonts w:ascii="Times New Roman" w:hAnsi="Times New Roman" w:cs="Times New Roman"/>
          <w:sz w:val="24"/>
          <w:szCs w:val="24"/>
        </w:rPr>
        <w:t>T</w:t>
      </w:r>
      <w:r w:rsidR="000C33F3" w:rsidRPr="00FF098E">
        <w:rPr>
          <w:rFonts w:ascii="Times New Roman" w:hAnsi="Times New Roman" w:cs="Times New Roman"/>
          <w:sz w:val="24"/>
          <w:szCs w:val="24"/>
        </w:rPr>
        <w:t xml:space="preserve">his captures </w:t>
      </w:r>
      <w:r w:rsidR="009F1BFC" w:rsidRPr="00FF098E">
        <w:rPr>
          <w:rFonts w:ascii="Times New Roman" w:hAnsi="Times New Roman" w:cs="Times New Roman"/>
          <w:sz w:val="24"/>
          <w:szCs w:val="24"/>
        </w:rPr>
        <w:t>one</w:t>
      </w:r>
      <w:r w:rsidR="000C33F3" w:rsidRPr="00FF098E">
        <w:rPr>
          <w:rFonts w:ascii="Times New Roman" w:hAnsi="Times New Roman" w:cs="Times New Roman"/>
          <w:sz w:val="24"/>
          <w:szCs w:val="24"/>
        </w:rPr>
        <w:t xml:space="preserve"> of the</w:t>
      </w:r>
      <w:r w:rsidR="00FF7CBF" w:rsidRPr="00FF098E">
        <w:rPr>
          <w:rFonts w:ascii="Times New Roman" w:hAnsi="Times New Roman" w:cs="Times New Roman"/>
          <w:sz w:val="24"/>
          <w:szCs w:val="24"/>
        </w:rPr>
        <w:t>ir function</w:t>
      </w:r>
      <w:r w:rsidR="009F1BFC" w:rsidRPr="00FF098E">
        <w:rPr>
          <w:rFonts w:ascii="Times New Roman" w:hAnsi="Times New Roman" w:cs="Times New Roman"/>
          <w:sz w:val="24"/>
          <w:szCs w:val="24"/>
        </w:rPr>
        <w:t>s</w:t>
      </w:r>
      <w:r w:rsidR="000C33F3" w:rsidRPr="00FF098E">
        <w:rPr>
          <w:rFonts w:ascii="Times New Roman" w:hAnsi="Times New Roman" w:cs="Times New Roman"/>
          <w:sz w:val="24"/>
          <w:szCs w:val="24"/>
        </w:rPr>
        <w:t>, but m</w:t>
      </w:r>
      <w:r w:rsidR="00A34A86" w:rsidRPr="00FF098E">
        <w:rPr>
          <w:rFonts w:ascii="Times New Roman" w:hAnsi="Times New Roman" w:cs="Times New Roman"/>
          <w:sz w:val="24"/>
          <w:szCs w:val="24"/>
        </w:rPr>
        <w:t>aps</w:t>
      </w:r>
      <w:r w:rsidR="000C33F3" w:rsidRPr="00FF098E">
        <w:rPr>
          <w:rFonts w:ascii="Times New Roman" w:hAnsi="Times New Roman" w:cs="Times New Roman"/>
          <w:sz w:val="24"/>
          <w:szCs w:val="24"/>
        </w:rPr>
        <w:t xml:space="preserve"> </w:t>
      </w:r>
      <w:r w:rsidR="002D60BC" w:rsidRPr="00FF098E">
        <w:rPr>
          <w:rFonts w:ascii="Times New Roman" w:hAnsi="Times New Roman" w:cs="Times New Roman"/>
          <w:sz w:val="24"/>
          <w:szCs w:val="24"/>
        </w:rPr>
        <w:t xml:space="preserve">do more than </w:t>
      </w:r>
      <w:r w:rsidR="00A34A86" w:rsidRPr="00FF098E">
        <w:rPr>
          <w:rFonts w:ascii="Times New Roman" w:hAnsi="Times New Roman" w:cs="Times New Roman"/>
          <w:sz w:val="24"/>
          <w:szCs w:val="24"/>
        </w:rPr>
        <w:t>represent terrains</w:t>
      </w:r>
      <w:r w:rsidR="000C33F3" w:rsidRPr="00FF098E">
        <w:rPr>
          <w:rFonts w:ascii="Times New Roman" w:hAnsi="Times New Roman" w:cs="Times New Roman"/>
          <w:sz w:val="24"/>
          <w:szCs w:val="24"/>
        </w:rPr>
        <w:t xml:space="preserve">; </w:t>
      </w:r>
      <w:r w:rsidR="00C519EF" w:rsidRPr="00FF098E">
        <w:rPr>
          <w:rFonts w:ascii="Times New Roman" w:hAnsi="Times New Roman" w:cs="Times New Roman"/>
          <w:sz w:val="24"/>
          <w:szCs w:val="24"/>
        </w:rPr>
        <w:t>they are</w:t>
      </w:r>
      <w:r w:rsidR="00123425" w:rsidRPr="00FF098E">
        <w:rPr>
          <w:rFonts w:ascii="Times New Roman" w:hAnsi="Times New Roman" w:cs="Times New Roman"/>
          <w:sz w:val="24"/>
          <w:szCs w:val="24"/>
        </w:rPr>
        <w:t xml:space="preserve"> also</w:t>
      </w:r>
      <w:r w:rsidR="00C519EF" w:rsidRPr="00FF098E">
        <w:rPr>
          <w:rFonts w:ascii="Times New Roman" w:hAnsi="Times New Roman" w:cs="Times New Roman"/>
          <w:sz w:val="24"/>
          <w:szCs w:val="24"/>
        </w:rPr>
        <w:t xml:space="preserve"> </w:t>
      </w:r>
      <w:r w:rsidR="008478DD" w:rsidRPr="00FF098E">
        <w:rPr>
          <w:rFonts w:ascii="Times New Roman" w:hAnsi="Times New Roman" w:cs="Times New Roman"/>
          <w:sz w:val="24"/>
          <w:szCs w:val="24"/>
        </w:rPr>
        <w:t>tools for intervening in the world.</w:t>
      </w:r>
      <w:r w:rsidR="00564BE9" w:rsidRPr="00FF098E">
        <w:rPr>
          <w:rFonts w:ascii="Times New Roman" w:hAnsi="Times New Roman" w:cs="Times New Roman"/>
          <w:sz w:val="24"/>
          <w:szCs w:val="24"/>
        </w:rPr>
        <w:t xml:space="preserve"> </w:t>
      </w:r>
      <w:r w:rsidR="006514E4" w:rsidRPr="00FF098E">
        <w:rPr>
          <w:rFonts w:ascii="Times New Roman" w:hAnsi="Times New Roman" w:cs="Times New Roman"/>
          <w:sz w:val="24"/>
          <w:szCs w:val="24"/>
        </w:rPr>
        <w:t>Another way of putting this is that</w:t>
      </w:r>
      <w:r w:rsidR="001A1701" w:rsidRPr="00FF098E">
        <w:rPr>
          <w:rFonts w:ascii="Times New Roman" w:hAnsi="Times New Roman" w:cs="Times New Roman"/>
          <w:sz w:val="24"/>
          <w:szCs w:val="24"/>
        </w:rPr>
        <w:t xml:space="preserve"> maps have both representation and constructive </w:t>
      </w:r>
      <w:r w:rsidR="00A04F22" w:rsidRPr="00FF098E">
        <w:rPr>
          <w:rFonts w:ascii="Times New Roman" w:hAnsi="Times New Roman" w:cs="Times New Roman"/>
          <w:sz w:val="24"/>
          <w:szCs w:val="24"/>
        </w:rPr>
        <w:t>roles</w:t>
      </w:r>
      <w:r w:rsidR="00602A4D" w:rsidRPr="00FF098E">
        <w:rPr>
          <w:rFonts w:ascii="Times New Roman" w:hAnsi="Times New Roman" w:cs="Times New Roman"/>
          <w:sz w:val="24"/>
          <w:szCs w:val="24"/>
        </w:rPr>
        <w:t>.</w:t>
      </w:r>
      <w:r w:rsidR="00C86070" w:rsidRPr="00FF098E">
        <w:rPr>
          <w:rFonts w:ascii="Times New Roman" w:hAnsi="Times New Roman" w:cs="Times New Roman"/>
          <w:sz w:val="24"/>
          <w:szCs w:val="24"/>
        </w:rPr>
        <w:t xml:space="preserve"> </w:t>
      </w:r>
      <w:r w:rsidR="00277DDD" w:rsidRPr="00FF098E">
        <w:rPr>
          <w:rFonts w:ascii="Times New Roman" w:hAnsi="Times New Roman" w:cs="Times New Roman"/>
          <w:sz w:val="24"/>
          <w:szCs w:val="24"/>
        </w:rPr>
        <w:t xml:space="preserve">This </w:t>
      </w:r>
      <w:r w:rsidR="00D56826" w:rsidRPr="00FF098E">
        <w:rPr>
          <w:rFonts w:ascii="Times New Roman" w:hAnsi="Times New Roman" w:cs="Times New Roman"/>
          <w:sz w:val="24"/>
          <w:szCs w:val="24"/>
        </w:rPr>
        <w:t xml:space="preserve">is </w:t>
      </w:r>
      <w:r w:rsidR="004C4A91" w:rsidRPr="00FF098E">
        <w:rPr>
          <w:rFonts w:ascii="Times New Roman" w:hAnsi="Times New Roman" w:cs="Times New Roman"/>
          <w:sz w:val="24"/>
          <w:szCs w:val="24"/>
        </w:rPr>
        <w:t>most starkly illustrated with examples such as the</w:t>
      </w:r>
      <w:r w:rsidR="00277DDD" w:rsidRPr="00FF098E">
        <w:rPr>
          <w:rFonts w:ascii="Times New Roman" w:hAnsi="Times New Roman" w:cs="Times New Roman"/>
          <w:sz w:val="24"/>
          <w:szCs w:val="24"/>
        </w:rPr>
        <w:t xml:space="preserve"> European powers dividing Africa during </w:t>
      </w:r>
      <w:r w:rsidR="00277DDD" w:rsidRPr="00FF098E">
        <w:rPr>
          <w:rFonts w:ascii="Times New Roman" w:hAnsi="Times New Roman" w:cs="Times New Roman"/>
          <w:sz w:val="24"/>
          <w:szCs w:val="24"/>
        </w:rPr>
        <w:lastRenderedPageBreak/>
        <w:t>the Berlin conference or France and Britain establishing the Sykes-Picot line</w:t>
      </w:r>
      <w:r w:rsidR="009F1BFC" w:rsidRPr="00FF098E">
        <w:rPr>
          <w:rFonts w:ascii="Times New Roman" w:hAnsi="Times New Roman" w:cs="Times New Roman"/>
          <w:sz w:val="24"/>
          <w:szCs w:val="24"/>
        </w:rPr>
        <w:t>, but w</w:t>
      </w:r>
      <w:r w:rsidR="002C4277" w:rsidRPr="00FF098E">
        <w:rPr>
          <w:rFonts w:ascii="Times New Roman" w:hAnsi="Times New Roman" w:cs="Times New Roman"/>
          <w:sz w:val="24"/>
          <w:szCs w:val="24"/>
        </w:rPr>
        <w:t xml:space="preserve">e can go further than these dramatic examples by observing that </w:t>
      </w:r>
      <w:r w:rsidR="00A51927" w:rsidRPr="00FF098E">
        <w:rPr>
          <w:rFonts w:ascii="Times New Roman" w:hAnsi="Times New Roman" w:cs="Times New Roman"/>
          <w:sz w:val="24"/>
          <w:szCs w:val="24"/>
        </w:rPr>
        <w:t>t</w:t>
      </w:r>
      <w:r w:rsidR="008A0712" w:rsidRPr="00FF098E">
        <w:rPr>
          <w:rFonts w:ascii="Times New Roman" w:hAnsi="Times New Roman" w:cs="Times New Roman"/>
          <w:sz w:val="24"/>
          <w:szCs w:val="24"/>
        </w:rPr>
        <w:t>he</w:t>
      </w:r>
      <w:r w:rsidR="0015424C" w:rsidRPr="00FF098E">
        <w:rPr>
          <w:rFonts w:ascii="Times New Roman" w:hAnsi="Times New Roman" w:cs="Times New Roman"/>
          <w:sz w:val="24"/>
          <w:szCs w:val="24"/>
        </w:rPr>
        <w:t xml:space="preserve"> modern conception of territory is only possible because of developments in mapping</w:t>
      </w:r>
      <w:r w:rsidR="002E47A8" w:rsidRPr="00FF098E">
        <w:rPr>
          <w:rFonts w:ascii="Times New Roman" w:hAnsi="Times New Roman" w:cs="Times New Roman"/>
          <w:sz w:val="24"/>
          <w:szCs w:val="24"/>
        </w:rPr>
        <w:t xml:space="preserve"> (Elden </w:t>
      </w:r>
      <w:r w:rsidR="007C2B76" w:rsidRPr="00FF098E">
        <w:rPr>
          <w:rFonts w:ascii="Times New Roman" w:hAnsi="Times New Roman" w:cs="Times New Roman"/>
          <w:sz w:val="24"/>
          <w:szCs w:val="24"/>
        </w:rPr>
        <w:t>2013).</w:t>
      </w:r>
      <w:r w:rsidR="001D24F0" w:rsidRPr="00FF098E">
        <w:rPr>
          <w:rFonts w:ascii="Times New Roman" w:hAnsi="Times New Roman" w:cs="Times New Roman"/>
          <w:sz w:val="24"/>
          <w:szCs w:val="24"/>
        </w:rPr>
        <w:t xml:space="preserve"> </w:t>
      </w:r>
      <w:r w:rsidR="00176DE6" w:rsidRPr="00FF098E">
        <w:rPr>
          <w:rFonts w:ascii="Times New Roman" w:hAnsi="Times New Roman" w:cs="Times New Roman"/>
          <w:sz w:val="24"/>
          <w:szCs w:val="24"/>
        </w:rPr>
        <w:t xml:space="preserve">Maps not only represent the </w:t>
      </w:r>
      <w:r w:rsidR="00D7550F" w:rsidRPr="00FF098E">
        <w:rPr>
          <w:rFonts w:ascii="Times New Roman" w:hAnsi="Times New Roman" w:cs="Times New Roman"/>
          <w:sz w:val="24"/>
          <w:szCs w:val="24"/>
        </w:rPr>
        <w:t>nation-state;</w:t>
      </w:r>
      <w:r w:rsidR="00176DE6" w:rsidRPr="00FF098E">
        <w:rPr>
          <w:rFonts w:ascii="Times New Roman" w:hAnsi="Times New Roman" w:cs="Times New Roman"/>
          <w:sz w:val="24"/>
          <w:szCs w:val="24"/>
        </w:rPr>
        <w:t xml:space="preserve"> they actively construct it.</w:t>
      </w:r>
      <w:r w:rsidR="00564BE9" w:rsidRPr="00FF098E">
        <w:rPr>
          <w:rFonts w:ascii="Times New Roman" w:hAnsi="Times New Roman" w:cs="Times New Roman"/>
          <w:sz w:val="24"/>
          <w:szCs w:val="24"/>
        </w:rPr>
        <w:t xml:space="preserve"> </w:t>
      </w:r>
    </w:p>
    <w:p w14:paraId="142DC915" w14:textId="012228A6" w:rsidR="00D14D07" w:rsidRPr="00FF098E" w:rsidRDefault="00435F77" w:rsidP="003B3F95">
      <w:pPr>
        <w:spacing w:after="0" w:line="240" w:lineRule="auto"/>
        <w:ind w:firstLine="720"/>
        <w:jc w:val="both"/>
        <w:rPr>
          <w:rFonts w:ascii="Times New Roman" w:hAnsi="Times New Roman" w:cs="Times New Roman"/>
          <w:sz w:val="24"/>
          <w:szCs w:val="24"/>
        </w:rPr>
      </w:pPr>
      <w:r w:rsidRPr="00FF098E">
        <w:rPr>
          <w:rFonts w:ascii="Times New Roman" w:hAnsi="Times New Roman" w:cs="Times New Roman"/>
          <w:sz w:val="24"/>
          <w:szCs w:val="24"/>
        </w:rPr>
        <w:t xml:space="preserve">Beyond their representational and constructive function, maps have a normative function. </w:t>
      </w:r>
      <w:r w:rsidR="00783F52" w:rsidRPr="00FF098E">
        <w:rPr>
          <w:rFonts w:ascii="Times New Roman" w:hAnsi="Times New Roman" w:cs="Times New Roman"/>
          <w:sz w:val="24"/>
          <w:szCs w:val="24"/>
        </w:rPr>
        <w:t xml:space="preserve">They </w:t>
      </w:r>
      <w:r w:rsidR="008808DC" w:rsidRPr="00FF098E">
        <w:rPr>
          <w:rFonts w:ascii="Times New Roman" w:hAnsi="Times New Roman" w:cs="Times New Roman"/>
          <w:sz w:val="24"/>
          <w:szCs w:val="24"/>
        </w:rPr>
        <w:t>not only tell us where boundaries are, but also where they should be (in the view of the map makers</w:t>
      </w:r>
      <w:r w:rsidR="00C12CC0" w:rsidRPr="00FF098E">
        <w:rPr>
          <w:rFonts w:ascii="Times New Roman" w:hAnsi="Times New Roman" w:cs="Times New Roman"/>
          <w:sz w:val="24"/>
          <w:szCs w:val="24"/>
        </w:rPr>
        <w:t xml:space="preserve">, which </w:t>
      </w:r>
      <w:r w:rsidR="00157226" w:rsidRPr="00FF098E">
        <w:rPr>
          <w:rFonts w:ascii="Times New Roman" w:hAnsi="Times New Roman" w:cs="Times New Roman"/>
          <w:sz w:val="24"/>
          <w:szCs w:val="24"/>
        </w:rPr>
        <w:t xml:space="preserve">often </w:t>
      </w:r>
      <w:r w:rsidR="00C12CC0" w:rsidRPr="00FF098E">
        <w:rPr>
          <w:rFonts w:ascii="Times New Roman" w:hAnsi="Times New Roman" w:cs="Times New Roman"/>
          <w:sz w:val="24"/>
          <w:szCs w:val="24"/>
        </w:rPr>
        <w:t>diverge</w:t>
      </w:r>
      <w:r w:rsidR="00157226" w:rsidRPr="00FF098E">
        <w:rPr>
          <w:rFonts w:ascii="Times New Roman" w:hAnsi="Times New Roman" w:cs="Times New Roman"/>
          <w:sz w:val="24"/>
          <w:szCs w:val="24"/>
        </w:rPr>
        <w:t>s</w:t>
      </w:r>
      <w:r w:rsidR="00C12CC0" w:rsidRPr="00FF098E">
        <w:rPr>
          <w:rFonts w:ascii="Times New Roman" w:hAnsi="Times New Roman" w:cs="Times New Roman"/>
          <w:sz w:val="24"/>
          <w:szCs w:val="24"/>
        </w:rPr>
        <w:t xml:space="preserve"> from the people the</w:t>
      </w:r>
      <w:r w:rsidR="004C563F" w:rsidRPr="00FF098E">
        <w:rPr>
          <w:rFonts w:ascii="Times New Roman" w:hAnsi="Times New Roman" w:cs="Times New Roman"/>
          <w:sz w:val="24"/>
          <w:szCs w:val="24"/>
        </w:rPr>
        <w:t>ir maps</w:t>
      </w:r>
      <w:r w:rsidR="00C12CC0" w:rsidRPr="00FF098E">
        <w:rPr>
          <w:rFonts w:ascii="Times New Roman" w:hAnsi="Times New Roman" w:cs="Times New Roman"/>
          <w:sz w:val="24"/>
          <w:szCs w:val="24"/>
        </w:rPr>
        <w:t xml:space="preserve"> have en</w:t>
      </w:r>
      <w:r w:rsidR="00712A35" w:rsidRPr="00FF098E">
        <w:rPr>
          <w:rFonts w:ascii="Times New Roman" w:hAnsi="Times New Roman" w:cs="Times New Roman"/>
          <w:sz w:val="24"/>
          <w:szCs w:val="24"/>
        </w:rPr>
        <w:t>snared</w:t>
      </w:r>
      <w:r w:rsidR="008808DC" w:rsidRPr="00FF098E">
        <w:rPr>
          <w:rFonts w:ascii="Times New Roman" w:hAnsi="Times New Roman" w:cs="Times New Roman"/>
          <w:sz w:val="24"/>
          <w:szCs w:val="24"/>
        </w:rPr>
        <w:t xml:space="preserve">). </w:t>
      </w:r>
      <w:r w:rsidR="00D81C59" w:rsidRPr="00FF098E">
        <w:rPr>
          <w:rFonts w:ascii="Times New Roman" w:hAnsi="Times New Roman" w:cs="Times New Roman"/>
          <w:sz w:val="24"/>
          <w:szCs w:val="24"/>
        </w:rPr>
        <w:t>The history of map making is also a history of colonization</w:t>
      </w:r>
      <w:r w:rsidR="00D7550F" w:rsidRPr="00FF098E">
        <w:rPr>
          <w:rFonts w:ascii="Times New Roman" w:hAnsi="Times New Roman" w:cs="Times New Roman"/>
          <w:sz w:val="24"/>
          <w:szCs w:val="24"/>
        </w:rPr>
        <w:t>.</w:t>
      </w:r>
      <w:r w:rsidR="00861F90" w:rsidRPr="00FF098E">
        <w:rPr>
          <w:rFonts w:ascii="Times New Roman" w:hAnsi="Times New Roman" w:cs="Times New Roman"/>
          <w:sz w:val="24"/>
          <w:szCs w:val="24"/>
        </w:rPr>
        <w:t xml:space="preserve"> </w:t>
      </w:r>
      <w:r w:rsidR="00685E88" w:rsidRPr="00FF098E">
        <w:rPr>
          <w:rFonts w:ascii="Times New Roman" w:hAnsi="Times New Roman" w:cs="Times New Roman"/>
          <w:sz w:val="24"/>
          <w:szCs w:val="24"/>
        </w:rPr>
        <w:t>Consider</w:t>
      </w:r>
      <w:r w:rsidR="009243E3" w:rsidRPr="00FF098E">
        <w:rPr>
          <w:rFonts w:ascii="Times New Roman" w:hAnsi="Times New Roman" w:cs="Times New Roman"/>
          <w:sz w:val="24"/>
          <w:szCs w:val="24"/>
        </w:rPr>
        <w:t xml:space="preserve"> </w:t>
      </w:r>
      <w:r w:rsidR="004A4092" w:rsidRPr="00FF098E">
        <w:rPr>
          <w:rFonts w:ascii="Times New Roman" w:hAnsi="Times New Roman" w:cs="Times New Roman"/>
          <w:sz w:val="24"/>
          <w:szCs w:val="24"/>
        </w:rPr>
        <w:t xml:space="preserve">sixteenth century </w:t>
      </w:r>
      <w:r w:rsidR="009243E3" w:rsidRPr="00FF098E">
        <w:rPr>
          <w:rFonts w:ascii="Times New Roman" w:hAnsi="Times New Roman" w:cs="Times New Roman"/>
          <w:sz w:val="24"/>
          <w:szCs w:val="24"/>
        </w:rPr>
        <w:t>m</w:t>
      </w:r>
      <w:r w:rsidR="00601787" w:rsidRPr="00FF098E">
        <w:rPr>
          <w:rFonts w:ascii="Times New Roman" w:hAnsi="Times New Roman" w:cs="Times New Roman"/>
          <w:sz w:val="24"/>
          <w:szCs w:val="24"/>
        </w:rPr>
        <w:t>aps of the Americas depict</w:t>
      </w:r>
      <w:r w:rsidR="00685E88" w:rsidRPr="00FF098E">
        <w:rPr>
          <w:rFonts w:ascii="Times New Roman" w:hAnsi="Times New Roman" w:cs="Times New Roman"/>
          <w:sz w:val="24"/>
          <w:szCs w:val="24"/>
        </w:rPr>
        <w:t>ing</w:t>
      </w:r>
      <w:r w:rsidR="00601787" w:rsidRPr="00FF098E">
        <w:rPr>
          <w:rFonts w:ascii="Times New Roman" w:hAnsi="Times New Roman" w:cs="Times New Roman"/>
          <w:sz w:val="24"/>
          <w:szCs w:val="24"/>
        </w:rPr>
        <w:t xml:space="preserve"> sea monsters, cannibals, naked indigenous people, and vast stretches of uncharted terrain</w:t>
      </w:r>
      <w:r w:rsidR="00EE0A21" w:rsidRPr="00FF098E">
        <w:rPr>
          <w:rFonts w:ascii="Times New Roman" w:hAnsi="Times New Roman" w:cs="Times New Roman"/>
          <w:sz w:val="24"/>
          <w:szCs w:val="24"/>
        </w:rPr>
        <w:t xml:space="preserve">. </w:t>
      </w:r>
      <w:r w:rsidR="00EA4FF8" w:rsidRPr="00FF098E">
        <w:rPr>
          <w:rFonts w:ascii="Times New Roman" w:hAnsi="Times New Roman" w:cs="Times New Roman"/>
          <w:sz w:val="24"/>
          <w:szCs w:val="24"/>
        </w:rPr>
        <w:t>In doing so, t</w:t>
      </w:r>
      <w:r w:rsidR="00EE0A21" w:rsidRPr="00FF098E">
        <w:rPr>
          <w:rFonts w:ascii="Times New Roman" w:hAnsi="Times New Roman" w:cs="Times New Roman"/>
          <w:sz w:val="24"/>
          <w:szCs w:val="24"/>
        </w:rPr>
        <w:t>h</w:t>
      </w:r>
      <w:r w:rsidR="004C2341" w:rsidRPr="00FF098E">
        <w:rPr>
          <w:rFonts w:ascii="Times New Roman" w:hAnsi="Times New Roman" w:cs="Times New Roman"/>
          <w:sz w:val="24"/>
          <w:szCs w:val="24"/>
        </w:rPr>
        <w:t>ey</w:t>
      </w:r>
      <w:r w:rsidR="00601787" w:rsidRPr="00FF098E">
        <w:rPr>
          <w:rFonts w:ascii="Times New Roman" w:hAnsi="Times New Roman" w:cs="Times New Roman"/>
          <w:sz w:val="24"/>
          <w:szCs w:val="24"/>
        </w:rPr>
        <w:t xml:space="preserve"> played </w:t>
      </w:r>
      <w:r w:rsidR="00232FB6">
        <w:rPr>
          <w:rFonts w:ascii="Times New Roman" w:hAnsi="Times New Roman" w:cs="Times New Roman"/>
          <w:sz w:val="24"/>
          <w:szCs w:val="24"/>
        </w:rPr>
        <w:t xml:space="preserve">served to </w:t>
      </w:r>
      <w:r w:rsidR="00601787" w:rsidRPr="00FF098E">
        <w:rPr>
          <w:rFonts w:ascii="Times New Roman" w:hAnsi="Times New Roman" w:cs="Times New Roman"/>
          <w:sz w:val="24"/>
          <w:szCs w:val="24"/>
        </w:rPr>
        <w:t>justifying conquest</w:t>
      </w:r>
      <w:r w:rsidR="00232FB6">
        <w:rPr>
          <w:rFonts w:ascii="Times New Roman" w:hAnsi="Times New Roman" w:cs="Times New Roman"/>
          <w:sz w:val="24"/>
          <w:szCs w:val="24"/>
        </w:rPr>
        <w:t xml:space="preserve"> (and had a comparatively negligible role in enabling it)</w:t>
      </w:r>
      <w:r w:rsidR="00E61DF9" w:rsidRPr="00FF098E">
        <w:rPr>
          <w:rFonts w:ascii="Times New Roman" w:hAnsi="Times New Roman" w:cs="Times New Roman"/>
          <w:sz w:val="24"/>
          <w:szCs w:val="24"/>
        </w:rPr>
        <w:t xml:space="preserve"> (Mignolo 2003: 259-313)</w:t>
      </w:r>
      <w:r w:rsidR="00601787" w:rsidRPr="00FF098E">
        <w:rPr>
          <w:rFonts w:ascii="Times New Roman" w:hAnsi="Times New Roman" w:cs="Times New Roman"/>
          <w:sz w:val="24"/>
          <w:szCs w:val="24"/>
        </w:rPr>
        <w:t>.</w:t>
      </w:r>
      <w:r w:rsidR="00E04AAF" w:rsidRPr="00FF098E">
        <w:rPr>
          <w:rFonts w:ascii="Times New Roman" w:hAnsi="Times New Roman" w:cs="Times New Roman"/>
          <w:sz w:val="24"/>
          <w:szCs w:val="24"/>
        </w:rPr>
        <w:t xml:space="preserve"> </w:t>
      </w:r>
      <w:r w:rsidR="00685E88" w:rsidRPr="00FF098E">
        <w:rPr>
          <w:rFonts w:ascii="Times New Roman" w:hAnsi="Times New Roman" w:cs="Times New Roman"/>
          <w:sz w:val="24"/>
          <w:szCs w:val="24"/>
        </w:rPr>
        <w:t xml:space="preserve">In a similar vein, </w:t>
      </w:r>
      <w:r w:rsidR="00861F90" w:rsidRPr="00FF098E">
        <w:rPr>
          <w:rFonts w:ascii="Times New Roman" w:hAnsi="Times New Roman" w:cs="Times New Roman"/>
          <w:sz w:val="24"/>
          <w:szCs w:val="24"/>
        </w:rPr>
        <w:t xml:space="preserve">Brian Friel’s </w:t>
      </w:r>
      <w:r w:rsidR="00861F90" w:rsidRPr="00FF098E">
        <w:rPr>
          <w:rFonts w:ascii="Times New Roman" w:hAnsi="Times New Roman" w:cs="Times New Roman"/>
          <w:i/>
          <w:sz w:val="24"/>
          <w:szCs w:val="24"/>
        </w:rPr>
        <w:t xml:space="preserve">Translations </w:t>
      </w:r>
      <w:r w:rsidR="00861F90" w:rsidRPr="00FF098E">
        <w:rPr>
          <w:rFonts w:ascii="Times New Roman" w:hAnsi="Times New Roman" w:cs="Times New Roman"/>
          <w:sz w:val="24"/>
          <w:szCs w:val="24"/>
        </w:rPr>
        <w:t>dramatizes the British mapping and renaming of nineteenth century Ireland</w:t>
      </w:r>
      <w:r w:rsidR="00C7500A" w:rsidRPr="00FF098E">
        <w:rPr>
          <w:rFonts w:ascii="Times New Roman" w:hAnsi="Times New Roman" w:cs="Times New Roman"/>
          <w:sz w:val="24"/>
          <w:szCs w:val="24"/>
        </w:rPr>
        <w:t xml:space="preserve"> (Friel 1993)</w:t>
      </w:r>
      <w:r w:rsidR="00861F90" w:rsidRPr="00FF098E">
        <w:rPr>
          <w:rFonts w:ascii="Times New Roman" w:hAnsi="Times New Roman" w:cs="Times New Roman"/>
          <w:sz w:val="24"/>
          <w:szCs w:val="24"/>
        </w:rPr>
        <w:t xml:space="preserve">. </w:t>
      </w:r>
      <w:r w:rsidR="005C3483" w:rsidRPr="00FF098E">
        <w:rPr>
          <w:rFonts w:ascii="Times New Roman" w:hAnsi="Times New Roman" w:cs="Times New Roman"/>
          <w:sz w:val="24"/>
          <w:szCs w:val="24"/>
        </w:rPr>
        <w:t xml:space="preserve">Owen, who has been translating for the British military, corrects his father </w:t>
      </w:r>
      <w:r w:rsidR="00D14D07" w:rsidRPr="00FF098E">
        <w:rPr>
          <w:rFonts w:ascii="Times New Roman" w:hAnsi="Times New Roman" w:cs="Times New Roman"/>
          <w:sz w:val="24"/>
          <w:szCs w:val="24"/>
        </w:rPr>
        <w:t>Hugh</w:t>
      </w:r>
      <w:r w:rsidR="00CF7593" w:rsidRPr="00FF098E">
        <w:rPr>
          <w:rFonts w:ascii="Times New Roman" w:hAnsi="Times New Roman" w:cs="Times New Roman"/>
          <w:sz w:val="24"/>
          <w:szCs w:val="24"/>
        </w:rPr>
        <w:t>’s statement that</w:t>
      </w:r>
      <w:r w:rsidR="00D14D07" w:rsidRPr="00FF098E">
        <w:rPr>
          <w:rFonts w:ascii="Times New Roman" w:hAnsi="Times New Roman" w:cs="Times New Roman"/>
          <w:sz w:val="24"/>
          <w:szCs w:val="24"/>
        </w:rPr>
        <w:t xml:space="preserve"> the priest lives at Lis na Much:</w:t>
      </w:r>
    </w:p>
    <w:p w14:paraId="3B87F1E3" w14:textId="74F3C9B7" w:rsidR="00D14D07" w:rsidRPr="00FF098E" w:rsidRDefault="00D14D07" w:rsidP="003B3F95">
      <w:pPr>
        <w:spacing w:after="0" w:line="240" w:lineRule="auto"/>
        <w:ind w:left="720"/>
        <w:jc w:val="both"/>
        <w:rPr>
          <w:rFonts w:ascii="Times New Roman" w:hAnsi="Times New Roman" w:cs="Times New Roman"/>
          <w:sz w:val="24"/>
          <w:szCs w:val="24"/>
        </w:rPr>
      </w:pPr>
      <w:r w:rsidRPr="00FF098E">
        <w:rPr>
          <w:rFonts w:ascii="Times New Roman" w:hAnsi="Times New Roman" w:cs="Times New Roman"/>
          <w:sz w:val="24"/>
          <w:szCs w:val="24"/>
        </w:rPr>
        <w:t>No he doesn’t. Lis na Muc, the Fort of the Pigs, has become Swinefort. … And to get to Swinefort you pass through Greencastle and Fair head and Strandhill and Gort and Whiteplains. And the new school isn’t at Poll na gCaorach – it’s at Sheepsrock…</w:t>
      </w:r>
      <w:r w:rsidR="00861F90" w:rsidRPr="00FF098E">
        <w:rPr>
          <w:rFonts w:ascii="Times New Roman" w:hAnsi="Times New Roman" w:cs="Times New Roman"/>
          <w:sz w:val="24"/>
          <w:szCs w:val="24"/>
        </w:rPr>
        <w:t xml:space="preserve"> (</w:t>
      </w:r>
      <w:r w:rsidR="00861F90" w:rsidRPr="00FF098E">
        <w:rPr>
          <w:rFonts w:ascii="Times New Roman" w:hAnsi="Times New Roman" w:cs="Times New Roman"/>
          <w:i/>
          <w:sz w:val="24"/>
          <w:szCs w:val="24"/>
        </w:rPr>
        <w:t>Translations</w:t>
      </w:r>
      <w:r w:rsidR="00861F90" w:rsidRPr="00FF098E">
        <w:rPr>
          <w:rFonts w:ascii="Times New Roman" w:hAnsi="Times New Roman" w:cs="Times New Roman"/>
          <w:sz w:val="24"/>
          <w:szCs w:val="24"/>
        </w:rPr>
        <w:t>, Act II, 310-15)</w:t>
      </w:r>
    </w:p>
    <w:p w14:paraId="69576156" w14:textId="262012AD" w:rsidR="00C879D5" w:rsidRPr="00FF098E" w:rsidRDefault="00B83354" w:rsidP="003B3F95">
      <w:pPr>
        <w:spacing w:after="0" w:line="240" w:lineRule="auto"/>
        <w:jc w:val="both"/>
        <w:rPr>
          <w:rFonts w:ascii="Times New Roman" w:hAnsi="Times New Roman" w:cs="Times New Roman"/>
          <w:sz w:val="24"/>
          <w:szCs w:val="24"/>
        </w:rPr>
      </w:pPr>
      <w:r w:rsidRPr="00FF098E">
        <w:rPr>
          <w:rFonts w:ascii="Times New Roman" w:hAnsi="Times New Roman" w:cs="Times New Roman"/>
          <w:sz w:val="24"/>
          <w:szCs w:val="24"/>
        </w:rPr>
        <w:t>M</w:t>
      </w:r>
      <w:r w:rsidR="00B3459A" w:rsidRPr="00FF098E">
        <w:rPr>
          <w:rFonts w:ascii="Times New Roman" w:hAnsi="Times New Roman" w:cs="Times New Roman"/>
          <w:sz w:val="24"/>
          <w:szCs w:val="24"/>
        </w:rPr>
        <w:t xml:space="preserve">aps have a central role in </w:t>
      </w:r>
      <w:r w:rsidR="00C879D5" w:rsidRPr="00FF098E">
        <w:rPr>
          <w:rFonts w:ascii="Times New Roman" w:hAnsi="Times New Roman" w:cs="Times New Roman"/>
          <w:sz w:val="24"/>
          <w:szCs w:val="24"/>
        </w:rPr>
        <w:t>nation-building projects</w:t>
      </w:r>
      <w:r w:rsidR="00B3459A" w:rsidRPr="00FF098E">
        <w:rPr>
          <w:rFonts w:ascii="Times New Roman" w:hAnsi="Times New Roman" w:cs="Times New Roman"/>
          <w:sz w:val="24"/>
          <w:szCs w:val="24"/>
        </w:rPr>
        <w:t xml:space="preserve"> which provide much of our conceptual apparatus for thinking about politics today. </w:t>
      </w:r>
      <w:r w:rsidR="00C879D5" w:rsidRPr="00FF098E">
        <w:rPr>
          <w:rFonts w:ascii="Times New Roman" w:hAnsi="Times New Roman" w:cs="Times New Roman"/>
          <w:sz w:val="24"/>
          <w:szCs w:val="24"/>
        </w:rPr>
        <w:t>Methodological nationalism</w:t>
      </w:r>
      <w:r w:rsidR="00F85621" w:rsidRPr="00FF098E">
        <w:rPr>
          <w:rFonts w:ascii="Times New Roman" w:hAnsi="Times New Roman" w:cs="Times New Roman"/>
          <w:sz w:val="24"/>
          <w:szCs w:val="24"/>
        </w:rPr>
        <w:t xml:space="preserve"> in the social sciences gave rise to </w:t>
      </w:r>
      <w:r w:rsidR="00D56826" w:rsidRPr="00FF098E">
        <w:rPr>
          <w:rFonts w:ascii="Times New Roman" w:hAnsi="Times New Roman" w:cs="Times New Roman"/>
          <w:sz w:val="24"/>
          <w:szCs w:val="24"/>
        </w:rPr>
        <w:t xml:space="preserve">a </w:t>
      </w:r>
      <w:r w:rsidR="00F85621" w:rsidRPr="00FF098E">
        <w:rPr>
          <w:rFonts w:ascii="Times New Roman" w:hAnsi="Times New Roman" w:cs="Times New Roman"/>
          <w:sz w:val="24"/>
          <w:szCs w:val="24"/>
        </w:rPr>
        <w:t xml:space="preserve">conceptual and normative view of the state, combining notions of territory and sovereignty with nationalist visions of identity and society (Wimmer and Glick Schiller 2002). </w:t>
      </w:r>
      <w:r w:rsidR="008361E2" w:rsidRPr="00FF098E">
        <w:rPr>
          <w:rFonts w:ascii="Times New Roman" w:hAnsi="Times New Roman" w:cs="Times New Roman"/>
          <w:sz w:val="24"/>
          <w:szCs w:val="24"/>
        </w:rPr>
        <w:t>One of the functions of methodological nationalism has been to erase colonial and imperial</w:t>
      </w:r>
      <w:r w:rsidR="00F5293D" w:rsidRPr="00FF098E">
        <w:rPr>
          <w:rFonts w:ascii="Times New Roman" w:hAnsi="Times New Roman" w:cs="Times New Roman"/>
          <w:sz w:val="24"/>
          <w:szCs w:val="24"/>
        </w:rPr>
        <w:t>ist</w:t>
      </w:r>
      <w:r w:rsidR="008361E2" w:rsidRPr="00FF098E">
        <w:rPr>
          <w:rFonts w:ascii="Times New Roman" w:hAnsi="Times New Roman" w:cs="Times New Roman"/>
          <w:sz w:val="24"/>
          <w:szCs w:val="24"/>
        </w:rPr>
        <w:t xml:space="preserve"> histories and obfuscate ongoing neocolonial and neo</w:t>
      </w:r>
      <w:r w:rsidR="00421BD2" w:rsidRPr="00FF098E">
        <w:rPr>
          <w:rFonts w:ascii="Times New Roman" w:hAnsi="Times New Roman" w:cs="Times New Roman"/>
          <w:sz w:val="24"/>
          <w:szCs w:val="24"/>
        </w:rPr>
        <w:t>-</w:t>
      </w:r>
      <w:r w:rsidR="008361E2" w:rsidRPr="00FF098E">
        <w:rPr>
          <w:rFonts w:ascii="Times New Roman" w:hAnsi="Times New Roman" w:cs="Times New Roman"/>
          <w:sz w:val="24"/>
          <w:szCs w:val="24"/>
        </w:rPr>
        <w:t xml:space="preserve">imperialist </w:t>
      </w:r>
      <w:r w:rsidR="00421BD2" w:rsidRPr="00FF098E">
        <w:rPr>
          <w:rFonts w:ascii="Times New Roman" w:hAnsi="Times New Roman" w:cs="Times New Roman"/>
          <w:sz w:val="24"/>
          <w:szCs w:val="24"/>
        </w:rPr>
        <w:t>structures</w:t>
      </w:r>
      <w:r w:rsidR="007E04F0" w:rsidRPr="00FF098E">
        <w:rPr>
          <w:rFonts w:ascii="Times New Roman" w:hAnsi="Times New Roman" w:cs="Times New Roman"/>
          <w:sz w:val="24"/>
          <w:szCs w:val="24"/>
        </w:rPr>
        <w:t xml:space="preserve">. It blinds us to ongoing transnational relationships </w:t>
      </w:r>
      <w:r w:rsidR="00C317E4" w:rsidRPr="00FF098E">
        <w:rPr>
          <w:rFonts w:ascii="Times New Roman" w:hAnsi="Times New Roman" w:cs="Times New Roman"/>
          <w:sz w:val="24"/>
          <w:szCs w:val="24"/>
        </w:rPr>
        <w:t>and states’ hypocritical extraterritorial exercise of power.</w:t>
      </w:r>
      <w:r w:rsidR="00FD1370" w:rsidRPr="00FF098E">
        <w:rPr>
          <w:rFonts w:ascii="Times New Roman" w:hAnsi="Times New Roman" w:cs="Times New Roman"/>
          <w:sz w:val="24"/>
          <w:szCs w:val="24"/>
        </w:rPr>
        <w:t xml:space="preserve"> One of the ways it does this is </w:t>
      </w:r>
      <w:r w:rsidR="00482265" w:rsidRPr="00FF098E">
        <w:rPr>
          <w:rFonts w:ascii="Times New Roman" w:hAnsi="Times New Roman" w:cs="Times New Roman"/>
          <w:sz w:val="24"/>
          <w:szCs w:val="24"/>
        </w:rPr>
        <w:t>through</w:t>
      </w:r>
      <w:r w:rsidR="003E7718" w:rsidRPr="00FF098E">
        <w:rPr>
          <w:rFonts w:ascii="Times New Roman" w:hAnsi="Times New Roman" w:cs="Times New Roman"/>
          <w:sz w:val="24"/>
          <w:szCs w:val="24"/>
        </w:rPr>
        <w:t xml:space="preserve"> maps.</w:t>
      </w:r>
    </w:p>
    <w:p w14:paraId="583E1235" w14:textId="28C188D9" w:rsidR="007B7F9E" w:rsidRPr="00FF098E" w:rsidRDefault="00801316" w:rsidP="003B3F95">
      <w:pPr>
        <w:spacing w:after="0" w:line="240" w:lineRule="auto"/>
        <w:ind w:firstLine="720"/>
        <w:jc w:val="both"/>
        <w:rPr>
          <w:rFonts w:ascii="Times New Roman" w:hAnsi="Times New Roman" w:cs="Times New Roman"/>
          <w:sz w:val="24"/>
          <w:szCs w:val="24"/>
        </w:rPr>
      </w:pPr>
      <w:r w:rsidRPr="00FF098E">
        <w:rPr>
          <w:rFonts w:ascii="Times New Roman" w:hAnsi="Times New Roman" w:cs="Times New Roman"/>
          <w:sz w:val="24"/>
          <w:szCs w:val="24"/>
        </w:rPr>
        <w:t xml:space="preserve">What makes mapping so powerful is the way that it </w:t>
      </w:r>
      <w:r w:rsidR="00556FEF" w:rsidRPr="00FF098E">
        <w:rPr>
          <w:rFonts w:ascii="Times New Roman" w:hAnsi="Times New Roman" w:cs="Times New Roman"/>
          <w:sz w:val="24"/>
          <w:szCs w:val="24"/>
        </w:rPr>
        <w:t>creat</w:t>
      </w:r>
      <w:r w:rsidR="00E728A4" w:rsidRPr="00FF098E">
        <w:rPr>
          <w:rFonts w:ascii="Times New Roman" w:hAnsi="Times New Roman" w:cs="Times New Roman"/>
          <w:sz w:val="24"/>
          <w:szCs w:val="24"/>
        </w:rPr>
        <w:t>es</w:t>
      </w:r>
      <w:r w:rsidR="00556FEF" w:rsidRPr="00FF098E">
        <w:rPr>
          <w:rFonts w:ascii="Times New Roman" w:hAnsi="Times New Roman" w:cs="Times New Roman"/>
          <w:sz w:val="24"/>
          <w:szCs w:val="24"/>
        </w:rPr>
        <w:t xml:space="preserve"> and manipulat</w:t>
      </w:r>
      <w:r w:rsidR="00E728A4" w:rsidRPr="00FF098E">
        <w:rPr>
          <w:rFonts w:ascii="Times New Roman" w:hAnsi="Times New Roman" w:cs="Times New Roman"/>
          <w:sz w:val="24"/>
          <w:szCs w:val="24"/>
        </w:rPr>
        <w:t>es</w:t>
      </w:r>
      <w:r w:rsidR="00556FEF" w:rsidRPr="00FF098E">
        <w:rPr>
          <w:rFonts w:ascii="Times New Roman" w:hAnsi="Times New Roman" w:cs="Times New Roman"/>
          <w:sz w:val="24"/>
          <w:szCs w:val="24"/>
        </w:rPr>
        <w:t xml:space="preserve"> borders</w:t>
      </w:r>
      <w:r w:rsidR="00E728A4" w:rsidRPr="00FF098E">
        <w:rPr>
          <w:rFonts w:ascii="Times New Roman" w:hAnsi="Times New Roman" w:cs="Times New Roman"/>
          <w:sz w:val="24"/>
          <w:szCs w:val="24"/>
        </w:rPr>
        <w:t xml:space="preserve"> in </w:t>
      </w:r>
      <w:r w:rsidR="004040F4" w:rsidRPr="00FF098E">
        <w:rPr>
          <w:rFonts w:ascii="Times New Roman" w:hAnsi="Times New Roman" w:cs="Times New Roman"/>
          <w:sz w:val="24"/>
          <w:szCs w:val="24"/>
        </w:rPr>
        <w:t xml:space="preserve">tandem </w:t>
      </w:r>
      <w:r w:rsidR="00556FEF" w:rsidRPr="00FF098E">
        <w:rPr>
          <w:rFonts w:ascii="Times New Roman" w:hAnsi="Times New Roman" w:cs="Times New Roman"/>
          <w:sz w:val="24"/>
          <w:szCs w:val="24"/>
        </w:rPr>
        <w:t xml:space="preserve">with other techniques. </w:t>
      </w:r>
      <w:r w:rsidR="009A529D" w:rsidRPr="00FF098E">
        <w:rPr>
          <w:rFonts w:ascii="Times New Roman" w:hAnsi="Times New Roman" w:cs="Times New Roman"/>
          <w:sz w:val="24"/>
          <w:szCs w:val="24"/>
        </w:rPr>
        <w:t>Spatial borders interact with c</w:t>
      </w:r>
      <w:r w:rsidR="00964EB3" w:rsidRPr="00FF098E">
        <w:rPr>
          <w:rFonts w:ascii="Times New Roman" w:hAnsi="Times New Roman" w:cs="Times New Roman"/>
          <w:sz w:val="24"/>
          <w:szCs w:val="24"/>
        </w:rPr>
        <w:t>onceptual</w:t>
      </w:r>
      <w:r w:rsidR="009A529D" w:rsidRPr="00FF098E">
        <w:rPr>
          <w:rFonts w:ascii="Times New Roman" w:hAnsi="Times New Roman" w:cs="Times New Roman"/>
          <w:sz w:val="24"/>
          <w:szCs w:val="24"/>
        </w:rPr>
        <w:t xml:space="preserve"> </w:t>
      </w:r>
      <w:r w:rsidR="004E0A03" w:rsidRPr="00FF098E">
        <w:rPr>
          <w:rFonts w:ascii="Times New Roman" w:hAnsi="Times New Roman" w:cs="Times New Roman"/>
          <w:sz w:val="24"/>
          <w:szCs w:val="24"/>
        </w:rPr>
        <w:t>categories</w:t>
      </w:r>
      <w:r w:rsidR="009A529D" w:rsidRPr="00FF098E">
        <w:rPr>
          <w:rFonts w:ascii="Times New Roman" w:hAnsi="Times New Roman" w:cs="Times New Roman"/>
          <w:sz w:val="24"/>
          <w:szCs w:val="24"/>
        </w:rPr>
        <w:t xml:space="preserve"> th</w:t>
      </w:r>
      <w:r w:rsidR="00F5293D" w:rsidRPr="00FF098E">
        <w:rPr>
          <w:rFonts w:ascii="Times New Roman" w:hAnsi="Times New Roman" w:cs="Times New Roman"/>
          <w:sz w:val="24"/>
          <w:szCs w:val="24"/>
        </w:rPr>
        <w:t>at classify people and allocate</w:t>
      </w:r>
      <w:r w:rsidR="009A529D" w:rsidRPr="00FF098E">
        <w:rPr>
          <w:rFonts w:ascii="Times New Roman" w:hAnsi="Times New Roman" w:cs="Times New Roman"/>
          <w:sz w:val="24"/>
          <w:szCs w:val="24"/>
        </w:rPr>
        <w:t xml:space="preserve"> rights based on a combination of status and location. </w:t>
      </w:r>
      <w:r w:rsidR="00B43DDC" w:rsidRPr="00FF098E">
        <w:rPr>
          <w:rFonts w:ascii="Times New Roman" w:hAnsi="Times New Roman" w:cs="Times New Roman"/>
          <w:sz w:val="24"/>
          <w:szCs w:val="24"/>
        </w:rPr>
        <w:t xml:space="preserve">This is most problematic </w:t>
      </w:r>
      <w:r w:rsidR="00F5293D" w:rsidRPr="00FF098E">
        <w:rPr>
          <w:rFonts w:ascii="Times New Roman" w:hAnsi="Times New Roman" w:cs="Times New Roman"/>
          <w:sz w:val="24"/>
          <w:szCs w:val="24"/>
        </w:rPr>
        <w:t xml:space="preserve">when it </w:t>
      </w:r>
      <w:r w:rsidR="00AA6239">
        <w:rPr>
          <w:rFonts w:ascii="Times New Roman" w:hAnsi="Times New Roman" w:cs="Times New Roman"/>
          <w:sz w:val="24"/>
          <w:szCs w:val="24"/>
        </w:rPr>
        <w:t>gives rise to</w:t>
      </w:r>
      <w:r w:rsidR="00B43DDC" w:rsidRPr="00FF098E">
        <w:rPr>
          <w:rFonts w:ascii="Times New Roman" w:hAnsi="Times New Roman" w:cs="Times New Roman"/>
          <w:sz w:val="24"/>
          <w:szCs w:val="24"/>
        </w:rPr>
        <w:t xml:space="preserve"> the illegalization of groups of people</w:t>
      </w:r>
      <w:r w:rsidR="00475348" w:rsidRPr="00FF098E">
        <w:rPr>
          <w:rFonts w:ascii="Times New Roman" w:hAnsi="Times New Roman" w:cs="Times New Roman"/>
          <w:sz w:val="24"/>
          <w:szCs w:val="24"/>
        </w:rPr>
        <w:t xml:space="preserve"> (Dauvergne</w:t>
      </w:r>
      <w:r w:rsidR="00F664FD">
        <w:rPr>
          <w:rFonts w:ascii="Times New Roman" w:hAnsi="Times New Roman" w:cs="Times New Roman"/>
          <w:sz w:val="24"/>
          <w:szCs w:val="24"/>
        </w:rPr>
        <w:t>,</w:t>
      </w:r>
      <w:r w:rsidR="00475348" w:rsidRPr="00FF098E">
        <w:rPr>
          <w:rFonts w:ascii="Times New Roman" w:hAnsi="Times New Roman" w:cs="Times New Roman"/>
          <w:sz w:val="24"/>
          <w:szCs w:val="24"/>
        </w:rPr>
        <w:t xml:space="preserve"> 2008)</w:t>
      </w:r>
      <w:r w:rsidR="00B43DDC" w:rsidRPr="00FF098E">
        <w:rPr>
          <w:rFonts w:ascii="Times New Roman" w:hAnsi="Times New Roman" w:cs="Times New Roman"/>
          <w:sz w:val="24"/>
          <w:szCs w:val="24"/>
        </w:rPr>
        <w:t>. The shifting of territorial borders works hand in hand with</w:t>
      </w:r>
      <w:r w:rsidR="00FB7305" w:rsidRPr="00FF098E">
        <w:rPr>
          <w:rFonts w:ascii="Times New Roman" w:hAnsi="Times New Roman" w:cs="Times New Roman"/>
          <w:sz w:val="24"/>
          <w:szCs w:val="24"/>
        </w:rPr>
        <w:t xml:space="preserve"> </w:t>
      </w:r>
      <w:r w:rsidR="00B43DDC" w:rsidRPr="00FF098E">
        <w:rPr>
          <w:rFonts w:ascii="Times New Roman" w:hAnsi="Times New Roman" w:cs="Times New Roman"/>
          <w:sz w:val="24"/>
          <w:szCs w:val="24"/>
        </w:rPr>
        <w:t xml:space="preserve">shifting categorical borders, altering </w:t>
      </w:r>
      <w:r w:rsidR="00883527" w:rsidRPr="00FF098E">
        <w:rPr>
          <w:rFonts w:ascii="Times New Roman" w:hAnsi="Times New Roman" w:cs="Times New Roman"/>
          <w:sz w:val="24"/>
          <w:szCs w:val="24"/>
        </w:rPr>
        <w:t>people’s</w:t>
      </w:r>
      <w:r w:rsidR="00B43DDC" w:rsidRPr="00FF098E">
        <w:rPr>
          <w:rFonts w:ascii="Times New Roman" w:hAnsi="Times New Roman" w:cs="Times New Roman"/>
          <w:sz w:val="24"/>
          <w:szCs w:val="24"/>
        </w:rPr>
        <w:t xml:space="preserve"> rights, privileges, and vulnerabilities. </w:t>
      </w:r>
      <w:r w:rsidR="00B176EF" w:rsidRPr="00FF098E">
        <w:rPr>
          <w:rFonts w:ascii="Times New Roman" w:hAnsi="Times New Roman" w:cs="Times New Roman"/>
          <w:sz w:val="24"/>
          <w:szCs w:val="24"/>
        </w:rPr>
        <w:t>This occurs through discourse</w:t>
      </w:r>
      <w:r w:rsidR="008A6A45">
        <w:rPr>
          <w:rFonts w:ascii="Times New Roman" w:hAnsi="Times New Roman" w:cs="Times New Roman"/>
          <w:sz w:val="24"/>
          <w:szCs w:val="24"/>
        </w:rPr>
        <w:t xml:space="preserve"> in examples such as</w:t>
      </w:r>
      <w:r w:rsidR="00077065" w:rsidRPr="00FF098E">
        <w:rPr>
          <w:rFonts w:ascii="Times New Roman" w:hAnsi="Times New Roman" w:cs="Times New Roman"/>
          <w:sz w:val="24"/>
          <w:szCs w:val="24"/>
        </w:rPr>
        <w:t xml:space="preserve"> </w:t>
      </w:r>
      <w:r w:rsidR="00195109" w:rsidRPr="00FF098E">
        <w:rPr>
          <w:rFonts w:ascii="Times New Roman" w:hAnsi="Times New Roman" w:cs="Times New Roman"/>
          <w:sz w:val="24"/>
          <w:szCs w:val="24"/>
        </w:rPr>
        <w:t>state</w:t>
      </w:r>
      <w:r w:rsidR="00077065" w:rsidRPr="00FF098E">
        <w:rPr>
          <w:rFonts w:ascii="Times New Roman" w:hAnsi="Times New Roman" w:cs="Times New Roman"/>
          <w:sz w:val="24"/>
          <w:szCs w:val="24"/>
        </w:rPr>
        <w:t xml:space="preserve"> attempt</w:t>
      </w:r>
      <w:r w:rsidR="00195109" w:rsidRPr="00FF098E">
        <w:rPr>
          <w:rFonts w:ascii="Times New Roman" w:hAnsi="Times New Roman" w:cs="Times New Roman"/>
          <w:sz w:val="24"/>
          <w:szCs w:val="24"/>
        </w:rPr>
        <w:t>s</w:t>
      </w:r>
      <w:r w:rsidR="00077065" w:rsidRPr="00FF098E">
        <w:rPr>
          <w:rFonts w:ascii="Times New Roman" w:hAnsi="Times New Roman" w:cs="Times New Roman"/>
          <w:sz w:val="24"/>
          <w:szCs w:val="24"/>
        </w:rPr>
        <w:t xml:space="preserve"> to </w:t>
      </w:r>
      <w:r w:rsidR="006423E6" w:rsidRPr="00FF098E">
        <w:rPr>
          <w:rFonts w:ascii="Times New Roman" w:hAnsi="Times New Roman" w:cs="Times New Roman"/>
          <w:sz w:val="24"/>
          <w:szCs w:val="24"/>
        </w:rPr>
        <w:t xml:space="preserve">shift blame </w:t>
      </w:r>
      <w:r w:rsidR="00077065" w:rsidRPr="00FF098E">
        <w:rPr>
          <w:rFonts w:ascii="Times New Roman" w:hAnsi="Times New Roman" w:cs="Times New Roman"/>
          <w:sz w:val="24"/>
          <w:szCs w:val="24"/>
        </w:rPr>
        <w:t xml:space="preserve">for migrant deaths </w:t>
      </w:r>
      <w:r w:rsidR="006423E6" w:rsidRPr="00FF098E">
        <w:rPr>
          <w:rFonts w:ascii="Times New Roman" w:hAnsi="Times New Roman" w:cs="Times New Roman"/>
          <w:sz w:val="24"/>
          <w:szCs w:val="24"/>
        </w:rPr>
        <w:t xml:space="preserve">to smugglers </w:t>
      </w:r>
      <w:r w:rsidR="00C05F48" w:rsidRPr="00FF098E">
        <w:rPr>
          <w:rFonts w:ascii="Times New Roman" w:hAnsi="Times New Roman" w:cs="Times New Roman"/>
          <w:sz w:val="24"/>
          <w:szCs w:val="24"/>
        </w:rPr>
        <w:t>by</w:t>
      </w:r>
      <w:r w:rsidR="006423E6" w:rsidRPr="00FF098E">
        <w:rPr>
          <w:rFonts w:ascii="Times New Roman" w:hAnsi="Times New Roman" w:cs="Times New Roman"/>
          <w:sz w:val="24"/>
          <w:szCs w:val="24"/>
        </w:rPr>
        <w:t xml:space="preserve"> conflating them with human traffickers</w:t>
      </w:r>
      <w:r w:rsidR="00475348" w:rsidRPr="00FF098E">
        <w:rPr>
          <w:rFonts w:ascii="Times New Roman" w:hAnsi="Times New Roman" w:cs="Times New Roman"/>
          <w:sz w:val="24"/>
          <w:szCs w:val="24"/>
        </w:rPr>
        <w:t>.</w:t>
      </w:r>
      <w:r w:rsidR="00B95D56" w:rsidRPr="00FF098E">
        <w:rPr>
          <w:rFonts w:ascii="Times New Roman" w:hAnsi="Times New Roman" w:cs="Times New Roman"/>
          <w:sz w:val="24"/>
          <w:szCs w:val="24"/>
        </w:rPr>
        <w:t xml:space="preserve"> </w:t>
      </w:r>
      <w:r w:rsidR="00D278A4" w:rsidRPr="00FF098E">
        <w:rPr>
          <w:rFonts w:ascii="Times New Roman" w:hAnsi="Times New Roman" w:cs="Times New Roman"/>
          <w:sz w:val="24"/>
          <w:szCs w:val="24"/>
        </w:rPr>
        <w:t xml:space="preserve">Mapping </w:t>
      </w:r>
      <w:r w:rsidR="008A6A45">
        <w:rPr>
          <w:rFonts w:ascii="Times New Roman" w:hAnsi="Times New Roman" w:cs="Times New Roman"/>
          <w:sz w:val="24"/>
          <w:szCs w:val="24"/>
        </w:rPr>
        <w:t xml:space="preserve">contributes to </w:t>
      </w:r>
      <w:r w:rsidR="00D278A4" w:rsidRPr="00FF098E">
        <w:rPr>
          <w:rFonts w:ascii="Times New Roman" w:hAnsi="Times New Roman" w:cs="Times New Roman"/>
          <w:sz w:val="24"/>
          <w:szCs w:val="24"/>
        </w:rPr>
        <w:t>enabl</w:t>
      </w:r>
      <w:r w:rsidR="008A6A45">
        <w:rPr>
          <w:rFonts w:ascii="Times New Roman" w:hAnsi="Times New Roman" w:cs="Times New Roman"/>
          <w:sz w:val="24"/>
          <w:szCs w:val="24"/>
        </w:rPr>
        <w:t>ing</w:t>
      </w:r>
      <w:r w:rsidR="00D278A4" w:rsidRPr="00FF098E">
        <w:rPr>
          <w:rFonts w:ascii="Times New Roman" w:hAnsi="Times New Roman" w:cs="Times New Roman"/>
          <w:sz w:val="24"/>
          <w:szCs w:val="24"/>
        </w:rPr>
        <w:t xml:space="preserve"> </w:t>
      </w:r>
      <w:r w:rsidR="00B95D56" w:rsidRPr="00FF098E">
        <w:rPr>
          <w:rFonts w:ascii="Times New Roman" w:hAnsi="Times New Roman" w:cs="Times New Roman"/>
          <w:sz w:val="24"/>
          <w:szCs w:val="24"/>
        </w:rPr>
        <w:t>the larger conceptual and emotional discourse that enables the securitization of human mobility</w:t>
      </w:r>
      <w:r w:rsidR="00475348" w:rsidRPr="00FF098E">
        <w:rPr>
          <w:rFonts w:ascii="Times New Roman" w:hAnsi="Times New Roman" w:cs="Times New Roman"/>
          <w:sz w:val="24"/>
          <w:szCs w:val="24"/>
        </w:rPr>
        <w:t xml:space="preserve"> (Albahari</w:t>
      </w:r>
      <w:r w:rsidR="00F664FD">
        <w:rPr>
          <w:rFonts w:ascii="Times New Roman" w:hAnsi="Times New Roman" w:cs="Times New Roman"/>
          <w:sz w:val="24"/>
          <w:szCs w:val="24"/>
        </w:rPr>
        <w:t>,</w:t>
      </w:r>
      <w:r w:rsidR="00475348" w:rsidRPr="00FF098E">
        <w:rPr>
          <w:rFonts w:ascii="Times New Roman" w:hAnsi="Times New Roman" w:cs="Times New Roman"/>
          <w:sz w:val="24"/>
          <w:szCs w:val="24"/>
        </w:rPr>
        <w:t xml:space="preserve"> 2015)</w:t>
      </w:r>
      <w:r w:rsidR="00B95D56" w:rsidRPr="00FF098E">
        <w:rPr>
          <w:rFonts w:ascii="Times New Roman" w:hAnsi="Times New Roman" w:cs="Times New Roman"/>
          <w:sz w:val="24"/>
          <w:szCs w:val="24"/>
        </w:rPr>
        <w:t>.</w:t>
      </w:r>
    </w:p>
    <w:p w14:paraId="604D5FA8" w14:textId="20ED1D6D" w:rsidR="00E463B6" w:rsidRPr="00FF098E" w:rsidRDefault="007E08E4" w:rsidP="003B3F95">
      <w:pPr>
        <w:spacing w:after="0" w:line="240" w:lineRule="auto"/>
        <w:jc w:val="both"/>
        <w:rPr>
          <w:rFonts w:ascii="Times New Roman" w:hAnsi="Times New Roman" w:cs="Times New Roman"/>
          <w:sz w:val="24"/>
          <w:szCs w:val="24"/>
        </w:rPr>
      </w:pPr>
      <w:r w:rsidRPr="00FF098E">
        <w:rPr>
          <w:rFonts w:ascii="Times New Roman" w:hAnsi="Times New Roman" w:cs="Times New Roman"/>
          <w:sz w:val="24"/>
          <w:szCs w:val="24"/>
        </w:rPr>
        <w:tab/>
      </w:r>
      <w:r w:rsidR="00D96404">
        <w:rPr>
          <w:rFonts w:ascii="Times New Roman" w:hAnsi="Times New Roman" w:cs="Times New Roman"/>
          <w:sz w:val="24"/>
          <w:szCs w:val="24"/>
        </w:rPr>
        <w:t>An</w:t>
      </w:r>
      <w:r w:rsidR="002944D1" w:rsidRPr="00FF098E">
        <w:rPr>
          <w:rFonts w:ascii="Times New Roman" w:hAnsi="Times New Roman" w:cs="Times New Roman"/>
          <w:sz w:val="24"/>
          <w:szCs w:val="24"/>
        </w:rPr>
        <w:t xml:space="preserve"> alarming recent development is the </w:t>
      </w:r>
      <w:r w:rsidR="0031147D" w:rsidRPr="00FF098E">
        <w:rPr>
          <w:rFonts w:ascii="Times New Roman" w:hAnsi="Times New Roman" w:cs="Times New Roman"/>
          <w:sz w:val="24"/>
          <w:szCs w:val="24"/>
        </w:rPr>
        <w:t>revolution in big data</w:t>
      </w:r>
      <w:r w:rsidR="00C5747D" w:rsidRPr="00FF098E">
        <w:rPr>
          <w:rFonts w:ascii="Times New Roman" w:hAnsi="Times New Roman" w:cs="Times New Roman"/>
          <w:sz w:val="24"/>
          <w:szCs w:val="24"/>
        </w:rPr>
        <w:t xml:space="preserve"> which</w:t>
      </w:r>
      <w:r w:rsidR="0031147D" w:rsidRPr="00FF098E">
        <w:rPr>
          <w:rFonts w:ascii="Times New Roman" w:hAnsi="Times New Roman" w:cs="Times New Roman"/>
          <w:sz w:val="24"/>
          <w:szCs w:val="24"/>
        </w:rPr>
        <w:t xml:space="preserve"> ampli</w:t>
      </w:r>
      <w:r w:rsidR="00C5747D" w:rsidRPr="00FF098E">
        <w:rPr>
          <w:rFonts w:ascii="Times New Roman" w:hAnsi="Times New Roman" w:cs="Times New Roman"/>
          <w:sz w:val="24"/>
          <w:szCs w:val="24"/>
        </w:rPr>
        <w:t>fies</w:t>
      </w:r>
      <w:r w:rsidR="0031147D" w:rsidRPr="00FF098E">
        <w:rPr>
          <w:rFonts w:ascii="Times New Roman" w:hAnsi="Times New Roman" w:cs="Times New Roman"/>
          <w:sz w:val="24"/>
          <w:szCs w:val="24"/>
        </w:rPr>
        <w:t xml:space="preserve"> state surveillance, expanding their capacity and permitting highly individualized</w:t>
      </w:r>
      <w:r w:rsidR="007A6537" w:rsidRPr="00FF098E">
        <w:rPr>
          <w:rFonts w:ascii="Times New Roman" w:hAnsi="Times New Roman" w:cs="Times New Roman"/>
          <w:sz w:val="24"/>
          <w:szCs w:val="24"/>
        </w:rPr>
        <w:t>,</w:t>
      </w:r>
      <w:r w:rsidR="0031147D" w:rsidRPr="00FF098E">
        <w:rPr>
          <w:rFonts w:ascii="Times New Roman" w:hAnsi="Times New Roman" w:cs="Times New Roman"/>
          <w:sz w:val="24"/>
          <w:szCs w:val="24"/>
        </w:rPr>
        <w:t xml:space="preserve"> invasive</w:t>
      </w:r>
      <w:r w:rsidR="0027154E" w:rsidRPr="00FF098E">
        <w:rPr>
          <w:rFonts w:ascii="Times New Roman" w:hAnsi="Times New Roman" w:cs="Times New Roman"/>
          <w:sz w:val="24"/>
          <w:szCs w:val="24"/>
        </w:rPr>
        <w:t xml:space="preserve"> scrutiny.</w:t>
      </w:r>
      <w:r w:rsidR="0031147D" w:rsidRPr="00FF098E">
        <w:rPr>
          <w:rFonts w:ascii="Times New Roman" w:hAnsi="Times New Roman" w:cs="Times New Roman"/>
          <w:sz w:val="24"/>
          <w:szCs w:val="24"/>
        </w:rPr>
        <w:t xml:space="preserve"> </w:t>
      </w:r>
      <w:r w:rsidR="002B4791" w:rsidRPr="00FF098E">
        <w:rPr>
          <w:rFonts w:ascii="Times New Roman" w:hAnsi="Times New Roman" w:cs="Times New Roman"/>
          <w:sz w:val="24"/>
          <w:szCs w:val="24"/>
        </w:rPr>
        <w:t xml:space="preserve">This creates borders around individual </w:t>
      </w:r>
      <w:r w:rsidR="00A603AE" w:rsidRPr="00FF098E">
        <w:rPr>
          <w:rFonts w:ascii="Times New Roman" w:hAnsi="Times New Roman" w:cs="Times New Roman"/>
          <w:sz w:val="24"/>
          <w:szCs w:val="24"/>
        </w:rPr>
        <w:t>bodies, determining whether people</w:t>
      </w:r>
      <w:r w:rsidR="002B4791" w:rsidRPr="00FF098E">
        <w:rPr>
          <w:rFonts w:ascii="Times New Roman" w:hAnsi="Times New Roman" w:cs="Times New Roman"/>
          <w:sz w:val="24"/>
          <w:szCs w:val="24"/>
        </w:rPr>
        <w:t xml:space="preserve"> pass unmolested through checkpoints after providing a retinal scan or whether they are singled out, detained or turned back</w:t>
      </w:r>
      <w:r w:rsidR="00482A22" w:rsidRPr="00FF098E">
        <w:rPr>
          <w:rFonts w:ascii="Times New Roman" w:hAnsi="Times New Roman" w:cs="Times New Roman"/>
          <w:sz w:val="24"/>
          <w:szCs w:val="24"/>
        </w:rPr>
        <w:t>.</w:t>
      </w:r>
      <w:r w:rsidR="00FD5E40" w:rsidRPr="00FF098E">
        <w:rPr>
          <w:rStyle w:val="FootnoteReference"/>
          <w:rFonts w:ascii="Times New Roman" w:hAnsi="Times New Roman" w:cs="Times New Roman"/>
          <w:sz w:val="24"/>
          <w:szCs w:val="24"/>
        </w:rPr>
        <w:footnoteReference w:id="1"/>
      </w:r>
      <w:r w:rsidR="002B4791" w:rsidRPr="00FF098E">
        <w:rPr>
          <w:rFonts w:ascii="Times New Roman" w:hAnsi="Times New Roman" w:cs="Times New Roman"/>
          <w:sz w:val="24"/>
          <w:szCs w:val="24"/>
        </w:rPr>
        <w:t xml:space="preserve"> </w:t>
      </w:r>
      <w:r w:rsidR="00E463B6" w:rsidRPr="00FF098E">
        <w:rPr>
          <w:rFonts w:ascii="Times New Roman" w:hAnsi="Times New Roman" w:cs="Times New Roman"/>
          <w:sz w:val="24"/>
          <w:szCs w:val="24"/>
        </w:rPr>
        <w:t>Powerful and problematic algorithms incorporate and legitimize their creators</w:t>
      </w:r>
      <w:r w:rsidR="0079213C" w:rsidRPr="00FF098E">
        <w:rPr>
          <w:rFonts w:ascii="Times New Roman" w:hAnsi="Times New Roman" w:cs="Times New Roman"/>
          <w:sz w:val="24"/>
          <w:szCs w:val="24"/>
        </w:rPr>
        <w:t>’</w:t>
      </w:r>
      <w:r w:rsidR="00E463B6" w:rsidRPr="00FF098E">
        <w:rPr>
          <w:rFonts w:ascii="Times New Roman" w:hAnsi="Times New Roman" w:cs="Times New Roman"/>
          <w:sz w:val="24"/>
          <w:szCs w:val="24"/>
        </w:rPr>
        <w:t xml:space="preserve"> biases,</w:t>
      </w:r>
      <w:r w:rsidR="00CF7D3B" w:rsidRPr="00FF098E">
        <w:rPr>
          <w:rFonts w:ascii="Times New Roman" w:hAnsi="Times New Roman" w:cs="Times New Roman"/>
          <w:sz w:val="24"/>
          <w:szCs w:val="24"/>
        </w:rPr>
        <w:t xml:space="preserve"> pioneering newly opaque ways of</w:t>
      </w:r>
      <w:r w:rsidR="009340EA" w:rsidRPr="00FF098E">
        <w:rPr>
          <w:rFonts w:ascii="Times New Roman" w:hAnsi="Times New Roman" w:cs="Times New Roman"/>
          <w:sz w:val="24"/>
          <w:szCs w:val="24"/>
        </w:rPr>
        <w:t xml:space="preserve"> exercising control and evading moral and legal responsibilities. </w:t>
      </w:r>
    </w:p>
    <w:p w14:paraId="135B9929" w14:textId="003DE39E" w:rsidR="00667F17" w:rsidRPr="00FF098E" w:rsidRDefault="00DC4CFE" w:rsidP="003B3F95">
      <w:pPr>
        <w:spacing w:after="0" w:line="240" w:lineRule="auto"/>
        <w:ind w:firstLine="720"/>
        <w:jc w:val="both"/>
        <w:rPr>
          <w:rFonts w:ascii="Times New Roman" w:hAnsi="Times New Roman" w:cs="Times New Roman"/>
          <w:sz w:val="24"/>
          <w:szCs w:val="24"/>
        </w:rPr>
      </w:pPr>
      <w:r w:rsidRPr="00FF098E">
        <w:rPr>
          <w:rFonts w:ascii="Times New Roman" w:hAnsi="Times New Roman" w:cs="Times New Roman"/>
          <w:sz w:val="24"/>
          <w:szCs w:val="24"/>
        </w:rPr>
        <w:lastRenderedPageBreak/>
        <w:t xml:space="preserve">One way of reading </w:t>
      </w:r>
      <w:r w:rsidR="00667F17" w:rsidRPr="00FF098E">
        <w:rPr>
          <w:rFonts w:ascii="Times New Roman" w:hAnsi="Times New Roman" w:cs="Times New Roman"/>
          <w:i/>
          <w:sz w:val="24"/>
          <w:szCs w:val="24"/>
        </w:rPr>
        <w:t xml:space="preserve">The Shifting Border </w:t>
      </w:r>
      <w:r w:rsidRPr="00FF098E">
        <w:rPr>
          <w:rFonts w:ascii="Times New Roman" w:hAnsi="Times New Roman" w:cs="Times New Roman"/>
          <w:sz w:val="24"/>
          <w:szCs w:val="24"/>
        </w:rPr>
        <w:t xml:space="preserve">is to see it as part of an effort </w:t>
      </w:r>
      <w:r w:rsidR="00667F17" w:rsidRPr="00FF098E">
        <w:rPr>
          <w:rFonts w:ascii="Times New Roman" w:hAnsi="Times New Roman" w:cs="Times New Roman"/>
          <w:sz w:val="24"/>
          <w:szCs w:val="24"/>
        </w:rPr>
        <w:t>to move beyond methodological nationalism (which has always served more as a vision of what states ought to be than an adequate model of what they are)</w:t>
      </w:r>
      <w:r w:rsidR="00FE5028" w:rsidRPr="00FF098E">
        <w:rPr>
          <w:rFonts w:ascii="Times New Roman" w:hAnsi="Times New Roman" w:cs="Times New Roman"/>
          <w:sz w:val="24"/>
          <w:szCs w:val="24"/>
        </w:rPr>
        <w:t>:</w:t>
      </w:r>
    </w:p>
    <w:p w14:paraId="3C0F674D" w14:textId="1B8EAED1" w:rsidR="00EA5D11" w:rsidRPr="00FF098E" w:rsidRDefault="00EA5D11" w:rsidP="003B3F95">
      <w:pPr>
        <w:spacing w:after="0" w:line="240" w:lineRule="auto"/>
        <w:ind w:left="720"/>
        <w:jc w:val="both"/>
        <w:rPr>
          <w:rFonts w:ascii="Times New Roman" w:hAnsi="Times New Roman" w:cs="Times New Roman"/>
          <w:sz w:val="24"/>
          <w:szCs w:val="24"/>
        </w:rPr>
      </w:pPr>
      <w:r w:rsidRPr="00FF098E">
        <w:rPr>
          <w:rFonts w:ascii="Times New Roman" w:hAnsi="Times New Roman" w:cs="Times New Roman"/>
          <w:sz w:val="24"/>
          <w:szCs w:val="24"/>
        </w:rPr>
        <w:t>I believe this shift in the ‘technology’ of governance and spatiality of migration regulation must be matched by a reconceptualization of the relationship between law and territory, stratification and (im)mobility, space and political will, so as to facilitate rights protections and access options that begin to match the restless agility of the shifting border (</w:t>
      </w:r>
      <w:r w:rsidR="00CC55F6" w:rsidRPr="00FF098E">
        <w:rPr>
          <w:rFonts w:ascii="Times New Roman" w:hAnsi="Times New Roman" w:cs="Times New Roman"/>
          <w:sz w:val="24"/>
          <w:szCs w:val="24"/>
        </w:rPr>
        <w:t>Shachar</w:t>
      </w:r>
      <w:r w:rsidR="00BE6A39">
        <w:rPr>
          <w:rFonts w:ascii="Times New Roman" w:hAnsi="Times New Roman" w:cs="Times New Roman"/>
          <w:sz w:val="24"/>
          <w:szCs w:val="24"/>
        </w:rPr>
        <w:t>,</w:t>
      </w:r>
      <w:r w:rsidR="00CC55F6" w:rsidRPr="00FF098E">
        <w:rPr>
          <w:rFonts w:ascii="Times New Roman" w:hAnsi="Times New Roman" w:cs="Times New Roman"/>
          <w:sz w:val="24"/>
          <w:szCs w:val="24"/>
        </w:rPr>
        <w:t xml:space="preserve"> 2020: </w:t>
      </w:r>
      <w:r w:rsidRPr="00FF098E">
        <w:rPr>
          <w:rFonts w:ascii="Times New Roman" w:hAnsi="Times New Roman" w:cs="Times New Roman"/>
          <w:sz w:val="24"/>
          <w:szCs w:val="24"/>
        </w:rPr>
        <w:t>56)</w:t>
      </w:r>
      <w:r w:rsidR="00FE5028" w:rsidRPr="00FF098E">
        <w:rPr>
          <w:rFonts w:ascii="Times New Roman" w:hAnsi="Times New Roman" w:cs="Times New Roman"/>
          <w:sz w:val="24"/>
          <w:szCs w:val="24"/>
        </w:rPr>
        <w:t>.</w:t>
      </w:r>
    </w:p>
    <w:p w14:paraId="35FAD1A9" w14:textId="77777777" w:rsidR="00EA5D11" w:rsidRPr="00FF098E" w:rsidRDefault="009340EA" w:rsidP="003B3F95">
      <w:pPr>
        <w:spacing w:after="0" w:line="240" w:lineRule="auto"/>
        <w:jc w:val="both"/>
        <w:rPr>
          <w:rFonts w:ascii="Times New Roman" w:hAnsi="Times New Roman" w:cs="Times New Roman"/>
          <w:sz w:val="24"/>
          <w:szCs w:val="24"/>
        </w:rPr>
      </w:pPr>
      <w:r w:rsidRPr="00FF098E">
        <w:rPr>
          <w:rFonts w:ascii="Times New Roman" w:hAnsi="Times New Roman" w:cs="Times New Roman"/>
          <w:sz w:val="24"/>
          <w:szCs w:val="24"/>
        </w:rPr>
        <w:t>How should we reconceptualize “the relationship between law and territory, stratification and (im)mobility, space and political will”?</w:t>
      </w:r>
    </w:p>
    <w:p w14:paraId="1E143609" w14:textId="45880BA4" w:rsidR="001C3D2A" w:rsidRPr="00FF098E" w:rsidRDefault="00475348" w:rsidP="003B3F95">
      <w:pPr>
        <w:spacing w:after="0" w:line="240" w:lineRule="auto"/>
        <w:ind w:firstLine="720"/>
        <w:jc w:val="both"/>
        <w:rPr>
          <w:rFonts w:ascii="Times New Roman" w:hAnsi="Times New Roman" w:cs="Times New Roman"/>
          <w:sz w:val="24"/>
          <w:szCs w:val="24"/>
        </w:rPr>
      </w:pPr>
      <w:r w:rsidRPr="00FF098E">
        <w:rPr>
          <w:rFonts w:ascii="Times New Roman" w:hAnsi="Times New Roman" w:cs="Times New Roman"/>
          <w:bCs/>
          <w:sz w:val="24"/>
          <w:szCs w:val="24"/>
        </w:rPr>
        <w:t xml:space="preserve">Our </w:t>
      </w:r>
      <w:r w:rsidRPr="00FF098E">
        <w:rPr>
          <w:rFonts w:ascii="Times New Roman" w:hAnsi="Times New Roman" w:cs="Times New Roman"/>
          <w:sz w:val="24"/>
          <w:szCs w:val="24"/>
        </w:rPr>
        <w:t xml:space="preserve">response to this question will depend in large part on our diagnosis of what we are up against. </w:t>
      </w:r>
      <w:r w:rsidR="001C3D2A" w:rsidRPr="00FF098E">
        <w:rPr>
          <w:rFonts w:ascii="Times New Roman" w:hAnsi="Times New Roman" w:cs="Times New Roman"/>
          <w:sz w:val="24"/>
          <w:szCs w:val="24"/>
        </w:rPr>
        <w:t xml:space="preserve">One of the pleasures of </w:t>
      </w:r>
      <w:r w:rsidR="001C3D2A" w:rsidRPr="00FF098E">
        <w:rPr>
          <w:rFonts w:ascii="Times New Roman" w:hAnsi="Times New Roman" w:cs="Times New Roman"/>
          <w:i/>
          <w:sz w:val="24"/>
          <w:szCs w:val="24"/>
        </w:rPr>
        <w:t xml:space="preserve">The Shifting Borders </w:t>
      </w:r>
      <w:r w:rsidR="001C3D2A" w:rsidRPr="00FF098E">
        <w:rPr>
          <w:rFonts w:ascii="Times New Roman" w:hAnsi="Times New Roman" w:cs="Times New Roman"/>
          <w:sz w:val="24"/>
          <w:szCs w:val="24"/>
        </w:rPr>
        <w:t xml:space="preserve">is the menagerie of monsters that Shachar and her interlocutors – </w:t>
      </w:r>
      <w:r w:rsidR="00015CA0" w:rsidRPr="00FF098E">
        <w:rPr>
          <w:rFonts w:ascii="Times New Roman" w:hAnsi="Times New Roman" w:cs="Times New Roman"/>
          <w:sz w:val="24"/>
          <w:szCs w:val="24"/>
        </w:rPr>
        <w:t>especially</w:t>
      </w:r>
      <w:r w:rsidR="001C3D2A" w:rsidRPr="00FF098E">
        <w:rPr>
          <w:rFonts w:ascii="Times New Roman" w:hAnsi="Times New Roman" w:cs="Times New Roman"/>
          <w:sz w:val="24"/>
          <w:szCs w:val="24"/>
        </w:rPr>
        <w:t xml:space="preserve"> Sarah Fine and Steffan Mau – offer us. Fine suggests the biblical sea monster </w:t>
      </w:r>
      <w:r w:rsidR="00E63CEC" w:rsidRPr="00FF098E">
        <w:rPr>
          <w:rFonts w:ascii="Times New Roman" w:hAnsi="Times New Roman" w:cs="Times New Roman"/>
          <w:sz w:val="24"/>
          <w:szCs w:val="24"/>
        </w:rPr>
        <w:t xml:space="preserve">Leviathan who doubles as </w:t>
      </w:r>
      <w:r w:rsidR="005C10C0" w:rsidRPr="00FF098E">
        <w:rPr>
          <w:rFonts w:ascii="Times New Roman" w:hAnsi="Times New Roman" w:cs="Times New Roman"/>
          <w:sz w:val="24"/>
          <w:szCs w:val="24"/>
        </w:rPr>
        <w:t xml:space="preserve">Thomas Hobbes’ </w:t>
      </w:r>
      <w:r w:rsidR="001C3D2A" w:rsidRPr="00FF098E">
        <w:rPr>
          <w:rFonts w:ascii="Times New Roman" w:hAnsi="Times New Roman" w:cs="Times New Roman"/>
          <w:sz w:val="24"/>
          <w:szCs w:val="24"/>
        </w:rPr>
        <w:t xml:space="preserve">mortal God and the troll of the </w:t>
      </w:r>
      <w:r w:rsidR="001C3D2A" w:rsidRPr="00FF098E">
        <w:rPr>
          <w:rFonts w:ascii="Times New Roman" w:hAnsi="Times New Roman" w:cs="Times New Roman"/>
          <w:i/>
          <w:sz w:val="24"/>
          <w:szCs w:val="24"/>
        </w:rPr>
        <w:t>Three Billy Goats Gruff</w:t>
      </w:r>
      <w:r w:rsidR="00D5479D">
        <w:rPr>
          <w:rFonts w:ascii="Times New Roman" w:hAnsi="Times New Roman" w:cs="Times New Roman"/>
          <w:i/>
          <w:sz w:val="24"/>
          <w:szCs w:val="24"/>
        </w:rPr>
        <w:t xml:space="preserve"> </w:t>
      </w:r>
      <w:r w:rsidR="00D5479D">
        <w:rPr>
          <w:rFonts w:ascii="Times New Roman" w:hAnsi="Times New Roman" w:cs="Times New Roman"/>
          <w:iCs/>
          <w:sz w:val="24"/>
          <w:szCs w:val="24"/>
        </w:rPr>
        <w:t>(Fine, 2020: 99-101; 113-4)</w:t>
      </w:r>
      <w:r w:rsidR="001C3D2A" w:rsidRPr="00FF098E">
        <w:rPr>
          <w:rFonts w:ascii="Times New Roman" w:hAnsi="Times New Roman" w:cs="Times New Roman"/>
          <w:sz w:val="24"/>
          <w:szCs w:val="24"/>
        </w:rPr>
        <w:t xml:space="preserve">. Shachar connects Mau’s </w:t>
      </w:r>
      <w:r w:rsidR="0062118E" w:rsidRPr="00FF098E">
        <w:rPr>
          <w:rFonts w:ascii="Times New Roman" w:hAnsi="Times New Roman" w:cs="Times New Roman"/>
          <w:sz w:val="24"/>
          <w:szCs w:val="24"/>
        </w:rPr>
        <w:t>reference</w:t>
      </w:r>
      <w:r w:rsidR="001C3D2A" w:rsidRPr="00FF098E">
        <w:rPr>
          <w:rFonts w:ascii="Times New Roman" w:hAnsi="Times New Roman" w:cs="Times New Roman"/>
          <w:sz w:val="24"/>
          <w:szCs w:val="24"/>
        </w:rPr>
        <w:t xml:space="preserve"> to metamorphosis (</w:t>
      </w:r>
      <w:r w:rsidR="00224745">
        <w:rPr>
          <w:rFonts w:ascii="Times New Roman" w:hAnsi="Times New Roman" w:cs="Times New Roman"/>
          <w:sz w:val="24"/>
          <w:szCs w:val="24"/>
        </w:rPr>
        <w:t>Mau</w:t>
      </w:r>
      <w:r w:rsidR="00F664FD">
        <w:rPr>
          <w:rFonts w:ascii="Times New Roman" w:hAnsi="Times New Roman" w:cs="Times New Roman"/>
          <w:sz w:val="24"/>
          <w:szCs w:val="24"/>
        </w:rPr>
        <w:t>,</w:t>
      </w:r>
      <w:r w:rsidR="00CC55F6" w:rsidRPr="00FF098E">
        <w:rPr>
          <w:rFonts w:ascii="Times New Roman" w:hAnsi="Times New Roman" w:cs="Times New Roman"/>
          <w:sz w:val="24"/>
          <w:szCs w:val="24"/>
        </w:rPr>
        <w:t xml:space="preserve"> 2020: </w:t>
      </w:r>
      <w:r w:rsidR="001C3D2A" w:rsidRPr="00FF098E">
        <w:rPr>
          <w:rFonts w:ascii="Times New Roman" w:hAnsi="Times New Roman" w:cs="Times New Roman"/>
          <w:sz w:val="24"/>
          <w:szCs w:val="24"/>
        </w:rPr>
        <w:t xml:space="preserve">146) to Gregor Samsa’s transformation in </w:t>
      </w:r>
      <w:r w:rsidR="00193200" w:rsidRPr="00FF098E">
        <w:rPr>
          <w:rFonts w:ascii="Times New Roman" w:hAnsi="Times New Roman" w:cs="Times New Roman"/>
          <w:sz w:val="24"/>
          <w:szCs w:val="24"/>
        </w:rPr>
        <w:t>the</w:t>
      </w:r>
      <w:r w:rsidR="001C3D2A" w:rsidRPr="00FF098E">
        <w:rPr>
          <w:rFonts w:ascii="Times New Roman" w:hAnsi="Times New Roman" w:cs="Times New Roman"/>
          <w:sz w:val="24"/>
          <w:szCs w:val="24"/>
        </w:rPr>
        <w:t xml:space="preserve"> monstrous vermin</w:t>
      </w:r>
      <w:r w:rsidR="00193200" w:rsidRPr="00FF098E">
        <w:rPr>
          <w:rFonts w:ascii="Times New Roman" w:hAnsi="Times New Roman" w:cs="Times New Roman"/>
          <w:sz w:val="24"/>
          <w:szCs w:val="24"/>
        </w:rPr>
        <w:t xml:space="preserve"> of</w:t>
      </w:r>
      <w:r w:rsidR="001C3D2A" w:rsidRPr="00FF098E">
        <w:rPr>
          <w:rFonts w:ascii="Times New Roman" w:hAnsi="Times New Roman" w:cs="Times New Roman"/>
          <w:sz w:val="24"/>
          <w:szCs w:val="24"/>
        </w:rPr>
        <w:t xml:space="preserve"> Kafka’s novella (</w:t>
      </w:r>
      <w:r w:rsidR="00CC55F6" w:rsidRPr="00FF098E">
        <w:rPr>
          <w:rFonts w:ascii="Times New Roman" w:hAnsi="Times New Roman" w:cs="Times New Roman"/>
          <w:sz w:val="24"/>
          <w:szCs w:val="24"/>
        </w:rPr>
        <w:t xml:space="preserve">Shachar 2020: </w:t>
      </w:r>
      <w:r w:rsidR="001C3D2A" w:rsidRPr="00FF098E">
        <w:rPr>
          <w:rFonts w:ascii="Times New Roman" w:hAnsi="Times New Roman" w:cs="Times New Roman"/>
          <w:sz w:val="24"/>
          <w:szCs w:val="24"/>
        </w:rPr>
        <w:t xml:space="preserve">243). </w:t>
      </w:r>
      <w:r w:rsidR="009A4F94" w:rsidRPr="00FF098E">
        <w:rPr>
          <w:rFonts w:ascii="Times New Roman" w:hAnsi="Times New Roman" w:cs="Times New Roman"/>
          <w:sz w:val="24"/>
          <w:szCs w:val="24"/>
        </w:rPr>
        <w:t>We</w:t>
      </w:r>
      <w:r w:rsidR="001C3D2A" w:rsidRPr="00FF098E">
        <w:rPr>
          <w:rFonts w:ascii="Times New Roman" w:hAnsi="Times New Roman" w:cs="Times New Roman"/>
          <w:sz w:val="24"/>
          <w:szCs w:val="24"/>
        </w:rPr>
        <w:t xml:space="preserve"> </w:t>
      </w:r>
      <w:r w:rsidR="00ED7A14" w:rsidRPr="00FF098E">
        <w:rPr>
          <w:rFonts w:ascii="Times New Roman" w:hAnsi="Times New Roman" w:cs="Times New Roman"/>
          <w:sz w:val="24"/>
          <w:szCs w:val="24"/>
        </w:rPr>
        <w:t>might</w:t>
      </w:r>
      <w:r w:rsidR="001C3D2A" w:rsidRPr="00FF098E">
        <w:rPr>
          <w:rFonts w:ascii="Times New Roman" w:hAnsi="Times New Roman" w:cs="Times New Roman"/>
          <w:sz w:val="24"/>
          <w:szCs w:val="24"/>
        </w:rPr>
        <w:t xml:space="preserve"> add the </w:t>
      </w:r>
      <w:r w:rsidR="001C3D2A" w:rsidRPr="00FF098E">
        <w:rPr>
          <w:rFonts w:ascii="Times New Roman" w:hAnsi="Times New Roman" w:cs="Times New Roman"/>
          <w:i/>
          <w:sz w:val="24"/>
          <w:szCs w:val="24"/>
        </w:rPr>
        <w:t xml:space="preserve">Odyssey’s </w:t>
      </w:r>
      <w:r w:rsidR="001C3D2A" w:rsidRPr="00FF098E">
        <w:rPr>
          <w:rFonts w:ascii="Times New Roman" w:hAnsi="Times New Roman" w:cs="Times New Roman"/>
          <w:sz w:val="24"/>
          <w:szCs w:val="24"/>
        </w:rPr>
        <w:t>shapeshifter Proteus</w:t>
      </w:r>
      <w:r w:rsidR="00F05E5B" w:rsidRPr="00FF098E">
        <w:rPr>
          <w:rFonts w:ascii="Times New Roman" w:hAnsi="Times New Roman" w:cs="Times New Roman"/>
          <w:sz w:val="24"/>
          <w:szCs w:val="24"/>
        </w:rPr>
        <w:t xml:space="preserve"> and the</w:t>
      </w:r>
      <w:r w:rsidR="001C3D2A" w:rsidRPr="00FF098E">
        <w:rPr>
          <w:rStyle w:val="Emphasis"/>
          <w:rFonts w:ascii="Times New Roman" w:hAnsi="Times New Roman" w:cs="Times New Roman"/>
          <w:i w:val="0"/>
          <w:sz w:val="24"/>
          <w:szCs w:val="24"/>
        </w:rPr>
        <w:t xml:space="preserve"> </w:t>
      </w:r>
      <w:r w:rsidR="001C3D2A" w:rsidRPr="00FF098E">
        <w:rPr>
          <w:rFonts w:ascii="Times New Roman" w:hAnsi="Times New Roman" w:cs="Times New Roman"/>
          <w:sz w:val="24"/>
          <w:szCs w:val="24"/>
        </w:rPr>
        <w:t xml:space="preserve">Heuristically Programmed Algorithmic Computer (HAL) </w:t>
      </w:r>
      <w:r w:rsidR="00EB0B5E" w:rsidRPr="00FF098E">
        <w:rPr>
          <w:rFonts w:ascii="Times New Roman" w:hAnsi="Times New Roman" w:cs="Times New Roman"/>
          <w:sz w:val="24"/>
          <w:szCs w:val="24"/>
        </w:rPr>
        <w:t>of</w:t>
      </w:r>
      <w:r w:rsidR="001C3D2A" w:rsidRPr="00FF098E">
        <w:rPr>
          <w:rFonts w:ascii="Times New Roman" w:hAnsi="Times New Roman" w:cs="Times New Roman"/>
          <w:sz w:val="24"/>
          <w:szCs w:val="24"/>
        </w:rPr>
        <w:t xml:space="preserve"> </w:t>
      </w:r>
      <w:r w:rsidR="001C3D2A" w:rsidRPr="00FF098E">
        <w:rPr>
          <w:rFonts w:ascii="Times New Roman" w:hAnsi="Times New Roman" w:cs="Times New Roman"/>
          <w:i/>
          <w:sz w:val="24"/>
          <w:szCs w:val="24"/>
        </w:rPr>
        <w:t>Space Odyssey</w:t>
      </w:r>
      <w:r w:rsidR="001C3D2A" w:rsidRPr="00FF098E">
        <w:rPr>
          <w:rFonts w:ascii="Times New Roman" w:hAnsi="Times New Roman" w:cs="Times New Roman"/>
          <w:sz w:val="24"/>
          <w:szCs w:val="24"/>
        </w:rPr>
        <w:t>.</w:t>
      </w:r>
    </w:p>
    <w:p w14:paraId="0869AD72" w14:textId="57E43177" w:rsidR="001C3D2A" w:rsidRPr="00FF098E" w:rsidRDefault="001C3D2A" w:rsidP="003B3F95">
      <w:pPr>
        <w:spacing w:after="0" w:line="240" w:lineRule="auto"/>
        <w:ind w:firstLine="720"/>
        <w:jc w:val="both"/>
        <w:rPr>
          <w:rFonts w:ascii="Times New Roman" w:hAnsi="Times New Roman" w:cs="Times New Roman"/>
          <w:sz w:val="24"/>
          <w:szCs w:val="24"/>
        </w:rPr>
      </w:pPr>
      <w:r w:rsidRPr="00FF098E">
        <w:rPr>
          <w:rFonts w:ascii="Times New Roman" w:hAnsi="Times New Roman" w:cs="Times New Roman"/>
          <w:sz w:val="24"/>
          <w:szCs w:val="24"/>
        </w:rPr>
        <w:t xml:space="preserve">Perhaps the monster we are facing is neither the mortal god Leviathan, the ravenous troll or zombie, or even the rogue AI. </w:t>
      </w:r>
      <w:r w:rsidR="00462625" w:rsidRPr="00FF098E">
        <w:rPr>
          <w:rFonts w:ascii="Times New Roman" w:hAnsi="Times New Roman" w:cs="Times New Roman"/>
          <w:sz w:val="24"/>
          <w:szCs w:val="24"/>
        </w:rPr>
        <w:t>Many of t</w:t>
      </w:r>
      <w:r w:rsidRPr="00FF098E">
        <w:rPr>
          <w:rFonts w:ascii="Times New Roman" w:hAnsi="Times New Roman" w:cs="Times New Roman"/>
          <w:sz w:val="24"/>
          <w:szCs w:val="24"/>
        </w:rPr>
        <w:t xml:space="preserve">he monsters </w:t>
      </w:r>
      <w:r w:rsidR="00462625" w:rsidRPr="00FF098E">
        <w:rPr>
          <w:rFonts w:ascii="Times New Roman" w:hAnsi="Times New Roman" w:cs="Times New Roman"/>
          <w:sz w:val="24"/>
          <w:szCs w:val="24"/>
        </w:rPr>
        <w:t>are</w:t>
      </w:r>
      <w:r w:rsidRPr="00FF098E">
        <w:rPr>
          <w:rFonts w:ascii="Times New Roman" w:hAnsi="Times New Roman" w:cs="Times New Roman"/>
          <w:sz w:val="24"/>
          <w:szCs w:val="24"/>
        </w:rPr>
        <w:t xml:space="preserve"> more banally human. They are the border guards who turn asylum seekers back to Mexico or Libya </w:t>
      </w:r>
      <w:r w:rsidR="00535CA4" w:rsidRPr="00FF098E">
        <w:rPr>
          <w:rFonts w:ascii="Times New Roman" w:hAnsi="Times New Roman" w:cs="Times New Roman"/>
          <w:sz w:val="24"/>
          <w:szCs w:val="24"/>
        </w:rPr>
        <w:t>and</w:t>
      </w:r>
      <w:r w:rsidRPr="00FF098E">
        <w:rPr>
          <w:rFonts w:ascii="Times New Roman" w:hAnsi="Times New Roman" w:cs="Times New Roman"/>
          <w:sz w:val="24"/>
          <w:szCs w:val="24"/>
        </w:rPr>
        <w:t xml:space="preserve"> detention workers who wrench the arms of children from their parents’ legs. They include politicians who demonize immigrants for votes and reporters who sell papers </w:t>
      </w:r>
      <w:r w:rsidR="00C92BDF" w:rsidRPr="00FF098E">
        <w:rPr>
          <w:rFonts w:ascii="Times New Roman" w:hAnsi="Times New Roman" w:cs="Times New Roman"/>
          <w:sz w:val="24"/>
          <w:szCs w:val="24"/>
        </w:rPr>
        <w:t>with</w:t>
      </w:r>
      <w:r w:rsidRPr="00FF098E">
        <w:rPr>
          <w:rFonts w:ascii="Times New Roman" w:hAnsi="Times New Roman" w:cs="Times New Roman"/>
          <w:sz w:val="24"/>
          <w:szCs w:val="24"/>
        </w:rPr>
        <w:t xml:space="preserve"> dehumanizing images of black and brown people. They are judges who uphold and legitimatize a rotten system. </w:t>
      </w:r>
      <w:r w:rsidR="00DD54BB" w:rsidRPr="00FF098E">
        <w:rPr>
          <w:rFonts w:ascii="Times New Roman" w:hAnsi="Times New Roman" w:cs="Times New Roman"/>
          <w:sz w:val="24"/>
          <w:szCs w:val="24"/>
        </w:rPr>
        <w:t xml:space="preserve">They are humanitarian workers, exercising their authority over people under </w:t>
      </w:r>
      <w:r w:rsidR="000C5AC6" w:rsidRPr="00FF098E">
        <w:rPr>
          <w:rFonts w:ascii="Times New Roman" w:hAnsi="Times New Roman" w:cs="Times New Roman"/>
          <w:sz w:val="24"/>
          <w:szCs w:val="24"/>
        </w:rPr>
        <w:t xml:space="preserve">their </w:t>
      </w:r>
      <w:r w:rsidR="00DD54BB" w:rsidRPr="00FF098E">
        <w:rPr>
          <w:rFonts w:ascii="Times New Roman" w:hAnsi="Times New Roman" w:cs="Times New Roman"/>
          <w:sz w:val="24"/>
          <w:szCs w:val="24"/>
        </w:rPr>
        <w:t xml:space="preserve">care with smug paternalism. </w:t>
      </w:r>
      <w:r w:rsidR="00143755" w:rsidRPr="00FF098E">
        <w:rPr>
          <w:rFonts w:ascii="Times New Roman" w:hAnsi="Times New Roman" w:cs="Times New Roman"/>
          <w:sz w:val="24"/>
          <w:szCs w:val="24"/>
        </w:rPr>
        <w:t>They are academics who</w:t>
      </w:r>
      <w:r w:rsidR="00CF44E2" w:rsidRPr="00FF098E">
        <w:rPr>
          <w:rFonts w:ascii="Times New Roman" w:hAnsi="Times New Roman" w:cs="Times New Roman"/>
          <w:sz w:val="24"/>
          <w:szCs w:val="24"/>
        </w:rPr>
        <w:t xml:space="preserve"> wield power over the people they research and</w:t>
      </w:r>
      <w:r w:rsidR="00013ED8" w:rsidRPr="00FF098E">
        <w:rPr>
          <w:rFonts w:ascii="Times New Roman" w:hAnsi="Times New Roman" w:cs="Times New Roman"/>
          <w:sz w:val="24"/>
          <w:szCs w:val="24"/>
        </w:rPr>
        <w:t>, in</w:t>
      </w:r>
      <w:r w:rsidR="00CF44E2" w:rsidRPr="00FF098E">
        <w:rPr>
          <w:rFonts w:ascii="Times New Roman" w:hAnsi="Times New Roman" w:cs="Times New Roman"/>
          <w:sz w:val="24"/>
          <w:szCs w:val="24"/>
        </w:rPr>
        <w:t xml:space="preserve"> too </w:t>
      </w:r>
      <w:r w:rsidR="00013ED8" w:rsidRPr="00FF098E">
        <w:rPr>
          <w:rFonts w:ascii="Times New Roman" w:hAnsi="Times New Roman" w:cs="Times New Roman"/>
          <w:sz w:val="24"/>
          <w:szCs w:val="24"/>
        </w:rPr>
        <w:t>many cases,</w:t>
      </w:r>
      <w:r w:rsidR="00CF44E2" w:rsidRPr="00FF098E">
        <w:rPr>
          <w:rFonts w:ascii="Times New Roman" w:hAnsi="Times New Roman" w:cs="Times New Roman"/>
          <w:sz w:val="24"/>
          <w:szCs w:val="24"/>
        </w:rPr>
        <w:t xml:space="preserve"> reinforce rather than challenge the status quo.</w:t>
      </w:r>
      <w:r w:rsidRPr="00FF098E">
        <w:rPr>
          <w:rFonts w:ascii="Times New Roman" w:hAnsi="Times New Roman" w:cs="Times New Roman"/>
          <w:sz w:val="24"/>
          <w:szCs w:val="24"/>
        </w:rPr>
        <w:t xml:space="preserve"> </w:t>
      </w:r>
    </w:p>
    <w:p w14:paraId="592FAE67" w14:textId="4B86EA53" w:rsidR="00EB0B5E" w:rsidRPr="00FF098E" w:rsidRDefault="00EB0B5E" w:rsidP="003B3F95">
      <w:pPr>
        <w:spacing w:after="0" w:line="240" w:lineRule="auto"/>
        <w:ind w:firstLine="720"/>
        <w:jc w:val="both"/>
        <w:rPr>
          <w:rFonts w:ascii="Times New Roman" w:hAnsi="Times New Roman" w:cs="Times New Roman"/>
          <w:sz w:val="24"/>
          <w:szCs w:val="24"/>
        </w:rPr>
      </w:pPr>
      <w:r w:rsidRPr="00FF098E">
        <w:rPr>
          <w:rFonts w:ascii="Times New Roman" w:hAnsi="Times New Roman" w:cs="Times New Roman"/>
          <w:sz w:val="24"/>
          <w:szCs w:val="24"/>
        </w:rPr>
        <w:t>We should not minimize individual responsibility – the daily harms to migrants depend on</w:t>
      </w:r>
      <w:r w:rsidR="00D5479D">
        <w:rPr>
          <w:rFonts w:ascii="Times New Roman" w:hAnsi="Times New Roman" w:cs="Times New Roman"/>
          <w:sz w:val="24"/>
          <w:szCs w:val="24"/>
        </w:rPr>
        <w:t xml:space="preserve"> the actions of</w:t>
      </w:r>
      <w:r w:rsidRPr="00FF098E">
        <w:rPr>
          <w:rFonts w:ascii="Times New Roman" w:hAnsi="Times New Roman" w:cs="Times New Roman"/>
          <w:sz w:val="24"/>
          <w:szCs w:val="24"/>
        </w:rPr>
        <w:t xml:space="preserve"> tens of thousands of people necessary to surveil and punish them, as well as the inaction of millions more. </w:t>
      </w:r>
      <w:r w:rsidR="009E60AF" w:rsidRPr="00FF098E">
        <w:rPr>
          <w:rFonts w:ascii="Times New Roman" w:hAnsi="Times New Roman" w:cs="Times New Roman"/>
          <w:sz w:val="24"/>
          <w:szCs w:val="24"/>
        </w:rPr>
        <w:t>Nonetheless, the solution is not solely a matter of individual resistance, but system</w:t>
      </w:r>
      <w:r w:rsidR="00514353" w:rsidRPr="00FF098E">
        <w:rPr>
          <w:rFonts w:ascii="Times New Roman" w:hAnsi="Times New Roman" w:cs="Times New Roman"/>
          <w:sz w:val="24"/>
          <w:szCs w:val="24"/>
        </w:rPr>
        <w:t>ic</w:t>
      </w:r>
      <w:r w:rsidR="009E60AF" w:rsidRPr="00FF098E">
        <w:rPr>
          <w:rFonts w:ascii="Times New Roman" w:hAnsi="Times New Roman" w:cs="Times New Roman"/>
          <w:sz w:val="24"/>
          <w:szCs w:val="24"/>
        </w:rPr>
        <w:t xml:space="preserve"> change.</w:t>
      </w:r>
      <w:r w:rsidR="00514353" w:rsidRPr="00FF098E">
        <w:rPr>
          <w:rFonts w:ascii="Times New Roman" w:hAnsi="Times New Roman" w:cs="Times New Roman"/>
          <w:sz w:val="24"/>
          <w:szCs w:val="24"/>
        </w:rPr>
        <w:t xml:space="preserve"> Bureaucrats are embedded in institutions that enable and normalize violence against migrants.</w:t>
      </w:r>
    </w:p>
    <w:p w14:paraId="1049D6EB" w14:textId="18B34A6C" w:rsidR="000708AC" w:rsidRPr="00FF098E" w:rsidRDefault="005F6240" w:rsidP="003B3F95">
      <w:pPr>
        <w:spacing w:after="0" w:line="240" w:lineRule="auto"/>
        <w:ind w:firstLine="720"/>
        <w:jc w:val="both"/>
        <w:rPr>
          <w:rFonts w:ascii="Times New Roman" w:hAnsi="Times New Roman" w:cs="Times New Roman"/>
          <w:sz w:val="24"/>
          <w:szCs w:val="24"/>
        </w:rPr>
      </w:pPr>
      <w:r w:rsidRPr="00FF098E">
        <w:rPr>
          <w:rFonts w:ascii="Times New Roman" w:hAnsi="Times New Roman" w:cs="Times New Roman"/>
          <w:sz w:val="24"/>
          <w:szCs w:val="24"/>
        </w:rPr>
        <w:t xml:space="preserve">What possibilities are there of </w:t>
      </w:r>
      <w:r w:rsidR="00DD557C" w:rsidRPr="00FF098E">
        <w:rPr>
          <w:rFonts w:ascii="Times New Roman" w:hAnsi="Times New Roman" w:cs="Times New Roman"/>
          <w:sz w:val="24"/>
          <w:szCs w:val="24"/>
        </w:rPr>
        <w:t xml:space="preserve">transforming the current </w:t>
      </w:r>
      <w:r w:rsidRPr="00FF098E">
        <w:rPr>
          <w:rFonts w:ascii="Times New Roman" w:hAnsi="Times New Roman" w:cs="Times New Roman"/>
          <w:sz w:val="24"/>
          <w:szCs w:val="24"/>
        </w:rPr>
        <w:t>system?</w:t>
      </w:r>
      <w:r w:rsidR="004E5DD8" w:rsidRPr="00FF098E">
        <w:rPr>
          <w:rFonts w:ascii="Times New Roman" w:hAnsi="Times New Roman" w:cs="Times New Roman"/>
          <w:sz w:val="24"/>
          <w:szCs w:val="24"/>
        </w:rPr>
        <w:t xml:space="preserve"> Shachar hopes to bind Leviathan with law</w:t>
      </w:r>
      <w:r w:rsidR="00BF1497" w:rsidRPr="00FF098E">
        <w:rPr>
          <w:rFonts w:ascii="Times New Roman" w:hAnsi="Times New Roman" w:cs="Times New Roman"/>
          <w:sz w:val="24"/>
          <w:szCs w:val="24"/>
        </w:rPr>
        <w:t xml:space="preserve"> and provides a number of useful cases and models to show how this might be possible</w:t>
      </w:r>
      <w:r w:rsidR="004E5DD8" w:rsidRPr="00FF098E">
        <w:rPr>
          <w:rFonts w:ascii="Times New Roman" w:hAnsi="Times New Roman" w:cs="Times New Roman"/>
          <w:sz w:val="24"/>
          <w:szCs w:val="24"/>
        </w:rPr>
        <w:t>.</w:t>
      </w:r>
      <w:r w:rsidR="00BF1497" w:rsidRPr="00FF098E">
        <w:rPr>
          <w:rFonts w:ascii="Times New Roman" w:hAnsi="Times New Roman" w:cs="Times New Roman"/>
          <w:sz w:val="24"/>
          <w:szCs w:val="24"/>
        </w:rPr>
        <w:t xml:space="preserve"> </w:t>
      </w:r>
      <w:r w:rsidR="008C21C9" w:rsidRPr="00FF098E">
        <w:rPr>
          <w:rFonts w:ascii="Times New Roman" w:hAnsi="Times New Roman" w:cs="Times New Roman"/>
          <w:sz w:val="24"/>
          <w:szCs w:val="24"/>
        </w:rPr>
        <w:t xml:space="preserve">In </w:t>
      </w:r>
      <w:r w:rsidR="00C51A55" w:rsidRPr="00FF098E">
        <w:rPr>
          <w:rFonts w:ascii="Times New Roman" w:hAnsi="Times New Roman" w:cs="Times New Roman"/>
          <w:i/>
          <w:sz w:val="24"/>
          <w:szCs w:val="24"/>
        </w:rPr>
        <w:t>Hirsi</w:t>
      </w:r>
      <w:r w:rsidR="00411296" w:rsidRPr="00FF098E">
        <w:rPr>
          <w:rFonts w:ascii="Times New Roman" w:hAnsi="Times New Roman" w:cs="Times New Roman"/>
          <w:i/>
          <w:sz w:val="24"/>
          <w:szCs w:val="24"/>
        </w:rPr>
        <w:t xml:space="preserve"> Jamaa and Others</w:t>
      </w:r>
      <w:r w:rsidR="00C51A55" w:rsidRPr="00FF098E">
        <w:rPr>
          <w:rFonts w:ascii="Times New Roman" w:hAnsi="Times New Roman" w:cs="Times New Roman"/>
          <w:i/>
          <w:sz w:val="24"/>
          <w:szCs w:val="24"/>
        </w:rPr>
        <w:t xml:space="preserve"> v. Italy</w:t>
      </w:r>
      <w:r w:rsidR="008C21C9" w:rsidRPr="00FF098E">
        <w:rPr>
          <w:rFonts w:ascii="Times New Roman" w:hAnsi="Times New Roman" w:cs="Times New Roman"/>
          <w:sz w:val="24"/>
          <w:szCs w:val="24"/>
        </w:rPr>
        <w:t>,</w:t>
      </w:r>
      <w:r w:rsidR="00411296" w:rsidRPr="00FF098E">
        <w:rPr>
          <w:rFonts w:ascii="Times New Roman" w:hAnsi="Times New Roman" w:cs="Times New Roman"/>
          <w:sz w:val="24"/>
          <w:szCs w:val="24"/>
        </w:rPr>
        <w:t xml:space="preserve"> </w:t>
      </w:r>
      <w:r w:rsidR="00686AF7" w:rsidRPr="00FF098E">
        <w:rPr>
          <w:rFonts w:ascii="Times New Roman" w:hAnsi="Times New Roman" w:cs="Times New Roman"/>
          <w:sz w:val="24"/>
          <w:szCs w:val="24"/>
        </w:rPr>
        <w:t xml:space="preserve">the Italian Revenue Police and Coastguard intercepted boats carrying </w:t>
      </w:r>
      <w:r w:rsidR="00BB73FB" w:rsidRPr="00FF098E">
        <w:rPr>
          <w:rFonts w:ascii="Times New Roman" w:hAnsi="Times New Roman" w:cs="Times New Roman"/>
          <w:sz w:val="24"/>
          <w:szCs w:val="24"/>
        </w:rPr>
        <w:t xml:space="preserve">Somalian and Eritrean </w:t>
      </w:r>
      <w:r w:rsidR="006C1053" w:rsidRPr="00FF098E">
        <w:rPr>
          <w:rFonts w:ascii="Times New Roman" w:hAnsi="Times New Roman" w:cs="Times New Roman"/>
          <w:sz w:val="24"/>
          <w:szCs w:val="24"/>
        </w:rPr>
        <w:t>asylum seekers</w:t>
      </w:r>
      <w:r w:rsidR="00411296" w:rsidRPr="00FF098E">
        <w:rPr>
          <w:rFonts w:ascii="Times New Roman" w:hAnsi="Times New Roman" w:cs="Times New Roman"/>
          <w:sz w:val="24"/>
          <w:szCs w:val="24"/>
        </w:rPr>
        <w:t xml:space="preserve">, transferred </w:t>
      </w:r>
      <w:r w:rsidR="00686AF7" w:rsidRPr="00FF098E">
        <w:rPr>
          <w:rFonts w:ascii="Times New Roman" w:hAnsi="Times New Roman" w:cs="Times New Roman"/>
          <w:sz w:val="24"/>
          <w:szCs w:val="24"/>
        </w:rPr>
        <w:t xml:space="preserve">them </w:t>
      </w:r>
      <w:r w:rsidR="00411296" w:rsidRPr="00FF098E">
        <w:rPr>
          <w:rFonts w:ascii="Times New Roman" w:hAnsi="Times New Roman" w:cs="Times New Roman"/>
          <w:sz w:val="24"/>
          <w:szCs w:val="24"/>
        </w:rPr>
        <w:t xml:space="preserve">to Italian military ships, and handed </w:t>
      </w:r>
      <w:r w:rsidR="00E16D4D" w:rsidRPr="00FF098E">
        <w:rPr>
          <w:rFonts w:ascii="Times New Roman" w:hAnsi="Times New Roman" w:cs="Times New Roman"/>
          <w:sz w:val="24"/>
          <w:szCs w:val="24"/>
        </w:rPr>
        <w:t xml:space="preserve">them </w:t>
      </w:r>
      <w:r w:rsidR="00411296" w:rsidRPr="00FF098E">
        <w:rPr>
          <w:rFonts w:ascii="Times New Roman" w:hAnsi="Times New Roman" w:cs="Times New Roman"/>
          <w:sz w:val="24"/>
          <w:szCs w:val="24"/>
        </w:rPr>
        <w:t>over to the Libyan authorities</w:t>
      </w:r>
      <w:r w:rsidR="00BE21A4" w:rsidRPr="00FF098E">
        <w:rPr>
          <w:rFonts w:ascii="Times New Roman" w:hAnsi="Times New Roman" w:cs="Times New Roman"/>
          <w:sz w:val="24"/>
          <w:szCs w:val="24"/>
        </w:rPr>
        <w:t xml:space="preserve"> </w:t>
      </w:r>
      <w:r w:rsidR="00CD5910">
        <w:rPr>
          <w:rFonts w:ascii="Times New Roman" w:hAnsi="Times New Roman" w:cs="Times New Roman"/>
          <w:sz w:val="24"/>
          <w:szCs w:val="24"/>
        </w:rPr>
        <w:t xml:space="preserve">known to </w:t>
      </w:r>
      <w:r w:rsidR="007719CD" w:rsidRPr="00FF098E">
        <w:rPr>
          <w:rFonts w:ascii="Times New Roman" w:hAnsi="Times New Roman" w:cs="Times New Roman"/>
          <w:sz w:val="24"/>
          <w:szCs w:val="24"/>
        </w:rPr>
        <w:t>frequently</w:t>
      </w:r>
      <w:r w:rsidR="00415C79" w:rsidRPr="00FF098E">
        <w:rPr>
          <w:rFonts w:ascii="Times New Roman" w:hAnsi="Times New Roman" w:cs="Times New Roman"/>
          <w:sz w:val="24"/>
          <w:szCs w:val="24"/>
        </w:rPr>
        <w:t xml:space="preserve"> detain and torture migrants</w:t>
      </w:r>
      <w:r w:rsidR="00686AF7" w:rsidRPr="00FF098E">
        <w:rPr>
          <w:rFonts w:ascii="Times New Roman" w:hAnsi="Times New Roman" w:cs="Times New Roman"/>
          <w:sz w:val="24"/>
          <w:szCs w:val="24"/>
        </w:rPr>
        <w:t>.</w:t>
      </w:r>
      <w:r w:rsidR="007719CD" w:rsidRPr="00FF098E">
        <w:rPr>
          <w:rFonts w:ascii="Times New Roman" w:hAnsi="Times New Roman" w:cs="Times New Roman"/>
          <w:sz w:val="24"/>
          <w:szCs w:val="24"/>
        </w:rPr>
        <w:t xml:space="preserve"> </w:t>
      </w:r>
      <w:r w:rsidR="00246B93" w:rsidRPr="00FF098E">
        <w:rPr>
          <w:rFonts w:ascii="Times New Roman" w:hAnsi="Times New Roman" w:cs="Times New Roman"/>
          <w:sz w:val="24"/>
          <w:szCs w:val="24"/>
        </w:rPr>
        <w:t xml:space="preserve">This effectively </w:t>
      </w:r>
      <w:r w:rsidR="002D60FF" w:rsidRPr="00FF098E">
        <w:rPr>
          <w:rFonts w:ascii="Times New Roman" w:hAnsi="Times New Roman" w:cs="Times New Roman"/>
          <w:sz w:val="24"/>
          <w:szCs w:val="24"/>
        </w:rPr>
        <w:t xml:space="preserve">denied them an opportunity to receive protection, let alone claim asylum. </w:t>
      </w:r>
      <w:r w:rsidR="00415C79" w:rsidRPr="00FF098E">
        <w:rPr>
          <w:rFonts w:ascii="Times New Roman" w:hAnsi="Times New Roman" w:cs="Times New Roman"/>
          <w:sz w:val="24"/>
          <w:szCs w:val="24"/>
        </w:rPr>
        <w:t xml:space="preserve">Libya does not respect </w:t>
      </w:r>
      <w:r w:rsidR="009A6C58" w:rsidRPr="00FF098E">
        <w:rPr>
          <w:rFonts w:ascii="Times New Roman" w:hAnsi="Times New Roman" w:cs="Times New Roman"/>
          <w:sz w:val="24"/>
          <w:szCs w:val="24"/>
        </w:rPr>
        <w:t xml:space="preserve">the obligation of </w:t>
      </w:r>
      <w:r w:rsidR="009A6C58" w:rsidRPr="00FF098E">
        <w:rPr>
          <w:rFonts w:ascii="Times New Roman" w:hAnsi="Times New Roman" w:cs="Times New Roman"/>
          <w:i/>
          <w:sz w:val="24"/>
          <w:szCs w:val="24"/>
        </w:rPr>
        <w:t>non</w:t>
      </w:r>
      <w:r w:rsidR="009A6C58" w:rsidRPr="00FF098E">
        <w:rPr>
          <w:rFonts w:ascii="Times New Roman" w:hAnsi="Times New Roman" w:cs="Times New Roman"/>
          <w:sz w:val="24"/>
          <w:szCs w:val="24"/>
        </w:rPr>
        <w:t>-</w:t>
      </w:r>
      <w:r w:rsidR="009A6C58" w:rsidRPr="00FF098E">
        <w:rPr>
          <w:rFonts w:ascii="Times New Roman" w:hAnsi="Times New Roman" w:cs="Times New Roman"/>
          <w:i/>
          <w:sz w:val="24"/>
          <w:szCs w:val="24"/>
        </w:rPr>
        <w:t>refoulement</w:t>
      </w:r>
      <w:r w:rsidR="009A6C58" w:rsidRPr="00FF098E">
        <w:rPr>
          <w:rFonts w:ascii="Times New Roman" w:hAnsi="Times New Roman" w:cs="Times New Roman"/>
          <w:sz w:val="24"/>
          <w:szCs w:val="24"/>
        </w:rPr>
        <w:t>,</w:t>
      </w:r>
      <w:r w:rsidR="001561D2" w:rsidRPr="00FF098E">
        <w:rPr>
          <w:rFonts w:ascii="Times New Roman" w:hAnsi="Times New Roman" w:cs="Times New Roman"/>
          <w:sz w:val="24"/>
          <w:szCs w:val="24"/>
        </w:rPr>
        <w:t xml:space="preserve"> frequently</w:t>
      </w:r>
      <w:r w:rsidR="00045011" w:rsidRPr="00FF098E">
        <w:rPr>
          <w:rFonts w:ascii="Times New Roman" w:hAnsi="Times New Roman" w:cs="Times New Roman"/>
          <w:sz w:val="24"/>
          <w:szCs w:val="24"/>
        </w:rPr>
        <w:t xml:space="preserve"> collectively expelling</w:t>
      </w:r>
      <w:r w:rsidR="009A6C58" w:rsidRPr="00FF098E">
        <w:rPr>
          <w:rFonts w:ascii="Times New Roman" w:hAnsi="Times New Roman" w:cs="Times New Roman"/>
          <w:sz w:val="24"/>
          <w:szCs w:val="24"/>
        </w:rPr>
        <w:t xml:space="preserve"> </w:t>
      </w:r>
      <w:r w:rsidR="00415C79" w:rsidRPr="00FF098E">
        <w:rPr>
          <w:rFonts w:ascii="Times New Roman" w:hAnsi="Times New Roman" w:cs="Times New Roman"/>
          <w:sz w:val="24"/>
          <w:szCs w:val="24"/>
        </w:rPr>
        <w:t xml:space="preserve">Somali or Eritrean </w:t>
      </w:r>
      <w:r w:rsidR="009A6C58" w:rsidRPr="00FF098E">
        <w:rPr>
          <w:rFonts w:ascii="Times New Roman" w:hAnsi="Times New Roman" w:cs="Times New Roman"/>
          <w:sz w:val="24"/>
          <w:szCs w:val="24"/>
        </w:rPr>
        <w:t>asylum seekers</w:t>
      </w:r>
      <w:r w:rsidR="00E16D4D" w:rsidRPr="00FF098E">
        <w:rPr>
          <w:rFonts w:ascii="Times New Roman" w:hAnsi="Times New Roman" w:cs="Times New Roman"/>
          <w:sz w:val="24"/>
          <w:szCs w:val="24"/>
        </w:rPr>
        <w:t xml:space="preserve"> back to states where they face imprisonment and torture</w:t>
      </w:r>
      <w:r w:rsidR="009A6C58" w:rsidRPr="00FF098E">
        <w:rPr>
          <w:rFonts w:ascii="Times New Roman" w:hAnsi="Times New Roman" w:cs="Times New Roman"/>
          <w:sz w:val="24"/>
          <w:szCs w:val="24"/>
        </w:rPr>
        <w:t>.</w:t>
      </w:r>
      <w:r w:rsidR="001B0682" w:rsidRPr="00FF098E">
        <w:rPr>
          <w:rFonts w:ascii="Times New Roman" w:hAnsi="Times New Roman" w:cs="Times New Roman"/>
          <w:sz w:val="24"/>
          <w:szCs w:val="24"/>
        </w:rPr>
        <w:t xml:space="preserve"> </w:t>
      </w:r>
    </w:p>
    <w:p w14:paraId="7BC6B475" w14:textId="21F6A178" w:rsidR="00DD2152" w:rsidRPr="00FF098E" w:rsidRDefault="00E16D4D" w:rsidP="003B3F95">
      <w:pPr>
        <w:spacing w:after="0" w:line="240" w:lineRule="auto"/>
        <w:ind w:firstLine="720"/>
        <w:jc w:val="both"/>
        <w:rPr>
          <w:rFonts w:ascii="Times New Roman" w:hAnsi="Times New Roman" w:cs="Times New Roman"/>
          <w:sz w:val="24"/>
          <w:szCs w:val="24"/>
        </w:rPr>
      </w:pPr>
      <w:r w:rsidRPr="00FF098E">
        <w:rPr>
          <w:rFonts w:ascii="Times New Roman" w:hAnsi="Times New Roman" w:cs="Times New Roman"/>
          <w:i/>
          <w:sz w:val="24"/>
          <w:szCs w:val="24"/>
        </w:rPr>
        <w:t>Hi</w:t>
      </w:r>
      <w:r w:rsidR="0035256B" w:rsidRPr="00FF098E">
        <w:rPr>
          <w:rFonts w:ascii="Times New Roman" w:hAnsi="Times New Roman" w:cs="Times New Roman"/>
          <w:i/>
          <w:sz w:val="24"/>
          <w:szCs w:val="24"/>
        </w:rPr>
        <w:t>r</w:t>
      </w:r>
      <w:r w:rsidRPr="00FF098E">
        <w:rPr>
          <w:rFonts w:ascii="Times New Roman" w:hAnsi="Times New Roman" w:cs="Times New Roman"/>
          <w:i/>
          <w:sz w:val="24"/>
          <w:szCs w:val="24"/>
        </w:rPr>
        <w:t xml:space="preserve">si Jamaa </w:t>
      </w:r>
      <w:r w:rsidRPr="00FF098E">
        <w:rPr>
          <w:rFonts w:ascii="Times New Roman" w:hAnsi="Times New Roman" w:cs="Times New Roman"/>
          <w:sz w:val="24"/>
          <w:szCs w:val="24"/>
        </w:rPr>
        <w:t xml:space="preserve">contrasts with </w:t>
      </w:r>
      <w:r w:rsidR="00B86848" w:rsidRPr="00FF098E">
        <w:rPr>
          <w:rFonts w:ascii="Times New Roman" w:hAnsi="Times New Roman" w:cs="Times New Roman"/>
          <w:sz w:val="24"/>
          <w:szCs w:val="24"/>
        </w:rPr>
        <w:t xml:space="preserve">the notorious </w:t>
      </w:r>
      <w:r w:rsidR="00B86848" w:rsidRPr="00FF098E">
        <w:rPr>
          <w:rFonts w:ascii="Times New Roman" w:hAnsi="Times New Roman" w:cs="Times New Roman"/>
          <w:i/>
          <w:sz w:val="24"/>
          <w:szCs w:val="24"/>
        </w:rPr>
        <w:t>Sale v. Haitian Centers Council</w:t>
      </w:r>
      <w:r w:rsidR="00B86848" w:rsidRPr="00FF098E">
        <w:rPr>
          <w:rFonts w:ascii="Times New Roman" w:hAnsi="Times New Roman" w:cs="Times New Roman"/>
          <w:sz w:val="24"/>
          <w:szCs w:val="24"/>
        </w:rPr>
        <w:t>, 509 U.S. 155 (1993)</w:t>
      </w:r>
      <w:r w:rsidR="00BF3902" w:rsidRPr="00FF098E">
        <w:rPr>
          <w:rFonts w:ascii="Times New Roman" w:hAnsi="Times New Roman" w:cs="Times New Roman"/>
          <w:sz w:val="24"/>
          <w:szCs w:val="24"/>
        </w:rPr>
        <w:t xml:space="preserve"> in which</w:t>
      </w:r>
      <w:r w:rsidR="000708AC" w:rsidRPr="00FF098E">
        <w:rPr>
          <w:rFonts w:ascii="Times New Roman" w:hAnsi="Times New Roman" w:cs="Times New Roman"/>
          <w:sz w:val="24"/>
          <w:szCs w:val="24"/>
        </w:rPr>
        <w:t xml:space="preserve"> the U.S. Supreme Court</w:t>
      </w:r>
      <w:r w:rsidR="00B86848" w:rsidRPr="00FF098E">
        <w:rPr>
          <w:rFonts w:ascii="Times New Roman" w:hAnsi="Times New Roman" w:cs="Times New Roman"/>
          <w:sz w:val="24"/>
          <w:szCs w:val="24"/>
        </w:rPr>
        <w:t xml:space="preserve"> </w:t>
      </w:r>
      <w:r w:rsidR="00882154" w:rsidRPr="00FF098E">
        <w:rPr>
          <w:rFonts w:ascii="Times New Roman" w:hAnsi="Times New Roman" w:cs="Times New Roman"/>
          <w:sz w:val="24"/>
          <w:szCs w:val="24"/>
        </w:rPr>
        <w:t>denied that the US Coast Guard violate</w:t>
      </w:r>
      <w:r w:rsidR="000708AC" w:rsidRPr="00FF098E">
        <w:rPr>
          <w:rFonts w:ascii="Times New Roman" w:hAnsi="Times New Roman" w:cs="Times New Roman"/>
          <w:sz w:val="24"/>
          <w:szCs w:val="24"/>
        </w:rPr>
        <w:t>d</w:t>
      </w:r>
      <w:r w:rsidR="00882154" w:rsidRPr="00FF098E">
        <w:rPr>
          <w:rFonts w:ascii="Times New Roman" w:hAnsi="Times New Roman" w:cs="Times New Roman"/>
          <w:sz w:val="24"/>
          <w:szCs w:val="24"/>
        </w:rPr>
        <w:t xml:space="preserve"> the obligation </w:t>
      </w:r>
      <w:r w:rsidR="000708AC" w:rsidRPr="00FF098E">
        <w:rPr>
          <w:rFonts w:ascii="Times New Roman" w:hAnsi="Times New Roman" w:cs="Times New Roman"/>
          <w:sz w:val="24"/>
          <w:szCs w:val="24"/>
        </w:rPr>
        <w:t>of</w:t>
      </w:r>
      <w:r w:rsidR="00882154" w:rsidRPr="00FF098E">
        <w:rPr>
          <w:rFonts w:ascii="Times New Roman" w:hAnsi="Times New Roman" w:cs="Times New Roman"/>
          <w:sz w:val="24"/>
          <w:szCs w:val="24"/>
        </w:rPr>
        <w:t xml:space="preserve"> </w:t>
      </w:r>
      <w:r w:rsidR="00882154" w:rsidRPr="00FF098E">
        <w:rPr>
          <w:rFonts w:ascii="Times New Roman" w:hAnsi="Times New Roman" w:cs="Times New Roman"/>
          <w:i/>
          <w:sz w:val="24"/>
          <w:szCs w:val="24"/>
        </w:rPr>
        <w:t xml:space="preserve">non-refoulment </w:t>
      </w:r>
      <w:r w:rsidR="000708AC" w:rsidRPr="00FF098E">
        <w:rPr>
          <w:rFonts w:ascii="Times New Roman" w:hAnsi="Times New Roman" w:cs="Times New Roman"/>
          <w:sz w:val="24"/>
          <w:szCs w:val="24"/>
        </w:rPr>
        <w:t xml:space="preserve">by intercepting boats of Haitian asylum seekers </w:t>
      </w:r>
      <w:r w:rsidR="00836EDB">
        <w:rPr>
          <w:rFonts w:ascii="Times New Roman" w:hAnsi="Times New Roman" w:cs="Times New Roman"/>
          <w:sz w:val="24"/>
          <w:szCs w:val="24"/>
        </w:rPr>
        <w:t xml:space="preserve">on the grounds that </w:t>
      </w:r>
      <w:r w:rsidR="0035256B" w:rsidRPr="00FF098E">
        <w:rPr>
          <w:rFonts w:ascii="Times New Roman" w:hAnsi="Times New Roman" w:cs="Times New Roman"/>
          <w:sz w:val="24"/>
          <w:szCs w:val="24"/>
        </w:rPr>
        <w:t>the obligation</w:t>
      </w:r>
      <w:r w:rsidR="00882154" w:rsidRPr="00FF098E">
        <w:rPr>
          <w:rFonts w:ascii="Times New Roman" w:hAnsi="Times New Roman" w:cs="Times New Roman"/>
          <w:sz w:val="24"/>
          <w:szCs w:val="24"/>
        </w:rPr>
        <w:t xml:space="preserve"> did not apply extraterr</w:t>
      </w:r>
      <w:r w:rsidR="0097253F" w:rsidRPr="00FF098E">
        <w:rPr>
          <w:rFonts w:ascii="Times New Roman" w:hAnsi="Times New Roman" w:cs="Times New Roman"/>
          <w:sz w:val="24"/>
          <w:szCs w:val="24"/>
        </w:rPr>
        <w:t>it</w:t>
      </w:r>
      <w:r w:rsidR="00882154" w:rsidRPr="00FF098E">
        <w:rPr>
          <w:rFonts w:ascii="Times New Roman" w:hAnsi="Times New Roman" w:cs="Times New Roman"/>
          <w:sz w:val="24"/>
          <w:szCs w:val="24"/>
        </w:rPr>
        <w:t>orially</w:t>
      </w:r>
      <w:r w:rsidR="000708AC" w:rsidRPr="00FF098E">
        <w:rPr>
          <w:rFonts w:ascii="Times New Roman" w:hAnsi="Times New Roman" w:cs="Times New Roman"/>
          <w:sz w:val="24"/>
          <w:szCs w:val="24"/>
        </w:rPr>
        <w:t xml:space="preserve">. </w:t>
      </w:r>
      <w:r w:rsidR="000E36D2" w:rsidRPr="00FF098E">
        <w:rPr>
          <w:rFonts w:ascii="Times New Roman" w:hAnsi="Times New Roman" w:cs="Times New Roman"/>
          <w:sz w:val="24"/>
          <w:szCs w:val="24"/>
        </w:rPr>
        <w:t>T</w:t>
      </w:r>
      <w:r w:rsidR="00BB73FB" w:rsidRPr="00FF098E">
        <w:rPr>
          <w:rFonts w:ascii="Times New Roman" w:hAnsi="Times New Roman" w:cs="Times New Roman"/>
          <w:sz w:val="24"/>
          <w:szCs w:val="24"/>
        </w:rPr>
        <w:t>he</w:t>
      </w:r>
      <w:r w:rsidR="006C1053" w:rsidRPr="00FF098E">
        <w:rPr>
          <w:rFonts w:ascii="Times New Roman" w:hAnsi="Times New Roman" w:cs="Times New Roman"/>
          <w:sz w:val="24"/>
          <w:szCs w:val="24"/>
        </w:rPr>
        <w:t xml:space="preserve"> European Court of Human Rights</w:t>
      </w:r>
      <w:r w:rsidR="00BB73FB" w:rsidRPr="00FF098E">
        <w:rPr>
          <w:rFonts w:ascii="Times New Roman" w:hAnsi="Times New Roman" w:cs="Times New Roman"/>
          <w:sz w:val="24"/>
          <w:szCs w:val="24"/>
        </w:rPr>
        <w:t xml:space="preserve"> ruled </w:t>
      </w:r>
      <w:r w:rsidR="000E36D2" w:rsidRPr="00FF098E">
        <w:rPr>
          <w:rFonts w:ascii="Times New Roman" w:hAnsi="Times New Roman" w:cs="Times New Roman"/>
          <w:sz w:val="24"/>
          <w:szCs w:val="24"/>
        </w:rPr>
        <w:t xml:space="preserve">in </w:t>
      </w:r>
      <w:r w:rsidR="000E36D2" w:rsidRPr="00FF098E">
        <w:rPr>
          <w:rFonts w:ascii="Times New Roman" w:hAnsi="Times New Roman" w:cs="Times New Roman"/>
          <w:i/>
          <w:sz w:val="24"/>
          <w:szCs w:val="24"/>
        </w:rPr>
        <w:t>Hirsi</w:t>
      </w:r>
      <w:r w:rsidR="000E36D2" w:rsidRPr="00FF098E">
        <w:rPr>
          <w:rFonts w:ascii="Times New Roman" w:hAnsi="Times New Roman" w:cs="Times New Roman"/>
          <w:sz w:val="24"/>
          <w:szCs w:val="24"/>
        </w:rPr>
        <w:t xml:space="preserve"> </w:t>
      </w:r>
      <w:r w:rsidR="000E36D2" w:rsidRPr="00FF098E">
        <w:rPr>
          <w:rFonts w:ascii="Times New Roman" w:hAnsi="Times New Roman" w:cs="Times New Roman"/>
          <w:i/>
          <w:sz w:val="24"/>
          <w:szCs w:val="24"/>
        </w:rPr>
        <w:t>Jamaa</w:t>
      </w:r>
      <w:r w:rsidR="000E36D2" w:rsidRPr="00FF098E">
        <w:rPr>
          <w:rFonts w:ascii="Times New Roman" w:hAnsi="Times New Roman" w:cs="Times New Roman"/>
          <w:sz w:val="24"/>
          <w:szCs w:val="24"/>
        </w:rPr>
        <w:t xml:space="preserve"> </w:t>
      </w:r>
      <w:r w:rsidR="00BB73FB" w:rsidRPr="00FF098E">
        <w:rPr>
          <w:rFonts w:ascii="Times New Roman" w:hAnsi="Times New Roman" w:cs="Times New Roman"/>
          <w:sz w:val="24"/>
          <w:szCs w:val="24"/>
        </w:rPr>
        <w:t>that the applicants were under the jurisdiction of Italy</w:t>
      </w:r>
      <w:r w:rsidR="00EE457F">
        <w:rPr>
          <w:rFonts w:ascii="Times New Roman" w:hAnsi="Times New Roman" w:cs="Times New Roman"/>
          <w:sz w:val="24"/>
          <w:szCs w:val="24"/>
        </w:rPr>
        <w:t xml:space="preserve"> </w:t>
      </w:r>
      <w:r w:rsidR="00B11BEB">
        <w:rPr>
          <w:rFonts w:ascii="Times New Roman" w:hAnsi="Times New Roman" w:cs="Times New Roman"/>
          <w:sz w:val="24"/>
          <w:szCs w:val="24"/>
        </w:rPr>
        <w:t>since</w:t>
      </w:r>
      <w:r w:rsidR="007F3BF6" w:rsidRPr="00FF098E">
        <w:rPr>
          <w:rFonts w:ascii="Times New Roman" w:eastAsia="Times New Roman" w:hAnsi="Times New Roman" w:cs="Times New Roman"/>
          <w:bCs/>
          <w:kern w:val="36"/>
          <w:sz w:val="24"/>
          <w:szCs w:val="24"/>
        </w:rPr>
        <w:t xml:space="preserve"> </w:t>
      </w:r>
      <w:r w:rsidR="00B11BEB">
        <w:rPr>
          <w:rFonts w:ascii="Times New Roman" w:hAnsi="Times New Roman" w:cs="Times New Roman"/>
          <w:sz w:val="24"/>
          <w:szCs w:val="24"/>
        </w:rPr>
        <w:t>h</w:t>
      </w:r>
      <w:r w:rsidR="00386385" w:rsidRPr="00FF098E">
        <w:rPr>
          <w:rFonts w:ascii="Times New Roman" w:hAnsi="Times New Roman" w:cs="Times New Roman"/>
          <w:sz w:val="24"/>
          <w:szCs w:val="24"/>
        </w:rPr>
        <w:t xml:space="preserve">uman rights obligations can </w:t>
      </w:r>
      <w:r w:rsidR="00386385" w:rsidRPr="00FF098E">
        <w:rPr>
          <w:rFonts w:ascii="Times New Roman" w:hAnsi="Times New Roman" w:cs="Times New Roman"/>
          <w:sz w:val="24"/>
          <w:szCs w:val="24"/>
        </w:rPr>
        <w:lastRenderedPageBreak/>
        <w:t xml:space="preserve">extend outside of </w:t>
      </w:r>
      <w:r w:rsidR="000C5AC6" w:rsidRPr="00FF098E">
        <w:rPr>
          <w:rFonts w:ascii="Times New Roman" w:hAnsi="Times New Roman" w:cs="Times New Roman"/>
          <w:sz w:val="24"/>
          <w:szCs w:val="24"/>
        </w:rPr>
        <w:t xml:space="preserve">traditional </w:t>
      </w:r>
      <w:r w:rsidR="00386385" w:rsidRPr="00FF098E">
        <w:rPr>
          <w:rFonts w:ascii="Times New Roman" w:hAnsi="Times New Roman" w:cs="Times New Roman"/>
          <w:sz w:val="24"/>
          <w:szCs w:val="24"/>
        </w:rPr>
        <w:t xml:space="preserve">Westphalian borders when state officials “exercise ‘continuous and exclusive </w:t>
      </w:r>
      <w:r w:rsidR="00386385" w:rsidRPr="00FF098E">
        <w:rPr>
          <w:rFonts w:ascii="Times New Roman" w:hAnsi="Times New Roman" w:cs="Times New Roman"/>
          <w:i/>
          <w:sz w:val="24"/>
          <w:szCs w:val="24"/>
        </w:rPr>
        <w:t xml:space="preserve">de jure </w:t>
      </w:r>
      <w:r w:rsidR="00386385" w:rsidRPr="00FF098E">
        <w:rPr>
          <w:rFonts w:ascii="Times New Roman" w:hAnsi="Times New Roman" w:cs="Times New Roman"/>
          <w:sz w:val="24"/>
          <w:szCs w:val="24"/>
        </w:rPr>
        <w:t xml:space="preserve">and </w:t>
      </w:r>
      <w:r w:rsidR="00386385" w:rsidRPr="00FF098E">
        <w:rPr>
          <w:rFonts w:ascii="Times New Roman" w:hAnsi="Times New Roman" w:cs="Times New Roman"/>
          <w:i/>
          <w:sz w:val="24"/>
          <w:szCs w:val="24"/>
        </w:rPr>
        <w:t xml:space="preserve">de facto </w:t>
      </w:r>
      <w:r w:rsidR="00386385" w:rsidRPr="00FF098E">
        <w:rPr>
          <w:rFonts w:ascii="Times New Roman" w:hAnsi="Times New Roman" w:cs="Times New Roman"/>
          <w:sz w:val="24"/>
          <w:szCs w:val="24"/>
        </w:rPr>
        <w:t xml:space="preserve">control.” (77, quoting </w:t>
      </w:r>
      <w:r w:rsidR="00386385" w:rsidRPr="00FF098E">
        <w:rPr>
          <w:rFonts w:ascii="Times New Roman" w:hAnsi="Times New Roman" w:cs="Times New Roman"/>
          <w:i/>
          <w:sz w:val="24"/>
          <w:szCs w:val="24"/>
        </w:rPr>
        <w:t xml:space="preserve">Hirsi v Italy </w:t>
      </w:r>
      <w:r w:rsidR="00386385" w:rsidRPr="00FF098E">
        <w:rPr>
          <w:rFonts w:ascii="Times New Roman" w:hAnsi="Times New Roman" w:cs="Times New Roman"/>
          <w:sz w:val="24"/>
          <w:szCs w:val="24"/>
        </w:rPr>
        <w:t xml:space="preserve">(n 25), sec. 81). </w:t>
      </w:r>
    </w:p>
    <w:p w14:paraId="1105EA76" w14:textId="77777777" w:rsidR="00415C79" w:rsidRPr="00FF098E" w:rsidRDefault="00386385" w:rsidP="003B3F95">
      <w:pPr>
        <w:spacing w:after="0" w:line="240" w:lineRule="auto"/>
        <w:ind w:firstLine="720"/>
        <w:jc w:val="both"/>
        <w:rPr>
          <w:rFonts w:ascii="Times New Roman" w:eastAsia="Times New Roman" w:hAnsi="Times New Roman" w:cs="Times New Roman"/>
          <w:bCs/>
          <w:kern w:val="36"/>
          <w:sz w:val="24"/>
          <w:szCs w:val="24"/>
        </w:rPr>
      </w:pPr>
      <w:r w:rsidRPr="00FF098E">
        <w:rPr>
          <w:rFonts w:ascii="Times New Roman" w:eastAsia="Times New Roman" w:hAnsi="Times New Roman" w:cs="Times New Roman"/>
          <w:bCs/>
          <w:kern w:val="36"/>
          <w:sz w:val="24"/>
          <w:szCs w:val="24"/>
        </w:rPr>
        <w:t xml:space="preserve">A similar verdict was reached in </w:t>
      </w:r>
      <w:r w:rsidRPr="00FF098E">
        <w:rPr>
          <w:rFonts w:ascii="Times New Roman" w:eastAsia="Times New Roman" w:hAnsi="Times New Roman" w:cs="Times New Roman"/>
          <w:bCs/>
          <w:i/>
          <w:kern w:val="36"/>
          <w:sz w:val="24"/>
          <w:szCs w:val="24"/>
        </w:rPr>
        <w:t>N.D. and N.T. v. Spain</w:t>
      </w:r>
      <w:r w:rsidRPr="00FF098E">
        <w:rPr>
          <w:rFonts w:ascii="Times New Roman" w:eastAsia="Times New Roman" w:hAnsi="Times New Roman" w:cs="Times New Roman"/>
          <w:bCs/>
          <w:kern w:val="36"/>
          <w:sz w:val="24"/>
          <w:szCs w:val="24"/>
        </w:rPr>
        <w:t>.</w:t>
      </w:r>
      <w:r w:rsidRPr="00FF098E">
        <w:rPr>
          <w:rStyle w:val="FootnoteReference"/>
          <w:rFonts w:ascii="Times New Roman" w:eastAsia="Times New Roman" w:hAnsi="Times New Roman" w:cs="Times New Roman"/>
          <w:bCs/>
          <w:kern w:val="36"/>
          <w:sz w:val="24"/>
          <w:szCs w:val="24"/>
        </w:rPr>
        <w:footnoteReference w:id="2"/>
      </w:r>
      <w:r w:rsidRPr="00FF098E">
        <w:rPr>
          <w:rFonts w:ascii="Times New Roman" w:eastAsia="Times New Roman" w:hAnsi="Times New Roman" w:cs="Times New Roman"/>
          <w:bCs/>
          <w:kern w:val="36"/>
          <w:sz w:val="24"/>
          <w:szCs w:val="24"/>
        </w:rPr>
        <w:t xml:space="preserve"> The two applicants had reached the top of the third fence that separates Spain from Morocco when the Spanish </w:t>
      </w:r>
      <w:r w:rsidRPr="00FF098E">
        <w:rPr>
          <w:rFonts w:ascii="Times New Roman" w:eastAsia="Times New Roman" w:hAnsi="Times New Roman" w:cs="Times New Roman"/>
          <w:bCs/>
          <w:i/>
          <w:kern w:val="36"/>
          <w:sz w:val="24"/>
          <w:szCs w:val="24"/>
        </w:rPr>
        <w:t xml:space="preserve">Guardia Civil </w:t>
      </w:r>
      <w:r w:rsidRPr="00FF098E">
        <w:rPr>
          <w:rFonts w:ascii="Times New Roman" w:eastAsia="Times New Roman" w:hAnsi="Times New Roman" w:cs="Times New Roman"/>
          <w:bCs/>
          <w:kern w:val="36"/>
          <w:sz w:val="24"/>
          <w:szCs w:val="24"/>
        </w:rPr>
        <w:t>apprehended them and returned them to Morocco. Rather than ruling on whether the applicants were on Spanish territory, the court ruled that what was relevant was the Spanish authorities’ functional control.</w:t>
      </w:r>
    </w:p>
    <w:p w14:paraId="2B007162" w14:textId="5D3C822C" w:rsidR="00DD2152" w:rsidRPr="00FF098E" w:rsidRDefault="009B5FC9" w:rsidP="003B3F95">
      <w:pPr>
        <w:spacing w:after="0" w:line="240" w:lineRule="auto"/>
        <w:ind w:firstLine="720"/>
        <w:jc w:val="both"/>
        <w:rPr>
          <w:rFonts w:ascii="Times New Roman" w:hAnsi="Times New Roman" w:cs="Times New Roman"/>
          <w:sz w:val="24"/>
          <w:szCs w:val="24"/>
        </w:rPr>
      </w:pPr>
      <w:r w:rsidRPr="00FF098E">
        <w:rPr>
          <w:rFonts w:ascii="Times New Roman" w:eastAsia="Times New Roman" w:hAnsi="Times New Roman" w:cs="Times New Roman"/>
          <w:bCs/>
          <w:kern w:val="36"/>
          <w:sz w:val="24"/>
          <w:szCs w:val="24"/>
        </w:rPr>
        <w:t xml:space="preserve">Shachar’s other examples </w:t>
      </w:r>
      <w:r w:rsidR="0098454D" w:rsidRPr="00FF098E">
        <w:rPr>
          <w:rFonts w:ascii="Times New Roman" w:eastAsia="Times New Roman" w:hAnsi="Times New Roman" w:cs="Times New Roman"/>
          <w:bCs/>
          <w:kern w:val="36"/>
          <w:sz w:val="24"/>
          <w:szCs w:val="24"/>
        </w:rPr>
        <w:t xml:space="preserve">include </w:t>
      </w:r>
      <w:r w:rsidR="00C51A55" w:rsidRPr="00FF098E">
        <w:rPr>
          <w:rFonts w:ascii="Times New Roman" w:hAnsi="Times New Roman" w:cs="Times New Roman"/>
          <w:sz w:val="24"/>
          <w:szCs w:val="24"/>
        </w:rPr>
        <w:t>Canadian resettlement of Syrian refugees</w:t>
      </w:r>
      <w:r w:rsidR="0098454D" w:rsidRPr="00FF098E">
        <w:rPr>
          <w:rFonts w:ascii="Times New Roman" w:hAnsi="Times New Roman" w:cs="Times New Roman"/>
          <w:sz w:val="24"/>
          <w:szCs w:val="24"/>
        </w:rPr>
        <w:t xml:space="preserve"> in 2015 which involved Canadian officials travelling to camps in Jordan, Turkey, and Lebanon for pre-screening interviews and </w:t>
      </w:r>
      <w:r w:rsidR="000C5AC6" w:rsidRPr="00FF098E">
        <w:rPr>
          <w:rFonts w:ascii="Times New Roman" w:hAnsi="Times New Roman" w:cs="Times New Roman"/>
          <w:sz w:val="24"/>
          <w:szCs w:val="24"/>
        </w:rPr>
        <w:t xml:space="preserve">identity </w:t>
      </w:r>
      <w:r w:rsidR="0098454D" w:rsidRPr="00FF098E">
        <w:rPr>
          <w:rFonts w:ascii="Times New Roman" w:hAnsi="Times New Roman" w:cs="Times New Roman"/>
          <w:sz w:val="24"/>
          <w:szCs w:val="24"/>
        </w:rPr>
        <w:t>verification (</w:t>
      </w:r>
      <w:r w:rsidR="00C52FB5" w:rsidRPr="00FF098E">
        <w:rPr>
          <w:rFonts w:ascii="Times New Roman" w:hAnsi="Times New Roman" w:cs="Times New Roman"/>
          <w:sz w:val="24"/>
          <w:szCs w:val="24"/>
        </w:rPr>
        <w:t>Shachar</w:t>
      </w:r>
      <w:r w:rsidR="00C52FB5">
        <w:rPr>
          <w:rFonts w:ascii="Times New Roman" w:hAnsi="Times New Roman" w:cs="Times New Roman"/>
          <w:sz w:val="24"/>
          <w:szCs w:val="24"/>
        </w:rPr>
        <w:t>,</w:t>
      </w:r>
      <w:r w:rsidR="00C52FB5" w:rsidRPr="00FF098E">
        <w:rPr>
          <w:rFonts w:ascii="Times New Roman" w:hAnsi="Times New Roman" w:cs="Times New Roman"/>
          <w:sz w:val="24"/>
          <w:szCs w:val="24"/>
        </w:rPr>
        <w:t xml:space="preserve"> </w:t>
      </w:r>
      <w:r w:rsidR="00C52FB5">
        <w:rPr>
          <w:rFonts w:ascii="Times New Roman" w:hAnsi="Times New Roman" w:cs="Times New Roman"/>
          <w:sz w:val="24"/>
          <w:szCs w:val="24"/>
        </w:rPr>
        <w:t xml:space="preserve">2020: </w:t>
      </w:r>
      <w:r w:rsidR="0098454D" w:rsidRPr="00FF098E">
        <w:rPr>
          <w:rFonts w:ascii="Times New Roman" w:hAnsi="Times New Roman" w:cs="Times New Roman"/>
          <w:sz w:val="24"/>
          <w:szCs w:val="24"/>
        </w:rPr>
        <w:t xml:space="preserve">82-4). She takes this </w:t>
      </w:r>
      <w:r w:rsidR="00693EB8">
        <w:rPr>
          <w:rFonts w:ascii="Times New Roman" w:hAnsi="Times New Roman" w:cs="Times New Roman"/>
          <w:sz w:val="24"/>
          <w:szCs w:val="24"/>
        </w:rPr>
        <w:t>to be an exemplar</w:t>
      </w:r>
      <w:r w:rsidR="0098454D" w:rsidRPr="00FF098E">
        <w:rPr>
          <w:rFonts w:ascii="Times New Roman" w:hAnsi="Times New Roman" w:cs="Times New Roman"/>
          <w:sz w:val="24"/>
          <w:szCs w:val="24"/>
        </w:rPr>
        <w:t xml:space="preserve"> of “deploying the shifting border ‘machinery’ in the service of </w:t>
      </w:r>
      <w:r w:rsidR="0098454D" w:rsidRPr="00FF098E">
        <w:rPr>
          <w:rFonts w:ascii="Times New Roman" w:hAnsi="Times New Roman" w:cs="Times New Roman"/>
          <w:i/>
          <w:sz w:val="24"/>
          <w:szCs w:val="24"/>
        </w:rPr>
        <w:t>enhancing</w:t>
      </w:r>
      <w:r w:rsidR="0098454D" w:rsidRPr="00FF098E">
        <w:rPr>
          <w:rFonts w:ascii="Times New Roman" w:hAnsi="Times New Roman" w:cs="Times New Roman"/>
          <w:sz w:val="24"/>
          <w:szCs w:val="24"/>
        </w:rPr>
        <w:t xml:space="preserve"> rights and securing mobility, rather than inhibiting both.” (</w:t>
      </w:r>
      <w:r w:rsidR="00C52FB5" w:rsidRPr="00FF098E">
        <w:rPr>
          <w:rFonts w:ascii="Times New Roman" w:hAnsi="Times New Roman" w:cs="Times New Roman"/>
          <w:sz w:val="24"/>
          <w:szCs w:val="24"/>
        </w:rPr>
        <w:t>Shachar</w:t>
      </w:r>
      <w:r w:rsidR="00C52FB5">
        <w:rPr>
          <w:rFonts w:ascii="Times New Roman" w:hAnsi="Times New Roman" w:cs="Times New Roman"/>
          <w:sz w:val="24"/>
          <w:szCs w:val="24"/>
        </w:rPr>
        <w:t>,</w:t>
      </w:r>
      <w:r w:rsidR="00C52FB5" w:rsidRPr="00FF098E">
        <w:rPr>
          <w:rFonts w:ascii="Times New Roman" w:hAnsi="Times New Roman" w:cs="Times New Roman"/>
          <w:sz w:val="24"/>
          <w:szCs w:val="24"/>
        </w:rPr>
        <w:t xml:space="preserve"> </w:t>
      </w:r>
      <w:r w:rsidR="00C52FB5">
        <w:rPr>
          <w:rFonts w:ascii="Times New Roman" w:hAnsi="Times New Roman" w:cs="Times New Roman"/>
          <w:sz w:val="24"/>
          <w:szCs w:val="24"/>
        </w:rPr>
        <w:t xml:space="preserve">2020: </w:t>
      </w:r>
      <w:r w:rsidR="0098454D" w:rsidRPr="00FF098E">
        <w:rPr>
          <w:rFonts w:ascii="Times New Roman" w:hAnsi="Times New Roman" w:cs="Times New Roman"/>
          <w:sz w:val="24"/>
          <w:szCs w:val="24"/>
        </w:rPr>
        <w:t>83).</w:t>
      </w:r>
      <w:r w:rsidR="00A02009" w:rsidRPr="00FF098E">
        <w:rPr>
          <w:rFonts w:ascii="Times New Roman" w:hAnsi="Times New Roman" w:cs="Times New Roman"/>
          <w:sz w:val="24"/>
          <w:szCs w:val="24"/>
        </w:rPr>
        <w:t xml:space="preserve"> Another example is the UNHCR coordinated </w:t>
      </w:r>
      <w:r w:rsidR="00C51A55" w:rsidRPr="00FF098E">
        <w:rPr>
          <w:rFonts w:ascii="Times New Roman" w:hAnsi="Times New Roman" w:cs="Times New Roman"/>
          <w:sz w:val="24"/>
          <w:szCs w:val="24"/>
        </w:rPr>
        <w:t xml:space="preserve">Orderly Departure Program </w:t>
      </w:r>
      <w:r w:rsidR="00A02009" w:rsidRPr="00FF098E">
        <w:rPr>
          <w:rFonts w:ascii="Times New Roman" w:hAnsi="Times New Roman" w:cs="Times New Roman"/>
          <w:sz w:val="24"/>
          <w:szCs w:val="24"/>
        </w:rPr>
        <w:t>after the end of the</w:t>
      </w:r>
      <w:r w:rsidR="00C51A55" w:rsidRPr="00FF098E">
        <w:rPr>
          <w:rFonts w:ascii="Times New Roman" w:hAnsi="Times New Roman" w:cs="Times New Roman"/>
          <w:sz w:val="24"/>
          <w:szCs w:val="24"/>
        </w:rPr>
        <w:t xml:space="preserve"> Vietnam War</w:t>
      </w:r>
      <w:r w:rsidR="005A76E9" w:rsidRPr="00FF098E">
        <w:rPr>
          <w:rFonts w:ascii="Times New Roman" w:hAnsi="Times New Roman" w:cs="Times New Roman"/>
          <w:sz w:val="24"/>
          <w:szCs w:val="24"/>
        </w:rPr>
        <w:t>.</w:t>
      </w:r>
      <w:r w:rsidR="00D406C5" w:rsidRPr="00FF098E">
        <w:rPr>
          <w:rFonts w:ascii="Times New Roman" w:hAnsi="Times New Roman" w:cs="Times New Roman"/>
          <w:sz w:val="24"/>
          <w:szCs w:val="24"/>
        </w:rPr>
        <w:t xml:space="preserve"> </w:t>
      </w:r>
      <w:r w:rsidR="005A76E9" w:rsidRPr="00FF098E">
        <w:rPr>
          <w:rFonts w:ascii="Times New Roman" w:hAnsi="Times New Roman" w:cs="Times New Roman"/>
          <w:sz w:val="24"/>
          <w:szCs w:val="24"/>
        </w:rPr>
        <w:t>Shachar observes that the program successfully combined “</w:t>
      </w:r>
      <w:r w:rsidR="00C51A55" w:rsidRPr="00FF098E">
        <w:rPr>
          <w:rFonts w:ascii="Times New Roman" w:hAnsi="Times New Roman" w:cs="Times New Roman"/>
          <w:sz w:val="24"/>
          <w:szCs w:val="24"/>
        </w:rPr>
        <w:t xml:space="preserve">international cooperation and the </w:t>
      </w:r>
      <w:r w:rsidR="00C51A55" w:rsidRPr="00FF098E">
        <w:rPr>
          <w:rFonts w:ascii="Times New Roman" w:hAnsi="Times New Roman" w:cs="Times New Roman"/>
          <w:i/>
          <w:sz w:val="24"/>
          <w:szCs w:val="24"/>
        </w:rPr>
        <w:t xml:space="preserve">severance </w:t>
      </w:r>
      <w:r w:rsidR="00C51A55" w:rsidRPr="00FF098E">
        <w:rPr>
          <w:rFonts w:ascii="Times New Roman" w:hAnsi="Times New Roman" w:cs="Times New Roman"/>
          <w:sz w:val="24"/>
          <w:szCs w:val="24"/>
        </w:rPr>
        <w:t>of the linkage between territorial arrival and the granting of protection status.” (</w:t>
      </w:r>
      <w:r w:rsidR="00C52FB5" w:rsidRPr="00FF098E">
        <w:rPr>
          <w:rFonts w:ascii="Times New Roman" w:hAnsi="Times New Roman" w:cs="Times New Roman"/>
          <w:sz w:val="24"/>
          <w:szCs w:val="24"/>
        </w:rPr>
        <w:t>Shachar</w:t>
      </w:r>
      <w:r w:rsidR="00C52FB5">
        <w:rPr>
          <w:rFonts w:ascii="Times New Roman" w:hAnsi="Times New Roman" w:cs="Times New Roman"/>
          <w:sz w:val="24"/>
          <w:szCs w:val="24"/>
        </w:rPr>
        <w:t>,</w:t>
      </w:r>
      <w:r w:rsidR="00C52FB5" w:rsidRPr="00FF098E">
        <w:rPr>
          <w:rFonts w:ascii="Times New Roman" w:hAnsi="Times New Roman" w:cs="Times New Roman"/>
          <w:sz w:val="24"/>
          <w:szCs w:val="24"/>
        </w:rPr>
        <w:t xml:space="preserve"> </w:t>
      </w:r>
      <w:r w:rsidR="00C52FB5">
        <w:rPr>
          <w:rFonts w:ascii="Times New Roman" w:hAnsi="Times New Roman" w:cs="Times New Roman"/>
          <w:sz w:val="24"/>
          <w:szCs w:val="24"/>
        </w:rPr>
        <w:t xml:space="preserve">2020: </w:t>
      </w:r>
      <w:r w:rsidR="00C51A55" w:rsidRPr="00FF098E">
        <w:rPr>
          <w:rFonts w:ascii="Times New Roman" w:hAnsi="Times New Roman" w:cs="Times New Roman"/>
          <w:sz w:val="24"/>
          <w:szCs w:val="24"/>
        </w:rPr>
        <w:t>87)</w:t>
      </w:r>
    </w:p>
    <w:p w14:paraId="4B0A7F23" w14:textId="276B3743" w:rsidR="00107294" w:rsidRPr="00FF098E" w:rsidRDefault="003969C7" w:rsidP="003B3F95">
      <w:pPr>
        <w:spacing w:after="0" w:line="240" w:lineRule="auto"/>
        <w:ind w:firstLine="720"/>
        <w:jc w:val="both"/>
        <w:rPr>
          <w:rFonts w:ascii="Times New Roman" w:hAnsi="Times New Roman" w:cs="Times New Roman"/>
          <w:sz w:val="24"/>
          <w:szCs w:val="24"/>
        </w:rPr>
      </w:pPr>
      <w:r w:rsidRPr="00FF098E">
        <w:rPr>
          <w:rFonts w:ascii="Times New Roman" w:hAnsi="Times New Roman" w:cs="Times New Roman"/>
          <w:sz w:val="24"/>
          <w:szCs w:val="24"/>
        </w:rPr>
        <w:t>Another intriguing example is</w:t>
      </w:r>
      <w:r w:rsidR="00A44951" w:rsidRPr="00FF098E">
        <w:rPr>
          <w:rFonts w:ascii="Times New Roman" w:hAnsi="Times New Roman" w:cs="Times New Roman"/>
          <w:sz w:val="24"/>
          <w:szCs w:val="24"/>
        </w:rPr>
        <w:t xml:space="preserve"> the </w:t>
      </w:r>
      <w:r w:rsidR="00C51A55" w:rsidRPr="00FF098E">
        <w:rPr>
          <w:rFonts w:ascii="Times New Roman" w:hAnsi="Times New Roman" w:cs="Times New Roman"/>
          <w:sz w:val="24"/>
          <w:szCs w:val="24"/>
        </w:rPr>
        <w:t>Nansen passport</w:t>
      </w:r>
      <w:r w:rsidR="00A44951" w:rsidRPr="00FF098E">
        <w:rPr>
          <w:rFonts w:ascii="Times New Roman" w:hAnsi="Times New Roman" w:cs="Times New Roman"/>
          <w:sz w:val="24"/>
          <w:szCs w:val="24"/>
        </w:rPr>
        <w:t xml:space="preserve">, </w:t>
      </w:r>
      <w:r w:rsidR="0091369E" w:rsidRPr="00FF098E">
        <w:rPr>
          <w:rFonts w:ascii="Times New Roman" w:hAnsi="Times New Roman" w:cs="Times New Roman"/>
          <w:sz w:val="24"/>
          <w:szCs w:val="24"/>
        </w:rPr>
        <w:t xml:space="preserve">in which the League of Nations issued international travel documents to </w:t>
      </w:r>
      <w:r w:rsidR="009473E3">
        <w:rPr>
          <w:rFonts w:ascii="Times New Roman" w:hAnsi="Times New Roman" w:cs="Times New Roman"/>
          <w:sz w:val="24"/>
          <w:szCs w:val="24"/>
        </w:rPr>
        <w:t xml:space="preserve">stateless people to </w:t>
      </w:r>
      <w:r w:rsidR="0091369E" w:rsidRPr="00FF098E">
        <w:rPr>
          <w:rFonts w:ascii="Times New Roman" w:hAnsi="Times New Roman" w:cs="Times New Roman"/>
          <w:sz w:val="24"/>
          <w:szCs w:val="24"/>
        </w:rPr>
        <w:t>enable safe passage and lawful mobility</w:t>
      </w:r>
      <w:r w:rsidR="00C51A55" w:rsidRPr="00FF098E">
        <w:rPr>
          <w:rFonts w:ascii="Times New Roman" w:hAnsi="Times New Roman" w:cs="Times New Roman"/>
          <w:sz w:val="24"/>
          <w:szCs w:val="24"/>
        </w:rPr>
        <w:t xml:space="preserve"> (</w:t>
      </w:r>
      <w:r w:rsidR="00C52FB5" w:rsidRPr="00FF098E">
        <w:rPr>
          <w:rFonts w:ascii="Times New Roman" w:hAnsi="Times New Roman" w:cs="Times New Roman"/>
          <w:sz w:val="24"/>
          <w:szCs w:val="24"/>
        </w:rPr>
        <w:t>Shachar</w:t>
      </w:r>
      <w:r w:rsidR="00C52FB5">
        <w:rPr>
          <w:rFonts w:ascii="Times New Roman" w:hAnsi="Times New Roman" w:cs="Times New Roman"/>
          <w:sz w:val="24"/>
          <w:szCs w:val="24"/>
        </w:rPr>
        <w:t>,</w:t>
      </w:r>
      <w:r w:rsidR="00C52FB5" w:rsidRPr="00FF098E">
        <w:rPr>
          <w:rFonts w:ascii="Times New Roman" w:hAnsi="Times New Roman" w:cs="Times New Roman"/>
          <w:sz w:val="24"/>
          <w:szCs w:val="24"/>
        </w:rPr>
        <w:t xml:space="preserve"> </w:t>
      </w:r>
      <w:r w:rsidR="00C52FB5">
        <w:rPr>
          <w:rFonts w:ascii="Times New Roman" w:hAnsi="Times New Roman" w:cs="Times New Roman"/>
          <w:sz w:val="24"/>
          <w:szCs w:val="24"/>
        </w:rPr>
        <w:t xml:space="preserve">2020: </w:t>
      </w:r>
      <w:r w:rsidR="00C51A55" w:rsidRPr="00FF098E">
        <w:rPr>
          <w:rFonts w:ascii="Times New Roman" w:hAnsi="Times New Roman" w:cs="Times New Roman"/>
          <w:sz w:val="24"/>
          <w:szCs w:val="24"/>
        </w:rPr>
        <w:t>91)</w:t>
      </w:r>
      <w:r w:rsidR="0091369E" w:rsidRPr="00FF098E">
        <w:rPr>
          <w:rFonts w:ascii="Times New Roman" w:hAnsi="Times New Roman" w:cs="Times New Roman"/>
          <w:sz w:val="24"/>
          <w:szCs w:val="24"/>
        </w:rPr>
        <w:t>.</w:t>
      </w:r>
      <w:r w:rsidR="00B37252" w:rsidRPr="00FF098E">
        <w:rPr>
          <w:rFonts w:ascii="Times New Roman" w:hAnsi="Times New Roman" w:cs="Times New Roman"/>
          <w:sz w:val="24"/>
          <w:szCs w:val="24"/>
        </w:rPr>
        <w:t xml:space="preserve"> </w:t>
      </w:r>
      <w:r w:rsidR="003D5226" w:rsidRPr="00FF098E">
        <w:rPr>
          <w:rFonts w:ascii="Times New Roman" w:hAnsi="Times New Roman" w:cs="Times New Roman"/>
          <w:sz w:val="24"/>
          <w:szCs w:val="24"/>
        </w:rPr>
        <w:t>Perhaps this</w:t>
      </w:r>
      <w:r w:rsidR="00107294" w:rsidRPr="00FF098E">
        <w:rPr>
          <w:rFonts w:ascii="Times New Roman" w:hAnsi="Times New Roman" w:cs="Times New Roman"/>
          <w:sz w:val="24"/>
          <w:szCs w:val="24"/>
        </w:rPr>
        <w:t xml:space="preserve"> could</w:t>
      </w:r>
      <w:r w:rsidR="003D5226" w:rsidRPr="00FF098E">
        <w:rPr>
          <w:rFonts w:ascii="Times New Roman" w:hAnsi="Times New Roman" w:cs="Times New Roman"/>
          <w:sz w:val="24"/>
          <w:szCs w:val="24"/>
        </w:rPr>
        <w:t xml:space="preserve"> </w:t>
      </w:r>
      <w:r w:rsidR="005631F7" w:rsidRPr="00FF098E">
        <w:rPr>
          <w:rFonts w:ascii="Times New Roman" w:hAnsi="Times New Roman" w:cs="Times New Roman"/>
          <w:sz w:val="24"/>
          <w:szCs w:val="24"/>
        </w:rPr>
        <w:t xml:space="preserve">serve as the basis </w:t>
      </w:r>
      <w:r w:rsidR="003D5226" w:rsidRPr="00FF098E">
        <w:rPr>
          <w:rFonts w:ascii="Times New Roman" w:hAnsi="Times New Roman" w:cs="Times New Roman"/>
          <w:sz w:val="24"/>
          <w:szCs w:val="24"/>
        </w:rPr>
        <w:t xml:space="preserve">for moving migration beyond the </w:t>
      </w:r>
      <w:r w:rsidR="005631F7" w:rsidRPr="00FF098E">
        <w:rPr>
          <w:rFonts w:ascii="Times New Roman" w:hAnsi="Times New Roman" w:cs="Times New Roman"/>
          <w:sz w:val="24"/>
          <w:szCs w:val="24"/>
        </w:rPr>
        <w:t xml:space="preserve">exclusive </w:t>
      </w:r>
      <w:r w:rsidR="003D5226" w:rsidRPr="00FF098E">
        <w:rPr>
          <w:rFonts w:ascii="Times New Roman" w:hAnsi="Times New Roman" w:cs="Times New Roman"/>
          <w:sz w:val="24"/>
          <w:szCs w:val="24"/>
        </w:rPr>
        <w:t xml:space="preserve">purview of </w:t>
      </w:r>
      <w:r w:rsidR="00104A72" w:rsidRPr="00FF098E">
        <w:rPr>
          <w:rFonts w:ascii="Times New Roman" w:hAnsi="Times New Roman" w:cs="Times New Roman"/>
          <w:sz w:val="24"/>
          <w:szCs w:val="24"/>
        </w:rPr>
        <w:t>states</w:t>
      </w:r>
      <w:r w:rsidR="000C716B" w:rsidRPr="00FF098E">
        <w:rPr>
          <w:rFonts w:ascii="Times New Roman" w:hAnsi="Times New Roman" w:cs="Times New Roman"/>
          <w:sz w:val="24"/>
          <w:szCs w:val="24"/>
        </w:rPr>
        <w:t xml:space="preserve">, especially if it could be expanded </w:t>
      </w:r>
      <w:r w:rsidR="00D83C86" w:rsidRPr="00FF098E">
        <w:rPr>
          <w:rFonts w:ascii="Times New Roman" w:hAnsi="Times New Roman" w:cs="Times New Roman"/>
          <w:sz w:val="24"/>
          <w:szCs w:val="24"/>
        </w:rPr>
        <w:t xml:space="preserve">to cover a broader range of refugees (not just </w:t>
      </w:r>
      <w:r w:rsidR="00D83C86" w:rsidRPr="00FF098E">
        <w:rPr>
          <w:rFonts w:ascii="Times New Roman" w:hAnsi="Times New Roman" w:cs="Times New Roman"/>
          <w:i/>
          <w:sz w:val="24"/>
          <w:szCs w:val="24"/>
        </w:rPr>
        <w:t xml:space="preserve">de jure </w:t>
      </w:r>
      <w:r w:rsidR="00D83C86" w:rsidRPr="00FF098E">
        <w:rPr>
          <w:rFonts w:ascii="Times New Roman" w:hAnsi="Times New Roman" w:cs="Times New Roman"/>
          <w:sz w:val="24"/>
          <w:szCs w:val="24"/>
        </w:rPr>
        <w:t>stateless people) and to include rights of settlement and return</w:t>
      </w:r>
      <w:r w:rsidR="00107294" w:rsidRPr="00FF098E">
        <w:rPr>
          <w:rFonts w:ascii="Times New Roman" w:hAnsi="Times New Roman" w:cs="Times New Roman"/>
          <w:sz w:val="24"/>
          <w:szCs w:val="24"/>
        </w:rPr>
        <w:t>.</w:t>
      </w:r>
    </w:p>
    <w:p w14:paraId="37C0B3F0" w14:textId="00E1DA5D" w:rsidR="005D4B78" w:rsidRPr="00FF098E" w:rsidRDefault="00773173" w:rsidP="003B3F95">
      <w:pPr>
        <w:spacing w:after="0" w:line="240" w:lineRule="auto"/>
        <w:jc w:val="both"/>
        <w:rPr>
          <w:rFonts w:ascii="Times New Roman" w:hAnsi="Times New Roman" w:cs="Times New Roman"/>
          <w:sz w:val="24"/>
          <w:szCs w:val="24"/>
        </w:rPr>
      </w:pPr>
      <w:r w:rsidRPr="00FF098E">
        <w:rPr>
          <w:rFonts w:ascii="Times New Roman" w:hAnsi="Times New Roman" w:cs="Times New Roman"/>
          <w:sz w:val="24"/>
          <w:szCs w:val="24"/>
        </w:rPr>
        <w:tab/>
        <w:t xml:space="preserve">What should we make of these cases and models? </w:t>
      </w:r>
      <w:r w:rsidR="004534B0" w:rsidRPr="00FF098E">
        <w:rPr>
          <w:rFonts w:ascii="Times New Roman" w:hAnsi="Times New Roman" w:cs="Times New Roman"/>
          <w:sz w:val="24"/>
          <w:szCs w:val="24"/>
        </w:rPr>
        <w:t xml:space="preserve">The first </w:t>
      </w:r>
      <w:r w:rsidR="00F3238A" w:rsidRPr="00FF098E">
        <w:rPr>
          <w:rFonts w:ascii="Times New Roman" w:hAnsi="Times New Roman" w:cs="Times New Roman"/>
          <w:sz w:val="24"/>
          <w:szCs w:val="24"/>
        </w:rPr>
        <w:t>response</w:t>
      </w:r>
      <w:r w:rsidR="004534B0" w:rsidRPr="00FF098E">
        <w:rPr>
          <w:rFonts w:ascii="Times New Roman" w:hAnsi="Times New Roman" w:cs="Times New Roman"/>
          <w:sz w:val="24"/>
          <w:szCs w:val="24"/>
        </w:rPr>
        <w:t xml:space="preserve"> is a cynical one. </w:t>
      </w:r>
      <w:r w:rsidR="00682494" w:rsidRPr="00FF098E">
        <w:rPr>
          <w:rFonts w:ascii="Times New Roman" w:hAnsi="Times New Roman" w:cs="Times New Roman"/>
          <w:sz w:val="24"/>
          <w:szCs w:val="24"/>
        </w:rPr>
        <w:t xml:space="preserve">States shift borders because they want to deflect </w:t>
      </w:r>
      <w:r w:rsidR="00F43A73" w:rsidRPr="00FF098E">
        <w:rPr>
          <w:rFonts w:ascii="Times New Roman" w:hAnsi="Times New Roman" w:cs="Times New Roman"/>
          <w:sz w:val="24"/>
          <w:szCs w:val="24"/>
        </w:rPr>
        <w:t xml:space="preserve">responsibility and </w:t>
      </w:r>
      <w:r w:rsidR="005245A0" w:rsidRPr="00FF098E">
        <w:rPr>
          <w:rFonts w:ascii="Times New Roman" w:hAnsi="Times New Roman" w:cs="Times New Roman"/>
          <w:sz w:val="24"/>
          <w:szCs w:val="24"/>
        </w:rPr>
        <w:t xml:space="preserve">repel migrants. </w:t>
      </w:r>
      <w:r w:rsidR="00367339" w:rsidRPr="00FF098E">
        <w:rPr>
          <w:rFonts w:ascii="Times New Roman" w:hAnsi="Times New Roman" w:cs="Times New Roman"/>
          <w:sz w:val="24"/>
          <w:szCs w:val="24"/>
        </w:rPr>
        <w:t xml:space="preserve">As Shachar </w:t>
      </w:r>
      <w:r w:rsidR="000C42C0" w:rsidRPr="00FF098E">
        <w:rPr>
          <w:rFonts w:ascii="Times New Roman" w:hAnsi="Times New Roman" w:cs="Times New Roman"/>
          <w:sz w:val="24"/>
          <w:szCs w:val="24"/>
        </w:rPr>
        <w:t>acknowledges</w:t>
      </w:r>
      <w:r w:rsidR="00367339" w:rsidRPr="00FF098E">
        <w:rPr>
          <w:rFonts w:ascii="Times New Roman" w:hAnsi="Times New Roman" w:cs="Times New Roman"/>
          <w:sz w:val="24"/>
          <w:szCs w:val="24"/>
        </w:rPr>
        <w:t xml:space="preserve">, Italy’s response to </w:t>
      </w:r>
      <w:r w:rsidR="00367339" w:rsidRPr="00FF098E">
        <w:rPr>
          <w:rFonts w:ascii="Times New Roman" w:hAnsi="Times New Roman" w:cs="Times New Roman"/>
          <w:i/>
          <w:sz w:val="24"/>
          <w:szCs w:val="24"/>
        </w:rPr>
        <w:t>Hirsi Jamaa and Others</w:t>
      </w:r>
      <w:r w:rsidR="00367339" w:rsidRPr="00FF098E">
        <w:rPr>
          <w:rFonts w:ascii="Times New Roman" w:hAnsi="Times New Roman" w:cs="Times New Roman"/>
          <w:sz w:val="24"/>
          <w:szCs w:val="24"/>
        </w:rPr>
        <w:t xml:space="preserve"> was to create a partnership with Libya that allowed it to escape its legal obligations by using the Libyan coast guard to sustain the fiction that it was no longer intercepting migrants</w:t>
      </w:r>
      <w:r w:rsidR="003C60DA" w:rsidRPr="00FF098E">
        <w:rPr>
          <w:rFonts w:ascii="Times New Roman" w:hAnsi="Times New Roman" w:cs="Times New Roman"/>
          <w:sz w:val="24"/>
          <w:szCs w:val="24"/>
        </w:rPr>
        <w:t xml:space="preserve"> (Shachar</w:t>
      </w:r>
      <w:r w:rsidR="00C52FB5">
        <w:rPr>
          <w:rFonts w:ascii="Times New Roman" w:hAnsi="Times New Roman" w:cs="Times New Roman"/>
          <w:sz w:val="24"/>
          <w:szCs w:val="24"/>
        </w:rPr>
        <w:t>,</w:t>
      </w:r>
      <w:r w:rsidR="003C60DA" w:rsidRPr="00FF098E">
        <w:rPr>
          <w:rFonts w:ascii="Times New Roman" w:hAnsi="Times New Roman" w:cs="Times New Roman"/>
          <w:sz w:val="24"/>
          <w:szCs w:val="24"/>
        </w:rPr>
        <w:t xml:space="preserve"> 2020: </w:t>
      </w:r>
      <w:r w:rsidR="00367339" w:rsidRPr="00FF098E">
        <w:rPr>
          <w:rFonts w:ascii="Times New Roman" w:hAnsi="Times New Roman" w:cs="Times New Roman"/>
          <w:sz w:val="24"/>
          <w:szCs w:val="24"/>
        </w:rPr>
        <w:t>77)</w:t>
      </w:r>
      <w:r w:rsidR="003C60DA" w:rsidRPr="00FF098E">
        <w:rPr>
          <w:rFonts w:ascii="Times New Roman" w:hAnsi="Times New Roman" w:cs="Times New Roman"/>
          <w:sz w:val="24"/>
          <w:szCs w:val="24"/>
        </w:rPr>
        <w:t>.</w:t>
      </w:r>
      <w:r w:rsidR="00367339" w:rsidRPr="00FF098E">
        <w:rPr>
          <w:rFonts w:ascii="Times New Roman" w:hAnsi="Times New Roman" w:cs="Times New Roman"/>
          <w:sz w:val="24"/>
          <w:szCs w:val="24"/>
        </w:rPr>
        <w:t xml:space="preserve"> </w:t>
      </w:r>
      <w:r w:rsidR="0095485A" w:rsidRPr="00FF098E">
        <w:rPr>
          <w:rFonts w:ascii="Times New Roman" w:hAnsi="Times New Roman" w:cs="Times New Roman"/>
          <w:sz w:val="24"/>
          <w:szCs w:val="24"/>
        </w:rPr>
        <w:t>On this reading,</w:t>
      </w:r>
      <w:r w:rsidR="00D900F4" w:rsidRPr="00FF098E">
        <w:rPr>
          <w:rFonts w:ascii="Times New Roman" w:hAnsi="Times New Roman" w:cs="Times New Roman"/>
          <w:sz w:val="24"/>
          <w:szCs w:val="24"/>
        </w:rPr>
        <w:t xml:space="preserve"> what</w:t>
      </w:r>
      <w:r w:rsidR="000E36D2" w:rsidRPr="00FF098E">
        <w:rPr>
          <w:rFonts w:ascii="Times New Roman" w:hAnsi="Times New Roman" w:cs="Times New Roman"/>
          <w:sz w:val="24"/>
          <w:szCs w:val="24"/>
        </w:rPr>
        <w:t xml:space="preserve"> we</w:t>
      </w:r>
      <w:r w:rsidR="00D900F4" w:rsidRPr="00FF098E">
        <w:rPr>
          <w:rFonts w:ascii="Times New Roman" w:hAnsi="Times New Roman" w:cs="Times New Roman"/>
          <w:sz w:val="24"/>
          <w:szCs w:val="24"/>
        </w:rPr>
        <w:t xml:space="preserve"> need is not diagnosis and conceptual and legal innovation</w:t>
      </w:r>
      <w:r w:rsidR="00490DEC" w:rsidRPr="00FF098E">
        <w:rPr>
          <w:rFonts w:ascii="Times New Roman" w:hAnsi="Times New Roman" w:cs="Times New Roman"/>
          <w:sz w:val="24"/>
          <w:szCs w:val="24"/>
        </w:rPr>
        <w:t xml:space="preserve"> – states understand how to manipulate borders at least as well as theorists and will bend the law to their will</w:t>
      </w:r>
      <w:r w:rsidR="00261FA2" w:rsidRPr="00FF098E">
        <w:rPr>
          <w:rFonts w:ascii="Times New Roman" w:hAnsi="Times New Roman" w:cs="Times New Roman"/>
          <w:sz w:val="24"/>
          <w:szCs w:val="24"/>
        </w:rPr>
        <w:t>.</w:t>
      </w:r>
      <w:r w:rsidR="008D0C49" w:rsidRPr="00FF098E">
        <w:rPr>
          <w:rFonts w:ascii="Times New Roman" w:hAnsi="Times New Roman" w:cs="Times New Roman"/>
          <w:sz w:val="24"/>
          <w:szCs w:val="24"/>
        </w:rPr>
        <w:t xml:space="preserve"> The problem does not lie in the structure or nature of our legal and political institutions, </w:t>
      </w:r>
      <w:r w:rsidR="005B3A6B" w:rsidRPr="00FF098E">
        <w:rPr>
          <w:rFonts w:ascii="Times New Roman" w:hAnsi="Times New Roman" w:cs="Times New Roman"/>
          <w:sz w:val="24"/>
          <w:szCs w:val="24"/>
        </w:rPr>
        <w:t xml:space="preserve">but rather </w:t>
      </w:r>
      <w:r w:rsidR="000E36D2" w:rsidRPr="00FF098E">
        <w:rPr>
          <w:rFonts w:ascii="Times New Roman" w:hAnsi="Times New Roman" w:cs="Times New Roman"/>
          <w:sz w:val="24"/>
          <w:szCs w:val="24"/>
        </w:rPr>
        <w:t xml:space="preserve">in </w:t>
      </w:r>
      <w:r w:rsidR="005B3A6B" w:rsidRPr="00FF098E">
        <w:rPr>
          <w:rFonts w:ascii="Times New Roman" w:hAnsi="Times New Roman" w:cs="Times New Roman"/>
          <w:sz w:val="24"/>
          <w:szCs w:val="24"/>
        </w:rPr>
        <w:t xml:space="preserve">interests and power. The solution is to compel </w:t>
      </w:r>
      <w:r w:rsidR="00261FA2" w:rsidRPr="00FF098E">
        <w:rPr>
          <w:rFonts w:ascii="Times New Roman" w:hAnsi="Times New Roman" w:cs="Times New Roman"/>
          <w:sz w:val="24"/>
          <w:szCs w:val="24"/>
        </w:rPr>
        <w:t xml:space="preserve">states to </w:t>
      </w:r>
      <w:r w:rsidR="00367339" w:rsidRPr="00FF098E">
        <w:rPr>
          <w:rFonts w:ascii="Times New Roman" w:hAnsi="Times New Roman" w:cs="Times New Roman"/>
          <w:sz w:val="24"/>
          <w:szCs w:val="24"/>
        </w:rPr>
        <w:t>live up to their responsibilities</w:t>
      </w:r>
      <w:r w:rsidR="004B0A34" w:rsidRPr="00FF098E">
        <w:rPr>
          <w:rFonts w:ascii="Times New Roman" w:hAnsi="Times New Roman" w:cs="Times New Roman"/>
          <w:sz w:val="24"/>
          <w:szCs w:val="24"/>
        </w:rPr>
        <w:t xml:space="preserve"> or </w:t>
      </w:r>
      <w:r w:rsidR="00FA23FE" w:rsidRPr="00FF098E">
        <w:rPr>
          <w:rFonts w:ascii="Times New Roman" w:hAnsi="Times New Roman" w:cs="Times New Roman"/>
          <w:sz w:val="24"/>
          <w:szCs w:val="24"/>
        </w:rPr>
        <w:t xml:space="preserve">to </w:t>
      </w:r>
      <w:r w:rsidR="000C42C0" w:rsidRPr="00FF098E">
        <w:rPr>
          <w:rFonts w:ascii="Times New Roman" w:hAnsi="Times New Roman" w:cs="Times New Roman"/>
          <w:sz w:val="24"/>
          <w:szCs w:val="24"/>
        </w:rPr>
        <w:t>hope that</w:t>
      </w:r>
      <w:r w:rsidR="004B0A34" w:rsidRPr="00FF098E">
        <w:rPr>
          <w:rFonts w:ascii="Times New Roman" w:hAnsi="Times New Roman" w:cs="Times New Roman"/>
          <w:sz w:val="24"/>
          <w:szCs w:val="24"/>
        </w:rPr>
        <w:t xml:space="preserve"> state interests align with a less brutal immigration policy.</w:t>
      </w:r>
      <w:r w:rsidR="00DD333A">
        <w:rPr>
          <w:rStyle w:val="FootnoteReference"/>
          <w:rFonts w:ascii="Times New Roman" w:hAnsi="Times New Roman" w:cs="Times New Roman"/>
          <w:sz w:val="24"/>
          <w:szCs w:val="24"/>
        </w:rPr>
        <w:footnoteReference w:id="3"/>
      </w:r>
    </w:p>
    <w:p w14:paraId="76C3C37E" w14:textId="0154FA9C" w:rsidR="004F491B" w:rsidRPr="00FF098E" w:rsidRDefault="005D7C10" w:rsidP="003B3F95">
      <w:pPr>
        <w:spacing w:after="0" w:line="240" w:lineRule="auto"/>
        <w:jc w:val="both"/>
        <w:rPr>
          <w:rFonts w:ascii="Times New Roman" w:hAnsi="Times New Roman" w:cs="Times New Roman"/>
          <w:sz w:val="24"/>
          <w:szCs w:val="24"/>
        </w:rPr>
      </w:pPr>
      <w:r w:rsidRPr="00FF098E">
        <w:rPr>
          <w:rFonts w:ascii="Times New Roman" w:hAnsi="Times New Roman" w:cs="Times New Roman"/>
          <w:sz w:val="24"/>
          <w:szCs w:val="24"/>
        </w:rPr>
        <w:tab/>
        <w:t>A sec</w:t>
      </w:r>
      <w:r w:rsidR="00A231A6" w:rsidRPr="00FF098E">
        <w:rPr>
          <w:rFonts w:ascii="Times New Roman" w:hAnsi="Times New Roman" w:cs="Times New Roman"/>
          <w:sz w:val="24"/>
          <w:szCs w:val="24"/>
        </w:rPr>
        <w:t>ond</w:t>
      </w:r>
      <w:r w:rsidRPr="00FF098E">
        <w:rPr>
          <w:rFonts w:ascii="Times New Roman" w:hAnsi="Times New Roman" w:cs="Times New Roman"/>
          <w:sz w:val="24"/>
          <w:szCs w:val="24"/>
        </w:rPr>
        <w:t xml:space="preserve"> type of </w:t>
      </w:r>
      <w:r w:rsidR="00F3238A" w:rsidRPr="00FF098E">
        <w:rPr>
          <w:rFonts w:ascii="Times New Roman" w:hAnsi="Times New Roman" w:cs="Times New Roman"/>
          <w:sz w:val="24"/>
          <w:szCs w:val="24"/>
        </w:rPr>
        <w:t>response</w:t>
      </w:r>
      <w:r w:rsidRPr="00FF098E">
        <w:rPr>
          <w:rFonts w:ascii="Times New Roman" w:hAnsi="Times New Roman" w:cs="Times New Roman"/>
          <w:sz w:val="24"/>
          <w:szCs w:val="24"/>
        </w:rPr>
        <w:t xml:space="preserve"> is </w:t>
      </w:r>
      <w:r w:rsidR="00D73D1B" w:rsidRPr="00FF098E">
        <w:rPr>
          <w:rFonts w:ascii="Times New Roman" w:hAnsi="Times New Roman" w:cs="Times New Roman"/>
          <w:sz w:val="24"/>
          <w:szCs w:val="24"/>
        </w:rPr>
        <w:t>a</w:t>
      </w:r>
      <w:r w:rsidR="000E36D2" w:rsidRPr="00FF098E">
        <w:rPr>
          <w:rFonts w:ascii="Times New Roman" w:hAnsi="Times New Roman" w:cs="Times New Roman"/>
          <w:sz w:val="24"/>
          <w:szCs w:val="24"/>
        </w:rPr>
        <w:t>n abolitionist</w:t>
      </w:r>
      <w:r w:rsidR="00D73D1B" w:rsidRPr="00FF098E">
        <w:rPr>
          <w:rFonts w:ascii="Times New Roman" w:hAnsi="Times New Roman" w:cs="Times New Roman"/>
          <w:sz w:val="24"/>
          <w:szCs w:val="24"/>
        </w:rPr>
        <w:t xml:space="preserve"> one. </w:t>
      </w:r>
      <w:r w:rsidR="009B4A3B" w:rsidRPr="00FF098E">
        <w:rPr>
          <w:rFonts w:ascii="Times New Roman" w:hAnsi="Times New Roman" w:cs="Times New Roman"/>
          <w:sz w:val="24"/>
          <w:szCs w:val="24"/>
        </w:rPr>
        <w:t xml:space="preserve">In her response to Shachar, </w:t>
      </w:r>
      <w:r w:rsidR="000C05FD" w:rsidRPr="00FF098E">
        <w:rPr>
          <w:rFonts w:ascii="Times New Roman" w:hAnsi="Times New Roman" w:cs="Times New Roman"/>
          <w:sz w:val="24"/>
          <w:szCs w:val="24"/>
        </w:rPr>
        <w:t xml:space="preserve">Sarah Fine </w:t>
      </w:r>
      <w:r w:rsidR="009B4A3B" w:rsidRPr="00FF098E">
        <w:rPr>
          <w:rFonts w:ascii="Times New Roman" w:hAnsi="Times New Roman" w:cs="Times New Roman"/>
          <w:sz w:val="24"/>
          <w:szCs w:val="24"/>
        </w:rPr>
        <w:t>advocates abolishing states’</w:t>
      </w:r>
      <w:r w:rsidR="000C05FD" w:rsidRPr="00FF098E">
        <w:rPr>
          <w:rFonts w:ascii="Times New Roman" w:hAnsi="Times New Roman" w:cs="Times New Roman"/>
          <w:sz w:val="24"/>
          <w:szCs w:val="24"/>
        </w:rPr>
        <w:t xml:space="preserve"> right to exclude</w:t>
      </w:r>
      <w:r w:rsidR="009B4A3B" w:rsidRPr="00FF098E">
        <w:rPr>
          <w:rFonts w:ascii="Times New Roman" w:hAnsi="Times New Roman" w:cs="Times New Roman"/>
          <w:sz w:val="24"/>
          <w:szCs w:val="24"/>
        </w:rPr>
        <w:t xml:space="preserve"> non-members</w:t>
      </w:r>
      <w:r w:rsidR="003E25B1" w:rsidRPr="00FF098E">
        <w:rPr>
          <w:rFonts w:ascii="Times New Roman" w:hAnsi="Times New Roman" w:cs="Times New Roman"/>
          <w:sz w:val="24"/>
          <w:szCs w:val="24"/>
        </w:rPr>
        <w:t>.</w:t>
      </w:r>
      <w:r w:rsidR="000C05FD" w:rsidRPr="00FF098E">
        <w:rPr>
          <w:rFonts w:ascii="Times New Roman" w:hAnsi="Times New Roman" w:cs="Times New Roman"/>
          <w:sz w:val="24"/>
          <w:szCs w:val="24"/>
        </w:rPr>
        <w:t xml:space="preserve"> She points out that the shifting border is not an aberration, but “</w:t>
      </w:r>
      <w:r w:rsidR="004F491B" w:rsidRPr="00FF098E">
        <w:rPr>
          <w:rFonts w:ascii="Times New Roman" w:hAnsi="Times New Roman" w:cs="Times New Roman"/>
          <w:sz w:val="24"/>
          <w:szCs w:val="24"/>
        </w:rPr>
        <w:t>part of migration control’s business-as-usual – albeit business that states often like to conduct behind closed doors.” (</w:t>
      </w:r>
      <w:r w:rsidR="0016148A">
        <w:rPr>
          <w:rFonts w:ascii="Times New Roman" w:hAnsi="Times New Roman" w:cs="Times New Roman"/>
          <w:sz w:val="24"/>
          <w:szCs w:val="24"/>
        </w:rPr>
        <w:t>Fine,</w:t>
      </w:r>
      <w:r w:rsidR="003E25B1" w:rsidRPr="00FF098E">
        <w:rPr>
          <w:rFonts w:ascii="Times New Roman" w:hAnsi="Times New Roman" w:cs="Times New Roman"/>
          <w:sz w:val="24"/>
          <w:szCs w:val="24"/>
        </w:rPr>
        <w:t xml:space="preserve"> 2020: </w:t>
      </w:r>
      <w:r w:rsidR="004F491B" w:rsidRPr="00FF098E">
        <w:rPr>
          <w:rFonts w:ascii="Times New Roman" w:hAnsi="Times New Roman" w:cs="Times New Roman"/>
          <w:sz w:val="24"/>
          <w:szCs w:val="24"/>
        </w:rPr>
        <w:t>114)</w:t>
      </w:r>
      <w:r w:rsidR="00C25679" w:rsidRPr="00FF098E">
        <w:rPr>
          <w:rFonts w:ascii="Times New Roman" w:hAnsi="Times New Roman" w:cs="Times New Roman"/>
          <w:sz w:val="24"/>
          <w:szCs w:val="24"/>
        </w:rPr>
        <w:t xml:space="preserve"> Fine </w:t>
      </w:r>
      <w:r w:rsidR="009B4A3B" w:rsidRPr="00FF098E">
        <w:rPr>
          <w:rFonts w:ascii="Times New Roman" w:hAnsi="Times New Roman" w:cs="Times New Roman"/>
          <w:sz w:val="24"/>
          <w:szCs w:val="24"/>
        </w:rPr>
        <w:t>counters</w:t>
      </w:r>
      <w:r w:rsidR="00C25679" w:rsidRPr="00FF098E">
        <w:rPr>
          <w:rFonts w:ascii="Times New Roman" w:hAnsi="Times New Roman" w:cs="Times New Roman"/>
          <w:sz w:val="24"/>
          <w:szCs w:val="24"/>
        </w:rPr>
        <w:t xml:space="preserve"> Shachar’s </w:t>
      </w:r>
      <w:r w:rsidR="009B4A3B" w:rsidRPr="00FF098E">
        <w:rPr>
          <w:rFonts w:ascii="Times New Roman" w:hAnsi="Times New Roman" w:cs="Times New Roman"/>
          <w:sz w:val="24"/>
          <w:szCs w:val="24"/>
        </w:rPr>
        <w:t>hope of</w:t>
      </w:r>
      <w:r w:rsidR="00C25679" w:rsidRPr="00FF098E">
        <w:rPr>
          <w:rFonts w:ascii="Times New Roman" w:hAnsi="Times New Roman" w:cs="Times New Roman"/>
          <w:sz w:val="24"/>
          <w:szCs w:val="24"/>
        </w:rPr>
        <w:t xml:space="preserve"> “taming” states’ manipulation of borders (</w:t>
      </w:r>
      <w:r w:rsidR="001F4924">
        <w:rPr>
          <w:rFonts w:ascii="Times New Roman" w:hAnsi="Times New Roman" w:cs="Times New Roman"/>
          <w:sz w:val="24"/>
          <w:szCs w:val="24"/>
        </w:rPr>
        <w:t>Fine,</w:t>
      </w:r>
      <w:r w:rsidR="003E25B1" w:rsidRPr="00FF098E">
        <w:rPr>
          <w:rFonts w:ascii="Times New Roman" w:hAnsi="Times New Roman" w:cs="Times New Roman"/>
          <w:sz w:val="24"/>
          <w:szCs w:val="24"/>
        </w:rPr>
        <w:t xml:space="preserve"> 2020: </w:t>
      </w:r>
      <w:r w:rsidR="00C25679" w:rsidRPr="00FF098E">
        <w:rPr>
          <w:rFonts w:ascii="Times New Roman" w:hAnsi="Times New Roman" w:cs="Times New Roman"/>
          <w:sz w:val="24"/>
          <w:szCs w:val="24"/>
        </w:rPr>
        <w:t xml:space="preserve">109) by quoting </w:t>
      </w:r>
      <w:r w:rsidR="00770525" w:rsidRPr="00FF098E">
        <w:rPr>
          <w:rFonts w:ascii="Times New Roman" w:hAnsi="Times New Roman" w:cs="Times New Roman"/>
          <w:sz w:val="24"/>
          <w:szCs w:val="24"/>
        </w:rPr>
        <w:t xml:space="preserve">Audre </w:t>
      </w:r>
      <w:r w:rsidR="004F491B" w:rsidRPr="00FF098E">
        <w:rPr>
          <w:rFonts w:ascii="Times New Roman" w:hAnsi="Times New Roman" w:cs="Times New Roman"/>
          <w:sz w:val="24"/>
          <w:szCs w:val="24"/>
        </w:rPr>
        <w:t>Lorde: “the master’s tools will never dismantle the master’s house. They may allow us temporarily to beat him at his own game, but they will never enable us to bri</w:t>
      </w:r>
      <w:r w:rsidR="001477D5" w:rsidRPr="00FF098E">
        <w:rPr>
          <w:rFonts w:ascii="Times New Roman" w:hAnsi="Times New Roman" w:cs="Times New Roman"/>
          <w:sz w:val="24"/>
          <w:szCs w:val="24"/>
        </w:rPr>
        <w:t>ng about genuine change.” (</w:t>
      </w:r>
      <w:r w:rsidR="006C3CAE">
        <w:rPr>
          <w:rFonts w:ascii="Times New Roman" w:hAnsi="Times New Roman" w:cs="Times New Roman"/>
          <w:sz w:val="24"/>
          <w:szCs w:val="24"/>
        </w:rPr>
        <w:t>Fine,</w:t>
      </w:r>
      <w:r w:rsidR="003E25B1" w:rsidRPr="00FF098E">
        <w:rPr>
          <w:rFonts w:ascii="Times New Roman" w:hAnsi="Times New Roman" w:cs="Times New Roman"/>
          <w:sz w:val="24"/>
          <w:szCs w:val="24"/>
        </w:rPr>
        <w:t xml:space="preserve"> 2020: </w:t>
      </w:r>
      <w:r w:rsidR="004F491B" w:rsidRPr="00FF098E">
        <w:rPr>
          <w:rFonts w:ascii="Times New Roman" w:hAnsi="Times New Roman" w:cs="Times New Roman"/>
          <w:sz w:val="24"/>
          <w:szCs w:val="24"/>
        </w:rPr>
        <w:t>111)</w:t>
      </w:r>
      <w:r w:rsidR="00406DC4" w:rsidRPr="00FF098E">
        <w:rPr>
          <w:rFonts w:ascii="Times New Roman" w:hAnsi="Times New Roman" w:cs="Times New Roman"/>
          <w:sz w:val="24"/>
          <w:szCs w:val="24"/>
        </w:rPr>
        <w:t xml:space="preserve"> </w:t>
      </w:r>
    </w:p>
    <w:p w14:paraId="4F2FB9A6" w14:textId="4665361F" w:rsidR="00BE547B" w:rsidRPr="00FF098E" w:rsidRDefault="002C4F5D" w:rsidP="003B3F95">
      <w:pPr>
        <w:spacing w:after="0" w:line="240" w:lineRule="auto"/>
        <w:jc w:val="both"/>
        <w:rPr>
          <w:rFonts w:ascii="Times New Roman" w:hAnsi="Times New Roman" w:cs="Times New Roman"/>
          <w:sz w:val="24"/>
          <w:szCs w:val="24"/>
        </w:rPr>
      </w:pPr>
      <w:r w:rsidRPr="00FF098E">
        <w:rPr>
          <w:rFonts w:ascii="Times New Roman" w:hAnsi="Times New Roman" w:cs="Times New Roman"/>
          <w:sz w:val="24"/>
          <w:szCs w:val="24"/>
        </w:rPr>
        <w:tab/>
        <w:t xml:space="preserve">I want to explore </w:t>
      </w:r>
      <w:r w:rsidR="00893D9A" w:rsidRPr="00FF098E">
        <w:rPr>
          <w:rFonts w:ascii="Times New Roman" w:hAnsi="Times New Roman" w:cs="Times New Roman"/>
          <w:sz w:val="24"/>
          <w:szCs w:val="24"/>
        </w:rPr>
        <w:t>a</w:t>
      </w:r>
      <w:r w:rsidRPr="00FF098E">
        <w:rPr>
          <w:rFonts w:ascii="Times New Roman" w:hAnsi="Times New Roman" w:cs="Times New Roman"/>
          <w:sz w:val="24"/>
          <w:szCs w:val="24"/>
        </w:rPr>
        <w:t xml:space="preserve"> third </w:t>
      </w:r>
      <w:r w:rsidR="001E64BD">
        <w:rPr>
          <w:rFonts w:ascii="Times New Roman" w:hAnsi="Times New Roman" w:cs="Times New Roman"/>
          <w:sz w:val="24"/>
          <w:szCs w:val="24"/>
        </w:rPr>
        <w:t xml:space="preserve">revisionist </w:t>
      </w:r>
      <w:r w:rsidRPr="00FF098E">
        <w:rPr>
          <w:rFonts w:ascii="Times New Roman" w:hAnsi="Times New Roman" w:cs="Times New Roman"/>
          <w:sz w:val="24"/>
          <w:szCs w:val="24"/>
        </w:rPr>
        <w:t>response</w:t>
      </w:r>
      <w:r w:rsidR="005D40B0" w:rsidRPr="00FF098E">
        <w:rPr>
          <w:rFonts w:ascii="Times New Roman" w:hAnsi="Times New Roman" w:cs="Times New Roman"/>
          <w:sz w:val="24"/>
          <w:szCs w:val="24"/>
        </w:rPr>
        <w:t xml:space="preserve"> by asking </w:t>
      </w:r>
      <w:r w:rsidR="002C370C" w:rsidRPr="00FF098E">
        <w:rPr>
          <w:rFonts w:ascii="Times New Roman" w:hAnsi="Times New Roman" w:cs="Times New Roman"/>
          <w:i/>
          <w:sz w:val="24"/>
          <w:szCs w:val="24"/>
        </w:rPr>
        <w:t xml:space="preserve">what sort of legal or political organization could support migration justice? </w:t>
      </w:r>
      <w:r w:rsidR="009B2B30" w:rsidRPr="00FF098E">
        <w:rPr>
          <w:rFonts w:ascii="Times New Roman" w:hAnsi="Times New Roman" w:cs="Times New Roman"/>
          <w:sz w:val="24"/>
          <w:szCs w:val="24"/>
        </w:rPr>
        <w:t>Shachar</w:t>
      </w:r>
      <w:r w:rsidR="006B02A9" w:rsidRPr="00FF098E">
        <w:rPr>
          <w:rFonts w:ascii="Times New Roman" w:hAnsi="Times New Roman" w:cs="Times New Roman"/>
          <w:sz w:val="24"/>
          <w:szCs w:val="24"/>
        </w:rPr>
        <w:t>’s</w:t>
      </w:r>
      <w:r w:rsidR="009B2B30" w:rsidRPr="00FF098E">
        <w:rPr>
          <w:rFonts w:ascii="Times New Roman" w:hAnsi="Times New Roman" w:cs="Times New Roman"/>
          <w:sz w:val="24"/>
          <w:szCs w:val="24"/>
        </w:rPr>
        <w:t xml:space="preserve"> proposal largely work</w:t>
      </w:r>
      <w:r w:rsidR="0090064C" w:rsidRPr="00FF098E">
        <w:rPr>
          <w:rFonts w:ascii="Times New Roman" w:hAnsi="Times New Roman" w:cs="Times New Roman"/>
          <w:sz w:val="24"/>
          <w:szCs w:val="24"/>
        </w:rPr>
        <w:t>s</w:t>
      </w:r>
      <w:r w:rsidR="009B2B30" w:rsidRPr="00FF098E">
        <w:rPr>
          <w:rFonts w:ascii="Times New Roman" w:hAnsi="Times New Roman" w:cs="Times New Roman"/>
          <w:sz w:val="24"/>
          <w:szCs w:val="24"/>
        </w:rPr>
        <w:t xml:space="preserve"> within the state-system</w:t>
      </w:r>
      <w:r w:rsidR="00B65F31" w:rsidRPr="00FF098E">
        <w:rPr>
          <w:rFonts w:ascii="Times New Roman" w:hAnsi="Times New Roman" w:cs="Times New Roman"/>
          <w:sz w:val="24"/>
          <w:szCs w:val="24"/>
        </w:rPr>
        <w:t xml:space="preserve">. </w:t>
      </w:r>
      <w:r w:rsidR="00B65F31" w:rsidRPr="00FF098E">
        <w:rPr>
          <w:rFonts w:ascii="Times New Roman" w:hAnsi="Times New Roman" w:cs="Times New Roman"/>
          <w:i/>
          <w:sz w:val="24"/>
          <w:szCs w:val="24"/>
        </w:rPr>
        <w:t>Hirsi Jamaa and Others v. Italy</w:t>
      </w:r>
      <w:r w:rsidR="00B65F31" w:rsidRPr="00FF098E">
        <w:rPr>
          <w:rFonts w:ascii="Times New Roman" w:eastAsia="Times New Roman" w:hAnsi="Times New Roman" w:cs="Times New Roman"/>
          <w:bCs/>
          <w:i/>
          <w:kern w:val="36"/>
          <w:sz w:val="24"/>
          <w:szCs w:val="24"/>
        </w:rPr>
        <w:t xml:space="preserve"> </w:t>
      </w:r>
      <w:r w:rsidR="00B65F31" w:rsidRPr="00FF098E">
        <w:rPr>
          <w:rFonts w:ascii="Times New Roman" w:eastAsia="Times New Roman" w:hAnsi="Times New Roman" w:cs="Times New Roman"/>
          <w:bCs/>
          <w:kern w:val="36"/>
          <w:sz w:val="24"/>
          <w:szCs w:val="24"/>
        </w:rPr>
        <w:t>and</w:t>
      </w:r>
      <w:r w:rsidR="001B56AE" w:rsidRPr="00FF098E">
        <w:rPr>
          <w:rFonts w:ascii="Times New Roman" w:eastAsia="Times New Roman" w:hAnsi="Times New Roman" w:cs="Times New Roman"/>
          <w:bCs/>
          <w:kern w:val="36"/>
          <w:sz w:val="24"/>
          <w:szCs w:val="24"/>
        </w:rPr>
        <w:t xml:space="preserve"> </w:t>
      </w:r>
      <w:r w:rsidR="00B65F31" w:rsidRPr="00FF098E">
        <w:rPr>
          <w:rFonts w:ascii="Times New Roman" w:eastAsia="Times New Roman" w:hAnsi="Times New Roman" w:cs="Times New Roman"/>
          <w:bCs/>
          <w:i/>
          <w:kern w:val="36"/>
          <w:sz w:val="24"/>
          <w:szCs w:val="24"/>
        </w:rPr>
        <w:t>N.D. and N.T. v. Spain</w:t>
      </w:r>
      <w:r w:rsidR="001B56AE" w:rsidRPr="00FF098E">
        <w:rPr>
          <w:rFonts w:ascii="Times New Roman" w:eastAsia="Times New Roman" w:hAnsi="Times New Roman" w:cs="Times New Roman"/>
          <w:bCs/>
          <w:i/>
          <w:kern w:val="36"/>
          <w:sz w:val="24"/>
          <w:szCs w:val="24"/>
        </w:rPr>
        <w:t xml:space="preserve"> </w:t>
      </w:r>
      <w:r w:rsidR="001B56AE" w:rsidRPr="00FF098E">
        <w:rPr>
          <w:rFonts w:ascii="Times New Roman" w:eastAsia="Times New Roman" w:hAnsi="Times New Roman" w:cs="Times New Roman"/>
          <w:bCs/>
          <w:kern w:val="36"/>
          <w:sz w:val="24"/>
          <w:szCs w:val="24"/>
        </w:rPr>
        <w:t xml:space="preserve">suggest aligning control with </w:t>
      </w:r>
      <w:r w:rsidR="001B56AE" w:rsidRPr="00FF098E">
        <w:rPr>
          <w:rFonts w:ascii="Times New Roman" w:eastAsia="Times New Roman" w:hAnsi="Times New Roman" w:cs="Times New Roman"/>
          <w:bCs/>
          <w:kern w:val="36"/>
          <w:sz w:val="24"/>
          <w:szCs w:val="24"/>
        </w:rPr>
        <w:lastRenderedPageBreak/>
        <w:t xml:space="preserve">responsibility; the Canadian resettlement of Syrian refugees and the </w:t>
      </w:r>
      <w:r w:rsidR="001B56AE" w:rsidRPr="00FF098E">
        <w:rPr>
          <w:rFonts w:ascii="Times New Roman" w:hAnsi="Times New Roman" w:cs="Times New Roman"/>
          <w:sz w:val="24"/>
          <w:szCs w:val="24"/>
        </w:rPr>
        <w:t xml:space="preserve">Orderly Departure Program </w:t>
      </w:r>
      <w:r w:rsidR="00AC3138" w:rsidRPr="00FF098E">
        <w:rPr>
          <w:rFonts w:ascii="Times New Roman" w:hAnsi="Times New Roman" w:cs="Times New Roman"/>
          <w:sz w:val="24"/>
          <w:szCs w:val="24"/>
        </w:rPr>
        <w:t xml:space="preserve">harness states’ extraterritorial </w:t>
      </w:r>
      <w:r w:rsidR="00646D13" w:rsidRPr="00FF098E">
        <w:rPr>
          <w:rFonts w:ascii="Times New Roman" w:hAnsi="Times New Roman" w:cs="Times New Roman"/>
          <w:sz w:val="24"/>
          <w:szCs w:val="24"/>
        </w:rPr>
        <w:t xml:space="preserve">reach </w:t>
      </w:r>
      <w:r w:rsidR="00AE2D90" w:rsidRPr="00FF098E">
        <w:rPr>
          <w:rFonts w:ascii="Times New Roman" w:hAnsi="Times New Roman" w:cs="Times New Roman"/>
          <w:sz w:val="24"/>
          <w:szCs w:val="24"/>
        </w:rPr>
        <w:t xml:space="preserve">in the interest of refugees. </w:t>
      </w:r>
      <w:r w:rsidR="0095758F" w:rsidRPr="00FF098E">
        <w:rPr>
          <w:rFonts w:ascii="Times New Roman" w:hAnsi="Times New Roman" w:cs="Times New Roman"/>
          <w:sz w:val="24"/>
          <w:szCs w:val="24"/>
        </w:rPr>
        <w:t xml:space="preserve">Nonetheless, </w:t>
      </w:r>
      <w:r w:rsidR="005F081D" w:rsidRPr="00FF098E">
        <w:rPr>
          <w:rFonts w:ascii="Times New Roman" w:hAnsi="Times New Roman" w:cs="Times New Roman"/>
          <w:sz w:val="24"/>
          <w:szCs w:val="24"/>
        </w:rPr>
        <w:t xml:space="preserve">she is open to more ambitious re-imaginings of space and, perhaps, of political authority. </w:t>
      </w:r>
      <w:r w:rsidR="00B05326" w:rsidRPr="00FF098E">
        <w:rPr>
          <w:rFonts w:ascii="Times New Roman" w:hAnsi="Times New Roman" w:cs="Times New Roman"/>
          <w:sz w:val="24"/>
          <w:szCs w:val="24"/>
        </w:rPr>
        <w:t>What could this look like?</w:t>
      </w:r>
      <w:r w:rsidR="0096720A" w:rsidRPr="00FF098E">
        <w:rPr>
          <w:rFonts w:ascii="Times New Roman" w:hAnsi="Times New Roman" w:cs="Times New Roman"/>
          <w:sz w:val="24"/>
          <w:szCs w:val="24"/>
        </w:rPr>
        <w:t xml:space="preserve"> </w:t>
      </w:r>
      <w:r w:rsidR="006B02A9" w:rsidRPr="00FF098E">
        <w:rPr>
          <w:rFonts w:ascii="Times New Roman" w:hAnsi="Times New Roman" w:cs="Times New Roman"/>
          <w:sz w:val="24"/>
          <w:szCs w:val="24"/>
        </w:rPr>
        <w:t>W</w:t>
      </w:r>
      <w:r w:rsidR="0096720A" w:rsidRPr="00FF098E">
        <w:rPr>
          <w:rFonts w:ascii="Times New Roman" w:hAnsi="Times New Roman" w:cs="Times New Roman"/>
          <w:sz w:val="24"/>
          <w:szCs w:val="24"/>
        </w:rPr>
        <w:t>hat sorts of maps could we draw</w:t>
      </w:r>
      <w:r w:rsidR="00582CA6" w:rsidRPr="00FF098E">
        <w:rPr>
          <w:rFonts w:ascii="Times New Roman" w:hAnsi="Times New Roman" w:cs="Times New Roman"/>
          <w:sz w:val="24"/>
          <w:szCs w:val="24"/>
        </w:rPr>
        <w:t xml:space="preserve"> and how these maps </w:t>
      </w:r>
      <w:r w:rsidR="00BE547B" w:rsidRPr="00FF098E">
        <w:rPr>
          <w:rFonts w:ascii="Times New Roman" w:hAnsi="Times New Roman" w:cs="Times New Roman"/>
          <w:sz w:val="24"/>
          <w:szCs w:val="24"/>
        </w:rPr>
        <w:t xml:space="preserve">can </w:t>
      </w:r>
      <w:r w:rsidR="007F5BC5" w:rsidRPr="00FF098E">
        <w:rPr>
          <w:rFonts w:ascii="Times New Roman" w:hAnsi="Times New Roman" w:cs="Times New Roman"/>
          <w:sz w:val="24"/>
          <w:szCs w:val="24"/>
        </w:rPr>
        <w:t xml:space="preserve">be used to </w:t>
      </w:r>
      <w:r w:rsidR="00BE547B" w:rsidRPr="00FF098E">
        <w:rPr>
          <w:rFonts w:ascii="Times New Roman" w:hAnsi="Times New Roman" w:cs="Times New Roman"/>
          <w:sz w:val="24"/>
          <w:szCs w:val="24"/>
        </w:rPr>
        <w:t>remake the world</w:t>
      </w:r>
      <w:r w:rsidR="006B02A9" w:rsidRPr="00FF098E">
        <w:rPr>
          <w:rFonts w:ascii="Times New Roman" w:hAnsi="Times New Roman" w:cs="Times New Roman"/>
          <w:sz w:val="24"/>
          <w:szCs w:val="24"/>
        </w:rPr>
        <w:t>?</w:t>
      </w:r>
    </w:p>
    <w:p w14:paraId="74F1FF53" w14:textId="4306BFC2" w:rsidR="00E63360" w:rsidRPr="00FF098E" w:rsidRDefault="0090064C" w:rsidP="003B3F95">
      <w:pPr>
        <w:spacing w:after="0" w:line="240" w:lineRule="auto"/>
        <w:jc w:val="both"/>
        <w:rPr>
          <w:rFonts w:ascii="Times New Roman" w:hAnsi="Times New Roman" w:cs="Times New Roman"/>
          <w:sz w:val="24"/>
          <w:szCs w:val="24"/>
        </w:rPr>
      </w:pPr>
      <w:r w:rsidRPr="00FF098E">
        <w:rPr>
          <w:rFonts w:ascii="Times New Roman" w:hAnsi="Times New Roman" w:cs="Times New Roman"/>
          <w:sz w:val="24"/>
          <w:szCs w:val="24"/>
        </w:rPr>
        <w:tab/>
      </w:r>
      <w:r w:rsidR="006B02A9" w:rsidRPr="00FF098E">
        <w:rPr>
          <w:rFonts w:ascii="Times New Roman" w:hAnsi="Times New Roman" w:cs="Times New Roman"/>
          <w:sz w:val="24"/>
          <w:szCs w:val="24"/>
        </w:rPr>
        <w:t>I</w:t>
      </w:r>
      <w:r w:rsidR="00F17994" w:rsidRPr="00FF098E">
        <w:rPr>
          <w:rFonts w:ascii="Times New Roman" w:hAnsi="Times New Roman" w:cs="Times New Roman"/>
          <w:sz w:val="24"/>
          <w:szCs w:val="24"/>
        </w:rPr>
        <w:t>s there anything attractive about</w:t>
      </w:r>
      <w:r w:rsidR="008B2E41" w:rsidRPr="00FF098E">
        <w:rPr>
          <w:rFonts w:ascii="Times New Roman" w:hAnsi="Times New Roman" w:cs="Times New Roman"/>
          <w:sz w:val="24"/>
          <w:szCs w:val="24"/>
        </w:rPr>
        <w:t xml:space="preserve"> </w:t>
      </w:r>
      <w:r w:rsidR="005D0E06" w:rsidRPr="00FF098E">
        <w:rPr>
          <w:rFonts w:ascii="Times New Roman" w:hAnsi="Times New Roman" w:cs="Times New Roman"/>
          <w:sz w:val="24"/>
          <w:szCs w:val="24"/>
        </w:rPr>
        <w:t>alternatives to states</w:t>
      </w:r>
      <w:r w:rsidR="008B2E41" w:rsidRPr="00FF098E">
        <w:rPr>
          <w:rFonts w:ascii="Times New Roman" w:hAnsi="Times New Roman" w:cs="Times New Roman"/>
          <w:sz w:val="24"/>
          <w:szCs w:val="24"/>
        </w:rPr>
        <w:t xml:space="preserve"> such as a</w:t>
      </w:r>
      <w:r w:rsidR="005D0E06" w:rsidRPr="00FF098E">
        <w:rPr>
          <w:rFonts w:ascii="Times New Roman" w:hAnsi="Times New Roman" w:cs="Times New Roman"/>
          <w:sz w:val="24"/>
          <w:szCs w:val="24"/>
        </w:rPr>
        <w:t xml:space="preserve"> world government, </w:t>
      </w:r>
      <w:r w:rsidR="008B2E41" w:rsidRPr="00FF098E">
        <w:rPr>
          <w:rFonts w:ascii="Times New Roman" w:hAnsi="Times New Roman" w:cs="Times New Roman"/>
          <w:sz w:val="24"/>
          <w:szCs w:val="24"/>
        </w:rPr>
        <w:t xml:space="preserve">a revival of </w:t>
      </w:r>
      <w:r w:rsidR="00F31AD4" w:rsidRPr="00FF098E">
        <w:rPr>
          <w:rFonts w:ascii="Times New Roman" w:hAnsi="Times New Roman" w:cs="Times New Roman"/>
          <w:sz w:val="24"/>
          <w:szCs w:val="24"/>
        </w:rPr>
        <w:t xml:space="preserve">empire, or </w:t>
      </w:r>
      <w:r w:rsidR="008B2E41" w:rsidRPr="00FF098E">
        <w:rPr>
          <w:rFonts w:ascii="Times New Roman" w:hAnsi="Times New Roman" w:cs="Times New Roman"/>
          <w:sz w:val="24"/>
          <w:szCs w:val="24"/>
        </w:rPr>
        <w:t>neo-</w:t>
      </w:r>
      <w:r w:rsidR="00F31AD4" w:rsidRPr="00FF098E">
        <w:rPr>
          <w:rFonts w:ascii="Times New Roman" w:hAnsi="Times New Roman" w:cs="Times New Roman"/>
          <w:sz w:val="24"/>
          <w:szCs w:val="24"/>
        </w:rPr>
        <w:t>medieval</w:t>
      </w:r>
      <w:r w:rsidR="00F17994" w:rsidRPr="00FF098E">
        <w:rPr>
          <w:rFonts w:ascii="Times New Roman" w:hAnsi="Times New Roman" w:cs="Times New Roman"/>
          <w:sz w:val="24"/>
          <w:szCs w:val="24"/>
        </w:rPr>
        <w:t>,</w:t>
      </w:r>
      <w:r w:rsidR="008B2E41" w:rsidRPr="00FF098E">
        <w:rPr>
          <w:rFonts w:ascii="Times New Roman" w:hAnsi="Times New Roman" w:cs="Times New Roman"/>
          <w:sz w:val="24"/>
          <w:szCs w:val="24"/>
        </w:rPr>
        <w:t xml:space="preserve"> overlapping jurisdictions</w:t>
      </w:r>
      <w:r w:rsidR="00C6703A" w:rsidRPr="00FF098E">
        <w:rPr>
          <w:rFonts w:ascii="Times New Roman" w:hAnsi="Times New Roman" w:cs="Times New Roman"/>
          <w:sz w:val="24"/>
          <w:szCs w:val="24"/>
        </w:rPr>
        <w:t xml:space="preserve"> (Sassen</w:t>
      </w:r>
      <w:r w:rsidR="005B4F24">
        <w:rPr>
          <w:rFonts w:ascii="Times New Roman" w:hAnsi="Times New Roman" w:cs="Times New Roman"/>
          <w:sz w:val="24"/>
          <w:szCs w:val="24"/>
        </w:rPr>
        <w:t>,</w:t>
      </w:r>
      <w:r w:rsidR="00C6703A" w:rsidRPr="00FF098E">
        <w:rPr>
          <w:rFonts w:ascii="Times New Roman" w:hAnsi="Times New Roman" w:cs="Times New Roman"/>
          <w:sz w:val="24"/>
          <w:szCs w:val="24"/>
        </w:rPr>
        <w:t xml:space="preserve"> 2008)</w:t>
      </w:r>
      <w:r w:rsidR="008B2E41" w:rsidRPr="00FF098E">
        <w:rPr>
          <w:rFonts w:ascii="Times New Roman" w:hAnsi="Times New Roman" w:cs="Times New Roman"/>
          <w:sz w:val="24"/>
          <w:szCs w:val="24"/>
        </w:rPr>
        <w:t>?</w:t>
      </w:r>
      <w:r w:rsidR="00E63360" w:rsidRPr="00FF098E">
        <w:rPr>
          <w:rFonts w:ascii="Times New Roman" w:hAnsi="Times New Roman" w:cs="Times New Roman"/>
          <w:sz w:val="24"/>
          <w:szCs w:val="24"/>
        </w:rPr>
        <w:t xml:space="preserve"> </w:t>
      </w:r>
      <w:r w:rsidR="008B2E41" w:rsidRPr="00FF098E">
        <w:rPr>
          <w:rFonts w:ascii="Times New Roman" w:hAnsi="Times New Roman" w:cs="Times New Roman"/>
          <w:sz w:val="24"/>
          <w:szCs w:val="24"/>
        </w:rPr>
        <w:t xml:space="preserve">Should we seek to devolve power to local jurisdictions or </w:t>
      </w:r>
      <w:r w:rsidR="00F17994" w:rsidRPr="00FF098E">
        <w:rPr>
          <w:rFonts w:ascii="Times New Roman" w:hAnsi="Times New Roman" w:cs="Times New Roman"/>
          <w:sz w:val="24"/>
          <w:szCs w:val="24"/>
        </w:rPr>
        <w:t xml:space="preserve">to </w:t>
      </w:r>
      <w:r w:rsidR="008B2E41" w:rsidRPr="00FF098E">
        <w:rPr>
          <w:rFonts w:ascii="Times New Roman" w:hAnsi="Times New Roman" w:cs="Times New Roman"/>
          <w:sz w:val="24"/>
          <w:szCs w:val="24"/>
        </w:rPr>
        <w:t>urban centers</w:t>
      </w:r>
      <w:r w:rsidR="007B61DF" w:rsidRPr="00FF098E">
        <w:rPr>
          <w:rFonts w:ascii="Times New Roman" w:hAnsi="Times New Roman" w:cs="Times New Roman"/>
          <w:sz w:val="24"/>
          <w:szCs w:val="24"/>
        </w:rPr>
        <w:t xml:space="preserve"> (making immigration a local rather that national issue)</w:t>
      </w:r>
      <w:r w:rsidR="00C6703A" w:rsidRPr="00FF098E">
        <w:rPr>
          <w:rFonts w:ascii="Times New Roman" w:hAnsi="Times New Roman" w:cs="Times New Roman"/>
          <w:sz w:val="24"/>
          <w:szCs w:val="24"/>
        </w:rPr>
        <w:t xml:space="preserve"> (de Shalit</w:t>
      </w:r>
      <w:r w:rsidR="005B4F24">
        <w:rPr>
          <w:rFonts w:ascii="Times New Roman" w:hAnsi="Times New Roman" w:cs="Times New Roman"/>
          <w:sz w:val="24"/>
          <w:szCs w:val="24"/>
        </w:rPr>
        <w:t>,</w:t>
      </w:r>
      <w:r w:rsidR="00C6703A" w:rsidRPr="00FF098E">
        <w:rPr>
          <w:rFonts w:ascii="Times New Roman" w:hAnsi="Times New Roman" w:cs="Times New Roman"/>
          <w:sz w:val="24"/>
          <w:szCs w:val="24"/>
        </w:rPr>
        <w:t xml:space="preserve"> 2018)</w:t>
      </w:r>
      <w:r w:rsidR="008B2E41" w:rsidRPr="00FF098E">
        <w:rPr>
          <w:rFonts w:ascii="Times New Roman" w:hAnsi="Times New Roman" w:cs="Times New Roman"/>
          <w:sz w:val="24"/>
          <w:szCs w:val="24"/>
        </w:rPr>
        <w:t>?</w:t>
      </w:r>
      <w:r w:rsidR="00391A52" w:rsidRPr="00FF098E">
        <w:rPr>
          <w:rFonts w:ascii="Times New Roman" w:hAnsi="Times New Roman" w:cs="Times New Roman"/>
          <w:sz w:val="24"/>
          <w:szCs w:val="24"/>
        </w:rPr>
        <w:t xml:space="preserve"> Should we countenance proposals to give private actors more authority over migration (perhaps in special economic zones)</w:t>
      </w:r>
      <w:r w:rsidR="00D70B56" w:rsidRPr="00FF098E">
        <w:rPr>
          <w:rFonts w:ascii="Times New Roman" w:hAnsi="Times New Roman" w:cs="Times New Roman"/>
          <w:sz w:val="24"/>
          <w:szCs w:val="24"/>
        </w:rPr>
        <w:t xml:space="preserve"> (Betts and Collier</w:t>
      </w:r>
      <w:r w:rsidR="005B4F24">
        <w:rPr>
          <w:rFonts w:ascii="Times New Roman" w:hAnsi="Times New Roman" w:cs="Times New Roman"/>
          <w:sz w:val="24"/>
          <w:szCs w:val="24"/>
        </w:rPr>
        <w:t>,</w:t>
      </w:r>
      <w:r w:rsidR="00D70B56" w:rsidRPr="00FF098E">
        <w:rPr>
          <w:rFonts w:ascii="Times New Roman" w:hAnsi="Times New Roman" w:cs="Times New Roman"/>
          <w:sz w:val="24"/>
          <w:szCs w:val="24"/>
        </w:rPr>
        <w:t xml:space="preserve"> 2017) or to allow refugees to create transnational or cross-national territories (Cohen and Van Hear</w:t>
      </w:r>
      <w:r w:rsidR="005B4F24">
        <w:rPr>
          <w:rFonts w:ascii="Times New Roman" w:hAnsi="Times New Roman" w:cs="Times New Roman"/>
          <w:sz w:val="24"/>
          <w:szCs w:val="24"/>
        </w:rPr>
        <w:t>,</w:t>
      </w:r>
      <w:r w:rsidR="00D70B56" w:rsidRPr="00FF098E">
        <w:rPr>
          <w:rFonts w:ascii="Times New Roman" w:hAnsi="Times New Roman" w:cs="Times New Roman"/>
          <w:sz w:val="24"/>
          <w:szCs w:val="24"/>
        </w:rPr>
        <w:t xml:space="preserve"> 2019)</w:t>
      </w:r>
      <w:r w:rsidR="00391A52" w:rsidRPr="00FF098E">
        <w:rPr>
          <w:rFonts w:ascii="Times New Roman" w:hAnsi="Times New Roman" w:cs="Times New Roman"/>
          <w:sz w:val="24"/>
          <w:szCs w:val="24"/>
        </w:rPr>
        <w:t>?</w:t>
      </w:r>
      <w:r w:rsidR="008B2E41" w:rsidRPr="00FF098E">
        <w:rPr>
          <w:rFonts w:ascii="Times New Roman" w:hAnsi="Times New Roman" w:cs="Times New Roman"/>
          <w:sz w:val="24"/>
          <w:szCs w:val="24"/>
        </w:rPr>
        <w:t xml:space="preserve"> </w:t>
      </w:r>
      <w:r w:rsidR="0058320B" w:rsidRPr="00FF098E">
        <w:rPr>
          <w:rFonts w:ascii="Times New Roman" w:hAnsi="Times New Roman" w:cs="Times New Roman"/>
          <w:sz w:val="24"/>
          <w:szCs w:val="24"/>
        </w:rPr>
        <w:t xml:space="preserve">In work that complements </w:t>
      </w:r>
      <w:r w:rsidR="0058320B" w:rsidRPr="00FF098E">
        <w:rPr>
          <w:rFonts w:ascii="Times New Roman" w:hAnsi="Times New Roman" w:cs="Times New Roman"/>
          <w:i/>
          <w:sz w:val="24"/>
          <w:szCs w:val="24"/>
        </w:rPr>
        <w:t>The Shifting Border</w:t>
      </w:r>
      <w:r w:rsidR="0058320B" w:rsidRPr="00FF098E">
        <w:rPr>
          <w:rFonts w:ascii="Times New Roman" w:hAnsi="Times New Roman" w:cs="Times New Roman"/>
          <w:sz w:val="24"/>
          <w:szCs w:val="24"/>
        </w:rPr>
        <w:t>, Matthew Longo has recently put forward the provocative claims that borders are turning into frontiers and states are starting to resemble empires</w:t>
      </w:r>
      <w:r w:rsidR="00391A52" w:rsidRPr="00FF098E">
        <w:rPr>
          <w:rFonts w:ascii="Times New Roman" w:hAnsi="Times New Roman" w:cs="Times New Roman"/>
          <w:sz w:val="24"/>
          <w:szCs w:val="24"/>
        </w:rPr>
        <w:t>, extending their reach into other states’ territories</w:t>
      </w:r>
      <w:r w:rsidR="0058320B" w:rsidRPr="00FF098E">
        <w:rPr>
          <w:rFonts w:ascii="Times New Roman" w:hAnsi="Times New Roman" w:cs="Times New Roman"/>
          <w:sz w:val="24"/>
          <w:szCs w:val="24"/>
        </w:rPr>
        <w:t xml:space="preserve"> (Longo</w:t>
      </w:r>
      <w:r w:rsidR="005B4F24">
        <w:rPr>
          <w:rFonts w:ascii="Times New Roman" w:hAnsi="Times New Roman" w:cs="Times New Roman"/>
          <w:sz w:val="24"/>
          <w:szCs w:val="24"/>
        </w:rPr>
        <w:t>,</w:t>
      </w:r>
      <w:r w:rsidR="0058320B" w:rsidRPr="00FF098E">
        <w:rPr>
          <w:rFonts w:ascii="Times New Roman" w:hAnsi="Times New Roman" w:cs="Times New Roman"/>
          <w:sz w:val="24"/>
          <w:szCs w:val="24"/>
        </w:rPr>
        <w:t xml:space="preserve"> 2018). Frontiers do not have clear boundaries, but rather extend indefinitely – a frontier can always be expanded. </w:t>
      </w:r>
      <w:r w:rsidR="007F5BC5" w:rsidRPr="00FF098E">
        <w:rPr>
          <w:rFonts w:ascii="Times New Roman" w:hAnsi="Times New Roman" w:cs="Times New Roman"/>
          <w:sz w:val="24"/>
          <w:szCs w:val="24"/>
        </w:rPr>
        <w:t>While f</w:t>
      </w:r>
      <w:r w:rsidR="0058320B" w:rsidRPr="00FF098E">
        <w:rPr>
          <w:rFonts w:ascii="Times New Roman" w:hAnsi="Times New Roman" w:cs="Times New Roman"/>
          <w:sz w:val="24"/>
          <w:szCs w:val="24"/>
        </w:rPr>
        <w:t xml:space="preserve">rontiers are </w:t>
      </w:r>
      <w:r w:rsidR="000C5AC6" w:rsidRPr="00FF098E">
        <w:rPr>
          <w:rFonts w:ascii="Times New Roman" w:hAnsi="Times New Roman" w:cs="Times New Roman"/>
          <w:sz w:val="24"/>
          <w:szCs w:val="24"/>
        </w:rPr>
        <w:t xml:space="preserve">not </w:t>
      </w:r>
      <w:r w:rsidR="0058320B" w:rsidRPr="00FF098E">
        <w:rPr>
          <w:rFonts w:ascii="Times New Roman" w:hAnsi="Times New Roman" w:cs="Times New Roman"/>
          <w:sz w:val="24"/>
          <w:szCs w:val="24"/>
        </w:rPr>
        <w:t>clearly marked, they’re constantly maintained by surveillance and often military force.</w:t>
      </w:r>
    </w:p>
    <w:p w14:paraId="3007558E" w14:textId="74C66770" w:rsidR="00E21055" w:rsidRPr="00FF098E" w:rsidRDefault="00361671" w:rsidP="003B3F95">
      <w:pPr>
        <w:spacing w:after="0" w:line="240" w:lineRule="auto"/>
        <w:jc w:val="both"/>
        <w:rPr>
          <w:rFonts w:ascii="Times New Roman" w:eastAsia="Times New Roman" w:hAnsi="Times New Roman" w:cs="Times New Roman"/>
          <w:sz w:val="24"/>
          <w:szCs w:val="24"/>
        </w:rPr>
      </w:pPr>
      <w:r w:rsidRPr="00FF098E">
        <w:rPr>
          <w:rFonts w:ascii="Times New Roman" w:hAnsi="Times New Roman" w:cs="Times New Roman"/>
          <w:sz w:val="24"/>
          <w:szCs w:val="24"/>
        </w:rPr>
        <w:tab/>
      </w:r>
      <w:r w:rsidR="003A4CD9" w:rsidRPr="00FF098E">
        <w:rPr>
          <w:rFonts w:ascii="Times New Roman" w:hAnsi="Times New Roman" w:cs="Times New Roman"/>
          <w:sz w:val="24"/>
          <w:szCs w:val="24"/>
        </w:rPr>
        <w:t>W</w:t>
      </w:r>
      <w:r w:rsidR="00F23C46" w:rsidRPr="00FF098E">
        <w:rPr>
          <w:rFonts w:ascii="Times New Roman" w:hAnsi="Times New Roman" w:cs="Times New Roman"/>
          <w:sz w:val="24"/>
          <w:szCs w:val="24"/>
        </w:rPr>
        <w:t>e need to transform how we think about migration</w:t>
      </w:r>
      <w:r w:rsidR="003A4CD9" w:rsidRPr="00FF098E">
        <w:rPr>
          <w:rFonts w:ascii="Times New Roman" w:hAnsi="Times New Roman" w:cs="Times New Roman"/>
          <w:sz w:val="24"/>
          <w:szCs w:val="24"/>
        </w:rPr>
        <w:t xml:space="preserve"> and</w:t>
      </w:r>
      <w:r w:rsidR="00F23C46" w:rsidRPr="00FF098E">
        <w:rPr>
          <w:rFonts w:ascii="Times New Roman" w:hAnsi="Times New Roman" w:cs="Times New Roman"/>
          <w:sz w:val="24"/>
          <w:szCs w:val="24"/>
        </w:rPr>
        <w:t xml:space="preserve"> to </w:t>
      </w:r>
      <w:r w:rsidRPr="00FF098E">
        <w:rPr>
          <w:rFonts w:ascii="Times New Roman" w:hAnsi="Times New Roman" w:cs="Times New Roman"/>
          <w:sz w:val="24"/>
          <w:szCs w:val="24"/>
        </w:rPr>
        <w:t>reconstruct</w:t>
      </w:r>
      <w:r w:rsidR="00F23C46" w:rsidRPr="00FF098E">
        <w:rPr>
          <w:rFonts w:ascii="Times New Roman" w:hAnsi="Times New Roman" w:cs="Times New Roman"/>
          <w:sz w:val="24"/>
          <w:szCs w:val="24"/>
        </w:rPr>
        <w:t xml:space="preserve"> institutions, including borders, so that they serve migration justice.</w:t>
      </w:r>
      <w:r w:rsidRPr="00FF098E">
        <w:rPr>
          <w:rFonts w:ascii="Times New Roman" w:hAnsi="Times New Roman" w:cs="Times New Roman"/>
          <w:sz w:val="24"/>
          <w:szCs w:val="24"/>
        </w:rPr>
        <w:t xml:space="preserve"> We live in a mobile, diverse world. But instead of facilitating mobility and the complexity of human life, m</w:t>
      </w:r>
      <w:r w:rsidR="00F23C46" w:rsidRPr="00FF098E">
        <w:rPr>
          <w:rFonts w:ascii="Times New Roman" w:eastAsia="Times New Roman" w:hAnsi="Times New Roman" w:cs="Times New Roman"/>
          <w:sz w:val="24"/>
          <w:szCs w:val="24"/>
        </w:rPr>
        <w:t xml:space="preserve">igration policy has been captured by </w:t>
      </w:r>
      <w:r w:rsidR="00103309" w:rsidRPr="00FF098E">
        <w:rPr>
          <w:rFonts w:ascii="Times New Roman" w:eastAsia="Times New Roman" w:hAnsi="Times New Roman" w:cs="Times New Roman"/>
          <w:sz w:val="24"/>
          <w:szCs w:val="24"/>
        </w:rPr>
        <w:t xml:space="preserve">a vision and </w:t>
      </w:r>
      <w:r w:rsidR="00D115CF" w:rsidRPr="00FF098E">
        <w:rPr>
          <w:rFonts w:ascii="Times New Roman" w:eastAsia="Times New Roman" w:hAnsi="Times New Roman" w:cs="Times New Roman"/>
          <w:sz w:val="24"/>
          <w:szCs w:val="24"/>
        </w:rPr>
        <w:t>language</w:t>
      </w:r>
      <w:r w:rsidR="00F23C46" w:rsidRPr="00FF098E">
        <w:rPr>
          <w:rFonts w:ascii="Times New Roman" w:eastAsia="Times New Roman" w:hAnsi="Times New Roman" w:cs="Times New Roman"/>
          <w:sz w:val="24"/>
          <w:szCs w:val="24"/>
        </w:rPr>
        <w:t xml:space="preserve"> that </w:t>
      </w:r>
      <w:r w:rsidR="00022135" w:rsidRPr="00FF098E">
        <w:rPr>
          <w:rFonts w:ascii="Times New Roman" w:eastAsia="Times New Roman" w:hAnsi="Times New Roman" w:cs="Times New Roman"/>
          <w:sz w:val="24"/>
          <w:szCs w:val="24"/>
        </w:rPr>
        <w:t>construes</w:t>
      </w:r>
      <w:r w:rsidR="00F23C46" w:rsidRPr="00FF098E">
        <w:rPr>
          <w:rFonts w:ascii="Times New Roman" w:eastAsia="Times New Roman" w:hAnsi="Times New Roman" w:cs="Times New Roman"/>
          <w:sz w:val="24"/>
          <w:szCs w:val="24"/>
        </w:rPr>
        <w:t xml:space="preserve"> migrants as threats.</w:t>
      </w:r>
      <w:r w:rsidR="009227C7" w:rsidRPr="00FF098E">
        <w:rPr>
          <w:rFonts w:ascii="Times New Roman" w:eastAsia="Times New Roman" w:hAnsi="Times New Roman" w:cs="Times New Roman"/>
          <w:sz w:val="24"/>
          <w:szCs w:val="24"/>
        </w:rPr>
        <w:t xml:space="preserve"> This pathological view of human mobility </w:t>
      </w:r>
      <w:r w:rsidR="003A7936" w:rsidRPr="00FF098E">
        <w:rPr>
          <w:rFonts w:ascii="Times New Roman" w:eastAsia="Times New Roman" w:hAnsi="Times New Roman" w:cs="Times New Roman"/>
          <w:sz w:val="24"/>
          <w:szCs w:val="24"/>
        </w:rPr>
        <w:t xml:space="preserve">has been institutionalized and, as Shachar shows, </w:t>
      </w:r>
      <w:r w:rsidR="000C5AC6" w:rsidRPr="00FF098E">
        <w:rPr>
          <w:rFonts w:ascii="Times New Roman" w:eastAsia="Times New Roman" w:hAnsi="Times New Roman" w:cs="Times New Roman"/>
          <w:sz w:val="24"/>
          <w:szCs w:val="24"/>
        </w:rPr>
        <w:t xml:space="preserve">is </w:t>
      </w:r>
      <w:r w:rsidR="003A7936" w:rsidRPr="00FF098E">
        <w:rPr>
          <w:rFonts w:ascii="Times New Roman" w:eastAsia="Times New Roman" w:hAnsi="Times New Roman" w:cs="Times New Roman"/>
          <w:sz w:val="24"/>
          <w:szCs w:val="24"/>
        </w:rPr>
        <w:t>extending its t</w:t>
      </w:r>
      <w:r w:rsidR="00193200" w:rsidRPr="00FF098E">
        <w:rPr>
          <w:rFonts w:ascii="Times New Roman" w:eastAsia="Times New Roman" w:hAnsi="Times New Roman" w:cs="Times New Roman"/>
          <w:sz w:val="24"/>
          <w:szCs w:val="24"/>
        </w:rPr>
        <w:t xml:space="preserve">entacles </w:t>
      </w:r>
      <w:r w:rsidR="003A7936" w:rsidRPr="00FF098E">
        <w:rPr>
          <w:rFonts w:ascii="Times New Roman" w:eastAsia="Times New Roman" w:hAnsi="Times New Roman" w:cs="Times New Roman"/>
          <w:sz w:val="24"/>
          <w:szCs w:val="24"/>
        </w:rPr>
        <w:t>around the world</w:t>
      </w:r>
      <w:r w:rsidR="00462ECA" w:rsidRPr="00FF098E">
        <w:rPr>
          <w:rFonts w:ascii="Times New Roman" w:eastAsia="Times New Roman" w:hAnsi="Times New Roman" w:cs="Times New Roman"/>
          <w:sz w:val="24"/>
          <w:szCs w:val="24"/>
        </w:rPr>
        <w:t xml:space="preserve">. </w:t>
      </w:r>
      <w:r w:rsidR="00B30A85" w:rsidRPr="00FF098E">
        <w:rPr>
          <w:rFonts w:ascii="Times New Roman" w:eastAsia="Times New Roman" w:hAnsi="Times New Roman" w:cs="Times New Roman"/>
          <w:sz w:val="24"/>
          <w:szCs w:val="24"/>
        </w:rPr>
        <w:t xml:space="preserve">How should we respond? </w:t>
      </w:r>
      <w:r w:rsidR="00C430DB" w:rsidRPr="00FF098E">
        <w:rPr>
          <w:rFonts w:ascii="Times New Roman" w:eastAsia="Times New Roman" w:hAnsi="Times New Roman" w:cs="Times New Roman"/>
          <w:sz w:val="24"/>
          <w:szCs w:val="24"/>
        </w:rPr>
        <w:t>Cynicism risk</w:t>
      </w:r>
      <w:r w:rsidR="008115A7" w:rsidRPr="00FF098E">
        <w:rPr>
          <w:rFonts w:ascii="Times New Roman" w:eastAsia="Times New Roman" w:hAnsi="Times New Roman" w:cs="Times New Roman"/>
          <w:sz w:val="24"/>
          <w:szCs w:val="24"/>
        </w:rPr>
        <w:t>s</w:t>
      </w:r>
      <w:r w:rsidR="00C430DB" w:rsidRPr="00FF098E">
        <w:rPr>
          <w:rFonts w:ascii="Times New Roman" w:eastAsia="Times New Roman" w:hAnsi="Times New Roman" w:cs="Times New Roman"/>
          <w:sz w:val="24"/>
          <w:szCs w:val="24"/>
        </w:rPr>
        <w:t xml:space="preserve"> </w:t>
      </w:r>
      <w:r w:rsidR="008115A7" w:rsidRPr="00FF098E">
        <w:rPr>
          <w:rFonts w:ascii="Times New Roman" w:eastAsia="Times New Roman" w:hAnsi="Times New Roman" w:cs="Times New Roman"/>
          <w:sz w:val="24"/>
          <w:szCs w:val="24"/>
        </w:rPr>
        <w:t xml:space="preserve">either </w:t>
      </w:r>
      <w:r w:rsidR="00C430DB" w:rsidRPr="00FF098E">
        <w:rPr>
          <w:rFonts w:ascii="Times New Roman" w:eastAsia="Times New Roman" w:hAnsi="Times New Roman" w:cs="Times New Roman"/>
          <w:sz w:val="24"/>
          <w:szCs w:val="24"/>
        </w:rPr>
        <w:t>resignation</w:t>
      </w:r>
      <w:r w:rsidR="008115A7" w:rsidRPr="00FF098E">
        <w:rPr>
          <w:rFonts w:ascii="Times New Roman" w:eastAsia="Times New Roman" w:hAnsi="Times New Roman" w:cs="Times New Roman"/>
          <w:sz w:val="24"/>
          <w:szCs w:val="24"/>
        </w:rPr>
        <w:t xml:space="preserve"> or</w:t>
      </w:r>
      <w:r w:rsidR="007957DB" w:rsidRPr="00FF098E">
        <w:rPr>
          <w:rFonts w:ascii="Times New Roman" w:eastAsia="Times New Roman" w:hAnsi="Times New Roman" w:cs="Times New Roman"/>
          <w:sz w:val="24"/>
          <w:szCs w:val="24"/>
        </w:rPr>
        <w:t xml:space="preserve"> foster</w:t>
      </w:r>
      <w:r w:rsidR="008115A7" w:rsidRPr="00FF098E">
        <w:rPr>
          <w:rFonts w:ascii="Times New Roman" w:eastAsia="Times New Roman" w:hAnsi="Times New Roman" w:cs="Times New Roman"/>
          <w:sz w:val="24"/>
          <w:szCs w:val="24"/>
        </w:rPr>
        <w:t>ing</w:t>
      </w:r>
      <w:r w:rsidR="007957DB" w:rsidRPr="00FF098E">
        <w:rPr>
          <w:rFonts w:ascii="Times New Roman" w:eastAsia="Times New Roman" w:hAnsi="Times New Roman" w:cs="Times New Roman"/>
          <w:sz w:val="24"/>
          <w:szCs w:val="24"/>
        </w:rPr>
        <w:t xml:space="preserve"> </w:t>
      </w:r>
      <w:r w:rsidR="00C430DB" w:rsidRPr="00FF098E">
        <w:rPr>
          <w:rFonts w:ascii="Times New Roman" w:eastAsia="Times New Roman" w:hAnsi="Times New Roman" w:cs="Times New Roman"/>
          <w:sz w:val="24"/>
          <w:szCs w:val="24"/>
        </w:rPr>
        <w:t>a self-fulfilling prophecy</w:t>
      </w:r>
      <w:r w:rsidR="00902950" w:rsidRPr="00FF098E">
        <w:rPr>
          <w:rFonts w:ascii="Times New Roman" w:eastAsia="Times New Roman" w:hAnsi="Times New Roman" w:cs="Times New Roman"/>
          <w:sz w:val="24"/>
          <w:szCs w:val="24"/>
        </w:rPr>
        <w:t xml:space="preserve">. Abolitionism </w:t>
      </w:r>
      <w:r w:rsidR="0041586E" w:rsidRPr="00FF098E">
        <w:rPr>
          <w:rFonts w:ascii="Times New Roman" w:eastAsia="Times New Roman" w:hAnsi="Times New Roman" w:cs="Times New Roman"/>
          <w:sz w:val="24"/>
          <w:szCs w:val="24"/>
        </w:rPr>
        <w:t xml:space="preserve">may be </w:t>
      </w:r>
      <w:r w:rsidR="00AC4B23" w:rsidRPr="00FF098E">
        <w:rPr>
          <w:rFonts w:ascii="Times New Roman" w:eastAsia="Times New Roman" w:hAnsi="Times New Roman" w:cs="Times New Roman"/>
          <w:sz w:val="24"/>
          <w:szCs w:val="24"/>
        </w:rPr>
        <w:t>part of the</w:t>
      </w:r>
      <w:r w:rsidR="0041586E" w:rsidRPr="00FF098E">
        <w:rPr>
          <w:rFonts w:ascii="Times New Roman" w:eastAsia="Times New Roman" w:hAnsi="Times New Roman" w:cs="Times New Roman"/>
          <w:sz w:val="24"/>
          <w:szCs w:val="24"/>
        </w:rPr>
        <w:t xml:space="preserve"> solution, </w:t>
      </w:r>
      <w:r w:rsidR="00EF561C" w:rsidRPr="00FF098E">
        <w:rPr>
          <w:rFonts w:ascii="Times New Roman" w:eastAsia="Times New Roman" w:hAnsi="Times New Roman" w:cs="Times New Roman"/>
          <w:sz w:val="24"/>
          <w:szCs w:val="24"/>
        </w:rPr>
        <w:t>but it tells us largely what we should not do</w:t>
      </w:r>
      <w:r w:rsidR="007D2CE1" w:rsidRPr="00FF098E">
        <w:rPr>
          <w:rFonts w:ascii="Times New Roman" w:eastAsia="Times New Roman" w:hAnsi="Times New Roman" w:cs="Times New Roman"/>
          <w:sz w:val="24"/>
          <w:szCs w:val="24"/>
        </w:rPr>
        <w:t xml:space="preserve"> and is an insufficient response to the millions of people immobilized by conflict, repression, and scant resources</w:t>
      </w:r>
      <w:r w:rsidR="00EF561C" w:rsidRPr="00FF098E">
        <w:rPr>
          <w:rFonts w:ascii="Times New Roman" w:eastAsia="Times New Roman" w:hAnsi="Times New Roman" w:cs="Times New Roman"/>
          <w:sz w:val="24"/>
          <w:szCs w:val="24"/>
        </w:rPr>
        <w:t xml:space="preserve">. </w:t>
      </w:r>
      <w:r w:rsidR="00A83974" w:rsidRPr="00FF098E">
        <w:rPr>
          <w:rFonts w:ascii="Times New Roman" w:eastAsia="Times New Roman" w:hAnsi="Times New Roman" w:cs="Times New Roman"/>
          <w:i/>
          <w:iCs/>
          <w:sz w:val="24"/>
          <w:szCs w:val="24"/>
        </w:rPr>
        <w:t>The Shifting Border</w:t>
      </w:r>
      <w:r w:rsidR="00A83974" w:rsidRPr="00FF098E">
        <w:rPr>
          <w:rFonts w:ascii="Times New Roman" w:eastAsia="Times New Roman" w:hAnsi="Times New Roman" w:cs="Times New Roman"/>
          <w:sz w:val="24"/>
          <w:szCs w:val="24"/>
        </w:rPr>
        <w:t xml:space="preserve"> promises something</w:t>
      </w:r>
      <w:r w:rsidR="00E21055" w:rsidRPr="00FF098E">
        <w:rPr>
          <w:rFonts w:ascii="Times New Roman" w:eastAsia="Times New Roman" w:hAnsi="Times New Roman" w:cs="Times New Roman"/>
          <w:sz w:val="24"/>
          <w:szCs w:val="24"/>
        </w:rPr>
        <w:t xml:space="preserve"> potentially more transformative</w:t>
      </w:r>
      <w:r w:rsidR="00A83974" w:rsidRPr="00FF098E">
        <w:rPr>
          <w:rFonts w:ascii="Times New Roman" w:eastAsia="Times New Roman" w:hAnsi="Times New Roman" w:cs="Times New Roman"/>
          <w:sz w:val="24"/>
          <w:szCs w:val="24"/>
        </w:rPr>
        <w:t>:</w:t>
      </w:r>
      <w:r w:rsidR="00CC7EF4" w:rsidRPr="00FF098E">
        <w:rPr>
          <w:rFonts w:ascii="Times New Roman" w:eastAsia="Times New Roman" w:hAnsi="Times New Roman" w:cs="Times New Roman"/>
          <w:sz w:val="24"/>
          <w:szCs w:val="24"/>
        </w:rPr>
        <w:t xml:space="preserve"> </w:t>
      </w:r>
      <w:r w:rsidR="004143CD" w:rsidRPr="00FF098E">
        <w:rPr>
          <w:rFonts w:ascii="Times New Roman" w:eastAsia="Times New Roman" w:hAnsi="Times New Roman" w:cs="Times New Roman"/>
          <w:sz w:val="24"/>
          <w:szCs w:val="24"/>
        </w:rPr>
        <w:t xml:space="preserve">it challenges us </w:t>
      </w:r>
      <w:r w:rsidR="00CC7EF4" w:rsidRPr="00FF098E">
        <w:rPr>
          <w:rFonts w:ascii="Times New Roman" w:eastAsia="Times New Roman" w:hAnsi="Times New Roman" w:cs="Times New Roman"/>
          <w:sz w:val="24"/>
          <w:szCs w:val="24"/>
        </w:rPr>
        <w:t>to construct institutions</w:t>
      </w:r>
      <w:r w:rsidR="00E3230F" w:rsidRPr="00FF098E">
        <w:rPr>
          <w:rFonts w:ascii="Times New Roman" w:eastAsia="Times New Roman" w:hAnsi="Times New Roman" w:cs="Times New Roman"/>
          <w:sz w:val="24"/>
          <w:szCs w:val="24"/>
        </w:rPr>
        <w:t xml:space="preserve"> </w:t>
      </w:r>
      <w:r w:rsidR="00632A59">
        <w:rPr>
          <w:rFonts w:ascii="Times New Roman" w:eastAsia="Times New Roman" w:hAnsi="Times New Roman" w:cs="Times New Roman"/>
          <w:sz w:val="24"/>
          <w:szCs w:val="24"/>
        </w:rPr>
        <w:t>which treat</w:t>
      </w:r>
      <w:r w:rsidR="00B37C26" w:rsidRPr="00FF098E">
        <w:rPr>
          <w:rFonts w:ascii="Times New Roman" w:eastAsia="Times New Roman" w:hAnsi="Times New Roman" w:cs="Times New Roman"/>
          <w:sz w:val="24"/>
          <w:szCs w:val="24"/>
        </w:rPr>
        <w:t xml:space="preserve"> </w:t>
      </w:r>
      <w:r w:rsidR="00E3230F" w:rsidRPr="00FF098E">
        <w:rPr>
          <w:rFonts w:ascii="Times New Roman" w:eastAsia="Times New Roman" w:hAnsi="Times New Roman" w:cs="Times New Roman"/>
          <w:sz w:val="24"/>
          <w:szCs w:val="24"/>
        </w:rPr>
        <w:t xml:space="preserve">mobility </w:t>
      </w:r>
      <w:r w:rsidR="00632A59">
        <w:rPr>
          <w:rFonts w:ascii="Times New Roman" w:eastAsia="Times New Roman" w:hAnsi="Times New Roman" w:cs="Times New Roman"/>
          <w:sz w:val="24"/>
          <w:szCs w:val="24"/>
        </w:rPr>
        <w:t>a</w:t>
      </w:r>
      <w:r w:rsidR="00B536EC" w:rsidRPr="00FF098E">
        <w:rPr>
          <w:rFonts w:ascii="Times New Roman" w:eastAsia="Times New Roman" w:hAnsi="Times New Roman" w:cs="Times New Roman"/>
          <w:sz w:val="24"/>
          <w:szCs w:val="24"/>
        </w:rPr>
        <w:t>s</w:t>
      </w:r>
      <w:r w:rsidR="00E3230F" w:rsidRPr="00FF098E">
        <w:rPr>
          <w:rFonts w:ascii="Times New Roman" w:eastAsia="Times New Roman" w:hAnsi="Times New Roman" w:cs="Times New Roman"/>
          <w:sz w:val="24"/>
          <w:szCs w:val="24"/>
        </w:rPr>
        <w:t xml:space="preserve"> an ordinary part of life</w:t>
      </w:r>
      <w:r w:rsidR="00D70B56" w:rsidRPr="00FF098E">
        <w:rPr>
          <w:rFonts w:ascii="Times New Roman" w:eastAsia="Times New Roman" w:hAnsi="Times New Roman" w:cs="Times New Roman"/>
          <w:sz w:val="24"/>
          <w:szCs w:val="24"/>
        </w:rPr>
        <w:t>.</w:t>
      </w:r>
    </w:p>
    <w:p w14:paraId="41A43ADD" w14:textId="3AB79621" w:rsidR="000C01C4" w:rsidRPr="00FF098E" w:rsidRDefault="00BC0522" w:rsidP="003B3F95">
      <w:pPr>
        <w:spacing w:after="0" w:line="240" w:lineRule="auto"/>
        <w:jc w:val="both"/>
        <w:rPr>
          <w:rFonts w:ascii="Times New Roman" w:hAnsi="Times New Roman" w:cs="Times New Roman"/>
          <w:sz w:val="24"/>
          <w:szCs w:val="24"/>
        </w:rPr>
      </w:pPr>
      <w:r w:rsidRPr="00FF098E">
        <w:rPr>
          <w:rFonts w:ascii="Times New Roman" w:eastAsia="Times New Roman" w:hAnsi="Times New Roman" w:cs="Times New Roman"/>
          <w:sz w:val="24"/>
          <w:szCs w:val="24"/>
        </w:rPr>
        <w:t xml:space="preserve"> </w:t>
      </w:r>
    </w:p>
    <w:p w14:paraId="54731177" w14:textId="77777777" w:rsidR="00416C6D" w:rsidRPr="00FF098E" w:rsidRDefault="000C01C4" w:rsidP="003B3F95">
      <w:pPr>
        <w:spacing w:after="0" w:line="240" w:lineRule="auto"/>
        <w:jc w:val="both"/>
        <w:rPr>
          <w:rFonts w:ascii="Times New Roman" w:hAnsi="Times New Roman" w:cs="Times New Roman"/>
          <w:b/>
          <w:sz w:val="24"/>
          <w:szCs w:val="24"/>
        </w:rPr>
      </w:pPr>
      <w:r w:rsidRPr="00FF098E">
        <w:rPr>
          <w:rFonts w:ascii="Times New Roman" w:hAnsi="Times New Roman" w:cs="Times New Roman"/>
          <w:b/>
          <w:sz w:val="24"/>
          <w:szCs w:val="24"/>
        </w:rPr>
        <w:t>Bibliogra</w:t>
      </w:r>
      <w:r w:rsidR="00530DE3" w:rsidRPr="00FF098E">
        <w:rPr>
          <w:rFonts w:ascii="Times New Roman" w:hAnsi="Times New Roman" w:cs="Times New Roman"/>
          <w:b/>
          <w:sz w:val="24"/>
          <w:szCs w:val="24"/>
        </w:rPr>
        <w:t>p</w:t>
      </w:r>
      <w:r w:rsidRPr="00FF098E">
        <w:rPr>
          <w:rFonts w:ascii="Times New Roman" w:hAnsi="Times New Roman" w:cs="Times New Roman"/>
          <w:b/>
          <w:sz w:val="24"/>
          <w:szCs w:val="24"/>
        </w:rPr>
        <w:t>hy</w:t>
      </w:r>
    </w:p>
    <w:p w14:paraId="790259AA" w14:textId="77777777" w:rsidR="00FF098E" w:rsidRPr="00FF098E" w:rsidRDefault="00FF098E" w:rsidP="003B3F95">
      <w:pPr>
        <w:spacing w:after="0" w:line="240" w:lineRule="auto"/>
        <w:ind w:hanging="480"/>
        <w:jc w:val="both"/>
        <w:rPr>
          <w:rFonts w:ascii="Times New Roman" w:eastAsia="Times New Roman" w:hAnsi="Times New Roman" w:cs="Times New Roman"/>
          <w:sz w:val="24"/>
          <w:szCs w:val="24"/>
        </w:rPr>
      </w:pPr>
      <w:r w:rsidRPr="00FF098E">
        <w:rPr>
          <w:rFonts w:ascii="Times New Roman" w:eastAsia="Times New Roman" w:hAnsi="Times New Roman" w:cs="Times New Roman"/>
          <w:sz w:val="24"/>
          <w:szCs w:val="24"/>
        </w:rPr>
        <w:t xml:space="preserve">Albahari M (2015) </w:t>
      </w:r>
      <w:r w:rsidRPr="00FF098E">
        <w:rPr>
          <w:rFonts w:ascii="Times New Roman" w:eastAsia="Times New Roman" w:hAnsi="Times New Roman" w:cs="Times New Roman"/>
          <w:i/>
          <w:iCs/>
          <w:sz w:val="24"/>
          <w:szCs w:val="24"/>
        </w:rPr>
        <w:t>Crimes of Peace: Mediterranean Migrations at the World’s Deadliest Border</w:t>
      </w:r>
      <w:r w:rsidRPr="00FF098E">
        <w:rPr>
          <w:rFonts w:ascii="Times New Roman" w:eastAsia="Times New Roman" w:hAnsi="Times New Roman" w:cs="Times New Roman"/>
          <w:sz w:val="24"/>
          <w:szCs w:val="24"/>
        </w:rPr>
        <w:t>. Philadelphia, Pennsylvania: University of Pennsylvania Press.</w:t>
      </w:r>
    </w:p>
    <w:p w14:paraId="45CD7E02" w14:textId="26A6BFC0" w:rsidR="00FF098E" w:rsidRDefault="00FF098E" w:rsidP="003B3F95">
      <w:pPr>
        <w:spacing w:after="0" w:line="240" w:lineRule="auto"/>
        <w:ind w:hanging="480"/>
        <w:jc w:val="both"/>
        <w:rPr>
          <w:rFonts w:ascii="Times New Roman" w:eastAsia="Times New Roman" w:hAnsi="Times New Roman" w:cs="Times New Roman"/>
          <w:sz w:val="24"/>
          <w:szCs w:val="24"/>
        </w:rPr>
      </w:pPr>
      <w:r w:rsidRPr="00FF098E">
        <w:rPr>
          <w:rFonts w:ascii="Times New Roman" w:eastAsia="Times New Roman" w:hAnsi="Times New Roman" w:cs="Times New Roman"/>
          <w:sz w:val="24"/>
          <w:szCs w:val="24"/>
        </w:rPr>
        <w:t xml:space="preserve">Betts A and Collier P (2017) </w:t>
      </w:r>
      <w:r w:rsidRPr="00FF098E">
        <w:rPr>
          <w:rFonts w:ascii="Times New Roman" w:eastAsia="Times New Roman" w:hAnsi="Times New Roman" w:cs="Times New Roman"/>
          <w:i/>
          <w:iCs/>
          <w:sz w:val="24"/>
          <w:szCs w:val="24"/>
        </w:rPr>
        <w:t>Refuge: Rethinking Refugee Policy in a Changing World</w:t>
      </w:r>
      <w:r w:rsidRPr="00FF098E">
        <w:rPr>
          <w:rFonts w:ascii="Times New Roman" w:eastAsia="Times New Roman" w:hAnsi="Times New Roman" w:cs="Times New Roman"/>
          <w:sz w:val="24"/>
          <w:szCs w:val="24"/>
        </w:rPr>
        <w:t>. New York, NY: Oxford University Press.</w:t>
      </w:r>
    </w:p>
    <w:p w14:paraId="4B880D17" w14:textId="40745A3B" w:rsidR="00FF098E" w:rsidRPr="00FF098E" w:rsidRDefault="00FF098E" w:rsidP="003B3F95">
      <w:pPr>
        <w:spacing w:after="0" w:line="240" w:lineRule="auto"/>
        <w:ind w:hanging="480"/>
        <w:jc w:val="both"/>
        <w:rPr>
          <w:rFonts w:ascii="Times New Roman" w:hAnsi="Times New Roman" w:cs="Times New Roman"/>
          <w:sz w:val="24"/>
          <w:szCs w:val="24"/>
        </w:rPr>
      </w:pPr>
      <w:r w:rsidRPr="00FF098E">
        <w:rPr>
          <w:rFonts w:ascii="Times New Roman" w:hAnsi="Times New Roman" w:cs="Times New Roman"/>
          <w:sz w:val="24"/>
          <w:szCs w:val="24"/>
        </w:rPr>
        <w:t xml:space="preserve">Cohen R and Hear NV (2019) </w:t>
      </w:r>
      <w:r w:rsidRPr="00FF098E">
        <w:rPr>
          <w:rFonts w:ascii="Times New Roman" w:hAnsi="Times New Roman" w:cs="Times New Roman"/>
          <w:i/>
          <w:iCs/>
          <w:sz w:val="24"/>
          <w:szCs w:val="24"/>
        </w:rPr>
        <w:t>Refugia: Radical Solutions to Mass Displacement</w:t>
      </w:r>
      <w:r w:rsidRPr="00FF098E">
        <w:rPr>
          <w:rFonts w:ascii="Times New Roman" w:hAnsi="Times New Roman" w:cs="Times New Roman"/>
          <w:sz w:val="24"/>
          <w:szCs w:val="24"/>
        </w:rPr>
        <w:t xml:space="preserve">. 1st ed. Routledge. DOI: </w:t>
      </w:r>
      <w:hyperlink r:id="rId8" w:history="1">
        <w:r w:rsidRPr="00FF098E">
          <w:rPr>
            <w:rStyle w:val="Hyperlink"/>
            <w:rFonts w:ascii="Times New Roman" w:hAnsi="Times New Roman" w:cs="Times New Roman"/>
            <w:sz w:val="24"/>
            <w:szCs w:val="24"/>
          </w:rPr>
          <w:t>10.4324/9780429470042</w:t>
        </w:r>
      </w:hyperlink>
      <w:r w:rsidRPr="00FF098E">
        <w:rPr>
          <w:rFonts w:ascii="Times New Roman" w:hAnsi="Times New Roman" w:cs="Times New Roman"/>
          <w:sz w:val="24"/>
          <w:szCs w:val="24"/>
        </w:rPr>
        <w:t>.</w:t>
      </w:r>
    </w:p>
    <w:p w14:paraId="4112191E" w14:textId="77777777" w:rsidR="00FF098E" w:rsidRPr="00FF098E" w:rsidRDefault="00FF098E" w:rsidP="003B3F95">
      <w:pPr>
        <w:spacing w:after="0" w:line="240" w:lineRule="auto"/>
        <w:ind w:hanging="480"/>
        <w:jc w:val="both"/>
        <w:rPr>
          <w:rFonts w:ascii="Times New Roman" w:eastAsia="Times New Roman" w:hAnsi="Times New Roman" w:cs="Times New Roman"/>
          <w:sz w:val="24"/>
          <w:szCs w:val="24"/>
        </w:rPr>
      </w:pPr>
      <w:r w:rsidRPr="00FF098E">
        <w:rPr>
          <w:rFonts w:ascii="Times New Roman" w:eastAsia="Times New Roman" w:hAnsi="Times New Roman" w:cs="Times New Roman"/>
          <w:sz w:val="24"/>
          <w:szCs w:val="24"/>
        </w:rPr>
        <w:t xml:space="preserve">Dauvergne C (2008) </w:t>
      </w:r>
      <w:r w:rsidRPr="00FF098E">
        <w:rPr>
          <w:rFonts w:ascii="Times New Roman" w:eastAsia="Times New Roman" w:hAnsi="Times New Roman" w:cs="Times New Roman"/>
          <w:i/>
          <w:iCs/>
          <w:sz w:val="24"/>
          <w:szCs w:val="24"/>
        </w:rPr>
        <w:t>Making People Illegal: What Globalization Means for Migration and Law</w:t>
      </w:r>
      <w:r w:rsidRPr="00FF098E">
        <w:rPr>
          <w:rFonts w:ascii="Times New Roman" w:eastAsia="Times New Roman" w:hAnsi="Times New Roman" w:cs="Times New Roman"/>
          <w:sz w:val="24"/>
          <w:szCs w:val="24"/>
        </w:rPr>
        <w:t>. Cambridge ; New York: Cambridge University Press.</w:t>
      </w:r>
    </w:p>
    <w:p w14:paraId="62D70544" w14:textId="77777777" w:rsidR="00FF098E" w:rsidRPr="00FF098E" w:rsidRDefault="00FF098E" w:rsidP="003B3F95">
      <w:pPr>
        <w:spacing w:after="0" w:line="240" w:lineRule="auto"/>
        <w:ind w:hanging="480"/>
        <w:jc w:val="both"/>
        <w:rPr>
          <w:rFonts w:ascii="Times New Roman" w:hAnsi="Times New Roman" w:cs="Times New Roman"/>
          <w:sz w:val="24"/>
          <w:szCs w:val="24"/>
        </w:rPr>
      </w:pPr>
      <w:r w:rsidRPr="00FF098E">
        <w:rPr>
          <w:rFonts w:ascii="Times New Roman" w:hAnsi="Times New Roman" w:cs="Times New Roman"/>
          <w:sz w:val="24"/>
          <w:szCs w:val="24"/>
        </w:rPr>
        <w:t xml:space="preserve">de Shalit A (2018) </w:t>
      </w:r>
      <w:r w:rsidRPr="00FF098E">
        <w:rPr>
          <w:rFonts w:ascii="Times New Roman" w:hAnsi="Times New Roman" w:cs="Times New Roman"/>
          <w:i/>
          <w:iCs/>
          <w:sz w:val="24"/>
          <w:szCs w:val="24"/>
        </w:rPr>
        <w:t>Cities and Immigration</w:t>
      </w:r>
      <w:r w:rsidRPr="00FF098E">
        <w:rPr>
          <w:rFonts w:ascii="Times New Roman" w:hAnsi="Times New Roman" w:cs="Times New Roman"/>
          <w:sz w:val="24"/>
          <w:szCs w:val="24"/>
        </w:rPr>
        <w:t xml:space="preserve">. New York, NY: Oxford University Press. DOI: </w:t>
      </w:r>
      <w:hyperlink r:id="rId9" w:history="1">
        <w:r w:rsidRPr="00FF098E">
          <w:rPr>
            <w:rStyle w:val="Hyperlink"/>
            <w:rFonts w:ascii="Times New Roman" w:hAnsi="Times New Roman" w:cs="Times New Roman"/>
            <w:sz w:val="24"/>
            <w:szCs w:val="24"/>
          </w:rPr>
          <w:t>10.1093/oso/9780198833215.001.0001</w:t>
        </w:r>
      </w:hyperlink>
      <w:r w:rsidRPr="00FF098E">
        <w:rPr>
          <w:rFonts w:ascii="Times New Roman" w:hAnsi="Times New Roman" w:cs="Times New Roman"/>
          <w:sz w:val="24"/>
          <w:szCs w:val="24"/>
        </w:rPr>
        <w:t>.</w:t>
      </w:r>
    </w:p>
    <w:p w14:paraId="650E9268" w14:textId="424ECD6D" w:rsidR="00FF098E" w:rsidRDefault="00FF098E" w:rsidP="003B3F95">
      <w:pPr>
        <w:spacing w:after="0" w:line="240" w:lineRule="auto"/>
        <w:ind w:hanging="480"/>
        <w:jc w:val="both"/>
        <w:rPr>
          <w:rFonts w:ascii="Times New Roman" w:eastAsia="Times New Roman" w:hAnsi="Times New Roman" w:cs="Times New Roman"/>
          <w:sz w:val="24"/>
          <w:szCs w:val="24"/>
        </w:rPr>
      </w:pPr>
      <w:r w:rsidRPr="00FF098E">
        <w:rPr>
          <w:rFonts w:ascii="Times New Roman" w:eastAsia="Times New Roman" w:hAnsi="Times New Roman" w:cs="Times New Roman"/>
          <w:sz w:val="24"/>
          <w:szCs w:val="24"/>
        </w:rPr>
        <w:t xml:space="preserve">Elden S (2013) </w:t>
      </w:r>
      <w:r w:rsidRPr="00FF098E">
        <w:rPr>
          <w:rFonts w:ascii="Times New Roman" w:eastAsia="Times New Roman" w:hAnsi="Times New Roman" w:cs="Times New Roman"/>
          <w:i/>
          <w:iCs/>
          <w:sz w:val="24"/>
          <w:szCs w:val="24"/>
        </w:rPr>
        <w:t>The Birth of Territory</w:t>
      </w:r>
      <w:r w:rsidRPr="00FF098E">
        <w:rPr>
          <w:rFonts w:ascii="Times New Roman" w:eastAsia="Times New Roman" w:hAnsi="Times New Roman" w:cs="Times New Roman"/>
          <w:sz w:val="24"/>
          <w:szCs w:val="24"/>
        </w:rPr>
        <w:t>. Chicago ; London: The University of Chicago Press.</w:t>
      </w:r>
    </w:p>
    <w:p w14:paraId="242FF9AD" w14:textId="77777777" w:rsidR="00542670" w:rsidRPr="00542670" w:rsidRDefault="00542670" w:rsidP="003B3F95">
      <w:pPr>
        <w:spacing w:after="0" w:line="240" w:lineRule="auto"/>
        <w:ind w:hanging="480"/>
        <w:jc w:val="both"/>
        <w:rPr>
          <w:rFonts w:ascii="Times New Roman" w:eastAsia="Times New Roman" w:hAnsi="Times New Roman" w:cs="Times New Roman"/>
          <w:sz w:val="24"/>
          <w:szCs w:val="24"/>
        </w:rPr>
      </w:pPr>
      <w:r w:rsidRPr="00542670">
        <w:rPr>
          <w:rFonts w:ascii="Times New Roman" w:eastAsia="Times New Roman" w:hAnsi="Times New Roman" w:cs="Times New Roman"/>
          <w:sz w:val="24"/>
          <w:szCs w:val="24"/>
        </w:rPr>
        <w:t xml:space="preserve">Fine S (2020) Monsters, Inc.: the fightback. In: </w:t>
      </w:r>
      <w:r w:rsidRPr="00542670">
        <w:rPr>
          <w:rFonts w:ascii="Times New Roman" w:eastAsia="Times New Roman" w:hAnsi="Times New Roman" w:cs="Times New Roman"/>
          <w:i/>
          <w:iCs/>
          <w:sz w:val="24"/>
          <w:szCs w:val="24"/>
        </w:rPr>
        <w:t>The Shifting Border: Legal Cartographies of Migration and Mobility ; Ayelet Shachar in Dialogue</w:t>
      </w:r>
      <w:r w:rsidRPr="00542670">
        <w:rPr>
          <w:rFonts w:ascii="Times New Roman" w:eastAsia="Times New Roman" w:hAnsi="Times New Roman" w:cs="Times New Roman"/>
          <w:sz w:val="24"/>
          <w:szCs w:val="24"/>
        </w:rPr>
        <w:t>. Manchester, UK: Manchester University Press, pp. 99–117.</w:t>
      </w:r>
    </w:p>
    <w:p w14:paraId="57DBC6BC" w14:textId="77777777" w:rsidR="00FF098E" w:rsidRPr="00FF098E" w:rsidRDefault="00FF098E" w:rsidP="003B3F95">
      <w:pPr>
        <w:spacing w:after="0" w:line="240" w:lineRule="auto"/>
        <w:ind w:hanging="480"/>
        <w:jc w:val="both"/>
        <w:rPr>
          <w:rFonts w:ascii="Times New Roman" w:eastAsia="Times New Roman" w:hAnsi="Times New Roman" w:cs="Times New Roman"/>
          <w:sz w:val="24"/>
          <w:szCs w:val="24"/>
        </w:rPr>
      </w:pPr>
      <w:r w:rsidRPr="00FF098E">
        <w:rPr>
          <w:rFonts w:ascii="Times New Roman" w:eastAsia="Times New Roman" w:hAnsi="Times New Roman" w:cs="Times New Roman"/>
          <w:sz w:val="24"/>
          <w:szCs w:val="24"/>
        </w:rPr>
        <w:t xml:space="preserve">Friel B (1993) Translations. In: Worthen WB (ed.) </w:t>
      </w:r>
      <w:r w:rsidRPr="00FF098E">
        <w:rPr>
          <w:rFonts w:ascii="Times New Roman" w:eastAsia="Times New Roman" w:hAnsi="Times New Roman" w:cs="Times New Roman"/>
          <w:i/>
          <w:iCs/>
          <w:sz w:val="24"/>
          <w:szCs w:val="24"/>
        </w:rPr>
        <w:t>The HBJ Anthology of Drama</w:t>
      </w:r>
      <w:r w:rsidRPr="00FF098E">
        <w:rPr>
          <w:rFonts w:ascii="Times New Roman" w:eastAsia="Times New Roman" w:hAnsi="Times New Roman" w:cs="Times New Roman"/>
          <w:sz w:val="24"/>
          <w:szCs w:val="24"/>
        </w:rPr>
        <w:t>. Fort Worth London: Harcourt Brace Jovanovich College Publishers, pp. 862–885.</w:t>
      </w:r>
    </w:p>
    <w:p w14:paraId="695FB6F3" w14:textId="77777777" w:rsidR="00DD333A" w:rsidRPr="00DD333A" w:rsidRDefault="00DD333A" w:rsidP="00DD333A">
      <w:pPr>
        <w:spacing w:after="0" w:line="240" w:lineRule="auto"/>
        <w:ind w:hanging="480"/>
        <w:rPr>
          <w:rFonts w:ascii="Times New Roman" w:eastAsia="Times New Roman" w:hAnsi="Times New Roman" w:cs="Times New Roman"/>
          <w:sz w:val="24"/>
          <w:szCs w:val="24"/>
        </w:rPr>
      </w:pPr>
      <w:r w:rsidRPr="00DD333A">
        <w:rPr>
          <w:rFonts w:ascii="Times New Roman" w:eastAsia="Times New Roman" w:hAnsi="Times New Roman" w:cs="Times New Roman"/>
          <w:sz w:val="24"/>
          <w:szCs w:val="24"/>
        </w:rPr>
        <w:t xml:space="preserve">Keitner CI (2020) The law and politics of the ‘shifting border’. In: </w:t>
      </w:r>
      <w:r w:rsidRPr="00DD333A">
        <w:rPr>
          <w:rFonts w:ascii="Times New Roman" w:eastAsia="Times New Roman" w:hAnsi="Times New Roman" w:cs="Times New Roman"/>
          <w:i/>
          <w:iCs/>
          <w:sz w:val="24"/>
          <w:szCs w:val="24"/>
        </w:rPr>
        <w:t>The Shifting Border: Legal Cartographies of Migration and Mobility ; Ayelet Shachar in Dialogue</w:t>
      </w:r>
      <w:r w:rsidRPr="00DD333A">
        <w:rPr>
          <w:rFonts w:ascii="Times New Roman" w:eastAsia="Times New Roman" w:hAnsi="Times New Roman" w:cs="Times New Roman"/>
          <w:sz w:val="24"/>
          <w:szCs w:val="24"/>
        </w:rPr>
        <w:t>. Manchester, UK: Manchester University Press, pp. 177–193.</w:t>
      </w:r>
    </w:p>
    <w:p w14:paraId="74EEE701" w14:textId="0C373FD2" w:rsidR="00FF098E" w:rsidRPr="00FF098E" w:rsidRDefault="00FF098E" w:rsidP="003B3F95">
      <w:pPr>
        <w:spacing w:after="0" w:line="240" w:lineRule="auto"/>
        <w:ind w:hanging="480"/>
        <w:jc w:val="both"/>
        <w:rPr>
          <w:rFonts w:ascii="Times New Roman" w:eastAsia="Times New Roman" w:hAnsi="Times New Roman" w:cs="Times New Roman"/>
          <w:sz w:val="24"/>
          <w:szCs w:val="24"/>
        </w:rPr>
      </w:pPr>
      <w:r w:rsidRPr="00FF098E">
        <w:rPr>
          <w:rFonts w:ascii="Times New Roman" w:eastAsia="Times New Roman" w:hAnsi="Times New Roman" w:cs="Times New Roman"/>
          <w:sz w:val="24"/>
          <w:szCs w:val="24"/>
        </w:rPr>
        <w:lastRenderedPageBreak/>
        <w:t xml:space="preserve">Longo M (2018) </w:t>
      </w:r>
      <w:r w:rsidRPr="00FF098E">
        <w:rPr>
          <w:rFonts w:ascii="Times New Roman" w:eastAsia="Times New Roman" w:hAnsi="Times New Roman" w:cs="Times New Roman"/>
          <w:i/>
          <w:iCs/>
          <w:sz w:val="24"/>
          <w:szCs w:val="24"/>
        </w:rPr>
        <w:t>The Politics of Borders: Sovereignty, Security, and the Citizen after 9/11</w:t>
      </w:r>
      <w:r w:rsidRPr="00FF098E">
        <w:rPr>
          <w:rFonts w:ascii="Times New Roman" w:eastAsia="Times New Roman" w:hAnsi="Times New Roman" w:cs="Times New Roman"/>
          <w:sz w:val="24"/>
          <w:szCs w:val="24"/>
        </w:rPr>
        <w:t>. Problems of international politics. Cambridge, United Kingdom: Cambridge University Press.</w:t>
      </w:r>
    </w:p>
    <w:p w14:paraId="32061A89" w14:textId="77777777" w:rsidR="00542670" w:rsidRPr="00542670" w:rsidRDefault="00542670" w:rsidP="003B3F95">
      <w:pPr>
        <w:spacing w:after="0" w:line="240" w:lineRule="auto"/>
        <w:ind w:hanging="480"/>
        <w:jc w:val="both"/>
        <w:rPr>
          <w:rFonts w:ascii="Times New Roman" w:eastAsia="Times New Roman" w:hAnsi="Times New Roman" w:cs="Times New Roman"/>
          <w:sz w:val="24"/>
          <w:szCs w:val="24"/>
        </w:rPr>
      </w:pPr>
      <w:r w:rsidRPr="00542670">
        <w:rPr>
          <w:rFonts w:ascii="Times New Roman" w:eastAsia="Times New Roman" w:hAnsi="Times New Roman" w:cs="Times New Roman"/>
          <w:sz w:val="24"/>
          <w:szCs w:val="24"/>
        </w:rPr>
        <w:t xml:space="preserve">Mau S (2020) Borders that stay, move, and expand. In: </w:t>
      </w:r>
      <w:r w:rsidRPr="00542670">
        <w:rPr>
          <w:rFonts w:ascii="Times New Roman" w:eastAsia="Times New Roman" w:hAnsi="Times New Roman" w:cs="Times New Roman"/>
          <w:i/>
          <w:iCs/>
          <w:sz w:val="24"/>
          <w:szCs w:val="24"/>
        </w:rPr>
        <w:t>The Shifting Border: Legal Cartographies of Migration and Mobility ; Ayelet Shachar in Dialogue</w:t>
      </w:r>
      <w:r w:rsidRPr="00542670">
        <w:rPr>
          <w:rFonts w:ascii="Times New Roman" w:eastAsia="Times New Roman" w:hAnsi="Times New Roman" w:cs="Times New Roman"/>
          <w:sz w:val="24"/>
          <w:szCs w:val="24"/>
        </w:rPr>
        <w:t>. Manchester, UK: Manchester University Press, pp. 139–157.</w:t>
      </w:r>
    </w:p>
    <w:p w14:paraId="2F6850EB" w14:textId="77777777" w:rsidR="00FF098E" w:rsidRPr="00FF098E" w:rsidRDefault="00FF098E" w:rsidP="003B3F95">
      <w:pPr>
        <w:spacing w:after="0" w:line="240" w:lineRule="auto"/>
        <w:ind w:hanging="480"/>
        <w:jc w:val="both"/>
        <w:rPr>
          <w:rFonts w:ascii="Times New Roman" w:eastAsia="Times New Roman" w:hAnsi="Times New Roman" w:cs="Times New Roman"/>
          <w:sz w:val="24"/>
          <w:szCs w:val="24"/>
        </w:rPr>
      </w:pPr>
      <w:r w:rsidRPr="00FF098E">
        <w:rPr>
          <w:rFonts w:ascii="Times New Roman" w:eastAsia="Times New Roman" w:hAnsi="Times New Roman" w:cs="Times New Roman"/>
          <w:sz w:val="24"/>
          <w:szCs w:val="24"/>
        </w:rPr>
        <w:t xml:space="preserve">Mignolo W (2003) </w:t>
      </w:r>
      <w:r w:rsidRPr="00FF098E">
        <w:rPr>
          <w:rFonts w:ascii="Times New Roman" w:eastAsia="Times New Roman" w:hAnsi="Times New Roman" w:cs="Times New Roman"/>
          <w:i/>
          <w:iCs/>
          <w:sz w:val="24"/>
          <w:szCs w:val="24"/>
        </w:rPr>
        <w:t>The Darker Side of the Renaissance: Literacy, Territoriality, and Colonization</w:t>
      </w:r>
      <w:r w:rsidRPr="00FF098E">
        <w:rPr>
          <w:rFonts w:ascii="Times New Roman" w:eastAsia="Times New Roman" w:hAnsi="Times New Roman" w:cs="Times New Roman"/>
          <w:sz w:val="24"/>
          <w:szCs w:val="24"/>
        </w:rPr>
        <w:t>. 2nd ed. Ann Arbor: University of Michigan Press.</w:t>
      </w:r>
    </w:p>
    <w:p w14:paraId="52F30918" w14:textId="77777777" w:rsidR="00FF098E" w:rsidRPr="00FF098E" w:rsidRDefault="00FF098E" w:rsidP="003B3F95">
      <w:pPr>
        <w:spacing w:after="0" w:line="240" w:lineRule="auto"/>
        <w:ind w:hanging="480"/>
        <w:jc w:val="both"/>
        <w:rPr>
          <w:rFonts w:ascii="Times New Roman" w:eastAsia="Times New Roman" w:hAnsi="Times New Roman" w:cs="Times New Roman"/>
          <w:sz w:val="24"/>
          <w:szCs w:val="24"/>
        </w:rPr>
      </w:pPr>
      <w:r w:rsidRPr="00FF098E">
        <w:rPr>
          <w:rFonts w:ascii="Times New Roman" w:eastAsia="Times New Roman" w:hAnsi="Times New Roman" w:cs="Times New Roman"/>
          <w:sz w:val="24"/>
          <w:szCs w:val="24"/>
        </w:rPr>
        <w:t xml:space="preserve">Sassen S (2008) </w:t>
      </w:r>
      <w:r w:rsidRPr="00FF098E">
        <w:rPr>
          <w:rFonts w:ascii="Times New Roman" w:eastAsia="Times New Roman" w:hAnsi="Times New Roman" w:cs="Times New Roman"/>
          <w:i/>
          <w:iCs/>
          <w:sz w:val="24"/>
          <w:szCs w:val="24"/>
        </w:rPr>
        <w:t>Territory, Authority, Rights: From Medieval to Global Assemblages</w:t>
      </w:r>
      <w:r w:rsidRPr="00FF098E">
        <w:rPr>
          <w:rFonts w:ascii="Times New Roman" w:eastAsia="Times New Roman" w:hAnsi="Times New Roman" w:cs="Times New Roman"/>
          <w:sz w:val="24"/>
          <w:szCs w:val="24"/>
        </w:rPr>
        <w:t>. Updated ed., 4. print., 1. paperback print. Princeton, N.J.: Princeton Univ. Press.</w:t>
      </w:r>
    </w:p>
    <w:p w14:paraId="2796A6B4" w14:textId="77777777" w:rsidR="00FF098E" w:rsidRPr="00FF098E" w:rsidRDefault="00FF098E" w:rsidP="003B3F95">
      <w:pPr>
        <w:spacing w:after="0" w:line="240" w:lineRule="auto"/>
        <w:ind w:hanging="480"/>
        <w:jc w:val="both"/>
        <w:rPr>
          <w:rFonts w:ascii="Times New Roman" w:eastAsia="Times New Roman" w:hAnsi="Times New Roman" w:cs="Times New Roman"/>
          <w:sz w:val="24"/>
          <w:szCs w:val="24"/>
        </w:rPr>
      </w:pPr>
      <w:r w:rsidRPr="00FF098E">
        <w:rPr>
          <w:rFonts w:ascii="Times New Roman" w:eastAsia="Times New Roman" w:hAnsi="Times New Roman" w:cs="Times New Roman"/>
          <w:sz w:val="24"/>
          <w:szCs w:val="24"/>
        </w:rPr>
        <w:t xml:space="preserve">Shachar A (2020) </w:t>
      </w:r>
      <w:r w:rsidRPr="00FF098E">
        <w:rPr>
          <w:rFonts w:ascii="Times New Roman" w:eastAsia="Times New Roman" w:hAnsi="Times New Roman" w:cs="Times New Roman"/>
          <w:i/>
          <w:iCs/>
          <w:sz w:val="24"/>
          <w:szCs w:val="24"/>
        </w:rPr>
        <w:t>The Shifting Border: Legal Cartographies of Migration and Mobility ; Ayelet Shachar in Dialogue</w:t>
      </w:r>
      <w:r w:rsidRPr="00FF098E">
        <w:rPr>
          <w:rFonts w:ascii="Times New Roman" w:eastAsia="Times New Roman" w:hAnsi="Times New Roman" w:cs="Times New Roman"/>
          <w:sz w:val="24"/>
          <w:szCs w:val="24"/>
        </w:rPr>
        <w:t>. Manchester University Press.</w:t>
      </w:r>
    </w:p>
    <w:p w14:paraId="29564B1A" w14:textId="77777777" w:rsidR="00FF098E" w:rsidRPr="00FF098E" w:rsidRDefault="00FF098E" w:rsidP="003B3F95">
      <w:pPr>
        <w:spacing w:after="0" w:line="240" w:lineRule="auto"/>
        <w:ind w:hanging="480"/>
        <w:jc w:val="both"/>
        <w:rPr>
          <w:rFonts w:ascii="Times New Roman" w:hAnsi="Times New Roman" w:cs="Times New Roman"/>
          <w:sz w:val="24"/>
          <w:szCs w:val="24"/>
        </w:rPr>
      </w:pPr>
      <w:r w:rsidRPr="00FF098E">
        <w:rPr>
          <w:rFonts w:ascii="Times New Roman" w:hAnsi="Times New Roman" w:cs="Times New Roman"/>
          <w:sz w:val="24"/>
          <w:szCs w:val="24"/>
        </w:rPr>
        <w:t xml:space="preserve">Wimmer A and Glick Schiller N (2002) Methodological nationalism and beyond: nation-state building, migration and the social sciences. </w:t>
      </w:r>
      <w:r w:rsidRPr="00FF098E">
        <w:rPr>
          <w:rFonts w:ascii="Times New Roman" w:hAnsi="Times New Roman" w:cs="Times New Roman"/>
          <w:i/>
          <w:iCs/>
          <w:sz w:val="24"/>
          <w:szCs w:val="24"/>
        </w:rPr>
        <w:t>Global Networks</w:t>
      </w:r>
      <w:r w:rsidRPr="00FF098E">
        <w:rPr>
          <w:rFonts w:ascii="Times New Roman" w:hAnsi="Times New Roman" w:cs="Times New Roman"/>
          <w:sz w:val="24"/>
          <w:szCs w:val="24"/>
        </w:rPr>
        <w:t xml:space="preserve"> 2(4): 301–334. DOI: </w:t>
      </w:r>
      <w:hyperlink r:id="rId10" w:history="1">
        <w:r w:rsidRPr="00FF098E">
          <w:rPr>
            <w:rStyle w:val="Hyperlink"/>
            <w:rFonts w:ascii="Times New Roman" w:hAnsi="Times New Roman" w:cs="Times New Roman"/>
            <w:sz w:val="24"/>
            <w:szCs w:val="24"/>
          </w:rPr>
          <w:t>10.1111/1471-0374.00043</w:t>
        </w:r>
      </w:hyperlink>
      <w:r w:rsidRPr="00FF098E">
        <w:rPr>
          <w:rFonts w:ascii="Times New Roman" w:hAnsi="Times New Roman" w:cs="Times New Roman"/>
          <w:sz w:val="24"/>
          <w:szCs w:val="24"/>
        </w:rPr>
        <w:t>.</w:t>
      </w:r>
    </w:p>
    <w:p w14:paraId="1DA53428" w14:textId="1C4CB892" w:rsidR="00FC7472" w:rsidRPr="00FF098E" w:rsidRDefault="00FC7472" w:rsidP="003B3F95">
      <w:pPr>
        <w:spacing w:after="0" w:line="240" w:lineRule="auto"/>
        <w:jc w:val="both"/>
        <w:rPr>
          <w:rFonts w:ascii="Times New Roman" w:hAnsi="Times New Roman" w:cs="Times New Roman"/>
          <w:sz w:val="24"/>
          <w:szCs w:val="24"/>
        </w:rPr>
      </w:pPr>
    </w:p>
    <w:sectPr w:rsidR="00FC7472" w:rsidRPr="00FF09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CEB0" w14:textId="77777777" w:rsidR="00D2165D" w:rsidRDefault="00D2165D" w:rsidP="00386385">
      <w:pPr>
        <w:spacing w:after="0" w:line="240" w:lineRule="auto"/>
      </w:pPr>
      <w:r>
        <w:separator/>
      </w:r>
    </w:p>
  </w:endnote>
  <w:endnote w:type="continuationSeparator" w:id="0">
    <w:p w14:paraId="4886E751" w14:textId="77777777" w:rsidR="00D2165D" w:rsidRDefault="00D2165D" w:rsidP="0038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E0A4" w14:textId="77777777" w:rsidR="00D2165D" w:rsidRDefault="00D2165D" w:rsidP="00386385">
      <w:pPr>
        <w:spacing w:after="0" w:line="240" w:lineRule="auto"/>
      </w:pPr>
      <w:r>
        <w:separator/>
      </w:r>
    </w:p>
  </w:footnote>
  <w:footnote w:type="continuationSeparator" w:id="0">
    <w:p w14:paraId="621D5FF5" w14:textId="77777777" w:rsidR="00D2165D" w:rsidRDefault="00D2165D" w:rsidP="00386385">
      <w:pPr>
        <w:spacing w:after="0" w:line="240" w:lineRule="auto"/>
      </w:pPr>
      <w:r>
        <w:continuationSeparator/>
      </w:r>
    </w:p>
  </w:footnote>
  <w:footnote w:id="1">
    <w:p w14:paraId="4FDFDE0A" w14:textId="4034561D" w:rsidR="000B05DF" w:rsidRPr="00F2345E" w:rsidRDefault="00FD5E40" w:rsidP="00BE486C">
      <w:pPr>
        <w:pStyle w:val="FootnoteText"/>
        <w:rPr>
          <w:rFonts w:ascii="Times New Roman" w:hAnsi="Times New Roman" w:cs="Times New Roman"/>
        </w:rPr>
      </w:pPr>
      <w:r w:rsidRPr="00F2345E">
        <w:rPr>
          <w:rStyle w:val="FootnoteReference"/>
          <w:rFonts w:ascii="Times New Roman" w:hAnsi="Times New Roman" w:cs="Times New Roman"/>
        </w:rPr>
        <w:footnoteRef/>
      </w:r>
      <w:r w:rsidRPr="00F2345E">
        <w:rPr>
          <w:rFonts w:ascii="Times New Roman" w:hAnsi="Times New Roman" w:cs="Times New Roman"/>
        </w:rPr>
        <w:t xml:space="preserve"> See also Fine’s remarks on </w:t>
      </w:r>
      <w:r w:rsidR="00C154D1" w:rsidRPr="00F2345E">
        <w:rPr>
          <w:rFonts w:ascii="Times New Roman" w:hAnsi="Times New Roman" w:cs="Times New Roman"/>
        </w:rPr>
        <w:t xml:space="preserve">iBorder Ctrl </w:t>
      </w:r>
      <w:r w:rsidR="009A7D20" w:rsidRPr="00F2345E">
        <w:rPr>
          <w:rFonts w:ascii="Times New Roman" w:hAnsi="Times New Roman" w:cs="Times New Roman"/>
        </w:rPr>
        <w:t>(</w:t>
      </w:r>
      <w:r w:rsidR="00BE6A39" w:rsidRPr="00F2345E">
        <w:rPr>
          <w:rFonts w:ascii="Times New Roman" w:hAnsi="Times New Roman" w:cs="Times New Roman"/>
        </w:rPr>
        <w:t>Fine</w:t>
      </w:r>
      <w:r w:rsidR="00D2645D" w:rsidRPr="00F2345E">
        <w:rPr>
          <w:rFonts w:ascii="Times New Roman" w:hAnsi="Times New Roman" w:cs="Times New Roman"/>
        </w:rPr>
        <w:t>,</w:t>
      </w:r>
      <w:r w:rsidR="00BE6A39" w:rsidRPr="00F2345E">
        <w:rPr>
          <w:rFonts w:ascii="Times New Roman" w:hAnsi="Times New Roman" w:cs="Times New Roman"/>
        </w:rPr>
        <w:t xml:space="preserve"> 2020</w:t>
      </w:r>
      <w:r w:rsidR="00D2645D" w:rsidRPr="00F2345E">
        <w:rPr>
          <w:rFonts w:ascii="Times New Roman" w:hAnsi="Times New Roman" w:cs="Times New Roman"/>
        </w:rPr>
        <w:t>:</w:t>
      </w:r>
      <w:r w:rsidR="00BE6A39" w:rsidRPr="00F2345E">
        <w:rPr>
          <w:rFonts w:ascii="Times New Roman" w:hAnsi="Times New Roman" w:cs="Times New Roman"/>
        </w:rPr>
        <w:t xml:space="preserve"> </w:t>
      </w:r>
      <w:r w:rsidR="00C154D1" w:rsidRPr="00F2345E">
        <w:rPr>
          <w:rFonts w:ascii="Times New Roman" w:hAnsi="Times New Roman" w:cs="Times New Roman"/>
        </w:rPr>
        <w:t>105</w:t>
      </w:r>
      <w:r w:rsidR="009A7D20" w:rsidRPr="00F2345E">
        <w:rPr>
          <w:rFonts w:ascii="Times New Roman" w:hAnsi="Times New Roman" w:cs="Times New Roman"/>
        </w:rPr>
        <w:t>)</w:t>
      </w:r>
      <w:r w:rsidR="000B05DF" w:rsidRPr="00F2345E">
        <w:rPr>
          <w:rFonts w:ascii="Times New Roman" w:hAnsi="Times New Roman" w:cs="Times New Roman"/>
        </w:rPr>
        <w:t xml:space="preserve"> and Steffan Mau’s comments about “smart borders” (</w:t>
      </w:r>
      <w:r w:rsidR="00BE6A39" w:rsidRPr="00F2345E">
        <w:rPr>
          <w:rFonts w:ascii="Times New Roman" w:hAnsi="Times New Roman" w:cs="Times New Roman"/>
        </w:rPr>
        <w:t xml:space="preserve">Mau, </w:t>
      </w:r>
      <w:r w:rsidR="00D2645D" w:rsidRPr="00F2345E">
        <w:rPr>
          <w:rFonts w:ascii="Times New Roman" w:hAnsi="Times New Roman" w:cs="Times New Roman"/>
        </w:rPr>
        <w:t xml:space="preserve">2020: </w:t>
      </w:r>
      <w:r w:rsidR="000B05DF" w:rsidRPr="00F2345E">
        <w:rPr>
          <w:rFonts w:ascii="Times New Roman" w:hAnsi="Times New Roman" w:cs="Times New Roman"/>
        </w:rPr>
        <w:t>152-4).</w:t>
      </w:r>
    </w:p>
  </w:footnote>
  <w:footnote w:id="2">
    <w:p w14:paraId="4B6F5539" w14:textId="77777777" w:rsidR="00386385" w:rsidRPr="00F2345E" w:rsidRDefault="00386385" w:rsidP="00BE486C">
      <w:pPr>
        <w:spacing w:after="0" w:line="240" w:lineRule="auto"/>
        <w:rPr>
          <w:rFonts w:ascii="Times New Roman" w:hAnsi="Times New Roman" w:cs="Times New Roman"/>
          <w:sz w:val="20"/>
          <w:szCs w:val="20"/>
        </w:rPr>
      </w:pPr>
      <w:r w:rsidRPr="00F2345E">
        <w:rPr>
          <w:rStyle w:val="FootnoteReference"/>
          <w:rFonts w:ascii="Times New Roman" w:hAnsi="Times New Roman" w:cs="Times New Roman"/>
          <w:sz w:val="20"/>
          <w:szCs w:val="20"/>
        </w:rPr>
        <w:footnoteRef/>
      </w:r>
      <w:r w:rsidRPr="00F2345E">
        <w:rPr>
          <w:rFonts w:ascii="Times New Roman" w:hAnsi="Times New Roman" w:cs="Times New Roman"/>
          <w:sz w:val="20"/>
          <w:szCs w:val="20"/>
        </w:rPr>
        <w:t xml:space="preserve"> </w:t>
      </w:r>
      <w:r w:rsidRPr="00F2345E">
        <w:rPr>
          <w:rFonts w:ascii="Times New Roman" w:hAnsi="Times New Roman" w:cs="Times New Roman"/>
          <w:i/>
          <w:sz w:val="20"/>
          <w:szCs w:val="20"/>
        </w:rPr>
        <w:t>N.D. and N.T. v. Spain</w:t>
      </w:r>
      <w:r w:rsidRPr="00F2345E">
        <w:rPr>
          <w:rFonts w:ascii="Times New Roman" w:hAnsi="Times New Roman" w:cs="Times New Roman"/>
          <w:sz w:val="20"/>
          <w:szCs w:val="20"/>
        </w:rPr>
        <w:t xml:space="preserve">, App. Nos 8675/15 and 8697/15, Eur. Ct. H.R. (2017) </w:t>
      </w:r>
      <w:hyperlink r:id="rId1" w:history="1">
        <w:r w:rsidRPr="00F2345E">
          <w:rPr>
            <w:rStyle w:val="Hyperlink"/>
            <w:rFonts w:ascii="Times New Roman" w:hAnsi="Times New Roman" w:cs="Times New Roman"/>
            <w:sz w:val="20"/>
            <w:szCs w:val="20"/>
          </w:rPr>
          <w:t>http://eumigrationlawblog.eu/a-hole-of-unclear-dimensions-reading-nd-and-nt-v-spain/</w:t>
        </w:r>
      </w:hyperlink>
      <w:r w:rsidRPr="00F2345E">
        <w:rPr>
          <w:rFonts w:ascii="Times New Roman" w:hAnsi="Times New Roman" w:cs="Times New Roman"/>
          <w:sz w:val="20"/>
          <w:szCs w:val="20"/>
        </w:rPr>
        <w:t xml:space="preserve"> </w:t>
      </w:r>
    </w:p>
  </w:footnote>
  <w:footnote w:id="3">
    <w:p w14:paraId="7382D5B5" w14:textId="21C2B3A1" w:rsidR="00DD333A" w:rsidRPr="00F2345E" w:rsidRDefault="00DD333A">
      <w:pPr>
        <w:pStyle w:val="FootnoteText"/>
        <w:rPr>
          <w:rFonts w:ascii="Times New Roman" w:hAnsi="Times New Roman" w:cs="Times New Roman"/>
        </w:rPr>
      </w:pPr>
      <w:r w:rsidRPr="00F2345E">
        <w:rPr>
          <w:rStyle w:val="FootnoteReference"/>
          <w:rFonts w:ascii="Times New Roman" w:hAnsi="Times New Roman" w:cs="Times New Roman"/>
        </w:rPr>
        <w:footnoteRef/>
      </w:r>
      <w:r w:rsidRPr="00F2345E">
        <w:rPr>
          <w:rFonts w:ascii="Times New Roman" w:hAnsi="Times New Roman" w:cs="Times New Roman"/>
        </w:rPr>
        <w:t xml:space="preserve"> Chimène I. Keitner (2020) defends this view in her response to Shachar, contending that </w:t>
      </w:r>
      <w:r w:rsidR="00395212" w:rsidRPr="00F2345E">
        <w:rPr>
          <w:rFonts w:ascii="Times New Roman" w:hAnsi="Times New Roman" w:cs="Times New Roman"/>
        </w:rPr>
        <w:t>it is not</w:t>
      </w:r>
      <w:r w:rsidRPr="00F2345E">
        <w:rPr>
          <w:rFonts w:ascii="Times New Roman" w:hAnsi="Times New Roman" w:cs="Times New Roman"/>
        </w:rPr>
        <w:t xml:space="preserve"> </w:t>
      </w:r>
      <w:r w:rsidR="00395212" w:rsidRPr="00F2345E">
        <w:rPr>
          <w:rFonts w:ascii="Times New Roman" w:hAnsi="Times New Roman" w:cs="Times New Roman"/>
        </w:rPr>
        <w:t xml:space="preserve">so much </w:t>
      </w:r>
      <w:r w:rsidRPr="00F2345E">
        <w:rPr>
          <w:rFonts w:ascii="Times New Roman" w:hAnsi="Times New Roman" w:cs="Times New Roman"/>
        </w:rPr>
        <w:t>visions of new legal definitions and channels for mobility</w:t>
      </w:r>
      <w:r w:rsidR="00395212" w:rsidRPr="00F2345E">
        <w:rPr>
          <w:rFonts w:ascii="Times New Roman" w:hAnsi="Times New Roman" w:cs="Times New Roman"/>
        </w:rPr>
        <w:t xml:space="preserve"> that are lacking;</w:t>
      </w:r>
      <w:r w:rsidRPr="00F2345E">
        <w:rPr>
          <w:rFonts w:ascii="Times New Roman" w:hAnsi="Times New Roman" w:cs="Times New Roman"/>
        </w:rPr>
        <w:t xml:space="preserve"> rather </w:t>
      </w:r>
      <w:r w:rsidR="00395212" w:rsidRPr="00F2345E">
        <w:rPr>
          <w:rFonts w:ascii="Times New Roman" w:hAnsi="Times New Roman" w:cs="Times New Roman"/>
        </w:rPr>
        <w:t xml:space="preserve">what is needed are </w:t>
      </w:r>
      <w:r w:rsidRPr="00F2345E">
        <w:rPr>
          <w:rFonts w:ascii="Times New Roman" w:hAnsi="Times New Roman" w:cs="Times New Roman"/>
        </w:rPr>
        <w:t xml:space="preserve">political strategies </w:t>
      </w:r>
      <w:r w:rsidR="00395212" w:rsidRPr="00F2345E">
        <w:rPr>
          <w:rFonts w:ascii="Times New Roman" w:hAnsi="Times New Roman" w:cs="Times New Roman"/>
        </w:rPr>
        <w:t xml:space="preserve">to reduce incentives that lead states to circumvent legal obligations or to interpret them narrowly and to refuse to take on new commitments.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B2FA2"/>
    <w:multiLevelType w:val="hybridMultilevel"/>
    <w:tmpl w:val="362824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F5B"/>
    <w:rsid w:val="00006378"/>
    <w:rsid w:val="000076E8"/>
    <w:rsid w:val="00010194"/>
    <w:rsid w:val="00012070"/>
    <w:rsid w:val="00013944"/>
    <w:rsid w:val="00013ED8"/>
    <w:rsid w:val="00015CA0"/>
    <w:rsid w:val="00022135"/>
    <w:rsid w:val="000242B4"/>
    <w:rsid w:val="00033E5B"/>
    <w:rsid w:val="00035AE8"/>
    <w:rsid w:val="00045011"/>
    <w:rsid w:val="000462C5"/>
    <w:rsid w:val="0006361F"/>
    <w:rsid w:val="00064DC7"/>
    <w:rsid w:val="00066094"/>
    <w:rsid w:val="000708AC"/>
    <w:rsid w:val="0007607F"/>
    <w:rsid w:val="00076400"/>
    <w:rsid w:val="00077065"/>
    <w:rsid w:val="00077EEB"/>
    <w:rsid w:val="000806D7"/>
    <w:rsid w:val="00081D9C"/>
    <w:rsid w:val="00085326"/>
    <w:rsid w:val="00096BC4"/>
    <w:rsid w:val="000A0A49"/>
    <w:rsid w:val="000A0F31"/>
    <w:rsid w:val="000A5ED3"/>
    <w:rsid w:val="000A7747"/>
    <w:rsid w:val="000B05DF"/>
    <w:rsid w:val="000B5C6A"/>
    <w:rsid w:val="000B5F10"/>
    <w:rsid w:val="000B7121"/>
    <w:rsid w:val="000C01C4"/>
    <w:rsid w:val="000C05FD"/>
    <w:rsid w:val="000C0EEE"/>
    <w:rsid w:val="000C1E23"/>
    <w:rsid w:val="000C33F3"/>
    <w:rsid w:val="000C42C0"/>
    <w:rsid w:val="000C5AC6"/>
    <w:rsid w:val="000C716B"/>
    <w:rsid w:val="000E36D2"/>
    <w:rsid w:val="000E4A0A"/>
    <w:rsid w:val="000E55BA"/>
    <w:rsid w:val="000E6D26"/>
    <w:rsid w:val="000F763A"/>
    <w:rsid w:val="00103309"/>
    <w:rsid w:val="00103EA1"/>
    <w:rsid w:val="00104A72"/>
    <w:rsid w:val="001069FB"/>
    <w:rsid w:val="00107294"/>
    <w:rsid w:val="00110184"/>
    <w:rsid w:val="00111E46"/>
    <w:rsid w:val="00122E65"/>
    <w:rsid w:val="00123425"/>
    <w:rsid w:val="00127148"/>
    <w:rsid w:val="00130C54"/>
    <w:rsid w:val="001368C6"/>
    <w:rsid w:val="00143755"/>
    <w:rsid w:val="001455C8"/>
    <w:rsid w:val="001477D5"/>
    <w:rsid w:val="0015424C"/>
    <w:rsid w:val="00154A76"/>
    <w:rsid w:val="0015546C"/>
    <w:rsid w:val="001561D2"/>
    <w:rsid w:val="00156BC9"/>
    <w:rsid w:val="00157226"/>
    <w:rsid w:val="0016148A"/>
    <w:rsid w:val="00165D54"/>
    <w:rsid w:val="00176DE6"/>
    <w:rsid w:val="00176E79"/>
    <w:rsid w:val="00182FC4"/>
    <w:rsid w:val="00193200"/>
    <w:rsid w:val="00193500"/>
    <w:rsid w:val="00195109"/>
    <w:rsid w:val="001A04E9"/>
    <w:rsid w:val="001A1033"/>
    <w:rsid w:val="001A1701"/>
    <w:rsid w:val="001A225A"/>
    <w:rsid w:val="001A2989"/>
    <w:rsid w:val="001A3B28"/>
    <w:rsid w:val="001A5462"/>
    <w:rsid w:val="001B0682"/>
    <w:rsid w:val="001B16E8"/>
    <w:rsid w:val="001B1A2A"/>
    <w:rsid w:val="001B56AE"/>
    <w:rsid w:val="001B58DE"/>
    <w:rsid w:val="001C285F"/>
    <w:rsid w:val="001C3D2A"/>
    <w:rsid w:val="001D24F0"/>
    <w:rsid w:val="001D4E34"/>
    <w:rsid w:val="001E64BD"/>
    <w:rsid w:val="001E6808"/>
    <w:rsid w:val="001F2D04"/>
    <w:rsid w:val="001F4924"/>
    <w:rsid w:val="001F5205"/>
    <w:rsid w:val="002053F1"/>
    <w:rsid w:val="00205902"/>
    <w:rsid w:val="002059EA"/>
    <w:rsid w:val="00214C6E"/>
    <w:rsid w:val="00214CAF"/>
    <w:rsid w:val="00214F46"/>
    <w:rsid w:val="00222E0F"/>
    <w:rsid w:val="00223361"/>
    <w:rsid w:val="00224745"/>
    <w:rsid w:val="00224F44"/>
    <w:rsid w:val="00232FB6"/>
    <w:rsid w:val="00242380"/>
    <w:rsid w:val="002427D8"/>
    <w:rsid w:val="0024694E"/>
    <w:rsid w:val="00246B93"/>
    <w:rsid w:val="00252683"/>
    <w:rsid w:val="00254F3C"/>
    <w:rsid w:val="002550A2"/>
    <w:rsid w:val="0026130B"/>
    <w:rsid w:val="00261FA2"/>
    <w:rsid w:val="002627F4"/>
    <w:rsid w:val="00264D19"/>
    <w:rsid w:val="002701EA"/>
    <w:rsid w:val="0027154E"/>
    <w:rsid w:val="0027224F"/>
    <w:rsid w:val="00273615"/>
    <w:rsid w:val="00274DC4"/>
    <w:rsid w:val="00275B5E"/>
    <w:rsid w:val="00277DDD"/>
    <w:rsid w:val="00277DFD"/>
    <w:rsid w:val="00280899"/>
    <w:rsid w:val="0028380B"/>
    <w:rsid w:val="00291096"/>
    <w:rsid w:val="00291A24"/>
    <w:rsid w:val="0029259A"/>
    <w:rsid w:val="00292E5C"/>
    <w:rsid w:val="002944D1"/>
    <w:rsid w:val="00294E2E"/>
    <w:rsid w:val="002A1B0B"/>
    <w:rsid w:val="002A2E45"/>
    <w:rsid w:val="002A4CE1"/>
    <w:rsid w:val="002B0F9A"/>
    <w:rsid w:val="002B1212"/>
    <w:rsid w:val="002B4791"/>
    <w:rsid w:val="002B4B04"/>
    <w:rsid w:val="002B6963"/>
    <w:rsid w:val="002C1C69"/>
    <w:rsid w:val="002C370C"/>
    <w:rsid w:val="002C4277"/>
    <w:rsid w:val="002C4F5D"/>
    <w:rsid w:val="002D49DF"/>
    <w:rsid w:val="002D60BC"/>
    <w:rsid w:val="002D60FF"/>
    <w:rsid w:val="002E47A8"/>
    <w:rsid w:val="002E52DB"/>
    <w:rsid w:val="002E6E1A"/>
    <w:rsid w:val="002E7A3E"/>
    <w:rsid w:val="002F04FC"/>
    <w:rsid w:val="002F4519"/>
    <w:rsid w:val="002F46A2"/>
    <w:rsid w:val="00302CCD"/>
    <w:rsid w:val="00305D92"/>
    <w:rsid w:val="0031147D"/>
    <w:rsid w:val="00314534"/>
    <w:rsid w:val="00316DEF"/>
    <w:rsid w:val="00320014"/>
    <w:rsid w:val="00321B36"/>
    <w:rsid w:val="0032208C"/>
    <w:rsid w:val="00324FA2"/>
    <w:rsid w:val="00326624"/>
    <w:rsid w:val="0033579D"/>
    <w:rsid w:val="00344917"/>
    <w:rsid w:val="003468B9"/>
    <w:rsid w:val="00346DA6"/>
    <w:rsid w:val="0035256B"/>
    <w:rsid w:val="00355A88"/>
    <w:rsid w:val="00360825"/>
    <w:rsid w:val="00361671"/>
    <w:rsid w:val="0036326D"/>
    <w:rsid w:val="00365E8B"/>
    <w:rsid w:val="00367339"/>
    <w:rsid w:val="0037277B"/>
    <w:rsid w:val="00380DC2"/>
    <w:rsid w:val="00386385"/>
    <w:rsid w:val="00391A52"/>
    <w:rsid w:val="00395212"/>
    <w:rsid w:val="0039586B"/>
    <w:rsid w:val="003969C7"/>
    <w:rsid w:val="003A088E"/>
    <w:rsid w:val="003A0CBF"/>
    <w:rsid w:val="003A4CD9"/>
    <w:rsid w:val="003A7936"/>
    <w:rsid w:val="003A7DF3"/>
    <w:rsid w:val="003B02ED"/>
    <w:rsid w:val="003B0910"/>
    <w:rsid w:val="003B3F95"/>
    <w:rsid w:val="003B7458"/>
    <w:rsid w:val="003C2EB4"/>
    <w:rsid w:val="003C60DA"/>
    <w:rsid w:val="003D5226"/>
    <w:rsid w:val="003E0DE0"/>
    <w:rsid w:val="003E25B1"/>
    <w:rsid w:val="003E2FAE"/>
    <w:rsid w:val="003E3B6F"/>
    <w:rsid w:val="003E7718"/>
    <w:rsid w:val="003F1711"/>
    <w:rsid w:val="003F2405"/>
    <w:rsid w:val="003F4B34"/>
    <w:rsid w:val="00401298"/>
    <w:rsid w:val="004040F4"/>
    <w:rsid w:val="00405366"/>
    <w:rsid w:val="00406DC4"/>
    <w:rsid w:val="00407D1D"/>
    <w:rsid w:val="00407D63"/>
    <w:rsid w:val="00411296"/>
    <w:rsid w:val="0041152A"/>
    <w:rsid w:val="00412786"/>
    <w:rsid w:val="0041412C"/>
    <w:rsid w:val="004143CD"/>
    <w:rsid w:val="0041586E"/>
    <w:rsid w:val="00415C79"/>
    <w:rsid w:val="0041610C"/>
    <w:rsid w:val="004161B9"/>
    <w:rsid w:val="00416C6D"/>
    <w:rsid w:val="004176B1"/>
    <w:rsid w:val="00421BD2"/>
    <w:rsid w:val="0043065B"/>
    <w:rsid w:val="00435F77"/>
    <w:rsid w:val="004407C2"/>
    <w:rsid w:val="004438AB"/>
    <w:rsid w:val="004439AB"/>
    <w:rsid w:val="004440A1"/>
    <w:rsid w:val="00446199"/>
    <w:rsid w:val="0045148E"/>
    <w:rsid w:val="004534B0"/>
    <w:rsid w:val="00454831"/>
    <w:rsid w:val="00455E42"/>
    <w:rsid w:val="00457199"/>
    <w:rsid w:val="0045764B"/>
    <w:rsid w:val="00457D73"/>
    <w:rsid w:val="00460DC9"/>
    <w:rsid w:val="00462625"/>
    <w:rsid w:val="00462ECA"/>
    <w:rsid w:val="004674C3"/>
    <w:rsid w:val="0046773A"/>
    <w:rsid w:val="0047489F"/>
    <w:rsid w:val="00475348"/>
    <w:rsid w:val="00481EF7"/>
    <w:rsid w:val="004821D6"/>
    <w:rsid w:val="00482265"/>
    <w:rsid w:val="00482A22"/>
    <w:rsid w:val="00484ACE"/>
    <w:rsid w:val="00484B01"/>
    <w:rsid w:val="00485268"/>
    <w:rsid w:val="00485B50"/>
    <w:rsid w:val="00490DEC"/>
    <w:rsid w:val="00497F3B"/>
    <w:rsid w:val="004A1404"/>
    <w:rsid w:val="004A25A6"/>
    <w:rsid w:val="004A4092"/>
    <w:rsid w:val="004A4717"/>
    <w:rsid w:val="004A4A91"/>
    <w:rsid w:val="004B0A34"/>
    <w:rsid w:val="004B158D"/>
    <w:rsid w:val="004B27DA"/>
    <w:rsid w:val="004B4F5E"/>
    <w:rsid w:val="004B5303"/>
    <w:rsid w:val="004B63AB"/>
    <w:rsid w:val="004C2341"/>
    <w:rsid w:val="004C4A91"/>
    <w:rsid w:val="004C563F"/>
    <w:rsid w:val="004D12D7"/>
    <w:rsid w:val="004D53C9"/>
    <w:rsid w:val="004E0A03"/>
    <w:rsid w:val="004E5AFE"/>
    <w:rsid w:val="004E5DD8"/>
    <w:rsid w:val="004E6018"/>
    <w:rsid w:val="004E73BE"/>
    <w:rsid w:val="004F377F"/>
    <w:rsid w:val="004F491B"/>
    <w:rsid w:val="00500086"/>
    <w:rsid w:val="00501C47"/>
    <w:rsid w:val="00501E7C"/>
    <w:rsid w:val="00514353"/>
    <w:rsid w:val="005176BB"/>
    <w:rsid w:val="00522C9A"/>
    <w:rsid w:val="005245A0"/>
    <w:rsid w:val="00530DE3"/>
    <w:rsid w:val="00531DFF"/>
    <w:rsid w:val="00533046"/>
    <w:rsid w:val="00533EC8"/>
    <w:rsid w:val="00534041"/>
    <w:rsid w:val="00535CA4"/>
    <w:rsid w:val="00541B91"/>
    <w:rsid w:val="00542670"/>
    <w:rsid w:val="00546D47"/>
    <w:rsid w:val="00550F98"/>
    <w:rsid w:val="005512C6"/>
    <w:rsid w:val="00554F9F"/>
    <w:rsid w:val="00555D91"/>
    <w:rsid w:val="00556FEF"/>
    <w:rsid w:val="00562607"/>
    <w:rsid w:val="005631F7"/>
    <w:rsid w:val="00563A0A"/>
    <w:rsid w:val="00564BE9"/>
    <w:rsid w:val="00567804"/>
    <w:rsid w:val="00570581"/>
    <w:rsid w:val="00572451"/>
    <w:rsid w:val="00572DC1"/>
    <w:rsid w:val="00573AB6"/>
    <w:rsid w:val="0057404F"/>
    <w:rsid w:val="005764C7"/>
    <w:rsid w:val="00576EFE"/>
    <w:rsid w:val="00582122"/>
    <w:rsid w:val="00582CA6"/>
    <w:rsid w:val="0058320B"/>
    <w:rsid w:val="00584F3D"/>
    <w:rsid w:val="00586D3D"/>
    <w:rsid w:val="005A14F9"/>
    <w:rsid w:val="005A474A"/>
    <w:rsid w:val="005A76E9"/>
    <w:rsid w:val="005B00D9"/>
    <w:rsid w:val="005B2C63"/>
    <w:rsid w:val="005B3A6B"/>
    <w:rsid w:val="005B4F24"/>
    <w:rsid w:val="005B5211"/>
    <w:rsid w:val="005B6B45"/>
    <w:rsid w:val="005C0FE0"/>
    <w:rsid w:val="005C10C0"/>
    <w:rsid w:val="005C2CB2"/>
    <w:rsid w:val="005C3483"/>
    <w:rsid w:val="005D04F9"/>
    <w:rsid w:val="005D0E06"/>
    <w:rsid w:val="005D40B0"/>
    <w:rsid w:val="005D4B78"/>
    <w:rsid w:val="005D7C10"/>
    <w:rsid w:val="005E086D"/>
    <w:rsid w:val="005E67B7"/>
    <w:rsid w:val="005E732B"/>
    <w:rsid w:val="005F0721"/>
    <w:rsid w:val="005F081D"/>
    <w:rsid w:val="005F081E"/>
    <w:rsid w:val="005F14E7"/>
    <w:rsid w:val="005F6240"/>
    <w:rsid w:val="00601787"/>
    <w:rsid w:val="00602A4D"/>
    <w:rsid w:val="0060500D"/>
    <w:rsid w:val="0060582F"/>
    <w:rsid w:val="00613FCA"/>
    <w:rsid w:val="00615731"/>
    <w:rsid w:val="006175EF"/>
    <w:rsid w:val="0062118E"/>
    <w:rsid w:val="00622EE5"/>
    <w:rsid w:val="00624E32"/>
    <w:rsid w:val="00632A59"/>
    <w:rsid w:val="00634DA7"/>
    <w:rsid w:val="006423E6"/>
    <w:rsid w:val="00642491"/>
    <w:rsid w:val="00646D13"/>
    <w:rsid w:val="006514E4"/>
    <w:rsid w:val="00655B07"/>
    <w:rsid w:val="00660318"/>
    <w:rsid w:val="00664D7D"/>
    <w:rsid w:val="0066540C"/>
    <w:rsid w:val="006667F7"/>
    <w:rsid w:val="00667F17"/>
    <w:rsid w:val="00672894"/>
    <w:rsid w:val="00675BB9"/>
    <w:rsid w:val="006778F3"/>
    <w:rsid w:val="0068049B"/>
    <w:rsid w:val="00682494"/>
    <w:rsid w:val="00685394"/>
    <w:rsid w:val="00685822"/>
    <w:rsid w:val="00685E88"/>
    <w:rsid w:val="00686AF7"/>
    <w:rsid w:val="006908EC"/>
    <w:rsid w:val="0069157B"/>
    <w:rsid w:val="006923BA"/>
    <w:rsid w:val="00693EB8"/>
    <w:rsid w:val="00694E4A"/>
    <w:rsid w:val="00696D52"/>
    <w:rsid w:val="006B02A9"/>
    <w:rsid w:val="006C1053"/>
    <w:rsid w:val="006C3CAE"/>
    <w:rsid w:val="006C3D62"/>
    <w:rsid w:val="006C3DAB"/>
    <w:rsid w:val="006C4374"/>
    <w:rsid w:val="006D5075"/>
    <w:rsid w:val="006D78F1"/>
    <w:rsid w:val="006E2F55"/>
    <w:rsid w:val="006E30FF"/>
    <w:rsid w:val="006E6DA4"/>
    <w:rsid w:val="006E6EDF"/>
    <w:rsid w:val="006F18ED"/>
    <w:rsid w:val="006F6E6D"/>
    <w:rsid w:val="006F7E09"/>
    <w:rsid w:val="0070157A"/>
    <w:rsid w:val="00705330"/>
    <w:rsid w:val="007067A6"/>
    <w:rsid w:val="0070787B"/>
    <w:rsid w:val="00711F6C"/>
    <w:rsid w:val="00712A35"/>
    <w:rsid w:val="00715C15"/>
    <w:rsid w:val="00723596"/>
    <w:rsid w:val="00724BCA"/>
    <w:rsid w:val="00725339"/>
    <w:rsid w:val="00725CFB"/>
    <w:rsid w:val="00733754"/>
    <w:rsid w:val="00734B21"/>
    <w:rsid w:val="00737F5B"/>
    <w:rsid w:val="00750E58"/>
    <w:rsid w:val="007510F1"/>
    <w:rsid w:val="00753269"/>
    <w:rsid w:val="00754A7A"/>
    <w:rsid w:val="0075724F"/>
    <w:rsid w:val="00762645"/>
    <w:rsid w:val="007638D6"/>
    <w:rsid w:val="007664E7"/>
    <w:rsid w:val="00770525"/>
    <w:rsid w:val="007719CD"/>
    <w:rsid w:val="00773173"/>
    <w:rsid w:val="00782F3E"/>
    <w:rsid w:val="00783F52"/>
    <w:rsid w:val="0078476E"/>
    <w:rsid w:val="00785030"/>
    <w:rsid w:val="00785EC4"/>
    <w:rsid w:val="00787914"/>
    <w:rsid w:val="007907F8"/>
    <w:rsid w:val="0079117C"/>
    <w:rsid w:val="0079213C"/>
    <w:rsid w:val="00794C1D"/>
    <w:rsid w:val="007957DB"/>
    <w:rsid w:val="00797440"/>
    <w:rsid w:val="00797956"/>
    <w:rsid w:val="007A301E"/>
    <w:rsid w:val="007A6537"/>
    <w:rsid w:val="007B0530"/>
    <w:rsid w:val="007B3BFB"/>
    <w:rsid w:val="007B61DF"/>
    <w:rsid w:val="007B7F9E"/>
    <w:rsid w:val="007C2B76"/>
    <w:rsid w:val="007C61A0"/>
    <w:rsid w:val="007C62EB"/>
    <w:rsid w:val="007D1892"/>
    <w:rsid w:val="007D2CE1"/>
    <w:rsid w:val="007E00C5"/>
    <w:rsid w:val="007E04F0"/>
    <w:rsid w:val="007E08E4"/>
    <w:rsid w:val="007E118C"/>
    <w:rsid w:val="007F3BF6"/>
    <w:rsid w:val="007F5ACE"/>
    <w:rsid w:val="007F5BC5"/>
    <w:rsid w:val="00801316"/>
    <w:rsid w:val="0080304A"/>
    <w:rsid w:val="00807459"/>
    <w:rsid w:val="00807956"/>
    <w:rsid w:val="00810815"/>
    <w:rsid w:val="008115A7"/>
    <w:rsid w:val="00811CE3"/>
    <w:rsid w:val="00816052"/>
    <w:rsid w:val="008361E2"/>
    <w:rsid w:val="008368DA"/>
    <w:rsid w:val="00836DA4"/>
    <w:rsid w:val="00836EDB"/>
    <w:rsid w:val="008377B6"/>
    <w:rsid w:val="0084011F"/>
    <w:rsid w:val="00841F77"/>
    <w:rsid w:val="00841FEA"/>
    <w:rsid w:val="0084546A"/>
    <w:rsid w:val="00845AEA"/>
    <w:rsid w:val="00846630"/>
    <w:rsid w:val="008478DD"/>
    <w:rsid w:val="0085666E"/>
    <w:rsid w:val="00857800"/>
    <w:rsid w:val="00861F90"/>
    <w:rsid w:val="0087143C"/>
    <w:rsid w:val="00872276"/>
    <w:rsid w:val="0087610D"/>
    <w:rsid w:val="008808DC"/>
    <w:rsid w:val="00882154"/>
    <w:rsid w:val="00882C9C"/>
    <w:rsid w:val="00883527"/>
    <w:rsid w:val="008836C8"/>
    <w:rsid w:val="00891321"/>
    <w:rsid w:val="00893D9A"/>
    <w:rsid w:val="00897422"/>
    <w:rsid w:val="008A00BB"/>
    <w:rsid w:val="008A0712"/>
    <w:rsid w:val="008A2E58"/>
    <w:rsid w:val="008A6A45"/>
    <w:rsid w:val="008A797F"/>
    <w:rsid w:val="008B2E41"/>
    <w:rsid w:val="008B3ED1"/>
    <w:rsid w:val="008B4893"/>
    <w:rsid w:val="008B626E"/>
    <w:rsid w:val="008C21C9"/>
    <w:rsid w:val="008C5CFC"/>
    <w:rsid w:val="008C7322"/>
    <w:rsid w:val="008D0C49"/>
    <w:rsid w:val="008D661B"/>
    <w:rsid w:val="008E129C"/>
    <w:rsid w:val="008E248C"/>
    <w:rsid w:val="008E3247"/>
    <w:rsid w:val="008E435B"/>
    <w:rsid w:val="008E6A22"/>
    <w:rsid w:val="008F0F01"/>
    <w:rsid w:val="008F2E8D"/>
    <w:rsid w:val="008F4E69"/>
    <w:rsid w:val="008F57C6"/>
    <w:rsid w:val="008F6261"/>
    <w:rsid w:val="008F677E"/>
    <w:rsid w:val="0090064C"/>
    <w:rsid w:val="009019A6"/>
    <w:rsid w:val="00902950"/>
    <w:rsid w:val="00902D9C"/>
    <w:rsid w:val="0091369E"/>
    <w:rsid w:val="00920B90"/>
    <w:rsid w:val="009227C7"/>
    <w:rsid w:val="009243E3"/>
    <w:rsid w:val="00925998"/>
    <w:rsid w:val="009277A3"/>
    <w:rsid w:val="009302DC"/>
    <w:rsid w:val="009322CD"/>
    <w:rsid w:val="009323B8"/>
    <w:rsid w:val="009340EA"/>
    <w:rsid w:val="009367FC"/>
    <w:rsid w:val="00942098"/>
    <w:rsid w:val="009420AD"/>
    <w:rsid w:val="00943B29"/>
    <w:rsid w:val="009473E3"/>
    <w:rsid w:val="0095485A"/>
    <w:rsid w:val="00956CA5"/>
    <w:rsid w:val="0095747B"/>
    <w:rsid w:val="0095758F"/>
    <w:rsid w:val="00963CED"/>
    <w:rsid w:val="00964EB3"/>
    <w:rsid w:val="0096604D"/>
    <w:rsid w:val="0096720A"/>
    <w:rsid w:val="0097253F"/>
    <w:rsid w:val="00982173"/>
    <w:rsid w:val="0098454D"/>
    <w:rsid w:val="00987E10"/>
    <w:rsid w:val="00987F14"/>
    <w:rsid w:val="0099308E"/>
    <w:rsid w:val="00997E78"/>
    <w:rsid w:val="009A4F94"/>
    <w:rsid w:val="009A529D"/>
    <w:rsid w:val="009A6129"/>
    <w:rsid w:val="009A6937"/>
    <w:rsid w:val="009A6C58"/>
    <w:rsid w:val="009A7D20"/>
    <w:rsid w:val="009A7D5E"/>
    <w:rsid w:val="009B2B30"/>
    <w:rsid w:val="009B300B"/>
    <w:rsid w:val="009B4A3B"/>
    <w:rsid w:val="009B5FC9"/>
    <w:rsid w:val="009C112F"/>
    <w:rsid w:val="009D0AF7"/>
    <w:rsid w:val="009D10DE"/>
    <w:rsid w:val="009D214A"/>
    <w:rsid w:val="009E60AF"/>
    <w:rsid w:val="009E777C"/>
    <w:rsid w:val="009F069E"/>
    <w:rsid w:val="009F1BFC"/>
    <w:rsid w:val="009F2EFD"/>
    <w:rsid w:val="009F4FBA"/>
    <w:rsid w:val="00A02009"/>
    <w:rsid w:val="00A037BF"/>
    <w:rsid w:val="00A03EDA"/>
    <w:rsid w:val="00A04E40"/>
    <w:rsid w:val="00A04F22"/>
    <w:rsid w:val="00A1099E"/>
    <w:rsid w:val="00A1139F"/>
    <w:rsid w:val="00A16081"/>
    <w:rsid w:val="00A16BBA"/>
    <w:rsid w:val="00A22D52"/>
    <w:rsid w:val="00A231A6"/>
    <w:rsid w:val="00A23A8A"/>
    <w:rsid w:val="00A24CDF"/>
    <w:rsid w:val="00A254AF"/>
    <w:rsid w:val="00A25741"/>
    <w:rsid w:val="00A32258"/>
    <w:rsid w:val="00A32643"/>
    <w:rsid w:val="00A34626"/>
    <w:rsid w:val="00A34A86"/>
    <w:rsid w:val="00A36128"/>
    <w:rsid w:val="00A3646C"/>
    <w:rsid w:val="00A41341"/>
    <w:rsid w:val="00A44951"/>
    <w:rsid w:val="00A51927"/>
    <w:rsid w:val="00A5227B"/>
    <w:rsid w:val="00A534EE"/>
    <w:rsid w:val="00A544C8"/>
    <w:rsid w:val="00A603AE"/>
    <w:rsid w:val="00A60FCA"/>
    <w:rsid w:val="00A62F77"/>
    <w:rsid w:val="00A67427"/>
    <w:rsid w:val="00A72BEA"/>
    <w:rsid w:val="00A72D8F"/>
    <w:rsid w:val="00A81BF0"/>
    <w:rsid w:val="00A83607"/>
    <w:rsid w:val="00A83974"/>
    <w:rsid w:val="00A85880"/>
    <w:rsid w:val="00A90335"/>
    <w:rsid w:val="00A90360"/>
    <w:rsid w:val="00AA0993"/>
    <w:rsid w:val="00AA30C3"/>
    <w:rsid w:val="00AA6239"/>
    <w:rsid w:val="00AB6B54"/>
    <w:rsid w:val="00AC0773"/>
    <w:rsid w:val="00AC2E38"/>
    <w:rsid w:val="00AC2ECF"/>
    <w:rsid w:val="00AC3138"/>
    <w:rsid w:val="00AC4B23"/>
    <w:rsid w:val="00AD0F7A"/>
    <w:rsid w:val="00AD1B72"/>
    <w:rsid w:val="00AD493E"/>
    <w:rsid w:val="00AD6169"/>
    <w:rsid w:val="00AE0274"/>
    <w:rsid w:val="00AE0521"/>
    <w:rsid w:val="00AE2D90"/>
    <w:rsid w:val="00AE6830"/>
    <w:rsid w:val="00AE7611"/>
    <w:rsid w:val="00AE7F6D"/>
    <w:rsid w:val="00AF1F3C"/>
    <w:rsid w:val="00AF253C"/>
    <w:rsid w:val="00AF2D1E"/>
    <w:rsid w:val="00AF2FEB"/>
    <w:rsid w:val="00B00F3E"/>
    <w:rsid w:val="00B05326"/>
    <w:rsid w:val="00B07853"/>
    <w:rsid w:val="00B11BEB"/>
    <w:rsid w:val="00B15153"/>
    <w:rsid w:val="00B176EF"/>
    <w:rsid w:val="00B26843"/>
    <w:rsid w:val="00B308E6"/>
    <w:rsid w:val="00B30A85"/>
    <w:rsid w:val="00B3271D"/>
    <w:rsid w:val="00B32A21"/>
    <w:rsid w:val="00B32E6C"/>
    <w:rsid w:val="00B33440"/>
    <w:rsid w:val="00B342AE"/>
    <w:rsid w:val="00B3435B"/>
    <w:rsid w:val="00B3451E"/>
    <w:rsid w:val="00B3459A"/>
    <w:rsid w:val="00B36ACD"/>
    <w:rsid w:val="00B37252"/>
    <w:rsid w:val="00B37C26"/>
    <w:rsid w:val="00B405EC"/>
    <w:rsid w:val="00B43DDC"/>
    <w:rsid w:val="00B46ABB"/>
    <w:rsid w:val="00B4791F"/>
    <w:rsid w:val="00B5148A"/>
    <w:rsid w:val="00B536EC"/>
    <w:rsid w:val="00B55DBA"/>
    <w:rsid w:val="00B65F31"/>
    <w:rsid w:val="00B7164B"/>
    <w:rsid w:val="00B745DD"/>
    <w:rsid w:val="00B83354"/>
    <w:rsid w:val="00B86442"/>
    <w:rsid w:val="00B86848"/>
    <w:rsid w:val="00B92A8F"/>
    <w:rsid w:val="00B95D56"/>
    <w:rsid w:val="00BA03FE"/>
    <w:rsid w:val="00BA1D29"/>
    <w:rsid w:val="00BA7D1C"/>
    <w:rsid w:val="00BB169E"/>
    <w:rsid w:val="00BB3664"/>
    <w:rsid w:val="00BB4343"/>
    <w:rsid w:val="00BB53FF"/>
    <w:rsid w:val="00BB6AB1"/>
    <w:rsid w:val="00BB73FB"/>
    <w:rsid w:val="00BC0522"/>
    <w:rsid w:val="00BC6D60"/>
    <w:rsid w:val="00BC7D48"/>
    <w:rsid w:val="00BD383C"/>
    <w:rsid w:val="00BE1A61"/>
    <w:rsid w:val="00BE21A4"/>
    <w:rsid w:val="00BE316E"/>
    <w:rsid w:val="00BE486C"/>
    <w:rsid w:val="00BE547B"/>
    <w:rsid w:val="00BE6A39"/>
    <w:rsid w:val="00BF1497"/>
    <w:rsid w:val="00BF2383"/>
    <w:rsid w:val="00BF3902"/>
    <w:rsid w:val="00BF541F"/>
    <w:rsid w:val="00C01BAB"/>
    <w:rsid w:val="00C05F48"/>
    <w:rsid w:val="00C07557"/>
    <w:rsid w:val="00C12CC0"/>
    <w:rsid w:val="00C12DBB"/>
    <w:rsid w:val="00C15004"/>
    <w:rsid w:val="00C154D1"/>
    <w:rsid w:val="00C214C2"/>
    <w:rsid w:val="00C21525"/>
    <w:rsid w:val="00C25679"/>
    <w:rsid w:val="00C277AE"/>
    <w:rsid w:val="00C3020E"/>
    <w:rsid w:val="00C3052D"/>
    <w:rsid w:val="00C317E4"/>
    <w:rsid w:val="00C319CE"/>
    <w:rsid w:val="00C337F3"/>
    <w:rsid w:val="00C404D2"/>
    <w:rsid w:val="00C41E03"/>
    <w:rsid w:val="00C42E7F"/>
    <w:rsid w:val="00C430DB"/>
    <w:rsid w:val="00C465A7"/>
    <w:rsid w:val="00C507D7"/>
    <w:rsid w:val="00C519EF"/>
    <w:rsid w:val="00C51A55"/>
    <w:rsid w:val="00C52FB5"/>
    <w:rsid w:val="00C54298"/>
    <w:rsid w:val="00C5747D"/>
    <w:rsid w:val="00C6257B"/>
    <w:rsid w:val="00C65D84"/>
    <w:rsid w:val="00C6703A"/>
    <w:rsid w:val="00C6798F"/>
    <w:rsid w:val="00C731D6"/>
    <w:rsid w:val="00C74657"/>
    <w:rsid w:val="00C7500A"/>
    <w:rsid w:val="00C75FF4"/>
    <w:rsid w:val="00C77B5A"/>
    <w:rsid w:val="00C800DE"/>
    <w:rsid w:val="00C834BB"/>
    <w:rsid w:val="00C85F68"/>
    <w:rsid w:val="00C86070"/>
    <w:rsid w:val="00C879D5"/>
    <w:rsid w:val="00C92473"/>
    <w:rsid w:val="00C92BDF"/>
    <w:rsid w:val="00CA2288"/>
    <w:rsid w:val="00CA5B42"/>
    <w:rsid w:val="00CB29CA"/>
    <w:rsid w:val="00CC55F6"/>
    <w:rsid w:val="00CC7EF4"/>
    <w:rsid w:val="00CD0E43"/>
    <w:rsid w:val="00CD32D8"/>
    <w:rsid w:val="00CD5910"/>
    <w:rsid w:val="00CE0833"/>
    <w:rsid w:val="00CE3ADE"/>
    <w:rsid w:val="00CF1CAD"/>
    <w:rsid w:val="00CF1DBC"/>
    <w:rsid w:val="00CF2DCA"/>
    <w:rsid w:val="00CF44E2"/>
    <w:rsid w:val="00CF7593"/>
    <w:rsid w:val="00CF7D3B"/>
    <w:rsid w:val="00D103C1"/>
    <w:rsid w:val="00D115CF"/>
    <w:rsid w:val="00D11D7D"/>
    <w:rsid w:val="00D128EE"/>
    <w:rsid w:val="00D14D07"/>
    <w:rsid w:val="00D2165D"/>
    <w:rsid w:val="00D2245A"/>
    <w:rsid w:val="00D2645D"/>
    <w:rsid w:val="00D278A4"/>
    <w:rsid w:val="00D33D6B"/>
    <w:rsid w:val="00D35EFE"/>
    <w:rsid w:val="00D406C5"/>
    <w:rsid w:val="00D41349"/>
    <w:rsid w:val="00D50FB2"/>
    <w:rsid w:val="00D5479D"/>
    <w:rsid w:val="00D56826"/>
    <w:rsid w:val="00D57140"/>
    <w:rsid w:val="00D60D6F"/>
    <w:rsid w:val="00D61434"/>
    <w:rsid w:val="00D70B56"/>
    <w:rsid w:val="00D73D1B"/>
    <w:rsid w:val="00D7550F"/>
    <w:rsid w:val="00D8074A"/>
    <w:rsid w:val="00D816A0"/>
    <w:rsid w:val="00D81C59"/>
    <w:rsid w:val="00D83C86"/>
    <w:rsid w:val="00D86D3E"/>
    <w:rsid w:val="00D900F4"/>
    <w:rsid w:val="00D92F44"/>
    <w:rsid w:val="00D96404"/>
    <w:rsid w:val="00D9762B"/>
    <w:rsid w:val="00DA4B1F"/>
    <w:rsid w:val="00DB4F54"/>
    <w:rsid w:val="00DB56DB"/>
    <w:rsid w:val="00DB7B2D"/>
    <w:rsid w:val="00DC11D0"/>
    <w:rsid w:val="00DC16CD"/>
    <w:rsid w:val="00DC42F0"/>
    <w:rsid w:val="00DC4766"/>
    <w:rsid w:val="00DC4CFE"/>
    <w:rsid w:val="00DC7329"/>
    <w:rsid w:val="00DD1AC5"/>
    <w:rsid w:val="00DD2152"/>
    <w:rsid w:val="00DD333A"/>
    <w:rsid w:val="00DD54BB"/>
    <w:rsid w:val="00DD557C"/>
    <w:rsid w:val="00DD78E5"/>
    <w:rsid w:val="00DE09A9"/>
    <w:rsid w:val="00DE3656"/>
    <w:rsid w:val="00DE73F3"/>
    <w:rsid w:val="00DF199D"/>
    <w:rsid w:val="00DF2B2C"/>
    <w:rsid w:val="00DF656C"/>
    <w:rsid w:val="00E01321"/>
    <w:rsid w:val="00E0474B"/>
    <w:rsid w:val="00E04AAF"/>
    <w:rsid w:val="00E05CEB"/>
    <w:rsid w:val="00E072D2"/>
    <w:rsid w:val="00E07472"/>
    <w:rsid w:val="00E074E7"/>
    <w:rsid w:val="00E16D4D"/>
    <w:rsid w:val="00E21055"/>
    <w:rsid w:val="00E24DDF"/>
    <w:rsid w:val="00E25F1E"/>
    <w:rsid w:val="00E31FDC"/>
    <w:rsid w:val="00E3230F"/>
    <w:rsid w:val="00E32A46"/>
    <w:rsid w:val="00E3700D"/>
    <w:rsid w:val="00E379B1"/>
    <w:rsid w:val="00E463B6"/>
    <w:rsid w:val="00E46B24"/>
    <w:rsid w:val="00E53CF1"/>
    <w:rsid w:val="00E541FA"/>
    <w:rsid w:val="00E61DF9"/>
    <w:rsid w:val="00E62495"/>
    <w:rsid w:val="00E63360"/>
    <w:rsid w:val="00E63CEC"/>
    <w:rsid w:val="00E642CB"/>
    <w:rsid w:val="00E7206A"/>
    <w:rsid w:val="00E728A4"/>
    <w:rsid w:val="00E74226"/>
    <w:rsid w:val="00E82068"/>
    <w:rsid w:val="00E82CEA"/>
    <w:rsid w:val="00E85249"/>
    <w:rsid w:val="00E859D9"/>
    <w:rsid w:val="00E87622"/>
    <w:rsid w:val="00EA2391"/>
    <w:rsid w:val="00EA4FF8"/>
    <w:rsid w:val="00EA5D11"/>
    <w:rsid w:val="00EB0B5E"/>
    <w:rsid w:val="00EB32EA"/>
    <w:rsid w:val="00EC2615"/>
    <w:rsid w:val="00EC4E5F"/>
    <w:rsid w:val="00EC615C"/>
    <w:rsid w:val="00EC62DC"/>
    <w:rsid w:val="00EC7452"/>
    <w:rsid w:val="00ED3E77"/>
    <w:rsid w:val="00ED7A14"/>
    <w:rsid w:val="00EE0A21"/>
    <w:rsid w:val="00EE2CF8"/>
    <w:rsid w:val="00EE3CBC"/>
    <w:rsid w:val="00EE457F"/>
    <w:rsid w:val="00EE4CC3"/>
    <w:rsid w:val="00EF225B"/>
    <w:rsid w:val="00EF3C51"/>
    <w:rsid w:val="00EF561C"/>
    <w:rsid w:val="00EF70F6"/>
    <w:rsid w:val="00F021B7"/>
    <w:rsid w:val="00F04CAD"/>
    <w:rsid w:val="00F05E5B"/>
    <w:rsid w:val="00F1181C"/>
    <w:rsid w:val="00F13F35"/>
    <w:rsid w:val="00F16566"/>
    <w:rsid w:val="00F17994"/>
    <w:rsid w:val="00F22F4F"/>
    <w:rsid w:val="00F2345E"/>
    <w:rsid w:val="00F23C46"/>
    <w:rsid w:val="00F315E1"/>
    <w:rsid w:val="00F31AD4"/>
    <w:rsid w:val="00F31FAD"/>
    <w:rsid w:val="00F3238A"/>
    <w:rsid w:val="00F36A26"/>
    <w:rsid w:val="00F43A73"/>
    <w:rsid w:val="00F50B0A"/>
    <w:rsid w:val="00F50FAA"/>
    <w:rsid w:val="00F5293D"/>
    <w:rsid w:val="00F547E0"/>
    <w:rsid w:val="00F55E7E"/>
    <w:rsid w:val="00F5678C"/>
    <w:rsid w:val="00F65EE2"/>
    <w:rsid w:val="00F664FD"/>
    <w:rsid w:val="00F70431"/>
    <w:rsid w:val="00F77BA8"/>
    <w:rsid w:val="00F81A10"/>
    <w:rsid w:val="00F85621"/>
    <w:rsid w:val="00F8679B"/>
    <w:rsid w:val="00F91B4D"/>
    <w:rsid w:val="00F967F7"/>
    <w:rsid w:val="00F96CBB"/>
    <w:rsid w:val="00FA23FE"/>
    <w:rsid w:val="00FA3CAD"/>
    <w:rsid w:val="00FA56DC"/>
    <w:rsid w:val="00FA5938"/>
    <w:rsid w:val="00FB0F0B"/>
    <w:rsid w:val="00FB2E90"/>
    <w:rsid w:val="00FB4FE9"/>
    <w:rsid w:val="00FB7186"/>
    <w:rsid w:val="00FB7305"/>
    <w:rsid w:val="00FB7C65"/>
    <w:rsid w:val="00FC1D27"/>
    <w:rsid w:val="00FC667D"/>
    <w:rsid w:val="00FC7472"/>
    <w:rsid w:val="00FD1370"/>
    <w:rsid w:val="00FD5E40"/>
    <w:rsid w:val="00FE5028"/>
    <w:rsid w:val="00FE5AF4"/>
    <w:rsid w:val="00FE628A"/>
    <w:rsid w:val="00FF098E"/>
    <w:rsid w:val="00FF50CB"/>
    <w:rsid w:val="00FF76D6"/>
    <w:rsid w:val="00FF7C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A8DF"/>
  <w15:docId w15:val="{4BD9C930-D411-4D21-957C-34061AD7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5C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C6D"/>
    <w:rPr>
      <w:color w:val="0000FF"/>
      <w:u w:val="single"/>
    </w:rPr>
  </w:style>
  <w:style w:type="character" w:customStyle="1" w:styleId="UnresolvedMention1">
    <w:name w:val="Unresolved Mention1"/>
    <w:basedOn w:val="DefaultParagraphFont"/>
    <w:uiPriority w:val="99"/>
    <w:semiHidden/>
    <w:unhideWhenUsed/>
    <w:rsid w:val="004A4717"/>
    <w:rPr>
      <w:color w:val="605E5C"/>
      <w:shd w:val="clear" w:color="auto" w:fill="E1DFDD"/>
    </w:rPr>
  </w:style>
  <w:style w:type="character" w:customStyle="1" w:styleId="text">
    <w:name w:val="text"/>
    <w:basedOn w:val="DefaultParagraphFont"/>
    <w:rsid w:val="005D04F9"/>
  </w:style>
  <w:style w:type="character" w:customStyle="1" w:styleId="indent-1-breaks">
    <w:name w:val="indent-1-breaks"/>
    <w:basedOn w:val="DefaultParagraphFont"/>
    <w:rsid w:val="005D04F9"/>
  </w:style>
  <w:style w:type="character" w:styleId="FollowedHyperlink">
    <w:name w:val="FollowedHyperlink"/>
    <w:basedOn w:val="DefaultParagraphFont"/>
    <w:uiPriority w:val="99"/>
    <w:semiHidden/>
    <w:unhideWhenUsed/>
    <w:rsid w:val="006E6DA4"/>
    <w:rPr>
      <w:color w:val="954F72" w:themeColor="followedHyperlink"/>
      <w:u w:val="single"/>
    </w:rPr>
  </w:style>
  <w:style w:type="character" w:styleId="Emphasis">
    <w:name w:val="Emphasis"/>
    <w:basedOn w:val="DefaultParagraphFont"/>
    <w:uiPriority w:val="20"/>
    <w:qFormat/>
    <w:rsid w:val="005E67B7"/>
    <w:rPr>
      <w:i/>
      <w:iCs/>
    </w:rPr>
  </w:style>
  <w:style w:type="paragraph" w:styleId="NormalWeb">
    <w:name w:val="Normal (Web)"/>
    <w:basedOn w:val="Normal"/>
    <w:uiPriority w:val="99"/>
    <w:semiHidden/>
    <w:unhideWhenUsed/>
    <w:rsid w:val="008C21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15C79"/>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3863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385"/>
    <w:rPr>
      <w:sz w:val="20"/>
      <w:szCs w:val="20"/>
    </w:rPr>
  </w:style>
  <w:style w:type="character" w:styleId="FootnoteReference">
    <w:name w:val="footnote reference"/>
    <w:basedOn w:val="DefaultParagraphFont"/>
    <w:uiPriority w:val="99"/>
    <w:semiHidden/>
    <w:unhideWhenUsed/>
    <w:rsid w:val="00386385"/>
    <w:rPr>
      <w:vertAlign w:val="superscript"/>
    </w:rPr>
  </w:style>
  <w:style w:type="paragraph" w:styleId="ListParagraph">
    <w:name w:val="List Paragraph"/>
    <w:basedOn w:val="Normal"/>
    <w:uiPriority w:val="34"/>
    <w:qFormat/>
    <w:rsid w:val="00705330"/>
    <w:pPr>
      <w:ind w:left="720"/>
      <w:contextualSpacing/>
    </w:pPr>
  </w:style>
  <w:style w:type="paragraph" w:styleId="Header">
    <w:name w:val="header"/>
    <w:basedOn w:val="Normal"/>
    <w:link w:val="HeaderChar"/>
    <w:uiPriority w:val="99"/>
    <w:unhideWhenUsed/>
    <w:rsid w:val="007C6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1A0"/>
  </w:style>
  <w:style w:type="paragraph" w:styleId="Footer">
    <w:name w:val="footer"/>
    <w:basedOn w:val="Normal"/>
    <w:link w:val="FooterChar"/>
    <w:uiPriority w:val="99"/>
    <w:unhideWhenUsed/>
    <w:rsid w:val="007C6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1A0"/>
  </w:style>
  <w:style w:type="character" w:styleId="CommentReference">
    <w:name w:val="annotation reference"/>
    <w:basedOn w:val="DefaultParagraphFont"/>
    <w:uiPriority w:val="99"/>
    <w:semiHidden/>
    <w:unhideWhenUsed/>
    <w:rsid w:val="00770525"/>
    <w:rPr>
      <w:sz w:val="16"/>
      <w:szCs w:val="16"/>
    </w:rPr>
  </w:style>
  <w:style w:type="paragraph" w:styleId="CommentText">
    <w:name w:val="annotation text"/>
    <w:basedOn w:val="Normal"/>
    <w:link w:val="CommentTextChar"/>
    <w:uiPriority w:val="99"/>
    <w:semiHidden/>
    <w:unhideWhenUsed/>
    <w:rsid w:val="00770525"/>
    <w:pPr>
      <w:spacing w:line="240" w:lineRule="auto"/>
    </w:pPr>
    <w:rPr>
      <w:sz w:val="20"/>
      <w:szCs w:val="20"/>
    </w:rPr>
  </w:style>
  <w:style w:type="character" w:customStyle="1" w:styleId="CommentTextChar">
    <w:name w:val="Comment Text Char"/>
    <w:basedOn w:val="DefaultParagraphFont"/>
    <w:link w:val="CommentText"/>
    <w:uiPriority w:val="99"/>
    <w:semiHidden/>
    <w:rsid w:val="00770525"/>
    <w:rPr>
      <w:sz w:val="20"/>
      <w:szCs w:val="20"/>
    </w:rPr>
  </w:style>
  <w:style w:type="paragraph" w:styleId="CommentSubject">
    <w:name w:val="annotation subject"/>
    <w:basedOn w:val="CommentText"/>
    <w:next w:val="CommentText"/>
    <w:link w:val="CommentSubjectChar"/>
    <w:uiPriority w:val="99"/>
    <w:semiHidden/>
    <w:unhideWhenUsed/>
    <w:rsid w:val="00770525"/>
    <w:rPr>
      <w:b/>
      <w:bCs/>
    </w:rPr>
  </w:style>
  <w:style w:type="character" w:customStyle="1" w:styleId="CommentSubjectChar">
    <w:name w:val="Comment Subject Char"/>
    <w:basedOn w:val="CommentTextChar"/>
    <w:link w:val="CommentSubject"/>
    <w:uiPriority w:val="99"/>
    <w:semiHidden/>
    <w:rsid w:val="00770525"/>
    <w:rPr>
      <w:b/>
      <w:bCs/>
      <w:sz w:val="20"/>
      <w:szCs w:val="20"/>
    </w:rPr>
  </w:style>
  <w:style w:type="paragraph" w:styleId="BalloonText">
    <w:name w:val="Balloon Text"/>
    <w:basedOn w:val="Normal"/>
    <w:link w:val="BalloonTextChar"/>
    <w:uiPriority w:val="99"/>
    <w:semiHidden/>
    <w:unhideWhenUsed/>
    <w:rsid w:val="00770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8561">
      <w:bodyDiv w:val="1"/>
      <w:marLeft w:val="0"/>
      <w:marRight w:val="0"/>
      <w:marTop w:val="0"/>
      <w:marBottom w:val="0"/>
      <w:divBdr>
        <w:top w:val="none" w:sz="0" w:space="0" w:color="auto"/>
        <w:left w:val="none" w:sz="0" w:space="0" w:color="auto"/>
        <w:bottom w:val="none" w:sz="0" w:space="0" w:color="auto"/>
        <w:right w:val="none" w:sz="0" w:space="0" w:color="auto"/>
      </w:divBdr>
      <w:divsChild>
        <w:div w:id="1002972376">
          <w:marLeft w:val="480"/>
          <w:marRight w:val="0"/>
          <w:marTop w:val="0"/>
          <w:marBottom w:val="0"/>
          <w:divBdr>
            <w:top w:val="none" w:sz="0" w:space="0" w:color="auto"/>
            <w:left w:val="none" w:sz="0" w:space="0" w:color="auto"/>
            <w:bottom w:val="none" w:sz="0" w:space="0" w:color="auto"/>
            <w:right w:val="none" w:sz="0" w:space="0" w:color="auto"/>
          </w:divBdr>
          <w:divsChild>
            <w:div w:id="7070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4329">
      <w:bodyDiv w:val="1"/>
      <w:marLeft w:val="0"/>
      <w:marRight w:val="0"/>
      <w:marTop w:val="0"/>
      <w:marBottom w:val="0"/>
      <w:divBdr>
        <w:top w:val="none" w:sz="0" w:space="0" w:color="auto"/>
        <w:left w:val="none" w:sz="0" w:space="0" w:color="auto"/>
        <w:bottom w:val="none" w:sz="0" w:space="0" w:color="auto"/>
        <w:right w:val="none" w:sz="0" w:space="0" w:color="auto"/>
      </w:divBdr>
      <w:divsChild>
        <w:div w:id="2013488669">
          <w:marLeft w:val="0"/>
          <w:marRight w:val="0"/>
          <w:marTop w:val="0"/>
          <w:marBottom w:val="0"/>
          <w:divBdr>
            <w:top w:val="none" w:sz="0" w:space="0" w:color="auto"/>
            <w:left w:val="none" w:sz="0" w:space="0" w:color="auto"/>
            <w:bottom w:val="none" w:sz="0" w:space="0" w:color="auto"/>
            <w:right w:val="none" w:sz="0" w:space="0" w:color="auto"/>
          </w:divBdr>
          <w:divsChild>
            <w:div w:id="13565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7100">
      <w:bodyDiv w:val="1"/>
      <w:marLeft w:val="0"/>
      <w:marRight w:val="0"/>
      <w:marTop w:val="0"/>
      <w:marBottom w:val="0"/>
      <w:divBdr>
        <w:top w:val="none" w:sz="0" w:space="0" w:color="auto"/>
        <w:left w:val="none" w:sz="0" w:space="0" w:color="auto"/>
        <w:bottom w:val="none" w:sz="0" w:space="0" w:color="auto"/>
        <w:right w:val="none" w:sz="0" w:space="0" w:color="auto"/>
      </w:divBdr>
      <w:divsChild>
        <w:div w:id="518662784">
          <w:marLeft w:val="480"/>
          <w:marRight w:val="0"/>
          <w:marTop w:val="0"/>
          <w:marBottom w:val="0"/>
          <w:divBdr>
            <w:top w:val="none" w:sz="0" w:space="0" w:color="auto"/>
            <w:left w:val="none" w:sz="0" w:space="0" w:color="auto"/>
            <w:bottom w:val="none" w:sz="0" w:space="0" w:color="auto"/>
            <w:right w:val="none" w:sz="0" w:space="0" w:color="auto"/>
          </w:divBdr>
          <w:divsChild>
            <w:div w:id="2467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5447">
      <w:bodyDiv w:val="1"/>
      <w:marLeft w:val="0"/>
      <w:marRight w:val="0"/>
      <w:marTop w:val="0"/>
      <w:marBottom w:val="0"/>
      <w:divBdr>
        <w:top w:val="none" w:sz="0" w:space="0" w:color="auto"/>
        <w:left w:val="none" w:sz="0" w:space="0" w:color="auto"/>
        <w:bottom w:val="none" w:sz="0" w:space="0" w:color="auto"/>
        <w:right w:val="none" w:sz="0" w:space="0" w:color="auto"/>
      </w:divBdr>
      <w:divsChild>
        <w:div w:id="1911455339">
          <w:marLeft w:val="480"/>
          <w:marRight w:val="0"/>
          <w:marTop w:val="0"/>
          <w:marBottom w:val="0"/>
          <w:divBdr>
            <w:top w:val="none" w:sz="0" w:space="0" w:color="auto"/>
            <w:left w:val="none" w:sz="0" w:space="0" w:color="auto"/>
            <w:bottom w:val="none" w:sz="0" w:space="0" w:color="auto"/>
            <w:right w:val="none" w:sz="0" w:space="0" w:color="auto"/>
          </w:divBdr>
          <w:divsChild>
            <w:div w:id="17118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7026">
      <w:bodyDiv w:val="1"/>
      <w:marLeft w:val="0"/>
      <w:marRight w:val="0"/>
      <w:marTop w:val="0"/>
      <w:marBottom w:val="0"/>
      <w:divBdr>
        <w:top w:val="none" w:sz="0" w:space="0" w:color="auto"/>
        <w:left w:val="none" w:sz="0" w:space="0" w:color="auto"/>
        <w:bottom w:val="none" w:sz="0" w:space="0" w:color="auto"/>
        <w:right w:val="none" w:sz="0" w:space="0" w:color="auto"/>
      </w:divBdr>
      <w:divsChild>
        <w:div w:id="780609195">
          <w:marLeft w:val="480"/>
          <w:marRight w:val="0"/>
          <w:marTop w:val="0"/>
          <w:marBottom w:val="0"/>
          <w:divBdr>
            <w:top w:val="none" w:sz="0" w:space="0" w:color="auto"/>
            <w:left w:val="none" w:sz="0" w:space="0" w:color="auto"/>
            <w:bottom w:val="none" w:sz="0" w:space="0" w:color="auto"/>
            <w:right w:val="none" w:sz="0" w:space="0" w:color="auto"/>
          </w:divBdr>
          <w:divsChild>
            <w:div w:id="11527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6484">
      <w:bodyDiv w:val="1"/>
      <w:marLeft w:val="0"/>
      <w:marRight w:val="0"/>
      <w:marTop w:val="0"/>
      <w:marBottom w:val="0"/>
      <w:divBdr>
        <w:top w:val="none" w:sz="0" w:space="0" w:color="auto"/>
        <w:left w:val="none" w:sz="0" w:space="0" w:color="auto"/>
        <w:bottom w:val="none" w:sz="0" w:space="0" w:color="auto"/>
        <w:right w:val="none" w:sz="0" w:space="0" w:color="auto"/>
      </w:divBdr>
      <w:divsChild>
        <w:div w:id="1433473706">
          <w:marLeft w:val="480"/>
          <w:marRight w:val="0"/>
          <w:marTop w:val="0"/>
          <w:marBottom w:val="0"/>
          <w:divBdr>
            <w:top w:val="none" w:sz="0" w:space="0" w:color="auto"/>
            <w:left w:val="none" w:sz="0" w:space="0" w:color="auto"/>
            <w:bottom w:val="none" w:sz="0" w:space="0" w:color="auto"/>
            <w:right w:val="none" w:sz="0" w:space="0" w:color="auto"/>
          </w:divBdr>
          <w:divsChild>
            <w:div w:id="9120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1009">
      <w:bodyDiv w:val="1"/>
      <w:marLeft w:val="0"/>
      <w:marRight w:val="0"/>
      <w:marTop w:val="0"/>
      <w:marBottom w:val="0"/>
      <w:divBdr>
        <w:top w:val="none" w:sz="0" w:space="0" w:color="auto"/>
        <w:left w:val="none" w:sz="0" w:space="0" w:color="auto"/>
        <w:bottom w:val="none" w:sz="0" w:space="0" w:color="auto"/>
        <w:right w:val="none" w:sz="0" w:space="0" w:color="auto"/>
      </w:divBdr>
      <w:divsChild>
        <w:div w:id="1648707099">
          <w:marLeft w:val="480"/>
          <w:marRight w:val="0"/>
          <w:marTop w:val="0"/>
          <w:marBottom w:val="0"/>
          <w:divBdr>
            <w:top w:val="none" w:sz="0" w:space="0" w:color="auto"/>
            <w:left w:val="none" w:sz="0" w:space="0" w:color="auto"/>
            <w:bottom w:val="none" w:sz="0" w:space="0" w:color="auto"/>
            <w:right w:val="none" w:sz="0" w:space="0" w:color="auto"/>
          </w:divBdr>
          <w:divsChild>
            <w:div w:id="18410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7803">
      <w:bodyDiv w:val="1"/>
      <w:marLeft w:val="0"/>
      <w:marRight w:val="0"/>
      <w:marTop w:val="0"/>
      <w:marBottom w:val="0"/>
      <w:divBdr>
        <w:top w:val="none" w:sz="0" w:space="0" w:color="auto"/>
        <w:left w:val="none" w:sz="0" w:space="0" w:color="auto"/>
        <w:bottom w:val="none" w:sz="0" w:space="0" w:color="auto"/>
        <w:right w:val="none" w:sz="0" w:space="0" w:color="auto"/>
      </w:divBdr>
      <w:divsChild>
        <w:div w:id="1464810988">
          <w:marLeft w:val="480"/>
          <w:marRight w:val="0"/>
          <w:marTop w:val="0"/>
          <w:marBottom w:val="0"/>
          <w:divBdr>
            <w:top w:val="none" w:sz="0" w:space="0" w:color="auto"/>
            <w:left w:val="none" w:sz="0" w:space="0" w:color="auto"/>
            <w:bottom w:val="none" w:sz="0" w:space="0" w:color="auto"/>
            <w:right w:val="none" w:sz="0" w:space="0" w:color="auto"/>
          </w:divBdr>
          <w:divsChild>
            <w:div w:id="21204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3705">
      <w:bodyDiv w:val="1"/>
      <w:marLeft w:val="0"/>
      <w:marRight w:val="0"/>
      <w:marTop w:val="0"/>
      <w:marBottom w:val="0"/>
      <w:divBdr>
        <w:top w:val="none" w:sz="0" w:space="0" w:color="auto"/>
        <w:left w:val="none" w:sz="0" w:space="0" w:color="auto"/>
        <w:bottom w:val="none" w:sz="0" w:space="0" w:color="auto"/>
        <w:right w:val="none" w:sz="0" w:space="0" w:color="auto"/>
      </w:divBdr>
      <w:divsChild>
        <w:div w:id="1784377122">
          <w:marLeft w:val="0"/>
          <w:marRight w:val="0"/>
          <w:marTop w:val="0"/>
          <w:marBottom w:val="0"/>
          <w:divBdr>
            <w:top w:val="none" w:sz="0" w:space="0" w:color="auto"/>
            <w:left w:val="none" w:sz="0" w:space="0" w:color="auto"/>
            <w:bottom w:val="none" w:sz="0" w:space="0" w:color="auto"/>
            <w:right w:val="none" w:sz="0" w:space="0" w:color="auto"/>
          </w:divBdr>
          <w:divsChild>
            <w:div w:id="7214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3783">
      <w:bodyDiv w:val="1"/>
      <w:marLeft w:val="0"/>
      <w:marRight w:val="0"/>
      <w:marTop w:val="0"/>
      <w:marBottom w:val="0"/>
      <w:divBdr>
        <w:top w:val="none" w:sz="0" w:space="0" w:color="auto"/>
        <w:left w:val="none" w:sz="0" w:space="0" w:color="auto"/>
        <w:bottom w:val="none" w:sz="0" w:space="0" w:color="auto"/>
        <w:right w:val="none" w:sz="0" w:space="0" w:color="auto"/>
      </w:divBdr>
      <w:divsChild>
        <w:div w:id="1045065946">
          <w:marLeft w:val="480"/>
          <w:marRight w:val="0"/>
          <w:marTop w:val="0"/>
          <w:marBottom w:val="0"/>
          <w:divBdr>
            <w:top w:val="none" w:sz="0" w:space="0" w:color="auto"/>
            <w:left w:val="none" w:sz="0" w:space="0" w:color="auto"/>
            <w:bottom w:val="none" w:sz="0" w:space="0" w:color="auto"/>
            <w:right w:val="none" w:sz="0" w:space="0" w:color="auto"/>
          </w:divBdr>
          <w:divsChild>
            <w:div w:id="6558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0933">
      <w:bodyDiv w:val="1"/>
      <w:marLeft w:val="0"/>
      <w:marRight w:val="0"/>
      <w:marTop w:val="0"/>
      <w:marBottom w:val="0"/>
      <w:divBdr>
        <w:top w:val="none" w:sz="0" w:space="0" w:color="auto"/>
        <w:left w:val="none" w:sz="0" w:space="0" w:color="auto"/>
        <w:bottom w:val="none" w:sz="0" w:space="0" w:color="auto"/>
        <w:right w:val="none" w:sz="0" w:space="0" w:color="auto"/>
      </w:divBdr>
      <w:divsChild>
        <w:div w:id="2132478113">
          <w:marLeft w:val="0"/>
          <w:marRight w:val="0"/>
          <w:marTop w:val="0"/>
          <w:marBottom w:val="0"/>
          <w:divBdr>
            <w:top w:val="none" w:sz="0" w:space="0" w:color="auto"/>
            <w:left w:val="none" w:sz="0" w:space="0" w:color="auto"/>
            <w:bottom w:val="none" w:sz="0" w:space="0" w:color="auto"/>
            <w:right w:val="none" w:sz="0" w:space="0" w:color="auto"/>
          </w:divBdr>
          <w:divsChild>
            <w:div w:id="11974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0726">
      <w:bodyDiv w:val="1"/>
      <w:marLeft w:val="0"/>
      <w:marRight w:val="0"/>
      <w:marTop w:val="0"/>
      <w:marBottom w:val="0"/>
      <w:divBdr>
        <w:top w:val="none" w:sz="0" w:space="0" w:color="auto"/>
        <w:left w:val="none" w:sz="0" w:space="0" w:color="auto"/>
        <w:bottom w:val="none" w:sz="0" w:space="0" w:color="auto"/>
        <w:right w:val="none" w:sz="0" w:space="0" w:color="auto"/>
      </w:divBdr>
      <w:divsChild>
        <w:div w:id="1371952508">
          <w:marLeft w:val="480"/>
          <w:marRight w:val="0"/>
          <w:marTop w:val="0"/>
          <w:marBottom w:val="0"/>
          <w:divBdr>
            <w:top w:val="none" w:sz="0" w:space="0" w:color="auto"/>
            <w:left w:val="none" w:sz="0" w:space="0" w:color="auto"/>
            <w:bottom w:val="none" w:sz="0" w:space="0" w:color="auto"/>
            <w:right w:val="none" w:sz="0" w:space="0" w:color="auto"/>
          </w:divBdr>
          <w:divsChild>
            <w:div w:id="1027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1377">
      <w:bodyDiv w:val="1"/>
      <w:marLeft w:val="0"/>
      <w:marRight w:val="0"/>
      <w:marTop w:val="0"/>
      <w:marBottom w:val="0"/>
      <w:divBdr>
        <w:top w:val="none" w:sz="0" w:space="0" w:color="auto"/>
        <w:left w:val="none" w:sz="0" w:space="0" w:color="auto"/>
        <w:bottom w:val="none" w:sz="0" w:space="0" w:color="auto"/>
        <w:right w:val="none" w:sz="0" w:space="0" w:color="auto"/>
      </w:divBdr>
      <w:divsChild>
        <w:div w:id="460684317">
          <w:marLeft w:val="480"/>
          <w:marRight w:val="0"/>
          <w:marTop w:val="0"/>
          <w:marBottom w:val="0"/>
          <w:divBdr>
            <w:top w:val="none" w:sz="0" w:space="0" w:color="auto"/>
            <w:left w:val="none" w:sz="0" w:space="0" w:color="auto"/>
            <w:bottom w:val="none" w:sz="0" w:space="0" w:color="auto"/>
            <w:right w:val="none" w:sz="0" w:space="0" w:color="auto"/>
          </w:divBdr>
          <w:divsChild>
            <w:div w:id="7394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9956">
      <w:bodyDiv w:val="1"/>
      <w:marLeft w:val="0"/>
      <w:marRight w:val="0"/>
      <w:marTop w:val="0"/>
      <w:marBottom w:val="0"/>
      <w:divBdr>
        <w:top w:val="none" w:sz="0" w:space="0" w:color="auto"/>
        <w:left w:val="none" w:sz="0" w:space="0" w:color="auto"/>
        <w:bottom w:val="none" w:sz="0" w:space="0" w:color="auto"/>
        <w:right w:val="none" w:sz="0" w:space="0" w:color="auto"/>
      </w:divBdr>
      <w:divsChild>
        <w:div w:id="1713915913">
          <w:marLeft w:val="0"/>
          <w:marRight w:val="0"/>
          <w:marTop w:val="0"/>
          <w:marBottom w:val="0"/>
          <w:divBdr>
            <w:top w:val="none" w:sz="0" w:space="0" w:color="auto"/>
            <w:left w:val="none" w:sz="0" w:space="0" w:color="auto"/>
            <w:bottom w:val="none" w:sz="0" w:space="0" w:color="auto"/>
            <w:right w:val="none" w:sz="0" w:space="0" w:color="auto"/>
          </w:divBdr>
          <w:divsChild>
            <w:div w:id="14294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64753">
      <w:bodyDiv w:val="1"/>
      <w:marLeft w:val="0"/>
      <w:marRight w:val="0"/>
      <w:marTop w:val="0"/>
      <w:marBottom w:val="0"/>
      <w:divBdr>
        <w:top w:val="none" w:sz="0" w:space="0" w:color="auto"/>
        <w:left w:val="none" w:sz="0" w:space="0" w:color="auto"/>
        <w:bottom w:val="none" w:sz="0" w:space="0" w:color="auto"/>
        <w:right w:val="none" w:sz="0" w:space="0" w:color="auto"/>
      </w:divBdr>
      <w:divsChild>
        <w:div w:id="71633271">
          <w:marLeft w:val="480"/>
          <w:marRight w:val="0"/>
          <w:marTop w:val="0"/>
          <w:marBottom w:val="0"/>
          <w:divBdr>
            <w:top w:val="none" w:sz="0" w:space="0" w:color="auto"/>
            <w:left w:val="none" w:sz="0" w:space="0" w:color="auto"/>
            <w:bottom w:val="none" w:sz="0" w:space="0" w:color="auto"/>
            <w:right w:val="none" w:sz="0" w:space="0" w:color="auto"/>
          </w:divBdr>
          <w:divsChild>
            <w:div w:id="98154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41899">
      <w:bodyDiv w:val="1"/>
      <w:marLeft w:val="0"/>
      <w:marRight w:val="0"/>
      <w:marTop w:val="0"/>
      <w:marBottom w:val="0"/>
      <w:divBdr>
        <w:top w:val="none" w:sz="0" w:space="0" w:color="auto"/>
        <w:left w:val="none" w:sz="0" w:space="0" w:color="auto"/>
        <w:bottom w:val="none" w:sz="0" w:space="0" w:color="auto"/>
        <w:right w:val="none" w:sz="0" w:space="0" w:color="auto"/>
      </w:divBdr>
      <w:divsChild>
        <w:div w:id="245040229">
          <w:marLeft w:val="0"/>
          <w:marRight w:val="0"/>
          <w:marTop w:val="0"/>
          <w:marBottom w:val="0"/>
          <w:divBdr>
            <w:top w:val="none" w:sz="0" w:space="0" w:color="auto"/>
            <w:left w:val="none" w:sz="0" w:space="0" w:color="auto"/>
            <w:bottom w:val="none" w:sz="0" w:space="0" w:color="auto"/>
            <w:right w:val="none" w:sz="0" w:space="0" w:color="auto"/>
          </w:divBdr>
          <w:divsChild>
            <w:div w:id="3760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8450">
      <w:bodyDiv w:val="1"/>
      <w:marLeft w:val="0"/>
      <w:marRight w:val="0"/>
      <w:marTop w:val="0"/>
      <w:marBottom w:val="0"/>
      <w:divBdr>
        <w:top w:val="none" w:sz="0" w:space="0" w:color="auto"/>
        <w:left w:val="none" w:sz="0" w:space="0" w:color="auto"/>
        <w:bottom w:val="none" w:sz="0" w:space="0" w:color="auto"/>
        <w:right w:val="none" w:sz="0" w:space="0" w:color="auto"/>
      </w:divBdr>
      <w:divsChild>
        <w:div w:id="535242399">
          <w:marLeft w:val="480"/>
          <w:marRight w:val="0"/>
          <w:marTop w:val="0"/>
          <w:marBottom w:val="0"/>
          <w:divBdr>
            <w:top w:val="none" w:sz="0" w:space="0" w:color="auto"/>
            <w:left w:val="none" w:sz="0" w:space="0" w:color="auto"/>
            <w:bottom w:val="none" w:sz="0" w:space="0" w:color="auto"/>
            <w:right w:val="none" w:sz="0" w:space="0" w:color="auto"/>
          </w:divBdr>
          <w:divsChild>
            <w:div w:id="702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4794">
      <w:bodyDiv w:val="1"/>
      <w:marLeft w:val="0"/>
      <w:marRight w:val="0"/>
      <w:marTop w:val="0"/>
      <w:marBottom w:val="0"/>
      <w:divBdr>
        <w:top w:val="none" w:sz="0" w:space="0" w:color="auto"/>
        <w:left w:val="none" w:sz="0" w:space="0" w:color="auto"/>
        <w:bottom w:val="none" w:sz="0" w:space="0" w:color="auto"/>
        <w:right w:val="none" w:sz="0" w:space="0" w:color="auto"/>
      </w:divBdr>
      <w:divsChild>
        <w:div w:id="296955755">
          <w:marLeft w:val="480"/>
          <w:marRight w:val="0"/>
          <w:marTop w:val="0"/>
          <w:marBottom w:val="0"/>
          <w:divBdr>
            <w:top w:val="none" w:sz="0" w:space="0" w:color="auto"/>
            <w:left w:val="none" w:sz="0" w:space="0" w:color="auto"/>
            <w:bottom w:val="none" w:sz="0" w:space="0" w:color="auto"/>
            <w:right w:val="none" w:sz="0" w:space="0" w:color="auto"/>
          </w:divBdr>
          <w:divsChild>
            <w:div w:id="19071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4611">
      <w:bodyDiv w:val="1"/>
      <w:marLeft w:val="0"/>
      <w:marRight w:val="0"/>
      <w:marTop w:val="0"/>
      <w:marBottom w:val="0"/>
      <w:divBdr>
        <w:top w:val="none" w:sz="0" w:space="0" w:color="auto"/>
        <w:left w:val="none" w:sz="0" w:space="0" w:color="auto"/>
        <w:bottom w:val="none" w:sz="0" w:space="0" w:color="auto"/>
        <w:right w:val="none" w:sz="0" w:space="0" w:color="auto"/>
      </w:divBdr>
      <w:divsChild>
        <w:div w:id="1882745694">
          <w:marLeft w:val="480"/>
          <w:marRight w:val="0"/>
          <w:marTop w:val="0"/>
          <w:marBottom w:val="0"/>
          <w:divBdr>
            <w:top w:val="none" w:sz="0" w:space="0" w:color="auto"/>
            <w:left w:val="none" w:sz="0" w:space="0" w:color="auto"/>
            <w:bottom w:val="none" w:sz="0" w:space="0" w:color="auto"/>
            <w:right w:val="none" w:sz="0" w:space="0" w:color="auto"/>
          </w:divBdr>
          <w:divsChild>
            <w:div w:id="14349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4503">
      <w:bodyDiv w:val="1"/>
      <w:marLeft w:val="0"/>
      <w:marRight w:val="0"/>
      <w:marTop w:val="0"/>
      <w:marBottom w:val="0"/>
      <w:divBdr>
        <w:top w:val="none" w:sz="0" w:space="0" w:color="auto"/>
        <w:left w:val="none" w:sz="0" w:space="0" w:color="auto"/>
        <w:bottom w:val="none" w:sz="0" w:space="0" w:color="auto"/>
        <w:right w:val="none" w:sz="0" w:space="0" w:color="auto"/>
      </w:divBdr>
      <w:divsChild>
        <w:div w:id="1137379203">
          <w:marLeft w:val="480"/>
          <w:marRight w:val="0"/>
          <w:marTop w:val="0"/>
          <w:marBottom w:val="0"/>
          <w:divBdr>
            <w:top w:val="none" w:sz="0" w:space="0" w:color="auto"/>
            <w:left w:val="none" w:sz="0" w:space="0" w:color="auto"/>
            <w:bottom w:val="none" w:sz="0" w:space="0" w:color="auto"/>
            <w:right w:val="none" w:sz="0" w:space="0" w:color="auto"/>
          </w:divBdr>
          <w:divsChild>
            <w:div w:id="17953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2461">
      <w:bodyDiv w:val="1"/>
      <w:marLeft w:val="0"/>
      <w:marRight w:val="0"/>
      <w:marTop w:val="0"/>
      <w:marBottom w:val="0"/>
      <w:divBdr>
        <w:top w:val="none" w:sz="0" w:space="0" w:color="auto"/>
        <w:left w:val="none" w:sz="0" w:space="0" w:color="auto"/>
        <w:bottom w:val="none" w:sz="0" w:space="0" w:color="auto"/>
        <w:right w:val="none" w:sz="0" w:space="0" w:color="auto"/>
      </w:divBdr>
      <w:divsChild>
        <w:div w:id="1559823531">
          <w:marLeft w:val="0"/>
          <w:marRight w:val="0"/>
          <w:marTop w:val="0"/>
          <w:marBottom w:val="0"/>
          <w:divBdr>
            <w:top w:val="none" w:sz="0" w:space="0" w:color="auto"/>
            <w:left w:val="none" w:sz="0" w:space="0" w:color="auto"/>
            <w:bottom w:val="none" w:sz="0" w:space="0" w:color="auto"/>
            <w:right w:val="none" w:sz="0" w:space="0" w:color="auto"/>
          </w:divBdr>
          <w:divsChild>
            <w:div w:id="19059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1277">
      <w:bodyDiv w:val="1"/>
      <w:marLeft w:val="0"/>
      <w:marRight w:val="0"/>
      <w:marTop w:val="0"/>
      <w:marBottom w:val="0"/>
      <w:divBdr>
        <w:top w:val="none" w:sz="0" w:space="0" w:color="auto"/>
        <w:left w:val="none" w:sz="0" w:space="0" w:color="auto"/>
        <w:bottom w:val="none" w:sz="0" w:space="0" w:color="auto"/>
        <w:right w:val="none" w:sz="0" w:space="0" w:color="auto"/>
      </w:divBdr>
      <w:divsChild>
        <w:div w:id="1332373766">
          <w:marLeft w:val="480"/>
          <w:marRight w:val="0"/>
          <w:marTop w:val="0"/>
          <w:marBottom w:val="0"/>
          <w:divBdr>
            <w:top w:val="none" w:sz="0" w:space="0" w:color="auto"/>
            <w:left w:val="none" w:sz="0" w:space="0" w:color="auto"/>
            <w:bottom w:val="none" w:sz="0" w:space="0" w:color="auto"/>
            <w:right w:val="none" w:sz="0" w:space="0" w:color="auto"/>
          </w:divBdr>
          <w:divsChild>
            <w:div w:id="21224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4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795">
          <w:marLeft w:val="480"/>
          <w:marRight w:val="0"/>
          <w:marTop w:val="0"/>
          <w:marBottom w:val="0"/>
          <w:divBdr>
            <w:top w:val="none" w:sz="0" w:space="0" w:color="auto"/>
            <w:left w:val="none" w:sz="0" w:space="0" w:color="auto"/>
            <w:bottom w:val="none" w:sz="0" w:space="0" w:color="auto"/>
            <w:right w:val="none" w:sz="0" w:space="0" w:color="auto"/>
          </w:divBdr>
          <w:divsChild>
            <w:div w:id="19453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8186">
      <w:bodyDiv w:val="1"/>
      <w:marLeft w:val="0"/>
      <w:marRight w:val="0"/>
      <w:marTop w:val="0"/>
      <w:marBottom w:val="0"/>
      <w:divBdr>
        <w:top w:val="none" w:sz="0" w:space="0" w:color="auto"/>
        <w:left w:val="none" w:sz="0" w:space="0" w:color="auto"/>
        <w:bottom w:val="none" w:sz="0" w:space="0" w:color="auto"/>
        <w:right w:val="none" w:sz="0" w:space="0" w:color="auto"/>
      </w:divBdr>
      <w:divsChild>
        <w:div w:id="916670267">
          <w:marLeft w:val="480"/>
          <w:marRight w:val="0"/>
          <w:marTop w:val="0"/>
          <w:marBottom w:val="0"/>
          <w:divBdr>
            <w:top w:val="none" w:sz="0" w:space="0" w:color="auto"/>
            <w:left w:val="none" w:sz="0" w:space="0" w:color="auto"/>
            <w:bottom w:val="none" w:sz="0" w:space="0" w:color="auto"/>
            <w:right w:val="none" w:sz="0" w:space="0" w:color="auto"/>
          </w:divBdr>
          <w:divsChild>
            <w:div w:id="19694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6319">
      <w:bodyDiv w:val="1"/>
      <w:marLeft w:val="0"/>
      <w:marRight w:val="0"/>
      <w:marTop w:val="0"/>
      <w:marBottom w:val="0"/>
      <w:divBdr>
        <w:top w:val="none" w:sz="0" w:space="0" w:color="auto"/>
        <w:left w:val="none" w:sz="0" w:space="0" w:color="auto"/>
        <w:bottom w:val="none" w:sz="0" w:space="0" w:color="auto"/>
        <w:right w:val="none" w:sz="0" w:space="0" w:color="auto"/>
      </w:divBdr>
      <w:divsChild>
        <w:div w:id="1434016852">
          <w:marLeft w:val="0"/>
          <w:marRight w:val="0"/>
          <w:marTop w:val="0"/>
          <w:marBottom w:val="0"/>
          <w:divBdr>
            <w:top w:val="none" w:sz="0" w:space="0" w:color="auto"/>
            <w:left w:val="none" w:sz="0" w:space="0" w:color="auto"/>
            <w:bottom w:val="none" w:sz="0" w:space="0" w:color="auto"/>
            <w:right w:val="none" w:sz="0" w:space="0" w:color="auto"/>
          </w:divBdr>
          <w:divsChild>
            <w:div w:id="1816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40107">
      <w:bodyDiv w:val="1"/>
      <w:marLeft w:val="0"/>
      <w:marRight w:val="0"/>
      <w:marTop w:val="0"/>
      <w:marBottom w:val="0"/>
      <w:divBdr>
        <w:top w:val="none" w:sz="0" w:space="0" w:color="auto"/>
        <w:left w:val="none" w:sz="0" w:space="0" w:color="auto"/>
        <w:bottom w:val="none" w:sz="0" w:space="0" w:color="auto"/>
        <w:right w:val="none" w:sz="0" w:space="0" w:color="auto"/>
      </w:divBdr>
      <w:divsChild>
        <w:div w:id="674962095">
          <w:marLeft w:val="480"/>
          <w:marRight w:val="0"/>
          <w:marTop w:val="0"/>
          <w:marBottom w:val="0"/>
          <w:divBdr>
            <w:top w:val="none" w:sz="0" w:space="0" w:color="auto"/>
            <w:left w:val="none" w:sz="0" w:space="0" w:color="auto"/>
            <w:bottom w:val="none" w:sz="0" w:space="0" w:color="auto"/>
            <w:right w:val="none" w:sz="0" w:space="0" w:color="auto"/>
          </w:divBdr>
          <w:divsChild>
            <w:div w:id="6963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1018">
      <w:bodyDiv w:val="1"/>
      <w:marLeft w:val="0"/>
      <w:marRight w:val="0"/>
      <w:marTop w:val="0"/>
      <w:marBottom w:val="0"/>
      <w:divBdr>
        <w:top w:val="none" w:sz="0" w:space="0" w:color="auto"/>
        <w:left w:val="none" w:sz="0" w:space="0" w:color="auto"/>
        <w:bottom w:val="none" w:sz="0" w:space="0" w:color="auto"/>
        <w:right w:val="none" w:sz="0" w:space="0" w:color="auto"/>
      </w:divBdr>
      <w:divsChild>
        <w:div w:id="467280956">
          <w:marLeft w:val="480"/>
          <w:marRight w:val="0"/>
          <w:marTop w:val="0"/>
          <w:marBottom w:val="0"/>
          <w:divBdr>
            <w:top w:val="none" w:sz="0" w:space="0" w:color="auto"/>
            <w:left w:val="none" w:sz="0" w:space="0" w:color="auto"/>
            <w:bottom w:val="none" w:sz="0" w:space="0" w:color="auto"/>
            <w:right w:val="none" w:sz="0" w:space="0" w:color="auto"/>
          </w:divBdr>
          <w:divsChild>
            <w:div w:id="10365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6722">
      <w:bodyDiv w:val="1"/>
      <w:marLeft w:val="0"/>
      <w:marRight w:val="0"/>
      <w:marTop w:val="0"/>
      <w:marBottom w:val="0"/>
      <w:divBdr>
        <w:top w:val="none" w:sz="0" w:space="0" w:color="auto"/>
        <w:left w:val="none" w:sz="0" w:space="0" w:color="auto"/>
        <w:bottom w:val="none" w:sz="0" w:space="0" w:color="auto"/>
        <w:right w:val="none" w:sz="0" w:space="0" w:color="auto"/>
      </w:divBdr>
      <w:divsChild>
        <w:div w:id="784350213">
          <w:marLeft w:val="480"/>
          <w:marRight w:val="0"/>
          <w:marTop w:val="0"/>
          <w:marBottom w:val="0"/>
          <w:divBdr>
            <w:top w:val="none" w:sz="0" w:space="0" w:color="auto"/>
            <w:left w:val="none" w:sz="0" w:space="0" w:color="auto"/>
            <w:bottom w:val="none" w:sz="0" w:space="0" w:color="auto"/>
            <w:right w:val="none" w:sz="0" w:space="0" w:color="auto"/>
          </w:divBdr>
          <w:divsChild>
            <w:div w:id="1958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48857">
      <w:bodyDiv w:val="1"/>
      <w:marLeft w:val="0"/>
      <w:marRight w:val="0"/>
      <w:marTop w:val="0"/>
      <w:marBottom w:val="0"/>
      <w:divBdr>
        <w:top w:val="none" w:sz="0" w:space="0" w:color="auto"/>
        <w:left w:val="none" w:sz="0" w:space="0" w:color="auto"/>
        <w:bottom w:val="none" w:sz="0" w:space="0" w:color="auto"/>
        <w:right w:val="none" w:sz="0" w:space="0" w:color="auto"/>
      </w:divBdr>
      <w:divsChild>
        <w:div w:id="1492260340">
          <w:marLeft w:val="480"/>
          <w:marRight w:val="0"/>
          <w:marTop w:val="0"/>
          <w:marBottom w:val="0"/>
          <w:divBdr>
            <w:top w:val="none" w:sz="0" w:space="0" w:color="auto"/>
            <w:left w:val="none" w:sz="0" w:space="0" w:color="auto"/>
            <w:bottom w:val="none" w:sz="0" w:space="0" w:color="auto"/>
            <w:right w:val="none" w:sz="0" w:space="0" w:color="auto"/>
          </w:divBdr>
          <w:divsChild>
            <w:div w:id="10859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645">
      <w:bodyDiv w:val="1"/>
      <w:marLeft w:val="0"/>
      <w:marRight w:val="0"/>
      <w:marTop w:val="0"/>
      <w:marBottom w:val="0"/>
      <w:divBdr>
        <w:top w:val="none" w:sz="0" w:space="0" w:color="auto"/>
        <w:left w:val="none" w:sz="0" w:space="0" w:color="auto"/>
        <w:bottom w:val="none" w:sz="0" w:space="0" w:color="auto"/>
        <w:right w:val="none" w:sz="0" w:space="0" w:color="auto"/>
      </w:divBdr>
      <w:divsChild>
        <w:div w:id="1396465852">
          <w:marLeft w:val="480"/>
          <w:marRight w:val="0"/>
          <w:marTop w:val="0"/>
          <w:marBottom w:val="0"/>
          <w:divBdr>
            <w:top w:val="none" w:sz="0" w:space="0" w:color="auto"/>
            <w:left w:val="none" w:sz="0" w:space="0" w:color="auto"/>
            <w:bottom w:val="none" w:sz="0" w:space="0" w:color="auto"/>
            <w:right w:val="none" w:sz="0" w:space="0" w:color="auto"/>
          </w:divBdr>
          <w:divsChild>
            <w:div w:id="7590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961">
      <w:bodyDiv w:val="1"/>
      <w:marLeft w:val="0"/>
      <w:marRight w:val="0"/>
      <w:marTop w:val="0"/>
      <w:marBottom w:val="0"/>
      <w:divBdr>
        <w:top w:val="none" w:sz="0" w:space="0" w:color="auto"/>
        <w:left w:val="none" w:sz="0" w:space="0" w:color="auto"/>
        <w:bottom w:val="none" w:sz="0" w:space="0" w:color="auto"/>
        <w:right w:val="none" w:sz="0" w:space="0" w:color="auto"/>
      </w:divBdr>
    </w:div>
    <w:div w:id="963124498">
      <w:bodyDiv w:val="1"/>
      <w:marLeft w:val="0"/>
      <w:marRight w:val="0"/>
      <w:marTop w:val="0"/>
      <w:marBottom w:val="0"/>
      <w:divBdr>
        <w:top w:val="none" w:sz="0" w:space="0" w:color="auto"/>
        <w:left w:val="none" w:sz="0" w:space="0" w:color="auto"/>
        <w:bottom w:val="none" w:sz="0" w:space="0" w:color="auto"/>
        <w:right w:val="none" w:sz="0" w:space="0" w:color="auto"/>
      </w:divBdr>
      <w:divsChild>
        <w:div w:id="336924141">
          <w:marLeft w:val="0"/>
          <w:marRight w:val="0"/>
          <w:marTop w:val="0"/>
          <w:marBottom w:val="0"/>
          <w:divBdr>
            <w:top w:val="none" w:sz="0" w:space="0" w:color="auto"/>
            <w:left w:val="none" w:sz="0" w:space="0" w:color="auto"/>
            <w:bottom w:val="none" w:sz="0" w:space="0" w:color="auto"/>
            <w:right w:val="none" w:sz="0" w:space="0" w:color="auto"/>
          </w:divBdr>
          <w:divsChild>
            <w:div w:id="19682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3786">
      <w:bodyDiv w:val="1"/>
      <w:marLeft w:val="0"/>
      <w:marRight w:val="0"/>
      <w:marTop w:val="0"/>
      <w:marBottom w:val="0"/>
      <w:divBdr>
        <w:top w:val="none" w:sz="0" w:space="0" w:color="auto"/>
        <w:left w:val="none" w:sz="0" w:space="0" w:color="auto"/>
        <w:bottom w:val="none" w:sz="0" w:space="0" w:color="auto"/>
        <w:right w:val="none" w:sz="0" w:space="0" w:color="auto"/>
      </w:divBdr>
      <w:divsChild>
        <w:div w:id="122387489">
          <w:marLeft w:val="480"/>
          <w:marRight w:val="0"/>
          <w:marTop w:val="0"/>
          <w:marBottom w:val="0"/>
          <w:divBdr>
            <w:top w:val="none" w:sz="0" w:space="0" w:color="auto"/>
            <w:left w:val="none" w:sz="0" w:space="0" w:color="auto"/>
            <w:bottom w:val="none" w:sz="0" w:space="0" w:color="auto"/>
            <w:right w:val="none" w:sz="0" w:space="0" w:color="auto"/>
          </w:divBdr>
          <w:divsChild>
            <w:div w:id="21442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4083">
      <w:bodyDiv w:val="1"/>
      <w:marLeft w:val="0"/>
      <w:marRight w:val="0"/>
      <w:marTop w:val="0"/>
      <w:marBottom w:val="0"/>
      <w:divBdr>
        <w:top w:val="none" w:sz="0" w:space="0" w:color="auto"/>
        <w:left w:val="none" w:sz="0" w:space="0" w:color="auto"/>
        <w:bottom w:val="none" w:sz="0" w:space="0" w:color="auto"/>
        <w:right w:val="none" w:sz="0" w:space="0" w:color="auto"/>
      </w:divBdr>
      <w:divsChild>
        <w:div w:id="624311035">
          <w:marLeft w:val="480"/>
          <w:marRight w:val="0"/>
          <w:marTop w:val="0"/>
          <w:marBottom w:val="0"/>
          <w:divBdr>
            <w:top w:val="none" w:sz="0" w:space="0" w:color="auto"/>
            <w:left w:val="none" w:sz="0" w:space="0" w:color="auto"/>
            <w:bottom w:val="none" w:sz="0" w:space="0" w:color="auto"/>
            <w:right w:val="none" w:sz="0" w:space="0" w:color="auto"/>
          </w:divBdr>
          <w:divsChild>
            <w:div w:id="7435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5178">
      <w:bodyDiv w:val="1"/>
      <w:marLeft w:val="0"/>
      <w:marRight w:val="0"/>
      <w:marTop w:val="0"/>
      <w:marBottom w:val="0"/>
      <w:divBdr>
        <w:top w:val="none" w:sz="0" w:space="0" w:color="auto"/>
        <w:left w:val="none" w:sz="0" w:space="0" w:color="auto"/>
        <w:bottom w:val="none" w:sz="0" w:space="0" w:color="auto"/>
        <w:right w:val="none" w:sz="0" w:space="0" w:color="auto"/>
      </w:divBdr>
      <w:divsChild>
        <w:div w:id="1855336590">
          <w:marLeft w:val="0"/>
          <w:marRight w:val="0"/>
          <w:marTop w:val="0"/>
          <w:marBottom w:val="0"/>
          <w:divBdr>
            <w:top w:val="none" w:sz="0" w:space="0" w:color="auto"/>
            <w:left w:val="none" w:sz="0" w:space="0" w:color="auto"/>
            <w:bottom w:val="none" w:sz="0" w:space="0" w:color="auto"/>
            <w:right w:val="none" w:sz="0" w:space="0" w:color="auto"/>
          </w:divBdr>
          <w:divsChild>
            <w:div w:id="17170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6604">
      <w:bodyDiv w:val="1"/>
      <w:marLeft w:val="0"/>
      <w:marRight w:val="0"/>
      <w:marTop w:val="0"/>
      <w:marBottom w:val="0"/>
      <w:divBdr>
        <w:top w:val="none" w:sz="0" w:space="0" w:color="auto"/>
        <w:left w:val="none" w:sz="0" w:space="0" w:color="auto"/>
        <w:bottom w:val="none" w:sz="0" w:space="0" w:color="auto"/>
        <w:right w:val="none" w:sz="0" w:space="0" w:color="auto"/>
      </w:divBdr>
      <w:divsChild>
        <w:div w:id="2085567334">
          <w:marLeft w:val="0"/>
          <w:marRight w:val="0"/>
          <w:marTop w:val="0"/>
          <w:marBottom w:val="0"/>
          <w:divBdr>
            <w:top w:val="none" w:sz="0" w:space="0" w:color="auto"/>
            <w:left w:val="none" w:sz="0" w:space="0" w:color="auto"/>
            <w:bottom w:val="none" w:sz="0" w:space="0" w:color="auto"/>
            <w:right w:val="none" w:sz="0" w:space="0" w:color="auto"/>
          </w:divBdr>
          <w:divsChild>
            <w:div w:id="16804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77188">
      <w:bodyDiv w:val="1"/>
      <w:marLeft w:val="0"/>
      <w:marRight w:val="0"/>
      <w:marTop w:val="0"/>
      <w:marBottom w:val="0"/>
      <w:divBdr>
        <w:top w:val="none" w:sz="0" w:space="0" w:color="auto"/>
        <w:left w:val="none" w:sz="0" w:space="0" w:color="auto"/>
        <w:bottom w:val="none" w:sz="0" w:space="0" w:color="auto"/>
        <w:right w:val="none" w:sz="0" w:space="0" w:color="auto"/>
      </w:divBdr>
      <w:divsChild>
        <w:div w:id="170144800">
          <w:marLeft w:val="480"/>
          <w:marRight w:val="0"/>
          <w:marTop w:val="0"/>
          <w:marBottom w:val="0"/>
          <w:divBdr>
            <w:top w:val="none" w:sz="0" w:space="0" w:color="auto"/>
            <w:left w:val="none" w:sz="0" w:space="0" w:color="auto"/>
            <w:bottom w:val="none" w:sz="0" w:space="0" w:color="auto"/>
            <w:right w:val="none" w:sz="0" w:space="0" w:color="auto"/>
          </w:divBdr>
          <w:divsChild>
            <w:div w:id="6958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3319">
      <w:bodyDiv w:val="1"/>
      <w:marLeft w:val="0"/>
      <w:marRight w:val="0"/>
      <w:marTop w:val="0"/>
      <w:marBottom w:val="0"/>
      <w:divBdr>
        <w:top w:val="none" w:sz="0" w:space="0" w:color="auto"/>
        <w:left w:val="none" w:sz="0" w:space="0" w:color="auto"/>
        <w:bottom w:val="none" w:sz="0" w:space="0" w:color="auto"/>
        <w:right w:val="none" w:sz="0" w:space="0" w:color="auto"/>
      </w:divBdr>
      <w:divsChild>
        <w:div w:id="168759619">
          <w:marLeft w:val="0"/>
          <w:marRight w:val="0"/>
          <w:marTop w:val="0"/>
          <w:marBottom w:val="0"/>
          <w:divBdr>
            <w:top w:val="none" w:sz="0" w:space="0" w:color="auto"/>
            <w:left w:val="none" w:sz="0" w:space="0" w:color="auto"/>
            <w:bottom w:val="none" w:sz="0" w:space="0" w:color="auto"/>
            <w:right w:val="none" w:sz="0" w:space="0" w:color="auto"/>
          </w:divBdr>
          <w:divsChild>
            <w:div w:id="3531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4211">
      <w:bodyDiv w:val="1"/>
      <w:marLeft w:val="0"/>
      <w:marRight w:val="0"/>
      <w:marTop w:val="0"/>
      <w:marBottom w:val="0"/>
      <w:divBdr>
        <w:top w:val="none" w:sz="0" w:space="0" w:color="auto"/>
        <w:left w:val="none" w:sz="0" w:space="0" w:color="auto"/>
        <w:bottom w:val="none" w:sz="0" w:space="0" w:color="auto"/>
        <w:right w:val="none" w:sz="0" w:space="0" w:color="auto"/>
      </w:divBdr>
      <w:divsChild>
        <w:div w:id="1373848859">
          <w:marLeft w:val="480"/>
          <w:marRight w:val="0"/>
          <w:marTop w:val="0"/>
          <w:marBottom w:val="0"/>
          <w:divBdr>
            <w:top w:val="none" w:sz="0" w:space="0" w:color="auto"/>
            <w:left w:val="none" w:sz="0" w:space="0" w:color="auto"/>
            <w:bottom w:val="none" w:sz="0" w:space="0" w:color="auto"/>
            <w:right w:val="none" w:sz="0" w:space="0" w:color="auto"/>
          </w:divBdr>
          <w:divsChild>
            <w:div w:id="1692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3730">
      <w:bodyDiv w:val="1"/>
      <w:marLeft w:val="0"/>
      <w:marRight w:val="0"/>
      <w:marTop w:val="0"/>
      <w:marBottom w:val="0"/>
      <w:divBdr>
        <w:top w:val="none" w:sz="0" w:space="0" w:color="auto"/>
        <w:left w:val="none" w:sz="0" w:space="0" w:color="auto"/>
        <w:bottom w:val="none" w:sz="0" w:space="0" w:color="auto"/>
        <w:right w:val="none" w:sz="0" w:space="0" w:color="auto"/>
      </w:divBdr>
      <w:divsChild>
        <w:div w:id="271592533">
          <w:marLeft w:val="0"/>
          <w:marRight w:val="0"/>
          <w:marTop w:val="0"/>
          <w:marBottom w:val="0"/>
          <w:divBdr>
            <w:top w:val="none" w:sz="0" w:space="0" w:color="auto"/>
            <w:left w:val="none" w:sz="0" w:space="0" w:color="auto"/>
            <w:bottom w:val="none" w:sz="0" w:space="0" w:color="auto"/>
            <w:right w:val="none" w:sz="0" w:space="0" w:color="auto"/>
          </w:divBdr>
          <w:divsChild>
            <w:div w:id="7194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9294">
      <w:bodyDiv w:val="1"/>
      <w:marLeft w:val="0"/>
      <w:marRight w:val="0"/>
      <w:marTop w:val="0"/>
      <w:marBottom w:val="0"/>
      <w:divBdr>
        <w:top w:val="none" w:sz="0" w:space="0" w:color="auto"/>
        <w:left w:val="none" w:sz="0" w:space="0" w:color="auto"/>
        <w:bottom w:val="none" w:sz="0" w:space="0" w:color="auto"/>
        <w:right w:val="none" w:sz="0" w:space="0" w:color="auto"/>
      </w:divBdr>
      <w:divsChild>
        <w:div w:id="1846431711">
          <w:marLeft w:val="480"/>
          <w:marRight w:val="0"/>
          <w:marTop w:val="0"/>
          <w:marBottom w:val="0"/>
          <w:divBdr>
            <w:top w:val="none" w:sz="0" w:space="0" w:color="auto"/>
            <w:left w:val="none" w:sz="0" w:space="0" w:color="auto"/>
            <w:bottom w:val="none" w:sz="0" w:space="0" w:color="auto"/>
            <w:right w:val="none" w:sz="0" w:space="0" w:color="auto"/>
          </w:divBdr>
          <w:divsChild>
            <w:div w:id="2261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315">
      <w:bodyDiv w:val="1"/>
      <w:marLeft w:val="0"/>
      <w:marRight w:val="0"/>
      <w:marTop w:val="0"/>
      <w:marBottom w:val="0"/>
      <w:divBdr>
        <w:top w:val="none" w:sz="0" w:space="0" w:color="auto"/>
        <w:left w:val="none" w:sz="0" w:space="0" w:color="auto"/>
        <w:bottom w:val="none" w:sz="0" w:space="0" w:color="auto"/>
        <w:right w:val="none" w:sz="0" w:space="0" w:color="auto"/>
      </w:divBdr>
      <w:divsChild>
        <w:div w:id="32655730">
          <w:marLeft w:val="480"/>
          <w:marRight w:val="0"/>
          <w:marTop w:val="0"/>
          <w:marBottom w:val="0"/>
          <w:divBdr>
            <w:top w:val="none" w:sz="0" w:space="0" w:color="auto"/>
            <w:left w:val="none" w:sz="0" w:space="0" w:color="auto"/>
            <w:bottom w:val="none" w:sz="0" w:space="0" w:color="auto"/>
            <w:right w:val="none" w:sz="0" w:space="0" w:color="auto"/>
          </w:divBdr>
          <w:divsChild>
            <w:div w:id="21274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5200">
      <w:bodyDiv w:val="1"/>
      <w:marLeft w:val="0"/>
      <w:marRight w:val="0"/>
      <w:marTop w:val="0"/>
      <w:marBottom w:val="0"/>
      <w:divBdr>
        <w:top w:val="none" w:sz="0" w:space="0" w:color="auto"/>
        <w:left w:val="none" w:sz="0" w:space="0" w:color="auto"/>
        <w:bottom w:val="none" w:sz="0" w:space="0" w:color="auto"/>
        <w:right w:val="none" w:sz="0" w:space="0" w:color="auto"/>
      </w:divBdr>
      <w:divsChild>
        <w:div w:id="1732462959">
          <w:marLeft w:val="480"/>
          <w:marRight w:val="0"/>
          <w:marTop w:val="0"/>
          <w:marBottom w:val="0"/>
          <w:divBdr>
            <w:top w:val="none" w:sz="0" w:space="0" w:color="auto"/>
            <w:left w:val="none" w:sz="0" w:space="0" w:color="auto"/>
            <w:bottom w:val="none" w:sz="0" w:space="0" w:color="auto"/>
            <w:right w:val="none" w:sz="0" w:space="0" w:color="auto"/>
          </w:divBdr>
          <w:divsChild>
            <w:div w:id="1488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9172">
      <w:bodyDiv w:val="1"/>
      <w:marLeft w:val="0"/>
      <w:marRight w:val="0"/>
      <w:marTop w:val="0"/>
      <w:marBottom w:val="0"/>
      <w:divBdr>
        <w:top w:val="none" w:sz="0" w:space="0" w:color="auto"/>
        <w:left w:val="none" w:sz="0" w:space="0" w:color="auto"/>
        <w:bottom w:val="none" w:sz="0" w:space="0" w:color="auto"/>
        <w:right w:val="none" w:sz="0" w:space="0" w:color="auto"/>
      </w:divBdr>
      <w:divsChild>
        <w:div w:id="1179465914">
          <w:marLeft w:val="480"/>
          <w:marRight w:val="0"/>
          <w:marTop w:val="0"/>
          <w:marBottom w:val="0"/>
          <w:divBdr>
            <w:top w:val="none" w:sz="0" w:space="0" w:color="auto"/>
            <w:left w:val="none" w:sz="0" w:space="0" w:color="auto"/>
            <w:bottom w:val="none" w:sz="0" w:space="0" w:color="auto"/>
            <w:right w:val="none" w:sz="0" w:space="0" w:color="auto"/>
          </w:divBdr>
          <w:divsChild>
            <w:div w:id="4275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2151">
      <w:bodyDiv w:val="1"/>
      <w:marLeft w:val="0"/>
      <w:marRight w:val="0"/>
      <w:marTop w:val="0"/>
      <w:marBottom w:val="0"/>
      <w:divBdr>
        <w:top w:val="none" w:sz="0" w:space="0" w:color="auto"/>
        <w:left w:val="none" w:sz="0" w:space="0" w:color="auto"/>
        <w:bottom w:val="none" w:sz="0" w:space="0" w:color="auto"/>
        <w:right w:val="none" w:sz="0" w:space="0" w:color="auto"/>
      </w:divBdr>
      <w:divsChild>
        <w:div w:id="1500386404">
          <w:marLeft w:val="480"/>
          <w:marRight w:val="0"/>
          <w:marTop w:val="0"/>
          <w:marBottom w:val="0"/>
          <w:divBdr>
            <w:top w:val="none" w:sz="0" w:space="0" w:color="auto"/>
            <w:left w:val="none" w:sz="0" w:space="0" w:color="auto"/>
            <w:bottom w:val="none" w:sz="0" w:space="0" w:color="auto"/>
            <w:right w:val="none" w:sz="0" w:space="0" w:color="auto"/>
          </w:divBdr>
          <w:divsChild>
            <w:div w:id="1085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88715">
      <w:bodyDiv w:val="1"/>
      <w:marLeft w:val="0"/>
      <w:marRight w:val="0"/>
      <w:marTop w:val="0"/>
      <w:marBottom w:val="0"/>
      <w:divBdr>
        <w:top w:val="none" w:sz="0" w:space="0" w:color="auto"/>
        <w:left w:val="none" w:sz="0" w:space="0" w:color="auto"/>
        <w:bottom w:val="none" w:sz="0" w:space="0" w:color="auto"/>
        <w:right w:val="none" w:sz="0" w:space="0" w:color="auto"/>
      </w:divBdr>
      <w:divsChild>
        <w:div w:id="846485288">
          <w:marLeft w:val="0"/>
          <w:marRight w:val="0"/>
          <w:marTop w:val="0"/>
          <w:marBottom w:val="0"/>
          <w:divBdr>
            <w:top w:val="none" w:sz="0" w:space="0" w:color="auto"/>
            <w:left w:val="none" w:sz="0" w:space="0" w:color="auto"/>
            <w:bottom w:val="none" w:sz="0" w:space="0" w:color="auto"/>
            <w:right w:val="none" w:sz="0" w:space="0" w:color="auto"/>
          </w:divBdr>
          <w:divsChild>
            <w:div w:id="18562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11370">
      <w:bodyDiv w:val="1"/>
      <w:marLeft w:val="0"/>
      <w:marRight w:val="0"/>
      <w:marTop w:val="0"/>
      <w:marBottom w:val="0"/>
      <w:divBdr>
        <w:top w:val="none" w:sz="0" w:space="0" w:color="auto"/>
        <w:left w:val="none" w:sz="0" w:space="0" w:color="auto"/>
        <w:bottom w:val="none" w:sz="0" w:space="0" w:color="auto"/>
        <w:right w:val="none" w:sz="0" w:space="0" w:color="auto"/>
      </w:divBdr>
      <w:divsChild>
        <w:div w:id="1441224265">
          <w:marLeft w:val="480"/>
          <w:marRight w:val="0"/>
          <w:marTop w:val="0"/>
          <w:marBottom w:val="0"/>
          <w:divBdr>
            <w:top w:val="none" w:sz="0" w:space="0" w:color="auto"/>
            <w:left w:val="none" w:sz="0" w:space="0" w:color="auto"/>
            <w:bottom w:val="none" w:sz="0" w:space="0" w:color="auto"/>
            <w:right w:val="none" w:sz="0" w:space="0" w:color="auto"/>
          </w:divBdr>
          <w:divsChild>
            <w:div w:id="18399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2297">
      <w:bodyDiv w:val="1"/>
      <w:marLeft w:val="0"/>
      <w:marRight w:val="0"/>
      <w:marTop w:val="0"/>
      <w:marBottom w:val="0"/>
      <w:divBdr>
        <w:top w:val="none" w:sz="0" w:space="0" w:color="auto"/>
        <w:left w:val="none" w:sz="0" w:space="0" w:color="auto"/>
        <w:bottom w:val="none" w:sz="0" w:space="0" w:color="auto"/>
        <w:right w:val="none" w:sz="0" w:space="0" w:color="auto"/>
      </w:divBdr>
      <w:divsChild>
        <w:div w:id="1615404056">
          <w:marLeft w:val="480"/>
          <w:marRight w:val="0"/>
          <w:marTop w:val="0"/>
          <w:marBottom w:val="0"/>
          <w:divBdr>
            <w:top w:val="none" w:sz="0" w:space="0" w:color="auto"/>
            <w:left w:val="none" w:sz="0" w:space="0" w:color="auto"/>
            <w:bottom w:val="none" w:sz="0" w:space="0" w:color="auto"/>
            <w:right w:val="none" w:sz="0" w:space="0" w:color="auto"/>
          </w:divBdr>
          <w:divsChild>
            <w:div w:id="104328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39877">
      <w:bodyDiv w:val="1"/>
      <w:marLeft w:val="0"/>
      <w:marRight w:val="0"/>
      <w:marTop w:val="0"/>
      <w:marBottom w:val="0"/>
      <w:divBdr>
        <w:top w:val="none" w:sz="0" w:space="0" w:color="auto"/>
        <w:left w:val="none" w:sz="0" w:space="0" w:color="auto"/>
        <w:bottom w:val="none" w:sz="0" w:space="0" w:color="auto"/>
        <w:right w:val="none" w:sz="0" w:space="0" w:color="auto"/>
      </w:divBdr>
      <w:divsChild>
        <w:div w:id="1929923675">
          <w:marLeft w:val="480"/>
          <w:marRight w:val="0"/>
          <w:marTop w:val="0"/>
          <w:marBottom w:val="0"/>
          <w:divBdr>
            <w:top w:val="none" w:sz="0" w:space="0" w:color="auto"/>
            <w:left w:val="none" w:sz="0" w:space="0" w:color="auto"/>
            <w:bottom w:val="none" w:sz="0" w:space="0" w:color="auto"/>
            <w:right w:val="none" w:sz="0" w:space="0" w:color="auto"/>
          </w:divBdr>
          <w:divsChild>
            <w:div w:id="76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3545">
      <w:bodyDiv w:val="1"/>
      <w:marLeft w:val="0"/>
      <w:marRight w:val="0"/>
      <w:marTop w:val="0"/>
      <w:marBottom w:val="0"/>
      <w:divBdr>
        <w:top w:val="none" w:sz="0" w:space="0" w:color="auto"/>
        <w:left w:val="none" w:sz="0" w:space="0" w:color="auto"/>
        <w:bottom w:val="none" w:sz="0" w:space="0" w:color="auto"/>
        <w:right w:val="none" w:sz="0" w:space="0" w:color="auto"/>
      </w:divBdr>
      <w:divsChild>
        <w:div w:id="1430614463">
          <w:marLeft w:val="480"/>
          <w:marRight w:val="0"/>
          <w:marTop w:val="0"/>
          <w:marBottom w:val="0"/>
          <w:divBdr>
            <w:top w:val="none" w:sz="0" w:space="0" w:color="auto"/>
            <w:left w:val="none" w:sz="0" w:space="0" w:color="auto"/>
            <w:bottom w:val="none" w:sz="0" w:space="0" w:color="auto"/>
            <w:right w:val="none" w:sz="0" w:space="0" w:color="auto"/>
          </w:divBdr>
          <w:divsChild>
            <w:div w:id="11608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5101">
      <w:bodyDiv w:val="1"/>
      <w:marLeft w:val="0"/>
      <w:marRight w:val="0"/>
      <w:marTop w:val="0"/>
      <w:marBottom w:val="0"/>
      <w:divBdr>
        <w:top w:val="none" w:sz="0" w:space="0" w:color="auto"/>
        <w:left w:val="none" w:sz="0" w:space="0" w:color="auto"/>
        <w:bottom w:val="none" w:sz="0" w:space="0" w:color="auto"/>
        <w:right w:val="none" w:sz="0" w:space="0" w:color="auto"/>
      </w:divBdr>
      <w:divsChild>
        <w:div w:id="817961771">
          <w:marLeft w:val="480"/>
          <w:marRight w:val="0"/>
          <w:marTop w:val="0"/>
          <w:marBottom w:val="0"/>
          <w:divBdr>
            <w:top w:val="none" w:sz="0" w:space="0" w:color="auto"/>
            <w:left w:val="none" w:sz="0" w:space="0" w:color="auto"/>
            <w:bottom w:val="none" w:sz="0" w:space="0" w:color="auto"/>
            <w:right w:val="none" w:sz="0" w:space="0" w:color="auto"/>
          </w:divBdr>
          <w:divsChild>
            <w:div w:id="8135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0989">
      <w:bodyDiv w:val="1"/>
      <w:marLeft w:val="0"/>
      <w:marRight w:val="0"/>
      <w:marTop w:val="0"/>
      <w:marBottom w:val="0"/>
      <w:divBdr>
        <w:top w:val="none" w:sz="0" w:space="0" w:color="auto"/>
        <w:left w:val="none" w:sz="0" w:space="0" w:color="auto"/>
        <w:bottom w:val="none" w:sz="0" w:space="0" w:color="auto"/>
        <w:right w:val="none" w:sz="0" w:space="0" w:color="auto"/>
      </w:divBdr>
      <w:divsChild>
        <w:div w:id="1678147111">
          <w:marLeft w:val="480"/>
          <w:marRight w:val="0"/>
          <w:marTop w:val="0"/>
          <w:marBottom w:val="0"/>
          <w:divBdr>
            <w:top w:val="none" w:sz="0" w:space="0" w:color="auto"/>
            <w:left w:val="none" w:sz="0" w:space="0" w:color="auto"/>
            <w:bottom w:val="none" w:sz="0" w:space="0" w:color="auto"/>
            <w:right w:val="none" w:sz="0" w:space="0" w:color="auto"/>
          </w:divBdr>
          <w:divsChild>
            <w:div w:id="18080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2512">
      <w:bodyDiv w:val="1"/>
      <w:marLeft w:val="0"/>
      <w:marRight w:val="0"/>
      <w:marTop w:val="0"/>
      <w:marBottom w:val="0"/>
      <w:divBdr>
        <w:top w:val="none" w:sz="0" w:space="0" w:color="auto"/>
        <w:left w:val="none" w:sz="0" w:space="0" w:color="auto"/>
        <w:bottom w:val="none" w:sz="0" w:space="0" w:color="auto"/>
        <w:right w:val="none" w:sz="0" w:space="0" w:color="auto"/>
      </w:divBdr>
    </w:div>
    <w:div w:id="1566994197">
      <w:bodyDiv w:val="1"/>
      <w:marLeft w:val="0"/>
      <w:marRight w:val="0"/>
      <w:marTop w:val="0"/>
      <w:marBottom w:val="0"/>
      <w:divBdr>
        <w:top w:val="none" w:sz="0" w:space="0" w:color="auto"/>
        <w:left w:val="none" w:sz="0" w:space="0" w:color="auto"/>
        <w:bottom w:val="none" w:sz="0" w:space="0" w:color="auto"/>
        <w:right w:val="none" w:sz="0" w:space="0" w:color="auto"/>
      </w:divBdr>
      <w:divsChild>
        <w:div w:id="201018095">
          <w:marLeft w:val="480"/>
          <w:marRight w:val="0"/>
          <w:marTop w:val="0"/>
          <w:marBottom w:val="0"/>
          <w:divBdr>
            <w:top w:val="none" w:sz="0" w:space="0" w:color="auto"/>
            <w:left w:val="none" w:sz="0" w:space="0" w:color="auto"/>
            <w:bottom w:val="none" w:sz="0" w:space="0" w:color="auto"/>
            <w:right w:val="none" w:sz="0" w:space="0" w:color="auto"/>
          </w:divBdr>
          <w:divsChild>
            <w:div w:id="16536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5015">
      <w:bodyDiv w:val="1"/>
      <w:marLeft w:val="0"/>
      <w:marRight w:val="0"/>
      <w:marTop w:val="0"/>
      <w:marBottom w:val="0"/>
      <w:divBdr>
        <w:top w:val="none" w:sz="0" w:space="0" w:color="auto"/>
        <w:left w:val="none" w:sz="0" w:space="0" w:color="auto"/>
        <w:bottom w:val="none" w:sz="0" w:space="0" w:color="auto"/>
        <w:right w:val="none" w:sz="0" w:space="0" w:color="auto"/>
      </w:divBdr>
      <w:divsChild>
        <w:div w:id="1091856404">
          <w:marLeft w:val="480"/>
          <w:marRight w:val="0"/>
          <w:marTop w:val="0"/>
          <w:marBottom w:val="0"/>
          <w:divBdr>
            <w:top w:val="none" w:sz="0" w:space="0" w:color="auto"/>
            <w:left w:val="none" w:sz="0" w:space="0" w:color="auto"/>
            <w:bottom w:val="none" w:sz="0" w:space="0" w:color="auto"/>
            <w:right w:val="none" w:sz="0" w:space="0" w:color="auto"/>
          </w:divBdr>
          <w:divsChild>
            <w:div w:id="16215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2988">
      <w:bodyDiv w:val="1"/>
      <w:marLeft w:val="0"/>
      <w:marRight w:val="0"/>
      <w:marTop w:val="0"/>
      <w:marBottom w:val="0"/>
      <w:divBdr>
        <w:top w:val="none" w:sz="0" w:space="0" w:color="auto"/>
        <w:left w:val="none" w:sz="0" w:space="0" w:color="auto"/>
        <w:bottom w:val="none" w:sz="0" w:space="0" w:color="auto"/>
        <w:right w:val="none" w:sz="0" w:space="0" w:color="auto"/>
      </w:divBdr>
      <w:divsChild>
        <w:div w:id="399717319">
          <w:marLeft w:val="480"/>
          <w:marRight w:val="0"/>
          <w:marTop w:val="0"/>
          <w:marBottom w:val="0"/>
          <w:divBdr>
            <w:top w:val="none" w:sz="0" w:space="0" w:color="auto"/>
            <w:left w:val="none" w:sz="0" w:space="0" w:color="auto"/>
            <w:bottom w:val="none" w:sz="0" w:space="0" w:color="auto"/>
            <w:right w:val="none" w:sz="0" w:space="0" w:color="auto"/>
          </w:divBdr>
          <w:divsChild>
            <w:div w:id="4957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3734">
      <w:bodyDiv w:val="1"/>
      <w:marLeft w:val="0"/>
      <w:marRight w:val="0"/>
      <w:marTop w:val="0"/>
      <w:marBottom w:val="0"/>
      <w:divBdr>
        <w:top w:val="none" w:sz="0" w:space="0" w:color="auto"/>
        <w:left w:val="none" w:sz="0" w:space="0" w:color="auto"/>
        <w:bottom w:val="none" w:sz="0" w:space="0" w:color="auto"/>
        <w:right w:val="none" w:sz="0" w:space="0" w:color="auto"/>
      </w:divBdr>
      <w:divsChild>
        <w:div w:id="1770542202">
          <w:marLeft w:val="0"/>
          <w:marRight w:val="0"/>
          <w:marTop w:val="0"/>
          <w:marBottom w:val="0"/>
          <w:divBdr>
            <w:top w:val="none" w:sz="0" w:space="0" w:color="auto"/>
            <w:left w:val="none" w:sz="0" w:space="0" w:color="auto"/>
            <w:bottom w:val="none" w:sz="0" w:space="0" w:color="auto"/>
            <w:right w:val="none" w:sz="0" w:space="0" w:color="auto"/>
          </w:divBdr>
          <w:divsChild>
            <w:div w:id="8222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45180">
      <w:bodyDiv w:val="1"/>
      <w:marLeft w:val="0"/>
      <w:marRight w:val="0"/>
      <w:marTop w:val="0"/>
      <w:marBottom w:val="0"/>
      <w:divBdr>
        <w:top w:val="none" w:sz="0" w:space="0" w:color="auto"/>
        <w:left w:val="none" w:sz="0" w:space="0" w:color="auto"/>
        <w:bottom w:val="none" w:sz="0" w:space="0" w:color="auto"/>
        <w:right w:val="none" w:sz="0" w:space="0" w:color="auto"/>
      </w:divBdr>
      <w:divsChild>
        <w:div w:id="341322501">
          <w:marLeft w:val="480"/>
          <w:marRight w:val="0"/>
          <w:marTop w:val="0"/>
          <w:marBottom w:val="0"/>
          <w:divBdr>
            <w:top w:val="none" w:sz="0" w:space="0" w:color="auto"/>
            <w:left w:val="none" w:sz="0" w:space="0" w:color="auto"/>
            <w:bottom w:val="none" w:sz="0" w:space="0" w:color="auto"/>
            <w:right w:val="none" w:sz="0" w:space="0" w:color="auto"/>
          </w:divBdr>
          <w:divsChild>
            <w:div w:id="12891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5755">
      <w:bodyDiv w:val="1"/>
      <w:marLeft w:val="0"/>
      <w:marRight w:val="0"/>
      <w:marTop w:val="0"/>
      <w:marBottom w:val="0"/>
      <w:divBdr>
        <w:top w:val="none" w:sz="0" w:space="0" w:color="auto"/>
        <w:left w:val="none" w:sz="0" w:space="0" w:color="auto"/>
        <w:bottom w:val="none" w:sz="0" w:space="0" w:color="auto"/>
        <w:right w:val="none" w:sz="0" w:space="0" w:color="auto"/>
      </w:divBdr>
      <w:divsChild>
        <w:div w:id="383796979">
          <w:marLeft w:val="0"/>
          <w:marRight w:val="0"/>
          <w:marTop w:val="0"/>
          <w:marBottom w:val="0"/>
          <w:divBdr>
            <w:top w:val="none" w:sz="0" w:space="0" w:color="auto"/>
            <w:left w:val="none" w:sz="0" w:space="0" w:color="auto"/>
            <w:bottom w:val="none" w:sz="0" w:space="0" w:color="auto"/>
            <w:right w:val="none" w:sz="0" w:space="0" w:color="auto"/>
          </w:divBdr>
          <w:divsChild>
            <w:div w:id="1937975429">
              <w:marLeft w:val="0"/>
              <w:marRight w:val="0"/>
              <w:marTop w:val="0"/>
              <w:marBottom w:val="0"/>
              <w:divBdr>
                <w:top w:val="none" w:sz="0" w:space="0" w:color="auto"/>
                <w:left w:val="none" w:sz="0" w:space="0" w:color="auto"/>
                <w:bottom w:val="none" w:sz="0" w:space="0" w:color="auto"/>
                <w:right w:val="none" w:sz="0" w:space="0" w:color="auto"/>
              </w:divBdr>
              <w:divsChild>
                <w:div w:id="1760953733">
                  <w:marLeft w:val="0"/>
                  <w:marRight w:val="0"/>
                  <w:marTop w:val="0"/>
                  <w:marBottom w:val="0"/>
                  <w:divBdr>
                    <w:top w:val="none" w:sz="0" w:space="0" w:color="auto"/>
                    <w:left w:val="none" w:sz="0" w:space="0" w:color="auto"/>
                    <w:bottom w:val="none" w:sz="0" w:space="0" w:color="auto"/>
                    <w:right w:val="none" w:sz="0" w:space="0" w:color="auto"/>
                  </w:divBdr>
                </w:div>
                <w:div w:id="1127351615">
                  <w:marLeft w:val="0"/>
                  <w:marRight w:val="0"/>
                  <w:marTop w:val="0"/>
                  <w:marBottom w:val="0"/>
                  <w:divBdr>
                    <w:top w:val="none" w:sz="0" w:space="0" w:color="auto"/>
                    <w:left w:val="none" w:sz="0" w:space="0" w:color="auto"/>
                    <w:bottom w:val="none" w:sz="0" w:space="0" w:color="auto"/>
                    <w:right w:val="none" w:sz="0" w:space="0" w:color="auto"/>
                  </w:divBdr>
                </w:div>
                <w:div w:id="1331326918">
                  <w:marLeft w:val="0"/>
                  <w:marRight w:val="0"/>
                  <w:marTop w:val="0"/>
                  <w:marBottom w:val="0"/>
                  <w:divBdr>
                    <w:top w:val="none" w:sz="0" w:space="0" w:color="auto"/>
                    <w:left w:val="none" w:sz="0" w:space="0" w:color="auto"/>
                    <w:bottom w:val="none" w:sz="0" w:space="0" w:color="auto"/>
                    <w:right w:val="none" w:sz="0" w:space="0" w:color="auto"/>
                  </w:divBdr>
                </w:div>
                <w:div w:id="4897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3640">
      <w:bodyDiv w:val="1"/>
      <w:marLeft w:val="0"/>
      <w:marRight w:val="0"/>
      <w:marTop w:val="0"/>
      <w:marBottom w:val="0"/>
      <w:divBdr>
        <w:top w:val="none" w:sz="0" w:space="0" w:color="auto"/>
        <w:left w:val="none" w:sz="0" w:space="0" w:color="auto"/>
        <w:bottom w:val="none" w:sz="0" w:space="0" w:color="auto"/>
        <w:right w:val="none" w:sz="0" w:space="0" w:color="auto"/>
      </w:divBdr>
      <w:divsChild>
        <w:div w:id="591818232">
          <w:marLeft w:val="480"/>
          <w:marRight w:val="0"/>
          <w:marTop w:val="0"/>
          <w:marBottom w:val="0"/>
          <w:divBdr>
            <w:top w:val="none" w:sz="0" w:space="0" w:color="auto"/>
            <w:left w:val="none" w:sz="0" w:space="0" w:color="auto"/>
            <w:bottom w:val="none" w:sz="0" w:space="0" w:color="auto"/>
            <w:right w:val="none" w:sz="0" w:space="0" w:color="auto"/>
          </w:divBdr>
          <w:divsChild>
            <w:div w:id="12672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4135">
      <w:bodyDiv w:val="1"/>
      <w:marLeft w:val="0"/>
      <w:marRight w:val="0"/>
      <w:marTop w:val="0"/>
      <w:marBottom w:val="0"/>
      <w:divBdr>
        <w:top w:val="none" w:sz="0" w:space="0" w:color="auto"/>
        <w:left w:val="none" w:sz="0" w:space="0" w:color="auto"/>
        <w:bottom w:val="none" w:sz="0" w:space="0" w:color="auto"/>
        <w:right w:val="none" w:sz="0" w:space="0" w:color="auto"/>
      </w:divBdr>
      <w:divsChild>
        <w:div w:id="1114709303">
          <w:marLeft w:val="480"/>
          <w:marRight w:val="0"/>
          <w:marTop w:val="0"/>
          <w:marBottom w:val="0"/>
          <w:divBdr>
            <w:top w:val="none" w:sz="0" w:space="0" w:color="auto"/>
            <w:left w:val="none" w:sz="0" w:space="0" w:color="auto"/>
            <w:bottom w:val="none" w:sz="0" w:space="0" w:color="auto"/>
            <w:right w:val="none" w:sz="0" w:space="0" w:color="auto"/>
          </w:divBdr>
          <w:divsChild>
            <w:div w:id="529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1303">
      <w:bodyDiv w:val="1"/>
      <w:marLeft w:val="0"/>
      <w:marRight w:val="0"/>
      <w:marTop w:val="0"/>
      <w:marBottom w:val="0"/>
      <w:divBdr>
        <w:top w:val="none" w:sz="0" w:space="0" w:color="auto"/>
        <w:left w:val="none" w:sz="0" w:space="0" w:color="auto"/>
        <w:bottom w:val="none" w:sz="0" w:space="0" w:color="auto"/>
        <w:right w:val="none" w:sz="0" w:space="0" w:color="auto"/>
      </w:divBdr>
      <w:divsChild>
        <w:div w:id="2075422097">
          <w:marLeft w:val="0"/>
          <w:marRight w:val="0"/>
          <w:marTop w:val="0"/>
          <w:marBottom w:val="0"/>
          <w:divBdr>
            <w:top w:val="none" w:sz="0" w:space="0" w:color="auto"/>
            <w:left w:val="none" w:sz="0" w:space="0" w:color="auto"/>
            <w:bottom w:val="none" w:sz="0" w:space="0" w:color="auto"/>
            <w:right w:val="none" w:sz="0" w:space="0" w:color="auto"/>
          </w:divBdr>
          <w:divsChild>
            <w:div w:id="11092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644">
      <w:bodyDiv w:val="1"/>
      <w:marLeft w:val="0"/>
      <w:marRight w:val="0"/>
      <w:marTop w:val="0"/>
      <w:marBottom w:val="0"/>
      <w:divBdr>
        <w:top w:val="none" w:sz="0" w:space="0" w:color="auto"/>
        <w:left w:val="none" w:sz="0" w:space="0" w:color="auto"/>
        <w:bottom w:val="none" w:sz="0" w:space="0" w:color="auto"/>
        <w:right w:val="none" w:sz="0" w:space="0" w:color="auto"/>
      </w:divBdr>
      <w:divsChild>
        <w:div w:id="2029210165">
          <w:marLeft w:val="0"/>
          <w:marRight w:val="0"/>
          <w:marTop w:val="0"/>
          <w:marBottom w:val="0"/>
          <w:divBdr>
            <w:top w:val="none" w:sz="0" w:space="0" w:color="auto"/>
            <w:left w:val="none" w:sz="0" w:space="0" w:color="auto"/>
            <w:bottom w:val="none" w:sz="0" w:space="0" w:color="auto"/>
            <w:right w:val="none" w:sz="0" w:space="0" w:color="auto"/>
          </w:divBdr>
          <w:divsChild>
            <w:div w:id="9740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31190">
      <w:bodyDiv w:val="1"/>
      <w:marLeft w:val="0"/>
      <w:marRight w:val="0"/>
      <w:marTop w:val="0"/>
      <w:marBottom w:val="0"/>
      <w:divBdr>
        <w:top w:val="none" w:sz="0" w:space="0" w:color="auto"/>
        <w:left w:val="none" w:sz="0" w:space="0" w:color="auto"/>
        <w:bottom w:val="none" w:sz="0" w:space="0" w:color="auto"/>
        <w:right w:val="none" w:sz="0" w:space="0" w:color="auto"/>
      </w:divBdr>
      <w:divsChild>
        <w:div w:id="702558171">
          <w:marLeft w:val="480"/>
          <w:marRight w:val="0"/>
          <w:marTop w:val="0"/>
          <w:marBottom w:val="0"/>
          <w:divBdr>
            <w:top w:val="none" w:sz="0" w:space="0" w:color="auto"/>
            <w:left w:val="none" w:sz="0" w:space="0" w:color="auto"/>
            <w:bottom w:val="none" w:sz="0" w:space="0" w:color="auto"/>
            <w:right w:val="none" w:sz="0" w:space="0" w:color="auto"/>
          </w:divBdr>
          <w:divsChild>
            <w:div w:id="8677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1745">
      <w:bodyDiv w:val="1"/>
      <w:marLeft w:val="0"/>
      <w:marRight w:val="0"/>
      <w:marTop w:val="0"/>
      <w:marBottom w:val="0"/>
      <w:divBdr>
        <w:top w:val="none" w:sz="0" w:space="0" w:color="auto"/>
        <w:left w:val="none" w:sz="0" w:space="0" w:color="auto"/>
        <w:bottom w:val="none" w:sz="0" w:space="0" w:color="auto"/>
        <w:right w:val="none" w:sz="0" w:space="0" w:color="auto"/>
      </w:divBdr>
      <w:divsChild>
        <w:div w:id="1032417561">
          <w:marLeft w:val="0"/>
          <w:marRight w:val="0"/>
          <w:marTop w:val="0"/>
          <w:marBottom w:val="0"/>
          <w:divBdr>
            <w:top w:val="none" w:sz="0" w:space="0" w:color="auto"/>
            <w:left w:val="none" w:sz="0" w:space="0" w:color="auto"/>
            <w:bottom w:val="none" w:sz="0" w:space="0" w:color="auto"/>
            <w:right w:val="none" w:sz="0" w:space="0" w:color="auto"/>
          </w:divBdr>
          <w:divsChild>
            <w:div w:id="18581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39495">
      <w:bodyDiv w:val="1"/>
      <w:marLeft w:val="0"/>
      <w:marRight w:val="0"/>
      <w:marTop w:val="0"/>
      <w:marBottom w:val="0"/>
      <w:divBdr>
        <w:top w:val="none" w:sz="0" w:space="0" w:color="auto"/>
        <w:left w:val="none" w:sz="0" w:space="0" w:color="auto"/>
        <w:bottom w:val="none" w:sz="0" w:space="0" w:color="auto"/>
        <w:right w:val="none" w:sz="0" w:space="0" w:color="auto"/>
      </w:divBdr>
      <w:divsChild>
        <w:div w:id="372972873">
          <w:marLeft w:val="480"/>
          <w:marRight w:val="0"/>
          <w:marTop w:val="0"/>
          <w:marBottom w:val="0"/>
          <w:divBdr>
            <w:top w:val="none" w:sz="0" w:space="0" w:color="auto"/>
            <w:left w:val="none" w:sz="0" w:space="0" w:color="auto"/>
            <w:bottom w:val="none" w:sz="0" w:space="0" w:color="auto"/>
            <w:right w:val="none" w:sz="0" w:space="0" w:color="auto"/>
          </w:divBdr>
          <w:divsChild>
            <w:div w:id="18850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7235">
      <w:bodyDiv w:val="1"/>
      <w:marLeft w:val="0"/>
      <w:marRight w:val="0"/>
      <w:marTop w:val="0"/>
      <w:marBottom w:val="0"/>
      <w:divBdr>
        <w:top w:val="none" w:sz="0" w:space="0" w:color="auto"/>
        <w:left w:val="none" w:sz="0" w:space="0" w:color="auto"/>
        <w:bottom w:val="none" w:sz="0" w:space="0" w:color="auto"/>
        <w:right w:val="none" w:sz="0" w:space="0" w:color="auto"/>
      </w:divBdr>
      <w:divsChild>
        <w:div w:id="1357195450">
          <w:marLeft w:val="480"/>
          <w:marRight w:val="0"/>
          <w:marTop w:val="0"/>
          <w:marBottom w:val="0"/>
          <w:divBdr>
            <w:top w:val="none" w:sz="0" w:space="0" w:color="auto"/>
            <w:left w:val="none" w:sz="0" w:space="0" w:color="auto"/>
            <w:bottom w:val="none" w:sz="0" w:space="0" w:color="auto"/>
            <w:right w:val="none" w:sz="0" w:space="0" w:color="auto"/>
          </w:divBdr>
          <w:divsChild>
            <w:div w:id="710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324/97804294700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111/1471-0374.00043" TargetMode="External"/><Relationship Id="rId4" Type="http://schemas.openxmlformats.org/officeDocument/2006/relationships/settings" Target="settings.xml"/><Relationship Id="rId9" Type="http://schemas.openxmlformats.org/officeDocument/2006/relationships/hyperlink" Target="https://doi.org/10.1093/oso/9780198833215.001.00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0D65A-2F73-4C30-8DB1-F5D87E10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2932</Words>
  <Characters>16714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Sager</dc:creator>
  <cp:keywords/>
  <dc:description/>
  <cp:lastModifiedBy>Alex Sager</cp:lastModifiedBy>
  <cp:revision>9</cp:revision>
  <cp:lastPrinted>2020-09-01T20:21:00Z</cp:lastPrinted>
  <dcterms:created xsi:type="dcterms:W3CDTF">2021-10-11T14:33:00Z</dcterms:created>
  <dcterms:modified xsi:type="dcterms:W3CDTF">2021-10-11T15:21:00Z</dcterms:modified>
</cp:coreProperties>
</file>