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D93C74" w:rsidP="00D93C74" w:rsidRDefault="00537059" w14:paraId="355797AF" wp14:textId="77777777">
      <w:pPr>
        <w:spacing w:line="480" w:lineRule="auto"/>
        <w:jc w:val="center"/>
        <w:rPr>
          <w:rFonts w:ascii="Times New Roman" w:hAnsi="Times New Roman"/>
          <w:sz w:val="24"/>
          <w:szCs w:val="24"/>
        </w:rPr>
      </w:pPr>
      <w:r>
        <w:rPr>
          <w:rFonts w:ascii="Times New Roman" w:hAnsi="Times New Roman"/>
          <w:sz w:val="24"/>
          <w:szCs w:val="24"/>
        </w:rPr>
        <w:t xml:space="preserve">Neither a Truism nor a Triviality:  </w:t>
      </w:r>
      <w:r w:rsidR="00D93C74">
        <w:rPr>
          <w:rFonts w:ascii="Times New Roman" w:hAnsi="Times New Roman"/>
          <w:sz w:val="24"/>
          <w:szCs w:val="24"/>
        </w:rPr>
        <w:t>Reply to Grzankowski</w:t>
      </w:r>
    </w:p>
    <w:p xmlns:wp14="http://schemas.microsoft.com/office/word/2010/wordml" w:rsidR="00D93C74" w:rsidP="00D93C74" w:rsidRDefault="00D93C74" w14:paraId="00C3F45E" wp14:textId="77777777">
      <w:pPr>
        <w:spacing w:line="480" w:lineRule="auto"/>
        <w:jc w:val="center"/>
        <w:rPr>
          <w:rFonts w:ascii="Times New Roman" w:hAnsi="Times New Roman"/>
          <w:sz w:val="24"/>
          <w:szCs w:val="24"/>
        </w:rPr>
      </w:pPr>
      <w:r>
        <w:rPr>
          <w:rFonts w:ascii="Times New Roman" w:hAnsi="Times New Roman"/>
          <w:sz w:val="24"/>
          <w:szCs w:val="24"/>
        </w:rPr>
        <w:t>Howard Sankey</w:t>
      </w:r>
    </w:p>
    <w:p xmlns:wp14="http://schemas.microsoft.com/office/word/2010/wordml" w:rsidR="00D93C74" w:rsidP="00D93C74" w:rsidRDefault="00D93C74" w14:paraId="672A6659" wp14:textId="77777777">
      <w:pPr>
        <w:spacing w:line="480" w:lineRule="auto"/>
        <w:jc w:val="center"/>
        <w:rPr>
          <w:rFonts w:ascii="Times New Roman" w:hAnsi="Times New Roman"/>
          <w:sz w:val="24"/>
          <w:szCs w:val="24"/>
        </w:rPr>
      </w:pPr>
    </w:p>
    <w:p xmlns:wp14="http://schemas.microsoft.com/office/word/2010/wordml" w:rsidR="00D93C74" w:rsidP="00D93C74" w:rsidRDefault="00D93C74" w14:paraId="2C212B45" wp14:textId="77777777">
      <w:pPr>
        <w:spacing w:line="480" w:lineRule="auto"/>
        <w:jc w:val="center"/>
        <w:rPr>
          <w:rFonts w:ascii="Times New Roman" w:hAnsi="Times New Roman"/>
          <w:sz w:val="24"/>
          <w:szCs w:val="24"/>
        </w:rPr>
      </w:pPr>
      <w:r>
        <w:rPr>
          <w:rFonts w:ascii="Times New Roman" w:hAnsi="Times New Roman"/>
          <w:sz w:val="24"/>
          <w:szCs w:val="24"/>
        </w:rPr>
        <w:t>I.</w:t>
      </w:r>
    </w:p>
    <w:p xmlns:wp14="http://schemas.microsoft.com/office/word/2010/wordml" w:rsidR="00D93C74" w:rsidP="00D93C74" w:rsidRDefault="00D93C74" w14:paraId="26308F0A" wp14:textId="77777777">
      <w:pPr>
        <w:spacing w:line="480" w:lineRule="auto"/>
        <w:jc w:val="both"/>
        <w:rPr>
          <w:rFonts w:ascii="Times New Roman" w:hAnsi="Times New Roman"/>
          <w:sz w:val="24"/>
          <w:szCs w:val="24"/>
        </w:rPr>
      </w:pPr>
      <w:r>
        <w:rPr>
          <w:rFonts w:ascii="Times New Roman" w:hAnsi="Times New Roman"/>
          <w:sz w:val="24"/>
          <w:szCs w:val="24"/>
        </w:rPr>
        <w:t xml:space="preserve">In ‘To Believe is to Believe True’, I sought to make a point about the nature of belief.  I sought to show that when one believes a proposition one believes </w:t>
      </w:r>
      <w:r w:rsidR="00B60972">
        <w:rPr>
          <w:rFonts w:ascii="Times New Roman" w:hAnsi="Times New Roman"/>
          <w:sz w:val="24"/>
          <w:szCs w:val="24"/>
        </w:rPr>
        <w:t xml:space="preserve">that </w:t>
      </w:r>
      <w:r>
        <w:rPr>
          <w:rFonts w:ascii="Times New Roman" w:hAnsi="Times New Roman"/>
          <w:sz w:val="24"/>
          <w:szCs w:val="24"/>
        </w:rPr>
        <w:t xml:space="preserve">the proposition </w:t>
      </w:r>
      <w:r w:rsidR="00B60972">
        <w:rPr>
          <w:rFonts w:ascii="Times New Roman" w:hAnsi="Times New Roman"/>
          <w:sz w:val="24"/>
          <w:szCs w:val="24"/>
        </w:rPr>
        <w:t>is</w:t>
      </w:r>
      <w:r>
        <w:rPr>
          <w:rFonts w:ascii="Times New Roman" w:hAnsi="Times New Roman"/>
          <w:sz w:val="24"/>
          <w:szCs w:val="24"/>
        </w:rPr>
        <w:t xml:space="preserve"> true.  To believe just is to believe true.  This is, I take it, a constitutive point about what it is to believe a proposition.</w:t>
      </w:r>
    </w:p>
    <w:p xmlns:wp14="http://schemas.microsoft.com/office/word/2010/wordml" w:rsidR="00283DFD" w:rsidP="00D93C74" w:rsidRDefault="00283DFD" w14:paraId="48C37E2B" wp14:textId="77777777">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It was my </w:t>
      </w:r>
      <w:r w:rsidR="00675D77">
        <w:rPr>
          <w:rFonts w:ascii="Times New Roman" w:hAnsi="Times New Roman"/>
          <w:sz w:val="24"/>
          <w:szCs w:val="24"/>
        </w:rPr>
        <w:t>expectation</w:t>
      </w:r>
      <w:r>
        <w:rPr>
          <w:rFonts w:ascii="Times New Roman" w:hAnsi="Times New Roman"/>
          <w:sz w:val="24"/>
          <w:szCs w:val="24"/>
        </w:rPr>
        <w:t xml:space="preserve"> that the point I sought to make would be </w:t>
      </w:r>
      <w:r w:rsidR="0030108B">
        <w:rPr>
          <w:rFonts w:ascii="Times New Roman" w:hAnsi="Times New Roman"/>
          <w:sz w:val="24"/>
          <w:szCs w:val="24"/>
        </w:rPr>
        <w:t>regarded as</w:t>
      </w:r>
      <w:r>
        <w:rPr>
          <w:rFonts w:ascii="Times New Roman" w:hAnsi="Times New Roman"/>
          <w:sz w:val="24"/>
          <w:szCs w:val="24"/>
        </w:rPr>
        <w:t xml:space="preserve"> a truism or perhaps </w:t>
      </w:r>
      <w:r w:rsidR="0030108B">
        <w:rPr>
          <w:rFonts w:ascii="Times New Roman" w:hAnsi="Times New Roman"/>
          <w:sz w:val="24"/>
          <w:szCs w:val="24"/>
        </w:rPr>
        <w:t xml:space="preserve">even </w:t>
      </w:r>
      <w:r>
        <w:rPr>
          <w:rFonts w:ascii="Times New Roman" w:hAnsi="Times New Roman"/>
          <w:sz w:val="24"/>
          <w:szCs w:val="24"/>
        </w:rPr>
        <w:t>a triviality.  In any event, I think it likely that the point I sought to make is an analyti</w:t>
      </w:r>
      <w:r w:rsidR="00B60972">
        <w:rPr>
          <w:rFonts w:ascii="Times New Roman" w:hAnsi="Times New Roman"/>
          <w:sz w:val="24"/>
          <w:szCs w:val="24"/>
        </w:rPr>
        <w:t>c one.  That is, it is analytic to the concept of belief that to believe is to believe true.  I noted,</w:t>
      </w:r>
      <w:r>
        <w:rPr>
          <w:rFonts w:ascii="Times New Roman" w:hAnsi="Times New Roman"/>
          <w:sz w:val="24"/>
          <w:szCs w:val="24"/>
        </w:rPr>
        <w:t xml:space="preserve"> though</w:t>
      </w:r>
      <w:r w:rsidR="0030108B">
        <w:rPr>
          <w:rFonts w:ascii="Times New Roman" w:hAnsi="Times New Roman"/>
          <w:sz w:val="24"/>
          <w:szCs w:val="24"/>
        </w:rPr>
        <w:t>,</w:t>
      </w:r>
      <w:r>
        <w:rPr>
          <w:rFonts w:ascii="Times New Roman" w:hAnsi="Times New Roman"/>
          <w:sz w:val="24"/>
          <w:szCs w:val="24"/>
        </w:rPr>
        <w:t xml:space="preserve"> that it</w:t>
      </w:r>
      <w:r w:rsidR="00B60972">
        <w:rPr>
          <w:rFonts w:ascii="Times New Roman" w:hAnsi="Times New Roman"/>
          <w:sz w:val="24"/>
          <w:szCs w:val="24"/>
        </w:rPr>
        <w:t xml:space="preserve"> is</w:t>
      </w:r>
      <w:r>
        <w:rPr>
          <w:rFonts w:ascii="Times New Roman" w:hAnsi="Times New Roman"/>
          <w:sz w:val="24"/>
          <w:szCs w:val="24"/>
        </w:rPr>
        <w:t xml:space="preserve"> difficult to distinguish between being analytic to the concept of belief and being essential to the attitude of belief.</w:t>
      </w:r>
      <w:r w:rsidR="00B60972">
        <w:rPr>
          <w:rFonts w:ascii="Times New Roman" w:hAnsi="Times New Roman"/>
          <w:sz w:val="24"/>
          <w:szCs w:val="24"/>
        </w:rPr>
        <w:t xml:space="preserve">  I </w:t>
      </w:r>
      <w:r w:rsidR="0030108B">
        <w:rPr>
          <w:rFonts w:ascii="Times New Roman" w:hAnsi="Times New Roman"/>
          <w:sz w:val="24"/>
          <w:szCs w:val="24"/>
        </w:rPr>
        <w:t xml:space="preserve">therefore </w:t>
      </w:r>
      <w:r w:rsidR="00B60972">
        <w:rPr>
          <w:rFonts w:ascii="Times New Roman" w:hAnsi="Times New Roman"/>
          <w:sz w:val="24"/>
          <w:szCs w:val="24"/>
        </w:rPr>
        <w:t>left it open whether</w:t>
      </w:r>
      <w:r w:rsidR="0030108B">
        <w:rPr>
          <w:rFonts w:ascii="Times New Roman" w:hAnsi="Times New Roman"/>
          <w:sz w:val="24"/>
          <w:szCs w:val="24"/>
        </w:rPr>
        <w:t xml:space="preserve"> the point is to be expressed in terms of the analyticity of the concept or the essential nature of the mental state.</w:t>
      </w:r>
    </w:p>
    <w:p xmlns:wp14="http://schemas.microsoft.com/office/word/2010/wordml" w:rsidR="00283DFD" w:rsidP="00D93C74" w:rsidRDefault="00283DFD" w14:paraId="736A1FC6" wp14:textId="77777777">
      <w:pPr>
        <w:spacing w:line="480" w:lineRule="auto"/>
        <w:jc w:val="both"/>
        <w:rPr>
          <w:rFonts w:ascii="Times New Roman" w:hAnsi="Times New Roman"/>
          <w:sz w:val="24"/>
          <w:szCs w:val="24"/>
        </w:rPr>
      </w:pPr>
      <w:r>
        <w:rPr>
          <w:rFonts w:ascii="Times New Roman" w:hAnsi="Times New Roman"/>
          <w:sz w:val="24"/>
          <w:szCs w:val="24"/>
        </w:rPr>
        <w:tab/>
      </w:r>
      <w:r w:rsidR="0030108B">
        <w:rPr>
          <w:rFonts w:ascii="Times New Roman" w:hAnsi="Times New Roman"/>
          <w:sz w:val="24"/>
          <w:szCs w:val="24"/>
        </w:rPr>
        <w:t>Given this, i</w:t>
      </w:r>
      <w:r>
        <w:rPr>
          <w:rFonts w:ascii="Times New Roman" w:hAnsi="Times New Roman"/>
          <w:sz w:val="24"/>
          <w:szCs w:val="24"/>
        </w:rPr>
        <w:t xml:space="preserve">t is interesting to discover that the point may be </w:t>
      </w:r>
      <w:r w:rsidR="00DB22A2">
        <w:rPr>
          <w:rFonts w:ascii="Times New Roman" w:hAnsi="Times New Roman"/>
          <w:sz w:val="24"/>
          <w:szCs w:val="24"/>
        </w:rPr>
        <w:t xml:space="preserve">regarded as </w:t>
      </w:r>
      <w:r>
        <w:rPr>
          <w:rFonts w:ascii="Times New Roman" w:hAnsi="Times New Roman"/>
          <w:sz w:val="24"/>
          <w:szCs w:val="24"/>
        </w:rPr>
        <w:t xml:space="preserve">neither a truism nor a triviality.  For, as argued in his comment on my paper, Alex Grzankowski wishes to deny that to believe is to believe true.  He provides two reasons for rejecting the claim that to believe is to believe true.  In this </w:t>
      </w:r>
      <w:r w:rsidR="00E07176">
        <w:rPr>
          <w:rFonts w:ascii="Times New Roman" w:hAnsi="Times New Roman"/>
          <w:sz w:val="24"/>
          <w:szCs w:val="24"/>
        </w:rPr>
        <w:t>rejoinder</w:t>
      </w:r>
      <w:r>
        <w:rPr>
          <w:rFonts w:ascii="Times New Roman" w:hAnsi="Times New Roman"/>
          <w:sz w:val="24"/>
          <w:szCs w:val="24"/>
        </w:rPr>
        <w:t xml:space="preserve">, I </w:t>
      </w:r>
      <w:r w:rsidR="0030108B">
        <w:rPr>
          <w:rFonts w:ascii="Times New Roman" w:hAnsi="Times New Roman"/>
          <w:sz w:val="24"/>
          <w:szCs w:val="24"/>
        </w:rPr>
        <w:t xml:space="preserve">respond to the points made by Grzankowski in the order in which </w:t>
      </w:r>
      <w:r w:rsidR="00145F29">
        <w:rPr>
          <w:rFonts w:ascii="Times New Roman" w:hAnsi="Times New Roman"/>
          <w:sz w:val="24"/>
          <w:szCs w:val="24"/>
        </w:rPr>
        <w:t>he makes them</w:t>
      </w:r>
      <w:r w:rsidR="0030108B">
        <w:rPr>
          <w:rFonts w:ascii="Times New Roman" w:hAnsi="Times New Roman"/>
          <w:sz w:val="24"/>
          <w:szCs w:val="24"/>
        </w:rPr>
        <w:t>.</w:t>
      </w:r>
    </w:p>
    <w:p xmlns:wp14="http://schemas.microsoft.com/office/word/2010/wordml" w:rsidR="0030108B" w:rsidP="00D93C74" w:rsidRDefault="0030108B" w14:paraId="0A37501D" wp14:textId="77777777">
      <w:pPr>
        <w:spacing w:line="480" w:lineRule="auto"/>
        <w:jc w:val="both"/>
        <w:rPr>
          <w:rFonts w:ascii="Times New Roman" w:hAnsi="Times New Roman"/>
          <w:sz w:val="24"/>
          <w:szCs w:val="24"/>
        </w:rPr>
      </w:pPr>
    </w:p>
    <w:p xmlns:wp14="http://schemas.microsoft.com/office/word/2010/wordml" w:rsidR="0030108B" w:rsidP="00D93C74" w:rsidRDefault="0030108B" w14:paraId="5DAB6C7B" wp14:textId="77777777">
      <w:pPr>
        <w:spacing w:line="480" w:lineRule="auto"/>
        <w:jc w:val="both"/>
        <w:rPr>
          <w:rFonts w:ascii="Times New Roman" w:hAnsi="Times New Roman"/>
          <w:sz w:val="24"/>
          <w:szCs w:val="24"/>
        </w:rPr>
      </w:pPr>
    </w:p>
    <w:p xmlns:wp14="http://schemas.microsoft.com/office/word/2010/wordml" w:rsidR="00D93C74" w:rsidP="00D93C74" w:rsidRDefault="00D93C74" w14:paraId="02EB378F" wp14:textId="77777777">
      <w:pPr>
        <w:spacing w:line="480" w:lineRule="auto"/>
        <w:jc w:val="both"/>
        <w:rPr>
          <w:rFonts w:ascii="Times New Roman" w:hAnsi="Times New Roman"/>
          <w:sz w:val="24"/>
          <w:szCs w:val="24"/>
        </w:rPr>
      </w:pPr>
      <w:r>
        <w:rPr>
          <w:rFonts w:ascii="Times New Roman" w:hAnsi="Times New Roman"/>
          <w:sz w:val="24"/>
          <w:szCs w:val="24"/>
        </w:rPr>
        <w:tab/>
      </w:r>
    </w:p>
    <w:p xmlns:wp14="http://schemas.microsoft.com/office/word/2010/wordml" w:rsidR="00537059" w:rsidP="00537059" w:rsidRDefault="00537059" w14:paraId="4B56B8ED" wp14:textId="77777777">
      <w:pPr>
        <w:spacing w:line="480" w:lineRule="auto"/>
        <w:jc w:val="center"/>
        <w:rPr>
          <w:rFonts w:ascii="Times New Roman" w:hAnsi="Times New Roman"/>
          <w:sz w:val="24"/>
          <w:szCs w:val="24"/>
        </w:rPr>
      </w:pPr>
      <w:r>
        <w:rPr>
          <w:rFonts w:ascii="Times New Roman" w:hAnsi="Times New Roman"/>
          <w:sz w:val="24"/>
          <w:szCs w:val="24"/>
        </w:rPr>
        <w:lastRenderedPageBreak/>
        <w:t>II.</w:t>
      </w:r>
    </w:p>
    <w:p xmlns:wp14="http://schemas.microsoft.com/office/word/2010/wordml" w:rsidR="00537059" w:rsidP="00537059" w:rsidRDefault="00537059" w14:paraId="648D5F35" wp14:textId="77777777">
      <w:pPr>
        <w:spacing w:line="480" w:lineRule="auto"/>
        <w:jc w:val="both"/>
        <w:rPr>
          <w:rFonts w:ascii="Times New Roman" w:hAnsi="Times New Roman"/>
          <w:sz w:val="24"/>
          <w:szCs w:val="24"/>
        </w:rPr>
      </w:pPr>
      <w:r>
        <w:rPr>
          <w:rFonts w:ascii="Times New Roman" w:hAnsi="Times New Roman"/>
          <w:sz w:val="24"/>
          <w:szCs w:val="24"/>
        </w:rPr>
        <w:t xml:space="preserve">Grzankowski’s first </w:t>
      </w:r>
      <w:r w:rsidR="00426BF1">
        <w:rPr>
          <w:rFonts w:ascii="Times New Roman" w:hAnsi="Times New Roman"/>
          <w:sz w:val="24"/>
          <w:szCs w:val="24"/>
        </w:rPr>
        <w:t>reason for rejecting my p</w:t>
      </w:r>
      <w:r>
        <w:rPr>
          <w:rFonts w:ascii="Times New Roman" w:hAnsi="Times New Roman"/>
          <w:sz w:val="24"/>
          <w:szCs w:val="24"/>
        </w:rPr>
        <w:t xml:space="preserve">oint is that belief is a “conceptual matter” in the sense that in order to have a particular belief it is necessary to “possess (and indeed deploy)” certain concepts.  To use Grzankowski’s example, </w:t>
      </w:r>
      <w:r w:rsidR="0030108B">
        <w:rPr>
          <w:rFonts w:ascii="Times New Roman" w:hAnsi="Times New Roman"/>
          <w:sz w:val="24"/>
          <w:szCs w:val="24"/>
        </w:rPr>
        <w:t>to</w:t>
      </w:r>
      <w:r>
        <w:rPr>
          <w:rFonts w:ascii="Times New Roman" w:hAnsi="Times New Roman"/>
          <w:sz w:val="24"/>
          <w:szCs w:val="24"/>
        </w:rPr>
        <w:t xml:space="preserve"> have the belief that dogs bark, one must possess both the concept </w:t>
      </w:r>
      <w:r w:rsidRPr="00426BF1">
        <w:rPr>
          <w:rFonts w:ascii="Times New Roman" w:hAnsi="Times New Roman"/>
          <w:b/>
          <w:sz w:val="24"/>
          <w:szCs w:val="24"/>
        </w:rPr>
        <w:t>DOG</w:t>
      </w:r>
      <w:r>
        <w:rPr>
          <w:rFonts w:ascii="Times New Roman" w:hAnsi="Times New Roman"/>
          <w:sz w:val="24"/>
          <w:szCs w:val="24"/>
        </w:rPr>
        <w:t xml:space="preserve"> and the concept </w:t>
      </w:r>
      <w:r w:rsidRPr="00426BF1">
        <w:rPr>
          <w:rFonts w:ascii="Times New Roman" w:hAnsi="Times New Roman"/>
          <w:b/>
          <w:sz w:val="24"/>
          <w:szCs w:val="24"/>
        </w:rPr>
        <w:t>BARK</w:t>
      </w:r>
      <w:r>
        <w:rPr>
          <w:rFonts w:ascii="Times New Roman" w:hAnsi="Times New Roman"/>
          <w:sz w:val="24"/>
          <w:szCs w:val="24"/>
        </w:rPr>
        <w:t>.</w:t>
      </w:r>
      <w:r w:rsidR="00426BF1">
        <w:rPr>
          <w:rFonts w:ascii="Times New Roman" w:hAnsi="Times New Roman"/>
          <w:sz w:val="24"/>
          <w:szCs w:val="24"/>
        </w:rPr>
        <w:t xml:space="preserve">  But, on the view that I propose, to believe that dogs bark is to believe it to be true that dogs bark.  Given this, </w:t>
      </w:r>
      <w:proofErr w:type="gramStart"/>
      <w:r w:rsidR="0030108B">
        <w:rPr>
          <w:rFonts w:ascii="Times New Roman" w:hAnsi="Times New Roman"/>
          <w:sz w:val="24"/>
          <w:szCs w:val="24"/>
        </w:rPr>
        <w:t>in order to</w:t>
      </w:r>
      <w:proofErr w:type="gramEnd"/>
      <w:r w:rsidR="00426BF1">
        <w:rPr>
          <w:rFonts w:ascii="Times New Roman" w:hAnsi="Times New Roman"/>
          <w:sz w:val="24"/>
          <w:szCs w:val="24"/>
        </w:rPr>
        <w:t xml:space="preserve"> believe that dogs bark, “one must also possess and indeed deploy the concept </w:t>
      </w:r>
      <w:r w:rsidRPr="00426BF1" w:rsidR="00426BF1">
        <w:rPr>
          <w:rFonts w:ascii="Times New Roman" w:hAnsi="Times New Roman"/>
          <w:b/>
          <w:sz w:val="24"/>
          <w:szCs w:val="24"/>
        </w:rPr>
        <w:t>TRUE</w:t>
      </w:r>
      <w:r w:rsidR="00426BF1">
        <w:rPr>
          <w:rFonts w:ascii="Times New Roman" w:hAnsi="Times New Roman"/>
          <w:sz w:val="24"/>
          <w:szCs w:val="24"/>
        </w:rPr>
        <w:t xml:space="preserve">”.  But, Grzankowski claims, it is possible to believe that dogs bark without possessing the concept </w:t>
      </w:r>
      <w:r w:rsidRPr="00426BF1" w:rsidR="00426BF1">
        <w:rPr>
          <w:rFonts w:ascii="Times New Roman" w:hAnsi="Times New Roman"/>
          <w:b/>
          <w:sz w:val="24"/>
          <w:szCs w:val="24"/>
        </w:rPr>
        <w:t>TRUE</w:t>
      </w:r>
      <w:r w:rsidR="00426BF1">
        <w:rPr>
          <w:rFonts w:ascii="Times New Roman" w:hAnsi="Times New Roman"/>
          <w:sz w:val="24"/>
          <w:szCs w:val="24"/>
        </w:rPr>
        <w:t>.  One might believe that dogs bark without possessing “the sophistication to think thoughts concerning truth”.  My view, therefore “demands of all beliefs a level of cognitive sophistication not in fact demanded”.</w:t>
      </w:r>
    </w:p>
    <w:p xmlns:wp14="http://schemas.microsoft.com/office/word/2010/wordml" w:rsidR="000A4B7A" w:rsidP="00537059" w:rsidRDefault="000A4B7A" w14:paraId="550E4417" wp14:textId="77777777">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I have considerable sympathy for the claim that one may believe a proposition without possessing the concept of truth or, indeed, having the sophistication to have thoughts about truth.  But I do not see this </w:t>
      </w:r>
      <w:r w:rsidR="00675D77">
        <w:rPr>
          <w:rFonts w:ascii="Times New Roman" w:hAnsi="Times New Roman"/>
          <w:sz w:val="24"/>
          <w:szCs w:val="24"/>
        </w:rPr>
        <w:t>a</w:t>
      </w:r>
      <w:r>
        <w:rPr>
          <w:rFonts w:ascii="Times New Roman" w:hAnsi="Times New Roman"/>
          <w:sz w:val="24"/>
          <w:szCs w:val="24"/>
        </w:rPr>
        <w:t>s a basis for denying that to believe is to believe true.</w:t>
      </w:r>
    </w:p>
    <w:p xmlns:wp14="http://schemas.microsoft.com/office/word/2010/wordml" w:rsidR="00AD5D25" w:rsidP="00537059" w:rsidRDefault="00AD5D25" w14:paraId="10299556" wp14:textId="77777777">
      <w:pPr>
        <w:spacing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In order to</w:t>
      </w:r>
      <w:proofErr w:type="gramEnd"/>
      <w:r>
        <w:rPr>
          <w:rFonts w:ascii="Times New Roman" w:hAnsi="Times New Roman"/>
          <w:sz w:val="24"/>
          <w:szCs w:val="24"/>
        </w:rPr>
        <w:t xml:space="preserve"> show this, we need to consider two cases.  In the first case, </w:t>
      </w:r>
      <w:r w:rsidR="004E599C">
        <w:rPr>
          <w:rFonts w:ascii="Times New Roman" w:hAnsi="Times New Roman"/>
          <w:sz w:val="24"/>
          <w:szCs w:val="24"/>
        </w:rPr>
        <w:t>the person who believes a proposition P possesses the concept of truth.  In the second case, the person who believes the proposition P does not possess the concept of truth.</w:t>
      </w:r>
    </w:p>
    <w:p xmlns:wp14="http://schemas.microsoft.com/office/word/2010/wordml" w:rsidR="004E599C" w:rsidP="00537059" w:rsidRDefault="004E599C" w14:paraId="71407AA7" wp14:textId="77777777">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In the first case, a person believes that P.  On reflection, they may </w:t>
      </w:r>
      <w:r w:rsidR="00145F29">
        <w:rPr>
          <w:rFonts w:ascii="Times New Roman" w:hAnsi="Times New Roman"/>
          <w:sz w:val="24"/>
          <w:szCs w:val="24"/>
        </w:rPr>
        <w:t xml:space="preserve">come to </w:t>
      </w:r>
      <w:r>
        <w:rPr>
          <w:rFonts w:ascii="Times New Roman" w:hAnsi="Times New Roman"/>
          <w:sz w:val="24"/>
          <w:szCs w:val="24"/>
        </w:rPr>
        <w:t>recognize that in believing that P they thereby believe that P is true.  On further reflection, they may also recognize that if they did not believe that P is true they would not believe that P.  Indeed, they might even come to recognize that the concept of belief is the concept of believing true.</w:t>
      </w:r>
    </w:p>
    <w:p xmlns:wp14="http://schemas.microsoft.com/office/word/2010/wordml" w:rsidR="00426BF1" w:rsidP="00537059" w:rsidRDefault="004E599C" w14:paraId="4816B1F9" wp14:textId="77777777">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In the second case, a person who believes P does not possess the concept of truth.  In such a case, the person who believes P is not able on reflection to recognize that in believing P they thereby believe P to be true.  Does </w:t>
      </w:r>
      <w:r w:rsidR="00145F29">
        <w:rPr>
          <w:rFonts w:ascii="Times New Roman" w:hAnsi="Times New Roman"/>
          <w:sz w:val="24"/>
          <w:szCs w:val="24"/>
        </w:rPr>
        <w:t>t</w:t>
      </w:r>
      <w:r>
        <w:rPr>
          <w:rFonts w:ascii="Times New Roman" w:hAnsi="Times New Roman"/>
          <w:sz w:val="24"/>
          <w:szCs w:val="24"/>
        </w:rPr>
        <w:t xml:space="preserve">his mean that in believing P they do not believe that P </w:t>
      </w:r>
      <w:r>
        <w:rPr>
          <w:rFonts w:ascii="Times New Roman" w:hAnsi="Times New Roman"/>
          <w:sz w:val="24"/>
          <w:szCs w:val="24"/>
        </w:rPr>
        <w:lastRenderedPageBreak/>
        <w:t>is true?  Surely not.  If they do not believe P is true, they do not believe P.  All they have done is fail to recognize this because they lack the concept of truth.</w:t>
      </w:r>
    </w:p>
    <w:p xmlns:wp14="http://schemas.microsoft.com/office/word/2010/wordml" w:rsidR="004E599C" w:rsidP="00537059" w:rsidRDefault="00064B70" w14:paraId="2E8DE783" wp14:textId="77777777">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It is worth noting in passing that a similar point may apply to the concept of belief itself.  Consider someone who believes that dogs bark.  As Grzankowski notes, such a person must possess the concept </w:t>
      </w:r>
      <w:r w:rsidRPr="00064B70">
        <w:rPr>
          <w:rFonts w:ascii="Times New Roman" w:hAnsi="Times New Roman"/>
          <w:b/>
          <w:sz w:val="24"/>
          <w:szCs w:val="24"/>
        </w:rPr>
        <w:t>DOG</w:t>
      </w:r>
      <w:r>
        <w:rPr>
          <w:rFonts w:ascii="Times New Roman" w:hAnsi="Times New Roman"/>
          <w:sz w:val="24"/>
          <w:szCs w:val="24"/>
        </w:rPr>
        <w:t xml:space="preserve"> and the concept </w:t>
      </w:r>
      <w:r w:rsidRPr="00064B70">
        <w:rPr>
          <w:rFonts w:ascii="Times New Roman" w:hAnsi="Times New Roman"/>
          <w:b/>
          <w:sz w:val="24"/>
          <w:szCs w:val="24"/>
        </w:rPr>
        <w:t>BARK</w:t>
      </w:r>
      <w:r>
        <w:rPr>
          <w:rFonts w:ascii="Times New Roman" w:hAnsi="Times New Roman"/>
          <w:sz w:val="24"/>
          <w:szCs w:val="24"/>
        </w:rPr>
        <w:t xml:space="preserve">.  Must they also possess the concept of belief?  Is it necessary to possess the concept of belief </w:t>
      </w:r>
      <w:proofErr w:type="gramStart"/>
      <w:r>
        <w:rPr>
          <w:rFonts w:ascii="Times New Roman" w:hAnsi="Times New Roman"/>
          <w:sz w:val="24"/>
          <w:szCs w:val="24"/>
        </w:rPr>
        <w:t>in order to</w:t>
      </w:r>
      <w:proofErr w:type="gramEnd"/>
      <w:r>
        <w:rPr>
          <w:rFonts w:ascii="Times New Roman" w:hAnsi="Times New Roman"/>
          <w:sz w:val="24"/>
          <w:szCs w:val="24"/>
        </w:rPr>
        <w:t xml:space="preserve"> believe that dogs bark?  This is not so obvious.  It seems entirely possible that one might believe that dogs bark without possessing the concept of belief.  Indeed, </w:t>
      </w:r>
      <w:r w:rsidR="005B64A7">
        <w:rPr>
          <w:rFonts w:ascii="Times New Roman" w:hAnsi="Times New Roman"/>
          <w:sz w:val="24"/>
          <w:szCs w:val="24"/>
        </w:rPr>
        <w:t>if one has any inclination to attribute beliefs to infants or to some non-human animals, this seems to be precisely what one should say.</w:t>
      </w:r>
    </w:p>
    <w:p xmlns:wp14="http://schemas.microsoft.com/office/word/2010/wordml" w:rsidR="00426BF1" w:rsidP="00537059" w:rsidRDefault="00426BF1" w14:paraId="6A05A809" wp14:textId="77777777">
      <w:pPr>
        <w:spacing w:line="480" w:lineRule="auto"/>
        <w:jc w:val="both"/>
        <w:rPr>
          <w:rFonts w:ascii="Times New Roman" w:hAnsi="Times New Roman"/>
          <w:sz w:val="24"/>
          <w:szCs w:val="24"/>
        </w:rPr>
      </w:pPr>
    </w:p>
    <w:p xmlns:wp14="http://schemas.microsoft.com/office/word/2010/wordml" w:rsidR="00E645EF" w:rsidP="00E645EF" w:rsidRDefault="00E645EF" w14:paraId="4C486BB1" wp14:textId="77777777">
      <w:pPr>
        <w:spacing w:line="480" w:lineRule="auto"/>
        <w:jc w:val="center"/>
        <w:rPr>
          <w:rFonts w:ascii="Times New Roman" w:hAnsi="Times New Roman"/>
          <w:sz w:val="24"/>
          <w:szCs w:val="24"/>
        </w:rPr>
      </w:pPr>
      <w:r>
        <w:rPr>
          <w:rFonts w:ascii="Times New Roman" w:hAnsi="Times New Roman"/>
          <w:sz w:val="24"/>
          <w:szCs w:val="24"/>
        </w:rPr>
        <w:t>III.</w:t>
      </w:r>
    </w:p>
    <w:p xmlns:wp14="http://schemas.microsoft.com/office/word/2010/wordml" w:rsidR="00E645EF" w:rsidP="00E645EF" w:rsidRDefault="00E645EF" w14:paraId="00F0E8A9" wp14:textId="77777777">
      <w:pPr>
        <w:spacing w:line="480" w:lineRule="auto"/>
        <w:jc w:val="both"/>
        <w:rPr>
          <w:rFonts w:ascii="Times New Roman" w:hAnsi="Times New Roman"/>
          <w:sz w:val="24"/>
          <w:szCs w:val="24"/>
        </w:rPr>
      </w:pPr>
      <w:r>
        <w:rPr>
          <w:rFonts w:ascii="Times New Roman" w:hAnsi="Times New Roman"/>
          <w:sz w:val="24"/>
          <w:szCs w:val="24"/>
        </w:rPr>
        <w:t>Grzankowski’s second reason for rejecting my point has two aspects which I shall deal with separately.</w:t>
      </w:r>
      <w:r w:rsidR="005C2CFD">
        <w:rPr>
          <w:rFonts w:ascii="Times New Roman" w:hAnsi="Times New Roman"/>
          <w:sz w:val="24"/>
          <w:szCs w:val="24"/>
        </w:rPr>
        <w:t xml:space="preserve">  In this section, I will consider the first aspect.</w:t>
      </w:r>
    </w:p>
    <w:p xmlns:wp14="http://schemas.microsoft.com/office/word/2010/wordml" w:rsidR="005C2CFD" w:rsidP="00E645EF" w:rsidRDefault="005C2CFD" w14:paraId="120D5349" wp14:textId="77777777">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Having made the point that one may believe that P while lacking the concept of truth, Grzankowski goes on to raise an objection based on the assumption that </w:t>
      </w:r>
      <w:proofErr w:type="gramStart"/>
      <w:r>
        <w:rPr>
          <w:rFonts w:ascii="Times New Roman" w:hAnsi="Times New Roman"/>
          <w:sz w:val="24"/>
          <w:szCs w:val="24"/>
        </w:rPr>
        <w:t>in order to</w:t>
      </w:r>
      <w:proofErr w:type="gramEnd"/>
      <w:r>
        <w:rPr>
          <w:rFonts w:ascii="Times New Roman" w:hAnsi="Times New Roman"/>
          <w:sz w:val="24"/>
          <w:szCs w:val="24"/>
        </w:rPr>
        <w:t xml:space="preserve"> be a believer one must have the concept of truth.</w:t>
      </w:r>
      <w:r w:rsidR="000A2ECE">
        <w:rPr>
          <w:rFonts w:ascii="Times New Roman" w:hAnsi="Times New Roman"/>
          <w:sz w:val="24"/>
          <w:szCs w:val="24"/>
        </w:rPr>
        <w:t xml:space="preserve">  Grzankowski interprets my view to be that to believe that P is to believe th</w:t>
      </w:r>
      <w:r w:rsidR="002D417F">
        <w:rPr>
          <w:rFonts w:ascii="Times New Roman" w:hAnsi="Times New Roman"/>
          <w:sz w:val="24"/>
          <w:szCs w:val="24"/>
        </w:rPr>
        <w:t>e propos</w:t>
      </w:r>
      <w:r w:rsidR="00F059C7">
        <w:rPr>
          <w:rFonts w:ascii="Times New Roman" w:hAnsi="Times New Roman"/>
          <w:sz w:val="24"/>
          <w:szCs w:val="24"/>
        </w:rPr>
        <w:t>i</w:t>
      </w:r>
      <w:r w:rsidR="002D417F">
        <w:rPr>
          <w:rFonts w:ascii="Times New Roman" w:hAnsi="Times New Roman"/>
          <w:sz w:val="24"/>
          <w:szCs w:val="24"/>
        </w:rPr>
        <w:t>tion</w:t>
      </w:r>
      <w:r w:rsidR="000A2ECE">
        <w:rPr>
          <w:rFonts w:ascii="Times New Roman" w:hAnsi="Times New Roman"/>
          <w:sz w:val="24"/>
          <w:szCs w:val="24"/>
        </w:rPr>
        <w:t xml:space="preserve"> ‘P is true’.  </w:t>
      </w:r>
      <w:r w:rsidR="0004384C">
        <w:rPr>
          <w:rFonts w:ascii="Times New Roman" w:hAnsi="Times New Roman"/>
          <w:sz w:val="24"/>
          <w:szCs w:val="24"/>
        </w:rPr>
        <w:t>Based on</w:t>
      </w:r>
      <w:r w:rsidR="000A2ECE">
        <w:rPr>
          <w:rFonts w:ascii="Times New Roman" w:hAnsi="Times New Roman"/>
          <w:sz w:val="24"/>
          <w:szCs w:val="24"/>
        </w:rPr>
        <w:t xml:space="preserve"> this interpretation, he then argues that I am committed to the view that in believing the simple proposition that P a believer in fact believes </w:t>
      </w:r>
      <w:r w:rsidR="00F059C7">
        <w:rPr>
          <w:rFonts w:ascii="Times New Roman" w:hAnsi="Times New Roman"/>
          <w:sz w:val="24"/>
          <w:szCs w:val="24"/>
        </w:rPr>
        <w:t>a</w:t>
      </w:r>
      <w:r w:rsidR="004B40B9">
        <w:rPr>
          <w:rFonts w:ascii="Times New Roman" w:hAnsi="Times New Roman"/>
          <w:sz w:val="24"/>
          <w:szCs w:val="24"/>
        </w:rPr>
        <w:t xml:space="preserve"> </w:t>
      </w:r>
      <w:r w:rsidR="000A2ECE">
        <w:rPr>
          <w:rFonts w:ascii="Times New Roman" w:hAnsi="Times New Roman"/>
          <w:sz w:val="24"/>
          <w:szCs w:val="24"/>
        </w:rPr>
        <w:t>more complex proposition</w:t>
      </w:r>
      <w:r w:rsidR="00F059C7">
        <w:rPr>
          <w:rFonts w:ascii="Times New Roman" w:hAnsi="Times New Roman"/>
          <w:sz w:val="24"/>
          <w:szCs w:val="24"/>
        </w:rPr>
        <w:t xml:space="preserve"> such</w:t>
      </w:r>
      <w:r w:rsidR="000A2ECE">
        <w:rPr>
          <w:rFonts w:ascii="Times New Roman" w:hAnsi="Times New Roman"/>
          <w:sz w:val="24"/>
          <w:szCs w:val="24"/>
        </w:rPr>
        <w:t xml:space="preserve"> as ‘It is true that it is true that it is true that P’.  Here, in his own words, is how Grzankowski develops th</w:t>
      </w:r>
      <w:r w:rsidR="004B40B9">
        <w:rPr>
          <w:rFonts w:ascii="Times New Roman" w:hAnsi="Times New Roman"/>
          <w:sz w:val="24"/>
          <w:szCs w:val="24"/>
        </w:rPr>
        <w:t>e</w:t>
      </w:r>
      <w:r w:rsidR="000A2ECE">
        <w:rPr>
          <w:rFonts w:ascii="Times New Roman" w:hAnsi="Times New Roman"/>
          <w:sz w:val="24"/>
          <w:szCs w:val="24"/>
        </w:rPr>
        <w:t xml:space="preserve"> point:</w:t>
      </w:r>
    </w:p>
    <w:p xmlns:wp14="http://schemas.microsoft.com/office/word/2010/wordml" w:rsidR="000A2ECE" w:rsidP="0004384C" w:rsidRDefault="000A2ECE" w14:paraId="74963B75" wp14:textId="77777777">
      <w:pPr>
        <w:spacing w:line="240" w:lineRule="auto"/>
        <w:ind w:left="567" w:right="567"/>
        <w:jc w:val="both"/>
        <w:rPr>
          <w:rFonts w:ascii="Times New Roman" w:hAnsi="Times New Roman"/>
          <w:sz w:val="24"/>
          <w:szCs w:val="24"/>
        </w:rPr>
      </w:pPr>
      <w:r>
        <w:rPr>
          <w:rFonts w:ascii="Times New Roman" w:hAnsi="Times New Roman"/>
          <w:sz w:val="24"/>
          <w:szCs w:val="24"/>
        </w:rPr>
        <w:t>On Sankey’s view, to believe that P is to believe that P is true.  Call the proposition that P is true ‘Q’.  On Sankey’s view, to believe that P is to believe that Q.  But to believe that Q must be to believe that Q is true.  Call the proposition that Q is true ‘R’.  To believe that R (which is the very same belief as the belief that P) must be to believe that R is true.  And on and on.  But let us now unpack the belief that R:  it is, by simple substitutions of identicals, the very same belief as the belief that P is true is true is true.  On Sankey’s view, this is the very same belief as the</w:t>
      </w:r>
      <w:r w:rsidR="0004384C">
        <w:rPr>
          <w:rFonts w:ascii="Times New Roman" w:hAnsi="Times New Roman"/>
          <w:sz w:val="24"/>
          <w:szCs w:val="24"/>
        </w:rPr>
        <w:t xml:space="preserve"> b</w:t>
      </w:r>
      <w:r>
        <w:rPr>
          <w:rFonts w:ascii="Times New Roman" w:hAnsi="Times New Roman"/>
          <w:sz w:val="24"/>
          <w:szCs w:val="24"/>
        </w:rPr>
        <w:t xml:space="preserve">elief </w:t>
      </w:r>
      <w:r>
        <w:rPr>
          <w:rFonts w:ascii="Times New Roman" w:hAnsi="Times New Roman"/>
          <w:sz w:val="24"/>
          <w:szCs w:val="24"/>
        </w:rPr>
        <w:lastRenderedPageBreak/>
        <w:t xml:space="preserve">that P.  On the very face of it this seems absurd.  To believe that P is not the same as to believe that P is true is true is true.  One is a </w:t>
      </w:r>
      <w:r w:rsidR="004B40B9">
        <w:rPr>
          <w:rFonts w:ascii="Times New Roman" w:hAnsi="Times New Roman"/>
          <w:sz w:val="24"/>
          <w:szCs w:val="24"/>
        </w:rPr>
        <w:t xml:space="preserve">relation to a </w:t>
      </w:r>
      <w:r>
        <w:rPr>
          <w:rFonts w:ascii="Times New Roman" w:hAnsi="Times New Roman"/>
          <w:sz w:val="24"/>
          <w:szCs w:val="24"/>
        </w:rPr>
        <w:t>simpler proposition than the other</w:t>
      </w:r>
      <w:r w:rsidR="0004384C">
        <w:rPr>
          <w:rFonts w:ascii="Times New Roman" w:hAnsi="Times New Roman"/>
          <w:sz w:val="24"/>
          <w:szCs w:val="24"/>
        </w:rPr>
        <w:t>.</w:t>
      </w:r>
    </w:p>
    <w:p xmlns:wp14="http://schemas.microsoft.com/office/word/2010/wordml" w:rsidR="004B40B9" w:rsidP="004B40B9" w:rsidRDefault="004B40B9" w14:paraId="2344908A" wp14:textId="77777777">
      <w:pPr>
        <w:spacing w:line="480" w:lineRule="auto"/>
        <w:jc w:val="both"/>
        <w:rPr>
          <w:rFonts w:ascii="Times New Roman" w:hAnsi="Times New Roman"/>
          <w:sz w:val="24"/>
          <w:szCs w:val="24"/>
        </w:rPr>
      </w:pPr>
      <w:r>
        <w:rPr>
          <w:rFonts w:ascii="Times New Roman" w:hAnsi="Times New Roman"/>
          <w:sz w:val="24"/>
          <w:szCs w:val="24"/>
        </w:rPr>
        <w:t>As Grzankowski understands my position, a person who believes the proposition P thereby believes more complex propositions, such as the proposition that P is true is true is true</w:t>
      </w:r>
      <w:r w:rsidR="00F059C7">
        <w:rPr>
          <w:rFonts w:ascii="Times New Roman" w:hAnsi="Times New Roman"/>
          <w:sz w:val="24"/>
          <w:szCs w:val="24"/>
        </w:rPr>
        <w:t>, which he takes to be absurd</w:t>
      </w:r>
      <w:r>
        <w:rPr>
          <w:rFonts w:ascii="Times New Roman" w:hAnsi="Times New Roman"/>
          <w:sz w:val="24"/>
          <w:szCs w:val="24"/>
        </w:rPr>
        <w:t>.</w:t>
      </w:r>
    </w:p>
    <w:p xmlns:wp14="http://schemas.microsoft.com/office/word/2010/wordml" w:rsidR="004B40B9" w:rsidP="004B40B9" w:rsidRDefault="004B40B9" w14:paraId="51F88206" wp14:textId="77777777">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This objection is already undermined by my discussion in the previous section</w:t>
      </w:r>
      <w:r w:rsidR="00FA5AFD">
        <w:rPr>
          <w:rFonts w:ascii="Times New Roman" w:hAnsi="Times New Roman"/>
          <w:sz w:val="24"/>
          <w:szCs w:val="24"/>
        </w:rPr>
        <w:t>, since I do not grant the assumption that belief that P requires possession of the concept of truth</w:t>
      </w:r>
      <w:r>
        <w:rPr>
          <w:rFonts w:ascii="Times New Roman" w:hAnsi="Times New Roman"/>
          <w:sz w:val="24"/>
          <w:szCs w:val="24"/>
        </w:rPr>
        <w:t xml:space="preserve">.  However, </w:t>
      </w:r>
      <w:r w:rsidR="00FA5AFD">
        <w:rPr>
          <w:rFonts w:ascii="Times New Roman" w:hAnsi="Times New Roman"/>
          <w:sz w:val="24"/>
          <w:szCs w:val="24"/>
        </w:rPr>
        <w:t>the objection</w:t>
      </w:r>
      <w:r>
        <w:rPr>
          <w:rFonts w:ascii="Times New Roman" w:hAnsi="Times New Roman"/>
          <w:sz w:val="24"/>
          <w:szCs w:val="24"/>
        </w:rPr>
        <w:t xml:space="preserve"> </w:t>
      </w:r>
      <w:r w:rsidR="008D5082">
        <w:rPr>
          <w:rFonts w:ascii="Times New Roman" w:hAnsi="Times New Roman"/>
          <w:sz w:val="24"/>
          <w:szCs w:val="24"/>
        </w:rPr>
        <w:t xml:space="preserve">warrants </w:t>
      </w:r>
      <w:proofErr w:type="gramStart"/>
      <w:r w:rsidR="008D5082">
        <w:rPr>
          <w:rFonts w:ascii="Times New Roman" w:hAnsi="Times New Roman"/>
          <w:sz w:val="24"/>
          <w:szCs w:val="24"/>
        </w:rPr>
        <w:t>consideration</w:t>
      </w:r>
      <w:r>
        <w:rPr>
          <w:rFonts w:ascii="Times New Roman" w:hAnsi="Times New Roman"/>
          <w:sz w:val="24"/>
          <w:szCs w:val="24"/>
        </w:rPr>
        <w:t xml:space="preserve"> in its own right</w:t>
      </w:r>
      <w:proofErr w:type="gramEnd"/>
      <w:r>
        <w:rPr>
          <w:rFonts w:ascii="Times New Roman" w:hAnsi="Times New Roman"/>
          <w:sz w:val="24"/>
          <w:szCs w:val="24"/>
        </w:rPr>
        <w:t>.</w:t>
      </w:r>
      <w:r w:rsidR="00FA5AFD">
        <w:rPr>
          <w:rFonts w:ascii="Times New Roman" w:hAnsi="Times New Roman"/>
          <w:sz w:val="24"/>
          <w:szCs w:val="24"/>
        </w:rPr>
        <w:t xml:space="preserve">  I agree, of course, that it would be absurd to say that the belief that P is the same belief as the belief that it is true that it is true that it is true that P (or that P is true is true is true).  I</w:t>
      </w:r>
      <w:r w:rsidR="00F059C7">
        <w:rPr>
          <w:rFonts w:ascii="Times New Roman" w:hAnsi="Times New Roman"/>
          <w:sz w:val="24"/>
          <w:szCs w:val="24"/>
        </w:rPr>
        <w:t xml:space="preserve"> also</w:t>
      </w:r>
      <w:r w:rsidR="00FA5AFD">
        <w:rPr>
          <w:rFonts w:ascii="Times New Roman" w:hAnsi="Times New Roman"/>
          <w:sz w:val="24"/>
          <w:szCs w:val="24"/>
        </w:rPr>
        <w:t xml:space="preserve"> agree that </w:t>
      </w:r>
      <w:r w:rsidR="00F059C7">
        <w:rPr>
          <w:rFonts w:ascii="Times New Roman" w:hAnsi="Times New Roman"/>
          <w:sz w:val="24"/>
          <w:szCs w:val="24"/>
        </w:rPr>
        <w:t>to</w:t>
      </w:r>
      <w:r w:rsidR="00FA5AFD">
        <w:rPr>
          <w:rFonts w:ascii="Times New Roman" w:hAnsi="Times New Roman"/>
          <w:sz w:val="24"/>
          <w:szCs w:val="24"/>
        </w:rPr>
        <w:t xml:space="preserve"> belie</w:t>
      </w:r>
      <w:r w:rsidR="00F059C7">
        <w:rPr>
          <w:rFonts w:ascii="Times New Roman" w:hAnsi="Times New Roman"/>
          <w:sz w:val="24"/>
          <w:szCs w:val="24"/>
        </w:rPr>
        <w:t>ve</w:t>
      </w:r>
      <w:r w:rsidR="00FA5AFD">
        <w:rPr>
          <w:rFonts w:ascii="Times New Roman" w:hAnsi="Times New Roman"/>
          <w:sz w:val="24"/>
          <w:szCs w:val="24"/>
        </w:rPr>
        <w:t xml:space="preserve"> P is not the same as </w:t>
      </w:r>
      <w:r w:rsidR="00F059C7">
        <w:rPr>
          <w:rFonts w:ascii="Times New Roman" w:hAnsi="Times New Roman"/>
          <w:sz w:val="24"/>
          <w:szCs w:val="24"/>
        </w:rPr>
        <w:t>to believe ‘P is true’</w:t>
      </w:r>
      <w:r w:rsidR="00FA5AFD">
        <w:rPr>
          <w:rFonts w:ascii="Times New Roman" w:hAnsi="Times New Roman"/>
          <w:sz w:val="24"/>
          <w:szCs w:val="24"/>
        </w:rPr>
        <w:t xml:space="preserve">.  The former is the belief that P.  The latter is the belief </w:t>
      </w:r>
      <w:r w:rsidR="00675D77">
        <w:rPr>
          <w:rFonts w:ascii="Times New Roman" w:hAnsi="Times New Roman"/>
          <w:sz w:val="24"/>
          <w:szCs w:val="24"/>
        </w:rPr>
        <w:t>in</w:t>
      </w:r>
      <w:r w:rsidR="00F059C7">
        <w:rPr>
          <w:rFonts w:ascii="Times New Roman" w:hAnsi="Times New Roman"/>
          <w:sz w:val="24"/>
          <w:szCs w:val="24"/>
        </w:rPr>
        <w:t xml:space="preserve"> the proposition</w:t>
      </w:r>
      <w:r w:rsidR="00FA5AFD">
        <w:rPr>
          <w:rFonts w:ascii="Times New Roman" w:hAnsi="Times New Roman"/>
          <w:sz w:val="24"/>
          <w:szCs w:val="24"/>
        </w:rPr>
        <w:t xml:space="preserve"> </w:t>
      </w:r>
      <w:r w:rsidR="00F059C7">
        <w:rPr>
          <w:rFonts w:ascii="Times New Roman" w:hAnsi="Times New Roman"/>
          <w:sz w:val="24"/>
          <w:szCs w:val="24"/>
        </w:rPr>
        <w:t>‘</w:t>
      </w:r>
      <w:r w:rsidR="00FA5AFD">
        <w:rPr>
          <w:rFonts w:ascii="Times New Roman" w:hAnsi="Times New Roman"/>
          <w:sz w:val="24"/>
          <w:szCs w:val="24"/>
        </w:rPr>
        <w:t>P</w:t>
      </w:r>
      <w:r w:rsidR="00F059C7">
        <w:rPr>
          <w:rFonts w:ascii="Times New Roman" w:hAnsi="Times New Roman"/>
          <w:sz w:val="24"/>
          <w:szCs w:val="24"/>
        </w:rPr>
        <w:t xml:space="preserve"> is true</w:t>
      </w:r>
      <w:r w:rsidR="00675D77">
        <w:rPr>
          <w:rFonts w:ascii="Times New Roman" w:hAnsi="Times New Roman"/>
          <w:sz w:val="24"/>
          <w:szCs w:val="24"/>
        </w:rPr>
        <w:t>’</w:t>
      </w:r>
      <w:r w:rsidR="00FA5AFD">
        <w:rPr>
          <w:rFonts w:ascii="Times New Roman" w:hAnsi="Times New Roman"/>
          <w:sz w:val="24"/>
          <w:szCs w:val="24"/>
        </w:rPr>
        <w:t xml:space="preserve">.  ‘P’ and ‘P is true’ are not the same proposition.  </w:t>
      </w:r>
      <w:r w:rsidR="008D5082">
        <w:rPr>
          <w:rFonts w:ascii="Times New Roman" w:hAnsi="Times New Roman"/>
          <w:sz w:val="24"/>
          <w:szCs w:val="24"/>
        </w:rPr>
        <w:t>To assert one is to assert P.  To assert the other is to ass</w:t>
      </w:r>
      <w:r w:rsidR="00FA5AFD">
        <w:rPr>
          <w:rFonts w:ascii="Times New Roman" w:hAnsi="Times New Roman"/>
          <w:sz w:val="24"/>
          <w:szCs w:val="24"/>
        </w:rPr>
        <w:t>ert that P is true.</w:t>
      </w:r>
    </w:p>
    <w:p xmlns:wp14="http://schemas.microsoft.com/office/word/2010/wordml" w:rsidR="00FA5AFD" w:rsidP="004B40B9" w:rsidRDefault="00635D2C" w14:paraId="142021D7" wp14:textId="77777777">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But, despite agreement on this score, the objection is fatally flawed.  It rests on a </w:t>
      </w:r>
      <w:r w:rsidR="00C31D27">
        <w:rPr>
          <w:rFonts w:ascii="Times New Roman" w:hAnsi="Times New Roman"/>
          <w:sz w:val="24"/>
          <w:szCs w:val="24"/>
        </w:rPr>
        <w:t xml:space="preserve">mistake closely akin to a </w:t>
      </w:r>
      <w:r w:rsidR="006F1456">
        <w:rPr>
          <w:rFonts w:ascii="Times New Roman" w:hAnsi="Times New Roman"/>
          <w:sz w:val="24"/>
          <w:szCs w:val="24"/>
        </w:rPr>
        <w:t>use</w:t>
      </w:r>
      <w:r w:rsidR="00C31D27">
        <w:rPr>
          <w:rFonts w:ascii="Times New Roman" w:hAnsi="Times New Roman"/>
          <w:sz w:val="24"/>
          <w:szCs w:val="24"/>
        </w:rPr>
        <w:t>-</w:t>
      </w:r>
      <w:r w:rsidR="006F1456">
        <w:rPr>
          <w:rFonts w:ascii="Times New Roman" w:hAnsi="Times New Roman"/>
          <w:sz w:val="24"/>
          <w:szCs w:val="24"/>
        </w:rPr>
        <w:t>mention</w:t>
      </w:r>
      <w:r w:rsidR="00C31D27">
        <w:rPr>
          <w:rFonts w:ascii="Times New Roman" w:hAnsi="Times New Roman"/>
          <w:sz w:val="24"/>
          <w:szCs w:val="24"/>
        </w:rPr>
        <w:t xml:space="preserve"> confusion</w:t>
      </w:r>
      <w:r>
        <w:rPr>
          <w:rFonts w:ascii="Times New Roman" w:hAnsi="Times New Roman"/>
          <w:sz w:val="24"/>
          <w:szCs w:val="24"/>
        </w:rPr>
        <w:t>.</w:t>
      </w:r>
      <w:r w:rsidR="006F1456">
        <w:rPr>
          <w:rFonts w:ascii="Times New Roman" w:hAnsi="Times New Roman"/>
          <w:sz w:val="24"/>
          <w:szCs w:val="24"/>
        </w:rPr>
        <w:t xml:space="preserve">  </w:t>
      </w:r>
      <w:r w:rsidR="00C31D27">
        <w:rPr>
          <w:rFonts w:ascii="Times New Roman" w:hAnsi="Times New Roman"/>
          <w:sz w:val="24"/>
          <w:szCs w:val="24"/>
        </w:rPr>
        <w:t>For i</w:t>
      </w:r>
      <w:r w:rsidR="006F1456">
        <w:rPr>
          <w:rFonts w:ascii="Times New Roman" w:hAnsi="Times New Roman"/>
          <w:sz w:val="24"/>
          <w:szCs w:val="24"/>
        </w:rPr>
        <w:t xml:space="preserve">t </w:t>
      </w:r>
      <w:r w:rsidR="00C31D27">
        <w:rPr>
          <w:rFonts w:ascii="Times New Roman" w:hAnsi="Times New Roman"/>
          <w:sz w:val="24"/>
          <w:szCs w:val="24"/>
        </w:rPr>
        <w:t>erroneously equates</w:t>
      </w:r>
      <w:r w:rsidR="006F1456">
        <w:rPr>
          <w:rFonts w:ascii="Times New Roman" w:hAnsi="Times New Roman"/>
          <w:sz w:val="24"/>
          <w:szCs w:val="24"/>
        </w:rPr>
        <w:t xml:space="preserve"> us</w:t>
      </w:r>
      <w:r w:rsidR="00C31D27">
        <w:rPr>
          <w:rFonts w:ascii="Times New Roman" w:hAnsi="Times New Roman"/>
          <w:sz w:val="24"/>
          <w:szCs w:val="24"/>
        </w:rPr>
        <w:t>ing</w:t>
      </w:r>
      <w:r w:rsidR="006F1456">
        <w:rPr>
          <w:rFonts w:ascii="Times New Roman" w:hAnsi="Times New Roman"/>
          <w:sz w:val="24"/>
          <w:szCs w:val="24"/>
        </w:rPr>
        <w:t xml:space="preserve"> the concept of truth </w:t>
      </w:r>
      <w:r w:rsidR="00BE6CC3">
        <w:rPr>
          <w:rFonts w:ascii="Times New Roman" w:hAnsi="Times New Roman"/>
          <w:sz w:val="24"/>
          <w:szCs w:val="24"/>
        </w:rPr>
        <w:t>to</w:t>
      </w:r>
      <w:r w:rsidR="006F1456">
        <w:rPr>
          <w:rFonts w:ascii="Times New Roman" w:hAnsi="Times New Roman"/>
          <w:sz w:val="24"/>
          <w:szCs w:val="24"/>
        </w:rPr>
        <w:t xml:space="preserve"> explain </w:t>
      </w:r>
      <w:r w:rsidR="00C31D27">
        <w:rPr>
          <w:rFonts w:ascii="Times New Roman" w:hAnsi="Times New Roman"/>
          <w:sz w:val="24"/>
          <w:szCs w:val="24"/>
        </w:rPr>
        <w:t xml:space="preserve">what it is to believe a proposition </w:t>
      </w:r>
      <w:r w:rsidR="00935D92">
        <w:rPr>
          <w:rFonts w:ascii="Times New Roman" w:hAnsi="Times New Roman"/>
          <w:sz w:val="24"/>
          <w:szCs w:val="24"/>
        </w:rPr>
        <w:t xml:space="preserve">P </w:t>
      </w:r>
      <w:r w:rsidR="006F1456">
        <w:rPr>
          <w:rFonts w:ascii="Times New Roman" w:hAnsi="Times New Roman"/>
          <w:sz w:val="24"/>
          <w:szCs w:val="24"/>
        </w:rPr>
        <w:t>with mention</w:t>
      </w:r>
      <w:r w:rsidR="00C31D27">
        <w:rPr>
          <w:rFonts w:ascii="Times New Roman" w:hAnsi="Times New Roman"/>
          <w:sz w:val="24"/>
          <w:szCs w:val="24"/>
        </w:rPr>
        <w:t>ing</w:t>
      </w:r>
      <w:r w:rsidR="006F1456">
        <w:rPr>
          <w:rFonts w:ascii="Times New Roman" w:hAnsi="Times New Roman"/>
          <w:sz w:val="24"/>
          <w:szCs w:val="24"/>
        </w:rPr>
        <w:t xml:space="preserve"> the </w:t>
      </w:r>
      <w:r w:rsidR="00935D92">
        <w:rPr>
          <w:rFonts w:ascii="Times New Roman" w:hAnsi="Times New Roman"/>
          <w:sz w:val="24"/>
          <w:szCs w:val="24"/>
        </w:rPr>
        <w:t>proposition</w:t>
      </w:r>
      <w:r w:rsidR="006F1456">
        <w:rPr>
          <w:rFonts w:ascii="Times New Roman" w:hAnsi="Times New Roman"/>
          <w:sz w:val="24"/>
          <w:szCs w:val="24"/>
        </w:rPr>
        <w:t xml:space="preserve"> ‘</w:t>
      </w:r>
      <w:r w:rsidR="00935D92">
        <w:rPr>
          <w:rFonts w:ascii="Times New Roman" w:hAnsi="Times New Roman"/>
          <w:sz w:val="24"/>
          <w:szCs w:val="24"/>
        </w:rPr>
        <w:t xml:space="preserve">P is </w:t>
      </w:r>
      <w:r w:rsidR="006F1456">
        <w:rPr>
          <w:rFonts w:ascii="Times New Roman" w:hAnsi="Times New Roman"/>
          <w:sz w:val="24"/>
          <w:szCs w:val="24"/>
        </w:rPr>
        <w:t xml:space="preserve">true’ </w:t>
      </w:r>
      <w:r w:rsidR="00BE6CC3">
        <w:rPr>
          <w:rFonts w:ascii="Times New Roman" w:hAnsi="Times New Roman"/>
          <w:sz w:val="24"/>
          <w:szCs w:val="24"/>
        </w:rPr>
        <w:t xml:space="preserve">in </w:t>
      </w:r>
      <w:r w:rsidR="00C31D27">
        <w:rPr>
          <w:rFonts w:ascii="Times New Roman" w:hAnsi="Times New Roman"/>
          <w:sz w:val="24"/>
          <w:szCs w:val="24"/>
        </w:rPr>
        <w:t xml:space="preserve">specifying </w:t>
      </w:r>
      <w:r w:rsidR="006F1456">
        <w:rPr>
          <w:rFonts w:ascii="Times New Roman" w:hAnsi="Times New Roman"/>
          <w:sz w:val="24"/>
          <w:szCs w:val="24"/>
        </w:rPr>
        <w:t xml:space="preserve">the content of </w:t>
      </w:r>
      <w:r w:rsidR="00C31D27">
        <w:rPr>
          <w:rFonts w:ascii="Times New Roman" w:hAnsi="Times New Roman"/>
          <w:sz w:val="24"/>
          <w:szCs w:val="24"/>
        </w:rPr>
        <w:t>the</w:t>
      </w:r>
      <w:r w:rsidR="006F1456">
        <w:rPr>
          <w:rFonts w:ascii="Times New Roman" w:hAnsi="Times New Roman"/>
          <w:sz w:val="24"/>
          <w:szCs w:val="24"/>
        </w:rPr>
        <w:t xml:space="preserve"> belief.</w:t>
      </w:r>
      <w:r>
        <w:rPr>
          <w:rFonts w:ascii="Times New Roman" w:hAnsi="Times New Roman"/>
          <w:sz w:val="24"/>
          <w:szCs w:val="24"/>
        </w:rPr>
        <w:t xml:space="preserve">  My view is not that to believe P is to believe </w:t>
      </w:r>
      <w:r w:rsidR="000F532F">
        <w:rPr>
          <w:rFonts w:ascii="Times New Roman" w:hAnsi="Times New Roman"/>
          <w:sz w:val="24"/>
          <w:szCs w:val="24"/>
        </w:rPr>
        <w:t xml:space="preserve">the proposition </w:t>
      </w:r>
      <w:r>
        <w:rPr>
          <w:rFonts w:ascii="Times New Roman" w:hAnsi="Times New Roman"/>
          <w:sz w:val="24"/>
          <w:szCs w:val="24"/>
        </w:rPr>
        <w:t>‘P is true’.  My view is that to believe P is to believe P to be true</w:t>
      </w:r>
      <w:r w:rsidR="000F532F">
        <w:rPr>
          <w:rFonts w:ascii="Times New Roman" w:hAnsi="Times New Roman"/>
          <w:sz w:val="24"/>
          <w:szCs w:val="24"/>
        </w:rPr>
        <w:t xml:space="preserve"> – i.e., to believe it to be true that P</w:t>
      </w:r>
      <w:r>
        <w:rPr>
          <w:rFonts w:ascii="Times New Roman" w:hAnsi="Times New Roman"/>
          <w:sz w:val="24"/>
          <w:szCs w:val="24"/>
        </w:rPr>
        <w:t xml:space="preserve">.  Grzankowski’s objection assumes the former interpretation, while my approach assumes the latter.  </w:t>
      </w:r>
      <w:r w:rsidR="000F532F">
        <w:rPr>
          <w:rFonts w:ascii="Times New Roman" w:hAnsi="Times New Roman"/>
          <w:sz w:val="24"/>
          <w:szCs w:val="24"/>
        </w:rPr>
        <w:t xml:space="preserve">In other words, </w:t>
      </w:r>
      <w:r>
        <w:rPr>
          <w:rFonts w:ascii="Times New Roman" w:hAnsi="Times New Roman"/>
          <w:sz w:val="24"/>
          <w:szCs w:val="24"/>
        </w:rPr>
        <w:t xml:space="preserve">I do not take the belief that P to be precisely the same </w:t>
      </w:r>
      <w:r w:rsidR="00F059C7">
        <w:rPr>
          <w:rFonts w:ascii="Times New Roman" w:hAnsi="Times New Roman"/>
          <w:sz w:val="24"/>
          <w:szCs w:val="24"/>
        </w:rPr>
        <w:t xml:space="preserve">belief </w:t>
      </w:r>
      <w:r>
        <w:rPr>
          <w:rFonts w:ascii="Times New Roman" w:hAnsi="Times New Roman"/>
          <w:sz w:val="24"/>
          <w:szCs w:val="24"/>
        </w:rPr>
        <w:t>as the belief ‘P is true’</w:t>
      </w:r>
      <w:r w:rsidR="006B3651">
        <w:rPr>
          <w:rFonts w:ascii="Times New Roman" w:hAnsi="Times New Roman"/>
          <w:sz w:val="24"/>
          <w:szCs w:val="24"/>
        </w:rPr>
        <w:t>, as Grzankowski’s argument requires</w:t>
      </w:r>
      <w:r>
        <w:rPr>
          <w:rFonts w:ascii="Times New Roman" w:hAnsi="Times New Roman"/>
          <w:sz w:val="24"/>
          <w:szCs w:val="24"/>
        </w:rPr>
        <w:t xml:space="preserve">.  I hold, rather, that to believe P is to believe P true.  The former interpretation allows for the iterated </w:t>
      </w:r>
      <w:r w:rsidR="00675D77">
        <w:rPr>
          <w:rFonts w:ascii="Times New Roman" w:hAnsi="Times New Roman"/>
          <w:sz w:val="24"/>
          <w:szCs w:val="24"/>
        </w:rPr>
        <w:t>applications of ‘is true’</w:t>
      </w:r>
      <w:r>
        <w:rPr>
          <w:rFonts w:ascii="Times New Roman" w:hAnsi="Times New Roman"/>
          <w:sz w:val="24"/>
          <w:szCs w:val="24"/>
        </w:rPr>
        <w:t xml:space="preserve"> that Grzankowski’s objection requires.  The latter interpretation does not.</w:t>
      </w:r>
    </w:p>
    <w:p xmlns:wp14="http://schemas.microsoft.com/office/word/2010/wordml" w:rsidR="006B3651" w:rsidP="004B40B9" w:rsidRDefault="00635D2C" w14:paraId="52025282" wp14:textId="77777777">
      <w:pPr>
        <w:spacing w:line="480" w:lineRule="auto"/>
        <w:jc w:val="both"/>
        <w:rPr>
          <w:rFonts w:ascii="Times New Roman" w:hAnsi="Times New Roman"/>
          <w:sz w:val="24"/>
          <w:szCs w:val="24"/>
        </w:rPr>
      </w:pPr>
      <w:r>
        <w:rPr>
          <w:rFonts w:ascii="Times New Roman" w:hAnsi="Times New Roman"/>
          <w:sz w:val="24"/>
          <w:szCs w:val="24"/>
        </w:rPr>
        <w:tab/>
      </w:r>
      <w:r w:rsidR="006B3651">
        <w:rPr>
          <w:rFonts w:ascii="Times New Roman" w:hAnsi="Times New Roman"/>
          <w:sz w:val="24"/>
          <w:szCs w:val="24"/>
        </w:rPr>
        <w:t>A</w:t>
      </w:r>
      <w:r>
        <w:rPr>
          <w:rFonts w:ascii="Times New Roman" w:hAnsi="Times New Roman"/>
          <w:sz w:val="24"/>
          <w:szCs w:val="24"/>
        </w:rPr>
        <w:t xml:space="preserve"> more careful choice of words m</w:t>
      </w:r>
      <w:r w:rsidR="006B3651">
        <w:rPr>
          <w:rFonts w:ascii="Times New Roman" w:hAnsi="Times New Roman"/>
          <w:sz w:val="24"/>
          <w:szCs w:val="24"/>
        </w:rPr>
        <w:t>ay help to</w:t>
      </w:r>
      <w:r>
        <w:rPr>
          <w:rFonts w:ascii="Times New Roman" w:hAnsi="Times New Roman"/>
          <w:sz w:val="24"/>
          <w:szCs w:val="24"/>
        </w:rPr>
        <w:t xml:space="preserve"> bring this point ou</w:t>
      </w:r>
      <w:r w:rsidR="000F532F">
        <w:rPr>
          <w:rFonts w:ascii="Times New Roman" w:hAnsi="Times New Roman"/>
          <w:sz w:val="24"/>
          <w:szCs w:val="24"/>
        </w:rPr>
        <w:t>t</w:t>
      </w:r>
      <w:r>
        <w:rPr>
          <w:rFonts w:ascii="Times New Roman" w:hAnsi="Times New Roman"/>
          <w:sz w:val="24"/>
          <w:szCs w:val="24"/>
        </w:rPr>
        <w:t xml:space="preserve"> more clearly.  </w:t>
      </w:r>
      <w:r w:rsidR="006B3651">
        <w:rPr>
          <w:rFonts w:ascii="Times New Roman" w:hAnsi="Times New Roman"/>
          <w:sz w:val="24"/>
          <w:szCs w:val="24"/>
        </w:rPr>
        <w:t xml:space="preserve">I do not wish to say that </w:t>
      </w:r>
      <w:r>
        <w:rPr>
          <w:rFonts w:ascii="Times New Roman" w:hAnsi="Times New Roman"/>
          <w:sz w:val="24"/>
          <w:szCs w:val="24"/>
        </w:rPr>
        <w:t xml:space="preserve">to believe </w:t>
      </w:r>
      <w:r w:rsidR="00305DE8">
        <w:rPr>
          <w:rFonts w:ascii="Times New Roman" w:hAnsi="Times New Roman"/>
          <w:sz w:val="24"/>
          <w:szCs w:val="24"/>
        </w:rPr>
        <w:t xml:space="preserve">the proposition </w:t>
      </w:r>
      <w:r>
        <w:rPr>
          <w:rFonts w:ascii="Times New Roman" w:hAnsi="Times New Roman"/>
          <w:sz w:val="24"/>
          <w:szCs w:val="24"/>
        </w:rPr>
        <w:t xml:space="preserve">P is to believe </w:t>
      </w:r>
      <w:r w:rsidR="006B3651">
        <w:rPr>
          <w:rFonts w:ascii="Times New Roman" w:hAnsi="Times New Roman"/>
          <w:sz w:val="24"/>
          <w:szCs w:val="24"/>
        </w:rPr>
        <w:t xml:space="preserve">the proposition </w:t>
      </w:r>
      <w:r>
        <w:rPr>
          <w:rFonts w:ascii="Times New Roman" w:hAnsi="Times New Roman"/>
          <w:sz w:val="24"/>
          <w:szCs w:val="24"/>
        </w:rPr>
        <w:t>‘P is true’.</w:t>
      </w:r>
      <w:r w:rsidR="006B3651">
        <w:rPr>
          <w:rFonts w:ascii="Times New Roman" w:hAnsi="Times New Roman"/>
          <w:sz w:val="24"/>
          <w:szCs w:val="24"/>
        </w:rPr>
        <w:t xml:space="preserve">  What I </w:t>
      </w:r>
      <w:r w:rsidR="006B3651">
        <w:rPr>
          <w:rFonts w:ascii="Times New Roman" w:hAnsi="Times New Roman"/>
          <w:sz w:val="24"/>
          <w:szCs w:val="24"/>
        </w:rPr>
        <w:lastRenderedPageBreak/>
        <w:t xml:space="preserve">wish </w:t>
      </w:r>
      <w:r w:rsidR="00305DE8">
        <w:rPr>
          <w:rFonts w:ascii="Times New Roman" w:hAnsi="Times New Roman"/>
          <w:sz w:val="24"/>
          <w:szCs w:val="24"/>
        </w:rPr>
        <w:t xml:space="preserve">instead </w:t>
      </w:r>
      <w:r w:rsidR="006B3651">
        <w:rPr>
          <w:rFonts w:ascii="Times New Roman" w:hAnsi="Times New Roman"/>
          <w:sz w:val="24"/>
          <w:szCs w:val="24"/>
        </w:rPr>
        <w:t xml:space="preserve">to say is that in believing P </w:t>
      </w:r>
      <w:r w:rsidR="00305DE8">
        <w:rPr>
          <w:rFonts w:ascii="Times New Roman" w:hAnsi="Times New Roman"/>
          <w:sz w:val="24"/>
          <w:szCs w:val="24"/>
        </w:rPr>
        <w:t>one</w:t>
      </w:r>
      <w:r w:rsidR="006B3651">
        <w:rPr>
          <w:rFonts w:ascii="Times New Roman" w:hAnsi="Times New Roman"/>
          <w:sz w:val="24"/>
          <w:szCs w:val="24"/>
        </w:rPr>
        <w:t xml:space="preserve"> thereby </w:t>
      </w:r>
      <w:r w:rsidR="00675D77">
        <w:rPr>
          <w:rFonts w:ascii="Times New Roman" w:hAnsi="Times New Roman"/>
          <w:sz w:val="24"/>
          <w:szCs w:val="24"/>
        </w:rPr>
        <w:t>believes it</w:t>
      </w:r>
      <w:r w:rsidR="00305DE8">
        <w:rPr>
          <w:rFonts w:ascii="Times New Roman" w:hAnsi="Times New Roman"/>
          <w:sz w:val="24"/>
          <w:szCs w:val="24"/>
        </w:rPr>
        <w:t xml:space="preserve"> </w:t>
      </w:r>
      <w:r w:rsidR="006B3651">
        <w:rPr>
          <w:rFonts w:ascii="Times New Roman" w:hAnsi="Times New Roman"/>
          <w:sz w:val="24"/>
          <w:szCs w:val="24"/>
        </w:rPr>
        <w:t xml:space="preserve">to be true.  Another way of expressing this </w:t>
      </w:r>
      <w:r w:rsidR="000F532F">
        <w:rPr>
          <w:rFonts w:ascii="Times New Roman" w:hAnsi="Times New Roman"/>
          <w:sz w:val="24"/>
          <w:szCs w:val="24"/>
        </w:rPr>
        <w:t xml:space="preserve">is to say that to </w:t>
      </w:r>
      <w:r w:rsidR="006B3651">
        <w:rPr>
          <w:rFonts w:ascii="Times New Roman" w:hAnsi="Times New Roman"/>
          <w:sz w:val="24"/>
          <w:szCs w:val="24"/>
        </w:rPr>
        <w:t>believe P is to believe-true P.</w:t>
      </w:r>
      <w:r w:rsidR="000F532F">
        <w:rPr>
          <w:rFonts w:ascii="Times New Roman" w:hAnsi="Times New Roman"/>
          <w:sz w:val="24"/>
          <w:szCs w:val="24"/>
        </w:rPr>
        <w:t xml:space="preserve">  It is not to say that to believe P is to believe with respect to the proposition ‘P’ that it is true, but to believe-true P.</w:t>
      </w:r>
      <w:r w:rsidR="00305DE8">
        <w:rPr>
          <w:rFonts w:ascii="Times New Roman" w:hAnsi="Times New Roman"/>
          <w:sz w:val="24"/>
          <w:szCs w:val="24"/>
        </w:rPr>
        <w:t xml:space="preserve">  Truth is in a sense embedded in belief, rather than being applied to the proposition in the way that the belief ‘P is true’ applies ‘is true’ to the proposition P.</w:t>
      </w:r>
    </w:p>
    <w:p xmlns:wp14="http://schemas.microsoft.com/office/word/2010/wordml" w:rsidR="00305DE8" w:rsidP="004B40B9" w:rsidRDefault="00305DE8" w14:paraId="5A39BBE3" wp14:textId="77777777">
      <w:pPr>
        <w:spacing w:line="480" w:lineRule="auto"/>
        <w:jc w:val="both"/>
        <w:rPr>
          <w:rFonts w:ascii="Times New Roman" w:hAnsi="Times New Roman"/>
          <w:sz w:val="24"/>
          <w:szCs w:val="24"/>
        </w:rPr>
      </w:pPr>
    </w:p>
    <w:p xmlns:wp14="http://schemas.microsoft.com/office/word/2010/wordml" w:rsidR="00305DE8" w:rsidP="00305DE8" w:rsidRDefault="00305DE8" w14:paraId="7AF3F901" wp14:textId="77777777">
      <w:pPr>
        <w:spacing w:line="480" w:lineRule="auto"/>
        <w:jc w:val="center"/>
        <w:rPr>
          <w:rFonts w:ascii="Times New Roman" w:hAnsi="Times New Roman"/>
          <w:sz w:val="24"/>
          <w:szCs w:val="24"/>
        </w:rPr>
      </w:pPr>
      <w:r>
        <w:rPr>
          <w:rFonts w:ascii="Times New Roman" w:hAnsi="Times New Roman"/>
          <w:sz w:val="24"/>
          <w:szCs w:val="24"/>
        </w:rPr>
        <w:t>IV.</w:t>
      </w:r>
    </w:p>
    <w:p xmlns:wp14="http://schemas.microsoft.com/office/word/2010/wordml" w:rsidR="00305DE8" w:rsidP="00305DE8" w:rsidRDefault="00305DE8" w14:paraId="0A4664D7" wp14:textId="77777777">
      <w:pPr>
        <w:spacing w:line="480" w:lineRule="auto"/>
        <w:jc w:val="both"/>
        <w:rPr>
          <w:rFonts w:ascii="Times New Roman" w:hAnsi="Times New Roman"/>
          <w:sz w:val="24"/>
          <w:szCs w:val="24"/>
        </w:rPr>
      </w:pPr>
      <w:r>
        <w:rPr>
          <w:rFonts w:ascii="Times New Roman" w:hAnsi="Times New Roman"/>
          <w:sz w:val="24"/>
          <w:szCs w:val="24"/>
        </w:rPr>
        <w:t>The second aspect of Grzankowski’s second reason builds on the first aspect.  The concern Grzankowski raises is that the belief that P is equivalent to belief in an infinite number of propositions, since the belief that ‘P is true’ is subject to a certain kind of regress:</w:t>
      </w:r>
    </w:p>
    <w:p xmlns:wp14="http://schemas.microsoft.com/office/word/2010/wordml" w:rsidR="00305DE8" w:rsidP="00305DE8" w:rsidRDefault="00305DE8" w14:paraId="6EC99409" wp14:textId="77777777">
      <w:pPr>
        <w:spacing w:line="240" w:lineRule="auto"/>
        <w:ind w:left="567" w:right="567"/>
        <w:jc w:val="both"/>
        <w:rPr>
          <w:rFonts w:ascii="Times New Roman" w:hAnsi="Times New Roman"/>
          <w:sz w:val="24"/>
          <w:szCs w:val="24"/>
        </w:rPr>
      </w:pPr>
      <w:r>
        <w:rPr>
          <w:rFonts w:ascii="Times New Roman" w:hAnsi="Times New Roman"/>
          <w:sz w:val="24"/>
          <w:szCs w:val="24"/>
        </w:rPr>
        <w:t xml:space="preserve">If to have the belief that P is to have the belief that </w:t>
      </w:r>
      <w:r w:rsidR="005C04C2">
        <w:rPr>
          <w:rFonts w:ascii="Times New Roman" w:hAnsi="Times New Roman"/>
          <w:sz w:val="24"/>
          <w:szCs w:val="24"/>
        </w:rPr>
        <w:t>P</w:t>
      </w:r>
      <w:r>
        <w:rPr>
          <w:rFonts w:ascii="Times New Roman" w:hAnsi="Times New Roman"/>
          <w:sz w:val="24"/>
          <w:szCs w:val="24"/>
        </w:rPr>
        <w:t xml:space="preserve"> is true is true is true …. </w:t>
      </w:r>
      <w:r w:rsidR="0023554D">
        <w:rPr>
          <w:rFonts w:ascii="Times New Roman" w:hAnsi="Times New Roman"/>
          <w:sz w:val="24"/>
          <w:szCs w:val="24"/>
        </w:rPr>
        <w:t>t</w:t>
      </w:r>
      <w:r>
        <w:rPr>
          <w:rFonts w:ascii="Times New Roman" w:hAnsi="Times New Roman"/>
          <w:sz w:val="24"/>
          <w:szCs w:val="24"/>
        </w:rPr>
        <w:t xml:space="preserve">hen </w:t>
      </w:r>
      <w:proofErr w:type="gramStart"/>
      <w:r>
        <w:rPr>
          <w:rFonts w:ascii="Times New Roman" w:hAnsi="Times New Roman"/>
          <w:sz w:val="24"/>
          <w:szCs w:val="24"/>
        </w:rPr>
        <w:t>in order to</w:t>
      </w:r>
      <w:proofErr w:type="gramEnd"/>
      <w:r>
        <w:rPr>
          <w:rFonts w:ascii="Times New Roman" w:hAnsi="Times New Roman"/>
          <w:sz w:val="24"/>
          <w:szCs w:val="24"/>
        </w:rPr>
        <w:t xml:space="preserve"> believe that </w:t>
      </w:r>
      <w:r w:rsidR="005C04C2">
        <w:rPr>
          <w:rFonts w:ascii="Times New Roman" w:hAnsi="Times New Roman"/>
          <w:sz w:val="24"/>
          <w:szCs w:val="24"/>
        </w:rPr>
        <w:t>P</w:t>
      </w:r>
      <w:r>
        <w:rPr>
          <w:rFonts w:ascii="Times New Roman" w:hAnsi="Times New Roman"/>
          <w:sz w:val="24"/>
          <w:szCs w:val="24"/>
        </w:rPr>
        <w:t xml:space="preserve"> one must deploy her concept </w:t>
      </w:r>
      <w:r w:rsidRPr="005C04C2">
        <w:rPr>
          <w:rFonts w:ascii="Times New Roman" w:hAnsi="Times New Roman"/>
          <w:b/>
          <w:sz w:val="24"/>
          <w:szCs w:val="24"/>
        </w:rPr>
        <w:t>TRUE</w:t>
      </w:r>
      <w:r>
        <w:rPr>
          <w:rFonts w:ascii="Times New Roman" w:hAnsi="Times New Roman"/>
          <w:sz w:val="24"/>
          <w:szCs w:val="24"/>
        </w:rPr>
        <w:t xml:space="preserve"> infinitely many times.  And if it takes time to deploy a concept, then no belief could be had within a finite amount of time.  But </w:t>
      </w:r>
      <w:proofErr w:type="gramStart"/>
      <w:r>
        <w:rPr>
          <w:rFonts w:ascii="Times New Roman" w:hAnsi="Times New Roman"/>
          <w:sz w:val="24"/>
          <w:szCs w:val="24"/>
        </w:rPr>
        <w:t>of course</w:t>
      </w:r>
      <w:proofErr w:type="gramEnd"/>
      <w:r>
        <w:rPr>
          <w:rFonts w:ascii="Times New Roman" w:hAnsi="Times New Roman"/>
          <w:sz w:val="24"/>
          <w:szCs w:val="24"/>
        </w:rPr>
        <w:t xml:space="preserve"> many beliefs are had in finite time, so those beliefs must not set us off on Sankey’s regress.</w:t>
      </w:r>
    </w:p>
    <w:p xmlns:wp14="http://schemas.microsoft.com/office/word/2010/wordml" w:rsidR="005C04C2" w:rsidP="005C04C2" w:rsidRDefault="005C04C2" w14:paraId="78DB08A4" wp14:textId="77777777">
      <w:pPr>
        <w:spacing w:line="480" w:lineRule="auto"/>
        <w:jc w:val="both"/>
        <w:rPr>
          <w:rFonts w:ascii="Times New Roman" w:hAnsi="Times New Roman"/>
          <w:sz w:val="24"/>
          <w:szCs w:val="24"/>
        </w:rPr>
      </w:pPr>
      <w:r>
        <w:rPr>
          <w:rFonts w:ascii="Times New Roman" w:hAnsi="Times New Roman"/>
          <w:sz w:val="24"/>
          <w:szCs w:val="24"/>
        </w:rPr>
        <w:t xml:space="preserve">The worry that Grzankowski expresses is that the idea that the belief that P is the belief that ‘P is true’ will give rise to a regress, </w:t>
      </w:r>
      <w:proofErr w:type="gramStart"/>
      <w:r w:rsidR="0023554D">
        <w:rPr>
          <w:rFonts w:ascii="Times New Roman" w:hAnsi="Times New Roman"/>
          <w:sz w:val="24"/>
          <w:szCs w:val="24"/>
        </w:rPr>
        <w:t>in the course of</w:t>
      </w:r>
      <w:proofErr w:type="gramEnd"/>
      <w:r w:rsidR="0023554D">
        <w:rPr>
          <w:rFonts w:ascii="Times New Roman" w:hAnsi="Times New Roman"/>
          <w:sz w:val="24"/>
          <w:szCs w:val="24"/>
        </w:rPr>
        <w:t xml:space="preserve"> which</w:t>
      </w:r>
      <w:r>
        <w:rPr>
          <w:rFonts w:ascii="Times New Roman" w:hAnsi="Times New Roman"/>
          <w:sz w:val="24"/>
          <w:szCs w:val="24"/>
        </w:rPr>
        <w:t xml:space="preserve"> the concept of truth </w:t>
      </w:r>
      <w:r w:rsidR="0023554D">
        <w:rPr>
          <w:rFonts w:ascii="Times New Roman" w:hAnsi="Times New Roman"/>
          <w:sz w:val="24"/>
          <w:szCs w:val="24"/>
        </w:rPr>
        <w:t>is</w:t>
      </w:r>
      <w:r>
        <w:rPr>
          <w:rFonts w:ascii="Times New Roman" w:hAnsi="Times New Roman"/>
          <w:sz w:val="24"/>
          <w:szCs w:val="24"/>
        </w:rPr>
        <w:t xml:space="preserve"> applied an infinite number of times.  </w:t>
      </w:r>
      <w:r w:rsidR="00A5490D">
        <w:rPr>
          <w:rFonts w:ascii="Times New Roman" w:hAnsi="Times New Roman"/>
          <w:sz w:val="24"/>
          <w:szCs w:val="24"/>
        </w:rPr>
        <w:t>I</w:t>
      </w:r>
      <w:r>
        <w:rPr>
          <w:rFonts w:ascii="Times New Roman" w:hAnsi="Times New Roman"/>
          <w:sz w:val="24"/>
          <w:szCs w:val="24"/>
        </w:rPr>
        <w:t xml:space="preserve">t is not possible for one to apply a concept which requires infinite iterations in a finite amount of time.  So, on my view, according to Grzankowski, believers </w:t>
      </w:r>
      <w:r w:rsidR="0023554D">
        <w:rPr>
          <w:rFonts w:ascii="Times New Roman" w:hAnsi="Times New Roman"/>
          <w:sz w:val="24"/>
          <w:szCs w:val="24"/>
        </w:rPr>
        <w:t>must</w:t>
      </w:r>
      <w:r>
        <w:rPr>
          <w:rFonts w:ascii="Times New Roman" w:hAnsi="Times New Roman"/>
          <w:sz w:val="24"/>
          <w:szCs w:val="24"/>
        </w:rPr>
        <w:t xml:space="preserve"> do something th</w:t>
      </w:r>
      <w:r w:rsidR="0023554D">
        <w:rPr>
          <w:rFonts w:ascii="Times New Roman" w:hAnsi="Times New Roman"/>
          <w:sz w:val="24"/>
          <w:szCs w:val="24"/>
        </w:rPr>
        <w:t>at</w:t>
      </w:r>
      <w:r>
        <w:rPr>
          <w:rFonts w:ascii="Times New Roman" w:hAnsi="Times New Roman"/>
          <w:sz w:val="24"/>
          <w:szCs w:val="24"/>
        </w:rPr>
        <w:t xml:space="preserve"> cannot possibly </w:t>
      </w:r>
      <w:r w:rsidR="0023554D">
        <w:rPr>
          <w:rFonts w:ascii="Times New Roman" w:hAnsi="Times New Roman"/>
          <w:sz w:val="24"/>
          <w:szCs w:val="24"/>
        </w:rPr>
        <w:t xml:space="preserve">be </w:t>
      </w:r>
      <w:r>
        <w:rPr>
          <w:rFonts w:ascii="Times New Roman" w:hAnsi="Times New Roman"/>
          <w:sz w:val="24"/>
          <w:szCs w:val="24"/>
        </w:rPr>
        <w:t>do</w:t>
      </w:r>
      <w:r w:rsidR="0023554D">
        <w:rPr>
          <w:rFonts w:ascii="Times New Roman" w:hAnsi="Times New Roman"/>
          <w:sz w:val="24"/>
          <w:szCs w:val="24"/>
        </w:rPr>
        <w:t>ne</w:t>
      </w:r>
      <w:r>
        <w:rPr>
          <w:rFonts w:ascii="Times New Roman" w:hAnsi="Times New Roman"/>
          <w:sz w:val="24"/>
          <w:szCs w:val="24"/>
        </w:rPr>
        <w:t>.</w:t>
      </w:r>
    </w:p>
    <w:p xmlns:wp14="http://schemas.microsoft.com/office/word/2010/wordml" w:rsidR="005C04C2" w:rsidP="005C04C2" w:rsidRDefault="005C04C2" w14:paraId="2D0C058E" wp14:textId="77777777">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I agree, of course, that what Grzankowski describes is impossible.  But I deny that my view is committed to such a regress of iterations of the concept of truth.  The reason that I deny </w:t>
      </w:r>
      <w:r w:rsidR="00911C71">
        <w:rPr>
          <w:rFonts w:ascii="Times New Roman" w:hAnsi="Times New Roman"/>
          <w:sz w:val="24"/>
          <w:szCs w:val="24"/>
        </w:rPr>
        <w:t>this is for</w:t>
      </w:r>
      <w:r>
        <w:rPr>
          <w:rFonts w:ascii="Times New Roman" w:hAnsi="Times New Roman"/>
          <w:sz w:val="24"/>
          <w:szCs w:val="24"/>
        </w:rPr>
        <w:t xml:space="preserve"> the same reason </w:t>
      </w:r>
      <w:r w:rsidR="00911C71">
        <w:rPr>
          <w:rFonts w:ascii="Times New Roman" w:hAnsi="Times New Roman"/>
          <w:sz w:val="24"/>
          <w:szCs w:val="24"/>
        </w:rPr>
        <w:t>as the one</w:t>
      </w:r>
      <w:r>
        <w:rPr>
          <w:rFonts w:ascii="Times New Roman" w:hAnsi="Times New Roman"/>
          <w:sz w:val="24"/>
          <w:szCs w:val="24"/>
        </w:rPr>
        <w:t xml:space="preserve"> presented in the previous section.  I hold that to believe P is to believe P is true, not to believe ‘P is true’.</w:t>
      </w:r>
    </w:p>
    <w:p xmlns:wp14="http://schemas.microsoft.com/office/word/2010/wordml" w:rsidR="005C04C2" w:rsidP="005C04C2" w:rsidRDefault="005C04C2" w14:paraId="41C8F396" wp14:textId="77777777">
      <w:pPr>
        <w:spacing w:line="480" w:lineRule="auto"/>
        <w:jc w:val="both"/>
        <w:rPr>
          <w:rFonts w:ascii="Times New Roman" w:hAnsi="Times New Roman"/>
          <w:sz w:val="24"/>
          <w:szCs w:val="24"/>
        </w:rPr>
      </w:pPr>
    </w:p>
    <w:p xmlns:wp14="http://schemas.microsoft.com/office/word/2010/wordml" w:rsidR="005C04C2" w:rsidP="005C04C2" w:rsidRDefault="005C04C2" w14:paraId="72A3D3EC" wp14:textId="77777777">
      <w:pPr>
        <w:spacing w:line="480" w:lineRule="auto"/>
        <w:jc w:val="both"/>
        <w:rPr>
          <w:rFonts w:ascii="Times New Roman" w:hAnsi="Times New Roman"/>
          <w:sz w:val="24"/>
          <w:szCs w:val="24"/>
        </w:rPr>
      </w:pPr>
    </w:p>
    <w:p xmlns:wp14="http://schemas.microsoft.com/office/word/2010/wordml" w:rsidR="005C04C2" w:rsidP="005C04C2" w:rsidRDefault="005C04C2" w14:paraId="0D0B940D" wp14:textId="77777777">
      <w:pPr>
        <w:spacing w:line="480" w:lineRule="auto"/>
        <w:jc w:val="both"/>
        <w:rPr>
          <w:rFonts w:ascii="Times New Roman" w:hAnsi="Times New Roman"/>
          <w:sz w:val="24"/>
          <w:szCs w:val="24"/>
        </w:rPr>
      </w:pPr>
    </w:p>
    <w:p xmlns:wp14="http://schemas.microsoft.com/office/word/2010/wordml" w:rsidR="005C04C2" w:rsidP="005C04C2" w:rsidRDefault="005C04C2" w14:paraId="6A590CC7" wp14:textId="77777777">
      <w:pPr>
        <w:spacing w:line="480" w:lineRule="auto"/>
        <w:jc w:val="center"/>
        <w:rPr>
          <w:rFonts w:ascii="Times New Roman" w:hAnsi="Times New Roman"/>
          <w:sz w:val="24"/>
          <w:szCs w:val="24"/>
        </w:rPr>
      </w:pPr>
      <w:r>
        <w:rPr>
          <w:rFonts w:ascii="Times New Roman" w:hAnsi="Times New Roman"/>
          <w:sz w:val="24"/>
          <w:szCs w:val="24"/>
        </w:rPr>
        <w:t>V.</w:t>
      </w:r>
    </w:p>
    <w:p xmlns:wp14="http://schemas.microsoft.com/office/word/2010/wordml" w:rsidR="00305DE8" w:rsidP="0051602A" w:rsidRDefault="005C04C2" w14:paraId="5E6B9C50" wp14:textId="77777777">
      <w:pPr>
        <w:spacing w:line="480" w:lineRule="auto"/>
        <w:jc w:val="both"/>
        <w:rPr>
          <w:rFonts w:ascii="Times New Roman" w:hAnsi="Times New Roman"/>
          <w:sz w:val="24"/>
          <w:szCs w:val="24"/>
        </w:rPr>
      </w:pPr>
      <w:r>
        <w:rPr>
          <w:rFonts w:ascii="Times New Roman" w:hAnsi="Times New Roman"/>
          <w:sz w:val="24"/>
          <w:szCs w:val="24"/>
        </w:rPr>
        <w:t xml:space="preserve">I conclude that Grzankowski’s objections to the point that to believe is to believe true fail across the board.  However, the objections have enabled me to provide a more careful articulation of the point that I sought to make in the </w:t>
      </w:r>
      <w:r w:rsidR="009D6628">
        <w:rPr>
          <w:rFonts w:ascii="Times New Roman" w:hAnsi="Times New Roman"/>
          <w:sz w:val="24"/>
          <w:szCs w:val="24"/>
        </w:rPr>
        <w:t xml:space="preserve">original </w:t>
      </w:r>
      <w:r>
        <w:rPr>
          <w:rFonts w:ascii="Times New Roman" w:hAnsi="Times New Roman"/>
          <w:sz w:val="24"/>
          <w:szCs w:val="24"/>
        </w:rPr>
        <w:t xml:space="preserve">paper.  I close with a challenge to Grzankowski:  if you </w:t>
      </w:r>
      <w:r w:rsidR="0051602A">
        <w:rPr>
          <w:rFonts w:ascii="Times New Roman" w:hAnsi="Times New Roman"/>
          <w:sz w:val="24"/>
          <w:szCs w:val="24"/>
        </w:rPr>
        <w:t>wish to</w:t>
      </w:r>
      <w:r>
        <w:rPr>
          <w:rFonts w:ascii="Times New Roman" w:hAnsi="Times New Roman"/>
          <w:sz w:val="24"/>
          <w:szCs w:val="24"/>
        </w:rPr>
        <w:t xml:space="preserve"> deny that to believe is to believe true, the onus is surely on you to say what it is.  An alternative </w:t>
      </w:r>
      <w:r w:rsidR="00911C71">
        <w:rPr>
          <w:rFonts w:ascii="Times New Roman" w:hAnsi="Times New Roman"/>
          <w:sz w:val="24"/>
          <w:szCs w:val="24"/>
        </w:rPr>
        <w:t xml:space="preserve">positive </w:t>
      </w:r>
      <w:r>
        <w:rPr>
          <w:rFonts w:ascii="Times New Roman" w:hAnsi="Times New Roman"/>
          <w:sz w:val="24"/>
          <w:szCs w:val="24"/>
        </w:rPr>
        <w:t>proposal would be required to advance the discussion further.</w:t>
      </w:r>
      <w:r w:rsidR="00BE6CC3">
        <w:rPr>
          <w:rStyle w:val="FootnoteReference"/>
          <w:rFonts w:ascii="Times New Roman" w:hAnsi="Times New Roman"/>
          <w:sz w:val="24"/>
          <w:szCs w:val="24"/>
        </w:rPr>
        <w:footnoteReference w:id="1"/>
      </w:r>
    </w:p>
    <w:p xmlns:wp14="http://schemas.microsoft.com/office/word/2010/wordml" w:rsidR="00537059" w:rsidP="00D93C74" w:rsidRDefault="00537059" w14:paraId="0E27B00A" wp14:textId="77777777">
      <w:pPr>
        <w:spacing w:line="480" w:lineRule="auto"/>
        <w:jc w:val="both"/>
        <w:rPr>
          <w:rFonts w:ascii="Times New Roman" w:hAnsi="Times New Roman"/>
          <w:sz w:val="24"/>
          <w:szCs w:val="24"/>
        </w:rPr>
      </w:pPr>
    </w:p>
    <w:p xmlns:wp14="http://schemas.microsoft.com/office/word/2010/wordml" w:rsidR="00537059" w:rsidP="00D93C74" w:rsidRDefault="00537059" w14:paraId="071E4E01" wp14:textId="77777777">
      <w:pPr>
        <w:spacing w:line="480" w:lineRule="auto"/>
        <w:jc w:val="both"/>
        <w:rPr>
          <w:rFonts w:ascii="Times New Roman" w:hAnsi="Times New Roman"/>
          <w:sz w:val="24"/>
          <w:szCs w:val="24"/>
        </w:rPr>
      </w:pPr>
      <w:r>
        <w:rPr>
          <w:rFonts w:ascii="Times New Roman" w:hAnsi="Times New Roman"/>
          <w:sz w:val="24"/>
          <w:szCs w:val="24"/>
        </w:rPr>
        <w:t>References</w:t>
      </w:r>
    </w:p>
    <w:p xmlns:wp14="http://schemas.microsoft.com/office/word/2010/wordml" w:rsidRPr="006F1456" w:rsidR="00537059" w:rsidP="00537059" w:rsidRDefault="00537059" w14:paraId="2591660F" wp14:textId="77777777">
      <w:pPr>
        <w:spacing w:line="480" w:lineRule="auto"/>
        <w:ind w:left="720" w:hanging="720"/>
        <w:jc w:val="both"/>
        <w:rPr>
          <w:rFonts w:ascii="Times New Roman" w:hAnsi="Times New Roman"/>
          <w:sz w:val="24"/>
          <w:szCs w:val="24"/>
        </w:rPr>
      </w:pPr>
      <w:r>
        <w:rPr>
          <w:rFonts w:ascii="Times New Roman" w:hAnsi="Times New Roman"/>
          <w:sz w:val="24"/>
          <w:szCs w:val="24"/>
        </w:rPr>
        <w:t>Grzankowski, A</w:t>
      </w:r>
      <w:r w:rsidR="006F1456">
        <w:rPr>
          <w:rFonts w:ascii="Times New Roman" w:hAnsi="Times New Roman"/>
          <w:sz w:val="24"/>
          <w:szCs w:val="24"/>
        </w:rPr>
        <w:t>.</w:t>
      </w:r>
      <w:r>
        <w:rPr>
          <w:rFonts w:ascii="Times New Roman" w:hAnsi="Times New Roman"/>
          <w:sz w:val="24"/>
          <w:szCs w:val="24"/>
        </w:rPr>
        <w:t xml:space="preserve"> </w:t>
      </w:r>
      <w:r w:rsidR="006F1456">
        <w:rPr>
          <w:rFonts w:ascii="Times New Roman" w:hAnsi="Times New Roman"/>
          <w:sz w:val="24"/>
          <w:szCs w:val="24"/>
        </w:rPr>
        <w:t>(f</w:t>
      </w:r>
      <w:r>
        <w:rPr>
          <w:rFonts w:ascii="Times New Roman" w:hAnsi="Times New Roman"/>
          <w:sz w:val="24"/>
          <w:szCs w:val="24"/>
        </w:rPr>
        <w:t>orthcoming</w:t>
      </w:r>
      <w:r w:rsidR="006F1456">
        <w:rPr>
          <w:rFonts w:ascii="Times New Roman" w:hAnsi="Times New Roman"/>
          <w:sz w:val="24"/>
          <w:szCs w:val="24"/>
        </w:rPr>
        <w:t>).</w:t>
      </w:r>
      <w:r>
        <w:rPr>
          <w:rFonts w:ascii="Times New Roman" w:hAnsi="Times New Roman"/>
          <w:sz w:val="24"/>
          <w:szCs w:val="24"/>
        </w:rPr>
        <w:t xml:space="preserve"> To Believe is Not to Believe True:  Reply to Sankey</w:t>
      </w:r>
      <w:r w:rsidR="006F1456">
        <w:rPr>
          <w:rFonts w:ascii="Times New Roman" w:hAnsi="Times New Roman"/>
          <w:sz w:val="24"/>
          <w:szCs w:val="24"/>
        </w:rPr>
        <w:t>.</w:t>
      </w:r>
      <w:r>
        <w:rPr>
          <w:rFonts w:ascii="Times New Roman" w:hAnsi="Times New Roman"/>
          <w:sz w:val="24"/>
          <w:szCs w:val="24"/>
        </w:rPr>
        <w:t xml:space="preserve"> </w:t>
      </w:r>
      <w:r w:rsidRPr="00537059">
        <w:rPr>
          <w:rFonts w:ascii="Times New Roman" w:hAnsi="Times New Roman"/>
          <w:i/>
          <w:sz w:val="24"/>
          <w:szCs w:val="24"/>
        </w:rPr>
        <w:t>Principia</w:t>
      </w:r>
      <w:r w:rsidR="006F1456">
        <w:rPr>
          <w:rFonts w:ascii="Times New Roman" w:hAnsi="Times New Roman"/>
          <w:sz w:val="24"/>
          <w:szCs w:val="24"/>
        </w:rPr>
        <w:t>.</w:t>
      </w:r>
    </w:p>
    <w:p xmlns:wp14="http://schemas.microsoft.com/office/word/2010/wordml" w:rsidRPr="006F1456" w:rsidR="00537059" w:rsidP="00537059" w:rsidRDefault="00537059" w14:paraId="7D860855" wp14:textId="77777777">
      <w:pPr>
        <w:spacing w:line="480" w:lineRule="auto"/>
        <w:ind w:left="720" w:hanging="720"/>
        <w:jc w:val="both"/>
        <w:rPr>
          <w:rFonts w:ascii="Times New Roman" w:hAnsi="Times New Roman"/>
          <w:sz w:val="24"/>
          <w:szCs w:val="24"/>
        </w:rPr>
      </w:pPr>
      <w:r>
        <w:rPr>
          <w:rFonts w:ascii="Times New Roman" w:hAnsi="Times New Roman"/>
          <w:sz w:val="24"/>
          <w:szCs w:val="24"/>
        </w:rPr>
        <w:t>Sankey, H</w:t>
      </w:r>
      <w:r w:rsidR="006F1456">
        <w:rPr>
          <w:rFonts w:ascii="Times New Roman" w:hAnsi="Times New Roman"/>
          <w:sz w:val="24"/>
          <w:szCs w:val="24"/>
        </w:rPr>
        <w:t>.</w:t>
      </w:r>
      <w:r>
        <w:rPr>
          <w:rFonts w:ascii="Times New Roman" w:hAnsi="Times New Roman"/>
          <w:sz w:val="24"/>
          <w:szCs w:val="24"/>
        </w:rPr>
        <w:t xml:space="preserve"> (forthcoming)</w:t>
      </w:r>
      <w:r w:rsidR="006F1456">
        <w:rPr>
          <w:rFonts w:ascii="Times New Roman" w:hAnsi="Times New Roman"/>
          <w:sz w:val="24"/>
          <w:szCs w:val="24"/>
        </w:rPr>
        <w:t xml:space="preserve">. </w:t>
      </w:r>
      <w:r>
        <w:rPr>
          <w:rFonts w:ascii="Times New Roman" w:hAnsi="Times New Roman"/>
          <w:sz w:val="24"/>
          <w:szCs w:val="24"/>
        </w:rPr>
        <w:t>To Believe is to Believe Tru</w:t>
      </w:r>
      <w:bookmarkStart w:name="_GoBack" w:id="0"/>
      <w:bookmarkEnd w:id="0"/>
      <w:r>
        <w:rPr>
          <w:rFonts w:ascii="Times New Roman" w:hAnsi="Times New Roman"/>
          <w:sz w:val="24"/>
          <w:szCs w:val="24"/>
        </w:rPr>
        <w:t>e</w:t>
      </w:r>
      <w:r w:rsidR="006F1456">
        <w:rPr>
          <w:rFonts w:ascii="Times New Roman" w:hAnsi="Times New Roman"/>
          <w:sz w:val="24"/>
          <w:szCs w:val="24"/>
        </w:rPr>
        <w:t xml:space="preserve">. </w:t>
      </w:r>
      <w:r>
        <w:rPr>
          <w:rFonts w:ascii="Times New Roman" w:hAnsi="Times New Roman"/>
          <w:sz w:val="24"/>
          <w:szCs w:val="24"/>
        </w:rPr>
        <w:t xml:space="preserve"> </w:t>
      </w:r>
      <w:r w:rsidRPr="00537059">
        <w:rPr>
          <w:rFonts w:ascii="Times New Roman" w:hAnsi="Times New Roman"/>
          <w:i/>
          <w:sz w:val="24"/>
          <w:szCs w:val="24"/>
        </w:rPr>
        <w:t>Principia</w:t>
      </w:r>
      <w:r w:rsidR="006F1456">
        <w:rPr>
          <w:rFonts w:ascii="Times New Roman" w:hAnsi="Times New Roman"/>
          <w:sz w:val="24"/>
          <w:szCs w:val="24"/>
        </w:rPr>
        <w:t>.</w:t>
      </w:r>
    </w:p>
    <w:sectPr w:rsidRPr="006F1456" w:rsidR="00537059">
      <w:footerReference w:type="default" r:id="rId7"/>
      <w:pgSz w:w="11906" w:h="16838" w:orient="portrait"/>
      <w:pgMar w:top="1440" w:right="1440" w:bottom="1440" w:left="1440" w:header="708" w:footer="708" w:gutter="0"/>
      <w:cols w:space="708"/>
      <w:docGrid w:linePitch="360"/>
      <w:headerReference w:type="default" r:id="Ra7df4905bbdb45e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213506" w:rsidP="00426BF1" w:rsidRDefault="00213506" w14:paraId="44EAFD9C" wp14:textId="77777777">
      <w:pPr>
        <w:spacing w:after="0" w:line="240" w:lineRule="auto"/>
      </w:pPr>
      <w:r>
        <w:separator/>
      </w:r>
    </w:p>
  </w:endnote>
  <w:endnote w:type="continuationSeparator" w:id="0">
    <w:p xmlns:wp14="http://schemas.microsoft.com/office/word/2010/wordml" w:rsidR="00213506" w:rsidP="00426BF1" w:rsidRDefault="00213506" w14:paraId="4B94D5A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026548"/>
      <w:docPartObj>
        <w:docPartGallery w:val="Page Numbers (Bottom of Page)"/>
        <w:docPartUnique/>
      </w:docPartObj>
    </w:sdtPr>
    <w:sdtEndPr>
      <w:rPr>
        <w:rFonts w:ascii="Times New Roman" w:hAnsi="Times New Roman" w:cs="Times New Roman"/>
        <w:noProof/>
        <w:sz w:val="24"/>
        <w:szCs w:val="24"/>
      </w:rPr>
    </w:sdtEndPr>
    <w:sdtContent>
      <w:p xmlns:wp14="http://schemas.microsoft.com/office/word/2010/wordml" w:rsidRPr="00426BF1" w:rsidR="00426BF1" w:rsidRDefault="00426BF1" w14:paraId="2903CBC8" wp14:textId="77777777">
        <w:pPr>
          <w:pStyle w:val="Footer"/>
          <w:jc w:val="center"/>
          <w:rPr>
            <w:rFonts w:ascii="Times New Roman" w:hAnsi="Times New Roman" w:cs="Times New Roman"/>
            <w:sz w:val="24"/>
            <w:szCs w:val="24"/>
          </w:rPr>
        </w:pPr>
        <w:r w:rsidRPr="00426BF1">
          <w:rPr>
            <w:rFonts w:ascii="Times New Roman" w:hAnsi="Times New Roman" w:cs="Times New Roman"/>
            <w:sz w:val="24"/>
            <w:szCs w:val="24"/>
          </w:rPr>
          <w:fldChar w:fldCharType="begin"/>
        </w:r>
        <w:r w:rsidRPr="00426BF1">
          <w:rPr>
            <w:rFonts w:ascii="Times New Roman" w:hAnsi="Times New Roman" w:cs="Times New Roman"/>
            <w:sz w:val="24"/>
            <w:szCs w:val="24"/>
          </w:rPr>
          <w:instrText xml:space="preserve"> PAGE   \* MERGEFORMAT </w:instrText>
        </w:r>
        <w:r w:rsidRPr="00426BF1">
          <w:rPr>
            <w:rFonts w:ascii="Times New Roman" w:hAnsi="Times New Roman" w:cs="Times New Roman"/>
            <w:sz w:val="24"/>
            <w:szCs w:val="24"/>
          </w:rPr>
          <w:fldChar w:fldCharType="separate"/>
        </w:r>
        <w:r w:rsidRPr="00426BF1">
          <w:rPr>
            <w:rFonts w:ascii="Times New Roman" w:hAnsi="Times New Roman" w:cs="Times New Roman"/>
            <w:noProof/>
            <w:sz w:val="24"/>
            <w:szCs w:val="24"/>
          </w:rPr>
          <w:t>2</w:t>
        </w:r>
        <w:r w:rsidRPr="00426BF1">
          <w:rPr>
            <w:rFonts w:ascii="Times New Roman" w:hAnsi="Times New Roman" w:cs="Times New Roman"/>
            <w:noProof/>
            <w:sz w:val="24"/>
            <w:szCs w:val="24"/>
          </w:rPr>
          <w:fldChar w:fldCharType="end"/>
        </w:r>
      </w:p>
    </w:sdtContent>
  </w:sdt>
  <w:p xmlns:wp14="http://schemas.microsoft.com/office/word/2010/wordml" w:rsidR="00426BF1" w:rsidRDefault="00426BF1" w14:paraId="60061E4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213506" w:rsidP="00426BF1" w:rsidRDefault="00213506" w14:paraId="3DEEC669" wp14:textId="77777777">
      <w:pPr>
        <w:spacing w:after="0" w:line="240" w:lineRule="auto"/>
      </w:pPr>
      <w:r>
        <w:separator/>
      </w:r>
    </w:p>
  </w:footnote>
  <w:footnote w:type="continuationSeparator" w:id="0">
    <w:p xmlns:wp14="http://schemas.microsoft.com/office/word/2010/wordml" w:rsidR="00213506" w:rsidP="00426BF1" w:rsidRDefault="00213506" w14:paraId="3656B9AB" wp14:textId="77777777">
      <w:pPr>
        <w:spacing w:after="0" w:line="240" w:lineRule="auto"/>
      </w:pPr>
      <w:r>
        <w:continuationSeparator/>
      </w:r>
    </w:p>
  </w:footnote>
  <w:footnote w:id="1">
    <w:p xmlns:wp14="http://schemas.microsoft.com/office/word/2010/wordml" w:rsidRPr="00BE6CC3" w:rsidR="00BE6CC3" w:rsidRDefault="00BE6CC3" w14:paraId="12DB3CBB" wp14:textId="77777777">
      <w:pPr>
        <w:pStyle w:val="FootnoteText"/>
        <w:rPr>
          <w:rFonts w:ascii="Times New Roman" w:hAnsi="Times New Roman" w:cs="Times New Roman"/>
          <w:sz w:val="24"/>
          <w:szCs w:val="24"/>
        </w:rPr>
      </w:pPr>
      <w:r w:rsidRPr="00BE6CC3">
        <w:rPr>
          <w:rStyle w:val="FootnoteReference"/>
          <w:rFonts w:ascii="Times New Roman" w:hAnsi="Times New Roman" w:cs="Times New Roman"/>
          <w:sz w:val="24"/>
          <w:szCs w:val="24"/>
        </w:rPr>
        <w:footnoteRef/>
      </w:r>
      <w:r w:rsidR="00350884">
        <w:rPr>
          <w:rFonts w:ascii="Times New Roman" w:hAnsi="Times New Roman" w:cs="Times New Roman"/>
          <w:sz w:val="24"/>
          <w:szCs w:val="24"/>
        </w:rPr>
        <w:t xml:space="preserve"> </w:t>
      </w:r>
      <w:r w:rsidRPr="00BE6CC3">
        <w:rPr>
          <w:rFonts w:ascii="Times New Roman" w:hAnsi="Times New Roman" w:cs="Times New Roman"/>
          <w:sz w:val="24"/>
          <w:szCs w:val="24"/>
        </w:rPr>
        <w:t xml:space="preserve">I am grateful to Greg Restall for </w:t>
      </w:r>
      <w:r w:rsidR="00350884">
        <w:rPr>
          <w:rFonts w:ascii="Times New Roman" w:hAnsi="Times New Roman" w:cs="Times New Roman"/>
          <w:sz w:val="24"/>
          <w:szCs w:val="24"/>
        </w:rPr>
        <w:t>comments and discussion</w:t>
      </w:r>
      <w:r w:rsidRPr="00BE6CC3">
        <w:rPr>
          <w:rFonts w:ascii="Times New Roman" w:hAnsi="Times New Roman" w:cs="Times New Roman"/>
          <w:sz w:val="24"/>
          <w:szCs w:val="24"/>
        </w:rPr>
        <w:t>.</w:t>
      </w:r>
    </w:p>
    <w:p xmlns:wp14="http://schemas.microsoft.com/office/word/2010/wordml" w:rsidR="00BE6CC3" w:rsidRDefault="00BE6CC3" w14:paraId="45FB0818" wp14:textId="77777777">
      <w:pPr>
        <w:pStyle w:val="FootnoteText"/>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302E2422" w:rsidTr="302E2422" w14:paraId="27136D77">
      <w:tc>
        <w:tcPr>
          <w:tcW w:w="3009" w:type="dxa"/>
          <w:tcMar/>
        </w:tcPr>
        <w:p w:rsidR="302E2422" w:rsidP="302E2422" w:rsidRDefault="302E2422" w14:paraId="3F07853C" w14:textId="39753743">
          <w:pPr>
            <w:pStyle w:val="Header"/>
            <w:bidi w:val="0"/>
            <w:ind w:left="-115"/>
            <w:jc w:val="left"/>
          </w:pPr>
        </w:p>
      </w:tc>
      <w:tc>
        <w:tcPr>
          <w:tcW w:w="3009" w:type="dxa"/>
          <w:tcMar/>
        </w:tcPr>
        <w:p w:rsidR="302E2422" w:rsidP="302E2422" w:rsidRDefault="302E2422" w14:paraId="03509F2F" w14:textId="6E040980">
          <w:pPr>
            <w:pStyle w:val="Header"/>
            <w:bidi w:val="0"/>
            <w:jc w:val="center"/>
          </w:pPr>
        </w:p>
      </w:tc>
      <w:tc>
        <w:tcPr>
          <w:tcW w:w="3009" w:type="dxa"/>
          <w:tcMar/>
        </w:tcPr>
        <w:p w:rsidR="302E2422" w:rsidP="302E2422" w:rsidRDefault="302E2422" w14:paraId="363B0853" w14:textId="154C7FA5">
          <w:pPr>
            <w:pStyle w:val="Header"/>
            <w:bidi w:val="0"/>
            <w:ind w:right="-115"/>
            <w:jc w:val="right"/>
          </w:pPr>
        </w:p>
      </w:tc>
    </w:tr>
  </w:tbl>
  <w:p w:rsidR="302E2422" w:rsidP="302E2422" w:rsidRDefault="302E2422" w14:paraId="6A23F532" w14:textId="6C5A31C0">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74"/>
    <w:rsid w:val="0004384C"/>
    <w:rsid w:val="00064B70"/>
    <w:rsid w:val="000A2ECE"/>
    <w:rsid w:val="000A4B7A"/>
    <w:rsid w:val="000F532F"/>
    <w:rsid w:val="00145F29"/>
    <w:rsid w:val="00213506"/>
    <w:rsid w:val="0023554D"/>
    <w:rsid w:val="00283DFD"/>
    <w:rsid w:val="002D417F"/>
    <w:rsid w:val="0030108B"/>
    <w:rsid w:val="00305DE8"/>
    <w:rsid w:val="00350884"/>
    <w:rsid w:val="00426BF1"/>
    <w:rsid w:val="004846D3"/>
    <w:rsid w:val="004B40B9"/>
    <w:rsid w:val="004E599C"/>
    <w:rsid w:val="00506E6D"/>
    <w:rsid w:val="0051602A"/>
    <w:rsid w:val="00537059"/>
    <w:rsid w:val="005B64A7"/>
    <w:rsid w:val="005C04C2"/>
    <w:rsid w:val="005C2CFD"/>
    <w:rsid w:val="00635D2C"/>
    <w:rsid w:val="00675D77"/>
    <w:rsid w:val="006B3651"/>
    <w:rsid w:val="006F1456"/>
    <w:rsid w:val="0076334A"/>
    <w:rsid w:val="00821449"/>
    <w:rsid w:val="008A7254"/>
    <w:rsid w:val="008D5082"/>
    <w:rsid w:val="00911C71"/>
    <w:rsid w:val="00935D92"/>
    <w:rsid w:val="009D6628"/>
    <w:rsid w:val="00A5490D"/>
    <w:rsid w:val="00AD5D25"/>
    <w:rsid w:val="00B60972"/>
    <w:rsid w:val="00BE6CC3"/>
    <w:rsid w:val="00C06591"/>
    <w:rsid w:val="00C31D27"/>
    <w:rsid w:val="00D93C74"/>
    <w:rsid w:val="00DB22A2"/>
    <w:rsid w:val="00E07176"/>
    <w:rsid w:val="00E61243"/>
    <w:rsid w:val="00E645EF"/>
    <w:rsid w:val="00F059C7"/>
    <w:rsid w:val="00F10885"/>
    <w:rsid w:val="00F118E4"/>
    <w:rsid w:val="00FA5AFD"/>
    <w:rsid w:val="302E24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1953"/>
  <w15:chartTrackingRefBased/>
  <w15:docId w15:val="{458D29B6-4E6A-4DEC-A23A-79300B8D72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26B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6BF1"/>
  </w:style>
  <w:style w:type="paragraph" w:styleId="Footer">
    <w:name w:val="footer"/>
    <w:basedOn w:val="Normal"/>
    <w:link w:val="FooterChar"/>
    <w:uiPriority w:val="99"/>
    <w:unhideWhenUsed/>
    <w:rsid w:val="00426B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26BF1"/>
  </w:style>
  <w:style w:type="paragraph" w:styleId="FootnoteText">
    <w:name w:val="footnote text"/>
    <w:basedOn w:val="Normal"/>
    <w:link w:val="FootnoteTextChar"/>
    <w:uiPriority w:val="99"/>
    <w:semiHidden/>
    <w:unhideWhenUsed/>
    <w:rsid w:val="00BE6CC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E6CC3"/>
    <w:rPr>
      <w:sz w:val="20"/>
      <w:szCs w:val="20"/>
    </w:rPr>
  </w:style>
  <w:style w:type="character" w:styleId="FootnoteReference">
    <w:name w:val="footnote reference"/>
    <w:basedOn w:val="DefaultParagraphFont"/>
    <w:uiPriority w:val="99"/>
    <w:semiHidden/>
    <w:unhideWhenUsed/>
    <w:rsid w:val="00BE6CC3"/>
    <w:rPr>
      <w:vertAlign w:val="superscript"/>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word/glossary/document.xml" Id="Rccac17c8dddc4e88" /><Relationship Type="http://schemas.openxmlformats.org/officeDocument/2006/relationships/header" Target="/word/header.xml" Id="Ra7df4905bbdb45e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f3d5891-37fc-4822-b260-85fbac6e784b}"/>
      </w:docPartPr>
      <w:docPartBody>
        <w:p w14:paraId="302E242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D9136-EE86-4B0D-A570-F22142096A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Howard Sankey</dc:creator>
  <keywords/>
  <dc:description/>
  <lastModifiedBy>Howard Sankey</lastModifiedBy>
  <revision>25</revision>
  <lastPrinted>2019-05-16T05:16:00.0000000Z</lastPrinted>
  <dcterms:created xsi:type="dcterms:W3CDTF">2019-05-15T07:32:00.0000000Z</dcterms:created>
  <dcterms:modified xsi:type="dcterms:W3CDTF">2019-07-10T23:19:17.0827844Z</dcterms:modified>
</coreProperties>
</file>