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21839" w14:textId="45A97E29" w:rsidR="00A432F8" w:rsidRPr="00A432F8" w:rsidRDefault="00FC6F3D" w:rsidP="00FB5D5E">
      <w:pPr>
        <w:jc w:val="center"/>
        <w:rPr>
          <w:rFonts w:ascii="Times New Roman" w:hAnsi="Times New Roman" w:cs="Times New Roman"/>
        </w:rPr>
      </w:pPr>
      <w:r>
        <w:rPr>
          <w:rFonts w:ascii="Times New Roman" w:hAnsi="Times New Roman" w:cs="Times New Roman"/>
        </w:rPr>
        <w:t xml:space="preserve">GETTING THE STORY RIGHT: </w:t>
      </w:r>
      <w:r>
        <w:rPr>
          <w:rFonts w:ascii="Times New Roman" w:hAnsi="Times New Roman" w:cs="Times New Roman"/>
        </w:rPr>
        <w:br/>
        <w:t xml:space="preserve">A </w:t>
      </w:r>
      <w:r w:rsidRPr="000B5B4A">
        <w:rPr>
          <w:rFonts w:ascii="Times New Roman" w:hAnsi="Times New Roman" w:cs="Times New Roman"/>
        </w:rPr>
        <w:t>REDUCTIONIST</w:t>
      </w:r>
      <w:r w:rsidRPr="000B5B4A">
        <w:rPr>
          <w:rFonts w:ascii="Times New Roman" w:hAnsi="Times New Roman" w:cs="Times New Roman"/>
          <w:i/>
        </w:rPr>
        <w:t xml:space="preserve"> </w:t>
      </w:r>
      <w:r>
        <w:rPr>
          <w:rFonts w:ascii="Times New Roman" w:hAnsi="Times New Roman" w:cs="Times New Roman"/>
        </w:rPr>
        <w:t>NARRATIVE ACCOU</w:t>
      </w:r>
      <w:r w:rsidR="00FB5D5E">
        <w:rPr>
          <w:rFonts w:ascii="Times New Roman" w:hAnsi="Times New Roman" w:cs="Times New Roman"/>
        </w:rPr>
        <w:t>NT</w:t>
      </w:r>
      <w:r>
        <w:rPr>
          <w:rFonts w:ascii="Times New Roman" w:hAnsi="Times New Roman" w:cs="Times New Roman"/>
        </w:rPr>
        <w:t xml:space="preserve"> OF PERSONAL IDENTITY</w:t>
      </w:r>
      <w:r w:rsidR="00616160">
        <w:rPr>
          <w:rFonts w:ascii="Times New Roman" w:hAnsi="Times New Roman" w:cs="Times New Roman"/>
        </w:rPr>
        <w:t xml:space="preserve"> </w:t>
      </w:r>
    </w:p>
    <w:p w14:paraId="08055BF4" w14:textId="77777777" w:rsidR="008F1530" w:rsidRDefault="008F1530" w:rsidP="008461AE">
      <w:pPr>
        <w:rPr>
          <w:rFonts w:ascii="Times New Roman" w:hAnsi="Times New Roman" w:cs="Times New Roman"/>
          <w:u w:val="single"/>
        </w:rPr>
      </w:pPr>
    </w:p>
    <w:p w14:paraId="50A54867" w14:textId="1BBA8CD2" w:rsidR="008F1530" w:rsidRPr="008F1530" w:rsidRDefault="008F1530" w:rsidP="008F1530">
      <w:pPr>
        <w:jc w:val="center"/>
        <w:rPr>
          <w:rFonts w:ascii="Times New Roman" w:hAnsi="Times New Roman" w:cs="Times New Roman"/>
        </w:rPr>
      </w:pPr>
      <w:r w:rsidRPr="008F1530">
        <w:rPr>
          <w:rFonts w:ascii="Times New Roman" w:hAnsi="Times New Roman" w:cs="Times New Roman"/>
        </w:rPr>
        <w:t>Jeanine Weekes Sch</w:t>
      </w:r>
      <w:r w:rsidR="002A7586">
        <w:rPr>
          <w:rFonts w:ascii="Times New Roman" w:hAnsi="Times New Roman" w:cs="Times New Roman"/>
        </w:rPr>
        <w:t>roer (University of Minnesota</w:t>
      </w:r>
      <w:r w:rsidRPr="008F1530">
        <w:rPr>
          <w:rFonts w:ascii="Times New Roman" w:hAnsi="Times New Roman" w:cs="Times New Roman"/>
        </w:rPr>
        <w:t xml:space="preserve"> Duluth) and </w:t>
      </w:r>
      <w:r w:rsidRPr="008F1530">
        <w:rPr>
          <w:rFonts w:ascii="Times New Roman" w:hAnsi="Times New Roman" w:cs="Times New Roman"/>
        </w:rPr>
        <w:br/>
        <w:t>Robert Sch</w:t>
      </w:r>
      <w:r w:rsidR="002A7586">
        <w:rPr>
          <w:rFonts w:ascii="Times New Roman" w:hAnsi="Times New Roman" w:cs="Times New Roman"/>
        </w:rPr>
        <w:t>roer (University of Minnesota</w:t>
      </w:r>
      <w:r w:rsidRPr="008F1530">
        <w:rPr>
          <w:rFonts w:ascii="Times New Roman" w:hAnsi="Times New Roman" w:cs="Times New Roman"/>
        </w:rPr>
        <w:t xml:space="preserve"> Duluth)</w:t>
      </w:r>
    </w:p>
    <w:p w14:paraId="360CCF11" w14:textId="77777777" w:rsidR="008F1530" w:rsidRDefault="008F1530" w:rsidP="00733210">
      <w:pPr>
        <w:ind w:firstLine="720"/>
        <w:rPr>
          <w:rFonts w:ascii="Times New Roman" w:hAnsi="Times New Roman" w:cs="Times New Roman"/>
          <w:u w:val="single"/>
        </w:rPr>
      </w:pPr>
    </w:p>
    <w:p w14:paraId="6321F456" w14:textId="77777777" w:rsidR="00916DC6" w:rsidRDefault="00B3643A" w:rsidP="00733210">
      <w:pPr>
        <w:ind w:firstLine="720"/>
        <w:rPr>
          <w:rFonts w:ascii="Times New Roman" w:hAnsi="Times New Roman" w:cs="Times New Roman"/>
          <w:u w:val="single"/>
        </w:rPr>
      </w:pPr>
      <w:r>
        <w:rPr>
          <w:rFonts w:ascii="Times New Roman" w:hAnsi="Times New Roman" w:cs="Times New Roman"/>
          <w:u w:val="single"/>
        </w:rPr>
        <w:t>Abstract</w:t>
      </w:r>
      <w:bookmarkStart w:id="0" w:name="_GoBack"/>
      <w:bookmarkEnd w:id="0"/>
    </w:p>
    <w:p w14:paraId="28A7644E" w14:textId="7FC709B1" w:rsidR="00871408" w:rsidRPr="00733210" w:rsidRDefault="004C6FAC" w:rsidP="00122557">
      <w:pPr>
        <w:ind w:left="720" w:firstLine="720"/>
        <w:rPr>
          <w:rFonts w:ascii="Times New Roman" w:hAnsi="Times New Roman" w:cs="Times New Roman"/>
          <w:sz w:val="20"/>
          <w:szCs w:val="20"/>
        </w:rPr>
      </w:pPr>
      <w:r w:rsidRPr="00733210">
        <w:rPr>
          <w:rFonts w:ascii="Times New Roman" w:hAnsi="Times New Roman" w:cs="Times New Roman"/>
          <w:sz w:val="20"/>
          <w:szCs w:val="20"/>
        </w:rPr>
        <w:t xml:space="preserve">A </w:t>
      </w:r>
      <w:r w:rsidR="004C6D23">
        <w:rPr>
          <w:rFonts w:ascii="Times New Roman" w:hAnsi="Times New Roman" w:cs="Times New Roman"/>
          <w:sz w:val="20"/>
          <w:szCs w:val="20"/>
        </w:rPr>
        <w:t xml:space="preserve">popular </w:t>
      </w:r>
      <w:r w:rsidR="00267F06">
        <w:rPr>
          <w:rFonts w:ascii="Times New Roman" w:hAnsi="Times New Roman" w:cs="Times New Roman"/>
          <w:sz w:val="20"/>
          <w:szCs w:val="20"/>
        </w:rPr>
        <w:t>“</w:t>
      </w:r>
      <w:r w:rsidR="00F44382" w:rsidRPr="00733210">
        <w:rPr>
          <w:rFonts w:ascii="Times New Roman" w:hAnsi="Times New Roman" w:cs="Times New Roman"/>
          <w:sz w:val="20"/>
          <w:szCs w:val="20"/>
        </w:rPr>
        <w:t>Reductionist</w:t>
      </w:r>
      <w:r w:rsidR="00267F06">
        <w:rPr>
          <w:rFonts w:ascii="Times New Roman" w:hAnsi="Times New Roman" w:cs="Times New Roman"/>
          <w:sz w:val="20"/>
          <w:szCs w:val="20"/>
        </w:rPr>
        <w:t>”</w:t>
      </w:r>
      <w:r w:rsidR="00F44382" w:rsidRPr="00733210">
        <w:rPr>
          <w:rFonts w:ascii="Times New Roman" w:hAnsi="Times New Roman" w:cs="Times New Roman"/>
          <w:sz w:val="20"/>
          <w:szCs w:val="20"/>
        </w:rPr>
        <w:t xml:space="preserve"> account of personal identity unifies person stages into persons in virtue of their </w:t>
      </w:r>
      <w:r w:rsidR="00F44382" w:rsidRPr="00A3437D">
        <w:rPr>
          <w:rFonts w:ascii="Times New Roman" w:hAnsi="Times New Roman" w:cs="Times New Roman"/>
          <w:sz w:val="20"/>
          <w:szCs w:val="20"/>
        </w:rPr>
        <w:t>psychological continuity</w:t>
      </w:r>
      <w:r w:rsidR="00F44382" w:rsidRPr="00A574F5">
        <w:rPr>
          <w:rFonts w:ascii="Times New Roman" w:hAnsi="Times New Roman" w:cs="Times New Roman"/>
          <w:i/>
          <w:sz w:val="20"/>
          <w:szCs w:val="20"/>
        </w:rPr>
        <w:t xml:space="preserve"> </w:t>
      </w:r>
      <w:r w:rsidR="00F44382" w:rsidRPr="00733210">
        <w:rPr>
          <w:rFonts w:ascii="Times New Roman" w:hAnsi="Times New Roman" w:cs="Times New Roman"/>
          <w:sz w:val="20"/>
          <w:szCs w:val="20"/>
        </w:rPr>
        <w:t xml:space="preserve">with one another. </w:t>
      </w:r>
      <w:r w:rsidR="00535FAA">
        <w:rPr>
          <w:rFonts w:ascii="Times New Roman" w:hAnsi="Times New Roman" w:cs="Times New Roman"/>
          <w:sz w:val="20"/>
          <w:szCs w:val="20"/>
        </w:rPr>
        <w:t xml:space="preserve"> </w:t>
      </w:r>
      <w:r w:rsidR="00267F06">
        <w:rPr>
          <w:rFonts w:ascii="Times New Roman" w:hAnsi="Times New Roman" w:cs="Times New Roman"/>
          <w:sz w:val="20"/>
          <w:szCs w:val="20"/>
        </w:rPr>
        <w:t xml:space="preserve">One objection to </w:t>
      </w:r>
      <w:r w:rsidR="00C57FA2">
        <w:rPr>
          <w:rFonts w:ascii="Times New Roman" w:hAnsi="Times New Roman" w:cs="Times New Roman"/>
          <w:sz w:val="20"/>
          <w:szCs w:val="20"/>
        </w:rPr>
        <w:t xml:space="preserve">psychological continuity accounts </w:t>
      </w:r>
      <w:r w:rsidR="00267F06">
        <w:rPr>
          <w:rFonts w:ascii="Times New Roman" w:hAnsi="Times New Roman" w:cs="Times New Roman"/>
          <w:sz w:val="20"/>
          <w:szCs w:val="20"/>
        </w:rPr>
        <w:t xml:space="preserve">is </w:t>
      </w:r>
      <w:r w:rsidR="00535FAA">
        <w:rPr>
          <w:rFonts w:ascii="Times New Roman" w:hAnsi="Times New Roman" w:cs="Times New Roman"/>
          <w:sz w:val="20"/>
          <w:szCs w:val="20"/>
        </w:rPr>
        <w:t xml:space="preserve">that </w:t>
      </w:r>
      <w:r w:rsidR="00871408" w:rsidRPr="00733210">
        <w:rPr>
          <w:rFonts w:ascii="Times New Roman" w:hAnsi="Times New Roman" w:cs="Times New Roman"/>
          <w:sz w:val="20"/>
          <w:szCs w:val="20"/>
        </w:rPr>
        <w:t xml:space="preserve">there is more to </w:t>
      </w:r>
      <w:r w:rsidR="00267F06">
        <w:rPr>
          <w:rFonts w:ascii="Times New Roman" w:hAnsi="Times New Roman" w:cs="Times New Roman"/>
          <w:sz w:val="20"/>
          <w:szCs w:val="20"/>
        </w:rPr>
        <w:t xml:space="preserve">our </w:t>
      </w:r>
      <w:r w:rsidR="00871408" w:rsidRPr="00733210">
        <w:rPr>
          <w:rFonts w:ascii="Times New Roman" w:hAnsi="Times New Roman" w:cs="Times New Roman"/>
          <w:sz w:val="20"/>
          <w:szCs w:val="20"/>
        </w:rPr>
        <w:t xml:space="preserve">personal identity than </w:t>
      </w:r>
      <w:r w:rsidR="00616160">
        <w:rPr>
          <w:rFonts w:ascii="Times New Roman" w:hAnsi="Times New Roman" w:cs="Times New Roman"/>
          <w:sz w:val="20"/>
          <w:szCs w:val="20"/>
        </w:rPr>
        <w:t xml:space="preserve">just </w:t>
      </w:r>
      <w:r w:rsidR="00871408" w:rsidRPr="00733210">
        <w:rPr>
          <w:rFonts w:ascii="Times New Roman" w:hAnsi="Times New Roman" w:cs="Times New Roman"/>
          <w:sz w:val="20"/>
          <w:szCs w:val="20"/>
        </w:rPr>
        <w:t xml:space="preserve">mere psychological </w:t>
      </w:r>
      <w:r w:rsidR="002A7586">
        <w:rPr>
          <w:rFonts w:ascii="Times New Roman" w:hAnsi="Times New Roman" w:cs="Times New Roman"/>
          <w:sz w:val="20"/>
          <w:szCs w:val="20"/>
        </w:rPr>
        <w:t xml:space="preserve">continuity: </w:t>
      </w:r>
      <w:r w:rsidR="00871408" w:rsidRPr="00733210">
        <w:rPr>
          <w:rFonts w:ascii="Times New Roman" w:hAnsi="Times New Roman" w:cs="Times New Roman"/>
          <w:sz w:val="20"/>
          <w:szCs w:val="20"/>
        </w:rPr>
        <w:t>there is also an active process of self-interpretation</w:t>
      </w:r>
      <w:r w:rsidR="00DF59B8">
        <w:rPr>
          <w:rFonts w:ascii="Times New Roman" w:hAnsi="Times New Roman" w:cs="Times New Roman"/>
          <w:sz w:val="20"/>
          <w:szCs w:val="20"/>
        </w:rPr>
        <w:t xml:space="preserve"> and </w:t>
      </w:r>
      <w:r w:rsidR="00616160">
        <w:rPr>
          <w:rFonts w:ascii="Times New Roman" w:hAnsi="Times New Roman" w:cs="Times New Roman"/>
          <w:sz w:val="20"/>
          <w:szCs w:val="20"/>
        </w:rPr>
        <w:t>self-</w:t>
      </w:r>
      <w:r w:rsidR="00871408" w:rsidRPr="00733210">
        <w:rPr>
          <w:rFonts w:ascii="Times New Roman" w:hAnsi="Times New Roman" w:cs="Times New Roman"/>
          <w:sz w:val="20"/>
          <w:szCs w:val="20"/>
        </w:rPr>
        <w:t>creation.  This criticism</w:t>
      </w:r>
      <w:r w:rsidR="00267F06">
        <w:rPr>
          <w:rFonts w:ascii="Times New Roman" w:hAnsi="Times New Roman" w:cs="Times New Roman"/>
          <w:sz w:val="20"/>
          <w:szCs w:val="20"/>
        </w:rPr>
        <w:t xml:space="preserve"> can be </w:t>
      </w:r>
      <w:r w:rsidR="00092495">
        <w:rPr>
          <w:rFonts w:ascii="Times New Roman" w:hAnsi="Times New Roman" w:cs="Times New Roman"/>
          <w:sz w:val="20"/>
          <w:szCs w:val="20"/>
        </w:rPr>
        <w:t xml:space="preserve">used to </w:t>
      </w:r>
      <w:r w:rsidR="00485EE6">
        <w:rPr>
          <w:rFonts w:ascii="Times New Roman" w:hAnsi="Times New Roman" w:cs="Times New Roman"/>
          <w:sz w:val="20"/>
          <w:szCs w:val="20"/>
        </w:rPr>
        <w:t xml:space="preserve">motivate </w:t>
      </w:r>
      <w:r w:rsidR="00871408" w:rsidRPr="00733210">
        <w:rPr>
          <w:rFonts w:ascii="Times New Roman" w:hAnsi="Times New Roman" w:cs="Times New Roman"/>
          <w:sz w:val="20"/>
          <w:szCs w:val="20"/>
        </w:rPr>
        <w:t>a</w:t>
      </w:r>
      <w:r w:rsidR="00485EE6">
        <w:rPr>
          <w:rFonts w:ascii="Times New Roman" w:hAnsi="Times New Roman" w:cs="Times New Roman"/>
          <w:sz w:val="20"/>
          <w:szCs w:val="20"/>
        </w:rPr>
        <w:t xml:space="preserve"> </w:t>
      </w:r>
      <w:r w:rsidR="00267F06">
        <w:rPr>
          <w:rFonts w:ascii="Times New Roman" w:hAnsi="Times New Roman" w:cs="Times New Roman"/>
          <w:sz w:val="20"/>
          <w:szCs w:val="20"/>
        </w:rPr>
        <w:t xml:space="preserve">rival </w:t>
      </w:r>
      <w:r w:rsidR="00871408" w:rsidRPr="00733210">
        <w:rPr>
          <w:rFonts w:ascii="Times New Roman" w:hAnsi="Times New Roman" w:cs="Times New Roman"/>
          <w:sz w:val="20"/>
          <w:szCs w:val="20"/>
        </w:rPr>
        <w:t>account of personal identity that appeal</w:t>
      </w:r>
      <w:r w:rsidR="00535FAA">
        <w:rPr>
          <w:rFonts w:ascii="Times New Roman" w:hAnsi="Times New Roman" w:cs="Times New Roman"/>
          <w:sz w:val="20"/>
          <w:szCs w:val="20"/>
        </w:rPr>
        <w:t>s to the notion of a narrative.</w:t>
      </w:r>
      <w:r w:rsidR="00871408" w:rsidRPr="00733210">
        <w:rPr>
          <w:rFonts w:ascii="Times New Roman" w:hAnsi="Times New Roman" w:cs="Times New Roman"/>
          <w:sz w:val="20"/>
          <w:szCs w:val="20"/>
        </w:rPr>
        <w:t xml:space="preserve"> </w:t>
      </w:r>
      <w:r w:rsidR="00616160">
        <w:rPr>
          <w:rFonts w:ascii="Times New Roman" w:hAnsi="Times New Roman" w:cs="Times New Roman"/>
          <w:sz w:val="20"/>
          <w:szCs w:val="20"/>
        </w:rPr>
        <w:t xml:space="preserve"> </w:t>
      </w:r>
      <w:r w:rsidR="00122557">
        <w:rPr>
          <w:rFonts w:ascii="Times New Roman" w:hAnsi="Times New Roman" w:cs="Times New Roman"/>
          <w:sz w:val="20"/>
          <w:szCs w:val="20"/>
        </w:rPr>
        <w:t xml:space="preserve">To the extent that they comment upon </w:t>
      </w:r>
      <w:r w:rsidR="00C57FA2">
        <w:rPr>
          <w:rFonts w:ascii="Times New Roman" w:hAnsi="Times New Roman" w:cs="Times New Roman"/>
          <w:sz w:val="20"/>
          <w:szCs w:val="20"/>
        </w:rPr>
        <w:t xml:space="preserve">the </w:t>
      </w:r>
      <w:r w:rsidR="001B6C3F">
        <w:rPr>
          <w:rFonts w:ascii="Times New Roman" w:hAnsi="Times New Roman" w:cs="Times New Roman"/>
          <w:sz w:val="20"/>
          <w:szCs w:val="20"/>
        </w:rPr>
        <w:t>issue</w:t>
      </w:r>
      <w:r w:rsidR="00122557">
        <w:rPr>
          <w:rFonts w:ascii="Times New Roman" w:hAnsi="Times New Roman" w:cs="Times New Roman"/>
          <w:sz w:val="20"/>
          <w:szCs w:val="20"/>
        </w:rPr>
        <w:t>, proponents of narrative accounts typical</w:t>
      </w:r>
      <w:r w:rsidR="00CA2346">
        <w:rPr>
          <w:rFonts w:ascii="Times New Roman" w:hAnsi="Times New Roman" w:cs="Times New Roman"/>
          <w:sz w:val="20"/>
          <w:szCs w:val="20"/>
        </w:rPr>
        <w:t>ly</w:t>
      </w:r>
      <w:r w:rsidR="00122557">
        <w:rPr>
          <w:rFonts w:ascii="Times New Roman" w:hAnsi="Times New Roman" w:cs="Times New Roman"/>
          <w:sz w:val="20"/>
          <w:szCs w:val="20"/>
        </w:rPr>
        <w:t xml:space="preserve"> reject </w:t>
      </w:r>
      <w:r w:rsidR="00871408" w:rsidRPr="00733210">
        <w:rPr>
          <w:rFonts w:ascii="Times New Roman" w:hAnsi="Times New Roman" w:cs="Times New Roman"/>
          <w:sz w:val="20"/>
          <w:szCs w:val="20"/>
        </w:rPr>
        <w:t xml:space="preserve">Reductionist metaphysics </w:t>
      </w:r>
      <w:r w:rsidR="00535FAA">
        <w:rPr>
          <w:rFonts w:ascii="Times New Roman" w:hAnsi="Times New Roman" w:cs="Times New Roman"/>
          <w:sz w:val="20"/>
          <w:szCs w:val="20"/>
        </w:rPr>
        <w:t xml:space="preserve">that </w:t>
      </w:r>
      <w:r w:rsidR="001911E7">
        <w:rPr>
          <w:rFonts w:ascii="Times New Roman" w:hAnsi="Times New Roman" w:cs="Times New Roman"/>
          <w:sz w:val="20"/>
          <w:szCs w:val="20"/>
        </w:rPr>
        <w:t xml:space="preserve">(ontologically) </w:t>
      </w:r>
      <w:r w:rsidR="00535FAA">
        <w:rPr>
          <w:rFonts w:ascii="Times New Roman" w:hAnsi="Times New Roman" w:cs="Times New Roman"/>
          <w:sz w:val="20"/>
          <w:szCs w:val="20"/>
        </w:rPr>
        <w:t xml:space="preserve">reduce </w:t>
      </w:r>
      <w:r w:rsidR="00871408" w:rsidRPr="00733210">
        <w:rPr>
          <w:rFonts w:ascii="Times New Roman" w:hAnsi="Times New Roman" w:cs="Times New Roman"/>
          <w:sz w:val="20"/>
          <w:szCs w:val="20"/>
        </w:rPr>
        <w:t xml:space="preserve">persons to aggregates of person stages.  In contrast to this trend, we </w:t>
      </w:r>
      <w:r w:rsidR="00A574F5">
        <w:rPr>
          <w:rFonts w:ascii="Times New Roman" w:hAnsi="Times New Roman" w:cs="Times New Roman"/>
          <w:sz w:val="20"/>
          <w:szCs w:val="20"/>
        </w:rPr>
        <w:t xml:space="preserve">seek to </w:t>
      </w:r>
      <w:r w:rsidR="00871408" w:rsidRPr="00733210">
        <w:rPr>
          <w:rFonts w:ascii="Times New Roman" w:hAnsi="Times New Roman" w:cs="Times New Roman"/>
          <w:sz w:val="20"/>
          <w:szCs w:val="20"/>
        </w:rPr>
        <w:t xml:space="preserve">develop </w:t>
      </w:r>
      <w:r w:rsidR="00983C98">
        <w:rPr>
          <w:rFonts w:ascii="Times New Roman" w:hAnsi="Times New Roman" w:cs="Times New Roman"/>
          <w:sz w:val="20"/>
          <w:szCs w:val="20"/>
        </w:rPr>
        <w:t xml:space="preserve">a </w:t>
      </w:r>
      <w:r w:rsidR="00871408" w:rsidRPr="00733210">
        <w:rPr>
          <w:rFonts w:ascii="Times New Roman" w:hAnsi="Times New Roman" w:cs="Times New Roman"/>
          <w:sz w:val="20"/>
          <w:szCs w:val="20"/>
        </w:rPr>
        <w:t xml:space="preserve">narrative account of personal identity from </w:t>
      </w:r>
      <w:r w:rsidR="00871408" w:rsidRPr="00A574F5">
        <w:rPr>
          <w:rFonts w:ascii="Times New Roman" w:hAnsi="Times New Roman" w:cs="Times New Roman"/>
          <w:sz w:val="20"/>
          <w:szCs w:val="20"/>
        </w:rPr>
        <w:t xml:space="preserve">within </w:t>
      </w:r>
      <w:r w:rsidR="00871408" w:rsidRPr="00733210">
        <w:rPr>
          <w:rFonts w:ascii="Times New Roman" w:hAnsi="Times New Roman" w:cs="Times New Roman"/>
          <w:sz w:val="20"/>
          <w:szCs w:val="20"/>
        </w:rPr>
        <w:t>Reductionist metaphysics</w:t>
      </w:r>
      <w:r w:rsidR="00267F06">
        <w:rPr>
          <w:rFonts w:ascii="Times New Roman" w:hAnsi="Times New Roman" w:cs="Times New Roman"/>
          <w:sz w:val="20"/>
          <w:szCs w:val="20"/>
        </w:rPr>
        <w:t xml:space="preserve">: we think person stages are unified into persons in virtue of their </w:t>
      </w:r>
      <w:r w:rsidR="00267F06">
        <w:rPr>
          <w:rFonts w:ascii="Times New Roman" w:hAnsi="Times New Roman" w:cs="Times New Roman"/>
          <w:i/>
          <w:sz w:val="20"/>
          <w:szCs w:val="20"/>
        </w:rPr>
        <w:t>narrative</w:t>
      </w:r>
      <w:r w:rsidR="00267F06">
        <w:rPr>
          <w:rFonts w:ascii="Times New Roman" w:hAnsi="Times New Roman" w:cs="Times New Roman"/>
          <w:sz w:val="20"/>
          <w:szCs w:val="20"/>
        </w:rPr>
        <w:t xml:space="preserve"> </w:t>
      </w:r>
      <w:r w:rsidR="00267F06" w:rsidRPr="00A574F5">
        <w:rPr>
          <w:rFonts w:ascii="Times New Roman" w:hAnsi="Times New Roman" w:cs="Times New Roman"/>
          <w:i/>
          <w:sz w:val="20"/>
          <w:szCs w:val="20"/>
        </w:rPr>
        <w:t xml:space="preserve">continuity </w:t>
      </w:r>
      <w:r w:rsidR="00267F06">
        <w:rPr>
          <w:rFonts w:ascii="Times New Roman" w:hAnsi="Times New Roman" w:cs="Times New Roman"/>
          <w:sz w:val="20"/>
          <w:szCs w:val="20"/>
        </w:rPr>
        <w:t>with one another.</w:t>
      </w:r>
      <w:r w:rsidR="00076D82" w:rsidRPr="00733210">
        <w:rPr>
          <w:rFonts w:ascii="Times New Roman" w:hAnsi="Times New Roman" w:cs="Times New Roman"/>
          <w:sz w:val="20"/>
          <w:szCs w:val="20"/>
        </w:rPr>
        <w:t xml:space="preserve">  </w:t>
      </w:r>
      <w:r w:rsidR="00485EE6">
        <w:rPr>
          <w:rFonts w:ascii="Times New Roman" w:hAnsi="Times New Roman" w:cs="Times New Roman"/>
          <w:sz w:val="20"/>
          <w:szCs w:val="20"/>
        </w:rPr>
        <w:t xml:space="preserve">We </w:t>
      </w:r>
      <w:r w:rsidR="00122557">
        <w:rPr>
          <w:rFonts w:ascii="Times New Roman" w:hAnsi="Times New Roman" w:cs="Times New Roman"/>
          <w:sz w:val="20"/>
          <w:szCs w:val="20"/>
        </w:rPr>
        <w:t xml:space="preserve">argue that </w:t>
      </w:r>
      <w:r w:rsidR="00485EE6">
        <w:rPr>
          <w:rFonts w:ascii="Times New Roman" w:hAnsi="Times New Roman" w:cs="Times New Roman"/>
          <w:sz w:val="20"/>
          <w:szCs w:val="20"/>
        </w:rPr>
        <w:t>t</w:t>
      </w:r>
      <w:r w:rsidR="00485EE6" w:rsidRPr="00733210">
        <w:rPr>
          <w:rFonts w:ascii="Times New Roman" w:hAnsi="Times New Roman" w:cs="Times New Roman"/>
          <w:sz w:val="20"/>
          <w:szCs w:val="20"/>
        </w:rPr>
        <w:t xml:space="preserve">his </w:t>
      </w:r>
      <w:r w:rsidR="00267F06">
        <w:rPr>
          <w:rFonts w:ascii="Times New Roman" w:hAnsi="Times New Roman" w:cs="Times New Roman"/>
          <w:sz w:val="20"/>
          <w:szCs w:val="20"/>
        </w:rPr>
        <w:t xml:space="preserve">Reductionist </w:t>
      </w:r>
      <w:r w:rsidR="001F0170" w:rsidRPr="00733210">
        <w:rPr>
          <w:rFonts w:ascii="Times New Roman" w:hAnsi="Times New Roman" w:cs="Times New Roman"/>
          <w:sz w:val="20"/>
          <w:szCs w:val="20"/>
        </w:rPr>
        <w:t xml:space="preserve">version </w:t>
      </w:r>
      <w:r w:rsidR="00076D82" w:rsidRPr="00733210">
        <w:rPr>
          <w:rFonts w:ascii="Times New Roman" w:hAnsi="Times New Roman" w:cs="Times New Roman"/>
          <w:sz w:val="20"/>
          <w:szCs w:val="20"/>
        </w:rPr>
        <w:t xml:space="preserve">of </w:t>
      </w:r>
      <w:r w:rsidR="001F0170" w:rsidRPr="00733210">
        <w:rPr>
          <w:rFonts w:ascii="Times New Roman" w:hAnsi="Times New Roman" w:cs="Times New Roman"/>
          <w:sz w:val="20"/>
          <w:szCs w:val="20"/>
        </w:rPr>
        <w:t xml:space="preserve">the </w:t>
      </w:r>
      <w:r w:rsidR="00076D82" w:rsidRPr="00733210">
        <w:rPr>
          <w:rFonts w:ascii="Times New Roman" w:hAnsi="Times New Roman" w:cs="Times New Roman"/>
          <w:sz w:val="20"/>
          <w:szCs w:val="20"/>
        </w:rPr>
        <w:t xml:space="preserve">narrative </w:t>
      </w:r>
      <w:r w:rsidR="001F0170" w:rsidRPr="00733210">
        <w:rPr>
          <w:rFonts w:ascii="Times New Roman" w:hAnsi="Times New Roman" w:cs="Times New Roman"/>
          <w:sz w:val="20"/>
          <w:szCs w:val="20"/>
        </w:rPr>
        <w:t xml:space="preserve">account </w:t>
      </w:r>
      <w:r w:rsidR="00076D82" w:rsidRPr="00733210">
        <w:rPr>
          <w:rFonts w:ascii="Times New Roman" w:hAnsi="Times New Roman" w:cs="Times New Roman"/>
          <w:sz w:val="20"/>
          <w:szCs w:val="20"/>
        </w:rPr>
        <w:t xml:space="preserve">avoids </w:t>
      </w:r>
      <w:r w:rsidR="00C57FA2">
        <w:rPr>
          <w:rFonts w:ascii="Times New Roman" w:hAnsi="Times New Roman" w:cs="Times New Roman"/>
          <w:sz w:val="20"/>
          <w:szCs w:val="20"/>
        </w:rPr>
        <w:t xml:space="preserve">some </w:t>
      </w:r>
      <w:r w:rsidR="001F0170" w:rsidRPr="00733210">
        <w:rPr>
          <w:rFonts w:ascii="Times New Roman" w:hAnsi="Times New Roman" w:cs="Times New Roman"/>
          <w:sz w:val="20"/>
          <w:szCs w:val="20"/>
        </w:rPr>
        <w:t xml:space="preserve">serious </w:t>
      </w:r>
      <w:r w:rsidR="00076D82" w:rsidRPr="00733210">
        <w:rPr>
          <w:rFonts w:ascii="Times New Roman" w:hAnsi="Times New Roman" w:cs="Times New Roman"/>
          <w:sz w:val="20"/>
          <w:szCs w:val="20"/>
        </w:rPr>
        <w:t>problems facing non-Reduct</w:t>
      </w:r>
      <w:r w:rsidR="007D487D">
        <w:rPr>
          <w:rFonts w:ascii="Times New Roman" w:hAnsi="Times New Roman" w:cs="Times New Roman"/>
          <w:sz w:val="20"/>
          <w:szCs w:val="20"/>
        </w:rPr>
        <w:t>ionist</w:t>
      </w:r>
      <w:r w:rsidR="00076D82" w:rsidRPr="00733210">
        <w:rPr>
          <w:rFonts w:ascii="Times New Roman" w:hAnsi="Times New Roman" w:cs="Times New Roman"/>
          <w:sz w:val="20"/>
          <w:szCs w:val="20"/>
        </w:rPr>
        <w:t xml:space="preserve"> versions of </w:t>
      </w:r>
      <w:r w:rsidR="00755E9B">
        <w:rPr>
          <w:rFonts w:ascii="Times New Roman" w:hAnsi="Times New Roman" w:cs="Times New Roman"/>
          <w:sz w:val="20"/>
          <w:szCs w:val="20"/>
        </w:rPr>
        <w:t>the narrative account</w:t>
      </w:r>
      <w:r w:rsidR="00076D82" w:rsidRPr="00733210">
        <w:rPr>
          <w:rFonts w:ascii="Times New Roman" w:hAnsi="Times New Roman" w:cs="Times New Roman"/>
          <w:sz w:val="20"/>
          <w:szCs w:val="20"/>
        </w:rPr>
        <w:t>.</w:t>
      </w:r>
    </w:p>
    <w:p w14:paraId="316B10A9" w14:textId="6AA12882" w:rsidR="00535FAA" w:rsidRDefault="00DA5CA0" w:rsidP="008461AE">
      <w:pPr>
        <w:rPr>
          <w:rFonts w:ascii="Times New Roman" w:hAnsi="Times New Roman" w:cs="Times New Roman"/>
          <w:u w:val="single"/>
        </w:rPr>
      </w:pPr>
      <w:r>
        <w:rPr>
          <w:rFonts w:ascii="Times New Roman" w:hAnsi="Times New Roman" w:cs="Times New Roman"/>
          <w:i/>
          <w:u w:val="single"/>
        </w:rPr>
        <w:br/>
      </w:r>
    </w:p>
    <w:p w14:paraId="1A0F7543" w14:textId="77777777" w:rsidR="002D3A9C" w:rsidRDefault="002D3A9C" w:rsidP="008461AE">
      <w:pPr>
        <w:rPr>
          <w:rFonts w:ascii="Times New Roman" w:hAnsi="Times New Roman" w:cs="Times New Roman"/>
          <w:u w:val="single"/>
        </w:rPr>
      </w:pPr>
    </w:p>
    <w:p w14:paraId="736B01BA" w14:textId="77777777" w:rsidR="00274CB1" w:rsidRDefault="00274CB1" w:rsidP="00FB4C51">
      <w:pPr>
        <w:spacing w:line="480" w:lineRule="auto"/>
        <w:rPr>
          <w:rFonts w:ascii="Times New Roman" w:hAnsi="Times New Roman" w:cs="Times New Roman"/>
        </w:rPr>
      </w:pPr>
      <w:r>
        <w:rPr>
          <w:rFonts w:ascii="Times New Roman" w:hAnsi="Times New Roman" w:cs="Times New Roman"/>
          <w:u w:val="single"/>
        </w:rPr>
        <w:t>1. Introduction</w:t>
      </w:r>
    </w:p>
    <w:p w14:paraId="6B2E30B5" w14:textId="090FC6A7" w:rsidR="00274CB1" w:rsidRDefault="00274CB1" w:rsidP="00FB4C51">
      <w:pPr>
        <w:spacing w:line="480" w:lineRule="auto"/>
        <w:rPr>
          <w:rFonts w:ascii="Times New Roman" w:hAnsi="Times New Roman" w:cs="Times New Roman"/>
        </w:rPr>
      </w:pPr>
      <w:r>
        <w:rPr>
          <w:rFonts w:ascii="Times New Roman" w:hAnsi="Times New Roman" w:cs="Times New Roman"/>
        </w:rPr>
        <w:tab/>
        <w:t xml:space="preserve">Accounts of personal identity that appeal to psychological continuity and accounts that appeal to narratives are often </w:t>
      </w:r>
      <w:r w:rsidR="006D5D1D">
        <w:rPr>
          <w:rFonts w:ascii="Times New Roman" w:hAnsi="Times New Roman" w:cs="Times New Roman"/>
        </w:rPr>
        <w:t xml:space="preserve">portrayed </w:t>
      </w:r>
      <w:r>
        <w:rPr>
          <w:rFonts w:ascii="Times New Roman" w:hAnsi="Times New Roman" w:cs="Times New Roman"/>
        </w:rPr>
        <w:t xml:space="preserve">as being located at </w:t>
      </w:r>
      <w:r w:rsidR="00530CD1">
        <w:rPr>
          <w:rFonts w:ascii="Times New Roman" w:hAnsi="Times New Roman" w:cs="Times New Roman"/>
        </w:rPr>
        <w:t>opposite</w:t>
      </w:r>
      <w:r w:rsidR="00083ECD">
        <w:rPr>
          <w:rFonts w:ascii="Times New Roman" w:hAnsi="Times New Roman" w:cs="Times New Roman"/>
        </w:rPr>
        <w:t xml:space="preserve"> ends of a </w:t>
      </w:r>
      <w:r>
        <w:rPr>
          <w:rFonts w:ascii="Times New Roman" w:hAnsi="Times New Roman" w:cs="Times New Roman"/>
        </w:rPr>
        <w:t xml:space="preserve">spectrum: the former </w:t>
      </w:r>
      <w:r w:rsidR="006D5D1D">
        <w:rPr>
          <w:rFonts w:ascii="Times New Roman" w:hAnsi="Times New Roman" w:cs="Times New Roman"/>
        </w:rPr>
        <w:t xml:space="preserve">are </w:t>
      </w:r>
      <w:r>
        <w:rPr>
          <w:rFonts w:ascii="Times New Roman" w:hAnsi="Times New Roman" w:cs="Times New Roman"/>
        </w:rPr>
        <w:t xml:space="preserve">“Reductionist” in that </w:t>
      </w:r>
      <w:r w:rsidR="006D5D1D">
        <w:rPr>
          <w:rFonts w:ascii="Times New Roman" w:hAnsi="Times New Roman" w:cs="Times New Roman"/>
        </w:rPr>
        <w:t xml:space="preserve">they </w:t>
      </w:r>
      <w:r w:rsidR="003D729F">
        <w:rPr>
          <w:rFonts w:ascii="Times New Roman" w:hAnsi="Times New Roman" w:cs="Times New Roman"/>
        </w:rPr>
        <w:t>(in some sense) “</w:t>
      </w:r>
      <w:r w:rsidR="006D5D1D">
        <w:rPr>
          <w:rFonts w:ascii="Times New Roman" w:hAnsi="Times New Roman" w:cs="Times New Roman"/>
        </w:rPr>
        <w:t>reduce</w:t>
      </w:r>
      <w:r w:rsidR="003D729F">
        <w:rPr>
          <w:rFonts w:ascii="Times New Roman" w:hAnsi="Times New Roman" w:cs="Times New Roman"/>
        </w:rPr>
        <w:t>”</w:t>
      </w:r>
      <w:r>
        <w:rPr>
          <w:rFonts w:ascii="Times New Roman" w:hAnsi="Times New Roman" w:cs="Times New Roman"/>
        </w:rPr>
        <w:t xml:space="preserve"> persons to aggregates of </w:t>
      </w:r>
      <w:r w:rsidR="006D5D1D">
        <w:rPr>
          <w:rFonts w:ascii="Times New Roman" w:hAnsi="Times New Roman" w:cs="Times New Roman"/>
        </w:rPr>
        <w:t xml:space="preserve">psychologically connected </w:t>
      </w:r>
      <w:r>
        <w:rPr>
          <w:rFonts w:ascii="Times New Roman" w:hAnsi="Times New Roman" w:cs="Times New Roman"/>
        </w:rPr>
        <w:t>person stages, while the</w:t>
      </w:r>
      <w:r w:rsidR="00083ECD">
        <w:rPr>
          <w:rFonts w:ascii="Times New Roman" w:hAnsi="Times New Roman" w:cs="Times New Roman"/>
        </w:rPr>
        <w:t xml:space="preserve"> latter </w:t>
      </w:r>
      <w:r w:rsidR="006D5D1D">
        <w:rPr>
          <w:rFonts w:ascii="Times New Roman" w:hAnsi="Times New Roman" w:cs="Times New Roman"/>
        </w:rPr>
        <w:t xml:space="preserve">are </w:t>
      </w:r>
      <w:r w:rsidR="00083ECD">
        <w:rPr>
          <w:rFonts w:ascii="Times New Roman" w:hAnsi="Times New Roman" w:cs="Times New Roman"/>
        </w:rPr>
        <w:t>non-Reductionist and</w:t>
      </w:r>
      <w:r w:rsidR="006D5D1D">
        <w:rPr>
          <w:rFonts w:ascii="Times New Roman" w:hAnsi="Times New Roman" w:cs="Times New Roman"/>
        </w:rPr>
        <w:t xml:space="preserve"> tend </w:t>
      </w:r>
      <w:r>
        <w:rPr>
          <w:rFonts w:ascii="Times New Roman" w:hAnsi="Times New Roman" w:cs="Times New Roman"/>
        </w:rPr>
        <w:t xml:space="preserve">to be </w:t>
      </w:r>
      <w:r w:rsidR="00485EE6">
        <w:rPr>
          <w:rFonts w:ascii="Times New Roman" w:hAnsi="Times New Roman" w:cs="Times New Roman"/>
        </w:rPr>
        <w:t xml:space="preserve">more </w:t>
      </w:r>
      <w:r>
        <w:rPr>
          <w:rFonts w:ascii="Times New Roman" w:hAnsi="Times New Roman" w:cs="Times New Roman"/>
        </w:rPr>
        <w:t>focused on practical, not metaphysical</w:t>
      </w:r>
      <w:r w:rsidR="00C2564F">
        <w:rPr>
          <w:rFonts w:ascii="Times New Roman" w:hAnsi="Times New Roman" w:cs="Times New Roman"/>
        </w:rPr>
        <w:t>,</w:t>
      </w:r>
      <w:r>
        <w:rPr>
          <w:rFonts w:ascii="Times New Roman" w:hAnsi="Times New Roman" w:cs="Times New Roman"/>
        </w:rPr>
        <w:t xml:space="preserve"> questions surrounding personal identity.  In this paper, </w:t>
      </w:r>
      <w:r w:rsidR="00AD0982">
        <w:rPr>
          <w:rFonts w:ascii="Times New Roman" w:hAnsi="Times New Roman" w:cs="Times New Roman"/>
        </w:rPr>
        <w:t xml:space="preserve">we </w:t>
      </w:r>
      <w:r w:rsidR="00C2564F">
        <w:rPr>
          <w:rFonts w:ascii="Times New Roman" w:hAnsi="Times New Roman" w:cs="Times New Roman"/>
        </w:rPr>
        <w:t xml:space="preserve">go against </w:t>
      </w:r>
      <w:r w:rsidR="000916D3">
        <w:rPr>
          <w:rFonts w:ascii="Times New Roman" w:hAnsi="Times New Roman" w:cs="Times New Roman"/>
        </w:rPr>
        <w:t xml:space="preserve">this view </w:t>
      </w:r>
      <w:r w:rsidR="006D5D1D">
        <w:rPr>
          <w:rFonts w:ascii="Times New Roman" w:hAnsi="Times New Roman" w:cs="Times New Roman"/>
        </w:rPr>
        <w:t xml:space="preserve">of the field </w:t>
      </w:r>
      <w:r w:rsidR="00C2564F">
        <w:rPr>
          <w:rFonts w:ascii="Times New Roman" w:hAnsi="Times New Roman" w:cs="Times New Roman"/>
        </w:rPr>
        <w:t xml:space="preserve">and </w:t>
      </w:r>
      <w:r w:rsidR="000916D3">
        <w:rPr>
          <w:rFonts w:ascii="Times New Roman" w:hAnsi="Times New Roman" w:cs="Times New Roman"/>
        </w:rPr>
        <w:t xml:space="preserve">develop a narrative account of personal identity while embracing the Reductionist </w:t>
      </w:r>
      <w:r w:rsidR="00485EE6">
        <w:rPr>
          <w:rFonts w:ascii="Times New Roman" w:hAnsi="Times New Roman" w:cs="Times New Roman"/>
        </w:rPr>
        <w:t xml:space="preserve">program </w:t>
      </w:r>
      <w:r w:rsidR="00052B50">
        <w:rPr>
          <w:rFonts w:ascii="Times New Roman" w:hAnsi="Times New Roman" w:cs="Times New Roman"/>
        </w:rPr>
        <w:t xml:space="preserve">that </w:t>
      </w:r>
      <w:r w:rsidR="00CA2346">
        <w:rPr>
          <w:rFonts w:ascii="Times New Roman" w:hAnsi="Times New Roman" w:cs="Times New Roman"/>
        </w:rPr>
        <w:t xml:space="preserve">both </w:t>
      </w:r>
      <w:r w:rsidR="00485EE6">
        <w:rPr>
          <w:rFonts w:ascii="Times New Roman" w:hAnsi="Times New Roman" w:cs="Times New Roman"/>
        </w:rPr>
        <w:t xml:space="preserve">reduces </w:t>
      </w:r>
      <w:r w:rsidR="000916D3">
        <w:rPr>
          <w:rFonts w:ascii="Times New Roman" w:hAnsi="Times New Roman" w:cs="Times New Roman"/>
        </w:rPr>
        <w:t>persons to aggregates of person stages</w:t>
      </w:r>
      <w:r w:rsidR="00C2564F">
        <w:rPr>
          <w:rFonts w:ascii="Times New Roman" w:hAnsi="Times New Roman" w:cs="Times New Roman"/>
        </w:rPr>
        <w:t xml:space="preserve"> and engag</w:t>
      </w:r>
      <w:r w:rsidR="00CA2346">
        <w:rPr>
          <w:rFonts w:ascii="Times New Roman" w:hAnsi="Times New Roman" w:cs="Times New Roman"/>
        </w:rPr>
        <w:t>es</w:t>
      </w:r>
      <w:r w:rsidR="00C2564F">
        <w:rPr>
          <w:rFonts w:ascii="Times New Roman" w:hAnsi="Times New Roman" w:cs="Times New Roman"/>
        </w:rPr>
        <w:t xml:space="preserve"> the traditional </w:t>
      </w:r>
      <w:r w:rsidR="00485EE6">
        <w:rPr>
          <w:rFonts w:ascii="Times New Roman" w:hAnsi="Times New Roman" w:cs="Times New Roman"/>
        </w:rPr>
        <w:t xml:space="preserve">metaphysical questions </w:t>
      </w:r>
      <w:r w:rsidR="00C2564F">
        <w:rPr>
          <w:rFonts w:ascii="Times New Roman" w:hAnsi="Times New Roman" w:cs="Times New Roman"/>
        </w:rPr>
        <w:t>surrounding personal identity</w:t>
      </w:r>
      <w:r w:rsidR="008C5D01">
        <w:rPr>
          <w:rFonts w:ascii="Times New Roman" w:hAnsi="Times New Roman" w:cs="Times New Roman"/>
        </w:rPr>
        <w:t xml:space="preserve">. </w:t>
      </w:r>
    </w:p>
    <w:p w14:paraId="660F7E92" w14:textId="42FE3D76" w:rsidR="000916D3" w:rsidRDefault="000916D3" w:rsidP="00FB4C51">
      <w:pPr>
        <w:spacing w:line="480" w:lineRule="auto"/>
        <w:rPr>
          <w:rFonts w:ascii="Times New Roman" w:hAnsi="Times New Roman" w:cs="Times New Roman"/>
        </w:rPr>
      </w:pPr>
      <w:r>
        <w:rPr>
          <w:rFonts w:ascii="Times New Roman" w:hAnsi="Times New Roman" w:cs="Times New Roman"/>
        </w:rPr>
        <w:tab/>
        <w:t xml:space="preserve">We begin, in section 2, by reviewing </w:t>
      </w:r>
      <w:r w:rsidR="007E7120">
        <w:rPr>
          <w:rFonts w:ascii="Times New Roman" w:hAnsi="Times New Roman" w:cs="Times New Roman"/>
        </w:rPr>
        <w:t xml:space="preserve">a </w:t>
      </w:r>
      <w:r>
        <w:rPr>
          <w:rFonts w:ascii="Times New Roman" w:hAnsi="Times New Roman" w:cs="Times New Roman"/>
        </w:rPr>
        <w:t>standard version of Reductionism that unifies person stages into persons in virtue of their psychological continuity with one another</w:t>
      </w:r>
      <w:r w:rsidR="00C2564F">
        <w:rPr>
          <w:rFonts w:ascii="Times New Roman" w:hAnsi="Times New Roman" w:cs="Times New Roman"/>
        </w:rPr>
        <w:t xml:space="preserve">. </w:t>
      </w:r>
      <w:r w:rsidR="007E7120">
        <w:rPr>
          <w:rFonts w:ascii="Times New Roman" w:hAnsi="Times New Roman" w:cs="Times New Roman"/>
        </w:rPr>
        <w:t xml:space="preserve"> </w:t>
      </w:r>
      <w:r w:rsidR="00C2564F">
        <w:rPr>
          <w:rFonts w:ascii="Times New Roman" w:hAnsi="Times New Roman" w:cs="Times New Roman"/>
        </w:rPr>
        <w:t>W</w:t>
      </w:r>
      <w:r>
        <w:rPr>
          <w:rFonts w:ascii="Times New Roman" w:hAnsi="Times New Roman" w:cs="Times New Roman"/>
        </w:rPr>
        <w:t xml:space="preserve">e </w:t>
      </w:r>
      <w:r w:rsidR="006E0816">
        <w:rPr>
          <w:rFonts w:ascii="Times New Roman" w:hAnsi="Times New Roman" w:cs="Times New Roman"/>
        </w:rPr>
        <w:t>argue</w:t>
      </w:r>
      <w:r>
        <w:rPr>
          <w:rFonts w:ascii="Times New Roman" w:hAnsi="Times New Roman" w:cs="Times New Roman"/>
        </w:rPr>
        <w:t xml:space="preserve"> that psychological continuity accounts miss an important aspect of </w:t>
      </w:r>
      <w:r w:rsidR="007E7120">
        <w:rPr>
          <w:rFonts w:ascii="Times New Roman" w:hAnsi="Times New Roman" w:cs="Times New Roman"/>
        </w:rPr>
        <w:lastRenderedPageBreak/>
        <w:t>personhood</w:t>
      </w:r>
      <w:r>
        <w:rPr>
          <w:rFonts w:ascii="Times New Roman" w:hAnsi="Times New Roman" w:cs="Times New Roman"/>
        </w:rPr>
        <w:t xml:space="preserve">: </w:t>
      </w:r>
      <w:r w:rsidR="00530CD1">
        <w:rPr>
          <w:rFonts w:ascii="Times New Roman" w:hAnsi="Times New Roman" w:cs="Times New Roman"/>
        </w:rPr>
        <w:t>they miss</w:t>
      </w:r>
      <w:r w:rsidR="006A304F">
        <w:rPr>
          <w:rFonts w:ascii="Times New Roman" w:hAnsi="Times New Roman" w:cs="Times New Roman"/>
        </w:rPr>
        <w:t xml:space="preserve"> </w:t>
      </w:r>
      <w:r>
        <w:rPr>
          <w:rFonts w:ascii="Times New Roman" w:hAnsi="Times New Roman" w:cs="Times New Roman"/>
        </w:rPr>
        <w:t xml:space="preserve">the </w:t>
      </w:r>
      <w:r w:rsidR="006A304F">
        <w:rPr>
          <w:rFonts w:ascii="Times New Roman" w:hAnsi="Times New Roman" w:cs="Times New Roman"/>
        </w:rPr>
        <w:t xml:space="preserve">importance of </w:t>
      </w:r>
      <w:r>
        <w:rPr>
          <w:rFonts w:ascii="Times New Roman" w:hAnsi="Times New Roman" w:cs="Times New Roman"/>
        </w:rPr>
        <w:t xml:space="preserve">activities of self-interpretation/creation. </w:t>
      </w:r>
      <w:r w:rsidR="00C2564F">
        <w:rPr>
          <w:rFonts w:ascii="Times New Roman" w:hAnsi="Times New Roman" w:cs="Times New Roman"/>
        </w:rPr>
        <w:t xml:space="preserve"> </w:t>
      </w:r>
      <w:r w:rsidR="006E0816">
        <w:rPr>
          <w:rFonts w:ascii="Times New Roman" w:hAnsi="Times New Roman" w:cs="Times New Roman"/>
        </w:rPr>
        <w:t>W</w:t>
      </w:r>
      <w:r>
        <w:rPr>
          <w:rFonts w:ascii="Times New Roman" w:hAnsi="Times New Roman" w:cs="Times New Roman"/>
        </w:rPr>
        <w:t xml:space="preserve">e aim to capture this </w:t>
      </w:r>
      <w:r w:rsidR="0037129F">
        <w:rPr>
          <w:rFonts w:ascii="Times New Roman" w:hAnsi="Times New Roman" w:cs="Times New Roman"/>
        </w:rPr>
        <w:t xml:space="preserve">aspect </w:t>
      </w:r>
      <w:r w:rsidR="00C2564F">
        <w:rPr>
          <w:rFonts w:ascii="Times New Roman" w:hAnsi="Times New Roman" w:cs="Times New Roman"/>
        </w:rPr>
        <w:t xml:space="preserve">of </w:t>
      </w:r>
      <w:r w:rsidR="004F02F4">
        <w:rPr>
          <w:rFonts w:ascii="Times New Roman" w:hAnsi="Times New Roman" w:cs="Times New Roman"/>
        </w:rPr>
        <w:t xml:space="preserve">personhood </w:t>
      </w:r>
      <w:r>
        <w:rPr>
          <w:rFonts w:ascii="Times New Roman" w:hAnsi="Times New Roman" w:cs="Times New Roman"/>
        </w:rPr>
        <w:t>via the notion of a narrative.</w:t>
      </w:r>
    </w:p>
    <w:p w14:paraId="7B7799C0" w14:textId="2441150D" w:rsidR="00C2564F" w:rsidRDefault="000916D3" w:rsidP="00FB4C51">
      <w:pPr>
        <w:spacing w:line="480" w:lineRule="auto"/>
        <w:rPr>
          <w:rFonts w:ascii="Times New Roman" w:hAnsi="Times New Roman" w:cs="Times New Roman"/>
        </w:rPr>
      </w:pPr>
      <w:r>
        <w:rPr>
          <w:rFonts w:ascii="Times New Roman" w:hAnsi="Times New Roman" w:cs="Times New Roman"/>
        </w:rPr>
        <w:tab/>
        <w:t xml:space="preserve">In section 3, we </w:t>
      </w:r>
      <w:r w:rsidR="006E0816">
        <w:rPr>
          <w:rFonts w:ascii="Times New Roman" w:hAnsi="Times New Roman" w:cs="Times New Roman"/>
        </w:rPr>
        <w:t>review how</w:t>
      </w:r>
      <w:r>
        <w:rPr>
          <w:rFonts w:ascii="Times New Roman" w:hAnsi="Times New Roman" w:cs="Times New Roman"/>
        </w:rPr>
        <w:t xml:space="preserve"> </w:t>
      </w:r>
      <w:r w:rsidR="008B4E48">
        <w:rPr>
          <w:rFonts w:ascii="Times New Roman" w:hAnsi="Times New Roman" w:cs="Times New Roman"/>
        </w:rPr>
        <w:t xml:space="preserve">other </w:t>
      </w:r>
      <w:r>
        <w:rPr>
          <w:rFonts w:ascii="Times New Roman" w:hAnsi="Times New Roman" w:cs="Times New Roman"/>
        </w:rPr>
        <w:t xml:space="preserve">accounts that </w:t>
      </w:r>
      <w:r w:rsidR="006A304F">
        <w:rPr>
          <w:rFonts w:ascii="Times New Roman" w:hAnsi="Times New Roman" w:cs="Times New Roman"/>
        </w:rPr>
        <w:t xml:space="preserve">put </w:t>
      </w:r>
      <w:r>
        <w:rPr>
          <w:rFonts w:ascii="Times New Roman" w:hAnsi="Times New Roman" w:cs="Times New Roman"/>
        </w:rPr>
        <w:t xml:space="preserve">the notion of a narrative </w:t>
      </w:r>
      <w:r w:rsidR="006A304F">
        <w:rPr>
          <w:rFonts w:ascii="Times New Roman" w:hAnsi="Times New Roman" w:cs="Times New Roman"/>
        </w:rPr>
        <w:t xml:space="preserve">to work </w:t>
      </w:r>
      <w:r w:rsidR="00485EE6">
        <w:rPr>
          <w:rFonts w:ascii="Times New Roman" w:hAnsi="Times New Roman" w:cs="Times New Roman"/>
        </w:rPr>
        <w:t xml:space="preserve">in this area </w:t>
      </w:r>
      <w:r>
        <w:rPr>
          <w:rFonts w:ascii="Times New Roman" w:hAnsi="Times New Roman" w:cs="Times New Roman"/>
        </w:rPr>
        <w:t xml:space="preserve">either explicitly reject </w:t>
      </w:r>
      <w:r w:rsidR="00BE3D99">
        <w:rPr>
          <w:rFonts w:ascii="Times New Roman" w:hAnsi="Times New Roman" w:cs="Times New Roman"/>
        </w:rPr>
        <w:t xml:space="preserve">the </w:t>
      </w:r>
      <w:r w:rsidR="006A304F">
        <w:rPr>
          <w:rFonts w:ascii="Times New Roman" w:hAnsi="Times New Roman" w:cs="Times New Roman"/>
        </w:rPr>
        <w:t>metaphysics</w:t>
      </w:r>
      <w:r>
        <w:rPr>
          <w:rFonts w:ascii="Times New Roman" w:hAnsi="Times New Roman" w:cs="Times New Roman"/>
        </w:rPr>
        <w:t xml:space="preserve"> </w:t>
      </w:r>
      <w:r w:rsidR="006A304F">
        <w:rPr>
          <w:rFonts w:ascii="Times New Roman" w:hAnsi="Times New Roman" w:cs="Times New Roman"/>
        </w:rPr>
        <w:t xml:space="preserve">that </w:t>
      </w:r>
      <w:r w:rsidR="00BE3D99">
        <w:rPr>
          <w:rFonts w:ascii="Times New Roman" w:hAnsi="Times New Roman" w:cs="Times New Roman"/>
        </w:rPr>
        <w:t>ontologically</w:t>
      </w:r>
      <w:r w:rsidR="001911E7">
        <w:rPr>
          <w:rFonts w:ascii="Times New Roman" w:hAnsi="Times New Roman" w:cs="Times New Roman"/>
        </w:rPr>
        <w:t xml:space="preserve"> </w:t>
      </w:r>
      <w:r w:rsidR="006A304F">
        <w:rPr>
          <w:rFonts w:ascii="Times New Roman" w:hAnsi="Times New Roman" w:cs="Times New Roman"/>
        </w:rPr>
        <w:t xml:space="preserve">reduces persons to person stages </w:t>
      </w:r>
      <w:r>
        <w:rPr>
          <w:rFonts w:ascii="Times New Roman" w:hAnsi="Times New Roman" w:cs="Times New Roman"/>
        </w:rPr>
        <w:t xml:space="preserve">or </w:t>
      </w:r>
      <w:r w:rsidR="00BE3D99">
        <w:rPr>
          <w:rFonts w:ascii="Times New Roman" w:hAnsi="Times New Roman" w:cs="Times New Roman"/>
        </w:rPr>
        <w:t>develop</w:t>
      </w:r>
      <w:r w:rsidR="006A304F">
        <w:rPr>
          <w:rFonts w:ascii="Times New Roman" w:hAnsi="Times New Roman" w:cs="Times New Roman"/>
        </w:rPr>
        <w:t xml:space="preserve"> </w:t>
      </w:r>
      <w:r w:rsidR="00893B2E">
        <w:rPr>
          <w:rFonts w:ascii="Times New Roman" w:hAnsi="Times New Roman" w:cs="Times New Roman"/>
        </w:rPr>
        <w:t xml:space="preserve">accounts of personal identity that are </w:t>
      </w:r>
      <w:r w:rsidR="008B4E48">
        <w:rPr>
          <w:rFonts w:ascii="Times New Roman" w:hAnsi="Times New Roman" w:cs="Times New Roman"/>
        </w:rPr>
        <w:t>silent on the Reductionism/non-Reductionism debate.  In contrast</w:t>
      </w:r>
      <w:r w:rsidR="00C2564F">
        <w:rPr>
          <w:rFonts w:ascii="Times New Roman" w:hAnsi="Times New Roman" w:cs="Times New Roman"/>
        </w:rPr>
        <w:t xml:space="preserve"> to this trend</w:t>
      </w:r>
      <w:r w:rsidR="008B4E48">
        <w:rPr>
          <w:rFonts w:ascii="Times New Roman" w:hAnsi="Times New Roman" w:cs="Times New Roman"/>
        </w:rPr>
        <w:t xml:space="preserve">, our narrative account </w:t>
      </w:r>
      <w:r w:rsidR="00485EE6">
        <w:rPr>
          <w:rFonts w:ascii="Times New Roman" w:hAnsi="Times New Roman" w:cs="Times New Roman"/>
        </w:rPr>
        <w:t xml:space="preserve">will </w:t>
      </w:r>
      <w:r w:rsidR="008B4E48">
        <w:rPr>
          <w:rFonts w:ascii="Times New Roman" w:hAnsi="Times New Roman" w:cs="Times New Roman"/>
        </w:rPr>
        <w:t xml:space="preserve">explicitly </w:t>
      </w:r>
      <w:r w:rsidR="008B4E48" w:rsidRPr="00893B2E">
        <w:rPr>
          <w:rFonts w:ascii="Times New Roman" w:hAnsi="Times New Roman" w:cs="Times New Roman"/>
        </w:rPr>
        <w:t xml:space="preserve">accept </w:t>
      </w:r>
      <w:r w:rsidR="00005725">
        <w:rPr>
          <w:rFonts w:ascii="Times New Roman" w:hAnsi="Times New Roman" w:cs="Times New Roman"/>
        </w:rPr>
        <w:t>(</w:t>
      </w:r>
      <w:r w:rsidR="001911E7">
        <w:rPr>
          <w:rFonts w:ascii="Times New Roman" w:hAnsi="Times New Roman" w:cs="Times New Roman"/>
        </w:rPr>
        <w:t>ontological</w:t>
      </w:r>
      <w:r w:rsidR="00005725">
        <w:rPr>
          <w:rFonts w:ascii="Times New Roman" w:hAnsi="Times New Roman" w:cs="Times New Roman"/>
        </w:rPr>
        <w:t>)</w:t>
      </w:r>
      <w:r w:rsidR="001911E7">
        <w:rPr>
          <w:rFonts w:ascii="Times New Roman" w:hAnsi="Times New Roman" w:cs="Times New Roman"/>
        </w:rPr>
        <w:t xml:space="preserve"> </w:t>
      </w:r>
      <w:r w:rsidR="008B4E48">
        <w:rPr>
          <w:rFonts w:ascii="Times New Roman" w:hAnsi="Times New Roman" w:cs="Times New Roman"/>
        </w:rPr>
        <w:t>Reductionism</w:t>
      </w:r>
      <w:r w:rsidR="00005725">
        <w:rPr>
          <w:rStyle w:val="FootnoteReference"/>
          <w:rFonts w:ascii="Times New Roman" w:hAnsi="Times New Roman" w:cs="Times New Roman"/>
        </w:rPr>
        <w:footnoteReference w:id="1"/>
      </w:r>
      <w:r w:rsidR="006A304F">
        <w:rPr>
          <w:rFonts w:ascii="Times New Roman" w:hAnsi="Times New Roman" w:cs="Times New Roman"/>
        </w:rPr>
        <w:t xml:space="preserve">; we </w:t>
      </w:r>
      <w:r w:rsidR="00485EE6">
        <w:rPr>
          <w:rFonts w:ascii="Times New Roman" w:hAnsi="Times New Roman" w:cs="Times New Roman"/>
        </w:rPr>
        <w:t xml:space="preserve">will </w:t>
      </w:r>
      <w:r w:rsidR="006A304F">
        <w:rPr>
          <w:rFonts w:ascii="Times New Roman" w:hAnsi="Times New Roman" w:cs="Times New Roman"/>
        </w:rPr>
        <w:t xml:space="preserve">put the notion of narrative to work from </w:t>
      </w:r>
      <w:r w:rsidR="006A304F" w:rsidRPr="006A304F">
        <w:rPr>
          <w:rFonts w:ascii="Times New Roman" w:hAnsi="Times New Roman" w:cs="Times New Roman"/>
          <w:i/>
        </w:rPr>
        <w:t xml:space="preserve">within </w:t>
      </w:r>
      <w:r w:rsidR="006A304F">
        <w:rPr>
          <w:rFonts w:ascii="Times New Roman" w:hAnsi="Times New Roman" w:cs="Times New Roman"/>
        </w:rPr>
        <w:t>a framework that reduces persons to person stages</w:t>
      </w:r>
      <w:r w:rsidR="008B4E48">
        <w:rPr>
          <w:rFonts w:ascii="Times New Roman" w:hAnsi="Times New Roman" w:cs="Times New Roman"/>
        </w:rPr>
        <w:t xml:space="preserve">.  </w:t>
      </w:r>
    </w:p>
    <w:p w14:paraId="36525E7A" w14:textId="6864D4C1" w:rsidR="000916D3" w:rsidRDefault="008B4E48" w:rsidP="00FB4C51">
      <w:pPr>
        <w:spacing w:line="480" w:lineRule="auto"/>
        <w:ind w:firstLine="720"/>
        <w:rPr>
          <w:rFonts w:ascii="Times New Roman" w:hAnsi="Times New Roman" w:cs="Times New Roman"/>
        </w:rPr>
      </w:pPr>
      <w:r>
        <w:rPr>
          <w:rFonts w:ascii="Times New Roman" w:hAnsi="Times New Roman" w:cs="Times New Roman"/>
        </w:rPr>
        <w:t xml:space="preserve">In section 4, we </w:t>
      </w:r>
      <w:r w:rsidR="00D92D16">
        <w:rPr>
          <w:rFonts w:ascii="Times New Roman" w:hAnsi="Times New Roman" w:cs="Times New Roman"/>
        </w:rPr>
        <w:t>undertake the project of building such an account</w:t>
      </w:r>
      <w:r w:rsidR="006E0816">
        <w:rPr>
          <w:rFonts w:ascii="Times New Roman" w:hAnsi="Times New Roman" w:cs="Times New Roman"/>
        </w:rPr>
        <w:t xml:space="preserve">, introducing and refining </w:t>
      </w:r>
      <w:r w:rsidR="00893B2E">
        <w:rPr>
          <w:rFonts w:ascii="Times New Roman" w:hAnsi="Times New Roman" w:cs="Times New Roman"/>
        </w:rPr>
        <w:t>several key ideas</w:t>
      </w:r>
      <w:r w:rsidR="00E9200F">
        <w:rPr>
          <w:rFonts w:ascii="Times New Roman" w:hAnsi="Times New Roman" w:cs="Times New Roman"/>
        </w:rPr>
        <w:t xml:space="preserve"> —</w:t>
      </w:r>
      <w:r w:rsidR="00893B2E">
        <w:rPr>
          <w:rFonts w:ascii="Times New Roman" w:hAnsi="Times New Roman" w:cs="Times New Roman"/>
        </w:rPr>
        <w:t xml:space="preserve"> </w:t>
      </w:r>
      <w:r w:rsidR="00485EE6">
        <w:rPr>
          <w:rFonts w:ascii="Times New Roman" w:hAnsi="Times New Roman" w:cs="Times New Roman"/>
        </w:rPr>
        <w:t xml:space="preserve">e.g. </w:t>
      </w:r>
      <w:r w:rsidR="00893B2E">
        <w:rPr>
          <w:rFonts w:ascii="Times New Roman" w:hAnsi="Times New Roman" w:cs="Times New Roman"/>
        </w:rPr>
        <w:t>narrative explanation, narrative connectedness, and narrative continuity</w:t>
      </w:r>
      <w:r w:rsidR="00E9200F">
        <w:rPr>
          <w:rFonts w:ascii="Times New Roman" w:hAnsi="Times New Roman" w:cs="Times New Roman"/>
        </w:rPr>
        <w:t xml:space="preserve"> — in the process</w:t>
      </w:r>
      <w:r w:rsidR="00893B2E">
        <w:rPr>
          <w:rFonts w:ascii="Times New Roman" w:hAnsi="Times New Roman" w:cs="Times New Roman"/>
        </w:rPr>
        <w:t xml:space="preserve">.  (In the course of developing the latter two ideas, we draw several parallels to psychological connectedness and psychological continuity.)  Finally, in section 5, </w:t>
      </w:r>
      <w:r w:rsidR="005230CA">
        <w:rPr>
          <w:rFonts w:ascii="Times New Roman" w:hAnsi="Times New Roman" w:cs="Times New Roman"/>
        </w:rPr>
        <w:t xml:space="preserve">we </w:t>
      </w:r>
      <w:r w:rsidR="006E0816">
        <w:rPr>
          <w:rFonts w:ascii="Times New Roman" w:hAnsi="Times New Roman" w:cs="Times New Roman"/>
        </w:rPr>
        <w:t xml:space="preserve">compare </w:t>
      </w:r>
      <w:r w:rsidR="005230CA">
        <w:rPr>
          <w:rFonts w:ascii="Times New Roman" w:hAnsi="Times New Roman" w:cs="Times New Roman"/>
        </w:rPr>
        <w:t xml:space="preserve">our Reductionist version of the narrative account to </w:t>
      </w:r>
      <w:r w:rsidR="006A304F">
        <w:rPr>
          <w:rFonts w:ascii="Times New Roman" w:hAnsi="Times New Roman" w:cs="Times New Roman"/>
        </w:rPr>
        <w:t xml:space="preserve">two </w:t>
      </w:r>
      <w:r w:rsidR="005230CA">
        <w:rPr>
          <w:rFonts w:ascii="Times New Roman" w:hAnsi="Times New Roman" w:cs="Times New Roman"/>
        </w:rPr>
        <w:t>non-Reductionist versions</w:t>
      </w:r>
      <w:r w:rsidR="006A304F">
        <w:rPr>
          <w:rFonts w:ascii="Times New Roman" w:hAnsi="Times New Roman" w:cs="Times New Roman"/>
        </w:rPr>
        <w:t xml:space="preserve"> of the narrative account</w:t>
      </w:r>
      <w:r w:rsidR="004F02F4">
        <w:rPr>
          <w:rFonts w:ascii="Times New Roman" w:hAnsi="Times New Roman" w:cs="Times New Roman"/>
        </w:rPr>
        <w:t xml:space="preserve"> and show</w:t>
      </w:r>
      <w:r w:rsidR="006E0816">
        <w:rPr>
          <w:rFonts w:ascii="Times New Roman" w:hAnsi="Times New Roman" w:cs="Times New Roman"/>
        </w:rPr>
        <w:t xml:space="preserve"> </w:t>
      </w:r>
      <w:r w:rsidR="005230CA">
        <w:rPr>
          <w:rFonts w:ascii="Times New Roman" w:hAnsi="Times New Roman" w:cs="Times New Roman"/>
        </w:rPr>
        <w:t xml:space="preserve">how our Reductionism </w:t>
      </w:r>
      <w:r w:rsidR="006E0816">
        <w:rPr>
          <w:rFonts w:ascii="Times New Roman" w:hAnsi="Times New Roman" w:cs="Times New Roman"/>
        </w:rPr>
        <w:t>provides</w:t>
      </w:r>
      <w:r w:rsidR="005230CA">
        <w:rPr>
          <w:rFonts w:ascii="Times New Roman" w:hAnsi="Times New Roman" w:cs="Times New Roman"/>
        </w:rPr>
        <w:t xml:space="preserve"> </w:t>
      </w:r>
      <w:r w:rsidR="00ED096F">
        <w:rPr>
          <w:rFonts w:ascii="Times New Roman" w:hAnsi="Times New Roman" w:cs="Times New Roman"/>
        </w:rPr>
        <w:t xml:space="preserve">important </w:t>
      </w:r>
      <w:r w:rsidR="005230CA">
        <w:rPr>
          <w:rFonts w:ascii="Times New Roman" w:hAnsi="Times New Roman" w:cs="Times New Roman"/>
        </w:rPr>
        <w:t>additional resource</w:t>
      </w:r>
      <w:r w:rsidR="006A304F">
        <w:rPr>
          <w:rFonts w:ascii="Times New Roman" w:hAnsi="Times New Roman" w:cs="Times New Roman"/>
        </w:rPr>
        <w:t>s</w:t>
      </w:r>
      <w:r w:rsidR="005230CA">
        <w:rPr>
          <w:rFonts w:ascii="Times New Roman" w:hAnsi="Times New Roman" w:cs="Times New Roman"/>
        </w:rPr>
        <w:t xml:space="preserve"> for tackling some of the problems facing </w:t>
      </w:r>
      <w:r w:rsidR="00BE3D99">
        <w:rPr>
          <w:rFonts w:ascii="Times New Roman" w:hAnsi="Times New Roman" w:cs="Times New Roman"/>
        </w:rPr>
        <w:t xml:space="preserve">those </w:t>
      </w:r>
      <w:r w:rsidR="005230CA">
        <w:rPr>
          <w:rFonts w:ascii="Times New Roman" w:hAnsi="Times New Roman" w:cs="Times New Roman"/>
        </w:rPr>
        <w:t>non-Reductionist narrative accounts.</w:t>
      </w:r>
    </w:p>
    <w:p w14:paraId="10FF2E63" w14:textId="77777777" w:rsidR="00274CB1" w:rsidRDefault="00274CB1" w:rsidP="00FB4C51">
      <w:pPr>
        <w:spacing w:line="480" w:lineRule="auto"/>
        <w:rPr>
          <w:rFonts w:ascii="Times New Roman" w:hAnsi="Times New Roman" w:cs="Times New Roman"/>
          <w:u w:val="single"/>
        </w:rPr>
      </w:pPr>
    </w:p>
    <w:p w14:paraId="28A34B0E" w14:textId="77777777" w:rsidR="00887E5F" w:rsidRPr="00A432F8" w:rsidRDefault="000916D3" w:rsidP="00FB4C51">
      <w:pPr>
        <w:spacing w:line="480" w:lineRule="auto"/>
        <w:rPr>
          <w:rFonts w:ascii="Times New Roman" w:hAnsi="Times New Roman" w:cs="Times New Roman"/>
          <w:u w:val="single"/>
        </w:rPr>
      </w:pPr>
      <w:r>
        <w:rPr>
          <w:rFonts w:ascii="Times New Roman" w:hAnsi="Times New Roman" w:cs="Times New Roman"/>
          <w:u w:val="single"/>
        </w:rPr>
        <w:t>2</w:t>
      </w:r>
      <w:r w:rsidR="00BC0C2C">
        <w:rPr>
          <w:rFonts w:ascii="Times New Roman" w:hAnsi="Times New Roman" w:cs="Times New Roman"/>
          <w:u w:val="single"/>
        </w:rPr>
        <w:t>.</w:t>
      </w:r>
      <w:r w:rsidR="002B4D20">
        <w:rPr>
          <w:rFonts w:ascii="Times New Roman" w:hAnsi="Times New Roman" w:cs="Times New Roman"/>
          <w:u w:val="single"/>
        </w:rPr>
        <w:t xml:space="preserve">  </w:t>
      </w:r>
      <w:r w:rsidR="00BC0C2C">
        <w:rPr>
          <w:rFonts w:ascii="Times New Roman" w:hAnsi="Times New Roman" w:cs="Times New Roman"/>
          <w:u w:val="single"/>
        </w:rPr>
        <w:t>Psychological continuity and self-interpretation</w:t>
      </w:r>
      <w:r w:rsidR="00BB7FB2">
        <w:rPr>
          <w:rFonts w:ascii="Times New Roman" w:hAnsi="Times New Roman" w:cs="Times New Roman"/>
          <w:u w:val="single"/>
        </w:rPr>
        <w:t>/</w:t>
      </w:r>
      <w:r w:rsidR="00BC0C2C">
        <w:rPr>
          <w:rFonts w:ascii="Times New Roman" w:hAnsi="Times New Roman" w:cs="Times New Roman"/>
          <w:u w:val="single"/>
        </w:rPr>
        <w:t xml:space="preserve">creation </w:t>
      </w:r>
    </w:p>
    <w:p w14:paraId="3EECD65C" w14:textId="7AF679FC" w:rsidR="003701E1" w:rsidRDefault="00D14320" w:rsidP="003701E1">
      <w:pPr>
        <w:spacing w:line="480" w:lineRule="auto"/>
        <w:ind w:firstLine="720"/>
        <w:rPr>
          <w:rFonts w:ascii="Times New Roman" w:hAnsi="Times New Roman" w:cs="Times New Roman"/>
        </w:rPr>
      </w:pPr>
      <w:r>
        <w:rPr>
          <w:rFonts w:ascii="Times New Roman" w:hAnsi="Times New Roman" w:cs="Times New Roman"/>
        </w:rPr>
        <w:t xml:space="preserve">We will interpret the question of (diachronic) personal identity as being the question of what makes a person (x) at time t1 and a person (y) at time t2 the same person.  </w:t>
      </w:r>
      <w:r w:rsidR="003701E1">
        <w:rPr>
          <w:rFonts w:ascii="Times New Roman" w:hAnsi="Times New Roman" w:cs="Times New Roman"/>
        </w:rPr>
        <w:t>Although some have questioned this way of framing the issue</w:t>
      </w:r>
      <w:r w:rsidR="00BE3D99">
        <w:rPr>
          <w:rFonts w:ascii="Times New Roman" w:hAnsi="Times New Roman" w:cs="Times New Roman"/>
        </w:rPr>
        <w:t xml:space="preserve"> of personal identity</w:t>
      </w:r>
      <w:r w:rsidR="003701E1">
        <w:rPr>
          <w:rFonts w:ascii="Times New Roman" w:hAnsi="Times New Roman" w:cs="Times New Roman"/>
        </w:rPr>
        <w:t xml:space="preserve">, we will follow the lead of many others and </w:t>
      </w:r>
      <w:r w:rsidR="00CA2346">
        <w:rPr>
          <w:rFonts w:ascii="Times New Roman" w:hAnsi="Times New Roman" w:cs="Times New Roman"/>
        </w:rPr>
        <w:t xml:space="preserve">take </w:t>
      </w:r>
      <w:r w:rsidR="003701E1">
        <w:rPr>
          <w:rFonts w:ascii="Times New Roman" w:hAnsi="Times New Roman" w:cs="Times New Roman"/>
        </w:rPr>
        <w:t>this framing of the question for granted.</w:t>
      </w:r>
      <w:r w:rsidR="003701E1">
        <w:rPr>
          <w:rStyle w:val="FootnoteReference"/>
          <w:rFonts w:ascii="Times New Roman" w:hAnsi="Times New Roman" w:cs="Times New Roman"/>
        </w:rPr>
        <w:footnoteReference w:id="2"/>
      </w:r>
      <w:r w:rsidR="003701E1">
        <w:rPr>
          <w:rFonts w:ascii="Times New Roman" w:hAnsi="Times New Roman" w:cs="Times New Roman"/>
        </w:rPr>
        <w:t xml:space="preserve">  </w:t>
      </w:r>
      <w:r w:rsidR="00BE3D99">
        <w:rPr>
          <w:rFonts w:ascii="Times New Roman" w:hAnsi="Times New Roman" w:cs="Times New Roman"/>
        </w:rPr>
        <w:t xml:space="preserve">In response to this question, </w:t>
      </w:r>
      <w:r w:rsidR="003701E1">
        <w:rPr>
          <w:rFonts w:ascii="Times New Roman" w:hAnsi="Times New Roman" w:cs="Times New Roman"/>
        </w:rPr>
        <w:t xml:space="preserve">a </w:t>
      </w:r>
      <w:r w:rsidR="00BE3D99">
        <w:rPr>
          <w:rFonts w:ascii="Times New Roman" w:hAnsi="Times New Roman" w:cs="Times New Roman"/>
        </w:rPr>
        <w:t xml:space="preserve">wide </w:t>
      </w:r>
      <w:r w:rsidR="00E478E4">
        <w:rPr>
          <w:rFonts w:ascii="Times New Roman" w:hAnsi="Times New Roman" w:cs="Times New Roman"/>
        </w:rPr>
        <w:t xml:space="preserve">spectrum of </w:t>
      </w:r>
      <w:r w:rsidR="003701E1">
        <w:rPr>
          <w:rFonts w:ascii="Times New Roman" w:hAnsi="Times New Roman" w:cs="Times New Roman"/>
        </w:rPr>
        <w:t xml:space="preserve">theories </w:t>
      </w:r>
      <w:r w:rsidR="00BE3D99">
        <w:rPr>
          <w:rFonts w:ascii="Times New Roman" w:hAnsi="Times New Roman" w:cs="Times New Roman"/>
        </w:rPr>
        <w:t>have been advanced</w:t>
      </w:r>
      <w:r w:rsidR="003701E1">
        <w:rPr>
          <w:rFonts w:ascii="Times New Roman" w:hAnsi="Times New Roman" w:cs="Times New Roman"/>
        </w:rPr>
        <w:t xml:space="preserve">, </w:t>
      </w:r>
      <w:r w:rsidR="0035566F">
        <w:rPr>
          <w:rFonts w:ascii="Times New Roman" w:hAnsi="Times New Roman" w:cs="Times New Roman"/>
        </w:rPr>
        <w:t>including (but not limited to):</w:t>
      </w:r>
      <w:r w:rsidR="00E478E4">
        <w:rPr>
          <w:rFonts w:ascii="Times New Roman" w:hAnsi="Times New Roman" w:cs="Times New Roman"/>
        </w:rPr>
        <w:t xml:space="preserve"> </w:t>
      </w:r>
      <w:r w:rsidR="00D116A4">
        <w:rPr>
          <w:rFonts w:ascii="Times New Roman" w:hAnsi="Times New Roman" w:cs="Times New Roman"/>
        </w:rPr>
        <w:t xml:space="preserve">body theories that analyze personal identity in terms of the persistence of </w:t>
      </w:r>
      <w:r>
        <w:rPr>
          <w:rFonts w:ascii="Times New Roman" w:hAnsi="Times New Roman" w:cs="Times New Roman"/>
        </w:rPr>
        <w:t xml:space="preserve">a physical </w:t>
      </w:r>
      <w:r w:rsidR="00D116A4">
        <w:rPr>
          <w:rFonts w:ascii="Times New Roman" w:hAnsi="Times New Roman" w:cs="Times New Roman"/>
        </w:rPr>
        <w:t>body</w:t>
      </w:r>
      <w:r w:rsidR="004B13BD">
        <w:rPr>
          <w:rStyle w:val="FootnoteReference"/>
          <w:rFonts w:ascii="Times New Roman" w:hAnsi="Times New Roman" w:cs="Times New Roman"/>
        </w:rPr>
        <w:footnoteReference w:id="3"/>
      </w:r>
      <w:r w:rsidR="00D116A4">
        <w:rPr>
          <w:rFonts w:ascii="Times New Roman" w:hAnsi="Times New Roman" w:cs="Times New Roman"/>
        </w:rPr>
        <w:t>; animal theories that analyze it in terms of the persistence of a human animal</w:t>
      </w:r>
      <w:r w:rsidR="004B13BD">
        <w:rPr>
          <w:rStyle w:val="FootnoteReference"/>
          <w:rFonts w:ascii="Times New Roman" w:hAnsi="Times New Roman" w:cs="Times New Roman"/>
        </w:rPr>
        <w:footnoteReference w:id="4"/>
      </w:r>
      <w:r w:rsidR="00D116A4">
        <w:rPr>
          <w:rFonts w:ascii="Times New Roman" w:hAnsi="Times New Roman" w:cs="Times New Roman"/>
        </w:rPr>
        <w:t>; dualist theories that analyze it in terms of the persistence of a non-physical</w:t>
      </w:r>
      <w:r w:rsidR="00A04732">
        <w:rPr>
          <w:rFonts w:ascii="Times New Roman" w:hAnsi="Times New Roman" w:cs="Times New Roman"/>
        </w:rPr>
        <w:t xml:space="preserve"> substance </w:t>
      </w:r>
      <w:r w:rsidR="00661D8E">
        <w:rPr>
          <w:rFonts w:ascii="Times New Roman" w:hAnsi="Times New Roman" w:cs="Times New Roman"/>
        </w:rPr>
        <w:t>(</w:t>
      </w:r>
      <w:r w:rsidR="00A04732">
        <w:rPr>
          <w:rFonts w:ascii="Times New Roman" w:hAnsi="Times New Roman" w:cs="Times New Roman"/>
        </w:rPr>
        <w:t>like a Cartesian Ego</w:t>
      </w:r>
      <w:r w:rsidR="00661D8E">
        <w:rPr>
          <w:rFonts w:ascii="Times New Roman" w:hAnsi="Times New Roman" w:cs="Times New Roman"/>
        </w:rPr>
        <w:t>)</w:t>
      </w:r>
      <w:r w:rsidR="004B13BD">
        <w:rPr>
          <w:rStyle w:val="FootnoteReference"/>
          <w:rFonts w:ascii="Times New Roman" w:hAnsi="Times New Roman" w:cs="Times New Roman"/>
        </w:rPr>
        <w:footnoteReference w:id="5"/>
      </w:r>
      <w:r w:rsidR="00D116A4">
        <w:rPr>
          <w:rFonts w:ascii="Times New Roman" w:hAnsi="Times New Roman" w:cs="Times New Roman"/>
        </w:rPr>
        <w:t xml:space="preserve">; so-called “simple views” where </w:t>
      </w:r>
      <w:r w:rsidR="004B13BD">
        <w:rPr>
          <w:rFonts w:ascii="Times New Roman" w:hAnsi="Times New Roman" w:cs="Times New Roman"/>
        </w:rPr>
        <w:t xml:space="preserve">the </w:t>
      </w:r>
      <w:r w:rsidR="00D116A4">
        <w:rPr>
          <w:rFonts w:ascii="Times New Roman" w:hAnsi="Times New Roman" w:cs="Times New Roman"/>
        </w:rPr>
        <w:t>persistence</w:t>
      </w:r>
      <w:r w:rsidR="004B13BD">
        <w:rPr>
          <w:rFonts w:ascii="Times New Roman" w:hAnsi="Times New Roman" w:cs="Times New Roman"/>
        </w:rPr>
        <w:t xml:space="preserve"> of persons is taken as a brute fact</w:t>
      </w:r>
      <w:r w:rsidR="0035566F">
        <w:rPr>
          <w:rStyle w:val="FootnoteReference"/>
          <w:rFonts w:ascii="Times New Roman" w:hAnsi="Times New Roman" w:cs="Times New Roman"/>
        </w:rPr>
        <w:footnoteReference w:id="6"/>
      </w:r>
      <w:r w:rsidR="004B13BD">
        <w:rPr>
          <w:rFonts w:ascii="Times New Roman" w:hAnsi="Times New Roman" w:cs="Times New Roman"/>
        </w:rPr>
        <w:t xml:space="preserve">; and </w:t>
      </w:r>
      <w:r w:rsidR="00A04732">
        <w:rPr>
          <w:rFonts w:ascii="Times New Roman" w:hAnsi="Times New Roman" w:cs="Times New Roman"/>
        </w:rPr>
        <w:t xml:space="preserve">many </w:t>
      </w:r>
      <w:r w:rsidR="004B13BD">
        <w:rPr>
          <w:rFonts w:ascii="Times New Roman" w:hAnsi="Times New Roman" w:cs="Times New Roman"/>
        </w:rPr>
        <w:t xml:space="preserve">more.  </w:t>
      </w:r>
    </w:p>
    <w:p w14:paraId="1B832FAE" w14:textId="47534789" w:rsidR="003F26C9" w:rsidRDefault="0035566F" w:rsidP="003701E1">
      <w:pPr>
        <w:spacing w:line="480" w:lineRule="auto"/>
        <w:ind w:firstLine="720"/>
        <w:rPr>
          <w:rFonts w:ascii="Times New Roman" w:hAnsi="Times New Roman" w:cs="Times New Roman"/>
        </w:rPr>
      </w:pPr>
      <w:r>
        <w:rPr>
          <w:rFonts w:ascii="Times New Roman" w:hAnsi="Times New Roman" w:cs="Times New Roman"/>
        </w:rPr>
        <w:t xml:space="preserve">In this paper, we </w:t>
      </w:r>
      <w:r w:rsidR="000A7ACA">
        <w:rPr>
          <w:rFonts w:ascii="Times New Roman" w:hAnsi="Times New Roman" w:cs="Times New Roman"/>
        </w:rPr>
        <w:t>focus</w:t>
      </w:r>
      <w:r>
        <w:rPr>
          <w:rFonts w:ascii="Times New Roman" w:hAnsi="Times New Roman" w:cs="Times New Roman"/>
        </w:rPr>
        <w:t xml:space="preserve"> on </w:t>
      </w:r>
      <w:r w:rsidR="003D729F">
        <w:rPr>
          <w:rFonts w:ascii="Times New Roman" w:hAnsi="Times New Roman" w:cs="Times New Roman"/>
        </w:rPr>
        <w:t>another</w:t>
      </w:r>
      <w:r w:rsidR="003701E1">
        <w:rPr>
          <w:rFonts w:ascii="Times New Roman" w:hAnsi="Times New Roman" w:cs="Times New Roman"/>
        </w:rPr>
        <w:t xml:space="preserve"> popular</w:t>
      </w:r>
      <w:r w:rsidR="000A7ACA">
        <w:rPr>
          <w:rFonts w:ascii="Times New Roman" w:hAnsi="Times New Roman" w:cs="Times New Roman"/>
        </w:rPr>
        <w:t xml:space="preserve"> </w:t>
      </w:r>
      <w:r w:rsidR="003701E1">
        <w:rPr>
          <w:rFonts w:ascii="Times New Roman" w:hAnsi="Times New Roman" w:cs="Times New Roman"/>
        </w:rPr>
        <w:t xml:space="preserve">cluster of </w:t>
      </w:r>
      <w:r w:rsidR="000A7ACA">
        <w:rPr>
          <w:rFonts w:ascii="Times New Roman" w:hAnsi="Times New Roman" w:cs="Times New Roman"/>
        </w:rPr>
        <w:t>theories</w:t>
      </w:r>
      <w:r w:rsidR="00661D8E">
        <w:rPr>
          <w:rFonts w:ascii="Times New Roman" w:hAnsi="Times New Roman" w:cs="Times New Roman"/>
        </w:rPr>
        <w:t xml:space="preserve"> of personal identity,</w:t>
      </w:r>
      <w:r w:rsidR="003D729F">
        <w:rPr>
          <w:rFonts w:ascii="Times New Roman" w:hAnsi="Times New Roman" w:cs="Times New Roman"/>
        </w:rPr>
        <w:t xml:space="preserve"> theories </w:t>
      </w:r>
      <w:r w:rsidR="003701E1">
        <w:rPr>
          <w:rFonts w:ascii="Times New Roman" w:hAnsi="Times New Roman" w:cs="Times New Roman"/>
        </w:rPr>
        <w:t xml:space="preserve">that </w:t>
      </w:r>
      <w:r w:rsidR="00D12076">
        <w:rPr>
          <w:rFonts w:ascii="Times New Roman" w:hAnsi="Times New Roman" w:cs="Times New Roman"/>
        </w:rPr>
        <w:t xml:space="preserve">build </w:t>
      </w:r>
      <w:r w:rsidR="00752A32">
        <w:rPr>
          <w:rFonts w:ascii="Times New Roman" w:hAnsi="Times New Roman" w:cs="Times New Roman"/>
        </w:rPr>
        <w:t xml:space="preserve">accounts </w:t>
      </w:r>
      <w:r w:rsidR="00336380">
        <w:rPr>
          <w:rFonts w:ascii="Times New Roman" w:hAnsi="Times New Roman" w:cs="Times New Roman"/>
        </w:rPr>
        <w:t xml:space="preserve">of personal identity </w:t>
      </w:r>
      <w:r w:rsidR="00752A32">
        <w:rPr>
          <w:rFonts w:ascii="Times New Roman" w:hAnsi="Times New Roman" w:cs="Times New Roman"/>
        </w:rPr>
        <w:t xml:space="preserve">out of various </w:t>
      </w:r>
      <w:r w:rsidR="00752A32" w:rsidRPr="003D729F">
        <w:rPr>
          <w:rFonts w:ascii="Times New Roman" w:hAnsi="Times New Roman" w:cs="Times New Roman"/>
        </w:rPr>
        <w:t xml:space="preserve">psychological </w:t>
      </w:r>
      <w:r w:rsidR="00752A32">
        <w:rPr>
          <w:rFonts w:ascii="Times New Roman" w:hAnsi="Times New Roman" w:cs="Times New Roman"/>
        </w:rPr>
        <w:t>ingredients—e.g., experiences, beliefs, memories, etc.</w:t>
      </w:r>
      <w:r w:rsidR="000A7ACA">
        <w:rPr>
          <w:rFonts w:ascii="Times New Roman" w:hAnsi="Times New Roman" w:cs="Times New Roman"/>
        </w:rPr>
        <w:t xml:space="preserve">  </w:t>
      </w:r>
      <w:r w:rsidR="003701E1">
        <w:rPr>
          <w:rFonts w:ascii="Times New Roman" w:hAnsi="Times New Roman" w:cs="Times New Roman"/>
        </w:rPr>
        <w:t xml:space="preserve">This general approach </w:t>
      </w:r>
      <w:r w:rsidR="00A17A2C">
        <w:rPr>
          <w:rFonts w:ascii="Times New Roman" w:hAnsi="Times New Roman" w:cs="Times New Roman"/>
        </w:rPr>
        <w:t>follow</w:t>
      </w:r>
      <w:r w:rsidR="003701E1">
        <w:rPr>
          <w:rFonts w:ascii="Times New Roman" w:hAnsi="Times New Roman" w:cs="Times New Roman"/>
        </w:rPr>
        <w:t>s</w:t>
      </w:r>
      <w:r w:rsidR="00A17A2C">
        <w:rPr>
          <w:rFonts w:ascii="Times New Roman" w:hAnsi="Times New Roman" w:cs="Times New Roman"/>
        </w:rPr>
        <w:t xml:space="preserve"> Locke in thinking that personal identity is a broadly forensic notion and that the best way to capture </w:t>
      </w:r>
      <w:r w:rsidR="00661D8E">
        <w:rPr>
          <w:rFonts w:ascii="Times New Roman" w:hAnsi="Times New Roman" w:cs="Times New Roman"/>
        </w:rPr>
        <w:t>its connection</w:t>
      </w:r>
      <w:r w:rsidR="00A17A2C">
        <w:rPr>
          <w:rFonts w:ascii="Times New Roman" w:hAnsi="Times New Roman" w:cs="Times New Roman"/>
        </w:rPr>
        <w:t xml:space="preserve"> to </w:t>
      </w:r>
      <w:r w:rsidR="00661D8E">
        <w:rPr>
          <w:rFonts w:ascii="Times New Roman" w:hAnsi="Times New Roman" w:cs="Times New Roman"/>
        </w:rPr>
        <w:t xml:space="preserve">other </w:t>
      </w:r>
      <w:r w:rsidR="00D172D3">
        <w:rPr>
          <w:rFonts w:ascii="Times New Roman" w:hAnsi="Times New Roman" w:cs="Times New Roman"/>
        </w:rPr>
        <w:t xml:space="preserve">notions such as </w:t>
      </w:r>
      <w:r w:rsidR="00A17A2C">
        <w:rPr>
          <w:rFonts w:ascii="Times New Roman" w:hAnsi="Times New Roman" w:cs="Times New Roman"/>
        </w:rPr>
        <w:t xml:space="preserve">responsibility, compensation, etc. is through </w:t>
      </w:r>
      <w:r w:rsidR="008C2977">
        <w:rPr>
          <w:rFonts w:ascii="Times New Roman" w:hAnsi="Times New Roman" w:cs="Times New Roman"/>
        </w:rPr>
        <w:t xml:space="preserve">understanding </w:t>
      </w:r>
      <w:r w:rsidR="00661D8E">
        <w:rPr>
          <w:rFonts w:ascii="Times New Roman" w:hAnsi="Times New Roman" w:cs="Times New Roman"/>
        </w:rPr>
        <w:t xml:space="preserve">personal identity </w:t>
      </w:r>
      <w:r w:rsidR="00A17A2C">
        <w:rPr>
          <w:rFonts w:ascii="Times New Roman" w:hAnsi="Times New Roman" w:cs="Times New Roman"/>
        </w:rPr>
        <w:t xml:space="preserve">in psychological terms.  </w:t>
      </w:r>
      <w:r w:rsidR="000B5B4A">
        <w:rPr>
          <w:rFonts w:ascii="Times New Roman" w:hAnsi="Times New Roman" w:cs="Times New Roman"/>
        </w:rPr>
        <w:t>We</w:t>
      </w:r>
      <w:r w:rsidR="00AA5ECB">
        <w:rPr>
          <w:rFonts w:ascii="Times New Roman" w:hAnsi="Times New Roman" w:cs="Times New Roman"/>
        </w:rPr>
        <w:t xml:space="preserve"> </w:t>
      </w:r>
      <w:r w:rsidR="00D172D3">
        <w:rPr>
          <w:rFonts w:ascii="Times New Roman" w:hAnsi="Times New Roman" w:cs="Times New Roman"/>
        </w:rPr>
        <w:t xml:space="preserve">will be </w:t>
      </w:r>
      <w:r w:rsidR="00AA5ECB">
        <w:rPr>
          <w:rFonts w:ascii="Times New Roman" w:hAnsi="Times New Roman" w:cs="Times New Roman"/>
        </w:rPr>
        <w:t>work</w:t>
      </w:r>
      <w:r w:rsidR="002D4857">
        <w:rPr>
          <w:rFonts w:ascii="Times New Roman" w:hAnsi="Times New Roman" w:cs="Times New Roman"/>
        </w:rPr>
        <w:t>ing</w:t>
      </w:r>
      <w:r w:rsidR="00AA5ECB">
        <w:rPr>
          <w:rFonts w:ascii="Times New Roman" w:hAnsi="Times New Roman" w:cs="Times New Roman"/>
        </w:rPr>
        <w:t xml:space="preserve"> within this same </w:t>
      </w:r>
      <w:r w:rsidR="003D729F">
        <w:rPr>
          <w:rFonts w:ascii="Times New Roman" w:hAnsi="Times New Roman" w:cs="Times New Roman"/>
        </w:rPr>
        <w:t xml:space="preserve">broad </w:t>
      </w:r>
      <w:r w:rsidR="00AA5ECB">
        <w:rPr>
          <w:rFonts w:ascii="Times New Roman" w:hAnsi="Times New Roman" w:cs="Times New Roman"/>
        </w:rPr>
        <w:t>tradition</w:t>
      </w:r>
      <w:r w:rsidR="009F4043">
        <w:rPr>
          <w:rFonts w:ascii="Times New Roman" w:hAnsi="Times New Roman" w:cs="Times New Roman"/>
        </w:rPr>
        <w:t xml:space="preserve">: </w:t>
      </w:r>
      <w:r w:rsidR="00E9200F">
        <w:rPr>
          <w:rFonts w:ascii="Times New Roman" w:hAnsi="Times New Roman" w:cs="Times New Roman"/>
        </w:rPr>
        <w:t>our</w:t>
      </w:r>
      <w:r w:rsidR="00A26DBD">
        <w:rPr>
          <w:rFonts w:ascii="Times New Roman" w:hAnsi="Times New Roman" w:cs="Times New Roman"/>
        </w:rPr>
        <w:t xml:space="preserve"> </w:t>
      </w:r>
      <w:r w:rsidR="00A432F8">
        <w:rPr>
          <w:rFonts w:ascii="Times New Roman" w:hAnsi="Times New Roman" w:cs="Times New Roman"/>
        </w:rPr>
        <w:t>account</w:t>
      </w:r>
      <w:r w:rsidR="00484902">
        <w:rPr>
          <w:rFonts w:ascii="Times New Roman" w:hAnsi="Times New Roman" w:cs="Times New Roman"/>
        </w:rPr>
        <w:t xml:space="preserve"> construes</w:t>
      </w:r>
      <w:r w:rsidR="00A432F8">
        <w:rPr>
          <w:rFonts w:ascii="Times New Roman" w:hAnsi="Times New Roman" w:cs="Times New Roman"/>
        </w:rPr>
        <w:t xml:space="preserve"> personal identity</w:t>
      </w:r>
      <w:r w:rsidR="00A26DBD">
        <w:rPr>
          <w:rFonts w:ascii="Times New Roman" w:hAnsi="Times New Roman" w:cs="Times New Roman"/>
        </w:rPr>
        <w:t xml:space="preserve"> </w:t>
      </w:r>
      <w:r w:rsidR="00484902">
        <w:rPr>
          <w:rFonts w:ascii="Times New Roman" w:hAnsi="Times New Roman" w:cs="Times New Roman"/>
        </w:rPr>
        <w:t>as</w:t>
      </w:r>
      <w:r w:rsidR="003D729F">
        <w:rPr>
          <w:rFonts w:ascii="Times New Roman" w:hAnsi="Times New Roman" w:cs="Times New Roman"/>
        </w:rPr>
        <w:t xml:space="preserve"> a forensic notion </w:t>
      </w:r>
      <w:r w:rsidR="00BA5697">
        <w:rPr>
          <w:rFonts w:ascii="Times New Roman" w:hAnsi="Times New Roman" w:cs="Times New Roman"/>
        </w:rPr>
        <w:t xml:space="preserve">built </w:t>
      </w:r>
      <w:r w:rsidR="008C2977">
        <w:rPr>
          <w:rFonts w:ascii="Times New Roman" w:hAnsi="Times New Roman" w:cs="Times New Roman"/>
        </w:rPr>
        <w:t xml:space="preserve">out of </w:t>
      </w:r>
      <w:r w:rsidR="00484902">
        <w:rPr>
          <w:rFonts w:ascii="Times New Roman" w:hAnsi="Times New Roman" w:cs="Times New Roman"/>
        </w:rPr>
        <w:t>certain</w:t>
      </w:r>
      <w:r w:rsidR="002D4857">
        <w:rPr>
          <w:rFonts w:ascii="Times New Roman" w:hAnsi="Times New Roman" w:cs="Times New Roman"/>
        </w:rPr>
        <w:t xml:space="preserve"> </w:t>
      </w:r>
      <w:r w:rsidR="00752A32">
        <w:rPr>
          <w:rFonts w:ascii="Times New Roman" w:hAnsi="Times New Roman" w:cs="Times New Roman"/>
        </w:rPr>
        <w:t>psychological elements</w:t>
      </w:r>
      <w:r w:rsidR="00473134" w:rsidRPr="009F4043">
        <w:rPr>
          <w:rFonts w:ascii="Times New Roman" w:hAnsi="Times New Roman" w:cs="Times New Roman"/>
        </w:rPr>
        <w:t>.</w:t>
      </w:r>
      <w:r w:rsidR="00336380">
        <w:rPr>
          <w:rFonts w:ascii="Times New Roman" w:hAnsi="Times New Roman" w:cs="Times New Roman"/>
        </w:rPr>
        <w:t xml:space="preserve"> </w:t>
      </w:r>
      <w:r w:rsidR="002D4857">
        <w:rPr>
          <w:rFonts w:ascii="Times New Roman" w:hAnsi="Times New Roman" w:cs="Times New Roman"/>
        </w:rPr>
        <w:t xml:space="preserve"> </w:t>
      </w:r>
    </w:p>
    <w:p w14:paraId="12C8E6A7" w14:textId="47750C39" w:rsidR="00F44671" w:rsidRDefault="00C50077" w:rsidP="00A04732">
      <w:pPr>
        <w:spacing w:line="480" w:lineRule="auto"/>
        <w:ind w:firstLine="720"/>
        <w:rPr>
          <w:rFonts w:ascii="Times New Roman" w:hAnsi="Times New Roman" w:cs="Times New Roman"/>
        </w:rPr>
      </w:pPr>
      <w:r>
        <w:rPr>
          <w:rFonts w:ascii="Times New Roman" w:hAnsi="Times New Roman" w:cs="Times New Roman"/>
        </w:rPr>
        <w:t xml:space="preserve">As a foil to our account, </w:t>
      </w:r>
      <w:r w:rsidR="00535FAA">
        <w:rPr>
          <w:rFonts w:ascii="Times New Roman" w:hAnsi="Times New Roman" w:cs="Times New Roman"/>
        </w:rPr>
        <w:t xml:space="preserve">let’s </w:t>
      </w:r>
      <w:r w:rsidR="00B057E5">
        <w:rPr>
          <w:rFonts w:ascii="Times New Roman" w:hAnsi="Times New Roman" w:cs="Times New Roman"/>
        </w:rPr>
        <w:t xml:space="preserve">start by </w:t>
      </w:r>
      <w:r>
        <w:rPr>
          <w:rFonts w:ascii="Times New Roman" w:hAnsi="Times New Roman" w:cs="Times New Roman"/>
        </w:rPr>
        <w:t>consider</w:t>
      </w:r>
      <w:r w:rsidR="00B057E5">
        <w:rPr>
          <w:rFonts w:ascii="Times New Roman" w:hAnsi="Times New Roman" w:cs="Times New Roman"/>
        </w:rPr>
        <w:t>ing</w:t>
      </w:r>
      <w:r>
        <w:rPr>
          <w:rFonts w:ascii="Times New Roman" w:hAnsi="Times New Roman" w:cs="Times New Roman"/>
        </w:rPr>
        <w:t xml:space="preserve"> a </w:t>
      </w:r>
      <w:r w:rsidR="007D3592">
        <w:rPr>
          <w:rFonts w:ascii="Times New Roman" w:hAnsi="Times New Roman" w:cs="Times New Roman"/>
        </w:rPr>
        <w:t xml:space="preserve">similar </w:t>
      </w:r>
      <w:r w:rsidR="005802E5">
        <w:rPr>
          <w:rFonts w:ascii="Times New Roman" w:hAnsi="Times New Roman" w:cs="Times New Roman"/>
        </w:rPr>
        <w:t xml:space="preserve">kind of </w:t>
      </w:r>
      <w:r w:rsidR="00535FAA">
        <w:rPr>
          <w:rFonts w:ascii="Times New Roman" w:hAnsi="Times New Roman" w:cs="Times New Roman"/>
        </w:rPr>
        <w:t xml:space="preserve">account of </w:t>
      </w:r>
      <w:r>
        <w:rPr>
          <w:rFonts w:ascii="Times New Roman" w:hAnsi="Times New Roman" w:cs="Times New Roman"/>
        </w:rPr>
        <w:t xml:space="preserve">personal identity: </w:t>
      </w:r>
      <w:r w:rsidR="00661D8E">
        <w:rPr>
          <w:rFonts w:ascii="Times New Roman" w:hAnsi="Times New Roman" w:cs="Times New Roman"/>
        </w:rPr>
        <w:t>psychologi</w:t>
      </w:r>
      <w:r w:rsidR="00092586">
        <w:rPr>
          <w:rFonts w:ascii="Times New Roman" w:hAnsi="Times New Roman" w:cs="Times New Roman"/>
        </w:rPr>
        <w:t>cal continuity</w:t>
      </w:r>
      <w:r w:rsidR="00535FAA">
        <w:rPr>
          <w:rFonts w:ascii="Times New Roman" w:hAnsi="Times New Roman" w:cs="Times New Roman"/>
        </w:rPr>
        <w:t xml:space="preserve"> </w:t>
      </w:r>
      <w:r w:rsidR="00092586">
        <w:rPr>
          <w:rFonts w:ascii="Times New Roman" w:hAnsi="Times New Roman" w:cs="Times New Roman"/>
        </w:rPr>
        <w:t>accounts</w:t>
      </w:r>
      <w:r w:rsidR="00AA5ECB">
        <w:rPr>
          <w:rFonts w:ascii="Times New Roman" w:hAnsi="Times New Roman" w:cs="Times New Roman"/>
        </w:rPr>
        <w:t xml:space="preserve">. </w:t>
      </w:r>
      <w:r>
        <w:rPr>
          <w:rFonts w:ascii="Times New Roman" w:hAnsi="Times New Roman" w:cs="Times New Roman"/>
        </w:rPr>
        <w:t xml:space="preserve">  Here is a generic version of such an account</w:t>
      </w:r>
      <w:r w:rsidR="00535FAA">
        <w:rPr>
          <w:rFonts w:ascii="Times New Roman" w:hAnsi="Times New Roman" w:cs="Times New Roman"/>
        </w:rPr>
        <w:t>—</w:t>
      </w:r>
      <w:r w:rsidR="00050BB7">
        <w:rPr>
          <w:rFonts w:ascii="Times New Roman" w:hAnsi="Times New Roman" w:cs="Times New Roman"/>
        </w:rPr>
        <w:t xml:space="preserve"> </w:t>
      </w:r>
    </w:p>
    <w:p w14:paraId="3E23F726" w14:textId="77777777" w:rsidR="00F44671" w:rsidRDefault="00F44671" w:rsidP="00FB4C51">
      <w:pPr>
        <w:spacing w:line="276" w:lineRule="auto"/>
        <w:ind w:left="720"/>
        <w:rPr>
          <w:rFonts w:ascii="Times New Roman" w:hAnsi="Times New Roman" w:cs="Times New Roman"/>
        </w:rPr>
      </w:pPr>
      <w:r>
        <w:rPr>
          <w:rFonts w:ascii="Times New Roman" w:hAnsi="Times New Roman" w:cs="Times New Roman"/>
        </w:rPr>
        <w:t>An earlier person stage X and a later person stage Y are stages of the same person iff:</w:t>
      </w:r>
    </w:p>
    <w:p w14:paraId="04CD2F1F" w14:textId="77777777" w:rsidR="00F44671" w:rsidRPr="00D314CF" w:rsidRDefault="00F44671" w:rsidP="00FB4C51">
      <w:pPr>
        <w:pStyle w:val="ListParagraph"/>
        <w:numPr>
          <w:ilvl w:val="0"/>
          <w:numId w:val="8"/>
        </w:numPr>
        <w:spacing w:line="276" w:lineRule="auto"/>
        <w:ind w:left="1080"/>
        <w:rPr>
          <w:rFonts w:ascii="Times New Roman" w:hAnsi="Times New Roman" w:cs="Times New Roman"/>
        </w:rPr>
      </w:pPr>
      <w:r>
        <w:rPr>
          <w:rFonts w:ascii="Times New Roman" w:hAnsi="Times New Roman" w:cs="Times New Roman"/>
        </w:rPr>
        <w:t>X is psychologically continuous with Y</w:t>
      </w:r>
    </w:p>
    <w:p w14:paraId="4E956239" w14:textId="54C067FF" w:rsidR="00F44671" w:rsidRDefault="00F44671" w:rsidP="00FB4C51">
      <w:pPr>
        <w:pStyle w:val="ListParagraph"/>
        <w:numPr>
          <w:ilvl w:val="0"/>
          <w:numId w:val="8"/>
        </w:numPr>
        <w:spacing w:line="276" w:lineRule="auto"/>
        <w:ind w:left="1080"/>
        <w:rPr>
          <w:rFonts w:ascii="Times New Roman" w:hAnsi="Times New Roman" w:cs="Times New Roman"/>
        </w:rPr>
      </w:pPr>
      <w:r>
        <w:rPr>
          <w:rFonts w:ascii="Times New Roman" w:hAnsi="Times New Roman" w:cs="Times New Roman"/>
        </w:rPr>
        <w:t xml:space="preserve">The mental states </w:t>
      </w:r>
      <w:r w:rsidR="00B057E5">
        <w:rPr>
          <w:rFonts w:ascii="Times New Roman" w:hAnsi="Times New Roman" w:cs="Times New Roman"/>
        </w:rPr>
        <w:t xml:space="preserve">linking X and Y </w:t>
      </w:r>
      <w:r w:rsidR="004939C4">
        <w:rPr>
          <w:rFonts w:ascii="Times New Roman" w:hAnsi="Times New Roman" w:cs="Times New Roman"/>
        </w:rPr>
        <w:t xml:space="preserve">together </w:t>
      </w:r>
      <w:r>
        <w:rPr>
          <w:rFonts w:ascii="Times New Roman" w:hAnsi="Times New Roman" w:cs="Times New Roman"/>
        </w:rPr>
        <w:t>are caused in the right way</w:t>
      </w:r>
    </w:p>
    <w:p w14:paraId="53E5F3C1" w14:textId="2330C44A" w:rsidR="00F44671" w:rsidRDefault="00F44671" w:rsidP="00FB4C51">
      <w:pPr>
        <w:pStyle w:val="ListParagraph"/>
        <w:numPr>
          <w:ilvl w:val="0"/>
          <w:numId w:val="8"/>
        </w:numPr>
        <w:spacing w:line="276" w:lineRule="auto"/>
        <w:ind w:left="1080"/>
        <w:rPr>
          <w:rFonts w:ascii="Times New Roman" w:hAnsi="Times New Roman" w:cs="Times New Roman"/>
        </w:rPr>
      </w:pPr>
      <w:r>
        <w:rPr>
          <w:rFonts w:ascii="Times New Roman" w:hAnsi="Times New Roman" w:cs="Times New Roman"/>
        </w:rPr>
        <w:t>There is no branching</w:t>
      </w:r>
      <w:r w:rsidR="00092495">
        <w:rPr>
          <w:rFonts w:ascii="Times New Roman" w:hAnsi="Times New Roman" w:cs="Times New Roman"/>
        </w:rPr>
        <w:t xml:space="preserve"> (i.e. there is no other person stage, Z, existing at the same time as Y, that also satisfies </w:t>
      </w:r>
      <w:r w:rsidR="006115EC">
        <w:rPr>
          <w:rFonts w:ascii="Times New Roman" w:hAnsi="Times New Roman" w:cs="Times New Roman"/>
        </w:rPr>
        <w:t xml:space="preserve">the relevant </w:t>
      </w:r>
      <w:r w:rsidR="00455FDC">
        <w:rPr>
          <w:rFonts w:ascii="Times New Roman" w:hAnsi="Times New Roman" w:cs="Times New Roman"/>
        </w:rPr>
        <w:t xml:space="preserve">analogs of </w:t>
      </w:r>
      <w:r w:rsidR="00092495">
        <w:rPr>
          <w:rFonts w:ascii="Times New Roman" w:hAnsi="Times New Roman" w:cs="Times New Roman"/>
        </w:rPr>
        <w:t>conditions 1 and 2)</w:t>
      </w:r>
    </w:p>
    <w:p w14:paraId="37C52528" w14:textId="77777777" w:rsidR="00F44671" w:rsidRDefault="00F44671" w:rsidP="00FB4C51">
      <w:pPr>
        <w:spacing w:line="480" w:lineRule="auto"/>
        <w:rPr>
          <w:rFonts w:ascii="Times New Roman" w:hAnsi="Times New Roman" w:cs="Times New Roman"/>
        </w:rPr>
      </w:pPr>
    </w:p>
    <w:p w14:paraId="2FF37783" w14:textId="77777777" w:rsidR="006115EC" w:rsidRDefault="00050BB7" w:rsidP="00B057E5">
      <w:pPr>
        <w:spacing w:line="480" w:lineRule="auto"/>
        <w:rPr>
          <w:rFonts w:ascii="Times New Roman" w:hAnsi="Times New Roman" w:cs="Times New Roman"/>
        </w:rPr>
      </w:pPr>
      <w:r>
        <w:rPr>
          <w:rFonts w:ascii="Times New Roman" w:hAnsi="Times New Roman" w:cs="Times New Roman"/>
        </w:rPr>
        <w:t xml:space="preserve">Let’s </w:t>
      </w:r>
      <w:r w:rsidR="00F44671">
        <w:rPr>
          <w:rFonts w:ascii="Times New Roman" w:hAnsi="Times New Roman" w:cs="Times New Roman"/>
        </w:rPr>
        <w:t xml:space="preserve">review </w:t>
      </w:r>
      <w:r>
        <w:rPr>
          <w:rFonts w:ascii="Times New Roman" w:hAnsi="Times New Roman" w:cs="Times New Roman"/>
        </w:rPr>
        <w:t xml:space="preserve">some of </w:t>
      </w:r>
      <w:r w:rsidR="00F44671">
        <w:rPr>
          <w:rFonts w:ascii="Times New Roman" w:hAnsi="Times New Roman" w:cs="Times New Roman"/>
        </w:rPr>
        <w:t xml:space="preserve">the key ideas </w:t>
      </w:r>
      <w:r w:rsidR="00B057E5">
        <w:rPr>
          <w:rFonts w:ascii="Times New Roman" w:hAnsi="Times New Roman" w:cs="Times New Roman"/>
        </w:rPr>
        <w:t>from this acco</w:t>
      </w:r>
      <w:r w:rsidR="007D3592">
        <w:rPr>
          <w:rFonts w:ascii="Times New Roman" w:hAnsi="Times New Roman" w:cs="Times New Roman"/>
        </w:rPr>
        <w:t xml:space="preserve">unt, starting with the notion of a “person stage”. </w:t>
      </w:r>
      <w:r w:rsidR="0099327D">
        <w:rPr>
          <w:rFonts w:ascii="Times New Roman" w:hAnsi="Times New Roman" w:cs="Times New Roman"/>
        </w:rPr>
        <w:t xml:space="preserve"> David Lewis</w:t>
      </w:r>
      <w:r w:rsidR="004939C4">
        <w:rPr>
          <w:rFonts w:ascii="Times New Roman" w:hAnsi="Times New Roman" w:cs="Times New Roman"/>
        </w:rPr>
        <w:t xml:space="preserve"> (1976, </w:t>
      </w:r>
      <w:r w:rsidR="00147001">
        <w:rPr>
          <w:rFonts w:ascii="Times New Roman" w:hAnsi="Times New Roman" w:cs="Times New Roman"/>
        </w:rPr>
        <w:t>1983</w:t>
      </w:r>
      <w:r w:rsidR="006D5C94">
        <w:rPr>
          <w:rFonts w:ascii="Times New Roman" w:hAnsi="Times New Roman" w:cs="Times New Roman"/>
        </w:rPr>
        <w:t xml:space="preserve">) </w:t>
      </w:r>
      <w:r w:rsidR="00484902">
        <w:rPr>
          <w:rFonts w:ascii="Times New Roman" w:hAnsi="Times New Roman" w:cs="Times New Roman"/>
        </w:rPr>
        <w:t xml:space="preserve">characterizes </w:t>
      </w:r>
      <w:r w:rsidR="0099327D">
        <w:rPr>
          <w:rFonts w:ascii="Times New Roman" w:hAnsi="Times New Roman" w:cs="Times New Roman"/>
        </w:rPr>
        <w:t xml:space="preserve">this notion from a </w:t>
      </w:r>
      <w:r w:rsidR="00147001">
        <w:rPr>
          <w:rFonts w:ascii="Times New Roman" w:hAnsi="Times New Roman" w:cs="Times New Roman"/>
        </w:rPr>
        <w:t xml:space="preserve">perdurantist </w:t>
      </w:r>
      <w:r w:rsidR="004939C4">
        <w:rPr>
          <w:rFonts w:ascii="Times New Roman" w:hAnsi="Times New Roman" w:cs="Times New Roman"/>
        </w:rPr>
        <w:t xml:space="preserve">perspective </w:t>
      </w:r>
      <w:r w:rsidR="0099327D">
        <w:rPr>
          <w:rFonts w:ascii="Times New Roman" w:hAnsi="Times New Roman" w:cs="Times New Roman"/>
        </w:rPr>
        <w:t xml:space="preserve">where, in general, objects persist over time in </w:t>
      </w:r>
      <w:r w:rsidR="006115EC">
        <w:rPr>
          <w:rFonts w:ascii="Times New Roman" w:hAnsi="Times New Roman" w:cs="Times New Roman"/>
        </w:rPr>
        <w:t>virtue of having temporal parts.</w:t>
      </w:r>
      <w:r w:rsidR="0099327D">
        <w:rPr>
          <w:rFonts w:ascii="Times New Roman" w:hAnsi="Times New Roman" w:cs="Times New Roman"/>
        </w:rPr>
        <w:t xml:space="preserve"> </w:t>
      </w:r>
      <w:r w:rsidR="006115EC">
        <w:rPr>
          <w:rFonts w:ascii="Times New Roman" w:hAnsi="Times New Roman" w:cs="Times New Roman"/>
        </w:rPr>
        <w:t xml:space="preserve"> F</w:t>
      </w:r>
      <w:r w:rsidR="0099327D">
        <w:rPr>
          <w:rFonts w:ascii="Times New Roman" w:hAnsi="Times New Roman" w:cs="Times New Roman"/>
        </w:rPr>
        <w:t xml:space="preserve">rom within </w:t>
      </w:r>
      <w:r w:rsidR="004939C4">
        <w:rPr>
          <w:rFonts w:ascii="Times New Roman" w:hAnsi="Times New Roman" w:cs="Times New Roman"/>
        </w:rPr>
        <w:t>such a perspective,</w:t>
      </w:r>
      <w:r w:rsidR="0099327D">
        <w:rPr>
          <w:rFonts w:ascii="Times New Roman" w:hAnsi="Times New Roman" w:cs="Times New Roman"/>
        </w:rPr>
        <w:t xml:space="preserve"> a person stage is </w:t>
      </w:r>
      <w:r w:rsidR="006115EC">
        <w:rPr>
          <w:rFonts w:ascii="Times New Roman" w:hAnsi="Times New Roman" w:cs="Times New Roman"/>
        </w:rPr>
        <w:t xml:space="preserve">viewed as being </w:t>
      </w:r>
      <w:r w:rsidR="0099327D">
        <w:rPr>
          <w:rFonts w:ascii="Times New Roman" w:hAnsi="Times New Roman" w:cs="Times New Roman"/>
        </w:rPr>
        <w:t xml:space="preserve">a </w:t>
      </w:r>
      <w:r w:rsidR="00147001">
        <w:rPr>
          <w:rFonts w:ascii="Times New Roman" w:hAnsi="Times New Roman" w:cs="Times New Roman"/>
        </w:rPr>
        <w:t>temporal part of a person.</w:t>
      </w:r>
      <w:r w:rsidR="004939C4">
        <w:rPr>
          <w:rStyle w:val="FootnoteReference"/>
          <w:rFonts w:ascii="Times New Roman" w:hAnsi="Times New Roman" w:cs="Times New Roman"/>
        </w:rPr>
        <w:footnoteReference w:id="7"/>
      </w:r>
      <w:r w:rsidR="0099327D">
        <w:rPr>
          <w:rFonts w:ascii="Times New Roman" w:hAnsi="Times New Roman" w:cs="Times New Roman"/>
        </w:rPr>
        <w:t xml:space="preserve">  In addition, Lewis mai</w:t>
      </w:r>
      <w:r w:rsidR="003035C5">
        <w:rPr>
          <w:rFonts w:ascii="Times New Roman" w:hAnsi="Times New Roman" w:cs="Times New Roman"/>
        </w:rPr>
        <w:t xml:space="preserve">ntains that a person stage is an entirely </w:t>
      </w:r>
      <w:r w:rsidR="00147001" w:rsidRPr="003035C5">
        <w:rPr>
          <w:rFonts w:ascii="Times New Roman" w:hAnsi="Times New Roman" w:cs="Times New Roman"/>
        </w:rPr>
        <w:t xml:space="preserve">physical </w:t>
      </w:r>
      <w:r w:rsidR="00147001">
        <w:rPr>
          <w:rFonts w:ascii="Times New Roman" w:hAnsi="Times New Roman" w:cs="Times New Roman"/>
        </w:rPr>
        <w:t xml:space="preserve">object that is much like a short-lived person—like persons, person-stages </w:t>
      </w:r>
      <w:r w:rsidR="0099327D">
        <w:rPr>
          <w:rFonts w:ascii="Times New Roman" w:hAnsi="Times New Roman" w:cs="Times New Roman"/>
        </w:rPr>
        <w:t xml:space="preserve">walk and talk, possess beliefs and desires, and </w:t>
      </w:r>
      <w:r w:rsidR="004939C4">
        <w:rPr>
          <w:rFonts w:ascii="Times New Roman" w:hAnsi="Times New Roman" w:cs="Times New Roman"/>
        </w:rPr>
        <w:t xml:space="preserve">possess </w:t>
      </w:r>
      <w:r w:rsidR="0099327D">
        <w:rPr>
          <w:rFonts w:ascii="Times New Roman" w:hAnsi="Times New Roman" w:cs="Times New Roman"/>
        </w:rPr>
        <w:t>many of the other physical/spatial properties as persons</w:t>
      </w:r>
      <w:r w:rsidR="00147001">
        <w:rPr>
          <w:rFonts w:ascii="Times New Roman" w:hAnsi="Times New Roman" w:cs="Times New Roman"/>
        </w:rPr>
        <w:t>.</w:t>
      </w:r>
      <w:r w:rsidR="0099327D">
        <w:rPr>
          <w:rFonts w:ascii="Times New Roman" w:hAnsi="Times New Roman" w:cs="Times New Roman"/>
        </w:rPr>
        <w:t xml:space="preserve">  </w:t>
      </w:r>
      <w:r w:rsidR="003035C5">
        <w:rPr>
          <w:rFonts w:ascii="Times New Roman" w:hAnsi="Times New Roman" w:cs="Times New Roman"/>
        </w:rPr>
        <w:t xml:space="preserve">Although his </w:t>
      </w:r>
      <w:r w:rsidR="009C192C">
        <w:rPr>
          <w:rFonts w:ascii="Times New Roman" w:hAnsi="Times New Roman" w:cs="Times New Roman"/>
        </w:rPr>
        <w:t xml:space="preserve">view </w:t>
      </w:r>
      <w:r w:rsidR="004939C4">
        <w:rPr>
          <w:rFonts w:ascii="Times New Roman" w:hAnsi="Times New Roman" w:cs="Times New Roman"/>
        </w:rPr>
        <w:t xml:space="preserve">is </w:t>
      </w:r>
      <w:r w:rsidR="006115EC">
        <w:rPr>
          <w:rFonts w:ascii="Times New Roman" w:hAnsi="Times New Roman" w:cs="Times New Roman"/>
        </w:rPr>
        <w:t xml:space="preserve">not completely free of problems and </w:t>
      </w:r>
      <w:r w:rsidR="004939C4">
        <w:rPr>
          <w:rFonts w:ascii="Times New Roman" w:hAnsi="Times New Roman" w:cs="Times New Roman"/>
        </w:rPr>
        <w:t xml:space="preserve">complications, </w:t>
      </w:r>
      <w:r w:rsidR="003035C5">
        <w:rPr>
          <w:rFonts w:ascii="Times New Roman" w:hAnsi="Times New Roman" w:cs="Times New Roman"/>
        </w:rPr>
        <w:t xml:space="preserve">we </w:t>
      </w:r>
      <w:r w:rsidR="006115EC">
        <w:rPr>
          <w:rFonts w:ascii="Times New Roman" w:hAnsi="Times New Roman" w:cs="Times New Roman"/>
        </w:rPr>
        <w:t xml:space="preserve">will </w:t>
      </w:r>
      <w:r w:rsidR="003035C5">
        <w:rPr>
          <w:rFonts w:ascii="Times New Roman" w:hAnsi="Times New Roman" w:cs="Times New Roman"/>
        </w:rPr>
        <w:t xml:space="preserve">interpret </w:t>
      </w:r>
      <w:r w:rsidR="007B0A7F">
        <w:rPr>
          <w:rFonts w:ascii="Times New Roman" w:hAnsi="Times New Roman" w:cs="Times New Roman"/>
        </w:rPr>
        <w:t>the notion of a “person stage” along the same lines as Lewis.</w:t>
      </w:r>
      <w:r w:rsidR="007B0A7F">
        <w:rPr>
          <w:rStyle w:val="FootnoteReference"/>
          <w:rFonts w:ascii="Times New Roman" w:hAnsi="Times New Roman" w:cs="Times New Roman"/>
        </w:rPr>
        <w:footnoteReference w:id="8"/>
      </w:r>
      <w:r w:rsidR="007B0A7F">
        <w:rPr>
          <w:rFonts w:ascii="Times New Roman" w:hAnsi="Times New Roman" w:cs="Times New Roman"/>
        </w:rPr>
        <w:t xml:space="preserve">  </w:t>
      </w:r>
    </w:p>
    <w:p w14:paraId="23E63ADE" w14:textId="69B6885E" w:rsidR="00B41F27" w:rsidRDefault="004939C4" w:rsidP="006115EC">
      <w:pPr>
        <w:spacing w:line="480" w:lineRule="auto"/>
        <w:ind w:firstLine="720"/>
        <w:rPr>
          <w:rFonts w:ascii="Times New Roman" w:hAnsi="Times New Roman" w:cs="Times New Roman"/>
        </w:rPr>
      </w:pPr>
      <w:r>
        <w:rPr>
          <w:rFonts w:ascii="Times New Roman" w:hAnsi="Times New Roman" w:cs="Times New Roman"/>
        </w:rPr>
        <w:t xml:space="preserve">This account is a </w:t>
      </w:r>
      <w:r w:rsidR="00C34B84">
        <w:rPr>
          <w:rFonts w:ascii="Times New Roman" w:hAnsi="Times New Roman" w:cs="Times New Roman"/>
        </w:rPr>
        <w:t>“Re</w:t>
      </w:r>
      <w:r w:rsidR="006115EC">
        <w:rPr>
          <w:rFonts w:ascii="Times New Roman" w:hAnsi="Times New Roman" w:cs="Times New Roman"/>
        </w:rPr>
        <w:t>ductionist” account in that it reduces</w:t>
      </w:r>
      <w:r w:rsidR="00C34B84">
        <w:rPr>
          <w:rFonts w:ascii="Times New Roman" w:hAnsi="Times New Roman" w:cs="Times New Roman"/>
        </w:rPr>
        <w:t xml:space="preserve"> persons to aggregates of person stages that are bound together, into persons, in virtue of being psychologically continuous with one another. </w:t>
      </w:r>
      <w:r w:rsidR="006115EC">
        <w:rPr>
          <w:rFonts w:ascii="Times New Roman" w:hAnsi="Times New Roman" w:cs="Times New Roman"/>
        </w:rPr>
        <w:t xml:space="preserve">  </w:t>
      </w:r>
      <w:r w:rsidR="00A066F1">
        <w:rPr>
          <w:rFonts w:ascii="Times New Roman" w:hAnsi="Times New Roman" w:cs="Times New Roman"/>
        </w:rPr>
        <w:t xml:space="preserve">“Reductionism” </w:t>
      </w:r>
      <w:r w:rsidR="008D58E1">
        <w:rPr>
          <w:rFonts w:ascii="Times New Roman" w:hAnsi="Times New Roman" w:cs="Times New Roman"/>
        </w:rPr>
        <w:t xml:space="preserve">has been cashed out in a variety of ways in the debates over </w:t>
      </w:r>
      <w:r w:rsidR="00A066F1">
        <w:rPr>
          <w:rFonts w:ascii="Times New Roman" w:hAnsi="Times New Roman" w:cs="Times New Roman"/>
        </w:rPr>
        <w:t>personal identity</w:t>
      </w:r>
      <w:r w:rsidR="008D58E1">
        <w:rPr>
          <w:rFonts w:ascii="Times New Roman" w:hAnsi="Times New Roman" w:cs="Times New Roman"/>
        </w:rPr>
        <w:t>.</w:t>
      </w:r>
      <w:r w:rsidR="008D58E1">
        <w:rPr>
          <w:rStyle w:val="FootnoteReference"/>
          <w:rFonts w:ascii="Times New Roman" w:hAnsi="Times New Roman" w:cs="Times New Roman"/>
        </w:rPr>
        <w:footnoteReference w:id="9"/>
      </w:r>
      <w:r w:rsidR="00A066F1">
        <w:rPr>
          <w:rFonts w:ascii="Times New Roman" w:hAnsi="Times New Roman" w:cs="Times New Roman"/>
        </w:rPr>
        <w:t xml:space="preserve"> </w:t>
      </w:r>
      <w:r w:rsidR="008D58E1">
        <w:rPr>
          <w:rFonts w:ascii="Times New Roman" w:hAnsi="Times New Roman" w:cs="Times New Roman"/>
        </w:rPr>
        <w:t xml:space="preserve"> </w:t>
      </w:r>
      <w:r>
        <w:rPr>
          <w:rFonts w:ascii="Times New Roman" w:hAnsi="Times New Roman" w:cs="Times New Roman"/>
        </w:rPr>
        <w:t xml:space="preserve">As mentioned above, </w:t>
      </w:r>
      <w:r w:rsidR="008D58E1">
        <w:rPr>
          <w:rFonts w:ascii="Times New Roman" w:hAnsi="Times New Roman" w:cs="Times New Roman"/>
        </w:rPr>
        <w:t xml:space="preserve">we </w:t>
      </w:r>
      <w:r w:rsidR="003F3D82">
        <w:rPr>
          <w:rFonts w:ascii="Times New Roman" w:hAnsi="Times New Roman" w:cs="Times New Roman"/>
        </w:rPr>
        <w:t xml:space="preserve">interpret the basic idea of </w:t>
      </w:r>
      <w:r>
        <w:rPr>
          <w:rFonts w:ascii="Times New Roman" w:hAnsi="Times New Roman" w:cs="Times New Roman"/>
        </w:rPr>
        <w:t>Reductionism</w:t>
      </w:r>
      <w:r w:rsidR="003F3D82">
        <w:rPr>
          <w:rFonts w:ascii="Times New Roman" w:hAnsi="Times New Roman" w:cs="Times New Roman"/>
        </w:rPr>
        <w:t xml:space="preserve"> in terms of </w:t>
      </w:r>
      <w:r>
        <w:rPr>
          <w:rFonts w:ascii="Times New Roman" w:hAnsi="Times New Roman" w:cs="Times New Roman"/>
        </w:rPr>
        <w:t xml:space="preserve">the attempt to, in some sense, </w:t>
      </w:r>
      <w:r w:rsidR="006115EC">
        <w:rPr>
          <w:rFonts w:ascii="Times New Roman" w:hAnsi="Times New Roman" w:cs="Times New Roman"/>
        </w:rPr>
        <w:t xml:space="preserve">treat </w:t>
      </w:r>
      <w:r w:rsidR="003F3D82">
        <w:rPr>
          <w:rFonts w:ascii="Times New Roman" w:hAnsi="Times New Roman" w:cs="Times New Roman"/>
        </w:rPr>
        <w:t xml:space="preserve">persons </w:t>
      </w:r>
      <w:r w:rsidR="0022530F">
        <w:rPr>
          <w:rFonts w:ascii="Times New Roman" w:hAnsi="Times New Roman" w:cs="Times New Roman"/>
        </w:rPr>
        <w:t>as consisting of set</w:t>
      </w:r>
      <w:r w:rsidR="00AA7C5F">
        <w:rPr>
          <w:rFonts w:ascii="Times New Roman" w:hAnsi="Times New Roman" w:cs="Times New Roman"/>
        </w:rPr>
        <w:t>s</w:t>
      </w:r>
      <w:r w:rsidR="0022530F">
        <w:rPr>
          <w:rFonts w:ascii="Times New Roman" w:hAnsi="Times New Roman" w:cs="Times New Roman"/>
        </w:rPr>
        <w:t xml:space="preserve"> of </w:t>
      </w:r>
      <w:r w:rsidR="003F3D82">
        <w:rPr>
          <w:rFonts w:ascii="Times New Roman" w:hAnsi="Times New Roman" w:cs="Times New Roman"/>
        </w:rPr>
        <w:t xml:space="preserve">person stages. </w:t>
      </w:r>
      <w:r w:rsidR="005B5483">
        <w:rPr>
          <w:rFonts w:ascii="Times New Roman" w:hAnsi="Times New Roman" w:cs="Times New Roman"/>
        </w:rPr>
        <w:t xml:space="preserve"> </w:t>
      </w:r>
      <w:r w:rsidR="003F3D82">
        <w:rPr>
          <w:rFonts w:ascii="Times New Roman" w:hAnsi="Times New Roman" w:cs="Times New Roman"/>
        </w:rPr>
        <w:t xml:space="preserve">This basic idea can be sub-divided into two further, and more specific, ideas, depending upon whether “reduction” in question is viewed as </w:t>
      </w:r>
      <w:r w:rsidR="003F3D82">
        <w:rPr>
          <w:rFonts w:ascii="Times New Roman" w:hAnsi="Times New Roman" w:cs="Times New Roman"/>
          <w:i/>
        </w:rPr>
        <w:t xml:space="preserve">ontological </w:t>
      </w:r>
      <w:r w:rsidR="003F3D82">
        <w:rPr>
          <w:rFonts w:ascii="Times New Roman" w:hAnsi="Times New Roman" w:cs="Times New Roman"/>
        </w:rPr>
        <w:t xml:space="preserve">or </w:t>
      </w:r>
      <w:r w:rsidR="003F3D82">
        <w:rPr>
          <w:rFonts w:ascii="Times New Roman" w:hAnsi="Times New Roman" w:cs="Times New Roman"/>
          <w:i/>
        </w:rPr>
        <w:t>epistemological</w:t>
      </w:r>
      <w:r w:rsidR="003F3D82">
        <w:rPr>
          <w:rFonts w:ascii="Times New Roman" w:hAnsi="Times New Roman" w:cs="Times New Roman"/>
        </w:rPr>
        <w:t>.</w:t>
      </w:r>
      <w:r w:rsidR="003F3D82">
        <w:rPr>
          <w:rStyle w:val="FootnoteReference"/>
          <w:rFonts w:ascii="Times New Roman" w:hAnsi="Times New Roman" w:cs="Times New Roman"/>
        </w:rPr>
        <w:footnoteReference w:id="10"/>
      </w:r>
      <w:r w:rsidR="00B41F27">
        <w:rPr>
          <w:rFonts w:ascii="Times New Roman" w:hAnsi="Times New Roman" w:cs="Times New Roman"/>
        </w:rPr>
        <w:t xml:space="preserve"> </w:t>
      </w:r>
      <w:r w:rsidR="005B5483">
        <w:rPr>
          <w:rFonts w:ascii="Times New Roman" w:hAnsi="Times New Roman" w:cs="Times New Roman"/>
        </w:rPr>
        <w:t xml:space="preserve"> We will view </w:t>
      </w:r>
      <w:r w:rsidR="006843DC">
        <w:rPr>
          <w:rFonts w:ascii="Times New Roman" w:hAnsi="Times New Roman" w:cs="Times New Roman"/>
        </w:rPr>
        <w:t>R</w:t>
      </w:r>
      <w:r w:rsidR="00B41F27">
        <w:rPr>
          <w:rFonts w:ascii="Times New Roman" w:hAnsi="Times New Roman" w:cs="Times New Roman"/>
        </w:rPr>
        <w:t xml:space="preserve">eductionism of the </w:t>
      </w:r>
      <w:r w:rsidR="00B41F27" w:rsidRPr="00B41F27">
        <w:rPr>
          <w:rFonts w:ascii="Times New Roman" w:hAnsi="Times New Roman" w:cs="Times New Roman"/>
          <w:i/>
        </w:rPr>
        <w:t xml:space="preserve">ontological </w:t>
      </w:r>
      <w:r w:rsidR="00B41F27">
        <w:rPr>
          <w:rFonts w:ascii="Times New Roman" w:hAnsi="Times New Roman" w:cs="Times New Roman"/>
        </w:rPr>
        <w:t xml:space="preserve">type </w:t>
      </w:r>
      <w:r w:rsidR="005B5483">
        <w:rPr>
          <w:rFonts w:ascii="Times New Roman" w:hAnsi="Times New Roman" w:cs="Times New Roman"/>
        </w:rPr>
        <w:t>as maintaining</w:t>
      </w:r>
      <w:r w:rsidR="00B41F27">
        <w:rPr>
          <w:rFonts w:ascii="Times New Roman" w:hAnsi="Times New Roman" w:cs="Times New Roman"/>
        </w:rPr>
        <w:t xml:space="preserve"> that all the facts about persons depend upon, and are ontologically settled by, facts about person stages.  </w:t>
      </w:r>
      <w:r w:rsidR="003D7ECA">
        <w:rPr>
          <w:rFonts w:ascii="Times New Roman" w:hAnsi="Times New Roman" w:cs="Times New Roman"/>
        </w:rPr>
        <w:t xml:space="preserve">According to </w:t>
      </w:r>
      <w:r w:rsidR="00B41F27">
        <w:rPr>
          <w:rFonts w:ascii="Times New Roman" w:hAnsi="Times New Roman" w:cs="Times New Roman"/>
        </w:rPr>
        <w:t>this kind of Reductionism</w:t>
      </w:r>
      <w:r w:rsidR="003D7ECA">
        <w:rPr>
          <w:rFonts w:ascii="Times New Roman" w:hAnsi="Times New Roman" w:cs="Times New Roman"/>
        </w:rPr>
        <w:t xml:space="preserve">, once God fixes all the facts about person stages, he </w:t>
      </w:r>
      <w:r w:rsidR="006115EC">
        <w:rPr>
          <w:rFonts w:ascii="Times New Roman" w:hAnsi="Times New Roman" w:cs="Times New Roman"/>
        </w:rPr>
        <w:t xml:space="preserve">(or she) </w:t>
      </w:r>
      <w:r w:rsidR="003D7ECA">
        <w:rPr>
          <w:rFonts w:ascii="Times New Roman" w:hAnsi="Times New Roman" w:cs="Times New Roman"/>
        </w:rPr>
        <w:t xml:space="preserve">has thereby fixed all the facts about persons.  </w:t>
      </w:r>
      <w:r w:rsidR="00DF24F5">
        <w:rPr>
          <w:rFonts w:ascii="Times New Roman" w:hAnsi="Times New Roman" w:cs="Times New Roman"/>
        </w:rPr>
        <w:t xml:space="preserve">As an example of a theory that </w:t>
      </w:r>
      <w:r w:rsidR="00DF24F5" w:rsidRPr="006115EC">
        <w:rPr>
          <w:rFonts w:ascii="Times New Roman" w:hAnsi="Times New Roman" w:cs="Times New Roman"/>
        </w:rPr>
        <w:t xml:space="preserve">denies </w:t>
      </w:r>
      <w:r w:rsidR="00DF24F5">
        <w:rPr>
          <w:rFonts w:ascii="Times New Roman" w:hAnsi="Times New Roman" w:cs="Times New Roman"/>
        </w:rPr>
        <w:t xml:space="preserve">ontological Reductionism (as we’ve interpreted the notion), consider a dualist theory that maintains that personal identity is underpinned by the persistence of a non-physical soul.  According to such a theory, God’s fixing all the facts about person stages—which, recall, are </w:t>
      </w:r>
      <w:r w:rsidR="00DF24F5" w:rsidRPr="006115EC">
        <w:rPr>
          <w:rFonts w:ascii="Times New Roman" w:hAnsi="Times New Roman" w:cs="Times New Roman"/>
          <w:i/>
        </w:rPr>
        <w:t xml:space="preserve">physical </w:t>
      </w:r>
      <w:r w:rsidR="00DF24F5">
        <w:rPr>
          <w:rFonts w:ascii="Times New Roman" w:hAnsi="Times New Roman" w:cs="Times New Roman"/>
        </w:rPr>
        <w:t xml:space="preserve">entities—would </w:t>
      </w:r>
      <w:r w:rsidR="00DF24F5" w:rsidRPr="006115EC">
        <w:rPr>
          <w:rFonts w:ascii="Times New Roman" w:hAnsi="Times New Roman" w:cs="Times New Roman"/>
        </w:rPr>
        <w:t xml:space="preserve">not </w:t>
      </w:r>
      <w:r w:rsidR="00DF24F5">
        <w:rPr>
          <w:rFonts w:ascii="Times New Roman" w:hAnsi="Times New Roman" w:cs="Times New Roman"/>
        </w:rPr>
        <w:t>thereby fix all the facts about persons, since many of the latter facts are determined by a substance</w:t>
      </w:r>
      <w:r w:rsidR="005B5483">
        <w:rPr>
          <w:rFonts w:ascii="Times New Roman" w:hAnsi="Times New Roman" w:cs="Times New Roman"/>
        </w:rPr>
        <w:t xml:space="preserve"> that is </w:t>
      </w:r>
      <w:r w:rsidR="005B5483">
        <w:rPr>
          <w:rFonts w:ascii="Times New Roman" w:hAnsi="Times New Roman" w:cs="Times New Roman"/>
          <w:i/>
        </w:rPr>
        <w:t>non-physical</w:t>
      </w:r>
      <w:r w:rsidR="00DF24F5">
        <w:rPr>
          <w:rFonts w:ascii="Times New Roman" w:hAnsi="Times New Roman" w:cs="Times New Roman"/>
        </w:rPr>
        <w:t>.</w:t>
      </w:r>
    </w:p>
    <w:p w14:paraId="18F87D04" w14:textId="4DEE4D21" w:rsidR="00DF24F5" w:rsidRDefault="006843DC" w:rsidP="00B41F27">
      <w:pPr>
        <w:spacing w:line="480" w:lineRule="auto"/>
        <w:ind w:firstLine="720"/>
        <w:rPr>
          <w:rFonts w:ascii="Times New Roman" w:hAnsi="Times New Roman" w:cs="Times New Roman"/>
        </w:rPr>
      </w:pPr>
      <w:r>
        <w:rPr>
          <w:rFonts w:ascii="Times New Roman" w:hAnsi="Times New Roman" w:cs="Times New Roman"/>
        </w:rPr>
        <w:t>We will treat R</w:t>
      </w:r>
      <w:r w:rsidR="00DF24F5">
        <w:rPr>
          <w:rFonts w:ascii="Times New Roman" w:hAnsi="Times New Roman" w:cs="Times New Roman"/>
        </w:rPr>
        <w:t xml:space="preserve">eductionism of the </w:t>
      </w:r>
      <w:r w:rsidR="00DF24F5">
        <w:rPr>
          <w:rFonts w:ascii="Times New Roman" w:hAnsi="Times New Roman" w:cs="Times New Roman"/>
          <w:i/>
        </w:rPr>
        <w:t>epistemological</w:t>
      </w:r>
      <w:r w:rsidR="00DF24F5">
        <w:rPr>
          <w:rFonts w:ascii="Times New Roman" w:hAnsi="Times New Roman" w:cs="Times New Roman"/>
        </w:rPr>
        <w:t xml:space="preserve"> stripe </w:t>
      </w:r>
      <w:r w:rsidR="005B5483">
        <w:rPr>
          <w:rFonts w:ascii="Times New Roman" w:hAnsi="Times New Roman" w:cs="Times New Roman"/>
        </w:rPr>
        <w:t>as maintaining</w:t>
      </w:r>
      <w:r w:rsidR="00DF24F5">
        <w:rPr>
          <w:rFonts w:ascii="Times New Roman" w:hAnsi="Times New Roman" w:cs="Times New Roman"/>
        </w:rPr>
        <w:t xml:space="preserve"> </w:t>
      </w:r>
      <w:r w:rsidR="00A37ACC">
        <w:rPr>
          <w:rFonts w:ascii="Times New Roman" w:hAnsi="Times New Roman" w:cs="Times New Roman"/>
        </w:rPr>
        <w:t xml:space="preserve">that all facts about persons can be </w:t>
      </w:r>
      <w:r w:rsidR="00A37ACC" w:rsidRPr="0008095B">
        <w:rPr>
          <w:rFonts w:ascii="Times New Roman" w:hAnsi="Times New Roman" w:cs="Times New Roman"/>
          <w:i/>
        </w:rPr>
        <w:t>analyzed</w:t>
      </w:r>
      <w:r w:rsidR="00A37ACC">
        <w:rPr>
          <w:rFonts w:ascii="Times New Roman" w:hAnsi="Times New Roman" w:cs="Times New Roman"/>
        </w:rPr>
        <w:t>, without remainder, in terms of facts about person stages.</w:t>
      </w:r>
      <w:r w:rsidR="003E7527">
        <w:rPr>
          <w:rStyle w:val="FootnoteReference"/>
          <w:rFonts w:ascii="Times New Roman" w:hAnsi="Times New Roman" w:cs="Times New Roman"/>
        </w:rPr>
        <w:footnoteReference w:id="11"/>
      </w:r>
      <w:r w:rsidR="00A37ACC">
        <w:rPr>
          <w:rFonts w:ascii="Times New Roman" w:hAnsi="Times New Roman" w:cs="Times New Roman"/>
        </w:rPr>
        <w:t xml:space="preserve">  To put it another way, this kind of Reductionism maintains facts about persons can be </w:t>
      </w:r>
      <w:r w:rsidR="00A37ACC">
        <w:rPr>
          <w:rFonts w:ascii="Times New Roman" w:hAnsi="Times New Roman" w:cs="Times New Roman"/>
          <w:i/>
        </w:rPr>
        <w:t xml:space="preserve">a priori </w:t>
      </w:r>
      <w:r w:rsidR="00A37ACC">
        <w:rPr>
          <w:rFonts w:ascii="Times New Roman" w:hAnsi="Times New Roman" w:cs="Times New Roman"/>
        </w:rPr>
        <w:t xml:space="preserve">derived </w:t>
      </w:r>
      <w:r w:rsidR="003E7527">
        <w:rPr>
          <w:rFonts w:ascii="Times New Roman" w:hAnsi="Times New Roman" w:cs="Times New Roman"/>
        </w:rPr>
        <w:t xml:space="preserve">from facts about person stages.  </w:t>
      </w:r>
      <w:r w:rsidR="002B6AED">
        <w:rPr>
          <w:rFonts w:ascii="Times New Roman" w:hAnsi="Times New Roman" w:cs="Times New Roman"/>
        </w:rPr>
        <w:t>Notice that i</w:t>
      </w:r>
      <w:r w:rsidR="0008095B">
        <w:rPr>
          <w:rFonts w:ascii="Times New Roman" w:hAnsi="Times New Roman" w:cs="Times New Roman"/>
        </w:rPr>
        <w:t xml:space="preserve">t’s possible to endorse </w:t>
      </w:r>
      <w:r w:rsidR="0022530F">
        <w:rPr>
          <w:rFonts w:ascii="Times New Roman" w:hAnsi="Times New Roman" w:cs="Times New Roman"/>
        </w:rPr>
        <w:t>O</w:t>
      </w:r>
      <w:r w:rsidR="00A60949">
        <w:rPr>
          <w:rFonts w:ascii="Times New Roman" w:hAnsi="Times New Roman" w:cs="Times New Roman"/>
        </w:rPr>
        <w:t>ntological Reductionism—</w:t>
      </w:r>
      <w:r w:rsidR="005B5483">
        <w:rPr>
          <w:rFonts w:ascii="Times New Roman" w:hAnsi="Times New Roman" w:cs="Times New Roman"/>
        </w:rPr>
        <w:t xml:space="preserve">it’s possible to endorse the claim that </w:t>
      </w:r>
      <w:r w:rsidR="00A60949">
        <w:rPr>
          <w:rFonts w:ascii="Times New Roman" w:hAnsi="Times New Roman" w:cs="Times New Roman"/>
        </w:rPr>
        <w:t>all the fa</w:t>
      </w:r>
      <w:r w:rsidR="00B66CF6">
        <w:rPr>
          <w:rFonts w:ascii="Times New Roman" w:hAnsi="Times New Roman" w:cs="Times New Roman"/>
        </w:rPr>
        <w:t>cts about persons (logically) su</w:t>
      </w:r>
      <w:r w:rsidR="00A60949">
        <w:rPr>
          <w:rFonts w:ascii="Times New Roman" w:hAnsi="Times New Roman" w:cs="Times New Roman"/>
        </w:rPr>
        <w:t xml:space="preserve">pervene upon facts about person stages—without endorsing </w:t>
      </w:r>
      <w:r w:rsidR="0022530F">
        <w:rPr>
          <w:rFonts w:ascii="Times New Roman" w:hAnsi="Times New Roman" w:cs="Times New Roman"/>
        </w:rPr>
        <w:t xml:space="preserve">Epistemological </w:t>
      </w:r>
      <w:r w:rsidR="00A60949">
        <w:rPr>
          <w:rFonts w:ascii="Times New Roman" w:hAnsi="Times New Roman" w:cs="Times New Roman"/>
        </w:rPr>
        <w:t xml:space="preserve">Reductionism.  Such a position would be </w:t>
      </w:r>
      <w:r w:rsidR="005B5483">
        <w:rPr>
          <w:rFonts w:ascii="Times New Roman" w:hAnsi="Times New Roman" w:cs="Times New Roman"/>
        </w:rPr>
        <w:t>analogous to non-Reductionist</w:t>
      </w:r>
      <w:r w:rsidR="006C4385">
        <w:rPr>
          <w:rFonts w:ascii="Times New Roman" w:hAnsi="Times New Roman" w:cs="Times New Roman"/>
        </w:rPr>
        <w:t xml:space="preserve"> </w:t>
      </w:r>
      <w:r w:rsidR="005B5483">
        <w:rPr>
          <w:rFonts w:ascii="Times New Roman" w:hAnsi="Times New Roman" w:cs="Times New Roman"/>
        </w:rPr>
        <w:t>p</w:t>
      </w:r>
      <w:r w:rsidR="00A60949">
        <w:rPr>
          <w:rFonts w:ascii="Times New Roman" w:hAnsi="Times New Roman" w:cs="Times New Roman"/>
        </w:rPr>
        <w:t>hysicalist theories of mind</w:t>
      </w:r>
      <w:r w:rsidR="00A37ACC">
        <w:rPr>
          <w:rFonts w:ascii="Times New Roman" w:hAnsi="Times New Roman" w:cs="Times New Roman"/>
        </w:rPr>
        <w:t xml:space="preserve"> </w:t>
      </w:r>
      <w:r w:rsidR="00A60949">
        <w:rPr>
          <w:rFonts w:ascii="Times New Roman" w:hAnsi="Times New Roman" w:cs="Times New Roman"/>
        </w:rPr>
        <w:t>that maintain that although mental properties supervene upon physical pr</w:t>
      </w:r>
      <w:r w:rsidR="00847F3D">
        <w:rPr>
          <w:rFonts w:ascii="Times New Roman" w:hAnsi="Times New Roman" w:cs="Times New Roman"/>
        </w:rPr>
        <w:t>operties, they</w:t>
      </w:r>
      <w:r w:rsidR="00A60949">
        <w:rPr>
          <w:rFonts w:ascii="Times New Roman" w:hAnsi="Times New Roman" w:cs="Times New Roman"/>
        </w:rPr>
        <w:t xml:space="preserve"> cannot be analyzed in terms of them.</w:t>
      </w:r>
      <w:r w:rsidR="00504610">
        <w:rPr>
          <w:rFonts w:ascii="Times New Roman" w:hAnsi="Times New Roman" w:cs="Times New Roman"/>
        </w:rPr>
        <w:t xml:space="preserve">  </w:t>
      </w:r>
    </w:p>
    <w:p w14:paraId="1600CEC0" w14:textId="00BBDFB9" w:rsidR="00ED0BA7" w:rsidRPr="004740B5" w:rsidRDefault="00847F3D" w:rsidP="00ED0BA7">
      <w:pPr>
        <w:spacing w:line="480" w:lineRule="auto"/>
        <w:ind w:firstLine="720"/>
        <w:rPr>
          <w:rFonts w:ascii="Times New Roman" w:hAnsi="Times New Roman" w:cs="Times New Roman"/>
        </w:rPr>
      </w:pPr>
      <w:r>
        <w:rPr>
          <w:rFonts w:ascii="Times New Roman" w:hAnsi="Times New Roman" w:cs="Times New Roman"/>
        </w:rPr>
        <w:t xml:space="preserve">With the distinction between </w:t>
      </w:r>
      <w:r w:rsidR="006C4385">
        <w:rPr>
          <w:rFonts w:ascii="Times New Roman" w:hAnsi="Times New Roman" w:cs="Times New Roman"/>
        </w:rPr>
        <w:t>O</w:t>
      </w:r>
      <w:r>
        <w:rPr>
          <w:rFonts w:ascii="Times New Roman" w:hAnsi="Times New Roman" w:cs="Times New Roman"/>
        </w:rPr>
        <w:t xml:space="preserve">ntological and </w:t>
      </w:r>
      <w:r w:rsidR="006C4385">
        <w:rPr>
          <w:rFonts w:ascii="Times New Roman" w:hAnsi="Times New Roman" w:cs="Times New Roman"/>
        </w:rPr>
        <w:t>E</w:t>
      </w:r>
      <w:r>
        <w:rPr>
          <w:rFonts w:ascii="Times New Roman" w:hAnsi="Times New Roman" w:cs="Times New Roman"/>
        </w:rPr>
        <w:t xml:space="preserve">pistemological Reductionism in hand, let’s return to the generic version of the psychological continuity account </w:t>
      </w:r>
      <w:r w:rsidR="006843DC">
        <w:rPr>
          <w:rFonts w:ascii="Times New Roman" w:hAnsi="Times New Roman" w:cs="Times New Roman"/>
        </w:rPr>
        <w:t xml:space="preserve">sketched </w:t>
      </w:r>
      <w:r>
        <w:rPr>
          <w:rFonts w:ascii="Times New Roman" w:hAnsi="Times New Roman" w:cs="Times New Roman"/>
        </w:rPr>
        <w:t xml:space="preserve">above.  As we’ve </w:t>
      </w:r>
      <w:r w:rsidR="00DE2C07">
        <w:rPr>
          <w:rFonts w:ascii="Times New Roman" w:hAnsi="Times New Roman" w:cs="Times New Roman"/>
        </w:rPr>
        <w:t>laid this account out</w:t>
      </w:r>
      <w:r>
        <w:rPr>
          <w:rFonts w:ascii="Times New Roman" w:hAnsi="Times New Roman" w:cs="Times New Roman"/>
        </w:rPr>
        <w:t xml:space="preserve">, </w:t>
      </w:r>
      <w:r w:rsidR="00DE2C07">
        <w:rPr>
          <w:rFonts w:ascii="Times New Roman" w:hAnsi="Times New Roman" w:cs="Times New Roman"/>
        </w:rPr>
        <w:t xml:space="preserve">it </w:t>
      </w:r>
      <w:r>
        <w:rPr>
          <w:rFonts w:ascii="Times New Roman" w:hAnsi="Times New Roman" w:cs="Times New Roman"/>
        </w:rPr>
        <w:t xml:space="preserve">implies </w:t>
      </w:r>
      <w:r w:rsidR="006C4385">
        <w:rPr>
          <w:rFonts w:ascii="Times New Roman" w:hAnsi="Times New Roman" w:cs="Times New Roman"/>
        </w:rPr>
        <w:t>O</w:t>
      </w:r>
      <w:r>
        <w:rPr>
          <w:rFonts w:ascii="Times New Roman" w:hAnsi="Times New Roman" w:cs="Times New Roman"/>
        </w:rPr>
        <w:t xml:space="preserve">ntological Reductionism, but not </w:t>
      </w:r>
      <w:r w:rsidR="006C4385">
        <w:rPr>
          <w:rFonts w:ascii="Times New Roman" w:hAnsi="Times New Roman" w:cs="Times New Roman"/>
        </w:rPr>
        <w:t>E</w:t>
      </w:r>
      <w:r w:rsidR="004740B5">
        <w:rPr>
          <w:rFonts w:ascii="Times New Roman" w:hAnsi="Times New Roman" w:cs="Times New Roman"/>
        </w:rPr>
        <w:t xml:space="preserve">pistemological Reductionism; it maintains that facts about (diachronic) personal identity are </w:t>
      </w:r>
      <w:r w:rsidR="006525A5">
        <w:rPr>
          <w:rFonts w:ascii="Times New Roman" w:hAnsi="Times New Roman" w:cs="Times New Roman"/>
          <w:i/>
        </w:rPr>
        <w:t xml:space="preserve">metaphysically </w:t>
      </w:r>
      <w:r w:rsidR="004740B5" w:rsidRPr="004740B5">
        <w:rPr>
          <w:rFonts w:ascii="Times New Roman" w:hAnsi="Times New Roman" w:cs="Times New Roman"/>
          <w:i/>
        </w:rPr>
        <w:t xml:space="preserve">determined </w:t>
      </w:r>
      <w:r w:rsidR="004740B5">
        <w:rPr>
          <w:rFonts w:ascii="Times New Roman" w:hAnsi="Times New Roman" w:cs="Times New Roman"/>
        </w:rPr>
        <w:t xml:space="preserve">by certain facts about person stages, but it does not claim that the former can be </w:t>
      </w:r>
      <w:r w:rsidR="004740B5">
        <w:rPr>
          <w:rFonts w:ascii="Times New Roman" w:hAnsi="Times New Roman" w:cs="Times New Roman"/>
          <w:i/>
        </w:rPr>
        <w:t>analyzed</w:t>
      </w:r>
      <w:r w:rsidR="004740B5">
        <w:rPr>
          <w:rFonts w:ascii="Times New Roman" w:hAnsi="Times New Roman" w:cs="Times New Roman"/>
        </w:rPr>
        <w:t xml:space="preserve"> in terms of the latter. </w:t>
      </w:r>
      <w:r w:rsidR="00ED0BA7">
        <w:rPr>
          <w:rFonts w:ascii="Times New Roman" w:hAnsi="Times New Roman" w:cs="Times New Roman"/>
        </w:rPr>
        <w:t xml:space="preserve"> And in what follows, </w:t>
      </w:r>
      <w:r w:rsidR="006C4385">
        <w:rPr>
          <w:rFonts w:ascii="Times New Roman" w:hAnsi="Times New Roman" w:cs="Times New Roman"/>
        </w:rPr>
        <w:t>O</w:t>
      </w:r>
      <w:r w:rsidR="00ED0BA7">
        <w:rPr>
          <w:rFonts w:ascii="Times New Roman" w:hAnsi="Times New Roman" w:cs="Times New Roman"/>
        </w:rPr>
        <w:t xml:space="preserve">ntological Reductionism will be </w:t>
      </w:r>
      <w:r w:rsidR="005B5483">
        <w:rPr>
          <w:rFonts w:ascii="Times New Roman" w:hAnsi="Times New Roman" w:cs="Times New Roman"/>
        </w:rPr>
        <w:t>the central</w:t>
      </w:r>
      <w:r w:rsidR="00ED0BA7">
        <w:rPr>
          <w:rFonts w:ascii="Times New Roman" w:hAnsi="Times New Roman" w:cs="Times New Roman"/>
        </w:rPr>
        <w:t xml:space="preserve">, but not </w:t>
      </w:r>
      <w:r w:rsidR="005B5483">
        <w:rPr>
          <w:rFonts w:ascii="Times New Roman" w:hAnsi="Times New Roman" w:cs="Times New Roman"/>
        </w:rPr>
        <w:t>exclusive</w:t>
      </w:r>
      <w:r w:rsidR="00ED0BA7">
        <w:rPr>
          <w:rFonts w:ascii="Times New Roman" w:hAnsi="Times New Roman" w:cs="Times New Roman"/>
        </w:rPr>
        <w:t>, focus of our arguments.</w:t>
      </w:r>
    </w:p>
    <w:p w14:paraId="2AFF7723" w14:textId="2FF30255" w:rsidR="005B73E0" w:rsidRDefault="005122E0" w:rsidP="00B057E5">
      <w:pPr>
        <w:spacing w:line="480" w:lineRule="auto"/>
        <w:ind w:firstLine="720"/>
        <w:rPr>
          <w:rFonts w:ascii="Times New Roman" w:hAnsi="Times New Roman" w:cs="Times New Roman"/>
        </w:rPr>
      </w:pPr>
      <w:r>
        <w:rPr>
          <w:rFonts w:ascii="Times New Roman" w:hAnsi="Times New Roman" w:cs="Times New Roman"/>
        </w:rPr>
        <w:t xml:space="preserve">Now let’s turn to the notion of “psychological continuity”.  </w:t>
      </w:r>
      <w:r w:rsidR="00F44671">
        <w:rPr>
          <w:rFonts w:ascii="Times New Roman" w:hAnsi="Times New Roman" w:cs="Times New Roman"/>
        </w:rPr>
        <w:t>P</w:t>
      </w:r>
      <w:r w:rsidR="005B73E0">
        <w:rPr>
          <w:rFonts w:ascii="Times New Roman" w:hAnsi="Times New Roman" w:cs="Times New Roman"/>
        </w:rPr>
        <w:t>sychological continuity</w:t>
      </w:r>
      <w:r w:rsidR="00F44671" w:rsidRPr="00C267E3">
        <w:rPr>
          <w:rFonts w:ascii="Times New Roman" w:hAnsi="Times New Roman" w:cs="Times New Roman"/>
        </w:rPr>
        <w:t xml:space="preserve"> is built out of </w:t>
      </w:r>
      <w:r w:rsidR="00F44671">
        <w:rPr>
          <w:rFonts w:ascii="Times New Roman" w:hAnsi="Times New Roman" w:cs="Times New Roman"/>
        </w:rPr>
        <w:t xml:space="preserve">a more basic </w:t>
      </w:r>
      <w:r w:rsidR="005B73E0">
        <w:rPr>
          <w:rFonts w:ascii="Times New Roman" w:hAnsi="Times New Roman" w:cs="Times New Roman"/>
        </w:rPr>
        <w:t xml:space="preserve">relation obtaining between </w:t>
      </w:r>
      <w:r w:rsidR="00C50077">
        <w:rPr>
          <w:rFonts w:ascii="Times New Roman" w:hAnsi="Times New Roman" w:cs="Times New Roman"/>
        </w:rPr>
        <w:t xml:space="preserve">individual </w:t>
      </w:r>
      <w:r w:rsidR="005B73E0">
        <w:rPr>
          <w:rFonts w:ascii="Times New Roman" w:hAnsi="Times New Roman" w:cs="Times New Roman"/>
        </w:rPr>
        <w:t>person stages</w:t>
      </w:r>
      <w:r w:rsidR="00F44671">
        <w:rPr>
          <w:rFonts w:ascii="Times New Roman" w:hAnsi="Times New Roman" w:cs="Times New Roman"/>
        </w:rPr>
        <w:t xml:space="preserve">: </w:t>
      </w:r>
      <w:r w:rsidR="00F13C64">
        <w:rPr>
          <w:rFonts w:ascii="Times New Roman" w:hAnsi="Times New Roman" w:cs="Times New Roman"/>
        </w:rPr>
        <w:t xml:space="preserve">the relation of </w:t>
      </w:r>
      <w:r w:rsidR="00F44671" w:rsidRPr="00C267E3">
        <w:rPr>
          <w:rFonts w:ascii="Times New Roman" w:hAnsi="Times New Roman" w:cs="Times New Roman"/>
        </w:rPr>
        <w:t xml:space="preserve">psychological connectedness. </w:t>
      </w:r>
      <w:r w:rsidR="00C33816">
        <w:rPr>
          <w:rFonts w:ascii="Times New Roman" w:hAnsi="Times New Roman" w:cs="Times New Roman"/>
        </w:rPr>
        <w:t xml:space="preserve"> </w:t>
      </w:r>
      <w:r>
        <w:rPr>
          <w:rFonts w:ascii="Times New Roman" w:hAnsi="Times New Roman" w:cs="Times New Roman"/>
        </w:rPr>
        <w:t>According to Parfit’s (1984)</w:t>
      </w:r>
      <w:r w:rsidR="00C33816">
        <w:rPr>
          <w:rFonts w:ascii="Times New Roman" w:hAnsi="Times New Roman" w:cs="Times New Roman"/>
        </w:rPr>
        <w:t xml:space="preserve"> influential</w:t>
      </w:r>
      <w:r>
        <w:rPr>
          <w:rFonts w:ascii="Times New Roman" w:hAnsi="Times New Roman" w:cs="Times New Roman"/>
        </w:rPr>
        <w:t xml:space="preserve"> treatment, which we will </w:t>
      </w:r>
      <w:r w:rsidR="00853F91">
        <w:rPr>
          <w:rFonts w:ascii="Times New Roman" w:hAnsi="Times New Roman" w:cs="Times New Roman"/>
        </w:rPr>
        <w:t xml:space="preserve">(roughly) </w:t>
      </w:r>
      <w:r>
        <w:rPr>
          <w:rFonts w:ascii="Times New Roman" w:hAnsi="Times New Roman" w:cs="Times New Roman"/>
        </w:rPr>
        <w:t>follow, t</w:t>
      </w:r>
      <w:r w:rsidR="00F44671" w:rsidRPr="00C267E3">
        <w:rPr>
          <w:rFonts w:ascii="Times New Roman" w:hAnsi="Times New Roman" w:cs="Times New Roman"/>
        </w:rPr>
        <w:t xml:space="preserve">wo person stages </w:t>
      </w:r>
      <w:r w:rsidR="00C33816">
        <w:rPr>
          <w:rFonts w:ascii="Times New Roman" w:hAnsi="Times New Roman" w:cs="Times New Roman"/>
        </w:rPr>
        <w:t xml:space="preserve">count as being </w:t>
      </w:r>
      <w:r w:rsidR="00F44671" w:rsidRPr="00C267E3">
        <w:rPr>
          <w:rFonts w:ascii="Times New Roman" w:hAnsi="Times New Roman" w:cs="Times New Roman"/>
        </w:rPr>
        <w:t xml:space="preserve">“psychologically connected” when there are direct connections between </w:t>
      </w:r>
      <w:r w:rsidR="00F44671">
        <w:rPr>
          <w:rFonts w:ascii="Times New Roman" w:hAnsi="Times New Roman" w:cs="Times New Roman"/>
        </w:rPr>
        <w:t xml:space="preserve">some of the </w:t>
      </w:r>
      <w:r w:rsidR="00F44671" w:rsidRPr="00C267E3">
        <w:rPr>
          <w:rFonts w:ascii="Times New Roman" w:hAnsi="Times New Roman" w:cs="Times New Roman"/>
        </w:rPr>
        <w:t>mental states</w:t>
      </w:r>
      <w:r w:rsidR="00C50077">
        <w:rPr>
          <w:rFonts w:ascii="Times New Roman" w:hAnsi="Times New Roman" w:cs="Times New Roman"/>
        </w:rPr>
        <w:t>/actions</w:t>
      </w:r>
      <w:r w:rsidR="00F44671">
        <w:rPr>
          <w:rFonts w:ascii="Times New Roman" w:hAnsi="Times New Roman" w:cs="Times New Roman"/>
        </w:rPr>
        <w:t xml:space="preserve"> of those person stages</w:t>
      </w:r>
      <w:r w:rsidR="00F44671" w:rsidRPr="00C267E3">
        <w:rPr>
          <w:rFonts w:ascii="Times New Roman" w:hAnsi="Times New Roman" w:cs="Times New Roman"/>
        </w:rPr>
        <w:t xml:space="preserve">: </w:t>
      </w:r>
      <w:r w:rsidR="005B73E0">
        <w:rPr>
          <w:rFonts w:ascii="Times New Roman" w:hAnsi="Times New Roman" w:cs="Times New Roman"/>
        </w:rPr>
        <w:t xml:space="preserve">for instance, when </w:t>
      </w:r>
      <w:r w:rsidR="00F44671" w:rsidRPr="00C267E3">
        <w:rPr>
          <w:rFonts w:ascii="Times New Roman" w:hAnsi="Times New Roman" w:cs="Times New Roman"/>
        </w:rPr>
        <w:t xml:space="preserve">the latter has memories </w:t>
      </w:r>
      <w:r w:rsidR="00F44671">
        <w:rPr>
          <w:rFonts w:ascii="Times New Roman" w:hAnsi="Times New Roman" w:cs="Times New Roman"/>
        </w:rPr>
        <w:t xml:space="preserve">that </w:t>
      </w:r>
      <w:r w:rsidR="00AF18CE">
        <w:rPr>
          <w:rFonts w:ascii="Times New Roman" w:hAnsi="Times New Roman" w:cs="Times New Roman"/>
        </w:rPr>
        <w:t>are ostensibly</w:t>
      </w:r>
      <w:r w:rsidR="00F44671" w:rsidRPr="00C267E3">
        <w:rPr>
          <w:rFonts w:ascii="Times New Roman" w:hAnsi="Times New Roman" w:cs="Times New Roman"/>
        </w:rPr>
        <w:t xml:space="preserve"> </w:t>
      </w:r>
      <w:r w:rsidR="00853F91">
        <w:rPr>
          <w:rFonts w:ascii="Times New Roman" w:hAnsi="Times New Roman" w:cs="Times New Roman"/>
        </w:rPr>
        <w:t xml:space="preserve">of </w:t>
      </w:r>
      <w:r w:rsidR="00F44671" w:rsidRPr="00C267E3">
        <w:rPr>
          <w:rFonts w:ascii="Times New Roman" w:hAnsi="Times New Roman" w:cs="Times New Roman"/>
        </w:rPr>
        <w:t xml:space="preserve">the experiences of the former, </w:t>
      </w:r>
      <w:r w:rsidR="005B73E0">
        <w:rPr>
          <w:rFonts w:ascii="Times New Roman" w:hAnsi="Times New Roman" w:cs="Times New Roman"/>
        </w:rPr>
        <w:t xml:space="preserve">when </w:t>
      </w:r>
      <w:r w:rsidR="00F44671" w:rsidRPr="00C267E3">
        <w:rPr>
          <w:rFonts w:ascii="Times New Roman" w:hAnsi="Times New Roman" w:cs="Times New Roman"/>
        </w:rPr>
        <w:t xml:space="preserve">the latter acts on intentions of the former, </w:t>
      </w:r>
      <w:r w:rsidR="005B73E0">
        <w:rPr>
          <w:rFonts w:ascii="Times New Roman" w:hAnsi="Times New Roman" w:cs="Times New Roman"/>
        </w:rPr>
        <w:t xml:space="preserve">when </w:t>
      </w:r>
      <w:r w:rsidR="00F44671" w:rsidRPr="00C267E3">
        <w:rPr>
          <w:rFonts w:ascii="Times New Roman" w:hAnsi="Times New Roman" w:cs="Times New Roman"/>
        </w:rPr>
        <w:t>the latter has the same beliefs, desires as the former, etc.</w:t>
      </w:r>
      <w:r w:rsidR="005B73E0">
        <w:rPr>
          <w:rFonts w:ascii="Times New Roman" w:hAnsi="Times New Roman" w:cs="Times New Roman"/>
        </w:rPr>
        <w:t xml:space="preserve">  </w:t>
      </w:r>
      <w:r w:rsidR="00B9231D" w:rsidRPr="00FB0637">
        <w:rPr>
          <w:rFonts w:ascii="Times New Roman" w:hAnsi="Times New Roman" w:cs="Times New Roman"/>
        </w:rPr>
        <w:t xml:space="preserve">Psychological </w:t>
      </w:r>
      <w:r w:rsidR="00B9231D">
        <w:rPr>
          <w:rFonts w:ascii="Times New Roman" w:hAnsi="Times New Roman" w:cs="Times New Roman"/>
        </w:rPr>
        <w:t>c</w:t>
      </w:r>
      <w:r w:rsidR="00B9231D" w:rsidRPr="00FB0637">
        <w:rPr>
          <w:rFonts w:ascii="Times New Roman" w:hAnsi="Times New Roman" w:cs="Times New Roman"/>
        </w:rPr>
        <w:t xml:space="preserve">ontinuity theories </w:t>
      </w:r>
      <w:r w:rsidR="00B9231D">
        <w:rPr>
          <w:rFonts w:ascii="Times New Roman" w:hAnsi="Times New Roman" w:cs="Times New Roman"/>
        </w:rPr>
        <w:t xml:space="preserve">can </w:t>
      </w:r>
      <w:r w:rsidR="00B9231D" w:rsidRPr="00FB0637">
        <w:rPr>
          <w:rFonts w:ascii="Times New Roman" w:hAnsi="Times New Roman" w:cs="Times New Roman"/>
        </w:rPr>
        <w:t>differ</w:t>
      </w:r>
      <w:r w:rsidR="00B9231D">
        <w:rPr>
          <w:rFonts w:ascii="Times New Roman" w:hAnsi="Times New Roman" w:cs="Times New Roman"/>
        </w:rPr>
        <w:t>,</w:t>
      </w:r>
      <w:r w:rsidR="00B9231D" w:rsidRPr="00FB0637">
        <w:rPr>
          <w:rFonts w:ascii="Times New Roman" w:hAnsi="Times New Roman" w:cs="Times New Roman"/>
        </w:rPr>
        <w:t xml:space="preserve"> of course, with regard to which of these </w:t>
      </w:r>
      <w:r w:rsidR="00B9231D" w:rsidRPr="00CA26E6">
        <w:rPr>
          <w:rFonts w:ascii="Times New Roman" w:hAnsi="Times New Roman" w:cs="Times New Roman"/>
        </w:rPr>
        <w:t xml:space="preserve">direct relations </w:t>
      </w:r>
      <w:r w:rsidR="00B9231D">
        <w:rPr>
          <w:rFonts w:ascii="Times New Roman" w:hAnsi="Times New Roman" w:cs="Times New Roman"/>
        </w:rPr>
        <w:t xml:space="preserve">are given the </w:t>
      </w:r>
      <w:r w:rsidR="00B9231D" w:rsidRPr="00CA26E6">
        <w:rPr>
          <w:rFonts w:ascii="Times New Roman" w:hAnsi="Times New Roman" w:cs="Times New Roman"/>
        </w:rPr>
        <w:t>most</w:t>
      </w:r>
      <w:r w:rsidR="00B9231D">
        <w:rPr>
          <w:rFonts w:ascii="Times New Roman" w:hAnsi="Times New Roman" w:cs="Times New Roman"/>
        </w:rPr>
        <w:t xml:space="preserve"> significance with regard to personal identity.  </w:t>
      </w:r>
      <w:r w:rsidR="005B73E0">
        <w:rPr>
          <w:rFonts w:ascii="Times New Roman" w:hAnsi="Times New Roman" w:cs="Times New Roman"/>
        </w:rPr>
        <w:t>A</w:t>
      </w:r>
      <w:r w:rsidR="005B73E0" w:rsidRPr="00CA26E6">
        <w:rPr>
          <w:rFonts w:ascii="Times New Roman" w:hAnsi="Times New Roman" w:cs="Times New Roman"/>
        </w:rPr>
        <w:t xml:space="preserve"> defender of </w:t>
      </w:r>
      <w:r w:rsidR="00B057E5">
        <w:rPr>
          <w:rFonts w:ascii="Times New Roman" w:hAnsi="Times New Roman" w:cs="Times New Roman"/>
        </w:rPr>
        <w:t xml:space="preserve">a simple </w:t>
      </w:r>
      <w:r w:rsidR="005B73E0" w:rsidRPr="00CA26E6">
        <w:rPr>
          <w:rFonts w:ascii="Times New Roman" w:hAnsi="Times New Roman" w:cs="Times New Roman"/>
        </w:rPr>
        <w:t xml:space="preserve">memory theory </w:t>
      </w:r>
      <w:r w:rsidR="00B057E5">
        <w:rPr>
          <w:rFonts w:ascii="Times New Roman" w:hAnsi="Times New Roman" w:cs="Times New Roman"/>
        </w:rPr>
        <w:t xml:space="preserve">may </w:t>
      </w:r>
      <w:r w:rsidR="005B73E0" w:rsidRPr="00CA26E6">
        <w:rPr>
          <w:rFonts w:ascii="Times New Roman" w:hAnsi="Times New Roman" w:cs="Times New Roman"/>
        </w:rPr>
        <w:t xml:space="preserve">appeal only </w:t>
      </w:r>
      <w:r w:rsidR="00B5403A">
        <w:rPr>
          <w:rFonts w:ascii="Times New Roman" w:hAnsi="Times New Roman" w:cs="Times New Roman"/>
        </w:rPr>
        <w:t xml:space="preserve">to </w:t>
      </w:r>
      <w:r w:rsidR="005B73E0" w:rsidRPr="00CA26E6">
        <w:rPr>
          <w:rFonts w:ascii="Times New Roman" w:hAnsi="Times New Roman" w:cs="Times New Roman"/>
        </w:rPr>
        <w:t>memo</w:t>
      </w:r>
      <w:r w:rsidR="005B73E0" w:rsidRPr="00CF1EEA">
        <w:rPr>
          <w:rFonts w:ascii="Times New Roman" w:hAnsi="Times New Roman" w:cs="Times New Roman"/>
        </w:rPr>
        <w:t xml:space="preserve">ry, </w:t>
      </w:r>
      <w:r w:rsidR="00C50077">
        <w:rPr>
          <w:rFonts w:ascii="Times New Roman" w:hAnsi="Times New Roman" w:cs="Times New Roman"/>
        </w:rPr>
        <w:t xml:space="preserve">for example, </w:t>
      </w:r>
      <w:r w:rsidR="005B73E0" w:rsidRPr="00CF1EEA">
        <w:rPr>
          <w:rFonts w:ascii="Times New Roman" w:hAnsi="Times New Roman" w:cs="Times New Roman"/>
        </w:rPr>
        <w:t>while other</w:t>
      </w:r>
      <w:r w:rsidR="00B5403A">
        <w:rPr>
          <w:rFonts w:ascii="Times New Roman" w:hAnsi="Times New Roman" w:cs="Times New Roman"/>
        </w:rPr>
        <w:t xml:space="preserve"> </w:t>
      </w:r>
      <w:r w:rsidR="00B057E5">
        <w:rPr>
          <w:rFonts w:ascii="Times New Roman" w:hAnsi="Times New Roman" w:cs="Times New Roman"/>
        </w:rPr>
        <w:t xml:space="preserve">psychological continuity </w:t>
      </w:r>
      <w:r w:rsidR="00B5403A">
        <w:rPr>
          <w:rFonts w:ascii="Times New Roman" w:hAnsi="Times New Roman" w:cs="Times New Roman"/>
        </w:rPr>
        <w:t>theorists</w:t>
      </w:r>
      <w:r w:rsidR="005B73E0" w:rsidRPr="00CF1EEA">
        <w:rPr>
          <w:rFonts w:ascii="Times New Roman" w:hAnsi="Times New Roman" w:cs="Times New Roman"/>
        </w:rPr>
        <w:t xml:space="preserve"> </w:t>
      </w:r>
      <w:r w:rsidR="00C50077">
        <w:rPr>
          <w:rFonts w:ascii="Times New Roman" w:hAnsi="Times New Roman" w:cs="Times New Roman"/>
        </w:rPr>
        <w:t xml:space="preserve">may </w:t>
      </w:r>
      <w:r w:rsidR="00B057E5">
        <w:rPr>
          <w:rFonts w:ascii="Times New Roman" w:hAnsi="Times New Roman" w:cs="Times New Roman"/>
        </w:rPr>
        <w:t xml:space="preserve">accord </w:t>
      </w:r>
      <w:r w:rsidR="00B5403A">
        <w:rPr>
          <w:rFonts w:ascii="Times New Roman" w:hAnsi="Times New Roman" w:cs="Times New Roman"/>
        </w:rPr>
        <w:t xml:space="preserve">equal weight </w:t>
      </w:r>
      <w:r w:rsidR="005B73E0" w:rsidRPr="00CF1EEA">
        <w:rPr>
          <w:rFonts w:ascii="Times New Roman" w:hAnsi="Times New Roman" w:cs="Times New Roman"/>
        </w:rPr>
        <w:t xml:space="preserve">to all </w:t>
      </w:r>
      <w:r w:rsidR="00267F06">
        <w:rPr>
          <w:rFonts w:ascii="Times New Roman" w:hAnsi="Times New Roman" w:cs="Times New Roman"/>
        </w:rPr>
        <w:t xml:space="preserve">the </w:t>
      </w:r>
      <w:r w:rsidR="0009655E">
        <w:rPr>
          <w:rFonts w:ascii="Times New Roman" w:hAnsi="Times New Roman" w:cs="Times New Roman"/>
        </w:rPr>
        <w:t>above-mentioned</w:t>
      </w:r>
      <w:r w:rsidR="00267F06">
        <w:rPr>
          <w:rFonts w:ascii="Times New Roman" w:hAnsi="Times New Roman" w:cs="Times New Roman"/>
        </w:rPr>
        <w:t xml:space="preserve"> </w:t>
      </w:r>
      <w:r w:rsidR="005B73E0">
        <w:rPr>
          <w:rFonts w:ascii="Times New Roman" w:hAnsi="Times New Roman" w:cs="Times New Roman"/>
        </w:rPr>
        <w:t>direct connections</w:t>
      </w:r>
      <w:r w:rsidR="005B73E0" w:rsidRPr="005A6725">
        <w:rPr>
          <w:rFonts w:ascii="Times New Roman" w:hAnsi="Times New Roman" w:cs="Times New Roman"/>
        </w:rPr>
        <w:t>.</w:t>
      </w:r>
      <w:r w:rsidR="00671777">
        <w:rPr>
          <w:rFonts w:ascii="Times New Roman" w:hAnsi="Times New Roman" w:cs="Times New Roman"/>
        </w:rPr>
        <w:t xml:space="preserve">  </w:t>
      </w:r>
    </w:p>
    <w:p w14:paraId="258A4DDC" w14:textId="01CEE0F3" w:rsidR="00F44671" w:rsidRDefault="00F44671" w:rsidP="00FB4C51">
      <w:pPr>
        <w:spacing w:line="480" w:lineRule="auto"/>
        <w:ind w:firstLine="720"/>
        <w:rPr>
          <w:rFonts w:ascii="Times New Roman" w:hAnsi="Times New Roman" w:cs="Times New Roman"/>
        </w:rPr>
      </w:pPr>
      <w:r>
        <w:rPr>
          <w:rFonts w:ascii="Times New Roman" w:hAnsi="Times New Roman" w:cs="Times New Roman"/>
        </w:rPr>
        <w:t xml:space="preserve">With the notion of “psychological connectedness” in hand, we can define psychological continuity.  </w:t>
      </w:r>
      <w:r w:rsidRPr="00C267E3">
        <w:rPr>
          <w:rFonts w:ascii="Times New Roman" w:hAnsi="Times New Roman" w:cs="Times New Roman"/>
        </w:rPr>
        <w:t xml:space="preserve">Two person stages are psychologically </w:t>
      </w:r>
      <w:r w:rsidRPr="00C50077">
        <w:rPr>
          <w:rFonts w:ascii="Times New Roman" w:hAnsi="Times New Roman" w:cs="Times New Roman"/>
        </w:rPr>
        <w:t xml:space="preserve">continuous </w:t>
      </w:r>
      <w:r w:rsidRPr="00C267E3">
        <w:rPr>
          <w:rFonts w:ascii="Times New Roman" w:hAnsi="Times New Roman" w:cs="Times New Roman"/>
        </w:rPr>
        <w:t xml:space="preserve">with one another </w:t>
      </w:r>
      <w:r>
        <w:rPr>
          <w:rFonts w:ascii="Times New Roman" w:hAnsi="Times New Roman" w:cs="Times New Roman"/>
        </w:rPr>
        <w:t xml:space="preserve">if and only if </w:t>
      </w:r>
      <w:r w:rsidRPr="00C267E3">
        <w:rPr>
          <w:rFonts w:ascii="Times New Roman" w:hAnsi="Times New Roman" w:cs="Times New Roman"/>
        </w:rPr>
        <w:t xml:space="preserve">they are psychologically connected </w:t>
      </w:r>
      <w:r w:rsidRPr="00C267E3">
        <w:rPr>
          <w:rFonts w:ascii="Times New Roman" w:hAnsi="Times New Roman" w:cs="Times New Roman"/>
          <w:i/>
        </w:rPr>
        <w:t xml:space="preserve">or </w:t>
      </w:r>
      <w:r w:rsidRPr="00C267E3">
        <w:rPr>
          <w:rFonts w:ascii="Times New Roman" w:hAnsi="Times New Roman" w:cs="Times New Roman"/>
        </w:rPr>
        <w:t>there is a</w:t>
      </w:r>
      <w:r>
        <w:rPr>
          <w:rFonts w:ascii="Times New Roman" w:hAnsi="Times New Roman" w:cs="Times New Roman"/>
        </w:rPr>
        <w:t>n overlapping</w:t>
      </w:r>
      <w:r w:rsidRPr="00C267E3">
        <w:rPr>
          <w:rFonts w:ascii="Times New Roman" w:hAnsi="Times New Roman" w:cs="Times New Roman"/>
        </w:rPr>
        <w:t xml:space="preserve"> chain of </w:t>
      </w:r>
      <w:r w:rsidR="00C50077">
        <w:rPr>
          <w:rFonts w:ascii="Times New Roman" w:hAnsi="Times New Roman" w:cs="Times New Roman"/>
        </w:rPr>
        <w:t xml:space="preserve">intermediate </w:t>
      </w:r>
      <w:r w:rsidRPr="00C267E3">
        <w:rPr>
          <w:rFonts w:ascii="Times New Roman" w:hAnsi="Times New Roman" w:cs="Times New Roman"/>
        </w:rPr>
        <w:t xml:space="preserve">person stages linking </w:t>
      </w:r>
      <w:r w:rsidR="00C50077">
        <w:rPr>
          <w:rFonts w:ascii="Times New Roman" w:hAnsi="Times New Roman" w:cs="Times New Roman"/>
        </w:rPr>
        <w:t xml:space="preserve">the two </w:t>
      </w:r>
      <w:r w:rsidRPr="00C267E3">
        <w:rPr>
          <w:rFonts w:ascii="Times New Roman" w:hAnsi="Times New Roman" w:cs="Times New Roman"/>
        </w:rPr>
        <w:t xml:space="preserve">original </w:t>
      </w:r>
      <w:r>
        <w:rPr>
          <w:rFonts w:ascii="Times New Roman" w:hAnsi="Times New Roman" w:cs="Times New Roman"/>
        </w:rPr>
        <w:t>stages</w:t>
      </w:r>
      <w:r w:rsidR="00B057E5">
        <w:rPr>
          <w:rFonts w:ascii="Times New Roman" w:hAnsi="Times New Roman" w:cs="Times New Roman"/>
        </w:rPr>
        <w:t xml:space="preserve">, a chain </w:t>
      </w:r>
      <w:r w:rsidR="00CD4B28">
        <w:rPr>
          <w:rFonts w:ascii="Times New Roman" w:hAnsi="Times New Roman" w:cs="Times New Roman"/>
        </w:rPr>
        <w:t xml:space="preserve">by </w:t>
      </w:r>
      <w:r w:rsidR="00B057E5">
        <w:rPr>
          <w:rFonts w:ascii="Times New Roman" w:hAnsi="Times New Roman" w:cs="Times New Roman"/>
        </w:rPr>
        <w:t>which each person stage is psychologically connected with the stage immediately before it and the stage immediately after it</w:t>
      </w:r>
      <w:r w:rsidRPr="00C267E3">
        <w:rPr>
          <w:rFonts w:ascii="Times New Roman" w:hAnsi="Times New Roman" w:cs="Times New Roman"/>
        </w:rPr>
        <w:t>.</w:t>
      </w:r>
      <w:r w:rsidR="0077494F">
        <w:rPr>
          <w:rFonts w:ascii="Times New Roman" w:hAnsi="Times New Roman" w:cs="Times New Roman"/>
        </w:rPr>
        <w:t xml:space="preserve">  (For the record, </w:t>
      </w:r>
      <w:r w:rsidR="0077494F" w:rsidRPr="0077494F">
        <w:rPr>
          <w:rFonts w:ascii="Times New Roman" w:hAnsi="Times New Roman" w:cs="Times New Roman"/>
        </w:rPr>
        <w:t xml:space="preserve">Parfit adds the additional </w:t>
      </w:r>
      <w:r w:rsidR="0076430C">
        <w:rPr>
          <w:rFonts w:ascii="Times New Roman" w:hAnsi="Times New Roman" w:cs="Times New Roman"/>
        </w:rPr>
        <w:t xml:space="preserve">requirement </w:t>
      </w:r>
      <w:r w:rsidR="0077494F" w:rsidRPr="0077494F">
        <w:rPr>
          <w:rFonts w:ascii="Times New Roman" w:hAnsi="Times New Roman" w:cs="Times New Roman"/>
        </w:rPr>
        <w:t xml:space="preserve">that psychological continuity is built out of person stages that are “strongly connected”.  Two person-stages count as being strongly connected when the number of direct psychological connections obtaining between them is at least half the number of connections that hold in the lives of normal </w:t>
      </w:r>
      <w:r w:rsidR="0076430C">
        <w:rPr>
          <w:rFonts w:ascii="Times New Roman" w:hAnsi="Times New Roman" w:cs="Times New Roman"/>
        </w:rPr>
        <w:t xml:space="preserve">people every </w:t>
      </w:r>
      <w:r w:rsidR="0077494F" w:rsidRPr="0077494F">
        <w:rPr>
          <w:rFonts w:ascii="Times New Roman" w:hAnsi="Times New Roman" w:cs="Times New Roman"/>
        </w:rPr>
        <w:t>day.</w:t>
      </w:r>
      <w:r w:rsidR="001A1EC6">
        <w:rPr>
          <w:rFonts w:ascii="Times New Roman" w:hAnsi="Times New Roman" w:cs="Times New Roman"/>
        </w:rPr>
        <w:t xml:space="preserve">  We will ignore this complication in what follows.</w:t>
      </w:r>
      <w:r w:rsidR="0077494F">
        <w:rPr>
          <w:rFonts w:ascii="Times New Roman" w:hAnsi="Times New Roman" w:cs="Times New Roman"/>
        </w:rPr>
        <w:t xml:space="preserve">) </w:t>
      </w:r>
      <w:r w:rsidR="00455FDC">
        <w:rPr>
          <w:rFonts w:ascii="Times New Roman" w:hAnsi="Times New Roman" w:cs="Times New Roman"/>
        </w:rPr>
        <w:t xml:space="preserve"> </w:t>
      </w:r>
      <w:r w:rsidR="00B057E5">
        <w:rPr>
          <w:rFonts w:ascii="Times New Roman" w:hAnsi="Times New Roman" w:cs="Times New Roman"/>
        </w:rPr>
        <w:t xml:space="preserve">In this way, psychological </w:t>
      </w:r>
      <w:r w:rsidR="005B73E0">
        <w:rPr>
          <w:rFonts w:ascii="Times New Roman" w:hAnsi="Times New Roman" w:cs="Times New Roman"/>
        </w:rPr>
        <w:t xml:space="preserve">continuity is the </w:t>
      </w:r>
      <w:r w:rsidR="00671777">
        <w:rPr>
          <w:rFonts w:ascii="Times New Roman" w:hAnsi="Times New Roman" w:cs="Times New Roman"/>
        </w:rPr>
        <w:t xml:space="preserve">metaphysical </w:t>
      </w:r>
      <w:r w:rsidR="005B73E0">
        <w:rPr>
          <w:rFonts w:ascii="Times New Roman" w:hAnsi="Times New Roman" w:cs="Times New Roman"/>
        </w:rPr>
        <w:t xml:space="preserve">glue </w:t>
      </w:r>
      <w:r w:rsidR="00671777">
        <w:rPr>
          <w:rFonts w:ascii="Times New Roman" w:hAnsi="Times New Roman" w:cs="Times New Roman"/>
        </w:rPr>
        <w:t>that b</w:t>
      </w:r>
      <w:r w:rsidR="00F13C64">
        <w:rPr>
          <w:rFonts w:ascii="Times New Roman" w:hAnsi="Times New Roman" w:cs="Times New Roman"/>
        </w:rPr>
        <w:t>inds person stages into persons; it is what ontologically determines facts about personal identity.</w:t>
      </w:r>
      <w:r w:rsidR="00671777">
        <w:rPr>
          <w:rFonts w:ascii="Times New Roman" w:hAnsi="Times New Roman" w:cs="Times New Roman"/>
        </w:rPr>
        <w:t xml:space="preserve">  </w:t>
      </w:r>
    </w:p>
    <w:p w14:paraId="45D9CA16" w14:textId="349A6227" w:rsidR="00F44671" w:rsidRDefault="00F44671" w:rsidP="00FB4C51">
      <w:pPr>
        <w:spacing w:line="480" w:lineRule="auto"/>
        <w:ind w:firstLine="720"/>
        <w:rPr>
          <w:rFonts w:ascii="Times New Roman" w:hAnsi="Times New Roman" w:cs="Times New Roman"/>
        </w:rPr>
      </w:pPr>
      <w:r>
        <w:rPr>
          <w:rFonts w:ascii="Times New Roman" w:hAnsi="Times New Roman" w:cs="Times New Roman"/>
        </w:rPr>
        <w:t xml:space="preserve">The second and third conditions </w:t>
      </w:r>
      <w:r w:rsidR="0076430C">
        <w:rPr>
          <w:rFonts w:ascii="Times New Roman" w:hAnsi="Times New Roman" w:cs="Times New Roman"/>
        </w:rPr>
        <w:t xml:space="preserve">in our generic version of the psychological continuity account </w:t>
      </w:r>
      <w:r>
        <w:rPr>
          <w:rFonts w:ascii="Times New Roman" w:hAnsi="Times New Roman" w:cs="Times New Roman"/>
        </w:rPr>
        <w:t xml:space="preserve">can be covered more quickly.  The second condition </w:t>
      </w:r>
      <w:r w:rsidRPr="00B834CF">
        <w:rPr>
          <w:rFonts w:ascii="Times New Roman" w:hAnsi="Times New Roman" w:cs="Times New Roman"/>
        </w:rPr>
        <w:t>handle</w:t>
      </w:r>
      <w:r w:rsidR="00AF18CE">
        <w:rPr>
          <w:rFonts w:ascii="Times New Roman" w:hAnsi="Times New Roman" w:cs="Times New Roman"/>
        </w:rPr>
        <w:t>s</w:t>
      </w:r>
      <w:r w:rsidRPr="00B834CF">
        <w:rPr>
          <w:rFonts w:ascii="Times New Roman" w:hAnsi="Times New Roman" w:cs="Times New Roman"/>
        </w:rPr>
        <w:t xml:space="preserve"> cases of delusion with regard to person</w:t>
      </w:r>
      <w:r w:rsidR="00B5403A">
        <w:rPr>
          <w:rFonts w:ascii="Times New Roman" w:hAnsi="Times New Roman" w:cs="Times New Roman"/>
        </w:rPr>
        <w:t>al</w:t>
      </w:r>
      <w:r w:rsidRPr="00B834CF">
        <w:rPr>
          <w:rFonts w:ascii="Times New Roman" w:hAnsi="Times New Roman" w:cs="Times New Roman"/>
        </w:rPr>
        <w:t xml:space="preserve"> identity</w:t>
      </w:r>
      <w:r>
        <w:rPr>
          <w:rFonts w:ascii="Times New Roman" w:hAnsi="Times New Roman" w:cs="Times New Roman"/>
        </w:rPr>
        <w:t xml:space="preserve"> in a way that doesn’t render the </w:t>
      </w:r>
      <w:r w:rsidR="00C50077">
        <w:rPr>
          <w:rFonts w:ascii="Times New Roman" w:hAnsi="Times New Roman" w:cs="Times New Roman"/>
        </w:rPr>
        <w:t xml:space="preserve">overall </w:t>
      </w:r>
      <w:r>
        <w:rPr>
          <w:rFonts w:ascii="Times New Roman" w:hAnsi="Times New Roman" w:cs="Times New Roman"/>
        </w:rPr>
        <w:t xml:space="preserve">account circular.  </w:t>
      </w:r>
      <w:r w:rsidR="00B057E5">
        <w:rPr>
          <w:rFonts w:ascii="Times New Roman" w:hAnsi="Times New Roman" w:cs="Times New Roman"/>
        </w:rPr>
        <w:t>Suppose, f</w:t>
      </w:r>
      <w:r w:rsidR="00B5403A">
        <w:rPr>
          <w:rFonts w:ascii="Times New Roman" w:hAnsi="Times New Roman" w:cs="Times New Roman"/>
        </w:rPr>
        <w:t xml:space="preserve">or </w:t>
      </w:r>
      <w:r w:rsidR="00B057E5">
        <w:rPr>
          <w:rFonts w:ascii="Times New Roman" w:hAnsi="Times New Roman" w:cs="Times New Roman"/>
        </w:rPr>
        <w:t>instance</w:t>
      </w:r>
      <w:r w:rsidR="00B5403A">
        <w:rPr>
          <w:rFonts w:ascii="Times New Roman" w:hAnsi="Times New Roman" w:cs="Times New Roman"/>
        </w:rPr>
        <w:t xml:space="preserve">, </w:t>
      </w:r>
      <w:r w:rsidR="00B057E5">
        <w:rPr>
          <w:rFonts w:ascii="Times New Roman" w:hAnsi="Times New Roman" w:cs="Times New Roman"/>
        </w:rPr>
        <w:t xml:space="preserve">that </w:t>
      </w:r>
      <w:r w:rsidR="00B5403A">
        <w:rPr>
          <w:rFonts w:ascii="Times New Roman" w:hAnsi="Times New Roman" w:cs="Times New Roman"/>
        </w:rPr>
        <w:t xml:space="preserve">you </w:t>
      </w:r>
      <w:r w:rsidR="009B3391">
        <w:rPr>
          <w:rFonts w:ascii="Times New Roman" w:hAnsi="Times New Roman" w:cs="Times New Roman"/>
        </w:rPr>
        <w:t xml:space="preserve">have memories of </w:t>
      </w:r>
      <w:r w:rsidR="00455FDC">
        <w:rPr>
          <w:rFonts w:ascii="Times New Roman" w:hAnsi="Times New Roman" w:cs="Times New Roman"/>
        </w:rPr>
        <w:t xml:space="preserve">being Muhammad Ali.  Are these memories real or delusional?  To assert that </w:t>
      </w:r>
      <w:r w:rsidR="00610D08">
        <w:rPr>
          <w:rFonts w:ascii="Times New Roman" w:hAnsi="Times New Roman" w:cs="Times New Roman"/>
        </w:rPr>
        <w:t xml:space="preserve">your </w:t>
      </w:r>
      <w:r w:rsidR="009B3391">
        <w:rPr>
          <w:rFonts w:ascii="Times New Roman" w:hAnsi="Times New Roman" w:cs="Times New Roman"/>
        </w:rPr>
        <w:t>apparent memories</w:t>
      </w:r>
      <w:r w:rsidR="00455FDC">
        <w:rPr>
          <w:rFonts w:ascii="Times New Roman" w:hAnsi="Times New Roman" w:cs="Times New Roman"/>
        </w:rPr>
        <w:t xml:space="preserve"> </w:t>
      </w:r>
      <w:r w:rsidR="009B3391">
        <w:rPr>
          <w:rFonts w:ascii="Times New Roman" w:hAnsi="Times New Roman" w:cs="Times New Roman"/>
        </w:rPr>
        <w:t xml:space="preserve">are </w:t>
      </w:r>
      <w:r w:rsidR="00455FDC">
        <w:rPr>
          <w:rFonts w:ascii="Times New Roman" w:hAnsi="Times New Roman" w:cs="Times New Roman"/>
        </w:rPr>
        <w:t>delusion</w:t>
      </w:r>
      <w:r w:rsidR="009B3391">
        <w:rPr>
          <w:rFonts w:ascii="Times New Roman" w:hAnsi="Times New Roman" w:cs="Times New Roman"/>
        </w:rPr>
        <w:t>al</w:t>
      </w:r>
      <w:r w:rsidR="00455FDC">
        <w:rPr>
          <w:rFonts w:ascii="Times New Roman" w:hAnsi="Times New Roman" w:cs="Times New Roman"/>
        </w:rPr>
        <w:t xml:space="preserve"> because the experiences remembered did not happen to </w:t>
      </w:r>
      <w:r w:rsidR="00455FDC" w:rsidRPr="004C3D32">
        <w:rPr>
          <w:rFonts w:ascii="Times New Roman" w:hAnsi="Times New Roman" w:cs="Times New Roman"/>
        </w:rPr>
        <w:t xml:space="preserve">you </w:t>
      </w:r>
      <w:r w:rsidR="00455FDC">
        <w:rPr>
          <w:rFonts w:ascii="Times New Roman" w:hAnsi="Times New Roman" w:cs="Times New Roman"/>
        </w:rPr>
        <w:t xml:space="preserve">leads </w:t>
      </w:r>
      <w:r w:rsidR="004C3D32">
        <w:rPr>
          <w:rFonts w:ascii="Times New Roman" w:hAnsi="Times New Roman" w:cs="Times New Roman"/>
        </w:rPr>
        <w:t xml:space="preserve">the psychological continuity account </w:t>
      </w:r>
      <w:r w:rsidR="00455FDC">
        <w:rPr>
          <w:rFonts w:ascii="Times New Roman" w:hAnsi="Times New Roman" w:cs="Times New Roman"/>
        </w:rPr>
        <w:t>to circularity</w:t>
      </w:r>
      <w:r w:rsidR="00B5403A">
        <w:rPr>
          <w:rFonts w:ascii="Times New Roman" w:hAnsi="Times New Roman" w:cs="Times New Roman"/>
        </w:rPr>
        <w:t xml:space="preserve">.  To </w:t>
      </w:r>
      <w:r w:rsidR="00B5403A" w:rsidRPr="00610D08">
        <w:rPr>
          <w:rFonts w:ascii="Times New Roman" w:hAnsi="Times New Roman" w:cs="Times New Roman"/>
        </w:rPr>
        <w:t>avoid</w:t>
      </w:r>
      <w:r w:rsidR="00455FDC" w:rsidRPr="00610D08">
        <w:rPr>
          <w:rFonts w:ascii="Times New Roman" w:hAnsi="Times New Roman" w:cs="Times New Roman"/>
        </w:rPr>
        <w:t xml:space="preserve"> </w:t>
      </w:r>
      <w:r w:rsidR="00455FDC">
        <w:rPr>
          <w:rFonts w:ascii="Times New Roman" w:hAnsi="Times New Roman" w:cs="Times New Roman"/>
        </w:rPr>
        <w:t>defin</w:t>
      </w:r>
      <w:r w:rsidR="00B5403A">
        <w:rPr>
          <w:rFonts w:ascii="Times New Roman" w:hAnsi="Times New Roman" w:cs="Times New Roman"/>
        </w:rPr>
        <w:t>ing</w:t>
      </w:r>
      <w:r w:rsidR="00455FDC">
        <w:rPr>
          <w:rFonts w:ascii="Times New Roman" w:hAnsi="Times New Roman" w:cs="Times New Roman"/>
        </w:rPr>
        <w:t xml:space="preserve"> personal identity in terms of (accurate) memory and then defin</w:t>
      </w:r>
      <w:r w:rsidR="00B5403A">
        <w:rPr>
          <w:rFonts w:ascii="Times New Roman" w:hAnsi="Times New Roman" w:cs="Times New Roman"/>
        </w:rPr>
        <w:t>ing</w:t>
      </w:r>
      <w:r w:rsidR="00455FDC">
        <w:rPr>
          <w:rFonts w:ascii="Times New Roman" w:hAnsi="Times New Roman" w:cs="Times New Roman"/>
        </w:rPr>
        <w:t xml:space="preserve"> (accurate) memory in terms of personal identit</w:t>
      </w:r>
      <w:r w:rsidR="00B5403A">
        <w:rPr>
          <w:rFonts w:ascii="Times New Roman" w:hAnsi="Times New Roman" w:cs="Times New Roman"/>
        </w:rPr>
        <w:t>y,</w:t>
      </w:r>
      <w:r w:rsidR="00455FDC">
        <w:rPr>
          <w:rFonts w:ascii="Times New Roman" w:hAnsi="Times New Roman" w:cs="Times New Roman"/>
        </w:rPr>
        <w:t xml:space="preserve"> </w:t>
      </w:r>
      <w:r w:rsidR="004C3D32">
        <w:rPr>
          <w:rFonts w:ascii="Times New Roman" w:hAnsi="Times New Roman" w:cs="Times New Roman"/>
        </w:rPr>
        <w:t xml:space="preserve">the psychological continuity </w:t>
      </w:r>
      <w:r w:rsidR="00455FDC">
        <w:rPr>
          <w:rFonts w:ascii="Times New Roman" w:hAnsi="Times New Roman" w:cs="Times New Roman"/>
        </w:rPr>
        <w:t xml:space="preserve">account maintains that whether or not </w:t>
      </w:r>
      <w:r w:rsidR="00C50077">
        <w:rPr>
          <w:rFonts w:ascii="Times New Roman" w:hAnsi="Times New Roman" w:cs="Times New Roman"/>
        </w:rPr>
        <w:t xml:space="preserve">your </w:t>
      </w:r>
      <w:r>
        <w:rPr>
          <w:rFonts w:ascii="Times New Roman" w:hAnsi="Times New Roman" w:cs="Times New Roman"/>
        </w:rPr>
        <w:t>apparent memories of being Muhammad Ali</w:t>
      </w:r>
      <w:r w:rsidR="00B5403A">
        <w:rPr>
          <w:rFonts w:ascii="Times New Roman" w:hAnsi="Times New Roman" w:cs="Times New Roman"/>
        </w:rPr>
        <w:t xml:space="preserve"> are</w:t>
      </w:r>
      <w:r>
        <w:rPr>
          <w:rFonts w:ascii="Times New Roman" w:hAnsi="Times New Roman" w:cs="Times New Roman"/>
        </w:rPr>
        <w:t xml:space="preserve"> </w:t>
      </w:r>
      <w:r w:rsidRPr="00455FDC">
        <w:rPr>
          <w:rFonts w:ascii="Times New Roman" w:hAnsi="Times New Roman" w:cs="Times New Roman"/>
        </w:rPr>
        <w:t xml:space="preserve">delusional </w:t>
      </w:r>
      <w:r w:rsidR="00C50077">
        <w:rPr>
          <w:rFonts w:ascii="Times New Roman" w:hAnsi="Times New Roman" w:cs="Times New Roman"/>
        </w:rPr>
        <w:t xml:space="preserve">is determined by </w:t>
      </w:r>
      <w:r>
        <w:rPr>
          <w:rFonts w:ascii="Times New Roman" w:hAnsi="Times New Roman" w:cs="Times New Roman"/>
        </w:rPr>
        <w:t xml:space="preserve">how </w:t>
      </w:r>
      <w:r w:rsidR="00C50077">
        <w:rPr>
          <w:rFonts w:ascii="Times New Roman" w:hAnsi="Times New Roman" w:cs="Times New Roman"/>
        </w:rPr>
        <w:t xml:space="preserve">those mental states </w:t>
      </w:r>
      <w:r>
        <w:rPr>
          <w:rFonts w:ascii="Times New Roman" w:hAnsi="Times New Roman" w:cs="Times New Roman"/>
        </w:rPr>
        <w:t>were caused</w:t>
      </w:r>
      <w:r w:rsidR="00E918E8">
        <w:rPr>
          <w:rFonts w:ascii="Times New Roman" w:hAnsi="Times New Roman" w:cs="Times New Roman"/>
        </w:rPr>
        <w:t>.</w:t>
      </w:r>
      <w:r w:rsidR="00E918E8">
        <w:rPr>
          <w:rStyle w:val="FootnoteReference"/>
          <w:rFonts w:ascii="Times New Roman" w:hAnsi="Times New Roman" w:cs="Times New Roman"/>
        </w:rPr>
        <w:footnoteReference w:id="12"/>
      </w:r>
      <w:r w:rsidR="00E918E8">
        <w:rPr>
          <w:rFonts w:ascii="Times New Roman" w:hAnsi="Times New Roman" w:cs="Times New Roman"/>
        </w:rPr>
        <w:t xml:space="preserve"> </w:t>
      </w:r>
      <w:r>
        <w:rPr>
          <w:rFonts w:ascii="Times New Roman" w:hAnsi="Times New Roman" w:cs="Times New Roman"/>
        </w:rPr>
        <w:t xml:space="preserve"> </w:t>
      </w:r>
      <w:r w:rsidR="00E918E8">
        <w:rPr>
          <w:rFonts w:ascii="Times New Roman" w:hAnsi="Times New Roman" w:cs="Times New Roman"/>
        </w:rPr>
        <w:t xml:space="preserve"> </w:t>
      </w:r>
      <w:r>
        <w:rPr>
          <w:rFonts w:ascii="Times New Roman" w:hAnsi="Times New Roman" w:cs="Times New Roman"/>
        </w:rPr>
        <w:t>The third condition</w:t>
      </w:r>
      <w:r w:rsidR="00C50077">
        <w:rPr>
          <w:rFonts w:ascii="Times New Roman" w:hAnsi="Times New Roman" w:cs="Times New Roman"/>
        </w:rPr>
        <w:t>, in turn,</w:t>
      </w:r>
      <w:r>
        <w:rPr>
          <w:rFonts w:ascii="Times New Roman" w:hAnsi="Times New Roman" w:cs="Times New Roman"/>
        </w:rPr>
        <w:t xml:space="preserve"> </w:t>
      </w:r>
      <w:r w:rsidRPr="00B834CF">
        <w:rPr>
          <w:rFonts w:ascii="Times New Roman" w:hAnsi="Times New Roman" w:cs="Times New Roman"/>
        </w:rPr>
        <w:t>handle</w:t>
      </w:r>
      <w:r w:rsidR="00AF18CE">
        <w:rPr>
          <w:rFonts w:ascii="Times New Roman" w:hAnsi="Times New Roman" w:cs="Times New Roman"/>
        </w:rPr>
        <w:t>s</w:t>
      </w:r>
      <w:r>
        <w:rPr>
          <w:rFonts w:ascii="Times New Roman" w:hAnsi="Times New Roman" w:cs="Times New Roman"/>
        </w:rPr>
        <w:t xml:space="preserve"> fission cases.  If </w:t>
      </w:r>
      <w:r w:rsidR="00C50077">
        <w:rPr>
          <w:rFonts w:ascii="Times New Roman" w:hAnsi="Times New Roman" w:cs="Times New Roman"/>
        </w:rPr>
        <w:t>a</w:t>
      </w:r>
      <w:r>
        <w:rPr>
          <w:rFonts w:ascii="Times New Roman" w:hAnsi="Times New Roman" w:cs="Times New Roman"/>
        </w:rPr>
        <w:t xml:space="preserve"> teleporter hiccups and sends my mental blueprint to both Mars and Venus, there would </w:t>
      </w:r>
      <w:r w:rsidR="00AF18CE">
        <w:rPr>
          <w:rFonts w:ascii="Times New Roman" w:hAnsi="Times New Roman" w:cs="Times New Roman"/>
        </w:rPr>
        <w:t xml:space="preserve">be </w:t>
      </w:r>
      <w:r w:rsidRPr="008A27E1">
        <w:rPr>
          <w:rFonts w:ascii="Times New Roman" w:hAnsi="Times New Roman" w:cs="Times New Roman"/>
          <w:i/>
        </w:rPr>
        <w:t xml:space="preserve">two </w:t>
      </w:r>
      <w:r>
        <w:rPr>
          <w:rFonts w:ascii="Times New Roman" w:hAnsi="Times New Roman" w:cs="Times New Roman"/>
        </w:rPr>
        <w:t xml:space="preserve">entities existing at the same time that, according to the first two conditions, have </w:t>
      </w:r>
      <w:r w:rsidR="00E918E8">
        <w:rPr>
          <w:rFonts w:ascii="Times New Roman" w:hAnsi="Times New Roman" w:cs="Times New Roman"/>
        </w:rPr>
        <w:t xml:space="preserve">equal </w:t>
      </w:r>
      <w:r>
        <w:rPr>
          <w:rFonts w:ascii="Times New Roman" w:hAnsi="Times New Roman" w:cs="Times New Roman"/>
        </w:rPr>
        <w:t>claim to being me.  In virtue of including the third condition</w:t>
      </w:r>
      <w:r w:rsidR="00B5403A">
        <w:rPr>
          <w:rFonts w:ascii="Times New Roman" w:hAnsi="Times New Roman" w:cs="Times New Roman"/>
        </w:rPr>
        <w:t xml:space="preserve"> – </w:t>
      </w:r>
      <w:r w:rsidR="004C3D32">
        <w:rPr>
          <w:rFonts w:ascii="Times New Roman" w:hAnsi="Times New Roman" w:cs="Times New Roman"/>
        </w:rPr>
        <w:t>a “</w:t>
      </w:r>
      <w:r w:rsidR="00B5403A">
        <w:rPr>
          <w:rFonts w:ascii="Times New Roman" w:hAnsi="Times New Roman" w:cs="Times New Roman"/>
        </w:rPr>
        <w:t>no branching</w:t>
      </w:r>
      <w:r w:rsidR="004C3D32">
        <w:rPr>
          <w:rFonts w:ascii="Times New Roman" w:hAnsi="Times New Roman" w:cs="Times New Roman"/>
        </w:rPr>
        <w:t>” condition</w:t>
      </w:r>
      <w:r w:rsidR="00B5403A">
        <w:rPr>
          <w:rFonts w:ascii="Times New Roman" w:hAnsi="Times New Roman" w:cs="Times New Roman"/>
        </w:rPr>
        <w:t xml:space="preserve"> – </w:t>
      </w:r>
      <w:r>
        <w:rPr>
          <w:rFonts w:ascii="Times New Roman" w:hAnsi="Times New Roman" w:cs="Times New Roman"/>
        </w:rPr>
        <w:t xml:space="preserve">such duplication or fission cases become identity destroying and the </w:t>
      </w:r>
      <w:r w:rsidR="00455FDC">
        <w:rPr>
          <w:rFonts w:ascii="Times New Roman" w:hAnsi="Times New Roman" w:cs="Times New Roman"/>
        </w:rPr>
        <w:t xml:space="preserve">potential </w:t>
      </w:r>
      <w:r>
        <w:rPr>
          <w:rFonts w:ascii="Times New Roman" w:hAnsi="Times New Roman" w:cs="Times New Roman"/>
        </w:rPr>
        <w:t>paradox is removed.</w:t>
      </w:r>
      <w:r w:rsidR="0076430C">
        <w:rPr>
          <w:rFonts w:ascii="Times New Roman" w:hAnsi="Times New Roman" w:cs="Times New Roman"/>
        </w:rPr>
        <w:t xml:space="preserve">  </w:t>
      </w:r>
    </w:p>
    <w:p w14:paraId="2E89FDF7" w14:textId="0167C041" w:rsidR="005009FC" w:rsidRDefault="005009FC" w:rsidP="0025231C">
      <w:pPr>
        <w:spacing w:line="480" w:lineRule="auto"/>
        <w:ind w:firstLine="720"/>
        <w:rPr>
          <w:rFonts w:ascii="Times New Roman" w:hAnsi="Times New Roman" w:cs="Times New Roman"/>
        </w:rPr>
      </w:pPr>
      <w:r>
        <w:rPr>
          <w:rFonts w:ascii="Times New Roman" w:hAnsi="Times New Roman" w:cs="Times New Roman"/>
        </w:rPr>
        <w:t>There is a longstand</w:t>
      </w:r>
      <w:r w:rsidR="00AD4CD5">
        <w:rPr>
          <w:rFonts w:ascii="Times New Roman" w:hAnsi="Times New Roman" w:cs="Times New Roman"/>
        </w:rPr>
        <w:t>ing concern that the notion of psychological continuity</w:t>
      </w:r>
      <w:r>
        <w:rPr>
          <w:rFonts w:ascii="Times New Roman" w:hAnsi="Times New Roman" w:cs="Times New Roman"/>
        </w:rPr>
        <w:t xml:space="preserve">, understood along the lines sketched above, misses </w:t>
      </w:r>
      <w:r w:rsidR="00C068B0">
        <w:rPr>
          <w:rFonts w:ascii="Times New Roman" w:hAnsi="Times New Roman" w:cs="Times New Roman"/>
        </w:rPr>
        <w:t xml:space="preserve">(or at least fails to highlight) </w:t>
      </w:r>
      <w:r>
        <w:rPr>
          <w:rFonts w:ascii="Times New Roman" w:hAnsi="Times New Roman" w:cs="Times New Roman"/>
        </w:rPr>
        <w:t>something important about what it’s like (for most of us) to be person</w:t>
      </w:r>
      <w:r w:rsidR="00B5403A">
        <w:rPr>
          <w:rFonts w:ascii="Times New Roman" w:hAnsi="Times New Roman" w:cs="Times New Roman"/>
        </w:rPr>
        <w:t>s</w:t>
      </w:r>
      <w:r>
        <w:rPr>
          <w:rFonts w:ascii="Times New Roman" w:hAnsi="Times New Roman" w:cs="Times New Roman"/>
        </w:rPr>
        <w:t xml:space="preserve">.  Consider, for example, the charge that Christine Korsgaard </w:t>
      </w:r>
      <w:r w:rsidR="002A3551">
        <w:rPr>
          <w:rFonts w:ascii="Times New Roman" w:hAnsi="Times New Roman" w:cs="Times New Roman"/>
        </w:rPr>
        <w:t xml:space="preserve">(1989) </w:t>
      </w:r>
      <w:r>
        <w:rPr>
          <w:rFonts w:ascii="Times New Roman" w:hAnsi="Times New Roman" w:cs="Times New Roman"/>
        </w:rPr>
        <w:t xml:space="preserve">makes against </w:t>
      </w:r>
      <w:r w:rsidR="00C068B0">
        <w:rPr>
          <w:rFonts w:ascii="Times New Roman" w:hAnsi="Times New Roman" w:cs="Times New Roman"/>
        </w:rPr>
        <w:t xml:space="preserve">Derek Parfit’s </w:t>
      </w:r>
      <w:r w:rsidR="000B5B4A">
        <w:rPr>
          <w:rFonts w:ascii="Times New Roman" w:hAnsi="Times New Roman" w:cs="Times New Roman"/>
        </w:rPr>
        <w:t xml:space="preserve">(1984) </w:t>
      </w:r>
      <w:r w:rsidR="00C068B0">
        <w:rPr>
          <w:rFonts w:ascii="Times New Roman" w:hAnsi="Times New Roman" w:cs="Times New Roman"/>
        </w:rPr>
        <w:t xml:space="preserve">version of the psychological continuity </w:t>
      </w:r>
      <w:r>
        <w:rPr>
          <w:rFonts w:ascii="Times New Roman" w:hAnsi="Times New Roman" w:cs="Times New Roman"/>
        </w:rPr>
        <w:t xml:space="preserve">account— </w:t>
      </w:r>
    </w:p>
    <w:p w14:paraId="7EE0B795" w14:textId="529CCBA2" w:rsidR="005009FC" w:rsidRDefault="005009FC" w:rsidP="00FB4C51">
      <w:pPr>
        <w:ind w:left="720"/>
        <w:rPr>
          <w:rFonts w:ascii="Times New Roman" w:hAnsi="Times New Roman" w:cs="Times New Roman"/>
          <w:sz w:val="20"/>
          <w:szCs w:val="20"/>
        </w:rPr>
      </w:pPr>
      <w:r w:rsidRPr="00B334CC">
        <w:rPr>
          <w:rFonts w:ascii="Times New Roman" w:hAnsi="Times New Roman" w:cs="Times New Roman"/>
          <w:sz w:val="20"/>
          <w:szCs w:val="20"/>
        </w:rPr>
        <w:t xml:space="preserve">…our relationship to our actions and choices is essentially </w:t>
      </w:r>
      <w:r w:rsidRPr="00B334CC">
        <w:rPr>
          <w:rFonts w:ascii="Times New Roman" w:hAnsi="Times New Roman" w:cs="Times New Roman"/>
          <w:i/>
          <w:sz w:val="20"/>
          <w:szCs w:val="20"/>
        </w:rPr>
        <w:t>authorial</w:t>
      </w:r>
      <w:r w:rsidRPr="00B334CC">
        <w:rPr>
          <w:rFonts w:ascii="Times New Roman" w:hAnsi="Times New Roman" w:cs="Times New Roman"/>
          <w:sz w:val="20"/>
          <w:szCs w:val="20"/>
        </w:rPr>
        <w:t xml:space="preserve">: from it, we view them as </w:t>
      </w:r>
      <w:r w:rsidRPr="00B334CC">
        <w:rPr>
          <w:rFonts w:ascii="Times New Roman" w:hAnsi="Times New Roman" w:cs="Times New Roman"/>
          <w:i/>
          <w:sz w:val="20"/>
          <w:szCs w:val="20"/>
        </w:rPr>
        <w:t>our own</w:t>
      </w:r>
      <w:r w:rsidRPr="00B334CC">
        <w:rPr>
          <w:rFonts w:ascii="Times New Roman" w:hAnsi="Times New Roman" w:cs="Times New Roman"/>
          <w:sz w:val="20"/>
          <w:szCs w:val="20"/>
        </w:rPr>
        <w:t xml:space="preserve">…We think of living our lives, and even of having our experiences, as something we </w:t>
      </w:r>
      <w:r w:rsidRPr="00B334CC">
        <w:rPr>
          <w:rFonts w:ascii="Times New Roman" w:hAnsi="Times New Roman" w:cs="Times New Roman"/>
          <w:i/>
          <w:sz w:val="20"/>
          <w:szCs w:val="20"/>
        </w:rPr>
        <w:t>do</w:t>
      </w:r>
      <w:r w:rsidRPr="00B334CC">
        <w:rPr>
          <w:rFonts w:ascii="Times New Roman" w:hAnsi="Times New Roman" w:cs="Times New Roman"/>
          <w:sz w:val="20"/>
          <w:szCs w:val="20"/>
        </w:rPr>
        <w:t>.  And it is this important feature of our sense of our identity that Parfit’s view leaves out.  (p. 1</w:t>
      </w:r>
      <w:r w:rsidR="004E36EC">
        <w:rPr>
          <w:rFonts w:ascii="Times New Roman" w:hAnsi="Times New Roman" w:cs="Times New Roman"/>
          <w:sz w:val="20"/>
          <w:szCs w:val="20"/>
        </w:rPr>
        <w:t>21</w:t>
      </w:r>
      <w:r w:rsidR="00454C3B">
        <w:rPr>
          <w:rFonts w:ascii="Times New Roman" w:hAnsi="Times New Roman" w:cs="Times New Roman"/>
          <w:sz w:val="20"/>
          <w:szCs w:val="20"/>
        </w:rPr>
        <w:t>, her emphasis</w:t>
      </w:r>
      <w:r w:rsidRPr="00B334CC">
        <w:rPr>
          <w:rFonts w:ascii="Times New Roman" w:hAnsi="Times New Roman" w:cs="Times New Roman"/>
          <w:sz w:val="20"/>
          <w:szCs w:val="20"/>
        </w:rPr>
        <w:t>.)</w:t>
      </w:r>
    </w:p>
    <w:p w14:paraId="4D62ADD1" w14:textId="77777777" w:rsidR="00AA7C5F" w:rsidRPr="00B334CC" w:rsidRDefault="00AA7C5F" w:rsidP="00FB4C51">
      <w:pPr>
        <w:ind w:left="720"/>
        <w:rPr>
          <w:rFonts w:ascii="Times New Roman" w:hAnsi="Times New Roman" w:cs="Times New Roman"/>
          <w:sz w:val="20"/>
          <w:szCs w:val="20"/>
        </w:rPr>
      </w:pPr>
    </w:p>
    <w:p w14:paraId="40D58586" w14:textId="76B1DA30" w:rsidR="00A42123" w:rsidRPr="00D4091C" w:rsidRDefault="005009FC" w:rsidP="00FB4C51">
      <w:pPr>
        <w:spacing w:line="480" w:lineRule="auto"/>
        <w:rPr>
          <w:rFonts w:ascii="Times New Roman" w:hAnsi="Times New Roman" w:cs="Times New Roman"/>
        </w:rPr>
      </w:pPr>
      <w:r>
        <w:rPr>
          <w:rFonts w:ascii="Times New Roman" w:hAnsi="Times New Roman" w:cs="Times New Roman"/>
        </w:rPr>
        <w:t xml:space="preserve">The </w:t>
      </w:r>
      <w:r w:rsidR="004C3D32">
        <w:rPr>
          <w:rFonts w:ascii="Times New Roman" w:hAnsi="Times New Roman" w:cs="Times New Roman"/>
        </w:rPr>
        <w:t xml:space="preserve">basic </w:t>
      </w:r>
      <w:r>
        <w:rPr>
          <w:rFonts w:ascii="Times New Roman" w:hAnsi="Times New Roman" w:cs="Times New Roman"/>
        </w:rPr>
        <w:t>idea</w:t>
      </w:r>
      <w:r w:rsidR="00C068B0">
        <w:rPr>
          <w:rFonts w:ascii="Times New Roman" w:hAnsi="Times New Roman" w:cs="Times New Roman"/>
        </w:rPr>
        <w:t xml:space="preserve"> </w:t>
      </w:r>
      <w:r>
        <w:rPr>
          <w:rFonts w:ascii="Times New Roman" w:hAnsi="Times New Roman" w:cs="Times New Roman"/>
        </w:rPr>
        <w:t xml:space="preserve">is that </w:t>
      </w:r>
      <w:r w:rsidR="004C3D32">
        <w:rPr>
          <w:rFonts w:ascii="Times New Roman" w:hAnsi="Times New Roman" w:cs="Times New Roman"/>
        </w:rPr>
        <w:t>p</w:t>
      </w:r>
      <w:r>
        <w:rPr>
          <w:rFonts w:ascii="Times New Roman" w:hAnsi="Times New Roman" w:cs="Times New Roman"/>
        </w:rPr>
        <w:t xml:space="preserve">sychological </w:t>
      </w:r>
      <w:r w:rsidR="004C3D32">
        <w:rPr>
          <w:rFonts w:ascii="Times New Roman" w:hAnsi="Times New Roman" w:cs="Times New Roman"/>
        </w:rPr>
        <w:t xml:space="preserve">continuity accounts </w:t>
      </w:r>
      <w:r>
        <w:rPr>
          <w:rFonts w:ascii="Times New Roman" w:hAnsi="Times New Roman" w:cs="Times New Roman"/>
        </w:rPr>
        <w:t>neglect the importance of</w:t>
      </w:r>
      <w:r w:rsidR="00AA7C5F">
        <w:rPr>
          <w:rFonts w:ascii="Times New Roman" w:hAnsi="Times New Roman" w:cs="Times New Roman"/>
        </w:rPr>
        <w:t xml:space="preserve"> </w:t>
      </w:r>
      <w:r>
        <w:rPr>
          <w:rFonts w:ascii="Times New Roman" w:hAnsi="Times New Roman" w:cs="Times New Roman"/>
        </w:rPr>
        <w:t xml:space="preserve">self-interpretation (and self-creation) </w:t>
      </w:r>
      <w:r w:rsidR="00A02FB0">
        <w:rPr>
          <w:rFonts w:ascii="Times New Roman" w:hAnsi="Times New Roman" w:cs="Times New Roman"/>
        </w:rPr>
        <w:t>activities</w:t>
      </w:r>
      <w:r w:rsidR="00B5403A">
        <w:rPr>
          <w:rFonts w:ascii="Times New Roman" w:hAnsi="Times New Roman" w:cs="Times New Roman"/>
        </w:rPr>
        <w:t xml:space="preserve"> </w:t>
      </w:r>
      <w:r w:rsidR="00A02FB0">
        <w:rPr>
          <w:rFonts w:ascii="Times New Roman" w:hAnsi="Times New Roman" w:cs="Times New Roman"/>
        </w:rPr>
        <w:t>that feature</w:t>
      </w:r>
      <w:r>
        <w:rPr>
          <w:rFonts w:ascii="Times New Roman" w:hAnsi="Times New Roman" w:cs="Times New Roman"/>
        </w:rPr>
        <w:t xml:space="preserve"> prominently in our </w:t>
      </w:r>
      <w:r w:rsidR="00A02FB0">
        <w:rPr>
          <w:rFonts w:ascii="Times New Roman" w:hAnsi="Times New Roman" w:cs="Times New Roman"/>
        </w:rPr>
        <w:t>personhood</w:t>
      </w:r>
      <w:r w:rsidR="00A42123">
        <w:rPr>
          <w:rFonts w:ascii="Times New Roman" w:hAnsi="Times New Roman" w:cs="Times New Roman"/>
        </w:rPr>
        <w:t xml:space="preserve">.  </w:t>
      </w:r>
      <w:r w:rsidR="004C3D32">
        <w:rPr>
          <w:rFonts w:ascii="Times New Roman" w:hAnsi="Times New Roman" w:cs="Times New Roman"/>
        </w:rPr>
        <w:t>T</w:t>
      </w:r>
      <w:r w:rsidR="00A42123">
        <w:rPr>
          <w:rFonts w:ascii="Times New Roman" w:hAnsi="Times New Roman" w:cs="Times New Roman"/>
        </w:rPr>
        <w:t xml:space="preserve">he </w:t>
      </w:r>
      <w:r w:rsidR="00AC5E71">
        <w:rPr>
          <w:rFonts w:ascii="Times New Roman" w:hAnsi="Times New Roman" w:cs="Times New Roman"/>
        </w:rPr>
        <w:t xml:space="preserve">mere </w:t>
      </w:r>
      <w:r w:rsidR="00A42123">
        <w:rPr>
          <w:rFonts w:ascii="Times New Roman" w:hAnsi="Times New Roman" w:cs="Times New Roman"/>
        </w:rPr>
        <w:t xml:space="preserve">fact that two person stages </w:t>
      </w:r>
      <w:r w:rsidR="00AC5E71">
        <w:rPr>
          <w:rFonts w:ascii="Times New Roman" w:hAnsi="Times New Roman" w:cs="Times New Roman"/>
        </w:rPr>
        <w:t xml:space="preserve">are </w:t>
      </w:r>
      <w:r w:rsidR="00A42123">
        <w:rPr>
          <w:rFonts w:ascii="Times New Roman" w:hAnsi="Times New Roman" w:cs="Times New Roman"/>
        </w:rPr>
        <w:t xml:space="preserve">psychologically connected—the fact that the latter has memories </w:t>
      </w:r>
      <w:r w:rsidR="004C3D32">
        <w:rPr>
          <w:rFonts w:ascii="Times New Roman" w:hAnsi="Times New Roman" w:cs="Times New Roman"/>
        </w:rPr>
        <w:t xml:space="preserve">ostensibly </w:t>
      </w:r>
      <w:r w:rsidR="00A42123">
        <w:rPr>
          <w:rFonts w:ascii="Times New Roman" w:hAnsi="Times New Roman" w:cs="Times New Roman"/>
        </w:rPr>
        <w:t xml:space="preserve">of the experiences of the earlier, or acts on the intentions of the earlier, or shares beliefs/desires of the earlier—does </w:t>
      </w:r>
      <w:r w:rsidR="00A42123" w:rsidRPr="00A02FB0">
        <w:rPr>
          <w:rFonts w:ascii="Times New Roman" w:hAnsi="Times New Roman" w:cs="Times New Roman"/>
        </w:rPr>
        <w:t xml:space="preserve">not </w:t>
      </w:r>
      <w:r w:rsidR="00A02FB0" w:rsidRPr="00A02FB0">
        <w:rPr>
          <w:rFonts w:ascii="Times New Roman" w:hAnsi="Times New Roman" w:cs="Times New Roman"/>
        </w:rPr>
        <w:t xml:space="preserve">entail </w:t>
      </w:r>
      <w:r w:rsidR="00A42123">
        <w:rPr>
          <w:rFonts w:ascii="Times New Roman" w:hAnsi="Times New Roman" w:cs="Times New Roman"/>
        </w:rPr>
        <w:t>the presence of the activities of self-interpretat</w:t>
      </w:r>
      <w:r w:rsidR="006360A9">
        <w:rPr>
          <w:rFonts w:ascii="Times New Roman" w:hAnsi="Times New Roman" w:cs="Times New Roman"/>
        </w:rPr>
        <w:t>i</w:t>
      </w:r>
      <w:r w:rsidR="00A42123">
        <w:rPr>
          <w:rFonts w:ascii="Times New Roman" w:hAnsi="Times New Roman" w:cs="Times New Roman"/>
        </w:rPr>
        <w:t xml:space="preserve">on/self-creation that are central to our experience of </w:t>
      </w:r>
      <w:r w:rsidR="00AD4CD5">
        <w:rPr>
          <w:rFonts w:ascii="Times New Roman" w:hAnsi="Times New Roman" w:cs="Times New Roman"/>
        </w:rPr>
        <w:t>being persons</w:t>
      </w:r>
      <w:r w:rsidR="00A42123">
        <w:rPr>
          <w:rFonts w:ascii="Times New Roman" w:hAnsi="Times New Roman" w:cs="Times New Roman"/>
        </w:rPr>
        <w:t>.</w:t>
      </w:r>
      <w:r w:rsidR="00D4091C">
        <w:rPr>
          <w:rFonts w:ascii="Times New Roman" w:hAnsi="Times New Roman" w:cs="Times New Roman"/>
        </w:rPr>
        <w:t xml:space="preserve">  </w:t>
      </w:r>
      <w:r w:rsidR="00AD4CD5">
        <w:rPr>
          <w:rFonts w:ascii="Times New Roman" w:hAnsi="Times New Roman" w:cs="Times New Roman"/>
        </w:rPr>
        <w:t>In this way, a</w:t>
      </w:r>
      <w:r w:rsidR="00BC0C2C">
        <w:rPr>
          <w:rFonts w:ascii="Times New Roman" w:hAnsi="Times New Roman" w:cs="Times New Roman"/>
        </w:rPr>
        <w:t xml:space="preserve">n account that appeals </w:t>
      </w:r>
      <w:r w:rsidR="00AC5E71" w:rsidRPr="00A02FB0">
        <w:rPr>
          <w:rFonts w:ascii="Times New Roman" w:hAnsi="Times New Roman" w:cs="Times New Roman"/>
        </w:rPr>
        <w:t xml:space="preserve">just </w:t>
      </w:r>
      <w:r w:rsidR="00BC0C2C">
        <w:rPr>
          <w:rFonts w:ascii="Times New Roman" w:hAnsi="Times New Roman" w:cs="Times New Roman"/>
        </w:rPr>
        <w:t xml:space="preserve">to psychological continuity misses something important about </w:t>
      </w:r>
      <w:r w:rsidR="00A02FB0">
        <w:rPr>
          <w:rFonts w:ascii="Times New Roman" w:hAnsi="Times New Roman" w:cs="Times New Roman"/>
        </w:rPr>
        <w:t>personhood</w:t>
      </w:r>
      <w:r w:rsidR="00BC0C2C">
        <w:rPr>
          <w:rFonts w:ascii="Times New Roman" w:hAnsi="Times New Roman" w:cs="Times New Roman"/>
        </w:rPr>
        <w:t>.</w:t>
      </w:r>
    </w:p>
    <w:p w14:paraId="5A7043A3" w14:textId="12EAA3D9" w:rsidR="005009FC" w:rsidRDefault="00027696" w:rsidP="00FB4C51">
      <w:pPr>
        <w:spacing w:line="480" w:lineRule="auto"/>
        <w:ind w:firstLine="720"/>
        <w:rPr>
          <w:rFonts w:ascii="Times New Roman" w:hAnsi="Times New Roman" w:cs="Times New Roman"/>
        </w:rPr>
      </w:pPr>
      <w:r>
        <w:rPr>
          <w:rFonts w:ascii="Times New Roman" w:hAnsi="Times New Roman" w:cs="Times New Roman"/>
        </w:rPr>
        <w:t xml:space="preserve">This </w:t>
      </w:r>
      <w:r w:rsidR="006360A9">
        <w:rPr>
          <w:rFonts w:ascii="Times New Roman" w:hAnsi="Times New Roman" w:cs="Times New Roman"/>
        </w:rPr>
        <w:t xml:space="preserve">complaint </w:t>
      </w:r>
      <w:r>
        <w:rPr>
          <w:rFonts w:ascii="Times New Roman" w:hAnsi="Times New Roman" w:cs="Times New Roman"/>
        </w:rPr>
        <w:t xml:space="preserve">against psychological continuity accounts </w:t>
      </w:r>
      <w:r w:rsidR="00BC0C2C">
        <w:rPr>
          <w:rFonts w:ascii="Times New Roman" w:hAnsi="Times New Roman" w:cs="Times New Roman"/>
        </w:rPr>
        <w:t xml:space="preserve">is </w:t>
      </w:r>
      <w:r w:rsidR="006360A9">
        <w:rPr>
          <w:rFonts w:ascii="Times New Roman" w:hAnsi="Times New Roman" w:cs="Times New Roman"/>
        </w:rPr>
        <w:t>found in places besides the work of Korsgaard.</w:t>
      </w:r>
      <w:r w:rsidR="00BC0C2C">
        <w:rPr>
          <w:rFonts w:ascii="Times New Roman" w:hAnsi="Times New Roman" w:cs="Times New Roman"/>
        </w:rPr>
        <w:t xml:space="preserve"> </w:t>
      </w:r>
      <w:r w:rsidR="006360A9">
        <w:rPr>
          <w:rFonts w:ascii="Times New Roman" w:hAnsi="Times New Roman" w:cs="Times New Roman"/>
        </w:rPr>
        <w:t xml:space="preserve">To give </w:t>
      </w:r>
      <w:r w:rsidR="004C3D32">
        <w:rPr>
          <w:rFonts w:ascii="Times New Roman" w:hAnsi="Times New Roman" w:cs="Times New Roman"/>
        </w:rPr>
        <w:t xml:space="preserve">just </w:t>
      </w:r>
      <w:r w:rsidR="006360A9">
        <w:rPr>
          <w:rFonts w:ascii="Times New Roman" w:hAnsi="Times New Roman" w:cs="Times New Roman"/>
        </w:rPr>
        <w:t xml:space="preserve">one </w:t>
      </w:r>
      <w:r w:rsidR="00AD4CD5">
        <w:rPr>
          <w:rFonts w:ascii="Times New Roman" w:hAnsi="Times New Roman" w:cs="Times New Roman"/>
        </w:rPr>
        <w:t xml:space="preserve">further </w:t>
      </w:r>
      <w:r w:rsidR="006360A9">
        <w:rPr>
          <w:rFonts w:ascii="Times New Roman" w:hAnsi="Times New Roman" w:cs="Times New Roman"/>
        </w:rPr>
        <w:t xml:space="preserve">example, </w:t>
      </w:r>
      <w:r w:rsidR="000B5B4A">
        <w:rPr>
          <w:rFonts w:ascii="Times New Roman" w:hAnsi="Times New Roman" w:cs="Times New Roman"/>
        </w:rPr>
        <w:t>David</w:t>
      </w:r>
      <w:r w:rsidR="00C068B0">
        <w:rPr>
          <w:rFonts w:ascii="Times New Roman" w:hAnsi="Times New Roman" w:cs="Times New Roman"/>
        </w:rPr>
        <w:t xml:space="preserve"> </w:t>
      </w:r>
      <w:r w:rsidR="005009FC">
        <w:rPr>
          <w:rFonts w:ascii="Times New Roman" w:hAnsi="Times New Roman" w:cs="Times New Roman"/>
        </w:rPr>
        <w:t xml:space="preserve">DeGrazia </w:t>
      </w:r>
      <w:r w:rsidR="00BC0C2C">
        <w:rPr>
          <w:rFonts w:ascii="Times New Roman" w:hAnsi="Times New Roman" w:cs="Times New Roman"/>
        </w:rPr>
        <w:t xml:space="preserve">(2005) </w:t>
      </w:r>
      <w:r w:rsidR="005009FC">
        <w:rPr>
          <w:rFonts w:ascii="Times New Roman" w:hAnsi="Times New Roman" w:cs="Times New Roman"/>
        </w:rPr>
        <w:t xml:space="preserve">claims that, when it comes to understanding why we value survival, it is not enough to say that survival is valuable </w:t>
      </w:r>
      <w:r w:rsidR="00BC0C2C">
        <w:rPr>
          <w:rFonts w:ascii="Times New Roman" w:hAnsi="Times New Roman" w:cs="Times New Roman"/>
        </w:rPr>
        <w:t xml:space="preserve">simply </w:t>
      </w:r>
      <w:r w:rsidR="005009FC">
        <w:rPr>
          <w:rFonts w:ascii="Times New Roman" w:hAnsi="Times New Roman" w:cs="Times New Roman"/>
        </w:rPr>
        <w:t>because it allows us to have additional experiences.</w:t>
      </w:r>
    </w:p>
    <w:p w14:paraId="1FDFBBE1" w14:textId="77777777" w:rsidR="005009FC" w:rsidRDefault="005009FC" w:rsidP="00FB4C51">
      <w:pPr>
        <w:spacing w:line="480" w:lineRule="auto"/>
        <w:rPr>
          <w:rFonts w:ascii="Times New Roman" w:hAnsi="Times New Roman" w:cs="Times New Roman"/>
        </w:rPr>
      </w:pPr>
    </w:p>
    <w:p w14:paraId="65375D49" w14:textId="77777777" w:rsidR="005009FC" w:rsidRPr="000B011F" w:rsidRDefault="005009FC" w:rsidP="00FB4C51">
      <w:pPr>
        <w:ind w:left="720"/>
        <w:rPr>
          <w:rFonts w:ascii="Times New Roman" w:hAnsi="Times New Roman" w:cs="Times New Roman"/>
          <w:sz w:val="20"/>
          <w:szCs w:val="20"/>
        </w:rPr>
      </w:pPr>
      <w:r w:rsidRPr="000B011F">
        <w:rPr>
          <w:rFonts w:ascii="Times New Roman" w:hAnsi="Times New Roman" w:cs="Times New Roman"/>
          <w:sz w:val="20"/>
          <w:szCs w:val="20"/>
        </w:rPr>
        <w:t xml:space="preserve">But to stress experience is to stress only a relatively passive side of human persons: what we take in through the senses and process with our minds.  Of course, we humans are also </w:t>
      </w:r>
      <w:r w:rsidRPr="000B011F">
        <w:rPr>
          <w:rFonts w:ascii="Times New Roman" w:hAnsi="Times New Roman" w:cs="Times New Roman"/>
          <w:i/>
          <w:sz w:val="20"/>
          <w:szCs w:val="20"/>
        </w:rPr>
        <w:t>agents</w:t>
      </w:r>
      <w:r w:rsidRPr="000B011F">
        <w:rPr>
          <w:rFonts w:ascii="Times New Roman" w:hAnsi="Times New Roman" w:cs="Times New Roman"/>
          <w:sz w:val="20"/>
          <w:szCs w:val="20"/>
        </w:rPr>
        <w:t xml:space="preserve">—beings who act, sometimes spontaneously, sometimes after deliberation and planning.  Agency seems no less central to what we are (at least during our existences as persons), and what we care about, than experience is.  </w:t>
      </w:r>
      <w:r w:rsidR="000B5B4A" w:rsidRPr="000B011F">
        <w:rPr>
          <w:rFonts w:ascii="Times New Roman" w:hAnsi="Times New Roman" w:cs="Times New Roman"/>
          <w:sz w:val="20"/>
          <w:szCs w:val="20"/>
        </w:rPr>
        <w:t>(p</w:t>
      </w:r>
      <w:r w:rsidR="000B5B4A">
        <w:rPr>
          <w:rFonts w:ascii="Times New Roman" w:hAnsi="Times New Roman" w:cs="Times New Roman"/>
          <w:sz w:val="20"/>
          <w:szCs w:val="20"/>
        </w:rPr>
        <w:t xml:space="preserve"> </w:t>
      </w:r>
      <w:r w:rsidR="000B5B4A" w:rsidRPr="000B011F">
        <w:rPr>
          <w:rFonts w:ascii="Times New Roman" w:hAnsi="Times New Roman" w:cs="Times New Roman"/>
          <w:sz w:val="20"/>
          <w:szCs w:val="20"/>
        </w:rPr>
        <w:t>.79</w:t>
      </w:r>
      <w:r w:rsidR="00AC5E71">
        <w:rPr>
          <w:rFonts w:ascii="Times New Roman" w:hAnsi="Times New Roman" w:cs="Times New Roman"/>
          <w:sz w:val="20"/>
          <w:szCs w:val="20"/>
        </w:rPr>
        <w:t>, his emphasis</w:t>
      </w:r>
      <w:r w:rsidR="000B5B4A" w:rsidRPr="000B011F">
        <w:rPr>
          <w:rFonts w:ascii="Times New Roman" w:hAnsi="Times New Roman" w:cs="Times New Roman"/>
          <w:sz w:val="20"/>
          <w:szCs w:val="20"/>
        </w:rPr>
        <w:t>)</w:t>
      </w:r>
    </w:p>
    <w:p w14:paraId="18029C5A" w14:textId="77777777" w:rsidR="005009FC" w:rsidRDefault="005009FC" w:rsidP="00FB4C51">
      <w:pPr>
        <w:spacing w:line="480" w:lineRule="auto"/>
        <w:rPr>
          <w:rFonts w:ascii="Times New Roman" w:hAnsi="Times New Roman" w:cs="Times New Roman"/>
        </w:rPr>
      </w:pPr>
    </w:p>
    <w:p w14:paraId="3734F293" w14:textId="77777777" w:rsidR="004B64AA" w:rsidRDefault="004B64AA" w:rsidP="00FB4C51">
      <w:pPr>
        <w:spacing w:line="480" w:lineRule="auto"/>
        <w:rPr>
          <w:rFonts w:ascii="Times New Roman" w:hAnsi="Times New Roman" w:cs="Times New Roman"/>
        </w:rPr>
      </w:pPr>
      <w:r>
        <w:rPr>
          <w:rFonts w:ascii="Times New Roman" w:hAnsi="Times New Roman" w:cs="Times New Roman"/>
        </w:rPr>
        <w:t>E</w:t>
      </w:r>
      <w:r w:rsidR="005009FC">
        <w:rPr>
          <w:rFonts w:ascii="Times New Roman" w:hAnsi="Times New Roman" w:cs="Times New Roman"/>
        </w:rPr>
        <w:t>specially important in this regard</w:t>
      </w:r>
      <w:r>
        <w:rPr>
          <w:rFonts w:ascii="Times New Roman" w:hAnsi="Times New Roman" w:cs="Times New Roman"/>
        </w:rPr>
        <w:t>, we think,</w:t>
      </w:r>
      <w:r w:rsidR="005009FC">
        <w:rPr>
          <w:rFonts w:ascii="Times New Roman" w:hAnsi="Times New Roman" w:cs="Times New Roman"/>
        </w:rPr>
        <w:t xml:space="preserve"> </w:t>
      </w:r>
      <w:r>
        <w:rPr>
          <w:rFonts w:ascii="Times New Roman" w:hAnsi="Times New Roman" w:cs="Times New Roman"/>
        </w:rPr>
        <w:t>are the activities</w:t>
      </w:r>
      <w:r w:rsidR="005009FC">
        <w:rPr>
          <w:rFonts w:ascii="Times New Roman" w:hAnsi="Times New Roman" w:cs="Times New Roman"/>
        </w:rPr>
        <w:t xml:space="preserve"> of </w:t>
      </w:r>
      <w:r>
        <w:rPr>
          <w:rFonts w:ascii="Times New Roman" w:hAnsi="Times New Roman" w:cs="Times New Roman"/>
        </w:rPr>
        <w:t xml:space="preserve">self-interpretation and </w:t>
      </w:r>
      <w:r w:rsidR="005009FC">
        <w:rPr>
          <w:rFonts w:ascii="Times New Roman" w:hAnsi="Times New Roman" w:cs="Times New Roman"/>
        </w:rPr>
        <w:t>self-creation: the reason we value survival is because surviving gives us the possibility “to become the sorts of people we want to be” (</w:t>
      </w:r>
      <w:r>
        <w:rPr>
          <w:rFonts w:ascii="Times New Roman" w:hAnsi="Times New Roman" w:cs="Times New Roman"/>
        </w:rPr>
        <w:t xml:space="preserve">DeGrazia </w:t>
      </w:r>
      <w:r w:rsidR="005009FC">
        <w:rPr>
          <w:rFonts w:ascii="Times New Roman" w:hAnsi="Times New Roman" w:cs="Times New Roman"/>
        </w:rPr>
        <w:t xml:space="preserve">2005, p. 82).  </w:t>
      </w:r>
    </w:p>
    <w:p w14:paraId="054ACEFE" w14:textId="62A6932E" w:rsidR="005009FC" w:rsidRDefault="005009FC" w:rsidP="00FB4C51">
      <w:pPr>
        <w:spacing w:line="480" w:lineRule="auto"/>
        <w:ind w:firstLine="720"/>
        <w:rPr>
          <w:rFonts w:ascii="Times New Roman" w:hAnsi="Times New Roman" w:cs="Times New Roman"/>
        </w:rPr>
      </w:pPr>
      <w:r>
        <w:rPr>
          <w:rFonts w:ascii="Times New Roman" w:hAnsi="Times New Roman" w:cs="Times New Roman"/>
        </w:rPr>
        <w:t xml:space="preserve">Following the lead of </w:t>
      </w:r>
      <w:r w:rsidR="00BC0C2C">
        <w:rPr>
          <w:rFonts w:ascii="Times New Roman" w:hAnsi="Times New Roman" w:cs="Times New Roman"/>
        </w:rPr>
        <w:t xml:space="preserve">many </w:t>
      </w:r>
      <w:r w:rsidR="00027696">
        <w:rPr>
          <w:rFonts w:ascii="Times New Roman" w:hAnsi="Times New Roman" w:cs="Times New Roman"/>
        </w:rPr>
        <w:t xml:space="preserve">(but not all) </w:t>
      </w:r>
      <w:r w:rsidR="00AC5E71">
        <w:rPr>
          <w:rFonts w:ascii="Times New Roman" w:hAnsi="Times New Roman" w:cs="Times New Roman"/>
        </w:rPr>
        <w:t xml:space="preserve">of those </w:t>
      </w:r>
      <w:r>
        <w:rPr>
          <w:rFonts w:ascii="Times New Roman" w:hAnsi="Times New Roman" w:cs="Times New Roman"/>
        </w:rPr>
        <w:t xml:space="preserve">who </w:t>
      </w:r>
      <w:r w:rsidR="000D408E">
        <w:rPr>
          <w:rFonts w:ascii="Times New Roman" w:hAnsi="Times New Roman" w:cs="Times New Roman"/>
        </w:rPr>
        <w:t>emphasize</w:t>
      </w:r>
      <w:r>
        <w:rPr>
          <w:rFonts w:ascii="Times New Roman" w:hAnsi="Times New Roman" w:cs="Times New Roman"/>
        </w:rPr>
        <w:t xml:space="preserve"> such activities in our experience of our personal identity, we </w:t>
      </w:r>
      <w:r w:rsidR="000D408E">
        <w:rPr>
          <w:rFonts w:ascii="Times New Roman" w:hAnsi="Times New Roman" w:cs="Times New Roman"/>
        </w:rPr>
        <w:t>will capture</w:t>
      </w:r>
      <w:r>
        <w:rPr>
          <w:rFonts w:ascii="Times New Roman" w:hAnsi="Times New Roman" w:cs="Times New Roman"/>
        </w:rPr>
        <w:t xml:space="preserve"> the idea that persons are actively sel</w:t>
      </w:r>
      <w:r w:rsidR="002F195D">
        <w:rPr>
          <w:rFonts w:ascii="Times New Roman" w:hAnsi="Times New Roman" w:cs="Times New Roman"/>
        </w:rPr>
        <w:t>f-interpreting and self-creating</w:t>
      </w:r>
      <w:r>
        <w:rPr>
          <w:rFonts w:ascii="Times New Roman" w:hAnsi="Times New Roman" w:cs="Times New Roman"/>
        </w:rPr>
        <w:t xml:space="preserve"> </w:t>
      </w:r>
      <w:r w:rsidR="00BC0C2C">
        <w:rPr>
          <w:rFonts w:ascii="Times New Roman" w:hAnsi="Times New Roman" w:cs="Times New Roman"/>
        </w:rPr>
        <w:t xml:space="preserve">creatures </w:t>
      </w:r>
      <w:r w:rsidRPr="00C70663">
        <w:rPr>
          <w:rFonts w:ascii="Times New Roman" w:hAnsi="Times New Roman" w:cs="Times New Roman"/>
          <w:i/>
        </w:rPr>
        <w:t xml:space="preserve">via </w:t>
      </w:r>
      <w:r w:rsidR="007F7D44">
        <w:rPr>
          <w:rFonts w:ascii="Times New Roman" w:hAnsi="Times New Roman" w:cs="Times New Roman"/>
          <w:i/>
        </w:rPr>
        <w:t xml:space="preserve">the </w:t>
      </w:r>
      <w:r w:rsidRPr="00C70663">
        <w:rPr>
          <w:rFonts w:ascii="Times New Roman" w:hAnsi="Times New Roman" w:cs="Times New Roman"/>
          <w:i/>
        </w:rPr>
        <w:t xml:space="preserve">construction of </w:t>
      </w:r>
      <w:r w:rsidR="00A94F49">
        <w:rPr>
          <w:rFonts w:ascii="Times New Roman" w:hAnsi="Times New Roman" w:cs="Times New Roman"/>
          <w:i/>
        </w:rPr>
        <w:t>self-</w:t>
      </w:r>
      <w:r w:rsidRPr="00C70663">
        <w:rPr>
          <w:rFonts w:ascii="Times New Roman" w:hAnsi="Times New Roman" w:cs="Times New Roman"/>
          <w:i/>
        </w:rPr>
        <w:t>narratives</w:t>
      </w:r>
      <w:r>
        <w:rPr>
          <w:rFonts w:ascii="Times New Roman" w:hAnsi="Times New Roman" w:cs="Times New Roman"/>
        </w:rPr>
        <w:t xml:space="preserve">.  In this way, we </w:t>
      </w:r>
      <w:r w:rsidR="00BC0C2C">
        <w:rPr>
          <w:rFonts w:ascii="Times New Roman" w:hAnsi="Times New Roman" w:cs="Times New Roman"/>
        </w:rPr>
        <w:t xml:space="preserve">will </w:t>
      </w:r>
      <w:r>
        <w:rPr>
          <w:rFonts w:ascii="Times New Roman" w:hAnsi="Times New Roman" w:cs="Times New Roman"/>
        </w:rPr>
        <w:t xml:space="preserve">accommodate the fact that our sense of our selves </w:t>
      </w:r>
      <w:r w:rsidR="00BC0C2C">
        <w:rPr>
          <w:rFonts w:ascii="Times New Roman" w:hAnsi="Times New Roman" w:cs="Times New Roman"/>
        </w:rPr>
        <w:t xml:space="preserve">involves </w:t>
      </w:r>
      <w:r w:rsidRPr="00A02FB0">
        <w:rPr>
          <w:rFonts w:ascii="Times New Roman" w:hAnsi="Times New Roman" w:cs="Times New Roman"/>
        </w:rPr>
        <w:t xml:space="preserve">something more </w:t>
      </w:r>
      <w:r>
        <w:rPr>
          <w:rFonts w:ascii="Times New Roman" w:hAnsi="Times New Roman" w:cs="Times New Roman"/>
        </w:rPr>
        <w:t>than just a passively constructed “sequential listing of life events”</w:t>
      </w:r>
      <w:r w:rsidR="007F7D44">
        <w:rPr>
          <w:rFonts w:ascii="Times New Roman" w:hAnsi="Times New Roman" w:cs="Times New Roman"/>
        </w:rPr>
        <w:t>—</w:t>
      </w:r>
      <w:r>
        <w:rPr>
          <w:rFonts w:ascii="Times New Roman" w:hAnsi="Times New Roman" w:cs="Times New Roman"/>
        </w:rPr>
        <w:t xml:space="preserve">it also involves “an account of the explanatory relations between them—a story of how events in one’s history lead to other events in that history” (Schechtman 2007, p. </w:t>
      </w:r>
      <w:r w:rsidR="002A3551">
        <w:rPr>
          <w:rFonts w:ascii="Times New Roman" w:hAnsi="Times New Roman" w:cs="Times New Roman"/>
        </w:rPr>
        <w:t>160</w:t>
      </w:r>
      <w:r>
        <w:rPr>
          <w:rFonts w:ascii="Times New Roman" w:hAnsi="Times New Roman" w:cs="Times New Roman"/>
        </w:rPr>
        <w:t>).</w:t>
      </w:r>
    </w:p>
    <w:p w14:paraId="21F394BB" w14:textId="77777777" w:rsidR="00EE7400" w:rsidRDefault="00EE7400" w:rsidP="00FB4C51">
      <w:pPr>
        <w:spacing w:line="480" w:lineRule="auto"/>
        <w:rPr>
          <w:rFonts w:ascii="Times New Roman" w:hAnsi="Times New Roman" w:cs="Times New Roman"/>
          <w:u w:val="single"/>
        </w:rPr>
      </w:pPr>
    </w:p>
    <w:p w14:paraId="189D9517" w14:textId="52A2645E" w:rsidR="00887E5F" w:rsidRPr="00887E5F" w:rsidRDefault="000916D3" w:rsidP="00FB4C51">
      <w:pPr>
        <w:spacing w:line="480" w:lineRule="auto"/>
        <w:rPr>
          <w:rFonts w:ascii="Times New Roman" w:hAnsi="Times New Roman" w:cs="Times New Roman"/>
          <w:u w:val="single"/>
        </w:rPr>
      </w:pPr>
      <w:r>
        <w:rPr>
          <w:rFonts w:ascii="Times New Roman" w:hAnsi="Times New Roman" w:cs="Times New Roman"/>
          <w:u w:val="single"/>
        </w:rPr>
        <w:t>3</w:t>
      </w:r>
      <w:r w:rsidR="00BB7FB2">
        <w:rPr>
          <w:rFonts w:ascii="Times New Roman" w:hAnsi="Times New Roman" w:cs="Times New Roman"/>
          <w:u w:val="single"/>
        </w:rPr>
        <w:t>.</w:t>
      </w:r>
      <w:r w:rsidR="002B4D20">
        <w:rPr>
          <w:rFonts w:ascii="Times New Roman" w:hAnsi="Times New Roman" w:cs="Times New Roman"/>
          <w:u w:val="single"/>
        </w:rPr>
        <w:t xml:space="preserve"> </w:t>
      </w:r>
      <w:r w:rsidR="00BB7FB2">
        <w:rPr>
          <w:rFonts w:ascii="Times New Roman" w:hAnsi="Times New Roman" w:cs="Times New Roman"/>
          <w:u w:val="single"/>
        </w:rPr>
        <w:t>Narrative accounts and</w:t>
      </w:r>
      <w:r w:rsidR="005D04EB">
        <w:rPr>
          <w:rFonts w:ascii="Times New Roman" w:hAnsi="Times New Roman" w:cs="Times New Roman"/>
          <w:u w:val="single"/>
        </w:rPr>
        <w:t xml:space="preserve"> </w:t>
      </w:r>
      <w:r w:rsidR="006231F3">
        <w:rPr>
          <w:rFonts w:ascii="Times New Roman" w:hAnsi="Times New Roman" w:cs="Times New Roman"/>
          <w:u w:val="single"/>
        </w:rPr>
        <w:t>O</w:t>
      </w:r>
      <w:r w:rsidR="006525A5">
        <w:rPr>
          <w:rFonts w:ascii="Times New Roman" w:hAnsi="Times New Roman" w:cs="Times New Roman"/>
          <w:u w:val="single"/>
        </w:rPr>
        <w:t xml:space="preserve">ntological </w:t>
      </w:r>
      <w:r w:rsidR="00BB7FB2">
        <w:rPr>
          <w:rFonts w:ascii="Times New Roman" w:hAnsi="Times New Roman" w:cs="Times New Roman"/>
          <w:u w:val="single"/>
        </w:rPr>
        <w:t>non-</w:t>
      </w:r>
      <w:r w:rsidR="00261F2B">
        <w:rPr>
          <w:rFonts w:ascii="Times New Roman" w:hAnsi="Times New Roman" w:cs="Times New Roman"/>
          <w:u w:val="single"/>
        </w:rPr>
        <w:t>Reductionism</w:t>
      </w:r>
      <w:r w:rsidR="002D3A9C">
        <w:rPr>
          <w:rFonts w:ascii="Times New Roman" w:hAnsi="Times New Roman" w:cs="Times New Roman"/>
          <w:u w:val="single"/>
        </w:rPr>
        <w:t xml:space="preserve"> </w:t>
      </w:r>
    </w:p>
    <w:p w14:paraId="706D4DF2" w14:textId="52C0A302" w:rsidR="0050218A" w:rsidRDefault="008F583C" w:rsidP="00FB4C51">
      <w:pPr>
        <w:spacing w:line="480" w:lineRule="auto"/>
        <w:ind w:firstLine="720"/>
        <w:rPr>
          <w:rFonts w:ascii="Times New Roman" w:hAnsi="Times New Roman" w:cs="Times New Roman"/>
        </w:rPr>
      </w:pPr>
      <w:r>
        <w:rPr>
          <w:rFonts w:ascii="Times New Roman" w:hAnsi="Times New Roman" w:cs="Times New Roman"/>
        </w:rPr>
        <w:t>We</w:t>
      </w:r>
      <w:r w:rsidR="0050218A">
        <w:rPr>
          <w:rFonts w:ascii="Times New Roman" w:hAnsi="Times New Roman" w:cs="Times New Roman"/>
        </w:rPr>
        <w:t xml:space="preserve"> </w:t>
      </w:r>
      <w:r w:rsidR="00A94F49">
        <w:rPr>
          <w:rFonts w:ascii="Times New Roman" w:hAnsi="Times New Roman" w:cs="Times New Roman"/>
        </w:rPr>
        <w:t xml:space="preserve">have </w:t>
      </w:r>
      <w:r w:rsidR="00637327">
        <w:rPr>
          <w:rFonts w:ascii="Times New Roman" w:hAnsi="Times New Roman" w:cs="Times New Roman"/>
        </w:rPr>
        <w:t xml:space="preserve">argued that typical accounts of personal identity </w:t>
      </w:r>
      <w:r w:rsidR="00EE5349">
        <w:rPr>
          <w:rFonts w:ascii="Times New Roman" w:hAnsi="Times New Roman" w:cs="Times New Roman"/>
        </w:rPr>
        <w:t xml:space="preserve">which </w:t>
      </w:r>
      <w:r w:rsidR="00637327">
        <w:rPr>
          <w:rFonts w:ascii="Times New Roman" w:hAnsi="Times New Roman" w:cs="Times New Roman"/>
        </w:rPr>
        <w:t>emphasize psychological continuity fail to capture the activities of self-interpretation and self-creation central to the experience of being a person</w:t>
      </w:r>
      <w:r w:rsidR="00A02FB0">
        <w:rPr>
          <w:rFonts w:ascii="Times New Roman" w:hAnsi="Times New Roman" w:cs="Times New Roman"/>
        </w:rPr>
        <w:t xml:space="preserve"> and to personhood more generally</w:t>
      </w:r>
      <w:r w:rsidR="00637327">
        <w:rPr>
          <w:rFonts w:ascii="Times New Roman" w:hAnsi="Times New Roman" w:cs="Times New Roman"/>
        </w:rPr>
        <w:t xml:space="preserve">.  </w:t>
      </w:r>
      <w:r w:rsidR="00421DBE">
        <w:rPr>
          <w:rFonts w:ascii="Times New Roman" w:hAnsi="Times New Roman" w:cs="Times New Roman"/>
        </w:rPr>
        <w:t>T</w:t>
      </w:r>
      <w:r w:rsidR="00637327">
        <w:rPr>
          <w:rFonts w:ascii="Times New Roman" w:hAnsi="Times New Roman" w:cs="Times New Roman"/>
        </w:rPr>
        <w:t>he problem</w:t>
      </w:r>
      <w:r w:rsidR="00897FBA">
        <w:rPr>
          <w:rFonts w:ascii="Times New Roman" w:hAnsi="Times New Roman" w:cs="Times New Roman"/>
        </w:rPr>
        <w:t xml:space="preserve"> </w:t>
      </w:r>
      <w:r w:rsidR="00AC5E71">
        <w:rPr>
          <w:rFonts w:ascii="Times New Roman" w:hAnsi="Times New Roman" w:cs="Times New Roman"/>
        </w:rPr>
        <w:t xml:space="preserve">is </w:t>
      </w:r>
      <w:r w:rsidR="00421DBE">
        <w:rPr>
          <w:rFonts w:ascii="Times New Roman" w:hAnsi="Times New Roman" w:cs="Times New Roman"/>
        </w:rPr>
        <w:t xml:space="preserve">that </w:t>
      </w:r>
      <w:r w:rsidR="00EE5349">
        <w:rPr>
          <w:rFonts w:ascii="Times New Roman" w:hAnsi="Times New Roman" w:cs="Times New Roman"/>
        </w:rPr>
        <w:t xml:space="preserve">the fact of </w:t>
      </w:r>
      <w:r w:rsidR="00637327">
        <w:rPr>
          <w:rFonts w:ascii="Times New Roman" w:hAnsi="Times New Roman" w:cs="Times New Roman"/>
        </w:rPr>
        <w:t>person</w:t>
      </w:r>
      <w:r w:rsidR="00421DBE">
        <w:rPr>
          <w:rFonts w:ascii="Times New Roman" w:hAnsi="Times New Roman" w:cs="Times New Roman"/>
        </w:rPr>
        <w:t xml:space="preserve"> </w:t>
      </w:r>
      <w:r w:rsidR="00637327">
        <w:rPr>
          <w:rFonts w:ascii="Times New Roman" w:hAnsi="Times New Roman" w:cs="Times New Roman"/>
        </w:rPr>
        <w:t xml:space="preserve">stages being psychologically connected </w:t>
      </w:r>
      <w:r w:rsidR="00421DBE">
        <w:rPr>
          <w:rFonts w:ascii="Times New Roman" w:hAnsi="Times New Roman" w:cs="Times New Roman"/>
        </w:rPr>
        <w:t xml:space="preserve">to one another does not </w:t>
      </w:r>
      <w:r w:rsidR="00ED0BA7">
        <w:rPr>
          <w:rFonts w:ascii="Times New Roman" w:hAnsi="Times New Roman" w:cs="Times New Roman"/>
        </w:rPr>
        <w:t xml:space="preserve">guarantee </w:t>
      </w:r>
      <w:r w:rsidR="00637327">
        <w:rPr>
          <w:rFonts w:ascii="Times New Roman" w:hAnsi="Times New Roman" w:cs="Times New Roman"/>
        </w:rPr>
        <w:t xml:space="preserve">the </w:t>
      </w:r>
      <w:r w:rsidR="00421DBE">
        <w:rPr>
          <w:rFonts w:ascii="Times New Roman" w:hAnsi="Times New Roman" w:cs="Times New Roman"/>
        </w:rPr>
        <w:t xml:space="preserve">existence </w:t>
      </w:r>
      <w:r w:rsidR="00637327">
        <w:rPr>
          <w:rFonts w:ascii="Times New Roman" w:hAnsi="Times New Roman" w:cs="Times New Roman"/>
        </w:rPr>
        <w:t xml:space="preserve">of such activities.  </w:t>
      </w:r>
      <w:r w:rsidR="00DE4A7F">
        <w:rPr>
          <w:rFonts w:ascii="Times New Roman" w:hAnsi="Times New Roman" w:cs="Times New Roman"/>
        </w:rPr>
        <w:t xml:space="preserve">Our </w:t>
      </w:r>
      <w:r w:rsidR="00D270AD">
        <w:rPr>
          <w:rFonts w:ascii="Times New Roman" w:hAnsi="Times New Roman" w:cs="Times New Roman"/>
        </w:rPr>
        <w:t>positive proposal</w:t>
      </w:r>
      <w:r w:rsidR="00B62A36">
        <w:rPr>
          <w:rFonts w:ascii="Times New Roman" w:hAnsi="Times New Roman" w:cs="Times New Roman"/>
        </w:rPr>
        <w:t xml:space="preserve">, which we will </w:t>
      </w:r>
      <w:r w:rsidR="00CD1B59">
        <w:rPr>
          <w:rFonts w:ascii="Times New Roman" w:hAnsi="Times New Roman" w:cs="Times New Roman"/>
        </w:rPr>
        <w:t>develop</w:t>
      </w:r>
      <w:r w:rsidR="00A02FB0">
        <w:rPr>
          <w:rFonts w:ascii="Times New Roman" w:hAnsi="Times New Roman" w:cs="Times New Roman"/>
        </w:rPr>
        <w:t xml:space="preserve"> </w:t>
      </w:r>
      <w:r w:rsidR="00A94F49">
        <w:rPr>
          <w:rFonts w:ascii="Times New Roman" w:hAnsi="Times New Roman" w:cs="Times New Roman"/>
        </w:rPr>
        <w:t xml:space="preserve">in </w:t>
      </w:r>
      <w:r w:rsidR="00B62A36">
        <w:rPr>
          <w:rFonts w:ascii="Times New Roman" w:hAnsi="Times New Roman" w:cs="Times New Roman"/>
        </w:rPr>
        <w:t xml:space="preserve">section </w:t>
      </w:r>
      <w:r w:rsidR="00CD1B59">
        <w:rPr>
          <w:rFonts w:ascii="Times New Roman" w:hAnsi="Times New Roman" w:cs="Times New Roman"/>
        </w:rPr>
        <w:t>4</w:t>
      </w:r>
      <w:r w:rsidR="00B62A36">
        <w:rPr>
          <w:rFonts w:ascii="Times New Roman" w:hAnsi="Times New Roman" w:cs="Times New Roman"/>
        </w:rPr>
        <w:t>,</w:t>
      </w:r>
      <w:r w:rsidR="00D270AD">
        <w:rPr>
          <w:rFonts w:ascii="Times New Roman" w:hAnsi="Times New Roman" w:cs="Times New Roman"/>
        </w:rPr>
        <w:t xml:space="preserve"> </w:t>
      </w:r>
      <w:r w:rsidR="00AC5E71">
        <w:rPr>
          <w:rFonts w:ascii="Times New Roman" w:hAnsi="Times New Roman" w:cs="Times New Roman"/>
        </w:rPr>
        <w:t xml:space="preserve">will </w:t>
      </w:r>
      <w:r w:rsidR="00D270AD">
        <w:rPr>
          <w:rFonts w:ascii="Times New Roman" w:hAnsi="Times New Roman" w:cs="Times New Roman"/>
        </w:rPr>
        <w:t xml:space="preserve">capture this </w:t>
      </w:r>
      <w:r w:rsidR="00DE4A7F">
        <w:rPr>
          <w:rFonts w:ascii="Times New Roman" w:hAnsi="Times New Roman" w:cs="Times New Roman"/>
        </w:rPr>
        <w:t xml:space="preserve">important </w:t>
      </w:r>
      <w:r w:rsidR="00D270AD">
        <w:rPr>
          <w:rFonts w:ascii="Times New Roman" w:hAnsi="Times New Roman" w:cs="Times New Roman"/>
        </w:rPr>
        <w:t xml:space="preserve">feature of </w:t>
      </w:r>
      <w:r w:rsidR="00EE5349">
        <w:rPr>
          <w:rFonts w:ascii="Times New Roman" w:hAnsi="Times New Roman" w:cs="Times New Roman"/>
        </w:rPr>
        <w:t xml:space="preserve">the </w:t>
      </w:r>
      <w:r w:rsidR="00D270AD">
        <w:rPr>
          <w:rFonts w:ascii="Times New Roman" w:hAnsi="Times New Roman" w:cs="Times New Roman"/>
        </w:rPr>
        <w:t>experience</w:t>
      </w:r>
      <w:r w:rsidR="00DE4A7F">
        <w:rPr>
          <w:rFonts w:ascii="Times New Roman" w:hAnsi="Times New Roman" w:cs="Times New Roman"/>
        </w:rPr>
        <w:t xml:space="preserve"> </w:t>
      </w:r>
      <w:r w:rsidR="00EE5349">
        <w:rPr>
          <w:rFonts w:ascii="Times New Roman" w:hAnsi="Times New Roman" w:cs="Times New Roman"/>
        </w:rPr>
        <w:t xml:space="preserve">of being a person </w:t>
      </w:r>
      <w:r w:rsidR="00DE4A7F">
        <w:rPr>
          <w:rFonts w:ascii="Times New Roman" w:hAnsi="Times New Roman" w:cs="Times New Roman"/>
        </w:rPr>
        <w:t xml:space="preserve">via </w:t>
      </w:r>
      <w:r w:rsidR="00C44486">
        <w:rPr>
          <w:rFonts w:ascii="Times New Roman" w:hAnsi="Times New Roman" w:cs="Times New Roman"/>
        </w:rPr>
        <w:t xml:space="preserve">the notion of a narrative.  </w:t>
      </w:r>
    </w:p>
    <w:p w14:paraId="0C94AB2F" w14:textId="07118DAF" w:rsidR="00A97845" w:rsidRDefault="00AC5E71" w:rsidP="00FB4C51">
      <w:pPr>
        <w:spacing w:line="480" w:lineRule="auto"/>
        <w:ind w:firstLine="720"/>
        <w:rPr>
          <w:rFonts w:ascii="Times New Roman" w:hAnsi="Times New Roman" w:cs="Times New Roman"/>
        </w:rPr>
      </w:pPr>
      <w:r>
        <w:rPr>
          <w:rFonts w:ascii="Times New Roman" w:hAnsi="Times New Roman" w:cs="Times New Roman"/>
        </w:rPr>
        <w:t xml:space="preserve">Before giving </w:t>
      </w:r>
      <w:r w:rsidR="00A02FB0">
        <w:rPr>
          <w:rFonts w:ascii="Times New Roman" w:hAnsi="Times New Roman" w:cs="Times New Roman"/>
        </w:rPr>
        <w:t xml:space="preserve">that </w:t>
      </w:r>
      <w:r>
        <w:rPr>
          <w:rFonts w:ascii="Times New Roman" w:hAnsi="Times New Roman" w:cs="Times New Roman"/>
        </w:rPr>
        <w:t xml:space="preserve">account, </w:t>
      </w:r>
      <w:r w:rsidR="00A94F49">
        <w:rPr>
          <w:rFonts w:ascii="Times New Roman" w:hAnsi="Times New Roman" w:cs="Times New Roman"/>
        </w:rPr>
        <w:t xml:space="preserve">however, </w:t>
      </w:r>
      <w:r>
        <w:rPr>
          <w:rFonts w:ascii="Times New Roman" w:hAnsi="Times New Roman" w:cs="Times New Roman"/>
        </w:rPr>
        <w:t xml:space="preserve">we first </w:t>
      </w:r>
      <w:r w:rsidR="00A94F49">
        <w:rPr>
          <w:rFonts w:ascii="Times New Roman" w:hAnsi="Times New Roman" w:cs="Times New Roman"/>
        </w:rPr>
        <w:t xml:space="preserve">want </w:t>
      </w:r>
      <w:r>
        <w:rPr>
          <w:rFonts w:ascii="Times New Roman" w:hAnsi="Times New Roman" w:cs="Times New Roman"/>
        </w:rPr>
        <w:t xml:space="preserve">to </w:t>
      </w:r>
      <w:r w:rsidR="00D84483">
        <w:rPr>
          <w:rFonts w:ascii="Times New Roman" w:hAnsi="Times New Roman" w:cs="Times New Roman"/>
        </w:rPr>
        <w:t xml:space="preserve">highlight </w:t>
      </w:r>
      <w:r>
        <w:rPr>
          <w:rFonts w:ascii="Times New Roman" w:hAnsi="Times New Roman" w:cs="Times New Roman"/>
        </w:rPr>
        <w:t>a</w:t>
      </w:r>
      <w:r w:rsidR="00A02FB0">
        <w:rPr>
          <w:rFonts w:ascii="Times New Roman" w:hAnsi="Times New Roman" w:cs="Times New Roman"/>
        </w:rPr>
        <w:t>n interesting</w:t>
      </w:r>
      <w:r>
        <w:rPr>
          <w:rFonts w:ascii="Times New Roman" w:hAnsi="Times New Roman" w:cs="Times New Roman"/>
        </w:rPr>
        <w:t xml:space="preserve"> trend</w:t>
      </w:r>
      <w:r w:rsidR="009E3CB4">
        <w:rPr>
          <w:rFonts w:ascii="Times New Roman" w:hAnsi="Times New Roman" w:cs="Times New Roman"/>
        </w:rPr>
        <w:t xml:space="preserve"> </w:t>
      </w:r>
      <w:r w:rsidR="00D84483">
        <w:rPr>
          <w:rFonts w:ascii="Times New Roman" w:hAnsi="Times New Roman" w:cs="Times New Roman"/>
        </w:rPr>
        <w:t>among defenders o</w:t>
      </w:r>
      <w:r w:rsidR="00A94F49">
        <w:rPr>
          <w:rFonts w:ascii="Times New Roman" w:hAnsi="Times New Roman" w:cs="Times New Roman"/>
        </w:rPr>
        <w:t>f</w:t>
      </w:r>
      <w:r w:rsidR="00D84483">
        <w:rPr>
          <w:rFonts w:ascii="Times New Roman" w:hAnsi="Times New Roman" w:cs="Times New Roman"/>
        </w:rPr>
        <w:t xml:space="preserve"> </w:t>
      </w:r>
      <w:r w:rsidR="00A94F49">
        <w:rPr>
          <w:rFonts w:ascii="Times New Roman" w:hAnsi="Times New Roman" w:cs="Times New Roman"/>
        </w:rPr>
        <w:t>narrative accounts o</w:t>
      </w:r>
      <w:r w:rsidR="00F64980">
        <w:rPr>
          <w:rFonts w:ascii="Times New Roman" w:hAnsi="Times New Roman" w:cs="Times New Roman"/>
        </w:rPr>
        <w:t>f personal identity: a trend of</w:t>
      </w:r>
      <w:r w:rsidR="002C41F3">
        <w:rPr>
          <w:rFonts w:ascii="Times New Roman" w:hAnsi="Times New Roman" w:cs="Times New Roman"/>
        </w:rPr>
        <w:t xml:space="preserve"> </w:t>
      </w:r>
      <w:r w:rsidR="001B13F8" w:rsidRPr="00EE5349">
        <w:rPr>
          <w:rFonts w:ascii="Times New Roman" w:hAnsi="Times New Roman" w:cs="Times New Roman"/>
        </w:rPr>
        <w:t>rejecti</w:t>
      </w:r>
      <w:r w:rsidR="00A94F49" w:rsidRPr="00EE5349">
        <w:rPr>
          <w:rFonts w:ascii="Times New Roman" w:hAnsi="Times New Roman" w:cs="Times New Roman"/>
        </w:rPr>
        <w:t>ng</w:t>
      </w:r>
      <w:r w:rsidR="002C41F3" w:rsidRPr="00EE5349">
        <w:rPr>
          <w:rFonts w:ascii="Times New Roman" w:hAnsi="Times New Roman" w:cs="Times New Roman"/>
        </w:rPr>
        <w:t xml:space="preserve"> </w:t>
      </w:r>
      <w:r w:rsidR="0070042C">
        <w:rPr>
          <w:rFonts w:ascii="Times New Roman" w:hAnsi="Times New Roman" w:cs="Times New Roman"/>
        </w:rPr>
        <w:t xml:space="preserve">the </w:t>
      </w:r>
      <w:r w:rsidR="00511C9E">
        <w:rPr>
          <w:rFonts w:ascii="Times New Roman" w:hAnsi="Times New Roman" w:cs="Times New Roman"/>
        </w:rPr>
        <w:t>Reductionist framework</w:t>
      </w:r>
      <w:r w:rsidR="002C41F3">
        <w:rPr>
          <w:rFonts w:ascii="Times New Roman" w:hAnsi="Times New Roman" w:cs="Times New Roman"/>
        </w:rPr>
        <w:t xml:space="preserve">. </w:t>
      </w:r>
      <w:r w:rsidR="00777BF8">
        <w:rPr>
          <w:rFonts w:ascii="Times New Roman" w:hAnsi="Times New Roman" w:cs="Times New Roman"/>
        </w:rPr>
        <w:t xml:space="preserve"> </w:t>
      </w:r>
      <w:r w:rsidR="00514EAF">
        <w:rPr>
          <w:rFonts w:ascii="Times New Roman" w:hAnsi="Times New Roman" w:cs="Times New Roman"/>
        </w:rPr>
        <w:t xml:space="preserve">To be </w:t>
      </w:r>
      <w:r w:rsidR="000612B5">
        <w:rPr>
          <w:rFonts w:ascii="Times New Roman" w:hAnsi="Times New Roman" w:cs="Times New Roman"/>
        </w:rPr>
        <w:t>fair</w:t>
      </w:r>
      <w:r w:rsidR="00514EAF">
        <w:rPr>
          <w:rFonts w:ascii="Times New Roman" w:hAnsi="Times New Roman" w:cs="Times New Roman"/>
        </w:rPr>
        <w:t xml:space="preserve">, some who appeal to the notion of a narrative </w:t>
      </w:r>
      <w:r w:rsidR="00DB1FAD">
        <w:rPr>
          <w:rFonts w:ascii="Times New Roman" w:hAnsi="Times New Roman" w:cs="Times New Roman"/>
        </w:rPr>
        <w:t xml:space="preserve">in this context </w:t>
      </w:r>
      <w:r w:rsidR="00514EAF">
        <w:rPr>
          <w:rFonts w:ascii="Times New Roman" w:hAnsi="Times New Roman" w:cs="Times New Roman"/>
        </w:rPr>
        <w:t xml:space="preserve">frame their discussions in such a way </w:t>
      </w:r>
      <w:r w:rsidR="00EE5349">
        <w:rPr>
          <w:rFonts w:ascii="Times New Roman" w:hAnsi="Times New Roman" w:cs="Times New Roman"/>
        </w:rPr>
        <w:t xml:space="preserve">that is </w:t>
      </w:r>
      <w:r w:rsidR="00514EAF">
        <w:rPr>
          <w:rFonts w:ascii="Times New Roman" w:hAnsi="Times New Roman" w:cs="Times New Roman"/>
        </w:rPr>
        <w:t xml:space="preserve">silent on the Reductionism/non-Reductionism debate. </w:t>
      </w:r>
      <w:r w:rsidR="000612B5">
        <w:rPr>
          <w:rFonts w:ascii="Times New Roman" w:hAnsi="Times New Roman" w:cs="Times New Roman"/>
        </w:rPr>
        <w:t xml:space="preserve"> </w:t>
      </w:r>
      <w:r w:rsidR="006525A5" w:rsidRPr="0009392C">
        <w:rPr>
          <w:rFonts w:ascii="Times New Roman" w:hAnsi="Times New Roman" w:cs="Times New Roman"/>
        </w:rPr>
        <w:t xml:space="preserve">For </w:t>
      </w:r>
      <w:r w:rsidR="00ED0BA7">
        <w:rPr>
          <w:rFonts w:ascii="Times New Roman" w:hAnsi="Times New Roman" w:cs="Times New Roman"/>
        </w:rPr>
        <w:t>example</w:t>
      </w:r>
      <w:r w:rsidR="006525A5" w:rsidRPr="0009392C">
        <w:rPr>
          <w:rFonts w:ascii="Times New Roman" w:hAnsi="Times New Roman" w:cs="Times New Roman"/>
        </w:rPr>
        <w:t xml:space="preserve">, </w:t>
      </w:r>
      <w:r w:rsidR="006525A5">
        <w:rPr>
          <w:rFonts w:ascii="Times New Roman" w:hAnsi="Times New Roman" w:cs="Times New Roman"/>
        </w:rPr>
        <w:t xml:space="preserve">both </w:t>
      </w:r>
      <w:r w:rsidR="006525A5" w:rsidRPr="0009392C">
        <w:rPr>
          <w:rFonts w:ascii="Times New Roman" w:hAnsi="Times New Roman" w:cs="Times New Roman"/>
        </w:rPr>
        <w:t>Humphrey and Dennett (1989)</w:t>
      </w:r>
      <w:r w:rsidR="006525A5" w:rsidRPr="0009392C">
        <w:rPr>
          <w:rFonts w:ascii="Times New Roman" w:hAnsi="Times New Roman" w:cs="Times New Roman"/>
          <w:i/>
        </w:rPr>
        <w:t xml:space="preserve"> </w:t>
      </w:r>
      <w:r w:rsidR="006525A5" w:rsidRPr="0009392C">
        <w:rPr>
          <w:rFonts w:ascii="Times New Roman" w:hAnsi="Times New Roman" w:cs="Times New Roman"/>
        </w:rPr>
        <w:t>and Flanagan (1996) put narrative accounts of personal identity to work in explaining the phenomenon of Multiple Personality Disorder, but do so in a way that is seemingly agnostic about the metaphysical issue of Reductionism vs. non-Reductionism.</w:t>
      </w:r>
      <w:r w:rsidR="006525A5">
        <w:rPr>
          <w:rFonts w:ascii="Times New Roman" w:hAnsi="Times New Roman" w:cs="Times New Roman"/>
        </w:rPr>
        <w:t xml:space="preserve">  </w:t>
      </w:r>
      <w:r w:rsidR="00A86954">
        <w:rPr>
          <w:rFonts w:ascii="Times New Roman" w:hAnsi="Times New Roman" w:cs="Times New Roman"/>
        </w:rPr>
        <w:t xml:space="preserve">But among those </w:t>
      </w:r>
      <w:r w:rsidR="006525A5">
        <w:rPr>
          <w:rFonts w:ascii="Times New Roman" w:hAnsi="Times New Roman" w:cs="Times New Roman"/>
        </w:rPr>
        <w:t>appeal</w:t>
      </w:r>
      <w:r w:rsidR="000612B5">
        <w:rPr>
          <w:rFonts w:ascii="Times New Roman" w:hAnsi="Times New Roman" w:cs="Times New Roman"/>
        </w:rPr>
        <w:t>ing</w:t>
      </w:r>
      <w:r w:rsidR="00A86954">
        <w:rPr>
          <w:rFonts w:ascii="Times New Roman" w:hAnsi="Times New Roman" w:cs="Times New Roman"/>
        </w:rPr>
        <w:t xml:space="preserve"> to the notion of a narrative </w:t>
      </w:r>
      <w:r w:rsidR="00EE5349">
        <w:rPr>
          <w:rFonts w:ascii="Times New Roman" w:hAnsi="Times New Roman" w:cs="Times New Roman"/>
        </w:rPr>
        <w:t xml:space="preserve">who </w:t>
      </w:r>
      <w:r w:rsidR="000612B5">
        <w:rPr>
          <w:rFonts w:ascii="Times New Roman" w:hAnsi="Times New Roman" w:cs="Times New Roman"/>
        </w:rPr>
        <w:t xml:space="preserve">do </w:t>
      </w:r>
      <w:r w:rsidR="00A86954">
        <w:rPr>
          <w:rFonts w:ascii="Times New Roman" w:hAnsi="Times New Roman" w:cs="Times New Roman"/>
        </w:rPr>
        <w:t xml:space="preserve">take a stand on the Reductionism/non-Reductionism debate, </w:t>
      </w:r>
      <w:r w:rsidR="006B4F42">
        <w:rPr>
          <w:rFonts w:ascii="Times New Roman" w:hAnsi="Times New Roman" w:cs="Times New Roman"/>
        </w:rPr>
        <w:t>that stand is in favor of non-Reductionism and against Reductionism.</w:t>
      </w:r>
      <w:r w:rsidR="00802DCF">
        <w:rPr>
          <w:rStyle w:val="FootnoteReference"/>
          <w:rFonts w:ascii="Times New Roman" w:hAnsi="Times New Roman" w:cs="Times New Roman"/>
        </w:rPr>
        <w:footnoteReference w:id="13"/>
      </w:r>
      <w:r w:rsidR="00802DCF">
        <w:rPr>
          <w:rFonts w:ascii="Times New Roman" w:hAnsi="Times New Roman" w:cs="Times New Roman"/>
        </w:rPr>
        <w:t xml:space="preserve"> </w:t>
      </w:r>
      <w:r w:rsidR="00A97845">
        <w:rPr>
          <w:rFonts w:ascii="Times New Roman" w:hAnsi="Times New Roman" w:cs="Times New Roman"/>
        </w:rPr>
        <w:t xml:space="preserve"> As a result, extant narrative accounts of personal identity tend to either be </w:t>
      </w:r>
      <w:r w:rsidR="00A97845" w:rsidRPr="00E641A3">
        <w:rPr>
          <w:rFonts w:ascii="Times New Roman" w:hAnsi="Times New Roman" w:cs="Times New Roman"/>
        </w:rPr>
        <w:t xml:space="preserve">radical </w:t>
      </w:r>
      <w:r w:rsidR="00A97845">
        <w:rPr>
          <w:rFonts w:ascii="Times New Roman" w:hAnsi="Times New Roman" w:cs="Times New Roman"/>
        </w:rPr>
        <w:t xml:space="preserve">departures from Reductionist accounts (in that they explicitly reject the metaphysics underpinning such accounts) or </w:t>
      </w:r>
      <w:r w:rsidR="00382A0F">
        <w:rPr>
          <w:rFonts w:ascii="Times New Roman" w:hAnsi="Times New Roman" w:cs="Times New Roman"/>
        </w:rPr>
        <w:t xml:space="preserve">be </w:t>
      </w:r>
      <w:r w:rsidR="00A97845">
        <w:rPr>
          <w:rFonts w:ascii="Times New Roman" w:hAnsi="Times New Roman" w:cs="Times New Roman"/>
        </w:rPr>
        <w:t xml:space="preserve">focused </w:t>
      </w:r>
      <w:r w:rsidR="004976AA">
        <w:rPr>
          <w:rFonts w:ascii="Times New Roman" w:hAnsi="Times New Roman" w:cs="Times New Roman"/>
        </w:rPr>
        <w:t>up</w:t>
      </w:r>
      <w:r w:rsidR="00A97845">
        <w:rPr>
          <w:rFonts w:ascii="Times New Roman" w:hAnsi="Times New Roman" w:cs="Times New Roman"/>
        </w:rPr>
        <w:t xml:space="preserve">on questions that are entirely different from than those traditionally associated with the </w:t>
      </w:r>
      <w:r w:rsidR="00A97845" w:rsidRPr="00C72390">
        <w:rPr>
          <w:rFonts w:ascii="Times New Roman" w:hAnsi="Times New Roman" w:cs="Times New Roman"/>
        </w:rPr>
        <w:t xml:space="preserve">metaphysics </w:t>
      </w:r>
      <w:r w:rsidR="00A97845">
        <w:rPr>
          <w:rFonts w:ascii="Times New Roman" w:hAnsi="Times New Roman" w:cs="Times New Roman"/>
        </w:rPr>
        <w:t>of personal identity.</w:t>
      </w:r>
      <w:r w:rsidR="00A97845">
        <w:rPr>
          <w:rStyle w:val="FootnoteReference"/>
          <w:rFonts w:ascii="Times New Roman" w:hAnsi="Times New Roman" w:cs="Times New Roman"/>
        </w:rPr>
        <w:footnoteReference w:id="14"/>
      </w:r>
    </w:p>
    <w:p w14:paraId="36F8B6CD" w14:textId="2934129C" w:rsidR="004357EF" w:rsidRDefault="00F2541B" w:rsidP="00401BD7">
      <w:pPr>
        <w:spacing w:line="480" w:lineRule="auto"/>
        <w:ind w:firstLine="720"/>
        <w:rPr>
          <w:rFonts w:ascii="Times New Roman" w:hAnsi="Times New Roman" w:cs="Times New Roman"/>
        </w:rPr>
      </w:pPr>
      <w:r>
        <w:rPr>
          <w:rFonts w:ascii="Times New Roman" w:hAnsi="Times New Roman" w:cs="Times New Roman"/>
        </w:rPr>
        <w:t>W</w:t>
      </w:r>
      <w:r w:rsidR="006732B9">
        <w:rPr>
          <w:rFonts w:ascii="Times New Roman" w:hAnsi="Times New Roman" w:cs="Times New Roman"/>
        </w:rPr>
        <w:t xml:space="preserve">e </w:t>
      </w:r>
      <w:r>
        <w:rPr>
          <w:rFonts w:ascii="Times New Roman" w:hAnsi="Times New Roman" w:cs="Times New Roman"/>
        </w:rPr>
        <w:t xml:space="preserve">want to further </w:t>
      </w:r>
      <w:r w:rsidR="00382A0F">
        <w:rPr>
          <w:rFonts w:ascii="Times New Roman" w:hAnsi="Times New Roman" w:cs="Times New Roman"/>
        </w:rPr>
        <w:t xml:space="preserve">examine </w:t>
      </w:r>
      <w:r>
        <w:rPr>
          <w:rFonts w:ascii="Times New Roman" w:hAnsi="Times New Roman" w:cs="Times New Roman"/>
        </w:rPr>
        <w:t xml:space="preserve">the </w:t>
      </w:r>
      <w:r w:rsidR="006732B9">
        <w:rPr>
          <w:rFonts w:ascii="Times New Roman" w:hAnsi="Times New Roman" w:cs="Times New Roman"/>
        </w:rPr>
        <w:t xml:space="preserve">trend </w:t>
      </w:r>
      <w:r w:rsidR="00A97845">
        <w:rPr>
          <w:rFonts w:ascii="Times New Roman" w:hAnsi="Times New Roman" w:cs="Times New Roman"/>
        </w:rPr>
        <w:t xml:space="preserve">towards non-Reductionism </w:t>
      </w:r>
      <w:r w:rsidR="00382A0F">
        <w:rPr>
          <w:rFonts w:ascii="Times New Roman" w:hAnsi="Times New Roman" w:cs="Times New Roman"/>
        </w:rPr>
        <w:t xml:space="preserve">among advocates of the narrative account of personal identity </w:t>
      </w:r>
      <w:r w:rsidR="006732B9">
        <w:rPr>
          <w:rFonts w:ascii="Times New Roman" w:hAnsi="Times New Roman" w:cs="Times New Roman"/>
        </w:rPr>
        <w:t xml:space="preserve">by briefly </w:t>
      </w:r>
      <w:r w:rsidR="00A9665F">
        <w:rPr>
          <w:rFonts w:ascii="Times New Roman" w:hAnsi="Times New Roman" w:cs="Times New Roman"/>
        </w:rPr>
        <w:t>reviewing</w:t>
      </w:r>
      <w:r w:rsidR="006732B9">
        <w:rPr>
          <w:rFonts w:ascii="Times New Roman" w:hAnsi="Times New Roman" w:cs="Times New Roman"/>
        </w:rPr>
        <w:t xml:space="preserve"> the positions of two </w:t>
      </w:r>
      <w:r w:rsidR="00382A0F">
        <w:rPr>
          <w:rFonts w:ascii="Times New Roman" w:hAnsi="Times New Roman" w:cs="Times New Roman"/>
        </w:rPr>
        <w:t xml:space="preserve">of its </w:t>
      </w:r>
      <w:r w:rsidR="00ED0BA7">
        <w:rPr>
          <w:rFonts w:ascii="Times New Roman" w:hAnsi="Times New Roman" w:cs="Times New Roman"/>
        </w:rPr>
        <w:t xml:space="preserve">most </w:t>
      </w:r>
      <w:r w:rsidR="006732B9">
        <w:rPr>
          <w:rFonts w:ascii="Times New Roman" w:hAnsi="Times New Roman" w:cs="Times New Roman"/>
        </w:rPr>
        <w:t xml:space="preserve">prominent defenders: Marya Schechtman and Anthony Rudd.  </w:t>
      </w:r>
      <w:r w:rsidR="00A9665F">
        <w:rPr>
          <w:rFonts w:ascii="Times New Roman" w:hAnsi="Times New Roman" w:cs="Times New Roman"/>
        </w:rPr>
        <w:t>I</w:t>
      </w:r>
      <w:r w:rsidR="006732B9">
        <w:rPr>
          <w:rFonts w:ascii="Times New Roman" w:hAnsi="Times New Roman" w:cs="Times New Roman"/>
        </w:rPr>
        <w:t xml:space="preserve">n </w:t>
      </w:r>
      <w:r w:rsidR="00A9665F">
        <w:rPr>
          <w:rFonts w:ascii="Times New Roman" w:hAnsi="Times New Roman" w:cs="Times New Roman"/>
        </w:rPr>
        <w:t xml:space="preserve">reviewing </w:t>
      </w:r>
      <w:r w:rsidR="00A97845">
        <w:rPr>
          <w:rFonts w:ascii="Times New Roman" w:hAnsi="Times New Roman" w:cs="Times New Roman"/>
        </w:rPr>
        <w:t xml:space="preserve">the </w:t>
      </w:r>
      <w:r w:rsidR="006732B9">
        <w:rPr>
          <w:rFonts w:ascii="Times New Roman" w:hAnsi="Times New Roman" w:cs="Times New Roman"/>
        </w:rPr>
        <w:t>positions</w:t>
      </w:r>
      <w:r w:rsidR="00A97845">
        <w:rPr>
          <w:rFonts w:ascii="Times New Roman" w:hAnsi="Times New Roman" w:cs="Times New Roman"/>
        </w:rPr>
        <w:t xml:space="preserve"> of </w:t>
      </w:r>
      <w:r>
        <w:rPr>
          <w:rFonts w:ascii="Times New Roman" w:hAnsi="Times New Roman" w:cs="Times New Roman"/>
        </w:rPr>
        <w:t>these philosophers</w:t>
      </w:r>
      <w:r w:rsidR="006732B9">
        <w:rPr>
          <w:rFonts w:ascii="Times New Roman" w:hAnsi="Times New Roman" w:cs="Times New Roman"/>
        </w:rPr>
        <w:t xml:space="preserve">, </w:t>
      </w:r>
      <w:r w:rsidR="00A9665F">
        <w:rPr>
          <w:rFonts w:ascii="Times New Roman" w:hAnsi="Times New Roman" w:cs="Times New Roman"/>
        </w:rPr>
        <w:t xml:space="preserve">our </w:t>
      </w:r>
      <w:r>
        <w:rPr>
          <w:rFonts w:ascii="Times New Roman" w:hAnsi="Times New Roman" w:cs="Times New Roman"/>
        </w:rPr>
        <w:t xml:space="preserve">central </w:t>
      </w:r>
      <w:r w:rsidR="00A9665F">
        <w:rPr>
          <w:rFonts w:ascii="Times New Roman" w:hAnsi="Times New Roman" w:cs="Times New Roman"/>
        </w:rPr>
        <w:t xml:space="preserve">focus </w:t>
      </w:r>
      <w:r w:rsidR="006732B9">
        <w:rPr>
          <w:rFonts w:ascii="Times New Roman" w:hAnsi="Times New Roman" w:cs="Times New Roman"/>
        </w:rPr>
        <w:t xml:space="preserve">will be to </w:t>
      </w:r>
      <w:r w:rsidR="00A9665F">
        <w:rPr>
          <w:rFonts w:ascii="Times New Roman" w:hAnsi="Times New Roman" w:cs="Times New Roman"/>
        </w:rPr>
        <w:t xml:space="preserve">highlight </w:t>
      </w:r>
      <w:r w:rsidR="006732B9">
        <w:rPr>
          <w:rFonts w:ascii="Times New Roman" w:hAnsi="Times New Roman" w:cs="Times New Roman"/>
        </w:rPr>
        <w:t xml:space="preserve">their commitment to </w:t>
      </w:r>
      <w:r w:rsidR="006231F3" w:rsidRPr="000936A9">
        <w:rPr>
          <w:rFonts w:ascii="Times New Roman" w:hAnsi="Times New Roman" w:cs="Times New Roman"/>
        </w:rPr>
        <w:t>O</w:t>
      </w:r>
      <w:r w:rsidR="00A9665F" w:rsidRPr="000936A9">
        <w:rPr>
          <w:rFonts w:ascii="Times New Roman" w:hAnsi="Times New Roman" w:cs="Times New Roman"/>
        </w:rPr>
        <w:t xml:space="preserve">ntological </w:t>
      </w:r>
      <w:r w:rsidR="00A9665F">
        <w:rPr>
          <w:rFonts w:ascii="Times New Roman" w:hAnsi="Times New Roman" w:cs="Times New Roman"/>
        </w:rPr>
        <w:t>non-Reductionism</w:t>
      </w:r>
      <w:r w:rsidR="00A97845">
        <w:rPr>
          <w:rFonts w:ascii="Times New Roman" w:hAnsi="Times New Roman" w:cs="Times New Roman"/>
        </w:rPr>
        <w:t>.</w:t>
      </w:r>
      <w:r w:rsidR="00382A0F">
        <w:rPr>
          <w:rStyle w:val="FootnoteReference"/>
          <w:rFonts w:ascii="Times New Roman" w:hAnsi="Times New Roman" w:cs="Times New Roman"/>
        </w:rPr>
        <w:footnoteReference w:id="15"/>
      </w:r>
      <w:r w:rsidR="00401BD7">
        <w:rPr>
          <w:rFonts w:ascii="Times New Roman" w:hAnsi="Times New Roman" w:cs="Times New Roman"/>
        </w:rPr>
        <w:t xml:space="preserve"> </w:t>
      </w:r>
      <w:r w:rsidR="007D49CB">
        <w:rPr>
          <w:rFonts w:ascii="Times New Roman" w:hAnsi="Times New Roman" w:cs="Times New Roman"/>
        </w:rPr>
        <w:t xml:space="preserve"> This will set up a contrast </w:t>
      </w:r>
      <w:r w:rsidR="00F84326">
        <w:rPr>
          <w:rFonts w:ascii="Times New Roman" w:hAnsi="Times New Roman" w:cs="Times New Roman"/>
        </w:rPr>
        <w:t>to the position that we w</w:t>
      </w:r>
      <w:r w:rsidR="006843DC">
        <w:rPr>
          <w:rFonts w:ascii="Times New Roman" w:hAnsi="Times New Roman" w:cs="Times New Roman"/>
        </w:rPr>
        <w:t>ant to</w:t>
      </w:r>
      <w:r w:rsidR="00F84326">
        <w:rPr>
          <w:rFonts w:ascii="Times New Roman" w:hAnsi="Times New Roman" w:cs="Times New Roman"/>
        </w:rPr>
        <w:t xml:space="preserve"> develop, a position that puts </w:t>
      </w:r>
      <w:r w:rsidR="00607F50">
        <w:rPr>
          <w:rFonts w:ascii="Times New Roman" w:hAnsi="Times New Roman" w:cs="Times New Roman"/>
        </w:rPr>
        <w:t xml:space="preserve">the notion </w:t>
      </w:r>
      <w:r w:rsidR="00C72390">
        <w:rPr>
          <w:rFonts w:ascii="Times New Roman" w:hAnsi="Times New Roman" w:cs="Times New Roman"/>
        </w:rPr>
        <w:t xml:space="preserve">of a narrative </w:t>
      </w:r>
      <w:r w:rsidR="00607F50">
        <w:rPr>
          <w:rFonts w:ascii="Times New Roman" w:hAnsi="Times New Roman" w:cs="Times New Roman"/>
        </w:rPr>
        <w:t xml:space="preserve">to work </w:t>
      </w:r>
      <w:r w:rsidR="00607F50" w:rsidRPr="000936A9">
        <w:rPr>
          <w:rFonts w:ascii="Times New Roman" w:hAnsi="Times New Roman" w:cs="Times New Roman"/>
        </w:rPr>
        <w:t xml:space="preserve">within </w:t>
      </w:r>
      <w:r w:rsidR="007D49CB">
        <w:rPr>
          <w:rFonts w:ascii="Times New Roman" w:hAnsi="Times New Roman" w:cs="Times New Roman"/>
        </w:rPr>
        <w:t xml:space="preserve">a </w:t>
      </w:r>
      <w:r w:rsidR="00607F50">
        <w:rPr>
          <w:rFonts w:ascii="Times New Roman" w:hAnsi="Times New Roman" w:cs="Times New Roman"/>
        </w:rPr>
        <w:t xml:space="preserve">Reductionist </w:t>
      </w:r>
      <w:r w:rsidR="00002CD2">
        <w:rPr>
          <w:rFonts w:ascii="Times New Roman" w:hAnsi="Times New Roman" w:cs="Times New Roman"/>
        </w:rPr>
        <w:t>m</w:t>
      </w:r>
      <w:r w:rsidR="007D49CB">
        <w:rPr>
          <w:rFonts w:ascii="Times New Roman" w:hAnsi="Times New Roman" w:cs="Times New Roman"/>
        </w:rPr>
        <w:t>etaphysics</w:t>
      </w:r>
      <w:r w:rsidR="00401BD7">
        <w:rPr>
          <w:rFonts w:ascii="Times New Roman" w:hAnsi="Times New Roman" w:cs="Times New Roman"/>
        </w:rPr>
        <w:t xml:space="preserve"> of personal i</w:t>
      </w:r>
      <w:r w:rsidR="00ED0BA7">
        <w:rPr>
          <w:rFonts w:ascii="Times New Roman" w:hAnsi="Times New Roman" w:cs="Times New Roman"/>
        </w:rPr>
        <w:t xml:space="preserve">dentity, a metaphysics that endorses </w:t>
      </w:r>
      <w:r w:rsidR="006231F3" w:rsidRPr="000936A9">
        <w:rPr>
          <w:rFonts w:ascii="Times New Roman" w:hAnsi="Times New Roman" w:cs="Times New Roman"/>
        </w:rPr>
        <w:t>O</w:t>
      </w:r>
      <w:r w:rsidR="00002CD2" w:rsidRPr="000936A9">
        <w:rPr>
          <w:rFonts w:ascii="Times New Roman" w:hAnsi="Times New Roman" w:cs="Times New Roman"/>
        </w:rPr>
        <w:t>ntological</w:t>
      </w:r>
      <w:r w:rsidR="00002CD2" w:rsidRPr="00002CD2">
        <w:rPr>
          <w:rFonts w:ascii="Times New Roman" w:hAnsi="Times New Roman" w:cs="Times New Roman"/>
          <w:i/>
        </w:rPr>
        <w:t xml:space="preserve"> </w:t>
      </w:r>
      <w:r w:rsidR="00002CD2">
        <w:rPr>
          <w:rFonts w:ascii="Times New Roman" w:hAnsi="Times New Roman" w:cs="Times New Roman"/>
        </w:rPr>
        <w:t>Reductionism</w:t>
      </w:r>
      <w:r w:rsidR="00607F50">
        <w:rPr>
          <w:rFonts w:ascii="Times New Roman" w:hAnsi="Times New Roman" w:cs="Times New Roman"/>
        </w:rPr>
        <w:t xml:space="preserve">. </w:t>
      </w:r>
      <w:r w:rsidR="000936A9">
        <w:rPr>
          <w:rFonts w:ascii="Times New Roman" w:hAnsi="Times New Roman" w:cs="Times New Roman"/>
        </w:rPr>
        <w:t xml:space="preserve"> W</w:t>
      </w:r>
      <w:r w:rsidR="00F0685D">
        <w:rPr>
          <w:rFonts w:ascii="Times New Roman" w:hAnsi="Times New Roman" w:cs="Times New Roman"/>
        </w:rPr>
        <w:t xml:space="preserve">ithin </w:t>
      </w:r>
      <w:r w:rsidR="007D49CB">
        <w:rPr>
          <w:rFonts w:ascii="Times New Roman" w:hAnsi="Times New Roman" w:cs="Times New Roman"/>
        </w:rPr>
        <w:t xml:space="preserve">this </w:t>
      </w:r>
      <w:r w:rsidR="00F0685D">
        <w:rPr>
          <w:rFonts w:ascii="Times New Roman" w:hAnsi="Times New Roman" w:cs="Times New Roman"/>
        </w:rPr>
        <w:t>Reductionist framework</w:t>
      </w:r>
      <w:r w:rsidR="009D2DB7">
        <w:rPr>
          <w:rFonts w:ascii="Times New Roman" w:hAnsi="Times New Roman" w:cs="Times New Roman"/>
        </w:rPr>
        <w:t>,</w:t>
      </w:r>
      <w:r w:rsidR="00F0685D">
        <w:rPr>
          <w:rFonts w:ascii="Times New Roman" w:hAnsi="Times New Roman" w:cs="Times New Roman"/>
        </w:rPr>
        <w:t xml:space="preserve"> we will not treat the notion of a narrative as a </w:t>
      </w:r>
      <w:r w:rsidR="00F0685D" w:rsidRPr="00401BD7">
        <w:rPr>
          <w:rFonts w:ascii="Times New Roman" w:hAnsi="Times New Roman" w:cs="Times New Roman"/>
        </w:rPr>
        <w:t xml:space="preserve">replacement </w:t>
      </w:r>
      <w:r w:rsidR="00F0685D">
        <w:rPr>
          <w:rFonts w:ascii="Times New Roman" w:hAnsi="Times New Roman" w:cs="Times New Roman"/>
        </w:rPr>
        <w:t xml:space="preserve">for the notion of psychological continuity.  Instead, we will treat </w:t>
      </w:r>
      <w:r w:rsidR="00D951A3">
        <w:rPr>
          <w:rFonts w:ascii="Times New Roman" w:hAnsi="Times New Roman" w:cs="Times New Roman"/>
        </w:rPr>
        <w:t xml:space="preserve">it </w:t>
      </w:r>
      <w:r w:rsidR="00F0685D">
        <w:rPr>
          <w:rFonts w:ascii="Times New Roman" w:hAnsi="Times New Roman" w:cs="Times New Roman"/>
        </w:rPr>
        <w:t xml:space="preserve">as a </w:t>
      </w:r>
      <w:r w:rsidR="00F0685D" w:rsidRPr="00401BD7">
        <w:rPr>
          <w:rFonts w:ascii="Times New Roman" w:hAnsi="Times New Roman" w:cs="Times New Roman"/>
        </w:rPr>
        <w:t xml:space="preserve">refinement </w:t>
      </w:r>
      <w:r w:rsidR="00F0685D" w:rsidRPr="00F0685D">
        <w:rPr>
          <w:rFonts w:ascii="Times New Roman" w:hAnsi="Times New Roman" w:cs="Times New Roman"/>
        </w:rPr>
        <w:t xml:space="preserve">of the </w:t>
      </w:r>
      <w:r w:rsidR="00F0685D">
        <w:rPr>
          <w:rFonts w:ascii="Times New Roman" w:hAnsi="Times New Roman" w:cs="Times New Roman"/>
        </w:rPr>
        <w:t xml:space="preserve">notion of psychological continuity—we will use the notion of a narrative to zero-in on </w:t>
      </w:r>
      <w:r w:rsidR="00E641A3">
        <w:rPr>
          <w:rFonts w:ascii="Times New Roman" w:hAnsi="Times New Roman" w:cs="Times New Roman"/>
        </w:rPr>
        <w:t xml:space="preserve">those </w:t>
      </w:r>
      <w:r w:rsidR="00F0685D">
        <w:rPr>
          <w:rFonts w:ascii="Times New Roman" w:hAnsi="Times New Roman" w:cs="Times New Roman"/>
        </w:rPr>
        <w:t xml:space="preserve">instances of psychological connectedness between person stages </w:t>
      </w:r>
      <w:r w:rsidR="00F0685D">
        <w:rPr>
          <w:rFonts w:ascii="Times New Roman" w:hAnsi="Times New Roman" w:cs="Times New Roman"/>
          <w:i/>
        </w:rPr>
        <w:t>that include activities of self-interpretation/self-creation</w:t>
      </w:r>
      <w:r w:rsidR="00F0685D">
        <w:rPr>
          <w:rFonts w:ascii="Times New Roman" w:hAnsi="Times New Roman" w:cs="Times New Roman"/>
        </w:rPr>
        <w:t>.</w:t>
      </w:r>
      <w:r w:rsidR="00401BD7">
        <w:rPr>
          <w:rFonts w:ascii="Times New Roman" w:hAnsi="Times New Roman" w:cs="Times New Roman"/>
        </w:rPr>
        <w:t xml:space="preserve">  </w:t>
      </w:r>
    </w:p>
    <w:p w14:paraId="6C21C491" w14:textId="39421EB5" w:rsidR="00BB41E3" w:rsidRDefault="008679E6" w:rsidP="00704E79">
      <w:pPr>
        <w:spacing w:line="480" w:lineRule="auto"/>
        <w:ind w:firstLine="720"/>
        <w:rPr>
          <w:rFonts w:ascii="Times New Roman" w:hAnsi="Times New Roman" w:cs="Times New Roman"/>
        </w:rPr>
      </w:pPr>
      <w:r>
        <w:rPr>
          <w:rFonts w:ascii="Times New Roman" w:hAnsi="Times New Roman" w:cs="Times New Roman"/>
        </w:rPr>
        <w:t xml:space="preserve">So let’s get to it.  </w:t>
      </w:r>
      <w:r w:rsidR="00A31DA1">
        <w:rPr>
          <w:rFonts w:ascii="Times New Roman" w:hAnsi="Times New Roman" w:cs="Times New Roman"/>
        </w:rPr>
        <w:t>Both Schechtman and Rudd</w:t>
      </w:r>
      <w:r w:rsidR="00401BD7">
        <w:rPr>
          <w:rFonts w:ascii="Times New Roman" w:hAnsi="Times New Roman" w:cs="Times New Roman"/>
        </w:rPr>
        <w:t xml:space="preserve"> </w:t>
      </w:r>
      <w:r w:rsidR="00A31DA1">
        <w:rPr>
          <w:rFonts w:ascii="Times New Roman" w:hAnsi="Times New Roman" w:cs="Times New Roman"/>
        </w:rPr>
        <w:t xml:space="preserve">endorse the basic idea that </w:t>
      </w:r>
      <w:r w:rsidR="00D84483">
        <w:rPr>
          <w:rFonts w:ascii="Times New Roman" w:hAnsi="Times New Roman" w:cs="Times New Roman"/>
        </w:rPr>
        <w:t>a narrative</w:t>
      </w:r>
      <w:r w:rsidR="0083470B">
        <w:rPr>
          <w:rFonts w:ascii="Times New Roman" w:hAnsi="Times New Roman" w:cs="Times New Roman"/>
        </w:rPr>
        <w:t xml:space="preserve">, in some sense, </w:t>
      </w:r>
      <w:r w:rsidR="00D84483">
        <w:rPr>
          <w:rFonts w:ascii="Times New Roman" w:hAnsi="Times New Roman" w:cs="Times New Roman"/>
        </w:rPr>
        <w:t xml:space="preserve">cannot be </w:t>
      </w:r>
      <w:r w:rsidR="00A31DA1">
        <w:rPr>
          <w:rFonts w:ascii="Times New Roman" w:hAnsi="Times New Roman" w:cs="Times New Roman"/>
        </w:rPr>
        <w:t>ontologically reduced to</w:t>
      </w:r>
      <w:r w:rsidR="004357EF">
        <w:rPr>
          <w:rFonts w:ascii="Times New Roman" w:hAnsi="Times New Roman" w:cs="Times New Roman"/>
        </w:rPr>
        <w:t xml:space="preserve"> </w:t>
      </w:r>
      <w:r w:rsidR="00D84483">
        <w:rPr>
          <w:rFonts w:ascii="Times New Roman" w:hAnsi="Times New Roman" w:cs="Times New Roman"/>
        </w:rPr>
        <w:t xml:space="preserve">the </w:t>
      </w:r>
      <w:r w:rsidR="0054237B">
        <w:rPr>
          <w:rFonts w:ascii="Times New Roman" w:hAnsi="Times New Roman" w:cs="Times New Roman"/>
        </w:rPr>
        <w:t xml:space="preserve">causal interactions of </w:t>
      </w:r>
      <w:r w:rsidR="00C72390">
        <w:rPr>
          <w:rFonts w:ascii="Times New Roman" w:hAnsi="Times New Roman" w:cs="Times New Roman"/>
        </w:rPr>
        <w:t xml:space="preserve">the </w:t>
      </w:r>
      <w:r w:rsidR="00D84483">
        <w:rPr>
          <w:rFonts w:ascii="Times New Roman" w:hAnsi="Times New Roman" w:cs="Times New Roman"/>
        </w:rPr>
        <w:t>mental states of metaphysically distinct person stages.</w:t>
      </w:r>
      <w:r w:rsidR="0054237B">
        <w:rPr>
          <w:rStyle w:val="FootnoteReference"/>
          <w:rFonts w:ascii="Times New Roman" w:hAnsi="Times New Roman" w:cs="Times New Roman"/>
        </w:rPr>
        <w:footnoteReference w:id="16"/>
      </w:r>
      <w:r w:rsidR="004357EF">
        <w:rPr>
          <w:rFonts w:ascii="Times New Roman" w:hAnsi="Times New Roman" w:cs="Times New Roman"/>
        </w:rPr>
        <w:t xml:space="preserve"> </w:t>
      </w:r>
      <w:r w:rsidR="00704E79">
        <w:rPr>
          <w:rFonts w:ascii="Times New Roman" w:hAnsi="Times New Roman" w:cs="Times New Roman"/>
        </w:rPr>
        <w:t xml:space="preserve"> </w:t>
      </w:r>
      <w:r w:rsidR="00562679">
        <w:rPr>
          <w:rFonts w:ascii="Times New Roman" w:hAnsi="Times New Roman" w:cs="Times New Roman"/>
        </w:rPr>
        <w:t xml:space="preserve">In developing his narrative account, </w:t>
      </w:r>
      <w:r w:rsidR="000653AC">
        <w:rPr>
          <w:rFonts w:ascii="Times New Roman" w:hAnsi="Times New Roman" w:cs="Times New Roman"/>
        </w:rPr>
        <w:t>Anthony Rudd (2005)</w:t>
      </w:r>
      <w:r w:rsidR="00BF33E1">
        <w:rPr>
          <w:rFonts w:ascii="Times New Roman" w:hAnsi="Times New Roman" w:cs="Times New Roman"/>
        </w:rPr>
        <w:t xml:space="preserve"> </w:t>
      </w:r>
      <w:r w:rsidR="00704E79">
        <w:rPr>
          <w:rFonts w:ascii="Times New Roman" w:hAnsi="Times New Roman" w:cs="Times New Roman"/>
        </w:rPr>
        <w:t xml:space="preserve">fleshes this idea out by claiming </w:t>
      </w:r>
      <w:r w:rsidR="000653AC">
        <w:rPr>
          <w:rFonts w:ascii="Times New Roman" w:hAnsi="Times New Roman" w:cs="Times New Roman"/>
        </w:rPr>
        <w:t xml:space="preserve">that </w:t>
      </w:r>
      <w:r w:rsidR="00EF751E">
        <w:rPr>
          <w:rFonts w:ascii="Times New Roman" w:hAnsi="Times New Roman" w:cs="Times New Roman"/>
        </w:rPr>
        <w:t>the narrative plays a role akin to the role that a Cartesian Ego play</w:t>
      </w:r>
      <w:r w:rsidR="002F70D7">
        <w:rPr>
          <w:rFonts w:ascii="Times New Roman" w:hAnsi="Times New Roman" w:cs="Times New Roman"/>
        </w:rPr>
        <w:t>s</w:t>
      </w:r>
      <w:r w:rsidR="00742B63">
        <w:rPr>
          <w:rFonts w:ascii="Times New Roman" w:hAnsi="Times New Roman" w:cs="Times New Roman"/>
        </w:rPr>
        <w:t xml:space="preserve"> in establishing personal identity</w:t>
      </w:r>
      <w:r w:rsidR="002F70D7">
        <w:rPr>
          <w:rFonts w:ascii="Times New Roman" w:hAnsi="Times New Roman" w:cs="Times New Roman"/>
        </w:rPr>
        <w:t xml:space="preserve"> for </w:t>
      </w:r>
      <w:r w:rsidR="00DF24F5">
        <w:rPr>
          <w:rFonts w:ascii="Times New Roman" w:hAnsi="Times New Roman" w:cs="Times New Roman"/>
        </w:rPr>
        <w:t>d</w:t>
      </w:r>
      <w:r w:rsidR="002F70D7">
        <w:rPr>
          <w:rFonts w:ascii="Times New Roman" w:hAnsi="Times New Roman" w:cs="Times New Roman"/>
        </w:rPr>
        <w:t>ualists.</w:t>
      </w:r>
      <w:r w:rsidR="00742B63">
        <w:rPr>
          <w:rFonts w:ascii="Times New Roman" w:hAnsi="Times New Roman" w:cs="Times New Roman"/>
        </w:rPr>
        <w:t xml:space="preserve"> </w:t>
      </w:r>
      <w:r w:rsidR="002F70D7">
        <w:rPr>
          <w:rFonts w:ascii="Times New Roman" w:hAnsi="Times New Roman" w:cs="Times New Roman"/>
        </w:rPr>
        <w:t xml:space="preserve"> L</w:t>
      </w:r>
      <w:r w:rsidR="007C6DF6">
        <w:rPr>
          <w:rFonts w:ascii="Times New Roman" w:hAnsi="Times New Roman" w:cs="Times New Roman"/>
        </w:rPr>
        <w:t>ike a</w:t>
      </w:r>
      <w:r w:rsidR="00211626">
        <w:rPr>
          <w:rFonts w:ascii="Times New Roman" w:hAnsi="Times New Roman" w:cs="Times New Roman"/>
        </w:rPr>
        <w:t xml:space="preserve">n indivisible </w:t>
      </w:r>
      <w:r w:rsidR="007C6DF6">
        <w:rPr>
          <w:rFonts w:ascii="Times New Roman" w:hAnsi="Times New Roman" w:cs="Times New Roman"/>
        </w:rPr>
        <w:t>Cartesian Ego, Rudd treats an ext</w:t>
      </w:r>
      <w:r w:rsidR="006550F9">
        <w:rPr>
          <w:rFonts w:ascii="Times New Roman" w:hAnsi="Times New Roman" w:cs="Times New Roman"/>
        </w:rPr>
        <w:t xml:space="preserve">ended narrative </w:t>
      </w:r>
      <w:r w:rsidR="00BF33E1" w:rsidRPr="00B34093">
        <w:rPr>
          <w:rFonts w:ascii="Times New Roman" w:hAnsi="Times New Roman" w:cs="Times New Roman"/>
        </w:rPr>
        <w:t xml:space="preserve">like </w:t>
      </w:r>
      <w:r w:rsidR="006550F9" w:rsidRPr="00B34093">
        <w:rPr>
          <w:rFonts w:ascii="Times New Roman" w:hAnsi="Times New Roman" w:cs="Times New Roman"/>
        </w:rPr>
        <w:t xml:space="preserve">it is a substance </w:t>
      </w:r>
      <w:r w:rsidR="007C6DF6" w:rsidRPr="00B34093">
        <w:rPr>
          <w:rFonts w:ascii="Times New Roman" w:hAnsi="Times New Roman" w:cs="Times New Roman"/>
        </w:rPr>
        <w:t xml:space="preserve">that cannot be reduced to </w:t>
      </w:r>
      <w:r w:rsidR="00536970" w:rsidRPr="00B34093">
        <w:rPr>
          <w:rFonts w:ascii="Times New Roman" w:hAnsi="Times New Roman" w:cs="Times New Roman"/>
        </w:rPr>
        <w:t xml:space="preserve">more </w:t>
      </w:r>
      <w:r w:rsidR="00171D7D" w:rsidRPr="00B34093">
        <w:rPr>
          <w:rFonts w:ascii="Times New Roman" w:hAnsi="Times New Roman" w:cs="Times New Roman"/>
        </w:rPr>
        <w:t>“</w:t>
      </w:r>
      <w:r w:rsidR="00536970" w:rsidRPr="00B34093">
        <w:rPr>
          <w:rFonts w:ascii="Times New Roman" w:hAnsi="Times New Roman" w:cs="Times New Roman"/>
        </w:rPr>
        <w:t>fundamental</w:t>
      </w:r>
      <w:r w:rsidR="00171D7D" w:rsidRPr="00B34093">
        <w:rPr>
          <w:rFonts w:ascii="Times New Roman" w:hAnsi="Times New Roman" w:cs="Times New Roman"/>
        </w:rPr>
        <w:t>”</w:t>
      </w:r>
      <w:r w:rsidR="00536970" w:rsidRPr="00B34093">
        <w:rPr>
          <w:rFonts w:ascii="Times New Roman" w:hAnsi="Times New Roman" w:cs="Times New Roman"/>
        </w:rPr>
        <w:t xml:space="preserve"> substances (i.e. </w:t>
      </w:r>
      <w:r w:rsidR="00244E27" w:rsidRPr="00B34093">
        <w:rPr>
          <w:rFonts w:ascii="Times New Roman" w:hAnsi="Times New Roman" w:cs="Times New Roman"/>
        </w:rPr>
        <w:t>individual person stages</w:t>
      </w:r>
      <w:r w:rsidR="00536970" w:rsidRPr="00B34093">
        <w:rPr>
          <w:rFonts w:ascii="Times New Roman" w:hAnsi="Times New Roman" w:cs="Times New Roman"/>
        </w:rPr>
        <w:t>)</w:t>
      </w:r>
      <w:r w:rsidR="00244E27">
        <w:rPr>
          <w:rFonts w:ascii="Times New Roman" w:hAnsi="Times New Roman" w:cs="Times New Roman"/>
        </w:rPr>
        <w:t xml:space="preserve">. </w:t>
      </w:r>
      <w:r w:rsidR="00171D7D">
        <w:rPr>
          <w:rFonts w:ascii="Times New Roman" w:hAnsi="Times New Roman" w:cs="Times New Roman"/>
        </w:rPr>
        <w:t xml:space="preserve"> </w:t>
      </w:r>
      <w:r w:rsidR="002F70D7">
        <w:rPr>
          <w:rFonts w:ascii="Times New Roman" w:hAnsi="Times New Roman" w:cs="Times New Roman"/>
        </w:rPr>
        <w:t>But u</w:t>
      </w:r>
      <w:r w:rsidR="006550F9">
        <w:rPr>
          <w:rFonts w:ascii="Times New Roman" w:hAnsi="Times New Roman" w:cs="Times New Roman"/>
        </w:rPr>
        <w:t>nlike a Cartesian Ego</w:t>
      </w:r>
      <w:r w:rsidR="00FB26E9">
        <w:rPr>
          <w:rFonts w:ascii="Times New Roman" w:hAnsi="Times New Roman" w:cs="Times New Roman"/>
        </w:rPr>
        <w:t>,</w:t>
      </w:r>
      <w:r w:rsidR="00742B63">
        <w:rPr>
          <w:rFonts w:ascii="Times New Roman" w:hAnsi="Times New Roman" w:cs="Times New Roman"/>
        </w:rPr>
        <w:t xml:space="preserve"> whose </w:t>
      </w:r>
      <w:r w:rsidR="006550F9">
        <w:rPr>
          <w:rFonts w:ascii="Times New Roman" w:hAnsi="Times New Roman" w:cs="Times New Roman"/>
        </w:rPr>
        <w:t xml:space="preserve">essence is </w:t>
      </w:r>
      <w:r w:rsidR="006550F9" w:rsidRPr="00BB41E3">
        <w:rPr>
          <w:rFonts w:ascii="Times New Roman" w:hAnsi="Times New Roman" w:cs="Times New Roman"/>
          <w:i/>
        </w:rPr>
        <w:t xml:space="preserve">independent </w:t>
      </w:r>
      <w:r w:rsidR="006550F9">
        <w:rPr>
          <w:rFonts w:ascii="Times New Roman" w:hAnsi="Times New Roman" w:cs="Times New Roman"/>
        </w:rPr>
        <w:t xml:space="preserve">of the </w:t>
      </w:r>
      <w:r w:rsidR="00B34093">
        <w:rPr>
          <w:rFonts w:ascii="Times New Roman" w:hAnsi="Times New Roman" w:cs="Times New Roman"/>
        </w:rPr>
        <w:t xml:space="preserve">whatever </w:t>
      </w:r>
      <w:r w:rsidR="006550F9">
        <w:rPr>
          <w:rFonts w:ascii="Times New Roman" w:hAnsi="Times New Roman" w:cs="Times New Roman"/>
        </w:rPr>
        <w:t xml:space="preserve">psychological properties it happens to instantiate, an extended narrative—or an “expressive mental substance”, as Stokes (2011, p. 94) </w:t>
      </w:r>
      <w:r w:rsidR="00BF33E1">
        <w:rPr>
          <w:rFonts w:ascii="Times New Roman" w:hAnsi="Times New Roman" w:cs="Times New Roman"/>
        </w:rPr>
        <w:t xml:space="preserve">usefully </w:t>
      </w:r>
      <w:r w:rsidR="002F70D7">
        <w:rPr>
          <w:rFonts w:ascii="Times New Roman" w:hAnsi="Times New Roman" w:cs="Times New Roman"/>
        </w:rPr>
        <w:t xml:space="preserve">describes </w:t>
      </w:r>
      <w:r w:rsidR="00FB26E9">
        <w:rPr>
          <w:rFonts w:ascii="Times New Roman" w:hAnsi="Times New Roman" w:cs="Times New Roman"/>
        </w:rPr>
        <w:t>Rudd’s idea</w:t>
      </w:r>
      <w:r w:rsidR="006550F9">
        <w:rPr>
          <w:rFonts w:ascii="Times New Roman" w:hAnsi="Times New Roman" w:cs="Times New Roman"/>
        </w:rPr>
        <w:t xml:space="preserve">—has its psychological properties </w:t>
      </w:r>
      <w:r w:rsidR="006550F9" w:rsidRPr="00FB26E9">
        <w:rPr>
          <w:rFonts w:ascii="Times New Roman" w:hAnsi="Times New Roman" w:cs="Times New Roman"/>
          <w:i/>
        </w:rPr>
        <w:t>essentially</w:t>
      </w:r>
      <w:r w:rsidR="004B2F6C">
        <w:rPr>
          <w:rFonts w:ascii="Times New Roman" w:hAnsi="Times New Roman" w:cs="Times New Roman"/>
        </w:rPr>
        <w:t>.</w:t>
      </w:r>
      <w:r w:rsidR="0009392C">
        <w:rPr>
          <w:rStyle w:val="FootnoteReference"/>
          <w:rFonts w:ascii="Times New Roman" w:hAnsi="Times New Roman" w:cs="Times New Roman"/>
        </w:rPr>
        <w:footnoteReference w:id="17"/>
      </w:r>
      <w:r w:rsidR="004B2F6C">
        <w:rPr>
          <w:rFonts w:ascii="Times New Roman" w:hAnsi="Times New Roman" w:cs="Times New Roman"/>
        </w:rPr>
        <w:t xml:space="preserve"> </w:t>
      </w:r>
      <w:r w:rsidR="00FB26E9">
        <w:rPr>
          <w:rFonts w:ascii="Times New Roman" w:hAnsi="Times New Roman" w:cs="Times New Roman"/>
        </w:rPr>
        <w:t xml:space="preserve"> </w:t>
      </w:r>
      <w:r>
        <w:rPr>
          <w:rFonts w:ascii="Times New Roman" w:hAnsi="Times New Roman" w:cs="Times New Roman"/>
        </w:rPr>
        <w:t>For this reason</w:t>
      </w:r>
      <w:r w:rsidR="00FB26E9">
        <w:rPr>
          <w:rFonts w:ascii="Times New Roman" w:hAnsi="Times New Roman" w:cs="Times New Roman"/>
        </w:rPr>
        <w:t xml:space="preserve">, a narrative “substance” </w:t>
      </w:r>
      <w:r w:rsidR="00BB41E3">
        <w:rPr>
          <w:rFonts w:ascii="Times New Roman" w:hAnsi="Times New Roman" w:cs="Times New Roman"/>
        </w:rPr>
        <w:t xml:space="preserve">could not be the </w:t>
      </w:r>
      <w:r w:rsidR="00211626">
        <w:rPr>
          <w:rFonts w:ascii="Times New Roman" w:hAnsi="Times New Roman" w:cs="Times New Roman"/>
        </w:rPr>
        <w:t xml:space="preserve">substance that </w:t>
      </w:r>
      <w:r w:rsidR="00BB41E3">
        <w:rPr>
          <w:rFonts w:ascii="Times New Roman" w:hAnsi="Times New Roman" w:cs="Times New Roman"/>
        </w:rPr>
        <w:t xml:space="preserve">it is </w:t>
      </w:r>
      <w:r w:rsidR="00921F0C">
        <w:rPr>
          <w:rFonts w:ascii="Times New Roman" w:hAnsi="Times New Roman" w:cs="Times New Roman"/>
        </w:rPr>
        <w:t xml:space="preserve">in absence of the </w:t>
      </w:r>
      <w:r w:rsidR="00BE59A7">
        <w:rPr>
          <w:rFonts w:ascii="Times New Roman" w:hAnsi="Times New Roman" w:cs="Times New Roman"/>
        </w:rPr>
        <w:t>psychological properties/</w:t>
      </w:r>
      <w:r w:rsidR="008627CB">
        <w:rPr>
          <w:rFonts w:ascii="Times New Roman" w:hAnsi="Times New Roman" w:cs="Times New Roman"/>
        </w:rPr>
        <w:t xml:space="preserve">mental </w:t>
      </w:r>
      <w:r w:rsidR="00BE59A7">
        <w:rPr>
          <w:rFonts w:ascii="Times New Roman" w:hAnsi="Times New Roman" w:cs="Times New Roman"/>
        </w:rPr>
        <w:t>states</w:t>
      </w:r>
      <w:r w:rsidR="00921F0C">
        <w:rPr>
          <w:rFonts w:ascii="Times New Roman" w:hAnsi="Times New Roman" w:cs="Times New Roman"/>
        </w:rPr>
        <w:t xml:space="preserve"> it has</w:t>
      </w:r>
      <w:r w:rsidR="00BE59A7">
        <w:rPr>
          <w:rFonts w:ascii="Times New Roman" w:hAnsi="Times New Roman" w:cs="Times New Roman"/>
        </w:rPr>
        <w:t>.</w:t>
      </w:r>
      <w:r w:rsidR="00211626">
        <w:rPr>
          <w:rFonts w:ascii="Times New Roman" w:hAnsi="Times New Roman" w:cs="Times New Roman"/>
        </w:rPr>
        <w:t xml:space="preserve"> </w:t>
      </w:r>
      <w:r w:rsidR="00A927AE">
        <w:rPr>
          <w:rFonts w:ascii="Times New Roman" w:hAnsi="Times New Roman" w:cs="Times New Roman"/>
        </w:rPr>
        <w:t xml:space="preserve"> </w:t>
      </w:r>
    </w:p>
    <w:p w14:paraId="7815FA3E" w14:textId="4C5BB0A7" w:rsidR="00A81492" w:rsidRDefault="0009392C" w:rsidP="00CD1675">
      <w:pPr>
        <w:spacing w:line="480" w:lineRule="auto"/>
        <w:ind w:firstLine="720"/>
        <w:rPr>
          <w:rFonts w:ascii="Times New Roman" w:hAnsi="Times New Roman" w:cs="Times New Roman"/>
        </w:rPr>
      </w:pPr>
      <w:r>
        <w:rPr>
          <w:rFonts w:ascii="Times New Roman" w:hAnsi="Times New Roman" w:cs="Times New Roman"/>
        </w:rPr>
        <w:t xml:space="preserve">Now </w:t>
      </w:r>
      <w:r w:rsidR="00DB097C">
        <w:rPr>
          <w:rFonts w:ascii="Times New Roman" w:hAnsi="Times New Roman" w:cs="Times New Roman"/>
        </w:rPr>
        <w:t>l</w:t>
      </w:r>
      <w:r w:rsidR="00A927AE">
        <w:rPr>
          <w:rFonts w:ascii="Times New Roman" w:hAnsi="Times New Roman" w:cs="Times New Roman"/>
        </w:rPr>
        <w:t xml:space="preserve">et’s </w:t>
      </w:r>
      <w:r w:rsidR="008679E6">
        <w:rPr>
          <w:rFonts w:ascii="Times New Roman" w:hAnsi="Times New Roman" w:cs="Times New Roman"/>
        </w:rPr>
        <w:t xml:space="preserve">turn to </w:t>
      </w:r>
      <w:r w:rsidR="00F13DDF">
        <w:rPr>
          <w:rFonts w:ascii="Times New Roman" w:hAnsi="Times New Roman" w:cs="Times New Roman"/>
        </w:rPr>
        <w:t xml:space="preserve">Marya Schechtman’s (1996, </w:t>
      </w:r>
      <w:r w:rsidR="00F13DDF" w:rsidRPr="00526E8B">
        <w:rPr>
          <w:rFonts w:ascii="Times New Roman" w:hAnsi="Times New Roman" w:cs="Times New Roman"/>
        </w:rPr>
        <w:t>2007</w:t>
      </w:r>
      <w:r w:rsidR="00F13DDF">
        <w:rPr>
          <w:rFonts w:ascii="Times New Roman" w:hAnsi="Times New Roman" w:cs="Times New Roman"/>
        </w:rPr>
        <w:t xml:space="preserve">) narrative account of personal identity, </w:t>
      </w:r>
      <w:r w:rsidR="00A927AE">
        <w:rPr>
          <w:rFonts w:ascii="Times New Roman" w:hAnsi="Times New Roman" w:cs="Times New Roman"/>
        </w:rPr>
        <w:t>the most thorough</w:t>
      </w:r>
      <w:r w:rsidR="00B34093">
        <w:rPr>
          <w:rFonts w:ascii="Times New Roman" w:hAnsi="Times New Roman" w:cs="Times New Roman"/>
        </w:rPr>
        <w:t>ly developed</w:t>
      </w:r>
      <w:r w:rsidR="00A927AE" w:rsidRPr="00035417">
        <w:rPr>
          <w:rFonts w:ascii="Times New Roman" w:hAnsi="Times New Roman" w:cs="Times New Roman"/>
        </w:rPr>
        <w:t xml:space="preserve"> </w:t>
      </w:r>
      <w:r w:rsidR="00A927AE">
        <w:rPr>
          <w:rFonts w:ascii="Times New Roman" w:hAnsi="Times New Roman" w:cs="Times New Roman"/>
        </w:rPr>
        <w:t xml:space="preserve">narrative account of personal identity out there. </w:t>
      </w:r>
      <w:r>
        <w:rPr>
          <w:rFonts w:ascii="Times New Roman" w:hAnsi="Times New Roman" w:cs="Times New Roman"/>
        </w:rPr>
        <w:t xml:space="preserve"> </w:t>
      </w:r>
      <w:r w:rsidR="00102D68">
        <w:rPr>
          <w:rFonts w:ascii="Times New Roman" w:hAnsi="Times New Roman" w:cs="Times New Roman"/>
        </w:rPr>
        <w:t xml:space="preserve">Unlike Rudd, </w:t>
      </w:r>
      <w:r w:rsidR="00B34093">
        <w:rPr>
          <w:rFonts w:ascii="Times New Roman" w:hAnsi="Times New Roman" w:cs="Times New Roman"/>
        </w:rPr>
        <w:t>Schechtman</w:t>
      </w:r>
      <w:r w:rsidR="00102D68">
        <w:rPr>
          <w:rFonts w:ascii="Times New Roman" w:hAnsi="Times New Roman" w:cs="Times New Roman"/>
        </w:rPr>
        <w:t xml:space="preserve"> does not mime the </w:t>
      </w:r>
      <w:r w:rsidR="00382A0F">
        <w:rPr>
          <w:rFonts w:ascii="Times New Roman" w:hAnsi="Times New Roman" w:cs="Times New Roman"/>
        </w:rPr>
        <w:t xml:space="preserve">basic idea of </w:t>
      </w:r>
      <w:r w:rsidR="00102D68">
        <w:rPr>
          <w:rFonts w:ascii="Times New Roman" w:hAnsi="Times New Roman" w:cs="Times New Roman"/>
        </w:rPr>
        <w:t>dualis</w:t>
      </w:r>
      <w:r w:rsidR="00F13DDF">
        <w:rPr>
          <w:rFonts w:ascii="Times New Roman" w:hAnsi="Times New Roman" w:cs="Times New Roman"/>
        </w:rPr>
        <w:t>m</w:t>
      </w:r>
      <w:r w:rsidR="00102D68">
        <w:rPr>
          <w:rFonts w:ascii="Times New Roman" w:hAnsi="Times New Roman" w:cs="Times New Roman"/>
        </w:rPr>
        <w:t xml:space="preserve"> </w:t>
      </w:r>
      <w:r w:rsidR="00382A0F">
        <w:rPr>
          <w:rFonts w:ascii="Times New Roman" w:hAnsi="Times New Roman" w:cs="Times New Roman"/>
        </w:rPr>
        <w:t xml:space="preserve">and claim </w:t>
      </w:r>
      <w:r w:rsidR="00102D68">
        <w:rPr>
          <w:rFonts w:ascii="Times New Roman" w:hAnsi="Times New Roman" w:cs="Times New Roman"/>
        </w:rPr>
        <w:t xml:space="preserve">that narratives </w:t>
      </w:r>
      <w:r w:rsidR="008518B1">
        <w:rPr>
          <w:rFonts w:ascii="Times New Roman" w:hAnsi="Times New Roman" w:cs="Times New Roman"/>
        </w:rPr>
        <w:t>are</w:t>
      </w:r>
      <w:r w:rsidR="00102D68">
        <w:rPr>
          <w:rFonts w:ascii="Times New Roman" w:hAnsi="Times New Roman" w:cs="Times New Roman"/>
        </w:rPr>
        <w:t xml:space="preserve"> different kinds of </w:t>
      </w:r>
      <w:r w:rsidR="00102D68" w:rsidRPr="00B34093">
        <w:rPr>
          <w:rFonts w:ascii="Times New Roman" w:hAnsi="Times New Roman" w:cs="Times New Roman"/>
        </w:rPr>
        <w:t xml:space="preserve">substances </w:t>
      </w:r>
      <w:r w:rsidR="00102D68">
        <w:rPr>
          <w:rFonts w:ascii="Times New Roman" w:hAnsi="Times New Roman" w:cs="Times New Roman"/>
        </w:rPr>
        <w:t xml:space="preserve">than </w:t>
      </w:r>
      <w:r w:rsidR="008679E6">
        <w:rPr>
          <w:rFonts w:ascii="Times New Roman" w:hAnsi="Times New Roman" w:cs="Times New Roman"/>
        </w:rPr>
        <w:t xml:space="preserve">physical </w:t>
      </w:r>
      <w:r w:rsidR="00102D68">
        <w:rPr>
          <w:rFonts w:ascii="Times New Roman" w:hAnsi="Times New Roman" w:cs="Times New Roman"/>
        </w:rPr>
        <w:t xml:space="preserve">person stages.  Instead, </w:t>
      </w:r>
      <w:r w:rsidR="00E14397">
        <w:rPr>
          <w:rFonts w:ascii="Times New Roman" w:hAnsi="Times New Roman" w:cs="Times New Roman"/>
        </w:rPr>
        <w:t xml:space="preserve">her </w:t>
      </w:r>
      <w:r w:rsidR="00F13DDF">
        <w:rPr>
          <w:rFonts w:ascii="Times New Roman" w:hAnsi="Times New Roman" w:cs="Times New Roman"/>
        </w:rPr>
        <w:t xml:space="preserve">Ontological </w:t>
      </w:r>
      <w:r w:rsidR="00102D68">
        <w:rPr>
          <w:rFonts w:ascii="Times New Roman" w:hAnsi="Times New Roman" w:cs="Times New Roman"/>
        </w:rPr>
        <w:t xml:space="preserve">non-Reductionism is </w:t>
      </w:r>
      <w:r w:rsidR="00E14397">
        <w:rPr>
          <w:rFonts w:ascii="Times New Roman" w:hAnsi="Times New Roman" w:cs="Times New Roman"/>
        </w:rPr>
        <w:t xml:space="preserve">underpinned </w:t>
      </w:r>
      <w:r w:rsidR="006B3A6B">
        <w:rPr>
          <w:rFonts w:ascii="Times New Roman" w:hAnsi="Times New Roman" w:cs="Times New Roman"/>
        </w:rPr>
        <w:t xml:space="preserve">by her </w:t>
      </w:r>
      <w:r w:rsidR="00382A0F">
        <w:rPr>
          <w:rFonts w:ascii="Times New Roman" w:hAnsi="Times New Roman" w:cs="Times New Roman"/>
        </w:rPr>
        <w:t xml:space="preserve">claim </w:t>
      </w:r>
      <w:r w:rsidR="00102D68">
        <w:rPr>
          <w:rFonts w:ascii="Times New Roman" w:hAnsi="Times New Roman" w:cs="Times New Roman"/>
        </w:rPr>
        <w:t xml:space="preserve">that some </w:t>
      </w:r>
      <w:r w:rsidR="00102D68" w:rsidRPr="006B3A6B">
        <w:rPr>
          <w:rFonts w:ascii="Times New Roman" w:hAnsi="Times New Roman" w:cs="Times New Roman"/>
        </w:rPr>
        <w:t xml:space="preserve">properties </w:t>
      </w:r>
      <w:r w:rsidR="00102D68">
        <w:rPr>
          <w:rFonts w:ascii="Times New Roman" w:hAnsi="Times New Roman" w:cs="Times New Roman"/>
        </w:rPr>
        <w:t xml:space="preserve">of persons </w:t>
      </w:r>
      <w:r w:rsidR="008518B1">
        <w:rPr>
          <w:rFonts w:ascii="Times New Roman" w:hAnsi="Times New Roman" w:cs="Times New Roman"/>
        </w:rPr>
        <w:t xml:space="preserve">(and their narratives) </w:t>
      </w:r>
      <w:r w:rsidR="00102D68">
        <w:rPr>
          <w:rFonts w:ascii="Times New Roman" w:hAnsi="Times New Roman" w:cs="Times New Roman"/>
        </w:rPr>
        <w:t xml:space="preserve">cannot be instantiated </w:t>
      </w:r>
      <w:r w:rsidR="008518B1">
        <w:rPr>
          <w:rFonts w:ascii="Times New Roman" w:hAnsi="Times New Roman" w:cs="Times New Roman"/>
        </w:rPr>
        <w:t xml:space="preserve">(or as she puts it, “reproduced”) in person stages.  </w:t>
      </w:r>
      <w:r w:rsidR="00CD1675">
        <w:rPr>
          <w:rFonts w:ascii="Times New Roman" w:hAnsi="Times New Roman" w:cs="Times New Roman"/>
        </w:rPr>
        <w:t>More specifically</w:t>
      </w:r>
      <w:r w:rsidR="008518B1">
        <w:rPr>
          <w:rFonts w:ascii="Times New Roman" w:hAnsi="Times New Roman" w:cs="Times New Roman"/>
        </w:rPr>
        <w:t>, s</w:t>
      </w:r>
      <w:r w:rsidR="00A81492">
        <w:rPr>
          <w:rFonts w:ascii="Times New Roman" w:hAnsi="Times New Roman" w:cs="Times New Roman"/>
        </w:rPr>
        <w:t>he claims that some of the mental states of persons—mental states that are part of, and shaped by</w:t>
      </w:r>
      <w:r w:rsidR="00382A0F">
        <w:rPr>
          <w:rFonts w:ascii="Times New Roman" w:hAnsi="Times New Roman" w:cs="Times New Roman"/>
        </w:rPr>
        <w:t>,</w:t>
      </w:r>
      <w:r w:rsidR="00A81492">
        <w:rPr>
          <w:rFonts w:ascii="Times New Roman" w:hAnsi="Times New Roman" w:cs="Times New Roman"/>
        </w:rPr>
        <w:t xml:space="preserve"> the narrative of persons—cannot exist</w:t>
      </w:r>
      <w:r w:rsidR="006B3A6B">
        <w:rPr>
          <w:rFonts w:ascii="Times New Roman" w:hAnsi="Times New Roman" w:cs="Times New Roman"/>
        </w:rPr>
        <w:t xml:space="preserve"> </w:t>
      </w:r>
      <w:r w:rsidR="00A81492">
        <w:rPr>
          <w:rFonts w:ascii="Times New Roman" w:hAnsi="Times New Roman" w:cs="Times New Roman"/>
        </w:rPr>
        <w:t>in an isolated, short-lived person stage.</w:t>
      </w:r>
    </w:p>
    <w:p w14:paraId="7E2E136E" w14:textId="0F2C3015" w:rsidR="00A81492" w:rsidRPr="00E557F8" w:rsidRDefault="00A81492" w:rsidP="00A81492">
      <w:pPr>
        <w:ind w:left="720"/>
        <w:rPr>
          <w:rFonts w:ascii="Times New Roman" w:hAnsi="Times New Roman" w:cs="Times New Roman"/>
          <w:sz w:val="20"/>
          <w:szCs w:val="20"/>
        </w:rPr>
      </w:pPr>
      <w:r>
        <w:rPr>
          <w:rFonts w:ascii="Times New Roman" w:hAnsi="Times New Roman" w:cs="Times New Roman"/>
          <w:sz w:val="20"/>
          <w:szCs w:val="20"/>
        </w:rPr>
        <w:br/>
      </w:r>
      <w:r w:rsidRPr="00E557F8">
        <w:rPr>
          <w:rFonts w:ascii="Times New Roman" w:hAnsi="Times New Roman" w:cs="Times New Roman"/>
          <w:sz w:val="20"/>
          <w:szCs w:val="20"/>
        </w:rPr>
        <w:t>It is by no means obvious that the most essential part of a person’s experience at any time can be reproduced in an independent time-slice, even if we imagine that slice containing all of the relevant forward- and backward-looking elements</w:t>
      </w:r>
      <w:r w:rsidR="00AF689F">
        <w:rPr>
          <w:rFonts w:ascii="Times New Roman" w:hAnsi="Times New Roman" w:cs="Times New Roman"/>
          <w:sz w:val="20"/>
          <w:szCs w:val="20"/>
        </w:rPr>
        <w:t xml:space="preserve">….[Our experience] is </w:t>
      </w:r>
      <w:r w:rsidR="00AF689F">
        <w:rPr>
          <w:rFonts w:ascii="Times New Roman" w:hAnsi="Times New Roman" w:cs="Times New Roman"/>
          <w:i/>
          <w:sz w:val="20"/>
          <w:szCs w:val="20"/>
        </w:rPr>
        <w:t>essentially</w:t>
      </w:r>
      <w:r w:rsidR="00AF689F">
        <w:rPr>
          <w:rFonts w:ascii="Times New Roman" w:hAnsi="Times New Roman" w:cs="Times New Roman"/>
          <w:sz w:val="20"/>
          <w:szCs w:val="20"/>
        </w:rPr>
        <w:t xml:space="preserve"> something that takes place over time, and whose relevant attributes cannot be caught in a moment or even a series of moments. </w:t>
      </w:r>
      <w:r w:rsidRPr="00E557F8">
        <w:rPr>
          <w:rFonts w:ascii="Times New Roman" w:hAnsi="Times New Roman" w:cs="Times New Roman"/>
          <w:sz w:val="20"/>
          <w:szCs w:val="20"/>
        </w:rPr>
        <w:t>(</w:t>
      </w:r>
      <w:r>
        <w:rPr>
          <w:rFonts w:ascii="Times New Roman" w:hAnsi="Times New Roman" w:cs="Times New Roman"/>
          <w:sz w:val="20"/>
          <w:szCs w:val="20"/>
        </w:rPr>
        <w:t xml:space="preserve">Schechtman 1996, p. </w:t>
      </w:r>
      <w:r w:rsidRPr="00E557F8">
        <w:rPr>
          <w:rFonts w:ascii="Times New Roman" w:hAnsi="Times New Roman" w:cs="Times New Roman"/>
          <w:sz w:val="20"/>
          <w:szCs w:val="20"/>
        </w:rPr>
        <w:t>144</w:t>
      </w:r>
      <w:r w:rsidR="00AF689F">
        <w:rPr>
          <w:rFonts w:ascii="Times New Roman" w:hAnsi="Times New Roman" w:cs="Times New Roman"/>
          <w:sz w:val="20"/>
          <w:szCs w:val="20"/>
        </w:rPr>
        <w:t>-5, our emphasis</w:t>
      </w:r>
      <w:r w:rsidRPr="00E557F8">
        <w:rPr>
          <w:rFonts w:ascii="Times New Roman" w:hAnsi="Times New Roman" w:cs="Times New Roman"/>
          <w:sz w:val="20"/>
          <w:szCs w:val="20"/>
        </w:rPr>
        <w:t>)</w:t>
      </w:r>
    </w:p>
    <w:p w14:paraId="4130A4A5" w14:textId="77777777" w:rsidR="0060787F" w:rsidRDefault="0060787F" w:rsidP="0060787F">
      <w:pPr>
        <w:spacing w:line="480" w:lineRule="auto"/>
        <w:ind w:firstLine="720"/>
        <w:rPr>
          <w:rFonts w:ascii="Times New Roman" w:hAnsi="Times New Roman" w:cs="Times New Roman"/>
        </w:rPr>
      </w:pPr>
    </w:p>
    <w:p w14:paraId="31C2D8D3" w14:textId="6D78066E" w:rsidR="0097086B" w:rsidRDefault="006B3A6B" w:rsidP="00F95005">
      <w:pPr>
        <w:spacing w:line="480" w:lineRule="auto"/>
        <w:rPr>
          <w:rFonts w:ascii="Times New Roman" w:hAnsi="Times New Roman" w:cs="Times New Roman"/>
        </w:rPr>
      </w:pPr>
      <w:r>
        <w:rPr>
          <w:rFonts w:ascii="Times New Roman" w:hAnsi="Times New Roman" w:cs="Times New Roman"/>
        </w:rPr>
        <w:t>T</w:t>
      </w:r>
      <w:r w:rsidR="00F95005">
        <w:rPr>
          <w:rFonts w:ascii="Times New Roman" w:hAnsi="Times New Roman" w:cs="Times New Roman"/>
        </w:rPr>
        <w:t xml:space="preserve">his </w:t>
      </w:r>
      <w:r w:rsidR="00CD1675">
        <w:rPr>
          <w:rFonts w:ascii="Times New Roman" w:hAnsi="Times New Roman" w:cs="Times New Roman"/>
        </w:rPr>
        <w:t xml:space="preserve">is an </w:t>
      </w:r>
      <w:r w:rsidR="007933CE">
        <w:rPr>
          <w:rFonts w:ascii="Times New Roman" w:hAnsi="Times New Roman" w:cs="Times New Roman"/>
        </w:rPr>
        <w:t>ontological claim</w:t>
      </w:r>
      <w:r w:rsidR="00F95005">
        <w:rPr>
          <w:rFonts w:ascii="Times New Roman" w:hAnsi="Times New Roman" w:cs="Times New Roman"/>
        </w:rPr>
        <w:t xml:space="preserve">—it’s a claim about what mental states can be “reproduced” in a person stage or, as we’ve put it, a claim about what properties of a person can be instantiated by a person stage.  </w:t>
      </w:r>
      <w:r w:rsidR="00B92EB1">
        <w:rPr>
          <w:rFonts w:ascii="Times New Roman" w:hAnsi="Times New Roman" w:cs="Times New Roman"/>
        </w:rPr>
        <w:t xml:space="preserve">As we read her, </w:t>
      </w:r>
      <w:r>
        <w:rPr>
          <w:rFonts w:ascii="Times New Roman" w:hAnsi="Times New Roman" w:cs="Times New Roman"/>
        </w:rPr>
        <w:t xml:space="preserve">the </w:t>
      </w:r>
      <w:r w:rsidR="008679E6">
        <w:rPr>
          <w:rFonts w:ascii="Times New Roman" w:hAnsi="Times New Roman" w:cs="Times New Roman"/>
        </w:rPr>
        <w:t xml:space="preserve">key </w:t>
      </w:r>
      <w:r>
        <w:rPr>
          <w:rFonts w:ascii="Times New Roman" w:hAnsi="Times New Roman" w:cs="Times New Roman"/>
        </w:rPr>
        <w:t xml:space="preserve">idea is </w:t>
      </w:r>
      <w:r w:rsidR="00F95005">
        <w:rPr>
          <w:rFonts w:ascii="Times New Roman" w:hAnsi="Times New Roman" w:cs="Times New Roman"/>
        </w:rPr>
        <w:t xml:space="preserve">that </w:t>
      </w:r>
      <w:r w:rsidR="008518B1">
        <w:rPr>
          <w:rFonts w:ascii="Times New Roman" w:hAnsi="Times New Roman" w:cs="Times New Roman"/>
        </w:rPr>
        <w:t xml:space="preserve">some mental states are such that they could </w:t>
      </w:r>
      <w:r w:rsidR="008518B1" w:rsidRPr="00A00DF0">
        <w:rPr>
          <w:rFonts w:ascii="Times New Roman" w:hAnsi="Times New Roman" w:cs="Times New Roman"/>
        </w:rPr>
        <w:t xml:space="preserve">only </w:t>
      </w:r>
      <w:r w:rsidR="008518B1">
        <w:rPr>
          <w:rFonts w:ascii="Times New Roman" w:hAnsi="Times New Roman" w:cs="Times New Roman"/>
        </w:rPr>
        <w:t xml:space="preserve">occur in a metaphysical entity that, </w:t>
      </w:r>
      <w:r w:rsidR="008518B1" w:rsidRPr="006B3A6B">
        <w:rPr>
          <w:rFonts w:ascii="Times New Roman" w:hAnsi="Times New Roman" w:cs="Times New Roman"/>
        </w:rPr>
        <w:t>unlike a person stage</w:t>
      </w:r>
      <w:r w:rsidR="008518B1">
        <w:rPr>
          <w:rFonts w:ascii="Times New Roman" w:hAnsi="Times New Roman" w:cs="Times New Roman"/>
        </w:rPr>
        <w:t xml:space="preserve">, has a </w:t>
      </w:r>
      <w:r w:rsidR="008518B1" w:rsidRPr="0054237B">
        <w:rPr>
          <w:rFonts w:ascii="Times New Roman" w:hAnsi="Times New Roman" w:cs="Times New Roman"/>
          <w:i/>
        </w:rPr>
        <w:t xml:space="preserve">substantial </w:t>
      </w:r>
      <w:r w:rsidR="008518B1">
        <w:rPr>
          <w:rFonts w:ascii="Times New Roman" w:hAnsi="Times New Roman" w:cs="Times New Roman"/>
        </w:rPr>
        <w:t>temporal existence.</w:t>
      </w:r>
      <w:r w:rsidR="00B92EB1">
        <w:rPr>
          <w:rFonts w:ascii="Times New Roman" w:hAnsi="Times New Roman" w:cs="Times New Roman"/>
        </w:rPr>
        <w:t xml:space="preserve">  </w:t>
      </w:r>
      <w:r>
        <w:rPr>
          <w:rFonts w:ascii="Times New Roman" w:hAnsi="Times New Roman" w:cs="Times New Roman"/>
        </w:rPr>
        <w:t xml:space="preserve">Unlike Rudd, then, Schechtman does </w:t>
      </w:r>
      <w:r w:rsidR="00B92EB1">
        <w:rPr>
          <w:rFonts w:ascii="Times New Roman" w:hAnsi="Times New Roman" w:cs="Times New Roman"/>
        </w:rPr>
        <w:t xml:space="preserve">not </w:t>
      </w:r>
      <w:r>
        <w:rPr>
          <w:rFonts w:ascii="Times New Roman" w:hAnsi="Times New Roman" w:cs="Times New Roman"/>
        </w:rPr>
        <w:t xml:space="preserve">claim that </w:t>
      </w:r>
      <w:r w:rsidR="00B92EB1">
        <w:rPr>
          <w:rFonts w:ascii="Times New Roman" w:hAnsi="Times New Roman" w:cs="Times New Roman"/>
        </w:rPr>
        <w:t xml:space="preserve">the problem with (ontologically) reducing persons to </w:t>
      </w:r>
      <w:r>
        <w:rPr>
          <w:rFonts w:ascii="Times New Roman" w:hAnsi="Times New Roman" w:cs="Times New Roman"/>
        </w:rPr>
        <w:t xml:space="preserve">person stages </w:t>
      </w:r>
      <w:r w:rsidR="00B92EB1">
        <w:rPr>
          <w:rFonts w:ascii="Times New Roman" w:hAnsi="Times New Roman" w:cs="Times New Roman"/>
        </w:rPr>
        <w:t xml:space="preserve">is that they </w:t>
      </w:r>
      <w:r>
        <w:rPr>
          <w:rFonts w:ascii="Times New Roman" w:hAnsi="Times New Roman" w:cs="Times New Roman"/>
        </w:rPr>
        <w:t>are fundamentally different kind of substance</w:t>
      </w:r>
      <w:r w:rsidR="00B92EB1">
        <w:rPr>
          <w:rFonts w:ascii="Times New Roman" w:hAnsi="Times New Roman" w:cs="Times New Roman"/>
        </w:rPr>
        <w:t>s</w:t>
      </w:r>
      <w:r w:rsidR="008679E6">
        <w:rPr>
          <w:rFonts w:ascii="Times New Roman" w:hAnsi="Times New Roman" w:cs="Times New Roman"/>
        </w:rPr>
        <w:t xml:space="preserve"> than person stages</w:t>
      </w:r>
      <w:r w:rsidR="00B92EB1">
        <w:rPr>
          <w:rFonts w:ascii="Times New Roman" w:hAnsi="Times New Roman" w:cs="Times New Roman"/>
        </w:rPr>
        <w:t xml:space="preserve">.  Instead, the problem is that some mental states </w:t>
      </w:r>
      <w:r w:rsidR="00A00DF0">
        <w:rPr>
          <w:rFonts w:ascii="Times New Roman" w:hAnsi="Times New Roman" w:cs="Times New Roman"/>
        </w:rPr>
        <w:t xml:space="preserve">of persons </w:t>
      </w:r>
      <w:r w:rsidR="00382A0F">
        <w:rPr>
          <w:rFonts w:ascii="Times New Roman" w:hAnsi="Times New Roman" w:cs="Times New Roman"/>
        </w:rPr>
        <w:t xml:space="preserve">are such that they </w:t>
      </w:r>
      <w:r w:rsidR="00B92EB1">
        <w:rPr>
          <w:rFonts w:ascii="Times New Roman" w:hAnsi="Times New Roman" w:cs="Times New Roman"/>
        </w:rPr>
        <w:t>can only be instantiated in an entity that has a substantial temporal existence.</w:t>
      </w:r>
      <w:r w:rsidR="00382A0F">
        <w:rPr>
          <w:rStyle w:val="FootnoteReference"/>
          <w:rFonts w:ascii="Times New Roman" w:hAnsi="Times New Roman" w:cs="Times New Roman"/>
        </w:rPr>
        <w:footnoteReference w:id="18"/>
      </w:r>
    </w:p>
    <w:p w14:paraId="388E679A" w14:textId="2C10E213" w:rsidR="00D7483C" w:rsidRDefault="00B92EB1" w:rsidP="004A608B">
      <w:pPr>
        <w:spacing w:line="480" w:lineRule="auto"/>
        <w:rPr>
          <w:rFonts w:ascii="Times New Roman" w:hAnsi="Times New Roman" w:cs="Times New Roman"/>
        </w:rPr>
      </w:pPr>
      <w:r>
        <w:rPr>
          <w:rFonts w:ascii="Times New Roman" w:hAnsi="Times New Roman" w:cs="Times New Roman"/>
        </w:rPr>
        <w:tab/>
        <w:t xml:space="preserve">We’ve laid out </w:t>
      </w:r>
      <w:r w:rsidR="004A608B">
        <w:rPr>
          <w:rFonts w:ascii="Times New Roman" w:hAnsi="Times New Roman" w:cs="Times New Roman"/>
        </w:rPr>
        <w:t xml:space="preserve">the sense in which Rudd and Schechtman embrace </w:t>
      </w:r>
      <w:r w:rsidR="008D1FC6">
        <w:rPr>
          <w:rFonts w:ascii="Times New Roman" w:hAnsi="Times New Roman" w:cs="Times New Roman"/>
        </w:rPr>
        <w:t>O</w:t>
      </w:r>
      <w:r w:rsidR="004A608B">
        <w:rPr>
          <w:rFonts w:ascii="Times New Roman" w:hAnsi="Times New Roman" w:cs="Times New Roman"/>
        </w:rPr>
        <w:t xml:space="preserve">ntological non-Reductionism.  We </w:t>
      </w:r>
      <w:r w:rsidR="005504CA">
        <w:rPr>
          <w:rFonts w:ascii="Times New Roman" w:hAnsi="Times New Roman" w:cs="Times New Roman"/>
        </w:rPr>
        <w:t xml:space="preserve">do </w:t>
      </w:r>
      <w:r w:rsidR="004A608B">
        <w:rPr>
          <w:rFonts w:ascii="Times New Roman" w:hAnsi="Times New Roman" w:cs="Times New Roman"/>
        </w:rPr>
        <w:t xml:space="preserve">not </w:t>
      </w:r>
      <w:r w:rsidR="005504CA">
        <w:rPr>
          <w:rFonts w:ascii="Times New Roman" w:hAnsi="Times New Roman" w:cs="Times New Roman"/>
        </w:rPr>
        <w:t xml:space="preserve">want to </w:t>
      </w:r>
      <w:r w:rsidR="004A608B">
        <w:rPr>
          <w:rFonts w:ascii="Times New Roman" w:hAnsi="Times New Roman" w:cs="Times New Roman"/>
        </w:rPr>
        <w:t xml:space="preserve">critically engage with </w:t>
      </w:r>
      <w:r w:rsidR="005504CA">
        <w:rPr>
          <w:rFonts w:ascii="Times New Roman" w:hAnsi="Times New Roman" w:cs="Times New Roman"/>
        </w:rPr>
        <w:t xml:space="preserve">their </w:t>
      </w:r>
      <w:r w:rsidR="004A608B">
        <w:rPr>
          <w:rFonts w:ascii="Times New Roman" w:hAnsi="Times New Roman" w:cs="Times New Roman"/>
        </w:rPr>
        <w:t>ideas</w:t>
      </w:r>
      <w:r w:rsidR="005504CA">
        <w:rPr>
          <w:rFonts w:ascii="Times New Roman" w:hAnsi="Times New Roman" w:cs="Times New Roman"/>
        </w:rPr>
        <w:t>/claims</w:t>
      </w:r>
      <w:r w:rsidR="00D7483C">
        <w:rPr>
          <w:rFonts w:ascii="Times New Roman" w:hAnsi="Times New Roman" w:cs="Times New Roman"/>
        </w:rPr>
        <w:t xml:space="preserve"> on this front</w:t>
      </w:r>
      <w:r w:rsidR="004A608B">
        <w:rPr>
          <w:rFonts w:ascii="Times New Roman" w:hAnsi="Times New Roman" w:cs="Times New Roman"/>
        </w:rPr>
        <w:t xml:space="preserve">, at least not directly.  </w:t>
      </w:r>
      <w:r w:rsidR="00490421">
        <w:rPr>
          <w:rFonts w:ascii="Times New Roman" w:hAnsi="Times New Roman" w:cs="Times New Roman"/>
        </w:rPr>
        <w:t>Instead, w</w:t>
      </w:r>
      <w:r w:rsidR="004A608B">
        <w:rPr>
          <w:rFonts w:ascii="Times New Roman" w:hAnsi="Times New Roman" w:cs="Times New Roman"/>
        </w:rPr>
        <w:t xml:space="preserve">e will </w:t>
      </w:r>
      <w:r w:rsidR="00490421">
        <w:rPr>
          <w:rFonts w:ascii="Times New Roman" w:hAnsi="Times New Roman" w:cs="Times New Roman"/>
        </w:rPr>
        <w:t xml:space="preserve">work </w:t>
      </w:r>
      <w:r w:rsidR="004A608B">
        <w:rPr>
          <w:rFonts w:ascii="Times New Roman" w:hAnsi="Times New Roman" w:cs="Times New Roman"/>
        </w:rPr>
        <w:t xml:space="preserve">on </w:t>
      </w:r>
      <w:r>
        <w:rPr>
          <w:rFonts w:ascii="Times New Roman" w:hAnsi="Times New Roman" w:cs="Times New Roman"/>
        </w:rPr>
        <w:t xml:space="preserve">the positive project of developing a version of the narrative account from within a </w:t>
      </w:r>
      <w:r w:rsidR="004A608B">
        <w:rPr>
          <w:rFonts w:ascii="Times New Roman" w:hAnsi="Times New Roman" w:cs="Times New Roman"/>
        </w:rPr>
        <w:t>metaphysics</w:t>
      </w:r>
      <w:r w:rsidR="00D7483C">
        <w:rPr>
          <w:rFonts w:ascii="Times New Roman" w:hAnsi="Times New Roman" w:cs="Times New Roman"/>
        </w:rPr>
        <w:t xml:space="preserve"> that embraces </w:t>
      </w:r>
      <w:r w:rsidR="008D1FC6">
        <w:rPr>
          <w:rFonts w:ascii="Times New Roman" w:hAnsi="Times New Roman" w:cs="Times New Roman"/>
        </w:rPr>
        <w:t>O</w:t>
      </w:r>
      <w:r w:rsidR="00D7483C">
        <w:rPr>
          <w:rFonts w:ascii="Times New Roman" w:hAnsi="Times New Roman" w:cs="Times New Roman"/>
        </w:rPr>
        <w:t>ntological Reductionism</w:t>
      </w:r>
      <w:r w:rsidR="004A608B">
        <w:rPr>
          <w:rFonts w:ascii="Times New Roman" w:hAnsi="Times New Roman" w:cs="Times New Roman"/>
        </w:rPr>
        <w:t>.  If you like, y</w:t>
      </w:r>
      <w:r>
        <w:rPr>
          <w:rFonts w:ascii="Times New Roman" w:hAnsi="Times New Roman" w:cs="Times New Roman"/>
        </w:rPr>
        <w:t>ou can think of this as a “the-proof-is-in-the-pudding” style of argument: if we can develop a</w:t>
      </w:r>
      <w:r w:rsidR="00490421">
        <w:rPr>
          <w:rFonts w:ascii="Times New Roman" w:hAnsi="Times New Roman" w:cs="Times New Roman"/>
        </w:rPr>
        <w:t>n account</w:t>
      </w:r>
      <w:r>
        <w:rPr>
          <w:rFonts w:ascii="Times New Roman" w:hAnsi="Times New Roman" w:cs="Times New Roman"/>
        </w:rPr>
        <w:t xml:space="preserve"> where distinct persons stages successfully undertake the project of constructing/participating in a narrative, then that </w:t>
      </w:r>
      <w:r w:rsidRPr="00D95C06">
        <w:rPr>
          <w:rFonts w:ascii="Times New Roman" w:hAnsi="Times New Roman" w:cs="Times New Roman"/>
        </w:rPr>
        <w:t xml:space="preserve">demonstrates </w:t>
      </w:r>
      <w:r>
        <w:rPr>
          <w:rFonts w:ascii="Times New Roman" w:hAnsi="Times New Roman" w:cs="Times New Roman"/>
        </w:rPr>
        <w:t xml:space="preserve">that there is no deep tension or incompatibility in deploying the basic idea of a narrative within a </w:t>
      </w:r>
      <w:r w:rsidR="004A608B">
        <w:rPr>
          <w:rFonts w:ascii="Times New Roman" w:hAnsi="Times New Roman" w:cs="Times New Roman"/>
        </w:rPr>
        <w:t xml:space="preserve">metaphysics </w:t>
      </w:r>
      <w:r w:rsidR="00D7483C">
        <w:rPr>
          <w:rFonts w:ascii="Times New Roman" w:hAnsi="Times New Roman" w:cs="Times New Roman"/>
        </w:rPr>
        <w:t>that embraces ontological Reductionism</w:t>
      </w:r>
      <w:r w:rsidR="004A608B">
        <w:rPr>
          <w:rFonts w:ascii="Times New Roman" w:hAnsi="Times New Roman" w:cs="Times New Roman"/>
        </w:rPr>
        <w:t>.</w:t>
      </w:r>
      <w:r w:rsidR="00D7483C">
        <w:rPr>
          <w:rFonts w:ascii="Times New Roman" w:hAnsi="Times New Roman" w:cs="Times New Roman"/>
        </w:rPr>
        <w:t xml:space="preserve">  </w:t>
      </w:r>
    </w:p>
    <w:p w14:paraId="1E5BABFB" w14:textId="3ED119C6" w:rsidR="00733168" w:rsidRDefault="00D7483C" w:rsidP="00B15F5D">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Before undertaking that project, </w:t>
      </w:r>
      <w:r w:rsidR="005504CA">
        <w:rPr>
          <w:rFonts w:ascii="Times New Roman" w:hAnsi="Times New Roman" w:cs="Times New Roman"/>
        </w:rPr>
        <w:t xml:space="preserve">however, </w:t>
      </w:r>
      <w:r>
        <w:rPr>
          <w:rFonts w:ascii="Times New Roman" w:hAnsi="Times New Roman" w:cs="Times New Roman"/>
        </w:rPr>
        <w:t xml:space="preserve">we want to comment briefly upon the other </w:t>
      </w:r>
      <w:r w:rsidR="00A00DF0">
        <w:rPr>
          <w:rFonts w:ascii="Times New Roman" w:hAnsi="Times New Roman" w:cs="Times New Roman"/>
        </w:rPr>
        <w:t xml:space="preserve">kind </w:t>
      </w:r>
      <w:r>
        <w:rPr>
          <w:rFonts w:ascii="Times New Roman" w:hAnsi="Times New Roman" w:cs="Times New Roman"/>
        </w:rPr>
        <w:t>of Reductionism</w:t>
      </w:r>
      <w:r w:rsidR="005504CA">
        <w:rPr>
          <w:rFonts w:ascii="Times New Roman" w:hAnsi="Times New Roman" w:cs="Times New Roman"/>
        </w:rPr>
        <w:t xml:space="preserve"> identified earlier in this paper</w:t>
      </w:r>
      <w:r>
        <w:rPr>
          <w:rFonts w:ascii="Times New Roman" w:hAnsi="Times New Roman" w:cs="Times New Roman"/>
        </w:rPr>
        <w:t xml:space="preserve">: </w:t>
      </w:r>
      <w:r w:rsidR="008D1FC6" w:rsidRPr="00A00DF0">
        <w:rPr>
          <w:rFonts w:ascii="Times New Roman" w:hAnsi="Times New Roman" w:cs="Times New Roman"/>
        </w:rPr>
        <w:t xml:space="preserve">Epistemological </w:t>
      </w:r>
      <w:r>
        <w:rPr>
          <w:rFonts w:ascii="Times New Roman" w:hAnsi="Times New Roman" w:cs="Times New Roman"/>
        </w:rPr>
        <w:t>Reductionism.  More speci</w:t>
      </w:r>
      <w:r w:rsidR="00AD5CD0">
        <w:rPr>
          <w:rFonts w:ascii="Times New Roman" w:hAnsi="Times New Roman" w:cs="Times New Roman"/>
        </w:rPr>
        <w:t xml:space="preserve">fically, we want to consider an </w:t>
      </w:r>
      <w:r>
        <w:rPr>
          <w:rFonts w:ascii="Times New Roman" w:hAnsi="Times New Roman" w:cs="Times New Roman"/>
        </w:rPr>
        <w:t xml:space="preserve">analogy, </w:t>
      </w:r>
      <w:r w:rsidR="00AD5CD0">
        <w:rPr>
          <w:rFonts w:ascii="Times New Roman" w:hAnsi="Times New Roman" w:cs="Times New Roman"/>
        </w:rPr>
        <w:t xml:space="preserve">from </w:t>
      </w:r>
      <w:r>
        <w:rPr>
          <w:rFonts w:ascii="Times New Roman" w:hAnsi="Times New Roman" w:cs="Times New Roman"/>
        </w:rPr>
        <w:t xml:space="preserve">Schechtman, that </w:t>
      </w:r>
      <w:r w:rsidR="005504CA">
        <w:rPr>
          <w:rFonts w:ascii="Times New Roman" w:hAnsi="Times New Roman" w:cs="Times New Roman"/>
        </w:rPr>
        <w:t xml:space="preserve">could </w:t>
      </w:r>
      <w:r w:rsidR="00A00DF0">
        <w:rPr>
          <w:rFonts w:ascii="Times New Roman" w:hAnsi="Times New Roman" w:cs="Times New Roman"/>
        </w:rPr>
        <w:t xml:space="preserve">be taken to </w:t>
      </w:r>
      <w:r w:rsidR="00AD5CD0">
        <w:rPr>
          <w:rFonts w:ascii="Times New Roman" w:hAnsi="Times New Roman" w:cs="Times New Roman"/>
        </w:rPr>
        <w:t xml:space="preserve">motivate </w:t>
      </w:r>
      <w:r w:rsidR="008D1FC6">
        <w:rPr>
          <w:rFonts w:ascii="Times New Roman" w:hAnsi="Times New Roman" w:cs="Times New Roman"/>
        </w:rPr>
        <w:t xml:space="preserve">Epistemological </w:t>
      </w:r>
      <w:r w:rsidR="00B15F5D">
        <w:rPr>
          <w:rFonts w:ascii="Times New Roman" w:hAnsi="Times New Roman" w:cs="Times New Roman"/>
        </w:rPr>
        <w:t>non-</w:t>
      </w:r>
      <w:r w:rsidR="00AD5CD0">
        <w:rPr>
          <w:rFonts w:ascii="Times New Roman" w:hAnsi="Times New Roman" w:cs="Times New Roman"/>
        </w:rPr>
        <w:t>Reductionism</w:t>
      </w:r>
      <w:r w:rsidR="00490421">
        <w:rPr>
          <w:rFonts w:ascii="Times New Roman" w:hAnsi="Times New Roman" w:cs="Times New Roman"/>
        </w:rPr>
        <w:t xml:space="preserve"> in the context of narrative accounts of personal identity</w:t>
      </w:r>
      <w:r w:rsidR="00AD5CD0">
        <w:rPr>
          <w:rFonts w:ascii="Times New Roman" w:hAnsi="Times New Roman" w:cs="Times New Roman"/>
        </w:rPr>
        <w:t xml:space="preserve">.  The analogy in question involves a rich stew: Schechtman claims </w:t>
      </w:r>
      <w:r w:rsidR="00A927AE">
        <w:rPr>
          <w:rFonts w:ascii="Times New Roman" w:hAnsi="Times New Roman" w:cs="Times New Roman"/>
        </w:rPr>
        <w:t>just as the taste of a complicated stew cannot be understood in terms of the tastes of its individual ingredients, considered in isolation of one another, the experience of a being a person</w:t>
      </w:r>
      <w:r w:rsidR="00490421">
        <w:rPr>
          <w:rFonts w:ascii="Times New Roman" w:hAnsi="Times New Roman" w:cs="Times New Roman"/>
        </w:rPr>
        <w:t xml:space="preserve">—and of possessing a narrative and having that narrative shape your experience—cannot </w:t>
      </w:r>
      <w:r w:rsidR="00A927AE">
        <w:rPr>
          <w:rFonts w:ascii="Times New Roman" w:hAnsi="Times New Roman" w:cs="Times New Roman"/>
        </w:rPr>
        <w:t>be understood in terms of the psychological properties of an individual person stage</w:t>
      </w:r>
      <w:r w:rsidR="00AD5CD0">
        <w:rPr>
          <w:rFonts w:ascii="Times New Roman" w:hAnsi="Times New Roman" w:cs="Times New Roman"/>
        </w:rPr>
        <w:t xml:space="preserve">. </w:t>
      </w:r>
      <w:r w:rsidR="00E22E5E">
        <w:rPr>
          <w:rFonts w:ascii="Times New Roman" w:hAnsi="Times New Roman" w:cs="Times New Roman"/>
        </w:rPr>
        <w:t xml:space="preserve"> </w:t>
      </w:r>
      <w:r w:rsidR="00B15F5D">
        <w:rPr>
          <w:rFonts w:ascii="Times New Roman" w:hAnsi="Times New Roman" w:cs="Times New Roman"/>
        </w:rPr>
        <w:t xml:space="preserve">In short, a person’s narrative (and how that narrative impacts and influences the character of </w:t>
      </w:r>
      <w:r w:rsidR="00490421">
        <w:rPr>
          <w:rFonts w:ascii="Times New Roman" w:hAnsi="Times New Roman" w:cs="Times New Roman"/>
        </w:rPr>
        <w:t xml:space="preserve">that person’s </w:t>
      </w:r>
      <w:r w:rsidR="00B15F5D">
        <w:rPr>
          <w:rFonts w:ascii="Times New Roman" w:hAnsi="Times New Roman" w:cs="Times New Roman"/>
        </w:rPr>
        <w:t xml:space="preserve">various mental states) cannot be fully understood or analyzed in terms of a complex sum of </w:t>
      </w:r>
      <w:r w:rsidR="00490421">
        <w:rPr>
          <w:rFonts w:ascii="Times New Roman" w:hAnsi="Times New Roman" w:cs="Times New Roman"/>
        </w:rPr>
        <w:t xml:space="preserve">various </w:t>
      </w:r>
      <w:r w:rsidR="00B15F5D">
        <w:rPr>
          <w:rFonts w:ascii="Times New Roman" w:hAnsi="Times New Roman" w:cs="Times New Roman"/>
        </w:rPr>
        <w:t>interactions between discrete mental states</w:t>
      </w:r>
      <w:r w:rsidR="00490421">
        <w:rPr>
          <w:rFonts w:ascii="Times New Roman" w:hAnsi="Times New Roman" w:cs="Times New Roman"/>
        </w:rPr>
        <w:t xml:space="preserve"> of a series of person stages</w:t>
      </w:r>
      <w:r w:rsidR="00B15F5D">
        <w:rPr>
          <w:rFonts w:ascii="Times New Roman" w:hAnsi="Times New Roman" w:cs="Times New Roman"/>
        </w:rPr>
        <w:t xml:space="preserve">.  </w:t>
      </w:r>
      <w:r w:rsidR="00CD1FDE">
        <w:rPr>
          <w:rFonts w:ascii="Times New Roman" w:hAnsi="Times New Roman" w:cs="Times New Roman"/>
        </w:rPr>
        <w:t xml:space="preserve">With </w:t>
      </w:r>
      <w:r w:rsidR="00E22E5E">
        <w:rPr>
          <w:rFonts w:ascii="Times New Roman" w:hAnsi="Times New Roman" w:cs="Times New Roman"/>
        </w:rPr>
        <w:t xml:space="preserve">its </w:t>
      </w:r>
      <w:r w:rsidR="00CD1FDE">
        <w:rPr>
          <w:rFonts w:ascii="Times New Roman" w:hAnsi="Times New Roman" w:cs="Times New Roman"/>
        </w:rPr>
        <w:t>emphasis</w:t>
      </w:r>
      <w:r w:rsidR="0067381B">
        <w:rPr>
          <w:rFonts w:ascii="Times New Roman" w:hAnsi="Times New Roman" w:cs="Times New Roman"/>
        </w:rPr>
        <w:t xml:space="preserve"> </w:t>
      </w:r>
      <w:r w:rsidR="00E22E5E">
        <w:rPr>
          <w:rFonts w:ascii="Times New Roman" w:hAnsi="Times New Roman" w:cs="Times New Roman"/>
        </w:rPr>
        <w:t>up</w:t>
      </w:r>
      <w:r w:rsidR="0067381B">
        <w:rPr>
          <w:rFonts w:ascii="Times New Roman" w:hAnsi="Times New Roman" w:cs="Times New Roman"/>
        </w:rPr>
        <w:t xml:space="preserve">on </w:t>
      </w:r>
      <w:r w:rsidR="009B4D92">
        <w:rPr>
          <w:rFonts w:ascii="Times New Roman" w:hAnsi="Times New Roman" w:cs="Times New Roman"/>
        </w:rPr>
        <w:t xml:space="preserve">the </w:t>
      </w:r>
      <w:r w:rsidR="0067381B">
        <w:rPr>
          <w:rFonts w:ascii="Times New Roman" w:hAnsi="Times New Roman" w:cs="Times New Roman"/>
        </w:rPr>
        <w:t xml:space="preserve">ability to “understand” the overall flavor of the stew in terms of its individual ingredients, </w:t>
      </w:r>
      <w:r w:rsidR="00E22E5E">
        <w:rPr>
          <w:rFonts w:ascii="Times New Roman" w:hAnsi="Times New Roman" w:cs="Times New Roman"/>
        </w:rPr>
        <w:t xml:space="preserve">this </w:t>
      </w:r>
      <w:r w:rsidR="0067381B">
        <w:rPr>
          <w:rFonts w:ascii="Times New Roman" w:hAnsi="Times New Roman" w:cs="Times New Roman"/>
        </w:rPr>
        <w:t xml:space="preserve">analogy </w:t>
      </w:r>
      <w:r w:rsidR="00CD1FDE">
        <w:rPr>
          <w:rFonts w:ascii="Times New Roman" w:hAnsi="Times New Roman" w:cs="Times New Roman"/>
        </w:rPr>
        <w:t>motivate</w:t>
      </w:r>
      <w:r w:rsidR="00490421">
        <w:rPr>
          <w:rFonts w:ascii="Times New Roman" w:hAnsi="Times New Roman" w:cs="Times New Roman"/>
        </w:rPr>
        <w:t>s</w:t>
      </w:r>
      <w:r w:rsidR="00CD1FDE">
        <w:rPr>
          <w:rFonts w:ascii="Times New Roman" w:hAnsi="Times New Roman" w:cs="Times New Roman"/>
        </w:rPr>
        <w:t xml:space="preserve"> </w:t>
      </w:r>
      <w:r w:rsidR="00490421">
        <w:rPr>
          <w:rFonts w:ascii="Times New Roman" w:hAnsi="Times New Roman" w:cs="Times New Roman"/>
        </w:rPr>
        <w:t>a kind of non-Reduc</w:t>
      </w:r>
      <w:r w:rsidR="00A00DF0">
        <w:rPr>
          <w:rFonts w:ascii="Times New Roman" w:hAnsi="Times New Roman" w:cs="Times New Roman"/>
        </w:rPr>
        <w:t xml:space="preserve">tionism with regard to </w:t>
      </w:r>
      <w:r w:rsidR="00A00DF0" w:rsidRPr="00A00DF0">
        <w:rPr>
          <w:rFonts w:ascii="Times New Roman" w:hAnsi="Times New Roman" w:cs="Times New Roman"/>
          <w:i/>
        </w:rPr>
        <w:t>analysis</w:t>
      </w:r>
      <w:r w:rsidR="00A00DF0">
        <w:rPr>
          <w:rFonts w:ascii="Times New Roman" w:hAnsi="Times New Roman" w:cs="Times New Roman"/>
        </w:rPr>
        <w:t xml:space="preserve">—it motivates </w:t>
      </w:r>
      <w:r w:rsidR="00EA6E80">
        <w:rPr>
          <w:rFonts w:ascii="Times New Roman" w:hAnsi="Times New Roman" w:cs="Times New Roman"/>
          <w:i/>
        </w:rPr>
        <w:t>E</w:t>
      </w:r>
      <w:r w:rsidR="00EA6E80" w:rsidRPr="00490421">
        <w:rPr>
          <w:rFonts w:ascii="Times New Roman" w:hAnsi="Times New Roman" w:cs="Times New Roman"/>
          <w:i/>
        </w:rPr>
        <w:t xml:space="preserve">pistemological </w:t>
      </w:r>
      <w:r w:rsidR="00CD1FDE">
        <w:rPr>
          <w:rFonts w:ascii="Times New Roman" w:hAnsi="Times New Roman" w:cs="Times New Roman"/>
        </w:rPr>
        <w:t>non-Reductionism.</w:t>
      </w:r>
      <w:r w:rsidR="001249BD">
        <w:rPr>
          <w:rStyle w:val="FootnoteReference"/>
          <w:rFonts w:ascii="Times New Roman" w:hAnsi="Times New Roman" w:cs="Times New Roman"/>
        </w:rPr>
        <w:footnoteReference w:id="19"/>
      </w:r>
      <w:r w:rsidR="00CD1FDE">
        <w:rPr>
          <w:rFonts w:ascii="Times New Roman" w:hAnsi="Times New Roman" w:cs="Times New Roman"/>
        </w:rPr>
        <w:t xml:space="preserve">  </w:t>
      </w:r>
      <w:r w:rsidR="001249BD">
        <w:rPr>
          <w:rFonts w:ascii="Times New Roman" w:hAnsi="Times New Roman" w:cs="Times New Roman"/>
        </w:rPr>
        <w:t xml:space="preserve">Although the </w:t>
      </w:r>
      <w:r w:rsidR="00490421">
        <w:rPr>
          <w:rFonts w:ascii="Times New Roman" w:hAnsi="Times New Roman" w:cs="Times New Roman"/>
        </w:rPr>
        <w:t xml:space="preserve">central </w:t>
      </w:r>
      <w:r w:rsidR="009B4D92">
        <w:rPr>
          <w:rFonts w:ascii="Times New Roman" w:hAnsi="Times New Roman" w:cs="Times New Roman"/>
        </w:rPr>
        <w:t>goal of this paper is the d</w:t>
      </w:r>
      <w:r w:rsidR="001249BD">
        <w:rPr>
          <w:rFonts w:ascii="Times New Roman" w:hAnsi="Times New Roman" w:cs="Times New Roman"/>
        </w:rPr>
        <w:t>evelop</w:t>
      </w:r>
      <w:r w:rsidR="009B4D92">
        <w:rPr>
          <w:rFonts w:ascii="Times New Roman" w:hAnsi="Times New Roman" w:cs="Times New Roman"/>
        </w:rPr>
        <w:t>ment of</w:t>
      </w:r>
      <w:r w:rsidR="001249BD">
        <w:rPr>
          <w:rFonts w:ascii="Times New Roman" w:hAnsi="Times New Roman" w:cs="Times New Roman"/>
        </w:rPr>
        <w:t xml:space="preserve"> a narrative account of personal identity that embraces </w:t>
      </w:r>
      <w:r w:rsidR="00EA6E80">
        <w:rPr>
          <w:rFonts w:ascii="Times New Roman" w:hAnsi="Times New Roman" w:cs="Times New Roman"/>
          <w:i/>
        </w:rPr>
        <w:t>O</w:t>
      </w:r>
      <w:r w:rsidR="00EA6E80" w:rsidRPr="001249BD">
        <w:rPr>
          <w:rFonts w:ascii="Times New Roman" w:hAnsi="Times New Roman" w:cs="Times New Roman"/>
          <w:i/>
        </w:rPr>
        <w:t xml:space="preserve">ntological </w:t>
      </w:r>
      <w:r w:rsidR="001249BD">
        <w:rPr>
          <w:rFonts w:ascii="Times New Roman" w:hAnsi="Times New Roman" w:cs="Times New Roman"/>
        </w:rPr>
        <w:t xml:space="preserve">Reductionism, </w:t>
      </w:r>
      <w:r w:rsidR="009B4D92">
        <w:rPr>
          <w:rFonts w:ascii="Times New Roman" w:hAnsi="Times New Roman" w:cs="Times New Roman"/>
        </w:rPr>
        <w:t xml:space="preserve">we </w:t>
      </w:r>
      <w:r w:rsidR="00490421">
        <w:rPr>
          <w:rFonts w:ascii="Times New Roman" w:hAnsi="Times New Roman" w:cs="Times New Roman"/>
        </w:rPr>
        <w:t xml:space="preserve">think it is worthwhile to </w:t>
      </w:r>
      <w:r w:rsidR="001249BD">
        <w:rPr>
          <w:rFonts w:ascii="Times New Roman" w:hAnsi="Times New Roman" w:cs="Times New Roman"/>
        </w:rPr>
        <w:t xml:space="preserve">take a quick digression to </w:t>
      </w:r>
      <w:r w:rsidR="009B4D92">
        <w:rPr>
          <w:rFonts w:ascii="Times New Roman" w:hAnsi="Times New Roman" w:cs="Times New Roman"/>
        </w:rPr>
        <w:t xml:space="preserve">explore, at least initially, </w:t>
      </w:r>
      <w:r w:rsidR="001249BD">
        <w:rPr>
          <w:rFonts w:ascii="Times New Roman" w:hAnsi="Times New Roman" w:cs="Times New Roman"/>
        </w:rPr>
        <w:t xml:space="preserve">the prospects of a narrative account that </w:t>
      </w:r>
      <w:r w:rsidR="00C422B0">
        <w:rPr>
          <w:rFonts w:ascii="Times New Roman" w:hAnsi="Times New Roman" w:cs="Times New Roman"/>
        </w:rPr>
        <w:t xml:space="preserve">also </w:t>
      </w:r>
      <w:r w:rsidR="001249BD">
        <w:rPr>
          <w:rFonts w:ascii="Times New Roman" w:hAnsi="Times New Roman" w:cs="Times New Roman"/>
        </w:rPr>
        <w:t xml:space="preserve">embraces </w:t>
      </w:r>
      <w:r w:rsidR="00EA6E80">
        <w:rPr>
          <w:rFonts w:ascii="Times New Roman" w:hAnsi="Times New Roman" w:cs="Times New Roman"/>
          <w:i/>
        </w:rPr>
        <w:t>E</w:t>
      </w:r>
      <w:r w:rsidR="00EA6E80" w:rsidRPr="001249BD">
        <w:rPr>
          <w:rFonts w:ascii="Times New Roman" w:hAnsi="Times New Roman" w:cs="Times New Roman"/>
          <w:i/>
        </w:rPr>
        <w:t xml:space="preserve">pistemological </w:t>
      </w:r>
      <w:r w:rsidR="001249BD">
        <w:rPr>
          <w:rFonts w:ascii="Times New Roman" w:hAnsi="Times New Roman" w:cs="Times New Roman"/>
        </w:rPr>
        <w:t xml:space="preserve">Reductionism.  </w:t>
      </w:r>
    </w:p>
    <w:p w14:paraId="6F8E9057" w14:textId="4927353C" w:rsidR="00CF0EC5" w:rsidRDefault="001249BD" w:rsidP="00733168">
      <w:pPr>
        <w:spacing w:line="480" w:lineRule="auto"/>
        <w:ind w:firstLine="720"/>
        <w:rPr>
          <w:rFonts w:ascii="Times New Roman" w:hAnsi="Times New Roman" w:cs="Times New Roman"/>
        </w:rPr>
      </w:pPr>
      <w:r>
        <w:rPr>
          <w:rFonts w:ascii="Times New Roman" w:hAnsi="Times New Roman" w:cs="Times New Roman"/>
        </w:rPr>
        <w:t xml:space="preserve">Towards that end, let’s take </w:t>
      </w:r>
      <w:r w:rsidR="0013678F">
        <w:rPr>
          <w:rFonts w:ascii="Times New Roman" w:hAnsi="Times New Roman" w:cs="Times New Roman"/>
        </w:rPr>
        <w:t xml:space="preserve">a </w:t>
      </w:r>
      <w:r w:rsidR="004D73A9">
        <w:rPr>
          <w:rFonts w:ascii="Times New Roman" w:hAnsi="Times New Roman" w:cs="Times New Roman"/>
        </w:rPr>
        <w:t xml:space="preserve">second </w:t>
      </w:r>
      <w:r>
        <w:rPr>
          <w:rFonts w:ascii="Times New Roman" w:hAnsi="Times New Roman" w:cs="Times New Roman"/>
        </w:rPr>
        <w:t xml:space="preserve">look at </w:t>
      </w:r>
      <w:r w:rsidR="009B4D92">
        <w:rPr>
          <w:rFonts w:ascii="Times New Roman" w:hAnsi="Times New Roman" w:cs="Times New Roman"/>
        </w:rPr>
        <w:t xml:space="preserve">the </w:t>
      </w:r>
      <w:r w:rsidR="0013678F">
        <w:rPr>
          <w:rFonts w:ascii="Times New Roman" w:hAnsi="Times New Roman" w:cs="Times New Roman"/>
        </w:rPr>
        <w:t>stew analogy</w:t>
      </w:r>
      <w:r w:rsidR="0060129B">
        <w:rPr>
          <w:rFonts w:ascii="Times New Roman" w:hAnsi="Times New Roman" w:cs="Times New Roman"/>
        </w:rPr>
        <w:t>, an analogy that</w:t>
      </w:r>
      <w:r w:rsidR="00D151DA">
        <w:rPr>
          <w:rFonts w:ascii="Times New Roman" w:hAnsi="Times New Roman" w:cs="Times New Roman"/>
        </w:rPr>
        <w:t xml:space="preserve">, if accepted, </w:t>
      </w:r>
      <w:r w:rsidR="0060129B">
        <w:rPr>
          <w:rFonts w:ascii="Times New Roman" w:hAnsi="Times New Roman" w:cs="Times New Roman"/>
        </w:rPr>
        <w:t xml:space="preserve">seems to speak </w:t>
      </w:r>
      <w:r w:rsidR="0060129B" w:rsidRPr="00B15F5D">
        <w:rPr>
          <w:rFonts w:ascii="Times New Roman" w:hAnsi="Times New Roman" w:cs="Times New Roman"/>
        </w:rPr>
        <w:t xml:space="preserve">against </w:t>
      </w:r>
      <w:r w:rsidR="00EA6E80">
        <w:rPr>
          <w:rFonts w:ascii="Times New Roman" w:hAnsi="Times New Roman" w:cs="Times New Roman"/>
        </w:rPr>
        <w:t xml:space="preserve">Epistemological </w:t>
      </w:r>
      <w:r w:rsidR="0060129B">
        <w:rPr>
          <w:rFonts w:ascii="Times New Roman" w:hAnsi="Times New Roman" w:cs="Times New Roman"/>
        </w:rPr>
        <w:t>Reductionism</w:t>
      </w:r>
      <w:r w:rsidR="0013678F">
        <w:rPr>
          <w:rFonts w:ascii="Times New Roman" w:hAnsi="Times New Roman" w:cs="Times New Roman"/>
        </w:rPr>
        <w:t xml:space="preserve">. </w:t>
      </w:r>
      <w:r w:rsidR="00733168">
        <w:rPr>
          <w:rFonts w:ascii="Times New Roman" w:hAnsi="Times New Roman" w:cs="Times New Roman"/>
        </w:rPr>
        <w:t xml:space="preserve"> </w:t>
      </w:r>
      <w:r w:rsidR="00C16E9A">
        <w:rPr>
          <w:rFonts w:ascii="Times New Roman" w:hAnsi="Times New Roman" w:cs="Times New Roman"/>
        </w:rPr>
        <w:t>W</w:t>
      </w:r>
      <w:r w:rsidR="00541BB0">
        <w:rPr>
          <w:rFonts w:ascii="Times New Roman" w:hAnsi="Times New Roman" w:cs="Times New Roman"/>
        </w:rPr>
        <w:t xml:space="preserve">e </w:t>
      </w:r>
      <w:r w:rsidR="00C16E9A">
        <w:rPr>
          <w:rFonts w:ascii="Times New Roman" w:hAnsi="Times New Roman" w:cs="Times New Roman"/>
        </w:rPr>
        <w:t xml:space="preserve">suspect </w:t>
      </w:r>
      <w:r w:rsidR="00CF0EC5">
        <w:rPr>
          <w:rFonts w:ascii="Times New Roman" w:hAnsi="Times New Roman" w:cs="Times New Roman"/>
        </w:rPr>
        <w:t xml:space="preserve">that the real reason </w:t>
      </w:r>
      <w:r w:rsidR="00541BB0">
        <w:rPr>
          <w:rFonts w:ascii="Times New Roman" w:hAnsi="Times New Roman" w:cs="Times New Roman"/>
        </w:rPr>
        <w:t xml:space="preserve">people think </w:t>
      </w:r>
      <w:r w:rsidR="00B52849">
        <w:rPr>
          <w:rFonts w:ascii="Times New Roman" w:hAnsi="Times New Roman" w:cs="Times New Roman"/>
        </w:rPr>
        <w:t xml:space="preserve">that </w:t>
      </w:r>
      <w:r w:rsidR="00CF0EC5">
        <w:rPr>
          <w:rFonts w:ascii="Times New Roman" w:hAnsi="Times New Roman" w:cs="Times New Roman"/>
        </w:rPr>
        <w:t xml:space="preserve">we cannot fully analyze the flavor of the </w:t>
      </w:r>
      <w:r w:rsidR="00D207DD">
        <w:rPr>
          <w:rFonts w:ascii="Times New Roman" w:hAnsi="Times New Roman" w:cs="Times New Roman"/>
        </w:rPr>
        <w:t xml:space="preserve">complex </w:t>
      </w:r>
      <w:r w:rsidR="00CF0EC5">
        <w:rPr>
          <w:rFonts w:ascii="Times New Roman" w:hAnsi="Times New Roman" w:cs="Times New Roman"/>
        </w:rPr>
        <w:t xml:space="preserve">stew in terms of its </w:t>
      </w:r>
      <w:r w:rsidR="00D207DD">
        <w:rPr>
          <w:rFonts w:ascii="Times New Roman" w:hAnsi="Times New Roman" w:cs="Times New Roman"/>
        </w:rPr>
        <w:t xml:space="preserve">many </w:t>
      </w:r>
      <w:r w:rsidR="00CF0EC5">
        <w:rPr>
          <w:rFonts w:ascii="Times New Roman" w:hAnsi="Times New Roman" w:cs="Times New Roman"/>
        </w:rPr>
        <w:t xml:space="preserve">ingredients is because of the so-called “explanatory gap” that </w:t>
      </w:r>
      <w:r w:rsidR="00541BB0">
        <w:rPr>
          <w:rFonts w:ascii="Times New Roman" w:hAnsi="Times New Roman" w:cs="Times New Roman"/>
        </w:rPr>
        <w:t>exists between the experiential</w:t>
      </w:r>
      <w:r w:rsidR="00CF0EC5">
        <w:rPr>
          <w:rFonts w:ascii="Times New Roman" w:hAnsi="Times New Roman" w:cs="Times New Roman"/>
        </w:rPr>
        <w:t xml:space="preserve"> and the physical.  If, in general, experiences cannot be fully analyzed in terms of physical states/properties, then the particular experience of the stew’s overall flavor</w:t>
      </w:r>
      <w:r w:rsidR="00B52849">
        <w:rPr>
          <w:rFonts w:ascii="Times New Roman" w:hAnsi="Times New Roman" w:cs="Times New Roman"/>
        </w:rPr>
        <w:t xml:space="preserve">—i.e. the experience of tasting the stew—will </w:t>
      </w:r>
      <w:r w:rsidR="00CF0EC5">
        <w:rPr>
          <w:rFonts w:ascii="Times New Roman" w:hAnsi="Times New Roman" w:cs="Times New Roman"/>
        </w:rPr>
        <w:t xml:space="preserve">not be fully analyzable in terms of the physical properties of </w:t>
      </w:r>
      <w:r w:rsidR="00D151DA">
        <w:rPr>
          <w:rFonts w:ascii="Times New Roman" w:hAnsi="Times New Roman" w:cs="Times New Roman"/>
        </w:rPr>
        <w:t xml:space="preserve">the </w:t>
      </w:r>
      <w:r w:rsidR="00CF0EC5">
        <w:rPr>
          <w:rFonts w:ascii="Times New Roman" w:hAnsi="Times New Roman" w:cs="Times New Roman"/>
        </w:rPr>
        <w:t xml:space="preserve">various </w:t>
      </w:r>
      <w:r w:rsidR="00D151DA">
        <w:rPr>
          <w:rFonts w:ascii="Times New Roman" w:hAnsi="Times New Roman" w:cs="Times New Roman"/>
        </w:rPr>
        <w:t xml:space="preserve">(physical) </w:t>
      </w:r>
      <w:r w:rsidR="00CF0EC5">
        <w:rPr>
          <w:rFonts w:ascii="Times New Roman" w:hAnsi="Times New Roman" w:cs="Times New Roman"/>
        </w:rPr>
        <w:t>ingredients</w:t>
      </w:r>
      <w:r w:rsidR="00D151DA">
        <w:rPr>
          <w:rFonts w:ascii="Times New Roman" w:hAnsi="Times New Roman" w:cs="Times New Roman"/>
        </w:rPr>
        <w:t xml:space="preserve"> of that </w:t>
      </w:r>
      <w:r w:rsidR="00B9231D">
        <w:rPr>
          <w:rFonts w:ascii="Times New Roman" w:hAnsi="Times New Roman" w:cs="Times New Roman"/>
        </w:rPr>
        <w:t>stew</w:t>
      </w:r>
      <w:r w:rsidR="00CF0EC5">
        <w:rPr>
          <w:rFonts w:ascii="Times New Roman" w:hAnsi="Times New Roman" w:cs="Times New Roman"/>
        </w:rPr>
        <w:t xml:space="preserve">.  But if this is </w:t>
      </w:r>
      <w:r w:rsidR="00262FA2">
        <w:rPr>
          <w:rFonts w:ascii="Times New Roman" w:hAnsi="Times New Roman" w:cs="Times New Roman"/>
        </w:rPr>
        <w:t xml:space="preserve">the reason </w:t>
      </w:r>
      <w:r w:rsidR="00CF0EC5">
        <w:rPr>
          <w:rFonts w:ascii="Times New Roman" w:hAnsi="Times New Roman" w:cs="Times New Roman"/>
        </w:rPr>
        <w:t xml:space="preserve">we can’t </w:t>
      </w:r>
      <w:r w:rsidR="004732AD">
        <w:rPr>
          <w:rFonts w:ascii="Times New Roman" w:hAnsi="Times New Roman" w:cs="Times New Roman"/>
        </w:rPr>
        <w:t xml:space="preserve">fully </w:t>
      </w:r>
      <w:r w:rsidR="00CF0EC5">
        <w:rPr>
          <w:rFonts w:ascii="Times New Roman" w:hAnsi="Times New Roman" w:cs="Times New Roman"/>
        </w:rPr>
        <w:t xml:space="preserve">analyze the flavor of the stew in terms of its ingredients, then the </w:t>
      </w:r>
      <w:r w:rsidR="00262FA2">
        <w:rPr>
          <w:rFonts w:ascii="Times New Roman" w:hAnsi="Times New Roman" w:cs="Times New Roman"/>
        </w:rPr>
        <w:t xml:space="preserve">stew is not a good analogy for a narrative account that embraces </w:t>
      </w:r>
      <w:r w:rsidR="00EA6E80">
        <w:rPr>
          <w:rFonts w:ascii="Times New Roman" w:hAnsi="Times New Roman" w:cs="Times New Roman"/>
        </w:rPr>
        <w:t xml:space="preserve">Epistemological </w:t>
      </w:r>
      <w:r w:rsidR="00262FA2">
        <w:rPr>
          <w:rFonts w:ascii="Times New Roman" w:hAnsi="Times New Roman" w:cs="Times New Roman"/>
        </w:rPr>
        <w:t>non-Reduction</w:t>
      </w:r>
      <w:r w:rsidR="00B52849">
        <w:rPr>
          <w:rFonts w:ascii="Times New Roman" w:hAnsi="Times New Roman" w:cs="Times New Roman"/>
        </w:rPr>
        <w:t>ism</w:t>
      </w:r>
      <w:r w:rsidR="0048321A">
        <w:rPr>
          <w:rFonts w:ascii="Times New Roman" w:hAnsi="Times New Roman" w:cs="Times New Roman"/>
        </w:rPr>
        <w:t xml:space="preserve">.  </w:t>
      </w:r>
      <w:r w:rsidR="00B52849">
        <w:rPr>
          <w:rFonts w:ascii="Times New Roman" w:hAnsi="Times New Roman" w:cs="Times New Roman"/>
        </w:rPr>
        <w:t>For i</w:t>
      </w:r>
      <w:r w:rsidR="0048321A">
        <w:rPr>
          <w:rFonts w:ascii="Times New Roman" w:hAnsi="Times New Roman" w:cs="Times New Roman"/>
        </w:rPr>
        <w:t xml:space="preserve">f the explanatory gap is the reason we can’t analyze the flavor of the stew in </w:t>
      </w:r>
      <w:r w:rsidR="004732AD">
        <w:rPr>
          <w:rFonts w:ascii="Times New Roman" w:hAnsi="Times New Roman" w:cs="Times New Roman"/>
        </w:rPr>
        <w:t xml:space="preserve">terms </w:t>
      </w:r>
      <w:r w:rsidR="0048321A">
        <w:rPr>
          <w:rFonts w:ascii="Times New Roman" w:hAnsi="Times New Roman" w:cs="Times New Roman"/>
        </w:rPr>
        <w:t xml:space="preserve">of its ingredients, then </w:t>
      </w:r>
      <w:r w:rsidR="0048321A" w:rsidRPr="004732AD">
        <w:rPr>
          <w:rFonts w:ascii="Times New Roman" w:hAnsi="Times New Roman" w:cs="Times New Roman"/>
          <w:i/>
        </w:rPr>
        <w:t>the complexity of the stew is irrelevant</w:t>
      </w:r>
      <w:r w:rsidR="0048321A">
        <w:rPr>
          <w:rFonts w:ascii="Times New Roman" w:hAnsi="Times New Roman" w:cs="Times New Roman"/>
        </w:rPr>
        <w:t xml:space="preserve">: </w:t>
      </w:r>
      <w:r w:rsidR="00B52849">
        <w:rPr>
          <w:rFonts w:ascii="Times New Roman" w:hAnsi="Times New Roman" w:cs="Times New Roman"/>
        </w:rPr>
        <w:t xml:space="preserve">even </w:t>
      </w:r>
      <w:r w:rsidR="0048321A">
        <w:rPr>
          <w:rFonts w:ascii="Times New Roman" w:hAnsi="Times New Roman" w:cs="Times New Roman"/>
        </w:rPr>
        <w:t xml:space="preserve">a “stew” that contained only one ingredient (besides water) could not have its flavor—i.e. the experience of </w:t>
      </w:r>
      <w:r w:rsidR="00B52849">
        <w:rPr>
          <w:rFonts w:ascii="Times New Roman" w:hAnsi="Times New Roman" w:cs="Times New Roman"/>
        </w:rPr>
        <w:t xml:space="preserve">tasting </w:t>
      </w:r>
      <w:r w:rsidR="00D151DA">
        <w:rPr>
          <w:rFonts w:ascii="Times New Roman" w:hAnsi="Times New Roman" w:cs="Times New Roman"/>
        </w:rPr>
        <w:t>it</w:t>
      </w:r>
      <w:r w:rsidR="0048321A">
        <w:rPr>
          <w:rFonts w:ascii="Times New Roman" w:hAnsi="Times New Roman" w:cs="Times New Roman"/>
        </w:rPr>
        <w:t>—fully analyzed in terms of the physical properties of its sole ingredient.</w:t>
      </w:r>
      <w:r w:rsidR="00E22E5E">
        <w:rPr>
          <w:rFonts w:ascii="Times New Roman" w:hAnsi="Times New Roman" w:cs="Times New Roman"/>
        </w:rPr>
        <w:t xml:space="preserve"> </w:t>
      </w:r>
    </w:p>
    <w:p w14:paraId="7E11B25F" w14:textId="33F16C3E" w:rsidR="00C83587" w:rsidRDefault="000705B6" w:rsidP="00EE7838">
      <w:pPr>
        <w:spacing w:line="480" w:lineRule="auto"/>
        <w:ind w:firstLine="720"/>
        <w:rPr>
          <w:rFonts w:ascii="Times New Roman" w:hAnsi="Times New Roman" w:cs="Times New Roman"/>
        </w:rPr>
      </w:pPr>
      <w:r>
        <w:rPr>
          <w:rFonts w:ascii="Times New Roman" w:hAnsi="Times New Roman" w:cs="Times New Roman"/>
        </w:rPr>
        <w:t>In order f</w:t>
      </w:r>
      <w:r w:rsidR="00EE7838">
        <w:rPr>
          <w:rFonts w:ascii="Times New Roman" w:hAnsi="Times New Roman" w:cs="Times New Roman"/>
        </w:rPr>
        <w:t xml:space="preserve">or </w:t>
      </w:r>
      <w:r w:rsidR="00031380">
        <w:rPr>
          <w:rFonts w:ascii="Times New Roman" w:hAnsi="Times New Roman" w:cs="Times New Roman"/>
        </w:rPr>
        <w:t xml:space="preserve">the stew </w:t>
      </w:r>
      <w:r w:rsidR="00EE7838">
        <w:rPr>
          <w:rFonts w:ascii="Times New Roman" w:hAnsi="Times New Roman" w:cs="Times New Roman"/>
        </w:rPr>
        <w:t xml:space="preserve">analogy to </w:t>
      </w:r>
      <w:r w:rsidR="00031380">
        <w:rPr>
          <w:rFonts w:ascii="Times New Roman" w:hAnsi="Times New Roman" w:cs="Times New Roman"/>
        </w:rPr>
        <w:t>work properly</w:t>
      </w:r>
      <w:r w:rsidR="007E2438">
        <w:rPr>
          <w:rFonts w:ascii="Times New Roman" w:hAnsi="Times New Roman" w:cs="Times New Roman"/>
        </w:rPr>
        <w:t xml:space="preserve"> in this context</w:t>
      </w:r>
      <w:r w:rsidR="00EE7838">
        <w:rPr>
          <w:rFonts w:ascii="Times New Roman" w:hAnsi="Times New Roman" w:cs="Times New Roman"/>
        </w:rPr>
        <w:t xml:space="preserve">, we have to </w:t>
      </w:r>
      <w:r w:rsidR="00031380">
        <w:rPr>
          <w:rFonts w:ascii="Times New Roman" w:hAnsi="Times New Roman" w:cs="Times New Roman"/>
        </w:rPr>
        <w:t xml:space="preserve">make sure </w:t>
      </w:r>
      <w:r w:rsidR="00EE7838">
        <w:rPr>
          <w:rFonts w:ascii="Times New Roman" w:hAnsi="Times New Roman" w:cs="Times New Roman"/>
        </w:rPr>
        <w:t xml:space="preserve">that the claim that flavor of the stew cannot be analyzed in terms of its ingredients is not gaining </w:t>
      </w:r>
      <w:r w:rsidR="00C83587">
        <w:rPr>
          <w:rFonts w:ascii="Times New Roman" w:hAnsi="Times New Roman" w:cs="Times New Roman"/>
        </w:rPr>
        <w:t xml:space="preserve">whatever </w:t>
      </w:r>
      <w:r w:rsidR="00EE7838">
        <w:rPr>
          <w:rFonts w:ascii="Times New Roman" w:hAnsi="Times New Roman" w:cs="Times New Roman"/>
        </w:rPr>
        <w:t xml:space="preserve">plausibility </w:t>
      </w:r>
      <w:r w:rsidR="00C83587">
        <w:rPr>
          <w:rFonts w:ascii="Times New Roman" w:hAnsi="Times New Roman" w:cs="Times New Roman"/>
        </w:rPr>
        <w:t xml:space="preserve">it has </w:t>
      </w:r>
      <w:r w:rsidR="00EE7838">
        <w:rPr>
          <w:rFonts w:ascii="Times New Roman" w:hAnsi="Times New Roman" w:cs="Times New Roman"/>
        </w:rPr>
        <w:t xml:space="preserve">from the explanatory gap.  Towards that end, we could </w:t>
      </w:r>
      <w:r w:rsidR="00031380">
        <w:rPr>
          <w:rFonts w:ascii="Times New Roman" w:hAnsi="Times New Roman" w:cs="Times New Roman"/>
        </w:rPr>
        <w:t>recast</w:t>
      </w:r>
      <w:r w:rsidR="00EE7838">
        <w:rPr>
          <w:rFonts w:ascii="Times New Roman" w:hAnsi="Times New Roman" w:cs="Times New Roman"/>
        </w:rPr>
        <w:t xml:space="preserve"> the claim so that it is instead about some </w:t>
      </w:r>
      <w:r w:rsidR="00EE7838" w:rsidRPr="00EE7838">
        <w:rPr>
          <w:rFonts w:ascii="Times New Roman" w:hAnsi="Times New Roman" w:cs="Times New Roman"/>
          <w:i/>
        </w:rPr>
        <w:t xml:space="preserve">purely physical </w:t>
      </w:r>
      <w:r w:rsidR="009560E4">
        <w:rPr>
          <w:rFonts w:ascii="Times New Roman" w:hAnsi="Times New Roman" w:cs="Times New Roman"/>
        </w:rPr>
        <w:t>property of the overall stew;</w:t>
      </w:r>
      <w:r w:rsidR="00EE7838">
        <w:rPr>
          <w:rFonts w:ascii="Times New Roman" w:hAnsi="Times New Roman" w:cs="Times New Roman"/>
        </w:rPr>
        <w:t xml:space="preserve"> </w:t>
      </w:r>
      <w:r w:rsidR="00C83587">
        <w:rPr>
          <w:rFonts w:ascii="Times New Roman" w:hAnsi="Times New Roman" w:cs="Times New Roman"/>
        </w:rPr>
        <w:t xml:space="preserve">we could say </w:t>
      </w:r>
      <w:r w:rsidR="00EE7838">
        <w:rPr>
          <w:rFonts w:ascii="Times New Roman" w:hAnsi="Times New Roman" w:cs="Times New Roman"/>
        </w:rPr>
        <w:t xml:space="preserve">there is some </w:t>
      </w:r>
      <w:r w:rsidR="00EE7838" w:rsidRPr="009560E4">
        <w:rPr>
          <w:rFonts w:ascii="Times New Roman" w:hAnsi="Times New Roman" w:cs="Times New Roman"/>
        </w:rPr>
        <w:t xml:space="preserve">physical </w:t>
      </w:r>
      <w:r w:rsidR="00EE7838">
        <w:rPr>
          <w:rFonts w:ascii="Times New Roman" w:hAnsi="Times New Roman" w:cs="Times New Roman"/>
        </w:rPr>
        <w:t xml:space="preserve">property of the overall stew—perhaps the physical property that underpins what we would call “its taste”—that cannot be fully analyzed in terms of various physical properties of the ingredients.  But when the </w:t>
      </w:r>
      <w:r w:rsidR="00B41392">
        <w:rPr>
          <w:rFonts w:ascii="Times New Roman" w:hAnsi="Times New Roman" w:cs="Times New Roman"/>
        </w:rPr>
        <w:t>claim is recast in these more specific</w:t>
      </w:r>
      <w:r w:rsidR="00C83587">
        <w:rPr>
          <w:rFonts w:ascii="Times New Roman" w:hAnsi="Times New Roman" w:cs="Times New Roman"/>
        </w:rPr>
        <w:t xml:space="preserve"> </w:t>
      </w:r>
      <w:r w:rsidR="00B41392">
        <w:rPr>
          <w:rFonts w:ascii="Times New Roman" w:hAnsi="Times New Roman" w:cs="Times New Roman"/>
        </w:rPr>
        <w:t>terms</w:t>
      </w:r>
      <w:r w:rsidR="00EE7838">
        <w:rPr>
          <w:rFonts w:ascii="Times New Roman" w:hAnsi="Times New Roman" w:cs="Times New Roman"/>
        </w:rPr>
        <w:t xml:space="preserve"> it </w:t>
      </w:r>
      <w:r w:rsidR="007B685F">
        <w:rPr>
          <w:rFonts w:ascii="Times New Roman" w:hAnsi="Times New Roman" w:cs="Times New Roman"/>
        </w:rPr>
        <w:t xml:space="preserve">becomes </w:t>
      </w:r>
      <w:r w:rsidR="009560E4">
        <w:rPr>
          <w:rFonts w:ascii="Times New Roman" w:hAnsi="Times New Roman" w:cs="Times New Roman"/>
        </w:rPr>
        <w:t>considerably less plausible, or so it seems to us</w:t>
      </w:r>
      <w:r w:rsidR="007B685F">
        <w:rPr>
          <w:rFonts w:ascii="Times New Roman" w:hAnsi="Times New Roman" w:cs="Times New Roman"/>
        </w:rPr>
        <w:t>.</w:t>
      </w:r>
      <w:r w:rsidR="00C83587">
        <w:rPr>
          <w:rFonts w:ascii="Times New Roman" w:hAnsi="Times New Roman" w:cs="Times New Roman"/>
        </w:rPr>
        <w:t xml:space="preserve">  </w:t>
      </w:r>
    </w:p>
    <w:p w14:paraId="70FAD500" w14:textId="48774FC1" w:rsidR="0048321A" w:rsidRDefault="00EF38E0" w:rsidP="00C422B0">
      <w:pPr>
        <w:spacing w:line="480" w:lineRule="auto"/>
        <w:ind w:firstLine="720"/>
        <w:rPr>
          <w:rFonts w:ascii="Times New Roman" w:hAnsi="Times New Roman" w:cs="Times New Roman"/>
        </w:rPr>
      </w:pPr>
      <w:r>
        <w:rPr>
          <w:rFonts w:ascii="Times New Roman" w:hAnsi="Times New Roman" w:cs="Times New Roman"/>
        </w:rPr>
        <w:t xml:space="preserve">In </w:t>
      </w:r>
      <w:r w:rsidR="00F26C5E">
        <w:rPr>
          <w:rFonts w:ascii="Times New Roman" w:hAnsi="Times New Roman" w:cs="Times New Roman"/>
        </w:rPr>
        <w:t>summary</w:t>
      </w:r>
      <w:r w:rsidR="00C83587">
        <w:rPr>
          <w:rFonts w:ascii="Times New Roman" w:hAnsi="Times New Roman" w:cs="Times New Roman"/>
        </w:rPr>
        <w:t xml:space="preserve">, we do not </w:t>
      </w:r>
      <w:r w:rsidR="000705B6">
        <w:rPr>
          <w:rFonts w:ascii="Times New Roman" w:hAnsi="Times New Roman" w:cs="Times New Roman"/>
        </w:rPr>
        <w:t xml:space="preserve">think </w:t>
      </w:r>
      <w:r w:rsidR="00C83587">
        <w:rPr>
          <w:rFonts w:ascii="Times New Roman" w:hAnsi="Times New Roman" w:cs="Times New Roman"/>
        </w:rPr>
        <w:t>Schechtman’s stew analogy provide</w:t>
      </w:r>
      <w:r w:rsidR="000705B6">
        <w:rPr>
          <w:rFonts w:ascii="Times New Roman" w:hAnsi="Times New Roman" w:cs="Times New Roman"/>
        </w:rPr>
        <w:t>s</w:t>
      </w:r>
      <w:r w:rsidR="00C83587">
        <w:rPr>
          <w:rFonts w:ascii="Times New Roman" w:hAnsi="Times New Roman" w:cs="Times New Roman"/>
        </w:rPr>
        <w:t xml:space="preserve"> much </w:t>
      </w:r>
      <w:r w:rsidR="007E2438">
        <w:rPr>
          <w:rFonts w:ascii="Times New Roman" w:hAnsi="Times New Roman" w:cs="Times New Roman"/>
        </w:rPr>
        <w:t xml:space="preserve">legitimate </w:t>
      </w:r>
      <w:r w:rsidR="00C83587">
        <w:rPr>
          <w:rFonts w:ascii="Times New Roman" w:hAnsi="Times New Roman" w:cs="Times New Roman"/>
        </w:rPr>
        <w:t xml:space="preserve">motivation for </w:t>
      </w:r>
      <w:r w:rsidR="005C706A">
        <w:rPr>
          <w:rFonts w:ascii="Times New Roman" w:hAnsi="Times New Roman" w:cs="Times New Roman"/>
        </w:rPr>
        <w:t xml:space="preserve">Epistemological </w:t>
      </w:r>
      <w:r>
        <w:rPr>
          <w:rFonts w:ascii="Times New Roman" w:hAnsi="Times New Roman" w:cs="Times New Roman"/>
        </w:rPr>
        <w:t xml:space="preserve">non-Reductionism in the arena of narrative accounts of personal identity.  We suspect that the claim that the overall flavor of the stew cannot be analyzed in terms of its ingredients seems plausible </w:t>
      </w:r>
      <w:r w:rsidR="000705B6">
        <w:rPr>
          <w:rFonts w:ascii="Times New Roman" w:hAnsi="Times New Roman" w:cs="Times New Roman"/>
        </w:rPr>
        <w:t xml:space="preserve">only </w:t>
      </w:r>
      <w:r>
        <w:rPr>
          <w:rFonts w:ascii="Times New Roman" w:hAnsi="Times New Roman" w:cs="Times New Roman"/>
        </w:rPr>
        <w:t xml:space="preserve">because of the existence of </w:t>
      </w:r>
      <w:r w:rsidR="007E2438">
        <w:rPr>
          <w:rFonts w:ascii="Times New Roman" w:hAnsi="Times New Roman" w:cs="Times New Roman"/>
        </w:rPr>
        <w:t xml:space="preserve">a </w:t>
      </w:r>
      <w:r>
        <w:rPr>
          <w:rFonts w:ascii="Times New Roman" w:hAnsi="Times New Roman" w:cs="Times New Roman"/>
        </w:rPr>
        <w:t xml:space="preserve">general explanatory gap between the experiential and the physical.  As a result, it’s not a good analogy for how the narrative arises from a complex interaction of discrete mental states in a way that prevents us from analyzing it </w:t>
      </w:r>
      <w:r w:rsidR="00B41392">
        <w:rPr>
          <w:rFonts w:ascii="Times New Roman" w:hAnsi="Times New Roman" w:cs="Times New Roman"/>
        </w:rPr>
        <w:t>(i.e. the narrative</w:t>
      </w:r>
      <w:r w:rsidR="000705B6">
        <w:rPr>
          <w:rFonts w:ascii="Times New Roman" w:hAnsi="Times New Roman" w:cs="Times New Roman"/>
        </w:rPr>
        <w:t xml:space="preserve"> and its impact) </w:t>
      </w:r>
      <w:r>
        <w:rPr>
          <w:rFonts w:ascii="Times New Roman" w:hAnsi="Times New Roman" w:cs="Times New Roman"/>
        </w:rPr>
        <w:t>in terms of those mental states</w:t>
      </w:r>
      <w:r w:rsidR="00B41392">
        <w:rPr>
          <w:rFonts w:ascii="Times New Roman" w:hAnsi="Times New Roman" w:cs="Times New Roman"/>
        </w:rPr>
        <w:t xml:space="preserve"> and their many interactions</w:t>
      </w:r>
      <w:r>
        <w:rPr>
          <w:rFonts w:ascii="Times New Roman" w:hAnsi="Times New Roman" w:cs="Times New Roman"/>
        </w:rPr>
        <w:t xml:space="preserve">.  </w:t>
      </w:r>
      <w:r w:rsidR="00F764B5">
        <w:rPr>
          <w:rFonts w:ascii="Times New Roman" w:hAnsi="Times New Roman" w:cs="Times New Roman"/>
        </w:rPr>
        <w:t xml:space="preserve">Of course, </w:t>
      </w:r>
      <w:r w:rsidR="000705B6">
        <w:rPr>
          <w:rFonts w:ascii="Times New Roman" w:hAnsi="Times New Roman" w:cs="Times New Roman"/>
        </w:rPr>
        <w:t xml:space="preserve">by </w:t>
      </w:r>
      <w:r w:rsidR="00F764B5">
        <w:rPr>
          <w:rFonts w:ascii="Times New Roman" w:hAnsi="Times New Roman" w:cs="Times New Roman"/>
        </w:rPr>
        <w:t xml:space="preserve">undermining </w:t>
      </w:r>
      <w:r w:rsidR="000705B6">
        <w:rPr>
          <w:rFonts w:ascii="Times New Roman" w:hAnsi="Times New Roman" w:cs="Times New Roman"/>
        </w:rPr>
        <w:t>this analogy</w:t>
      </w:r>
      <w:r w:rsidR="00F764B5">
        <w:rPr>
          <w:rFonts w:ascii="Times New Roman" w:hAnsi="Times New Roman" w:cs="Times New Roman"/>
        </w:rPr>
        <w:t xml:space="preserve"> we haven’t </w:t>
      </w:r>
      <w:r w:rsidR="000705B6">
        <w:rPr>
          <w:rFonts w:ascii="Times New Roman" w:hAnsi="Times New Roman" w:cs="Times New Roman"/>
        </w:rPr>
        <w:t xml:space="preserve">thereby </w:t>
      </w:r>
      <w:r w:rsidR="001B1926">
        <w:rPr>
          <w:rFonts w:ascii="Times New Roman" w:hAnsi="Times New Roman" w:cs="Times New Roman"/>
        </w:rPr>
        <w:t xml:space="preserve">established that narrative accounts can be </w:t>
      </w:r>
      <w:r w:rsidR="00C422B0">
        <w:rPr>
          <w:rFonts w:ascii="Times New Roman" w:hAnsi="Times New Roman" w:cs="Times New Roman"/>
        </w:rPr>
        <w:t xml:space="preserve">successfully wedded to </w:t>
      </w:r>
      <w:r w:rsidR="005C706A">
        <w:rPr>
          <w:rFonts w:ascii="Times New Roman" w:hAnsi="Times New Roman" w:cs="Times New Roman"/>
        </w:rPr>
        <w:t xml:space="preserve">Epistemological </w:t>
      </w:r>
      <w:r w:rsidR="001B1926">
        <w:rPr>
          <w:rFonts w:ascii="Times New Roman" w:hAnsi="Times New Roman" w:cs="Times New Roman"/>
        </w:rPr>
        <w:t xml:space="preserve">Reductionism.  </w:t>
      </w:r>
      <w:r w:rsidR="000705B6">
        <w:rPr>
          <w:rFonts w:ascii="Times New Roman" w:hAnsi="Times New Roman" w:cs="Times New Roman"/>
        </w:rPr>
        <w:t>Instead, all we’ve done is remove one obstacle to such a potential union.</w:t>
      </w:r>
      <w:r w:rsidR="00B41392">
        <w:rPr>
          <w:rFonts w:ascii="Times New Roman" w:hAnsi="Times New Roman" w:cs="Times New Roman"/>
        </w:rPr>
        <w:t xml:space="preserve"> </w:t>
      </w:r>
      <w:r w:rsidR="000705B6">
        <w:rPr>
          <w:rFonts w:ascii="Times New Roman" w:hAnsi="Times New Roman" w:cs="Times New Roman"/>
        </w:rPr>
        <w:t xml:space="preserve"> G</w:t>
      </w:r>
      <w:r w:rsidR="001B1926">
        <w:rPr>
          <w:rFonts w:ascii="Times New Roman" w:hAnsi="Times New Roman" w:cs="Times New Roman"/>
        </w:rPr>
        <w:t xml:space="preserve">iven that are already trying to wed narrative accounts to </w:t>
      </w:r>
      <w:r w:rsidR="005C706A">
        <w:rPr>
          <w:rFonts w:ascii="Times New Roman" w:hAnsi="Times New Roman" w:cs="Times New Roman"/>
        </w:rPr>
        <w:t xml:space="preserve">Ontological </w:t>
      </w:r>
      <w:r w:rsidR="001B1926">
        <w:rPr>
          <w:rFonts w:ascii="Times New Roman" w:hAnsi="Times New Roman" w:cs="Times New Roman"/>
        </w:rPr>
        <w:t>Reductionism</w:t>
      </w:r>
      <w:r w:rsidR="000705B6">
        <w:rPr>
          <w:rFonts w:ascii="Times New Roman" w:hAnsi="Times New Roman" w:cs="Times New Roman"/>
        </w:rPr>
        <w:t>, we will leave t</w:t>
      </w:r>
      <w:r w:rsidR="001B1926">
        <w:rPr>
          <w:rFonts w:ascii="Times New Roman" w:hAnsi="Times New Roman" w:cs="Times New Roman"/>
        </w:rPr>
        <w:t xml:space="preserve">he project of fully investigating </w:t>
      </w:r>
      <w:r w:rsidR="00B41392">
        <w:rPr>
          <w:rFonts w:ascii="Times New Roman" w:hAnsi="Times New Roman" w:cs="Times New Roman"/>
        </w:rPr>
        <w:t xml:space="preserve">this </w:t>
      </w:r>
      <w:r w:rsidR="000705B6">
        <w:rPr>
          <w:rFonts w:ascii="Times New Roman" w:hAnsi="Times New Roman" w:cs="Times New Roman"/>
        </w:rPr>
        <w:t xml:space="preserve">potential union between narrative accounts and </w:t>
      </w:r>
      <w:r w:rsidR="005C706A">
        <w:rPr>
          <w:rFonts w:ascii="Times New Roman" w:hAnsi="Times New Roman" w:cs="Times New Roman"/>
        </w:rPr>
        <w:t>E</w:t>
      </w:r>
      <w:r w:rsidR="000705B6">
        <w:rPr>
          <w:rFonts w:ascii="Times New Roman" w:hAnsi="Times New Roman" w:cs="Times New Roman"/>
        </w:rPr>
        <w:t xml:space="preserve">pistemological Reductionism </w:t>
      </w:r>
      <w:r w:rsidR="001B1926">
        <w:rPr>
          <w:rFonts w:ascii="Times New Roman" w:hAnsi="Times New Roman" w:cs="Times New Roman"/>
        </w:rPr>
        <w:t>for another day.</w:t>
      </w:r>
    </w:p>
    <w:p w14:paraId="667EE5BC" w14:textId="3BFCD9E2" w:rsidR="00A965EA" w:rsidRPr="00A529CE" w:rsidRDefault="000705B6" w:rsidP="00704E79">
      <w:pPr>
        <w:spacing w:line="480" w:lineRule="auto"/>
        <w:ind w:firstLine="720"/>
        <w:rPr>
          <w:rFonts w:ascii="Times New Roman" w:hAnsi="Times New Roman" w:cs="Times New Roman"/>
        </w:rPr>
      </w:pPr>
      <w:r>
        <w:rPr>
          <w:rFonts w:ascii="Times New Roman" w:hAnsi="Times New Roman" w:cs="Times New Roman"/>
        </w:rPr>
        <w:t xml:space="preserve">Now that we’ve completed our digression into </w:t>
      </w:r>
      <w:r w:rsidR="005C706A">
        <w:rPr>
          <w:rFonts w:ascii="Times New Roman" w:hAnsi="Times New Roman" w:cs="Times New Roman"/>
        </w:rPr>
        <w:t xml:space="preserve">Epistemological </w:t>
      </w:r>
      <w:r>
        <w:rPr>
          <w:rFonts w:ascii="Times New Roman" w:hAnsi="Times New Roman" w:cs="Times New Roman"/>
        </w:rPr>
        <w:t xml:space="preserve">Reductionism, it’s time to </w:t>
      </w:r>
      <w:r w:rsidR="00704E79">
        <w:rPr>
          <w:rFonts w:ascii="Times New Roman" w:hAnsi="Times New Roman" w:cs="Times New Roman"/>
        </w:rPr>
        <w:t>return</w:t>
      </w:r>
      <w:r>
        <w:rPr>
          <w:rFonts w:ascii="Times New Roman" w:hAnsi="Times New Roman" w:cs="Times New Roman"/>
        </w:rPr>
        <w:t xml:space="preserve"> </w:t>
      </w:r>
      <w:r w:rsidR="00704E79">
        <w:rPr>
          <w:rFonts w:ascii="Times New Roman" w:hAnsi="Times New Roman" w:cs="Times New Roman"/>
        </w:rPr>
        <w:t xml:space="preserve">to </w:t>
      </w:r>
      <w:r w:rsidR="005C706A">
        <w:rPr>
          <w:rFonts w:ascii="Times New Roman" w:hAnsi="Times New Roman" w:cs="Times New Roman"/>
        </w:rPr>
        <w:t xml:space="preserve">Ontological </w:t>
      </w:r>
      <w:r w:rsidR="00704E79">
        <w:rPr>
          <w:rFonts w:ascii="Times New Roman" w:hAnsi="Times New Roman" w:cs="Times New Roman"/>
        </w:rPr>
        <w:t xml:space="preserve">non-Reductionism.  </w:t>
      </w:r>
      <w:r w:rsidR="005515A1">
        <w:rPr>
          <w:rFonts w:ascii="Times New Roman" w:hAnsi="Times New Roman" w:cs="Times New Roman"/>
        </w:rPr>
        <w:t>We</w:t>
      </w:r>
      <w:r w:rsidR="005C706A">
        <w:rPr>
          <w:rFonts w:ascii="Times New Roman" w:hAnsi="Times New Roman" w:cs="Times New Roman"/>
        </w:rPr>
        <w:t>’ve</w:t>
      </w:r>
      <w:r w:rsidR="005515A1">
        <w:rPr>
          <w:rFonts w:ascii="Times New Roman" w:hAnsi="Times New Roman" w:cs="Times New Roman"/>
        </w:rPr>
        <w:t xml:space="preserve"> seen that, a</w:t>
      </w:r>
      <w:r w:rsidR="00704E79">
        <w:rPr>
          <w:rFonts w:ascii="Times New Roman" w:hAnsi="Times New Roman" w:cs="Times New Roman"/>
        </w:rPr>
        <w:t>lthough t</w:t>
      </w:r>
      <w:r w:rsidR="00A529CE">
        <w:rPr>
          <w:rFonts w:ascii="Times New Roman" w:hAnsi="Times New Roman" w:cs="Times New Roman"/>
        </w:rPr>
        <w:t xml:space="preserve">here are </w:t>
      </w:r>
      <w:r w:rsidR="00983C98">
        <w:rPr>
          <w:rFonts w:ascii="Times New Roman" w:hAnsi="Times New Roman" w:cs="Times New Roman"/>
        </w:rPr>
        <w:t xml:space="preserve">important </w:t>
      </w:r>
      <w:r w:rsidR="00A529CE">
        <w:rPr>
          <w:rFonts w:ascii="Times New Roman" w:hAnsi="Times New Roman" w:cs="Times New Roman"/>
        </w:rPr>
        <w:t xml:space="preserve">differences between </w:t>
      </w:r>
      <w:r w:rsidR="00900303">
        <w:rPr>
          <w:rFonts w:ascii="Times New Roman" w:hAnsi="Times New Roman" w:cs="Times New Roman"/>
        </w:rPr>
        <w:t>the narrative accounts of Schechtman and Rudd</w:t>
      </w:r>
      <w:r w:rsidR="00704E79">
        <w:rPr>
          <w:rFonts w:ascii="Times New Roman" w:hAnsi="Times New Roman" w:cs="Times New Roman"/>
        </w:rPr>
        <w:t xml:space="preserve">, they both embrace </w:t>
      </w:r>
      <w:r w:rsidR="005C706A">
        <w:rPr>
          <w:rFonts w:ascii="Times New Roman" w:hAnsi="Times New Roman" w:cs="Times New Roman"/>
        </w:rPr>
        <w:t xml:space="preserve">Ontological </w:t>
      </w:r>
      <w:r w:rsidR="00704E79">
        <w:rPr>
          <w:rFonts w:ascii="Times New Roman" w:hAnsi="Times New Roman" w:cs="Times New Roman"/>
        </w:rPr>
        <w:t xml:space="preserve">non-Reductionism; they both embrace </w:t>
      </w:r>
      <w:r w:rsidR="00A529CE">
        <w:rPr>
          <w:rFonts w:ascii="Times New Roman" w:hAnsi="Times New Roman" w:cs="Times New Roman"/>
        </w:rPr>
        <w:t xml:space="preserve">the </w:t>
      </w:r>
      <w:r w:rsidR="004D2732">
        <w:rPr>
          <w:rFonts w:ascii="Times New Roman" w:hAnsi="Times New Roman" w:cs="Times New Roman"/>
        </w:rPr>
        <w:t xml:space="preserve">general </w:t>
      </w:r>
      <w:r w:rsidR="00A529CE">
        <w:rPr>
          <w:rFonts w:ascii="Times New Roman" w:hAnsi="Times New Roman" w:cs="Times New Roman"/>
        </w:rPr>
        <w:t xml:space="preserve">idea </w:t>
      </w:r>
      <w:r w:rsidR="00244E27">
        <w:rPr>
          <w:rFonts w:ascii="Times New Roman" w:hAnsi="Times New Roman" w:cs="Times New Roman"/>
        </w:rPr>
        <w:t xml:space="preserve">that narratives </w:t>
      </w:r>
      <w:r w:rsidR="001C02D5">
        <w:rPr>
          <w:rFonts w:ascii="Times New Roman" w:hAnsi="Times New Roman" w:cs="Times New Roman"/>
        </w:rPr>
        <w:t xml:space="preserve">(and their impact upon our mental states) </w:t>
      </w:r>
      <w:r w:rsidR="004E6FF1">
        <w:rPr>
          <w:rFonts w:ascii="Times New Roman" w:hAnsi="Times New Roman" w:cs="Times New Roman"/>
        </w:rPr>
        <w:t xml:space="preserve">cannot be </w:t>
      </w:r>
      <w:r w:rsidR="00704E79">
        <w:rPr>
          <w:rFonts w:ascii="Times New Roman" w:hAnsi="Times New Roman" w:cs="Times New Roman"/>
        </w:rPr>
        <w:t xml:space="preserve">ontologically </w:t>
      </w:r>
      <w:r w:rsidR="004E6FF1">
        <w:rPr>
          <w:rFonts w:ascii="Times New Roman" w:hAnsi="Times New Roman" w:cs="Times New Roman"/>
        </w:rPr>
        <w:t xml:space="preserve">reduced to </w:t>
      </w:r>
      <w:r w:rsidR="004D2732">
        <w:rPr>
          <w:rFonts w:ascii="Times New Roman" w:hAnsi="Times New Roman" w:cs="Times New Roman"/>
        </w:rPr>
        <w:t xml:space="preserve">the </w:t>
      </w:r>
      <w:r w:rsidR="004E6FF1">
        <w:rPr>
          <w:rFonts w:ascii="Times New Roman" w:hAnsi="Times New Roman" w:cs="Times New Roman"/>
        </w:rPr>
        <w:t>mental state</w:t>
      </w:r>
      <w:r w:rsidR="00E617C5">
        <w:rPr>
          <w:rFonts w:ascii="Times New Roman" w:hAnsi="Times New Roman" w:cs="Times New Roman"/>
        </w:rPr>
        <w:t xml:space="preserve">s </w:t>
      </w:r>
      <w:r w:rsidR="001C02D5">
        <w:rPr>
          <w:rFonts w:ascii="Times New Roman" w:hAnsi="Times New Roman" w:cs="Times New Roman"/>
        </w:rPr>
        <w:t xml:space="preserve">(and their interactions) </w:t>
      </w:r>
      <w:r w:rsidR="00E617C5">
        <w:rPr>
          <w:rFonts w:ascii="Times New Roman" w:hAnsi="Times New Roman" w:cs="Times New Roman"/>
        </w:rPr>
        <w:t>of a series of person stages.</w:t>
      </w:r>
      <w:r w:rsidR="00A529CE">
        <w:rPr>
          <w:rFonts w:ascii="Times New Roman" w:hAnsi="Times New Roman" w:cs="Times New Roman"/>
        </w:rPr>
        <w:t xml:space="preserve"> </w:t>
      </w:r>
      <w:r w:rsidR="00B63667">
        <w:rPr>
          <w:rFonts w:ascii="Times New Roman" w:hAnsi="Times New Roman" w:cs="Times New Roman"/>
        </w:rPr>
        <w:t xml:space="preserve"> </w:t>
      </w:r>
      <w:r w:rsidR="00E617C5">
        <w:rPr>
          <w:rFonts w:ascii="Times New Roman" w:hAnsi="Times New Roman" w:cs="Times New Roman"/>
        </w:rPr>
        <w:t>I</w:t>
      </w:r>
      <w:r w:rsidR="00056A81">
        <w:rPr>
          <w:rFonts w:ascii="Times New Roman" w:hAnsi="Times New Roman" w:cs="Times New Roman"/>
        </w:rPr>
        <w:t xml:space="preserve">n </w:t>
      </w:r>
      <w:r w:rsidR="00983C98">
        <w:rPr>
          <w:rFonts w:ascii="Times New Roman" w:hAnsi="Times New Roman" w:cs="Times New Roman"/>
        </w:rPr>
        <w:t xml:space="preserve">what follows, </w:t>
      </w:r>
      <w:r w:rsidR="00E617C5">
        <w:rPr>
          <w:rFonts w:ascii="Times New Roman" w:hAnsi="Times New Roman" w:cs="Times New Roman"/>
        </w:rPr>
        <w:t xml:space="preserve">we </w:t>
      </w:r>
      <w:r w:rsidR="005515A1">
        <w:rPr>
          <w:rFonts w:ascii="Times New Roman" w:hAnsi="Times New Roman" w:cs="Times New Roman"/>
        </w:rPr>
        <w:t xml:space="preserve">will </w:t>
      </w:r>
      <w:r w:rsidR="00983C98">
        <w:rPr>
          <w:rFonts w:ascii="Times New Roman" w:hAnsi="Times New Roman" w:cs="Times New Roman"/>
        </w:rPr>
        <w:t xml:space="preserve">reject this idea and </w:t>
      </w:r>
      <w:r w:rsidR="00E617C5">
        <w:rPr>
          <w:rFonts w:ascii="Times New Roman" w:hAnsi="Times New Roman" w:cs="Times New Roman"/>
        </w:rPr>
        <w:t xml:space="preserve">put the notion of a narrative to work within </w:t>
      </w:r>
      <w:r w:rsidR="00983C98">
        <w:rPr>
          <w:rFonts w:ascii="Times New Roman" w:hAnsi="Times New Roman" w:cs="Times New Roman"/>
        </w:rPr>
        <w:t xml:space="preserve">a </w:t>
      </w:r>
      <w:r w:rsidR="0067077F">
        <w:rPr>
          <w:rFonts w:ascii="Times New Roman" w:hAnsi="Times New Roman" w:cs="Times New Roman"/>
        </w:rPr>
        <w:t>metaphysics</w:t>
      </w:r>
      <w:r w:rsidR="005B4DA4">
        <w:rPr>
          <w:rFonts w:ascii="Times New Roman" w:hAnsi="Times New Roman" w:cs="Times New Roman"/>
        </w:rPr>
        <w:t xml:space="preserve"> where the mentality of persons is </w:t>
      </w:r>
      <w:r w:rsidR="005B4DA4" w:rsidRPr="005B4DA4">
        <w:rPr>
          <w:rFonts w:ascii="Times New Roman" w:hAnsi="Times New Roman" w:cs="Times New Roman"/>
          <w:i/>
        </w:rPr>
        <w:t xml:space="preserve">completely </w:t>
      </w:r>
      <w:r w:rsidR="00704E79">
        <w:rPr>
          <w:rFonts w:ascii="Times New Roman" w:hAnsi="Times New Roman" w:cs="Times New Roman"/>
          <w:i/>
        </w:rPr>
        <w:t xml:space="preserve">ontologically </w:t>
      </w:r>
      <w:r w:rsidR="005B4DA4" w:rsidRPr="005B4DA4">
        <w:rPr>
          <w:rFonts w:ascii="Times New Roman" w:hAnsi="Times New Roman" w:cs="Times New Roman"/>
          <w:i/>
        </w:rPr>
        <w:t xml:space="preserve">reducible </w:t>
      </w:r>
      <w:r w:rsidR="005B4DA4">
        <w:rPr>
          <w:rFonts w:ascii="Times New Roman" w:hAnsi="Times New Roman" w:cs="Times New Roman"/>
        </w:rPr>
        <w:t xml:space="preserve">to the mental states of person stages. </w:t>
      </w:r>
    </w:p>
    <w:p w14:paraId="2D404F44" w14:textId="77777777" w:rsidR="00983C98" w:rsidRDefault="00983C98" w:rsidP="00FB4C51">
      <w:pPr>
        <w:spacing w:line="480" w:lineRule="auto"/>
        <w:rPr>
          <w:rFonts w:ascii="Times New Roman" w:hAnsi="Times New Roman" w:cs="Times New Roman"/>
          <w:b/>
          <w:i/>
        </w:rPr>
      </w:pPr>
    </w:p>
    <w:p w14:paraId="172DA1BF" w14:textId="77777777" w:rsidR="002C0652" w:rsidRDefault="000916D3" w:rsidP="00FB4C51">
      <w:pPr>
        <w:spacing w:line="480" w:lineRule="auto"/>
        <w:rPr>
          <w:rFonts w:ascii="Times New Roman" w:hAnsi="Times New Roman" w:cs="Times New Roman"/>
          <w:u w:val="single"/>
        </w:rPr>
      </w:pPr>
      <w:r>
        <w:rPr>
          <w:rFonts w:ascii="Times New Roman" w:hAnsi="Times New Roman" w:cs="Times New Roman"/>
          <w:u w:val="single"/>
        </w:rPr>
        <w:t>4</w:t>
      </w:r>
      <w:r w:rsidR="002C0652">
        <w:rPr>
          <w:rFonts w:ascii="Times New Roman" w:hAnsi="Times New Roman" w:cs="Times New Roman"/>
          <w:u w:val="single"/>
        </w:rPr>
        <w:t>.</w:t>
      </w:r>
      <w:r w:rsidR="00F42C1D">
        <w:rPr>
          <w:rFonts w:ascii="Times New Roman" w:hAnsi="Times New Roman" w:cs="Times New Roman"/>
          <w:u w:val="single"/>
        </w:rPr>
        <w:t xml:space="preserve"> </w:t>
      </w:r>
      <w:r w:rsidR="00B8561A">
        <w:rPr>
          <w:rFonts w:ascii="Times New Roman" w:hAnsi="Times New Roman" w:cs="Times New Roman"/>
          <w:u w:val="single"/>
        </w:rPr>
        <w:t xml:space="preserve">A </w:t>
      </w:r>
      <w:r w:rsidR="007D487D" w:rsidRPr="00667D51">
        <w:rPr>
          <w:rFonts w:ascii="Times New Roman" w:hAnsi="Times New Roman" w:cs="Times New Roman"/>
          <w:u w:val="single"/>
        </w:rPr>
        <w:t>Reductionist</w:t>
      </w:r>
      <w:r w:rsidR="007D487D">
        <w:rPr>
          <w:rFonts w:ascii="Times New Roman" w:hAnsi="Times New Roman" w:cs="Times New Roman"/>
          <w:i/>
          <w:u w:val="single"/>
        </w:rPr>
        <w:t xml:space="preserve"> </w:t>
      </w:r>
      <w:r w:rsidR="00B8561A">
        <w:rPr>
          <w:rFonts w:ascii="Times New Roman" w:hAnsi="Times New Roman" w:cs="Times New Roman"/>
          <w:u w:val="single"/>
        </w:rPr>
        <w:t>n</w:t>
      </w:r>
      <w:r w:rsidR="00442B80">
        <w:rPr>
          <w:rFonts w:ascii="Times New Roman" w:hAnsi="Times New Roman" w:cs="Times New Roman"/>
          <w:u w:val="single"/>
        </w:rPr>
        <w:t xml:space="preserve">arrative </w:t>
      </w:r>
      <w:r w:rsidR="00B8561A">
        <w:rPr>
          <w:rFonts w:ascii="Times New Roman" w:hAnsi="Times New Roman" w:cs="Times New Roman"/>
          <w:u w:val="single"/>
        </w:rPr>
        <w:t xml:space="preserve">account </w:t>
      </w:r>
    </w:p>
    <w:p w14:paraId="4CA2DF26" w14:textId="77777777" w:rsidR="00442B80" w:rsidRDefault="00442B80" w:rsidP="00FB4C51">
      <w:pPr>
        <w:spacing w:line="480" w:lineRule="auto"/>
        <w:rPr>
          <w:rFonts w:ascii="Times New Roman" w:hAnsi="Times New Roman" w:cs="Times New Roman"/>
          <w:u w:val="single"/>
        </w:rPr>
      </w:pPr>
      <w:r w:rsidRPr="00B8561A">
        <w:rPr>
          <w:rFonts w:ascii="Times New Roman" w:hAnsi="Times New Roman" w:cs="Times New Roman"/>
        </w:rPr>
        <w:tab/>
      </w:r>
      <w:r w:rsidRPr="005B4DA4">
        <w:rPr>
          <w:rFonts w:ascii="Times New Roman" w:hAnsi="Times New Roman" w:cs="Times New Roman"/>
        </w:rPr>
        <w:t xml:space="preserve">Recall the basic schema, given in section </w:t>
      </w:r>
      <w:r w:rsidR="00035417">
        <w:rPr>
          <w:rFonts w:ascii="Times New Roman" w:hAnsi="Times New Roman" w:cs="Times New Roman"/>
        </w:rPr>
        <w:t>2</w:t>
      </w:r>
      <w:r w:rsidRPr="005B4DA4">
        <w:rPr>
          <w:rFonts w:ascii="Times New Roman" w:hAnsi="Times New Roman" w:cs="Times New Roman"/>
        </w:rPr>
        <w:t xml:space="preserve">, </w:t>
      </w:r>
      <w:r w:rsidR="00E12802" w:rsidRPr="005B4DA4">
        <w:rPr>
          <w:rFonts w:ascii="Times New Roman" w:hAnsi="Times New Roman" w:cs="Times New Roman"/>
        </w:rPr>
        <w:t xml:space="preserve">of </w:t>
      </w:r>
      <w:r w:rsidRPr="005B4DA4">
        <w:rPr>
          <w:rFonts w:ascii="Times New Roman" w:hAnsi="Times New Roman" w:cs="Times New Roman"/>
        </w:rPr>
        <w:t>the psychological continuity account</w:t>
      </w:r>
      <w:r w:rsidRPr="00B8561A">
        <w:rPr>
          <w:rFonts w:ascii="Times New Roman" w:hAnsi="Times New Roman" w:cs="Times New Roman"/>
        </w:rPr>
        <w:t>:</w:t>
      </w:r>
      <w:r>
        <w:rPr>
          <w:rFonts w:ascii="Times New Roman" w:hAnsi="Times New Roman" w:cs="Times New Roman"/>
          <w:u w:val="single"/>
        </w:rPr>
        <w:t xml:space="preserve"> </w:t>
      </w:r>
    </w:p>
    <w:p w14:paraId="7C1F4C16" w14:textId="77777777" w:rsidR="00C267E3" w:rsidRDefault="005D04EB" w:rsidP="00FB4C51">
      <w:pPr>
        <w:ind w:left="720"/>
        <w:rPr>
          <w:rFonts w:ascii="Times New Roman" w:hAnsi="Times New Roman" w:cs="Times New Roman"/>
        </w:rPr>
      </w:pPr>
      <w:r>
        <w:rPr>
          <w:rFonts w:ascii="Times New Roman" w:hAnsi="Times New Roman" w:cs="Times New Roman"/>
        </w:rPr>
        <w:t xml:space="preserve">An earlier person stage </w:t>
      </w:r>
      <w:r w:rsidR="00C267E3">
        <w:rPr>
          <w:rFonts w:ascii="Times New Roman" w:hAnsi="Times New Roman" w:cs="Times New Roman"/>
        </w:rPr>
        <w:t xml:space="preserve">X </w:t>
      </w:r>
      <w:r>
        <w:rPr>
          <w:rFonts w:ascii="Times New Roman" w:hAnsi="Times New Roman" w:cs="Times New Roman"/>
        </w:rPr>
        <w:t xml:space="preserve">and a later person stage Y are stages of the same person </w:t>
      </w:r>
      <w:r w:rsidR="00C267E3">
        <w:rPr>
          <w:rFonts w:ascii="Times New Roman" w:hAnsi="Times New Roman" w:cs="Times New Roman"/>
        </w:rPr>
        <w:t>iff:</w:t>
      </w:r>
    </w:p>
    <w:p w14:paraId="57B6DC48" w14:textId="77777777" w:rsidR="00C267E3" w:rsidRPr="00B8561A" w:rsidRDefault="00C267E3" w:rsidP="00FB4C51">
      <w:pPr>
        <w:pStyle w:val="ListParagraph"/>
        <w:numPr>
          <w:ilvl w:val="0"/>
          <w:numId w:val="20"/>
        </w:numPr>
        <w:rPr>
          <w:rFonts w:ascii="Times New Roman" w:hAnsi="Times New Roman" w:cs="Times New Roman"/>
        </w:rPr>
      </w:pPr>
      <w:r w:rsidRPr="00B8561A">
        <w:rPr>
          <w:rFonts w:ascii="Times New Roman" w:hAnsi="Times New Roman" w:cs="Times New Roman"/>
        </w:rPr>
        <w:t>X is psy</w:t>
      </w:r>
      <w:r w:rsidR="00F90C0F" w:rsidRPr="00B8561A">
        <w:rPr>
          <w:rFonts w:ascii="Times New Roman" w:hAnsi="Times New Roman" w:cs="Times New Roman"/>
        </w:rPr>
        <w:t>chologically continuous with Y</w:t>
      </w:r>
    </w:p>
    <w:p w14:paraId="1D2D8C67" w14:textId="33E5FEA0" w:rsidR="00C267E3" w:rsidRPr="00BF33E1" w:rsidRDefault="00BF33E1" w:rsidP="00BF33E1">
      <w:pPr>
        <w:pStyle w:val="ListParagraph"/>
        <w:numPr>
          <w:ilvl w:val="0"/>
          <w:numId w:val="20"/>
        </w:numPr>
        <w:spacing w:line="276" w:lineRule="auto"/>
        <w:rPr>
          <w:rFonts w:ascii="Times New Roman" w:hAnsi="Times New Roman" w:cs="Times New Roman"/>
        </w:rPr>
      </w:pPr>
      <w:r>
        <w:rPr>
          <w:rFonts w:ascii="Times New Roman" w:hAnsi="Times New Roman" w:cs="Times New Roman"/>
        </w:rPr>
        <w:t>The mental states linking X and Y are caused in the right way</w:t>
      </w:r>
    </w:p>
    <w:p w14:paraId="77700183" w14:textId="77777777" w:rsidR="00C267E3" w:rsidRDefault="00C267E3" w:rsidP="00FB4C51">
      <w:pPr>
        <w:pStyle w:val="ListParagraph"/>
        <w:numPr>
          <w:ilvl w:val="0"/>
          <w:numId w:val="20"/>
        </w:numPr>
        <w:rPr>
          <w:rFonts w:ascii="Times New Roman" w:hAnsi="Times New Roman" w:cs="Times New Roman"/>
        </w:rPr>
      </w:pPr>
      <w:r>
        <w:rPr>
          <w:rFonts w:ascii="Times New Roman" w:hAnsi="Times New Roman" w:cs="Times New Roman"/>
        </w:rPr>
        <w:t>There is no branching</w:t>
      </w:r>
      <w:r w:rsidR="00E33D2D">
        <w:rPr>
          <w:rFonts w:ascii="Times New Roman" w:hAnsi="Times New Roman" w:cs="Times New Roman"/>
        </w:rPr>
        <w:t xml:space="preserve"> </w:t>
      </w:r>
    </w:p>
    <w:p w14:paraId="1EF70457" w14:textId="77777777" w:rsidR="00C267E3" w:rsidRDefault="00C267E3" w:rsidP="00FB4C51">
      <w:pPr>
        <w:spacing w:line="480" w:lineRule="auto"/>
        <w:rPr>
          <w:rFonts w:ascii="Times New Roman" w:hAnsi="Times New Roman" w:cs="Times New Roman"/>
        </w:rPr>
      </w:pPr>
    </w:p>
    <w:p w14:paraId="056E39ED" w14:textId="300A6F45" w:rsidR="00920BE1" w:rsidRDefault="001F05AC" w:rsidP="00FB4C51">
      <w:pPr>
        <w:spacing w:line="480" w:lineRule="auto"/>
        <w:rPr>
          <w:rFonts w:ascii="Times New Roman" w:hAnsi="Times New Roman" w:cs="Times New Roman"/>
        </w:rPr>
      </w:pPr>
      <w:r>
        <w:rPr>
          <w:rFonts w:ascii="Times New Roman" w:hAnsi="Times New Roman" w:cs="Times New Roman"/>
        </w:rPr>
        <w:tab/>
      </w:r>
      <w:r w:rsidR="00B8561A">
        <w:rPr>
          <w:rFonts w:ascii="Times New Roman" w:hAnsi="Times New Roman" w:cs="Times New Roman"/>
        </w:rPr>
        <w:t xml:space="preserve">In this section, we </w:t>
      </w:r>
      <w:r w:rsidR="00370EC1">
        <w:rPr>
          <w:rFonts w:ascii="Times New Roman" w:hAnsi="Times New Roman" w:cs="Times New Roman"/>
        </w:rPr>
        <w:t>develop a</w:t>
      </w:r>
      <w:r w:rsidR="005C706A">
        <w:rPr>
          <w:rFonts w:ascii="Times New Roman" w:hAnsi="Times New Roman" w:cs="Times New Roman"/>
        </w:rPr>
        <w:t xml:space="preserve">n </w:t>
      </w:r>
      <w:r w:rsidR="004F5F0A">
        <w:rPr>
          <w:rFonts w:ascii="Times New Roman" w:hAnsi="Times New Roman" w:cs="Times New Roman"/>
        </w:rPr>
        <w:t xml:space="preserve">Ontological </w:t>
      </w:r>
      <w:r w:rsidR="00370EC1">
        <w:rPr>
          <w:rFonts w:ascii="Times New Roman" w:hAnsi="Times New Roman" w:cs="Times New Roman"/>
        </w:rPr>
        <w:t xml:space="preserve">Reductionist account of personal identity that </w:t>
      </w:r>
      <w:r w:rsidR="00983C98">
        <w:rPr>
          <w:rFonts w:ascii="Times New Roman" w:hAnsi="Times New Roman" w:cs="Times New Roman"/>
        </w:rPr>
        <w:t xml:space="preserve">deploys </w:t>
      </w:r>
      <w:r w:rsidR="00E12802">
        <w:rPr>
          <w:rFonts w:ascii="Times New Roman" w:hAnsi="Times New Roman" w:cs="Times New Roman"/>
        </w:rPr>
        <w:t>the notion of</w:t>
      </w:r>
      <w:r>
        <w:rPr>
          <w:rFonts w:ascii="Times New Roman" w:hAnsi="Times New Roman" w:cs="Times New Roman"/>
        </w:rPr>
        <w:t xml:space="preserve"> </w:t>
      </w:r>
      <w:r w:rsidR="00E12802">
        <w:rPr>
          <w:rFonts w:ascii="Times New Roman" w:hAnsi="Times New Roman" w:cs="Times New Roman"/>
        </w:rPr>
        <w:t xml:space="preserve">narrative continuity, not the notion of psychological continuity, in a schema such as this. </w:t>
      </w:r>
      <w:r w:rsidR="00370EC1">
        <w:rPr>
          <w:rFonts w:ascii="Times New Roman" w:hAnsi="Times New Roman" w:cs="Times New Roman"/>
        </w:rPr>
        <w:t>T</w:t>
      </w:r>
      <w:r w:rsidR="00117F66">
        <w:rPr>
          <w:rFonts w:ascii="Times New Roman" w:hAnsi="Times New Roman" w:cs="Times New Roman"/>
        </w:rPr>
        <w:t xml:space="preserve">o </w:t>
      </w:r>
      <w:r w:rsidR="00B8561A">
        <w:rPr>
          <w:rFonts w:ascii="Times New Roman" w:hAnsi="Times New Roman" w:cs="Times New Roman"/>
        </w:rPr>
        <w:t xml:space="preserve">explain </w:t>
      </w:r>
      <w:r w:rsidR="00983C98">
        <w:rPr>
          <w:rFonts w:ascii="Times New Roman" w:hAnsi="Times New Roman" w:cs="Times New Roman"/>
        </w:rPr>
        <w:t xml:space="preserve">what we mean by </w:t>
      </w:r>
      <w:r>
        <w:rPr>
          <w:rFonts w:ascii="Times New Roman" w:hAnsi="Times New Roman" w:cs="Times New Roman"/>
        </w:rPr>
        <w:t xml:space="preserve">“narrative continuity”, however, we first need to say something about </w:t>
      </w:r>
      <w:r w:rsidR="00F73643">
        <w:rPr>
          <w:rFonts w:ascii="Times New Roman" w:hAnsi="Times New Roman" w:cs="Times New Roman"/>
        </w:rPr>
        <w:t>the notion</w:t>
      </w:r>
      <w:r w:rsidR="00983C98">
        <w:rPr>
          <w:rFonts w:ascii="Times New Roman" w:hAnsi="Times New Roman" w:cs="Times New Roman"/>
        </w:rPr>
        <w:t xml:space="preserve">s of </w:t>
      </w:r>
      <w:r>
        <w:rPr>
          <w:rFonts w:ascii="Times New Roman" w:hAnsi="Times New Roman" w:cs="Times New Roman"/>
        </w:rPr>
        <w:t>“narrative explanation”</w:t>
      </w:r>
      <w:r w:rsidR="00B8561A">
        <w:rPr>
          <w:rFonts w:ascii="Times New Roman" w:hAnsi="Times New Roman" w:cs="Times New Roman"/>
        </w:rPr>
        <w:t xml:space="preserve"> and of “narrative connectedness”</w:t>
      </w:r>
      <w:r w:rsidR="00E06B8B">
        <w:rPr>
          <w:rFonts w:ascii="Times New Roman" w:hAnsi="Times New Roman" w:cs="Times New Roman"/>
        </w:rPr>
        <w:t xml:space="preserve">.  </w:t>
      </w:r>
    </w:p>
    <w:p w14:paraId="70B0F50A" w14:textId="77777777" w:rsidR="001F05AC" w:rsidRDefault="001F05AC" w:rsidP="00FB4C51">
      <w:pPr>
        <w:spacing w:line="480" w:lineRule="auto"/>
        <w:rPr>
          <w:rFonts w:ascii="Times New Roman" w:hAnsi="Times New Roman" w:cs="Times New Roman"/>
        </w:rPr>
      </w:pPr>
    </w:p>
    <w:p w14:paraId="4FB56676" w14:textId="77777777" w:rsidR="00F42C1D" w:rsidRDefault="000916D3" w:rsidP="00FB4C51">
      <w:pPr>
        <w:spacing w:line="480" w:lineRule="auto"/>
        <w:rPr>
          <w:rFonts w:ascii="Times New Roman" w:hAnsi="Times New Roman" w:cs="Times New Roman"/>
          <w:u w:val="single"/>
        </w:rPr>
      </w:pPr>
      <w:r>
        <w:rPr>
          <w:rFonts w:ascii="Times New Roman" w:hAnsi="Times New Roman" w:cs="Times New Roman"/>
          <w:u w:val="single"/>
        </w:rPr>
        <w:t>4</w:t>
      </w:r>
      <w:r w:rsidR="00B8561A">
        <w:rPr>
          <w:rFonts w:ascii="Times New Roman" w:hAnsi="Times New Roman" w:cs="Times New Roman"/>
          <w:u w:val="single"/>
        </w:rPr>
        <w:t>.1.</w:t>
      </w:r>
      <w:r w:rsidR="00F42C1D">
        <w:rPr>
          <w:rFonts w:ascii="Times New Roman" w:hAnsi="Times New Roman" w:cs="Times New Roman"/>
          <w:u w:val="single"/>
        </w:rPr>
        <w:t xml:space="preserve"> </w:t>
      </w:r>
      <w:r w:rsidR="00B237AF">
        <w:rPr>
          <w:rFonts w:ascii="Times New Roman" w:hAnsi="Times New Roman" w:cs="Times New Roman"/>
          <w:u w:val="single"/>
        </w:rPr>
        <w:t>Narrative explanation</w:t>
      </w:r>
    </w:p>
    <w:p w14:paraId="7D289102" w14:textId="46291988" w:rsidR="00F52483" w:rsidRDefault="00035417" w:rsidP="00C748E5">
      <w:pPr>
        <w:spacing w:line="480" w:lineRule="auto"/>
        <w:ind w:firstLine="720"/>
        <w:rPr>
          <w:rFonts w:ascii="Times New Roman" w:hAnsi="Times New Roman" w:cs="Times New Roman"/>
        </w:rPr>
      </w:pPr>
      <w:r>
        <w:rPr>
          <w:rFonts w:ascii="Times New Roman" w:hAnsi="Times New Roman" w:cs="Times New Roman"/>
        </w:rPr>
        <w:t>I</w:t>
      </w:r>
      <w:r w:rsidR="00E06B8B">
        <w:rPr>
          <w:rFonts w:ascii="Times New Roman" w:hAnsi="Times New Roman" w:cs="Times New Roman"/>
        </w:rPr>
        <w:t xml:space="preserve">f you </w:t>
      </w:r>
      <w:r w:rsidR="00E06B8B" w:rsidRPr="00035417">
        <w:rPr>
          <w:rFonts w:ascii="Times New Roman" w:hAnsi="Times New Roman" w:cs="Times New Roman"/>
        </w:rPr>
        <w:t xml:space="preserve">possess a narrative </w:t>
      </w:r>
      <w:r w:rsidR="00555A76">
        <w:rPr>
          <w:rFonts w:ascii="Times New Roman" w:hAnsi="Times New Roman" w:cs="Times New Roman"/>
        </w:rPr>
        <w:t xml:space="preserve">(or narratives) </w:t>
      </w:r>
      <w:r w:rsidR="00E06B8B">
        <w:rPr>
          <w:rFonts w:ascii="Times New Roman" w:hAnsi="Times New Roman" w:cs="Times New Roman"/>
        </w:rPr>
        <w:t xml:space="preserve">of your life, </w:t>
      </w:r>
      <w:r>
        <w:rPr>
          <w:rFonts w:ascii="Times New Roman" w:hAnsi="Times New Roman" w:cs="Times New Roman"/>
        </w:rPr>
        <w:t xml:space="preserve">then </w:t>
      </w:r>
      <w:r w:rsidR="002A7B88">
        <w:rPr>
          <w:rFonts w:ascii="Times New Roman" w:hAnsi="Times New Roman" w:cs="Times New Roman"/>
        </w:rPr>
        <w:t xml:space="preserve">that means </w:t>
      </w:r>
      <w:r w:rsidR="00F52483">
        <w:rPr>
          <w:rFonts w:ascii="Times New Roman" w:hAnsi="Times New Roman" w:cs="Times New Roman"/>
        </w:rPr>
        <w:t xml:space="preserve">you can </w:t>
      </w:r>
      <w:r w:rsidR="00D234E2">
        <w:rPr>
          <w:rFonts w:ascii="Times New Roman" w:hAnsi="Times New Roman" w:cs="Times New Roman"/>
        </w:rPr>
        <w:t xml:space="preserve">explain </w:t>
      </w:r>
      <w:r w:rsidR="00F52483">
        <w:rPr>
          <w:rFonts w:ascii="Times New Roman" w:hAnsi="Times New Roman" w:cs="Times New Roman"/>
        </w:rPr>
        <w:t xml:space="preserve">the significance of </w:t>
      </w:r>
      <w:r w:rsidR="00D656C5">
        <w:rPr>
          <w:rFonts w:ascii="Times New Roman" w:hAnsi="Times New Roman" w:cs="Times New Roman"/>
        </w:rPr>
        <w:t xml:space="preserve">some of your </w:t>
      </w:r>
      <w:r w:rsidR="00F52483">
        <w:rPr>
          <w:rFonts w:ascii="Times New Roman" w:hAnsi="Times New Roman" w:cs="Times New Roman"/>
        </w:rPr>
        <w:t xml:space="preserve">experiences, desires, actions, etc. </w:t>
      </w:r>
      <w:r w:rsidR="00F52483" w:rsidRPr="002A7B88">
        <w:rPr>
          <w:rFonts w:ascii="Times New Roman" w:hAnsi="Times New Roman" w:cs="Times New Roman"/>
        </w:rPr>
        <w:t xml:space="preserve">in terms of the role they play </w:t>
      </w:r>
      <w:r w:rsidR="003C255A">
        <w:rPr>
          <w:rFonts w:ascii="Times New Roman" w:hAnsi="Times New Roman" w:cs="Times New Roman"/>
        </w:rPr>
        <w:t>with</w:t>
      </w:r>
      <w:r w:rsidR="00F52483" w:rsidRPr="002A7B88">
        <w:rPr>
          <w:rFonts w:ascii="Times New Roman" w:hAnsi="Times New Roman" w:cs="Times New Roman"/>
        </w:rPr>
        <w:t xml:space="preserve">in </w:t>
      </w:r>
      <w:r w:rsidR="00555A76" w:rsidRPr="002A7B88">
        <w:rPr>
          <w:rFonts w:ascii="Times New Roman" w:hAnsi="Times New Roman" w:cs="Times New Roman"/>
        </w:rPr>
        <w:t>that narrative</w:t>
      </w:r>
      <w:r w:rsidR="004F5F0A">
        <w:rPr>
          <w:rFonts w:ascii="Times New Roman" w:hAnsi="Times New Roman" w:cs="Times New Roman"/>
        </w:rPr>
        <w:t xml:space="preserve">.  </w:t>
      </w:r>
      <w:r w:rsidR="00C748E5">
        <w:rPr>
          <w:rFonts w:ascii="Times New Roman" w:hAnsi="Times New Roman" w:cs="Times New Roman"/>
        </w:rPr>
        <w:t>(</w:t>
      </w:r>
      <w:r w:rsidR="004F5F0A">
        <w:rPr>
          <w:rFonts w:ascii="Times New Roman" w:hAnsi="Times New Roman" w:cs="Times New Roman"/>
        </w:rPr>
        <w:t>W</w:t>
      </w:r>
      <w:r w:rsidR="005C706A">
        <w:rPr>
          <w:rFonts w:ascii="Times New Roman" w:hAnsi="Times New Roman" w:cs="Times New Roman"/>
        </w:rPr>
        <w:t>e</w:t>
      </w:r>
      <w:r w:rsidR="00BF33E1">
        <w:rPr>
          <w:rFonts w:ascii="Times New Roman" w:hAnsi="Times New Roman" w:cs="Times New Roman"/>
        </w:rPr>
        <w:t xml:space="preserve"> follow Schechtman (1996, 2011) in characterizing </w:t>
      </w:r>
      <w:r w:rsidR="002A7B88">
        <w:rPr>
          <w:rFonts w:ascii="Times New Roman" w:hAnsi="Times New Roman" w:cs="Times New Roman"/>
        </w:rPr>
        <w:t xml:space="preserve">“a </w:t>
      </w:r>
      <w:r w:rsidR="00BF33E1">
        <w:rPr>
          <w:rFonts w:ascii="Times New Roman" w:hAnsi="Times New Roman" w:cs="Times New Roman"/>
        </w:rPr>
        <w:t>narrative</w:t>
      </w:r>
      <w:r w:rsidR="002A7B88">
        <w:rPr>
          <w:rFonts w:ascii="Times New Roman" w:hAnsi="Times New Roman" w:cs="Times New Roman"/>
        </w:rPr>
        <w:t>”</w:t>
      </w:r>
      <w:r w:rsidR="00BF33E1">
        <w:rPr>
          <w:rFonts w:ascii="Times New Roman" w:hAnsi="Times New Roman" w:cs="Times New Roman"/>
        </w:rPr>
        <w:t xml:space="preserve"> as an account of life events that tells a story of how some events in one’s history lead to other events in that history</w:t>
      </w:r>
      <w:r w:rsidR="00392469">
        <w:rPr>
          <w:rFonts w:ascii="Times New Roman" w:hAnsi="Times New Roman" w:cs="Times New Roman"/>
        </w:rPr>
        <w:t>.</w:t>
      </w:r>
      <w:r w:rsidR="00C748E5">
        <w:rPr>
          <w:rFonts w:ascii="Times New Roman" w:hAnsi="Times New Roman" w:cs="Times New Roman"/>
        </w:rPr>
        <w:t>)</w:t>
      </w:r>
      <w:r w:rsidR="00392469">
        <w:rPr>
          <w:rFonts w:ascii="Times New Roman" w:hAnsi="Times New Roman" w:cs="Times New Roman"/>
        </w:rPr>
        <w:t xml:space="preserve">  </w:t>
      </w:r>
      <w:r w:rsidR="00D656C5">
        <w:rPr>
          <w:rFonts w:ascii="Times New Roman" w:hAnsi="Times New Roman" w:cs="Times New Roman"/>
        </w:rPr>
        <w:t xml:space="preserve">In this manner, </w:t>
      </w:r>
      <w:r w:rsidR="002A7B88">
        <w:rPr>
          <w:rFonts w:ascii="Times New Roman" w:hAnsi="Times New Roman" w:cs="Times New Roman"/>
        </w:rPr>
        <w:t>p</w:t>
      </w:r>
      <w:r w:rsidR="00D2606D">
        <w:rPr>
          <w:rFonts w:ascii="Times New Roman" w:hAnsi="Times New Roman" w:cs="Times New Roman"/>
        </w:rPr>
        <w:t xml:space="preserve">ossessing a narrative makes </w:t>
      </w:r>
      <w:r>
        <w:rPr>
          <w:rFonts w:ascii="Times New Roman" w:hAnsi="Times New Roman" w:cs="Times New Roman"/>
        </w:rPr>
        <w:t xml:space="preserve">it possible to give </w:t>
      </w:r>
      <w:r w:rsidR="00D2606D" w:rsidRPr="00035417">
        <w:rPr>
          <w:rFonts w:ascii="Times New Roman" w:hAnsi="Times New Roman" w:cs="Times New Roman"/>
          <w:i/>
        </w:rPr>
        <w:t>narrative explanation</w:t>
      </w:r>
      <w:r w:rsidR="00061C23">
        <w:rPr>
          <w:rFonts w:ascii="Times New Roman" w:hAnsi="Times New Roman" w:cs="Times New Roman"/>
          <w:i/>
        </w:rPr>
        <w:t>s</w:t>
      </w:r>
      <w:r w:rsidR="00D2606D">
        <w:rPr>
          <w:rFonts w:ascii="Times New Roman" w:hAnsi="Times New Roman" w:cs="Times New Roman"/>
        </w:rPr>
        <w:t xml:space="preserve"> of </w:t>
      </w:r>
      <w:r w:rsidR="003C255A">
        <w:rPr>
          <w:rFonts w:ascii="Times New Roman" w:hAnsi="Times New Roman" w:cs="Times New Roman"/>
        </w:rPr>
        <w:t xml:space="preserve">some of your </w:t>
      </w:r>
      <w:r w:rsidR="00D2606D">
        <w:rPr>
          <w:rFonts w:ascii="Times New Roman" w:hAnsi="Times New Roman" w:cs="Times New Roman"/>
        </w:rPr>
        <w:t>mental states</w:t>
      </w:r>
      <w:r w:rsidR="003C255A">
        <w:rPr>
          <w:rFonts w:ascii="Times New Roman" w:hAnsi="Times New Roman" w:cs="Times New Roman"/>
        </w:rPr>
        <w:t>, actions, etc</w:t>
      </w:r>
      <w:r w:rsidR="00D2606D">
        <w:rPr>
          <w:rFonts w:ascii="Times New Roman" w:hAnsi="Times New Roman" w:cs="Times New Roman"/>
        </w:rPr>
        <w:t xml:space="preserve">.  </w:t>
      </w:r>
      <w:r w:rsidR="00BF33E1">
        <w:rPr>
          <w:rFonts w:ascii="Times New Roman" w:hAnsi="Times New Roman" w:cs="Times New Roman"/>
        </w:rPr>
        <w:t xml:space="preserve">To be clear, a </w:t>
      </w:r>
      <w:r w:rsidR="00F52483">
        <w:rPr>
          <w:rFonts w:ascii="Times New Roman" w:hAnsi="Times New Roman" w:cs="Times New Roman"/>
        </w:rPr>
        <w:t xml:space="preserve">subject does not need to be </w:t>
      </w:r>
      <w:r w:rsidR="00835C81">
        <w:rPr>
          <w:rFonts w:ascii="Times New Roman" w:hAnsi="Times New Roman" w:cs="Times New Roman"/>
        </w:rPr>
        <w:t xml:space="preserve">consciously </w:t>
      </w:r>
      <w:r w:rsidR="00F52483">
        <w:rPr>
          <w:rFonts w:ascii="Times New Roman" w:hAnsi="Times New Roman" w:cs="Times New Roman"/>
        </w:rPr>
        <w:t>rehearsing</w:t>
      </w:r>
      <w:r w:rsidR="00835C81">
        <w:rPr>
          <w:rFonts w:ascii="Times New Roman" w:hAnsi="Times New Roman" w:cs="Times New Roman"/>
        </w:rPr>
        <w:t xml:space="preserve"> or reciting</w:t>
      </w:r>
      <w:r w:rsidR="00F52483">
        <w:rPr>
          <w:rFonts w:ascii="Times New Roman" w:hAnsi="Times New Roman" w:cs="Times New Roman"/>
        </w:rPr>
        <w:t xml:space="preserve"> </w:t>
      </w:r>
      <w:r w:rsidR="00835C81">
        <w:rPr>
          <w:rFonts w:ascii="Times New Roman" w:hAnsi="Times New Roman" w:cs="Times New Roman"/>
        </w:rPr>
        <w:t xml:space="preserve">a </w:t>
      </w:r>
      <w:r w:rsidR="00FB0637">
        <w:rPr>
          <w:rFonts w:ascii="Times New Roman" w:hAnsi="Times New Roman" w:cs="Times New Roman"/>
        </w:rPr>
        <w:t xml:space="preserve">story </w:t>
      </w:r>
      <w:r w:rsidR="00835C81">
        <w:rPr>
          <w:rFonts w:ascii="Times New Roman" w:hAnsi="Times New Roman" w:cs="Times New Roman"/>
        </w:rPr>
        <w:t xml:space="preserve">about </w:t>
      </w:r>
      <w:r w:rsidR="00FB0637">
        <w:rPr>
          <w:rFonts w:ascii="Times New Roman" w:hAnsi="Times New Roman" w:cs="Times New Roman"/>
        </w:rPr>
        <w:t xml:space="preserve">her life </w:t>
      </w:r>
      <w:r w:rsidR="003E1B68">
        <w:rPr>
          <w:rFonts w:ascii="Times New Roman" w:hAnsi="Times New Roman" w:cs="Times New Roman"/>
        </w:rPr>
        <w:t xml:space="preserve">to count as </w:t>
      </w:r>
      <w:r w:rsidR="002A7B88">
        <w:rPr>
          <w:rFonts w:ascii="Times New Roman" w:hAnsi="Times New Roman" w:cs="Times New Roman"/>
        </w:rPr>
        <w:t>“possessing”</w:t>
      </w:r>
      <w:r w:rsidR="00F52483">
        <w:rPr>
          <w:rFonts w:ascii="Times New Roman" w:hAnsi="Times New Roman" w:cs="Times New Roman"/>
        </w:rPr>
        <w:t xml:space="preserve"> </w:t>
      </w:r>
      <w:r w:rsidR="003E1B68">
        <w:rPr>
          <w:rFonts w:ascii="Times New Roman" w:hAnsi="Times New Roman" w:cs="Times New Roman"/>
        </w:rPr>
        <w:t>a narrative explanation</w:t>
      </w:r>
      <w:r w:rsidR="00FB0637">
        <w:rPr>
          <w:rFonts w:ascii="Times New Roman" w:hAnsi="Times New Roman" w:cs="Times New Roman"/>
        </w:rPr>
        <w:t xml:space="preserve"> of </w:t>
      </w:r>
      <w:r w:rsidR="003E1B68">
        <w:rPr>
          <w:rFonts w:ascii="Times New Roman" w:hAnsi="Times New Roman" w:cs="Times New Roman"/>
        </w:rPr>
        <w:t xml:space="preserve">some of </w:t>
      </w:r>
      <w:r w:rsidR="00FB0637">
        <w:rPr>
          <w:rFonts w:ascii="Times New Roman" w:hAnsi="Times New Roman" w:cs="Times New Roman"/>
        </w:rPr>
        <w:t>her mental states/actions</w:t>
      </w:r>
      <w:r w:rsidR="00F52483">
        <w:rPr>
          <w:rFonts w:ascii="Times New Roman" w:hAnsi="Times New Roman" w:cs="Times New Roman"/>
        </w:rPr>
        <w:t xml:space="preserve">.  </w:t>
      </w:r>
      <w:r w:rsidR="003E1B68">
        <w:rPr>
          <w:rFonts w:ascii="Times New Roman" w:hAnsi="Times New Roman" w:cs="Times New Roman"/>
        </w:rPr>
        <w:t>Rather, t</w:t>
      </w:r>
      <w:r w:rsidR="00FB0637">
        <w:rPr>
          <w:rFonts w:ascii="Times New Roman" w:hAnsi="Times New Roman" w:cs="Times New Roman"/>
        </w:rPr>
        <w:t xml:space="preserve">he </w:t>
      </w:r>
      <w:r w:rsidR="00F52483">
        <w:rPr>
          <w:rFonts w:ascii="Times New Roman" w:hAnsi="Times New Roman" w:cs="Times New Roman"/>
        </w:rPr>
        <w:t xml:space="preserve">test </w:t>
      </w:r>
      <w:r w:rsidR="003C255A">
        <w:rPr>
          <w:rFonts w:ascii="Times New Roman" w:hAnsi="Times New Roman" w:cs="Times New Roman"/>
        </w:rPr>
        <w:t xml:space="preserve">for possession </w:t>
      </w:r>
      <w:r w:rsidR="00FB0637">
        <w:rPr>
          <w:rFonts w:ascii="Times New Roman" w:hAnsi="Times New Roman" w:cs="Times New Roman"/>
        </w:rPr>
        <w:t xml:space="preserve">is </w:t>
      </w:r>
      <w:r w:rsidR="00F52483" w:rsidRPr="00D234E2">
        <w:rPr>
          <w:rFonts w:ascii="Times New Roman" w:hAnsi="Times New Roman" w:cs="Times New Roman"/>
        </w:rPr>
        <w:t>counterfactual</w:t>
      </w:r>
      <w:r w:rsidR="00F52483">
        <w:rPr>
          <w:rFonts w:ascii="Times New Roman" w:hAnsi="Times New Roman" w:cs="Times New Roman"/>
        </w:rPr>
        <w:t xml:space="preserve">: </w:t>
      </w:r>
      <w:r w:rsidR="00F52483" w:rsidRPr="00D234E2">
        <w:rPr>
          <w:rFonts w:ascii="Times New Roman" w:hAnsi="Times New Roman" w:cs="Times New Roman"/>
          <w:i/>
        </w:rPr>
        <w:t>if queried</w:t>
      </w:r>
      <w:r w:rsidR="00F52483">
        <w:rPr>
          <w:rFonts w:ascii="Times New Roman" w:hAnsi="Times New Roman" w:cs="Times New Roman"/>
        </w:rPr>
        <w:t xml:space="preserve">, </w:t>
      </w:r>
      <w:r w:rsidR="0081571C">
        <w:rPr>
          <w:rFonts w:ascii="Times New Roman" w:hAnsi="Times New Roman" w:cs="Times New Roman"/>
        </w:rPr>
        <w:t xml:space="preserve">she </w:t>
      </w:r>
      <w:r w:rsidR="00F52483">
        <w:rPr>
          <w:rFonts w:ascii="Times New Roman" w:hAnsi="Times New Roman" w:cs="Times New Roman"/>
        </w:rPr>
        <w:t xml:space="preserve">could produce an explanation of </w:t>
      </w:r>
      <w:r w:rsidR="00FB0637">
        <w:rPr>
          <w:rFonts w:ascii="Times New Roman" w:hAnsi="Times New Roman" w:cs="Times New Roman"/>
        </w:rPr>
        <w:t xml:space="preserve">the relevant </w:t>
      </w:r>
      <w:r w:rsidR="00F52483">
        <w:rPr>
          <w:rFonts w:ascii="Times New Roman" w:hAnsi="Times New Roman" w:cs="Times New Roman"/>
        </w:rPr>
        <w:t>mental state</w:t>
      </w:r>
      <w:r w:rsidR="00D234E2">
        <w:rPr>
          <w:rFonts w:ascii="Times New Roman" w:hAnsi="Times New Roman" w:cs="Times New Roman"/>
        </w:rPr>
        <w:t>s</w:t>
      </w:r>
      <w:r w:rsidR="00F52483">
        <w:rPr>
          <w:rFonts w:ascii="Times New Roman" w:hAnsi="Times New Roman" w:cs="Times New Roman"/>
        </w:rPr>
        <w:t>/action</w:t>
      </w:r>
      <w:r w:rsidR="00D234E2">
        <w:rPr>
          <w:rFonts w:ascii="Times New Roman" w:hAnsi="Times New Roman" w:cs="Times New Roman"/>
        </w:rPr>
        <w:t>s</w:t>
      </w:r>
      <w:r w:rsidR="00F52483">
        <w:rPr>
          <w:rFonts w:ascii="Times New Roman" w:hAnsi="Times New Roman" w:cs="Times New Roman"/>
        </w:rPr>
        <w:t xml:space="preserve"> that lays bare </w:t>
      </w:r>
      <w:r w:rsidR="00D234E2">
        <w:rPr>
          <w:rFonts w:ascii="Times New Roman" w:hAnsi="Times New Roman" w:cs="Times New Roman"/>
        </w:rPr>
        <w:t xml:space="preserve">their </w:t>
      </w:r>
      <w:r w:rsidR="00F52483">
        <w:rPr>
          <w:rFonts w:ascii="Times New Roman" w:hAnsi="Times New Roman" w:cs="Times New Roman"/>
        </w:rPr>
        <w:t>significance</w:t>
      </w:r>
      <w:r w:rsidR="003E1B68">
        <w:rPr>
          <w:rFonts w:ascii="Times New Roman" w:hAnsi="Times New Roman" w:cs="Times New Roman"/>
        </w:rPr>
        <w:t xml:space="preserve"> in virtue of embedding </w:t>
      </w:r>
      <w:r w:rsidR="00D234E2">
        <w:rPr>
          <w:rFonts w:ascii="Times New Roman" w:hAnsi="Times New Roman" w:cs="Times New Roman"/>
        </w:rPr>
        <w:t xml:space="preserve">these states/actions </w:t>
      </w:r>
      <w:r w:rsidR="003E1B68">
        <w:rPr>
          <w:rFonts w:ascii="Times New Roman" w:hAnsi="Times New Roman" w:cs="Times New Roman"/>
        </w:rPr>
        <w:t xml:space="preserve">in a story </w:t>
      </w:r>
      <w:r w:rsidR="00062316">
        <w:rPr>
          <w:rFonts w:ascii="Times New Roman" w:hAnsi="Times New Roman" w:cs="Times New Roman"/>
        </w:rPr>
        <w:t xml:space="preserve">(or stories) </w:t>
      </w:r>
      <w:r w:rsidR="003E1B68">
        <w:rPr>
          <w:rFonts w:ascii="Times New Roman" w:hAnsi="Times New Roman" w:cs="Times New Roman"/>
        </w:rPr>
        <w:t>about her</w:t>
      </w:r>
      <w:r w:rsidR="005C706A">
        <w:rPr>
          <w:rFonts w:ascii="Times New Roman" w:hAnsi="Times New Roman" w:cs="Times New Roman"/>
        </w:rPr>
        <w:t>self</w:t>
      </w:r>
      <w:r w:rsidR="003E1B68">
        <w:rPr>
          <w:rFonts w:ascii="Times New Roman" w:hAnsi="Times New Roman" w:cs="Times New Roman"/>
        </w:rPr>
        <w:t xml:space="preserve"> and her life</w:t>
      </w:r>
      <w:r w:rsidR="00F52483">
        <w:rPr>
          <w:rFonts w:ascii="Times New Roman" w:hAnsi="Times New Roman" w:cs="Times New Roman"/>
        </w:rPr>
        <w:t xml:space="preserve">. </w:t>
      </w:r>
      <w:r w:rsidR="00692AE8">
        <w:rPr>
          <w:rFonts w:ascii="Times New Roman" w:hAnsi="Times New Roman" w:cs="Times New Roman"/>
        </w:rPr>
        <w:t xml:space="preserve"> </w:t>
      </w:r>
      <w:r w:rsidR="003C255A">
        <w:rPr>
          <w:rFonts w:ascii="Times New Roman" w:hAnsi="Times New Roman" w:cs="Times New Roman"/>
        </w:rPr>
        <w:t>Y</w:t>
      </w:r>
      <w:r w:rsidR="002D3D7E">
        <w:rPr>
          <w:rFonts w:ascii="Times New Roman" w:hAnsi="Times New Roman" w:cs="Times New Roman"/>
        </w:rPr>
        <w:t xml:space="preserve">ou can think of </w:t>
      </w:r>
      <w:r w:rsidR="00692AE8">
        <w:rPr>
          <w:rFonts w:ascii="Times New Roman" w:hAnsi="Times New Roman" w:cs="Times New Roman"/>
        </w:rPr>
        <w:t xml:space="preserve">the “possession” of a narrative explanation </w:t>
      </w:r>
      <w:r w:rsidR="002D3D7E">
        <w:rPr>
          <w:rFonts w:ascii="Times New Roman" w:hAnsi="Times New Roman" w:cs="Times New Roman"/>
        </w:rPr>
        <w:t xml:space="preserve">for some </w:t>
      </w:r>
      <w:r w:rsidR="002A7B88">
        <w:rPr>
          <w:rFonts w:ascii="Times New Roman" w:hAnsi="Times New Roman" w:cs="Times New Roman"/>
        </w:rPr>
        <w:t>mental state/action</w:t>
      </w:r>
      <w:r w:rsidR="002D3D7E">
        <w:rPr>
          <w:rFonts w:ascii="Times New Roman" w:hAnsi="Times New Roman" w:cs="Times New Roman"/>
        </w:rPr>
        <w:t xml:space="preserve"> as being underpinned by the </w:t>
      </w:r>
      <w:r w:rsidR="00F80450">
        <w:rPr>
          <w:rFonts w:ascii="Times New Roman" w:hAnsi="Times New Roman" w:cs="Times New Roman"/>
        </w:rPr>
        <w:t xml:space="preserve">subject’s </w:t>
      </w:r>
      <w:r w:rsidR="002D3D7E">
        <w:rPr>
          <w:rFonts w:ascii="Times New Roman" w:hAnsi="Times New Roman" w:cs="Times New Roman"/>
        </w:rPr>
        <w:t xml:space="preserve">possession </w:t>
      </w:r>
      <w:r w:rsidR="00F80450">
        <w:rPr>
          <w:rFonts w:ascii="Times New Roman" w:hAnsi="Times New Roman" w:cs="Times New Roman"/>
        </w:rPr>
        <w:t xml:space="preserve">of </w:t>
      </w:r>
      <w:r w:rsidR="002D3D7E">
        <w:rPr>
          <w:rFonts w:ascii="Times New Roman" w:hAnsi="Times New Roman" w:cs="Times New Roman"/>
        </w:rPr>
        <w:t xml:space="preserve">(or </w:t>
      </w:r>
      <w:r w:rsidR="00D71EBB">
        <w:rPr>
          <w:rFonts w:ascii="Times New Roman" w:hAnsi="Times New Roman" w:cs="Times New Roman"/>
        </w:rPr>
        <w:t xml:space="preserve">the </w:t>
      </w:r>
      <w:r w:rsidR="002D3D7E">
        <w:rPr>
          <w:rFonts w:ascii="Times New Roman" w:hAnsi="Times New Roman" w:cs="Times New Roman"/>
        </w:rPr>
        <w:t>instantiation</w:t>
      </w:r>
      <w:r w:rsidR="00F80450">
        <w:rPr>
          <w:rFonts w:ascii="Times New Roman" w:hAnsi="Times New Roman" w:cs="Times New Roman"/>
        </w:rPr>
        <w:t xml:space="preserve"> within the subject of</w:t>
      </w:r>
      <w:r w:rsidR="002D3D7E">
        <w:rPr>
          <w:rFonts w:ascii="Times New Roman" w:hAnsi="Times New Roman" w:cs="Times New Roman"/>
        </w:rPr>
        <w:t xml:space="preserve">) </w:t>
      </w:r>
      <w:r w:rsidR="002D3D7E" w:rsidRPr="003C255A">
        <w:rPr>
          <w:rFonts w:ascii="Times New Roman" w:hAnsi="Times New Roman" w:cs="Times New Roman"/>
        </w:rPr>
        <w:t xml:space="preserve">a </w:t>
      </w:r>
      <w:r w:rsidR="009D2DB7" w:rsidRPr="003C255A">
        <w:rPr>
          <w:rFonts w:ascii="Times New Roman" w:hAnsi="Times New Roman" w:cs="Times New Roman"/>
        </w:rPr>
        <w:t>complex dispositional property</w:t>
      </w:r>
      <w:r w:rsidR="009D2DB7">
        <w:rPr>
          <w:rFonts w:ascii="Times New Roman" w:hAnsi="Times New Roman" w:cs="Times New Roman"/>
        </w:rPr>
        <w:t>.</w:t>
      </w:r>
      <w:r w:rsidR="00F80450">
        <w:rPr>
          <w:rFonts w:ascii="Times New Roman" w:hAnsi="Times New Roman" w:cs="Times New Roman"/>
        </w:rPr>
        <w:t xml:space="preserve">  U</w:t>
      </w:r>
      <w:r w:rsidR="00F80450" w:rsidRPr="0077494F">
        <w:rPr>
          <w:rFonts w:ascii="Times New Roman" w:hAnsi="Times New Roman" w:cs="Times New Roman"/>
        </w:rPr>
        <w:t xml:space="preserve">nderstood along these lines, the question of whether a person stage </w:t>
      </w:r>
      <w:r w:rsidR="002A7B88">
        <w:rPr>
          <w:rFonts w:ascii="Times New Roman" w:hAnsi="Times New Roman" w:cs="Times New Roman"/>
        </w:rPr>
        <w:t xml:space="preserve">could </w:t>
      </w:r>
      <w:r w:rsidR="00F80450" w:rsidRPr="0077494F">
        <w:rPr>
          <w:rFonts w:ascii="Times New Roman" w:hAnsi="Times New Roman" w:cs="Times New Roman"/>
        </w:rPr>
        <w:t xml:space="preserve">possess a narrative explanation for some of its mental states/actions translates into the question of whether </w:t>
      </w:r>
      <w:r w:rsidR="00F80450">
        <w:rPr>
          <w:rFonts w:ascii="Times New Roman" w:hAnsi="Times New Roman" w:cs="Times New Roman"/>
        </w:rPr>
        <w:t xml:space="preserve">a person stage </w:t>
      </w:r>
      <w:r w:rsidR="00FC7F4E">
        <w:rPr>
          <w:rFonts w:ascii="Times New Roman" w:hAnsi="Times New Roman" w:cs="Times New Roman"/>
        </w:rPr>
        <w:t xml:space="preserve">could </w:t>
      </w:r>
      <w:r w:rsidR="00F80450" w:rsidRPr="0077494F">
        <w:rPr>
          <w:rFonts w:ascii="Times New Roman" w:hAnsi="Times New Roman" w:cs="Times New Roman"/>
        </w:rPr>
        <w:t>instantiate the appropriate</w:t>
      </w:r>
      <w:r w:rsidR="00F80450">
        <w:rPr>
          <w:rFonts w:ascii="Times New Roman" w:hAnsi="Times New Roman" w:cs="Times New Roman"/>
        </w:rPr>
        <w:t xml:space="preserve"> complex dispositional property, a</w:t>
      </w:r>
      <w:r w:rsidR="002A7B88">
        <w:rPr>
          <w:rFonts w:ascii="Times New Roman" w:hAnsi="Times New Roman" w:cs="Times New Roman"/>
        </w:rPr>
        <w:t xml:space="preserve"> property that, </w:t>
      </w:r>
      <w:r w:rsidR="00FC7F4E">
        <w:rPr>
          <w:rFonts w:ascii="Times New Roman" w:hAnsi="Times New Roman" w:cs="Times New Roman"/>
        </w:rPr>
        <w:t>if triggered</w:t>
      </w:r>
      <w:r w:rsidR="00F80450">
        <w:rPr>
          <w:rFonts w:ascii="Times New Roman" w:hAnsi="Times New Roman" w:cs="Times New Roman"/>
        </w:rPr>
        <w:t xml:space="preserve">, </w:t>
      </w:r>
      <w:r w:rsidR="00FC7F4E">
        <w:rPr>
          <w:rFonts w:ascii="Times New Roman" w:hAnsi="Times New Roman" w:cs="Times New Roman"/>
        </w:rPr>
        <w:t xml:space="preserve">would </w:t>
      </w:r>
      <w:r w:rsidR="00F80450">
        <w:rPr>
          <w:rFonts w:ascii="Times New Roman" w:hAnsi="Times New Roman" w:cs="Times New Roman"/>
        </w:rPr>
        <w:t xml:space="preserve">result in the subject offering a story-like explanation of some </w:t>
      </w:r>
      <w:r w:rsidR="00BE144D">
        <w:rPr>
          <w:rFonts w:ascii="Times New Roman" w:hAnsi="Times New Roman" w:cs="Times New Roman"/>
        </w:rPr>
        <w:t xml:space="preserve">of </w:t>
      </w:r>
      <w:r w:rsidR="002A7B88">
        <w:rPr>
          <w:rFonts w:ascii="Times New Roman" w:hAnsi="Times New Roman" w:cs="Times New Roman"/>
        </w:rPr>
        <w:t xml:space="preserve">those </w:t>
      </w:r>
      <w:r w:rsidR="00F80450">
        <w:rPr>
          <w:rFonts w:ascii="Times New Roman" w:hAnsi="Times New Roman" w:cs="Times New Roman"/>
        </w:rPr>
        <w:t>mental states or actions.</w:t>
      </w:r>
    </w:p>
    <w:p w14:paraId="184FF942" w14:textId="496B16BF" w:rsidR="00CA26E6" w:rsidRDefault="00FC7F4E" w:rsidP="002A7B88">
      <w:pPr>
        <w:spacing w:line="480" w:lineRule="auto"/>
        <w:ind w:firstLine="720"/>
        <w:rPr>
          <w:rFonts w:ascii="Times New Roman" w:hAnsi="Times New Roman" w:cs="Times New Roman"/>
        </w:rPr>
      </w:pPr>
      <w:r>
        <w:rPr>
          <w:rFonts w:ascii="Times New Roman" w:hAnsi="Times New Roman" w:cs="Times New Roman"/>
        </w:rPr>
        <w:t xml:space="preserve">Let’s </w:t>
      </w:r>
      <w:r w:rsidR="002A7B88">
        <w:rPr>
          <w:rFonts w:ascii="Times New Roman" w:hAnsi="Times New Roman" w:cs="Times New Roman"/>
        </w:rPr>
        <w:t xml:space="preserve">examine the nature of </w:t>
      </w:r>
      <w:r>
        <w:rPr>
          <w:rFonts w:ascii="Times New Roman" w:hAnsi="Times New Roman" w:cs="Times New Roman"/>
        </w:rPr>
        <w:t xml:space="preserve">narrative </w:t>
      </w:r>
      <w:r w:rsidR="002A7B88">
        <w:rPr>
          <w:rFonts w:ascii="Times New Roman" w:hAnsi="Times New Roman" w:cs="Times New Roman"/>
        </w:rPr>
        <w:t>explanations</w:t>
      </w:r>
      <w:r>
        <w:rPr>
          <w:rFonts w:ascii="Times New Roman" w:hAnsi="Times New Roman" w:cs="Times New Roman"/>
        </w:rPr>
        <w:t>.</w:t>
      </w:r>
      <w:r w:rsidR="002A7B88">
        <w:rPr>
          <w:rFonts w:ascii="Times New Roman" w:hAnsi="Times New Roman" w:cs="Times New Roman"/>
        </w:rPr>
        <w:t xml:space="preserve"> </w:t>
      </w:r>
      <w:r w:rsidR="00D234E2">
        <w:rPr>
          <w:rFonts w:ascii="Times New Roman" w:hAnsi="Times New Roman" w:cs="Times New Roman"/>
        </w:rPr>
        <w:t xml:space="preserve">So far, </w:t>
      </w:r>
      <w:r w:rsidR="002A7B88">
        <w:rPr>
          <w:rFonts w:ascii="Times New Roman" w:hAnsi="Times New Roman" w:cs="Times New Roman"/>
        </w:rPr>
        <w:t xml:space="preserve">our </w:t>
      </w:r>
      <w:r w:rsidR="00FB0637">
        <w:rPr>
          <w:rFonts w:ascii="Times New Roman" w:hAnsi="Times New Roman" w:cs="Times New Roman"/>
        </w:rPr>
        <w:t xml:space="preserve">account of </w:t>
      </w:r>
      <w:r>
        <w:rPr>
          <w:rFonts w:ascii="Times New Roman" w:hAnsi="Times New Roman" w:cs="Times New Roman"/>
        </w:rPr>
        <w:t xml:space="preserve">what makes these explanations </w:t>
      </w:r>
      <w:r w:rsidR="00F73643">
        <w:rPr>
          <w:rFonts w:ascii="Times New Roman" w:hAnsi="Times New Roman" w:cs="Times New Roman"/>
        </w:rPr>
        <w:t>“</w:t>
      </w:r>
      <w:r w:rsidR="00DB57C6" w:rsidRPr="00DB57C6">
        <w:rPr>
          <w:rFonts w:ascii="Times New Roman" w:hAnsi="Times New Roman" w:cs="Times New Roman"/>
        </w:rPr>
        <w:t>narrative</w:t>
      </w:r>
      <w:r w:rsidR="00F73643">
        <w:rPr>
          <w:rFonts w:ascii="Times New Roman" w:hAnsi="Times New Roman" w:cs="Times New Roman"/>
        </w:rPr>
        <w:t>”</w:t>
      </w:r>
      <w:r w:rsidR="00AF2295">
        <w:rPr>
          <w:rFonts w:ascii="Times New Roman" w:hAnsi="Times New Roman" w:cs="Times New Roman"/>
        </w:rPr>
        <w:t xml:space="preserve"> </w:t>
      </w:r>
      <w:r>
        <w:rPr>
          <w:rFonts w:ascii="Times New Roman" w:hAnsi="Times New Roman" w:cs="Times New Roman"/>
        </w:rPr>
        <w:t xml:space="preserve">has been </w:t>
      </w:r>
      <w:r w:rsidR="00FB0637">
        <w:rPr>
          <w:rFonts w:ascii="Times New Roman" w:hAnsi="Times New Roman" w:cs="Times New Roman"/>
        </w:rPr>
        <w:t xml:space="preserve">pretty vague—it amounts to little more than asserting that it is </w:t>
      </w:r>
      <w:r w:rsidR="00AF2295">
        <w:rPr>
          <w:rFonts w:ascii="Times New Roman" w:hAnsi="Times New Roman" w:cs="Times New Roman"/>
        </w:rPr>
        <w:t>a</w:t>
      </w:r>
      <w:r w:rsidR="00D234E2">
        <w:rPr>
          <w:rFonts w:ascii="Times New Roman" w:hAnsi="Times New Roman" w:cs="Times New Roman"/>
        </w:rPr>
        <w:t xml:space="preserve"> form of </w:t>
      </w:r>
      <w:r w:rsidR="00DB57C6" w:rsidRPr="00DB57C6">
        <w:rPr>
          <w:rFonts w:ascii="Times New Roman" w:hAnsi="Times New Roman" w:cs="Times New Roman"/>
        </w:rPr>
        <w:t xml:space="preserve">explanation </w:t>
      </w:r>
      <w:r w:rsidR="00CA26E6">
        <w:rPr>
          <w:rFonts w:ascii="Times New Roman" w:hAnsi="Times New Roman" w:cs="Times New Roman"/>
        </w:rPr>
        <w:t xml:space="preserve">of one’s mental states/actions </w:t>
      </w:r>
      <w:r w:rsidR="00DB57C6" w:rsidRPr="00DB57C6">
        <w:rPr>
          <w:rFonts w:ascii="Times New Roman" w:hAnsi="Times New Roman" w:cs="Times New Roman"/>
        </w:rPr>
        <w:t xml:space="preserve">that </w:t>
      </w:r>
      <w:r w:rsidR="00DB57C6" w:rsidRPr="00F52483">
        <w:rPr>
          <w:rFonts w:ascii="Times New Roman" w:hAnsi="Times New Roman" w:cs="Times New Roman"/>
        </w:rPr>
        <w:t>is</w:t>
      </w:r>
      <w:r w:rsidR="00117F66" w:rsidRPr="00F52483">
        <w:rPr>
          <w:rFonts w:ascii="Times New Roman" w:hAnsi="Times New Roman" w:cs="Times New Roman"/>
        </w:rPr>
        <w:t xml:space="preserve"> structured like a story</w:t>
      </w:r>
      <w:r w:rsidR="00FB0637">
        <w:rPr>
          <w:rFonts w:ascii="Times New Roman" w:hAnsi="Times New Roman" w:cs="Times New Roman"/>
        </w:rPr>
        <w:t xml:space="preserve">. </w:t>
      </w:r>
      <w:r w:rsidR="00D234E2">
        <w:rPr>
          <w:rFonts w:ascii="Times New Roman" w:hAnsi="Times New Roman" w:cs="Times New Roman"/>
        </w:rPr>
        <w:t xml:space="preserve"> </w:t>
      </w:r>
      <w:r w:rsidR="00DE6C8A">
        <w:rPr>
          <w:rFonts w:ascii="Times New Roman" w:hAnsi="Times New Roman" w:cs="Times New Roman"/>
        </w:rPr>
        <w:t xml:space="preserve">This </w:t>
      </w:r>
      <w:r w:rsidR="00CA26E6">
        <w:rPr>
          <w:rFonts w:ascii="Times New Roman" w:hAnsi="Times New Roman" w:cs="Times New Roman"/>
        </w:rPr>
        <w:t>vagueness</w:t>
      </w:r>
      <w:r w:rsidR="00DE6C8A">
        <w:rPr>
          <w:rFonts w:ascii="Times New Roman" w:hAnsi="Times New Roman" w:cs="Times New Roman"/>
        </w:rPr>
        <w:t xml:space="preserve"> </w:t>
      </w:r>
      <w:r w:rsidR="00835C81">
        <w:rPr>
          <w:rFonts w:ascii="Times New Roman" w:hAnsi="Times New Roman" w:cs="Times New Roman"/>
        </w:rPr>
        <w:t xml:space="preserve">invites </w:t>
      </w:r>
      <w:r w:rsidR="00DE6C8A">
        <w:rPr>
          <w:rFonts w:ascii="Times New Roman" w:hAnsi="Times New Roman" w:cs="Times New Roman"/>
        </w:rPr>
        <w:t xml:space="preserve">a challenge </w:t>
      </w:r>
      <w:r w:rsidR="00835C81">
        <w:rPr>
          <w:rFonts w:ascii="Times New Roman" w:hAnsi="Times New Roman" w:cs="Times New Roman"/>
        </w:rPr>
        <w:t xml:space="preserve">to </w:t>
      </w:r>
      <w:r w:rsidR="00DE6C8A">
        <w:rPr>
          <w:rFonts w:ascii="Times New Roman" w:hAnsi="Times New Roman" w:cs="Times New Roman"/>
        </w:rPr>
        <w:t xml:space="preserve">narrative accounts, a challenge </w:t>
      </w:r>
      <w:r w:rsidR="00835C81">
        <w:rPr>
          <w:rFonts w:ascii="Times New Roman" w:hAnsi="Times New Roman" w:cs="Times New Roman"/>
        </w:rPr>
        <w:t xml:space="preserve">that has been </w:t>
      </w:r>
      <w:r w:rsidR="00DE6C8A">
        <w:rPr>
          <w:rFonts w:ascii="Times New Roman" w:hAnsi="Times New Roman" w:cs="Times New Roman"/>
        </w:rPr>
        <w:t xml:space="preserve">pressed with force by </w:t>
      </w:r>
      <w:r w:rsidR="00CA26E6">
        <w:rPr>
          <w:rFonts w:ascii="Times New Roman" w:hAnsi="Times New Roman" w:cs="Times New Roman"/>
        </w:rPr>
        <w:t>Galen Strawson (</w:t>
      </w:r>
      <w:r w:rsidR="00CA26E6" w:rsidRPr="001D0584">
        <w:rPr>
          <w:rFonts w:ascii="Times New Roman" w:hAnsi="Times New Roman" w:cs="Times New Roman"/>
        </w:rPr>
        <w:t>2004</w:t>
      </w:r>
      <w:r w:rsidR="00CA26E6">
        <w:rPr>
          <w:rFonts w:ascii="Times New Roman" w:hAnsi="Times New Roman" w:cs="Times New Roman"/>
        </w:rPr>
        <w:t xml:space="preserve">).  </w:t>
      </w:r>
      <w:r w:rsidR="00062316">
        <w:rPr>
          <w:rFonts w:ascii="Times New Roman" w:hAnsi="Times New Roman" w:cs="Times New Roman"/>
        </w:rPr>
        <w:t xml:space="preserve">The challenge is to </w:t>
      </w:r>
      <w:r w:rsidR="00CA26E6">
        <w:rPr>
          <w:rFonts w:ascii="Times New Roman" w:hAnsi="Times New Roman" w:cs="Times New Roman"/>
        </w:rPr>
        <w:t xml:space="preserve">fill in the details </w:t>
      </w:r>
      <w:r w:rsidR="0075342E">
        <w:rPr>
          <w:rFonts w:ascii="Times New Roman" w:hAnsi="Times New Roman" w:cs="Times New Roman"/>
        </w:rPr>
        <w:t>of what</w:t>
      </w:r>
      <w:r w:rsidR="004A3581">
        <w:rPr>
          <w:rFonts w:ascii="Times New Roman" w:hAnsi="Times New Roman" w:cs="Times New Roman"/>
        </w:rPr>
        <w:t xml:space="preserve"> </w:t>
      </w:r>
      <w:r w:rsidR="00BF33E1">
        <w:rPr>
          <w:rFonts w:ascii="Times New Roman" w:hAnsi="Times New Roman" w:cs="Times New Roman"/>
        </w:rPr>
        <w:t xml:space="preserve">needs to be true of </w:t>
      </w:r>
      <w:r w:rsidR="0075342E">
        <w:rPr>
          <w:rFonts w:ascii="Times New Roman" w:hAnsi="Times New Roman" w:cs="Times New Roman"/>
        </w:rPr>
        <w:t xml:space="preserve">a subject </w:t>
      </w:r>
      <w:r w:rsidR="00BF33E1">
        <w:rPr>
          <w:rFonts w:ascii="Times New Roman" w:hAnsi="Times New Roman" w:cs="Times New Roman"/>
        </w:rPr>
        <w:t xml:space="preserve">in order for her </w:t>
      </w:r>
      <w:r w:rsidR="0075342E">
        <w:rPr>
          <w:rFonts w:ascii="Times New Roman" w:hAnsi="Times New Roman" w:cs="Times New Roman"/>
        </w:rPr>
        <w:t>to qualify as “possessing a narrative”</w:t>
      </w:r>
      <w:r w:rsidR="004A3581">
        <w:rPr>
          <w:rFonts w:ascii="Times New Roman" w:hAnsi="Times New Roman" w:cs="Times New Roman"/>
        </w:rPr>
        <w:t xml:space="preserve"> that neither sets the bar too low nor too </w:t>
      </w:r>
      <w:r w:rsidR="00AF2295">
        <w:rPr>
          <w:rFonts w:ascii="Times New Roman" w:hAnsi="Times New Roman" w:cs="Times New Roman"/>
        </w:rPr>
        <w:t>high</w:t>
      </w:r>
      <w:r w:rsidR="00062316">
        <w:rPr>
          <w:rFonts w:ascii="Times New Roman" w:hAnsi="Times New Roman" w:cs="Times New Roman"/>
        </w:rPr>
        <w:t>.</w:t>
      </w:r>
      <w:r w:rsidR="00AF2295">
        <w:rPr>
          <w:rFonts w:ascii="Times New Roman" w:hAnsi="Times New Roman" w:cs="Times New Roman"/>
        </w:rPr>
        <w:t xml:space="preserve"> </w:t>
      </w:r>
      <w:r w:rsidR="00F52483">
        <w:rPr>
          <w:rFonts w:ascii="Times New Roman" w:hAnsi="Times New Roman" w:cs="Times New Roman"/>
        </w:rPr>
        <w:t xml:space="preserve"> </w:t>
      </w:r>
    </w:p>
    <w:p w14:paraId="36428578" w14:textId="7B702BAF" w:rsidR="00BD772C" w:rsidRDefault="00EC14B1" w:rsidP="004A3581">
      <w:pPr>
        <w:spacing w:line="480" w:lineRule="auto"/>
        <w:ind w:firstLine="720"/>
        <w:rPr>
          <w:rFonts w:ascii="Times New Roman" w:hAnsi="Times New Roman" w:cs="Times New Roman"/>
        </w:rPr>
      </w:pPr>
      <w:r>
        <w:rPr>
          <w:rFonts w:ascii="Times New Roman" w:hAnsi="Times New Roman" w:cs="Times New Roman"/>
        </w:rPr>
        <w:t xml:space="preserve">We begin with </w:t>
      </w:r>
      <w:r w:rsidR="00CA26E6">
        <w:rPr>
          <w:rFonts w:ascii="Times New Roman" w:hAnsi="Times New Roman" w:cs="Times New Roman"/>
        </w:rPr>
        <w:t>the concern of setting the bar too low</w:t>
      </w:r>
      <w:r w:rsidR="00F52483">
        <w:rPr>
          <w:rFonts w:ascii="Times New Roman" w:hAnsi="Times New Roman" w:cs="Times New Roman"/>
        </w:rPr>
        <w:t>.</w:t>
      </w:r>
      <w:r w:rsidR="00CA26E6">
        <w:rPr>
          <w:rFonts w:ascii="Times New Roman" w:hAnsi="Times New Roman" w:cs="Times New Roman"/>
        </w:rPr>
        <w:t xml:space="preserve">  T</w:t>
      </w:r>
      <w:r w:rsidR="00BD772C">
        <w:rPr>
          <w:rFonts w:ascii="Times New Roman" w:hAnsi="Times New Roman" w:cs="Times New Roman"/>
        </w:rPr>
        <w:t xml:space="preserve">o avoid being trivial, </w:t>
      </w:r>
      <w:r w:rsidR="00CA26E6">
        <w:rPr>
          <w:rFonts w:ascii="Times New Roman" w:hAnsi="Times New Roman" w:cs="Times New Roman"/>
        </w:rPr>
        <w:t xml:space="preserve">the idea of </w:t>
      </w:r>
      <w:r w:rsidR="00BD772C">
        <w:rPr>
          <w:rFonts w:ascii="Times New Roman" w:hAnsi="Times New Roman" w:cs="Times New Roman"/>
        </w:rPr>
        <w:t xml:space="preserve">structuring </w:t>
      </w:r>
      <w:r w:rsidR="00F52483">
        <w:rPr>
          <w:rFonts w:ascii="Times New Roman" w:hAnsi="Times New Roman" w:cs="Times New Roman"/>
        </w:rPr>
        <w:t xml:space="preserve">the events and experiences of </w:t>
      </w:r>
      <w:r w:rsidR="009265F3">
        <w:rPr>
          <w:rFonts w:ascii="Times New Roman" w:hAnsi="Times New Roman" w:cs="Times New Roman"/>
        </w:rPr>
        <w:t xml:space="preserve">your </w:t>
      </w:r>
      <w:r w:rsidR="00BD772C">
        <w:rPr>
          <w:rFonts w:ascii="Times New Roman" w:hAnsi="Times New Roman" w:cs="Times New Roman"/>
        </w:rPr>
        <w:t xml:space="preserve">life via a </w:t>
      </w:r>
      <w:r w:rsidR="00CA3FE2">
        <w:rPr>
          <w:rFonts w:ascii="Times New Roman" w:hAnsi="Times New Roman" w:cs="Times New Roman"/>
        </w:rPr>
        <w:t>narrative</w:t>
      </w:r>
      <w:r w:rsidR="00F52483">
        <w:rPr>
          <w:rFonts w:ascii="Times New Roman" w:hAnsi="Times New Roman" w:cs="Times New Roman"/>
        </w:rPr>
        <w:t xml:space="preserve"> needs to </w:t>
      </w:r>
      <w:r w:rsidR="00F705AB">
        <w:rPr>
          <w:rFonts w:ascii="Times New Roman" w:hAnsi="Times New Roman" w:cs="Times New Roman"/>
        </w:rPr>
        <w:t>requir</w:t>
      </w:r>
      <w:r w:rsidR="00DE6C8A">
        <w:rPr>
          <w:rFonts w:ascii="Times New Roman" w:hAnsi="Times New Roman" w:cs="Times New Roman"/>
        </w:rPr>
        <w:t>e</w:t>
      </w:r>
      <w:r w:rsidR="00F705AB">
        <w:rPr>
          <w:rFonts w:ascii="Times New Roman" w:hAnsi="Times New Roman" w:cs="Times New Roman"/>
        </w:rPr>
        <w:t xml:space="preserve"> </w:t>
      </w:r>
      <w:r w:rsidR="00BD772C" w:rsidRPr="004A3581">
        <w:rPr>
          <w:rFonts w:ascii="Times New Roman" w:hAnsi="Times New Roman" w:cs="Times New Roman"/>
        </w:rPr>
        <w:t xml:space="preserve">something more </w:t>
      </w:r>
      <w:r w:rsidR="00BD772C">
        <w:rPr>
          <w:rFonts w:ascii="Times New Roman" w:hAnsi="Times New Roman" w:cs="Times New Roman"/>
        </w:rPr>
        <w:t xml:space="preserve">than </w:t>
      </w:r>
      <w:r w:rsidR="00F705AB">
        <w:rPr>
          <w:rFonts w:ascii="Times New Roman" w:hAnsi="Times New Roman" w:cs="Times New Roman"/>
        </w:rPr>
        <w:t xml:space="preserve">merely </w:t>
      </w:r>
      <w:r w:rsidR="00F65328">
        <w:rPr>
          <w:rFonts w:ascii="Times New Roman" w:hAnsi="Times New Roman" w:cs="Times New Roman"/>
        </w:rPr>
        <w:t xml:space="preserve">planning </w:t>
      </w:r>
      <w:r w:rsidR="00117027">
        <w:rPr>
          <w:rFonts w:ascii="Times New Roman" w:hAnsi="Times New Roman" w:cs="Times New Roman"/>
        </w:rPr>
        <w:t xml:space="preserve">ahead and </w:t>
      </w:r>
      <w:r w:rsidR="00F705AB">
        <w:rPr>
          <w:rFonts w:ascii="Times New Roman" w:hAnsi="Times New Roman" w:cs="Times New Roman"/>
        </w:rPr>
        <w:t xml:space="preserve">subsequently </w:t>
      </w:r>
      <w:r w:rsidR="00117027">
        <w:rPr>
          <w:rFonts w:ascii="Times New Roman" w:hAnsi="Times New Roman" w:cs="Times New Roman"/>
        </w:rPr>
        <w:t xml:space="preserve">performing </w:t>
      </w:r>
      <w:r w:rsidR="00BD772C">
        <w:rPr>
          <w:rFonts w:ascii="Times New Roman" w:hAnsi="Times New Roman" w:cs="Times New Roman"/>
        </w:rPr>
        <w:t xml:space="preserve">events in a </w:t>
      </w:r>
      <w:r w:rsidR="005E24E3">
        <w:rPr>
          <w:rFonts w:ascii="Times New Roman" w:hAnsi="Times New Roman" w:cs="Times New Roman"/>
        </w:rPr>
        <w:t xml:space="preserve">particular </w:t>
      </w:r>
      <w:r w:rsidR="00BD772C">
        <w:rPr>
          <w:rFonts w:ascii="Times New Roman" w:hAnsi="Times New Roman" w:cs="Times New Roman"/>
        </w:rPr>
        <w:t>order.</w:t>
      </w:r>
      <w:r w:rsidR="006565C4">
        <w:rPr>
          <w:rFonts w:ascii="Times New Roman" w:hAnsi="Times New Roman" w:cs="Times New Roman"/>
        </w:rPr>
        <w:t xml:space="preserve">  </w:t>
      </w:r>
    </w:p>
    <w:p w14:paraId="31070F35" w14:textId="77777777" w:rsidR="00BD772C" w:rsidRPr="00F65328" w:rsidRDefault="00BD772C" w:rsidP="00FB4C51">
      <w:pPr>
        <w:ind w:left="720"/>
        <w:rPr>
          <w:rFonts w:ascii="Times New Roman" w:hAnsi="Times New Roman" w:cs="Times New Roman"/>
          <w:sz w:val="20"/>
          <w:szCs w:val="20"/>
        </w:rPr>
      </w:pPr>
      <w:r w:rsidRPr="00F65328">
        <w:rPr>
          <w:rFonts w:ascii="Times New Roman" w:hAnsi="Times New Roman" w:cs="Times New Roman"/>
          <w:sz w:val="20"/>
          <w:szCs w:val="20"/>
        </w:rPr>
        <w:t>If someone says, as some do, that making coffee is a narrative that involves Narrativity, because you have to think ahead, do things in the right order, and so on, and that everyday life i</w:t>
      </w:r>
      <w:r w:rsidR="00F65328" w:rsidRPr="00F65328">
        <w:rPr>
          <w:rFonts w:ascii="Times New Roman" w:hAnsi="Times New Roman" w:cs="Times New Roman"/>
          <w:sz w:val="20"/>
          <w:szCs w:val="20"/>
        </w:rPr>
        <w:t xml:space="preserve">nvolves many such narratives, then </w:t>
      </w:r>
      <w:r w:rsidR="00BB155E">
        <w:rPr>
          <w:rFonts w:ascii="Times New Roman" w:hAnsi="Times New Roman" w:cs="Times New Roman"/>
          <w:sz w:val="20"/>
          <w:szCs w:val="20"/>
        </w:rPr>
        <w:t>I take it the claim is trivial.</w:t>
      </w:r>
      <w:r w:rsidR="00F65328" w:rsidRPr="00F65328">
        <w:rPr>
          <w:rFonts w:ascii="Times New Roman" w:hAnsi="Times New Roman" w:cs="Times New Roman"/>
          <w:sz w:val="20"/>
          <w:szCs w:val="20"/>
        </w:rPr>
        <w:t xml:space="preserve">  (Strawson </w:t>
      </w:r>
      <w:r w:rsidR="001D0584" w:rsidRPr="001D0584">
        <w:rPr>
          <w:rFonts w:ascii="Times New Roman" w:hAnsi="Times New Roman" w:cs="Times New Roman"/>
          <w:sz w:val="20"/>
          <w:szCs w:val="20"/>
        </w:rPr>
        <w:t>2004</w:t>
      </w:r>
      <w:r w:rsidR="00F65328" w:rsidRPr="00F65328">
        <w:rPr>
          <w:rFonts w:ascii="Times New Roman" w:hAnsi="Times New Roman" w:cs="Times New Roman"/>
          <w:sz w:val="20"/>
          <w:szCs w:val="20"/>
        </w:rPr>
        <w:t>, p. 437-8)</w:t>
      </w:r>
    </w:p>
    <w:p w14:paraId="76DF2A16" w14:textId="77777777" w:rsidR="00BD772C" w:rsidRDefault="00BD772C" w:rsidP="00FB4C51">
      <w:pPr>
        <w:spacing w:line="480" w:lineRule="auto"/>
        <w:rPr>
          <w:rFonts w:ascii="Times New Roman" w:hAnsi="Times New Roman" w:cs="Times New Roman"/>
        </w:rPr>
      </w:pPr>
    </w:p>
    <w:p w14:paraId="6A5E72EB" w14:textId="713C7CE8" w:rsidR="00B53C16" w:rsidRDefault="00CF1EEA" w:rsidP="00FB4C51">
      <w:pPr>
        <w:spacing w:line="480" w:lineRule="auto"/>
        <w:rPr>
          <w:rFonts w:ascii="Times New Roman" w:hAnsi="Times New Roman" w:cs="Times New Roman"/>
        </w:rPr>
      </w:pPr>
      <w:r>
        <w:rPr>
          <w:rFonts w:ascii="Times New Roman" w:hAnsi="Times New Roman" w:cs="Times New Roman"/>
        </w:rPr>
        <w:t xml:space="preserve">In </w:t>
      </w:r>
      <w:r w:rsidR="00F2563B">
        <w:rPr>
          <w:rFonts w:ascii="Times New Roman" w:hAnsi="Times New Roman" w:cs="Times New Roman"/>
        </w:rPr>
        <w:t xml:space="preserve">attempting to avoid setting the bar too low—in </w:t>
      </w:r>
      <w:r w:rsidR="00BE2CCC">
        <w:rPr>
          <w:rFonts w:ascii="Times New Roman" w:hAnsi="Times New Roman" w:cs="Times New Roman"/>
        </w:rPr>
        <w:t>develop</w:t>
      </w:r>
      <w:r w:rsidR="009265F3">
        <w:rPr>
          <w:rFonts w:ascii="Times New Roman" w:hAnsi="Times New Roman" w:cs="Times New Roman"/>
        </w:rPr>
        <w:t>ing</w:t>
      </w:r>
      <w:r w:rsidR="00BE2CCC">
        <w:rPr>
          <w:rFonts w:ascii="Times New Roman" w:hAnsi="Times New Roman" w:cs="Times New Roman"/>
        </w:rPr>
        <w:t xml:space="preserve"> </w:t>
      </w:r>
      <w:r w:rsidR="00CC5AD1">
        <w:rPr>
          <w:rFonts w:ascii="Times New Roman" w:hAnsi="Times New Roman" w:cs="Times New Roman"/>
        </w:rPr>
        <w:t xml:space="preserve">an account that </w:t>
      </w:r>
      <w:r w:rsidR="0094695A">
        <w:rPr>
          <w:rFonts w:ascii="Times New Roman" w:hAnsi="Times New Roman" w:cs="Times New Roman"/>
        </w:rPr>
        <w:t xml:space="preserve">requires the subject to do </w:t>
      </w:r>
      <w:r w:rsidR="00D049A9" w:rsidRPr="00CF1EEA">
        <w:rPr>
          <w:rFonts w:ascii="Times New Roman" w:hAnsi="Times New Roman" w:cs="Times New Roman"/>
        </w:rPr>
        <w:t xml:space="preserve">something </w:t>
      </w:r>
      <w:r w:rsidR="00CC5AD1" w:rsidRPr="00CF1EEA">
        <w:rPr>
          <w:rFonts w:ascii="Times New Roman" w:hAnsi="Times New Roman" w:cs="Times New Roman"/>
        </w:rPr>
        <w:t xml:space="preserve">more </w:t>
      </w:r>
      <w:r w:rsidR="00CC5AD1">
        <w:rPr>
          <w:rFonts w:ascii="Times New Roman" w:hAnsi="Times New Roman" w:cs="Times New Roman"/>
        </w:rPr>
        <w:t xml:space="preserve">than </w:t>
      </w:r>
      <w:r w:rsidR="00D049A9">
        <w:rPr>
          <w:rFonts w:ascii="Times New Roman" w:hAnsi="Times New Roman" w:cs="Times New Roman"/>
        </w:rPr>
        <w:t xml:space="preserve">just </w:t>
      </w:r>
      <w:r w:rsidR="00751FEB">
        <w:rPr>
          <w:rFonts w:ascii="Times New Roman" w:hAnsi="Times New Roman" w:cs="Times New Roman"/>
        </w:rPr>
        <w:t>p</w:t>
      </w:r>
      <w:r w:rsidR="00BD269D">
        <w:rPr>
          <w:rFonts w:ascii="Times New Roman" w:hAnsi="Times New Roman" w:cs="Times New Roman"/>
        </w:rPr>
        <w:t>l</w:t>
      </w:r>
      <w:r w:rsidR="0094695A">
        <w:rPr>
          <w:rFonts w:ascii="Times New Roman" w:hAnsi="Times New Roman" w:cs="Times New Roman"/>
        </w:rPr>
        <w:t>an ahead and execute</w:t>
      </w:r>
      <w:r w:rsidR="00CC5AD1">
        <w:rPr>
          <w:rFonts w:ascii="Times New Roman" w:hAnsi="Times New Roman" w:cs="Times New Roman"/>
        </w:rPr>
        <w:t xml:space="preserve"> </w:t>
      </w:r>
      <w:r w:rsidR="0094695A">
        <w:rPr>
          <w:rFonts w:ascii="Times New Roman" w:hAnsi="Times New Roman" w:cs="Times New Roman"/>
        </w:rPr>
        <w:t xml:space="preserve">certain actions </w:t>
      </w:r>
      <w:r w:rsidR="006565C4">
        <w:rPr>
          <w:rFonts w:ascii="Times New Roman" w:hAnsi="Times New Roman" w:cs="Times New Roman"/>
        </w:rPr>
        <w:t>in the right order</w:t>
      </w:r>
      <w:r w:rsidR="00F2563B">
        <w:rPr>
          <w:rFonts w:ascii="Times New Roman" w:hAnsi="Times New Roman" w:cs="Times New Roman"/>
        </w:rPr>
        <w:t>—</w:t>
      </w:r>
      <w:r>
        <w:rPr>
          <w:rFonts w:ascii="Times New Roman" w:hAnsi="Times New Roman" w:cs="Times New Roman"/>
        </w:rPr>
        <w:t xml:space="preserve">one </w:t>
      </w:r>
      <w:r w:rsidR="00BE2CCC">
        <w:rPr>
          <w:rFonts w:ascii="Times New Roman" w:hAnsi="Times New Roman" w:cs="Times New Roman"/>
        </w:rPr>
        <w:t xml:space="preserve">runs the risk of </w:t>
      </w:r>
      <w:r w:rsidR="00551FFE">
        <w:rPr>
          <w:rFonts w:ascii="Times New Roman" w:hAnsi="Times New Roman" w:cs="Times New Roman"/>
        </w:rPr>
        <w:t xml:space="preserve">being impaled by </w:t>
      </w:r>
      <w:r>
        <w:rPr>
          <w:rFonts w:ascii="Times New Roman" w:hAnsi="Times New Roman" w:cs="Times New Roman"/>
        </w:rPr>
        <w:t xml:space="preserve">the other side of Strawson’s challenge: setting the bar </w:t>
      </w:r>
      <w:r w:rsidR="006565C4" w:rsidRPr="009265F3">
        <w:rPr>
          <w:rFonts w:ascii="Times New Roman" w:hAnsi="Times New Roman" w:cs="Times New Roman"/>
        </w:rPr>
        <w:t xml:space="preserve">so high </w:t>
      </w:r>
      <w:r w:rsidR="006565C4">
        <w:rPr>
          <w:rFonts w:ascii="Times New Roman" w:hAnsi="Times New Roman" w:cs="Times New Roman"/>
        </w:rPr>
        <w:t xml:space="preserve">that hardly anybody </w:t>
      </w:r>
      <w:r w:rsidR="00920BE1">
        <w:rPr>
          <w:rFonts w:ascii="Times New Roman" w:hAnsi="Times New Roman" w:cs="Times New Roman"/>
        </w:rPr>
        <w:t>meet</w:t>
      </w:r>
      <w:r w:rsidR="00470709">
        <w:rPr>
          <w:rFonts w:ascii="Times New Roman" w:hAnsi="Times New Roman" w:cs="Times New Roman"/>
        </w:rPr>
        <w:t>s</w:t>
      </w:r>
      <w:r w:rsidR="006565C4">
        <w:rPr>
          <w:rFonts w:ascii="Times New Roman" w:hAnsi="Times New Roman" w:cs="Times New Roman"/>
        </w:rPr>
        <w:t xml:space="preserve"> it.</w:t>
      </w:r>
      <w:r w:rsidR="00920BE1">
        <w:rPr>
          <w:rFonts w:ascii="Times New Roman" w:hAnsi="Times New Roman" w:cs="Times New Roman"/>
        </w:rPr>
        <w:t xml:space="preserve"> </w:t>
      </w:r>
      <w:r>
        <w:rPr>
          <w:rFonts w:ascii="Times New Roman" w:hAnsi="Times New Roman" w:cs="Times New Roman"/>
        </w:rPr>
        <w:t xml:space="preserve"> </w:t>
      </w:r>
      <w:r w:rsidR="00470709">
        <w:rPr>
          <w:rFonts w:ascii="Times New Roman" w:hAnsi="Times New Roman" w:cs="Times New Roman"/>
        </w:rPr>
        <w:t>For instance, a</w:t>
      </w:r>
      <w:r w:rsidR="00920BE1">
        <w:rPr>
          <w:rFonts w:ascii="Times New Roman" w:hAnsi="Times New Roman" w:cs="Times New Roman"/>
        </w:rPr>
        <w:t xml:space="preserve">n account </w:t>
      </w:r>
      <w:r w:rsidR="00BD269D">
        <w:rPr>
          <w:rFonts w:ascii="Times New Roman" w:hAnsi="Times New Roman" w:cs="Times New Roman"/>
        </w:rPr>
        <w:t xml:space="preserve">of </w:t>
      </w:r>
      <w:r w:rsidR="00920BE1">
        <w:rPr>
          <w:rFonts w:ascii="Times New Roman" w:hAnsi="Times New Roman" w:cs="Times New Roman"/>
        </w:rPr>
        <w:t xml:space="preserve">“possessing a narrative” </w:t>
      </w:r>
      <w:r w:rsidR="00BD269D">
        <w:rPr>
          <w:rFonts w:ascii="Times New Roman" w:hAnsi="Times New Roman" w:cs="Times New Roman"/>
        </w:rPr>
        <w:t xml:space="preserve">that </w:t>
      </w:r>
      <w:r w:rsidR="009265F3">
        <w:rPr>
          <w:rFonts w:ascii="Times New Roman" w:hAnsi="Times New Roman" w:cs="Times New Roman"/>
        </w:rPr>
        <w:t>requires</w:t>
      </w:r>
      <w:r w:rsidR="00BD269D">
        <w:rPr>
          <w:rFonts w:ascii="Times New Roman" w:hAnsi="Times New Roman" w:cs="Times New Roman"/>
        </w:rPr>
        <w:t xml:space="preserve"> </w:t>
      </w:r>
      <w:r w:rsidR="00CF4D5F">
        <w:rPr>
          <w:rFonts w:ascii="Times New Roman" w:hAnsi="Times New Roman" w:cs="Times New Roman"/>
        </w:rPr>
        <w:t xml:space="preserve">the subject to </w:t>
      </w:r>
      <w:r w:rsidR="00920BE1">
        <w:rPr>
          <w:rFonts w:ascii="Times New Roman" w:hAnsi="Times New Roman" w:cs="Times New Roman"/>
        </w:rPr>
        <w:t xml:space="preserve">view/structure the events of </w:t>
      </w:r>
      <w:r w:rsidR="00CF4D5F">
        <w:rPr>
          <w:rFonts w:ascii="Times New Roman" w:hAnsi="Times New Roman" w:cs="Times New Roman"/>
        </w:rPr>
        <w:t xml:space="preserve">her </w:t>
      </w:r>
      <w:r w:rsidR="00920BE1">
        <w:rPr>
          <w:rFonts w:ascii="Times New Roman" w:hAnsi="Times New Roman" w:cs="Times New Roman"/>
        </w:rPr>
        <w:t xml:space="preserve">life via a </w:t>
      </w:r>
      <w:r w:rsidR="00AF2295">
        <w:rPr>
          <w:rFonts w:ascii="Times New Roman" w:hAnsi="Times New Roman" w:cs="Times New Roman"/>
        </w:rPr>
        <w:t xml:space="preserve">single, life-long </w:t>
      </w:r>
      <w:r w:rsidR="00920BE1">
        <w:rPr>
          <w:rFonts w:ascii="Times New Roman" w:hAnsi="Times New Roman" w:cs="Times New Roman"/>
        </w:rPr>
        <w:t>story</w:t>
      </w:r>
      <w:r w:rsidR="00C93B9C">
        <w:rPr>
          <w:rFonts w:ascii="Times New Roman" w:hAnsi="Times New Roman" w:cs="Times New Roman"/>
        </w:rPr>
        <w:t xml:space="preserve"> </w:t>
      </w:r>
      <w:r w:rsidR="00920BE1">
        <w:rPr>
          <w:rFonts w:ascii="Times New Roman" w:hAnsi="Times New Roman" w:cs="Times New Roman"/>
        </w:rPr>
        <w:t xml:space="preserve">that approximates, in quality and coherence, </w:t>
      </w:r>
      <w:r w:rsidR="00C93B9C">
        <w:rPr>
          <w:rFonts w:ascii="Times New Roman" w:hAnsi="Times New Roman" w:cs="Times New Roman"/>
        </w:rPr>
        <w:t>one</w:t>
      </w:r>
      <w:r w:rsidR="00920BE1">
        <w:rPr>
          <w:rFonts w:ascii="Times New Roman" w:hAnsi="Times New Roman" w:cs="Times New Roman"/>
        </w:rPr>
        <w:t xml:space="preserve"> written by a talented author</w:t>
      </w:r>
      <w:r w:rsidR="004A3581">
        <w:rPr>
          <w:rFonts w:ascii="Times New Roman" w:hAnsi="Times New Roman" w:cs="Times New Roman"/>
        </w:rPr>
        <w:t>—i.e. a life story with a gripping pl</w:t>
      </w:r>
      <w:r w:rsidR="008E2248">
        <w:rPr>
          <w:rFonts w:ascii="Times New Roman" w:hAnsi="Times New Roman" w:cs="Times New Roman"/>
        </w:rPr>
        <w:t xml:space="preserve">ot that contains no loose ends, </w:t>
      </w:r>
      <w:r w:rsidR="004A3581">
        <w:rPr>
          <w:rFonts w:ascii="Times New Roman" w:hAnsi="Times New Roman" w:cs="Times New Roman"/>
        </w:rPr>
        <w:t>well positioned and developed characters, etc.—</w:t>
      </w:r>
      <w:r w:rsidR="00D03E3B">
        <w:rPr>
          <w:rFonts w:ascii="Times New Roman" w:hAnsi="Times New Roman" w:cs="Times New Roman"/>
        </w:rPr>
        <w:t>sets the bar too high</w:t>
      </w:r>
      <w:r w:rsidR="00EC14B1">
        <w:rPr>
          <w:rFonts w:ascii="Times New Roman" w:hAnsi="Times New Roman" w:cs="Times New Roman"/>
        </w:rPr>
        <w:t>.  H</w:t>
      </w:r>
      <w:r w:rsidR="00F52483">
        <w:rPr>
          <w:rFonts w:ascii="Times New Roman" w:hAnsi="Times New Roman" w:cs="Times New Roman"/>
        </w:rPr>
        <w:t xml:space="preserve">ardly anybody meets </w:t>
      </w:r>
      <w:r w:rsidR="00551FFE">
        <w:rPr>
          <w:rFonts w:ascii="Times New Roman" w:hAnsi="Times New Roman" w:cs="Times New Roman"/>
        </w:rPr>
        <w:t>that</w:t>
      </w:r>
      <w:r w:rsidR="00F52483">
        <w:rPr>
          <w:rFonts w:ascii="Times New Roman" w:hAnsi="Times New Roman" w:cs="Times New Roman"/>
        </w:rPr>
        <w:t xml:space="preserve"> standard</w:t>
      </w:r>
      <w:r w:rsidR="008E2248">
        <w:rPr>
          <w:rFonts w:ascii="Times New Roman" w:hAnsi="Times New Roman" w:cs="Times New Roman"/>
        </w:rPr>
        <w:t xml:space="preserve"> of possessing a narrative</w:t>
      </w:r>
      <w:r w:rsidR="001A4853">
        <w:rPr>
          <w:rFonts w:ascii="Times New Roman" w:hAnsi="Times New Roman" w:cs="Times New Roman"/>
        </w:rPr>
        <w:t>.</w:t>
      </w:r>
      <w:r w:rsidR="001A4853">
        <w:rPr>
          <w:rStyle w:val="FootnoteReference"/>
          <w:rFonts w:ascii="Times New Roman" w:hAnsi="Times New Roman" w:cs="Times New Roman"/>
        </w:rPr>
        <w:footnoteReference w:id="20"/>
      </w:r>
      <w:r w:rsidR="00F52483">
        <w:rPr>
          <w:rFonts w:ascii="Times New Roman" w:hAnsi="Times New Roman" w:cs="Times New Roman"/>
        </w:rPr>
        <w:t xml:space="preserve"> </w:t>
      </w:r>
      <w:r w:rsidR="00FB2D94">
        <w:rPr>
          <w:rFonts w:ascii="Times New Roman" w:hAnsi="Times New Roman" w:cs="Times New Roman"/>
        </w:rPr>
        <w:t xml:space="preserve"> </w:t>
      </w:r>
    </w:p>
    <w:p w14:paraId="446B94FC" w14:textId="7ED0C974" w:rsidR="003E3F52" w:rsidRPr="004A3581" w:rsidRDefault="00387911" w:rsidP="00FB4C51">
      <w:pPr>
        <w:spacing w:line="480" w:lineRule="auto"/>
        <w:ind w:firstLine="720"/>
        <w:rPr>
          <w:rFonts w:ascii="Times New Roman" w:hAnsi="Times New Roman" w:cs="Times New Roman"/>
        </w:rPr>
      </w:pPr>
      <w:r>
        <w:rPr>
          <w:rFonts w:ascii="Times New Roman" w:hAnsi="Times New Roman" w:cs="Times New Roman"/>
        </w:rPr>
        <w:t xml:space="preserve">To navigate this challenge, </w:t>
      </w:r>
      <w:r w:rsidR="00EC14B1">
        <w:rPr>
          <w:rFonts w:ascii="Times New Roman" w:hAnsi="Times New Roman" w:cs="Times New Roman"/>
        </w:rPr>
        <w:t xml:space="preserve">let’s </w:t>
      </w:r>
      <w:r>
        <w:rPr>
          <w:rFonts w:ascii="Times New Roman" w:hAnsi="Times New Roman" w:cs="Times New Roman"/>
        </w:rPr>
        <w:t xml:space="preserve">return to </w:t>
      </w:r>
      <w:r w:rsidR="00076546">
        <w:rPr>
          <w:rFonts w:ascii="Times New Roman" w:hAnsi="Times New Roman" w:cs="Times New Roman"/>
        </w:rPr>
        <w:t xml:space="preserve">the example that Strawson uses </w:t>
      </w:r>
      <w:r w:rsidR="006C49E8">
        <w:rPr>
          <w:rFonts w:ascii="Times New Roman" w:hAnsi="Times New Roman" w:cs="Times New Roman"/>
        </w:rPr>
        <w:t xml:space="preserve">in </w:t>
      </w:r>
      <w:r w:rsidR="00470709">
        <w:rPr>
          <w:rFonts w:ascii="Times New Roman" w:hAnsi="Times New Roman" w:cs="Times New Roman"/>
        </w:rPr>
        <w:t>illustrating</w:t>
      </w:r>
      <w:r w:rsidR="009D24C3">
        <w:rPr>
          <w:rFonts w:ascii="Times New Roman" w:hAnsi="Times New Roman" w:cs="Times New Roman"/>
        </w:rPr>
        <w:t xml:space="preserve"> the concern</w:t>
      </w:r>
      <w:r w:rsidR="00524F33">
        <w:rPr>
          <w:rFonts w:ascii="Times New Roman" w:hAnsi="Times New Roman" w:cs="Times New Roman"/>
        </w:rPr>
        <w:t xml:space="preserve"> of </w:t>
      </w:r>
      <w:r w:rsidR="00AF2295">
        <w:rPr>
          <w:rFonts w:ascii="Times New Roman" w:hAnsi="Times New Roman" w:cs="Times New Roman"/>
        </w:rPr>
        <w:t>sett</w:t>
      </w:r>
      <w:r w:rsidR="00AA2796">
        <w:rPr>
          <w:rFonts w:ascii="Times New Roman" w:hAnsi="Times New Roman" w:cs="Times New Roman"/>
        </w:rPr>
        <w:t>ing the bar too low</w:t>
      </w:r>
      <w:r w:rsidR="00076546">
        <w:rPr>
          <w:rFonts w:ascii="Times New Roman" w:hAnsi="Times New Roman" w:cs="Times New Roman"/>
        </w:rPr>
        <w:t>: the example of making coffee.</w:t>
      </w:r>
      <w:r w:rsidR="009B19B8">
        <w:rPr>
          <w:rFonts w:ascii="Times New Roman" w:hAnsi="Times New Roman" w:cs="Times New Roman"/>
        </w:rPr>
        <w:t xml:space="preserve"> </w:t>
      </w:r>
      <w:r w:rsidR="00524F33">
        <w:rPr>
          <w:rFonts w:ascii="Times New Roman" w:hAnsi="Times New Roman" w:cs="Times New Roman"/>
        </w:rPr>
        <w:t xml:space="preserve"> </w:t>
      </w:r>
      <w:r>
        <w:rPr>
          <w:rFonts w:ascii="Times New Roman" w:hAnsi="Times New Roman" w:cs="Times New Roman"/>
        </w:rPr>
        <w:t xml:space="preserve"> </w:t>
      </w:r>
      <w:r w:rsidR="00EC14B1">
        <w:rPr>
          <w:rFonts w:ascii="Times New Roman" w:hAnsi="Times New Roman" w:cs="Times New Roman"/>
        </w:rPr>
        <w:t>C</w:t>
      </w:r>
      <w:r w:rsidR="00FC35A9">
        <w:rPr>
          <w:rFonts w:ascii="Times New Roman" w:hAnsi="Times New Roman" w:cs="Times New Roman"/>
        </w:rPr>
        <w:t xml:space="preserve">onsider </w:t>
      </w:r>
      <w:r w:rsidR="004D37A6">
        <w:rPr>
          <w:rFonts w:ascii="Times New Roman" w:hAnsi="Times New Roman" w:cs="Times New Roman"/>
        </w:rPr>
        <w:t>two subjects</w:t>
      </w:r>
      <w:r w:rsidR="00802EF3">
        <w:rPr>
          <w:rFonts w:ascii="Times New Roman" w:hAnsi="Times New Roman" w:cs="Times New Roman"/>
        </w:rPr>
        <w:t xml:space="preserve">, each of whom is </w:t>
      </w:r>
      <w:r w:rsidR="004D37A6">
        <w:rPr>
          <w:rFonts w:ascii="Times New Roman" w:hAnsi="Times New Roman" w:cs="Times New Roman"/>
        </w:rPr>
        <w:t>making coffee</w:t>
      </w:r>
      <w:r>
        <w:rPr>
          <w:rFonts w:ascii="Times New Roman" w:hAnsi="Times New Roman" w:cs="Times New Roman"/>
        </w:rPr>
        <w:t xml:space="preserve">.  For one of these subjects, the </w:t>
      </w:r>
      <w:r w:rsidR="00F52483">
        <w:rPr>
          <w:rFonts w:ascii="Times New Roman" w:hAnsi="Times New Roman" w:cs="Times New Roman"/>
        </w:rPr>
        <w:t xml:space="preserve">desire for coffee (and </w:t>
      </w:r>
      <w:r w:rsidR="004D37A6">
        <w:rPr>
          <w:rFonts w:ascii="Times New Roman" w:hAnsi="Times New Roman" w:cs="Times New Roman"/>
        </w:rPr>
        <w:t xml:space="preserve">experience </w:t>
      </w:r>
      <w:r w:rsidR="00F52483">
        <w:rPr>
          <w:rFonts w:ascii="Times New Roman" w:hAnsi="Times New Roman" w:cs="Times New Roman"/>
        </w:rPr>
        <w:t xml:space="preserve">of making it) </w:t>
      </w:r>
      <w:r w:rsidR="004D37A6">
        <w:rPr>
          <w:rFonts w:ascii="Times New Roman" w:hAnsi="Times New Roman" w:cs="Times New Roman"/>
        </w:rPr>
        <w:t xml:space="preserve">fits into </w:t>
      </w:r>
      <w:r w:rsidR="009265F3">
        <w:rPr>
          <w:rFonts w:ascii="Times New Roman" w:hAnsi="Times New Roman" w:cs="Times New Roman"/>
        </w:rPr>
        <w:t xml:space="preserve">a </w:t>
      </w:r>
      <w:r w:rsidR="004D37A6">
        <w:rPr>
          <w:rFonts w:ascii="Times New Roman" w:hAnsi="Times New Roman" w:cs="Times New Roman"/>
        </w:rPr>
        <w:t>narrative</w:t>
      </w:r>
      <w:r w:rsidR="009265F3">
        <w:rPr>
          <w:rFonts w:ascii="Times New Roman" w:hAnsi="Times New Roman" w:cs="Times New Roman"/>
        </w:rPr>
        <w:t xml:space="preserve"> about his life</w:t>
      </w:r>
      <w:r w:rsidR="00CF1EEA">
        <w:rPr>
          <w:rFonts w:ascii="Times New Roman" w:hAnsi="Times New Roman" w:cs="Times New Roman"/>
        </w:rPr>
        <w:t xml:space="preserve">.  The other subject, in contrast, </w:t>
      </w:r>
      <w:r w:rsidR="004D37A6">
        <w:rPr>
          <w:rFonts w:ascii="Times New Roman" w:hAnsi="Times New Roman" w:cs="Times New Roman"/>
        </w:rPr>
        <w:t>is</w:t>
      </w:r>
      <w:r w:rsidR="001C1F85">
        <w:rPr>
          <w:rFonts w:ascii="Times New Roman" w:hAnsi="Times New Roman" w:cs="Times New Roman"/>
        </w:rPr>
        <w:t xml:space="preserve"> in the situation </w:t>
      </w:r>
      <w:r w:rsidR="00551FFE">
        <w:rPr>
          <w:rFonts w:ascii="Times New Roman" w:hAnsi="Times New Roman" w:cs="Times New Roman"/>
        </w:rPr>
        <w:t>des</w:t>
      </w:r>
      <w:r w:rsidR="006D3F7C">
        <w:rPr>
          <w:rFonts w:ascii="Times New Roman" w:hAnsi="Times New Roman" w:cs="Times New Roman"/>
        </w:rPr>
        <w:t xml:space="preserve">cribed by </w:t>
      </w:r>
      <w:r w:rsidR="001C1F85">
        <w:rPr>
          <w:rFonts w:ascii="Times New Roman" w:hAnsi="Times New Roman" w:cs="Times New Roman"/>
        </w:rPr>
        <w:t>Strawson</w:t>
      </w:r>
      <w:r w:rsidR="00EB7F01">
        <w:rPr>
          <w:rFonts w:ascii="Times New Roman" w:hAnsi="Times New Roman" w:cs="Times New Roman"/>
        </w:rPr>
        <w:t xml:space="preserve"> in that </w:t>
      </w:r>
      <w:r w:rsidR="00CF1EEA">
        <w:rPr>
          <w:rFonts w:ascii="Times New Roman" w:hAnsi="Times New Roman" w:cs="Times New Roman"/>
        </w:rPr>
        <w:t xml:space="preserve">he </w:t>
      </w:r>
      <w:r w:rsidR="001C1F85">
        <w:rPr>
          <w:rFonts w:ascii="Times New Roman" w:hAnsi="Times New Roman" w:cs="Times New Roman"/>
        </w:rPr>
        <w:t>is</w:t>
      </w:r>
      <w:r w:rsidR="004D37A6">
        <w:rPr>
          <w:rFonts w:ascii="Times New Roman" w:hAnsi="Times New Roman" w:cs="Times New Roman"/>
        </w:rPr>
        <w:t xml:space="preserve"> “simply making coffee”.</w:t>
      </w:r>
      <w:r w:rsidR="00EF2648">
        <w:rPr>
          <w:rFonts w:ascii="Times New Roman" w:hAnsi="Times New Roman" w:cs="Times New Roman"/>
        </w:rPr>
        <w:t xml:space="preserve"> </w:t>
      </w:r>
      <w:r>
        <w:rPr>
          <w:rFonts w:ascii="Times New Roman" w:hAnsi="Times New Roman" w:cs="Times New Roman"/>
        </w:rPr>
        <w:t xml:space="preserve"> For expositional purposes, </w:t>
      </w:r>
      <w:r w:rsidR="00551FFE">
        <w:rPr>
          <w:rFonts w:ascii="Times New Roman" w:hAnsi="Times New Roman" w:cs="Times New Roman"/>
        </w:rPr>
        <w:t>we</w:t>
      </w:r>
      <w:r w:rsidR="00BF436A">
        <w:rPr>
          <w:rFonts w:ascii="Times New Roman" w:hAnsi="Times New Roman" w:cs="Times New Roman"/>
        </w:rPr>
        <w:t>’ll</w:t>
      </w:r>
      <w:r w:rsidR="006F675E">
        <w:rPr>
          <w:rFonts w:ascii="Times New Roman" w:hAnsi="Times New Roman" w:cs="Times New Roman"/>
        </w:rPr>
        <w:t xml:space="preserve"> </w:t>
      </w:r>
      <w:r w:rsidR="00EF2648">
        <w:rPr>
          <w:rFonts w:ascii="Times New Roman" w:hAnsi="Times New Roman" w:cs="Times New Roman"/>
        </w:rPr>
        <w:t xml:space="preserve">call the former </w:t>
      </w:r>
      <w:r w:rsidR="006F675E">
        <w:rPr>
          <w:rFonts w:ascii="Times New Roman" w:hAnsi="Times New Roman" w:cs="Times New Roman"/>
        </w:rPr>
        <w:t>(</w:t>
      </w:r>
      <w:r w:rsidR="00CF1EEA">
        <w:rPr>
          <w:rFonts w:ascii="Times New Roman" w:hAnsi="Times New Roman" w:cs="Times New Roman"/>
        </w:rPr>
        <w:t xml:space="preserve">the </w:t>
      </w:r>
      <w:r>
        <w:rPr>
          <w:rFonts w:ascii="Times New Roman" w:hAnsi="Times New Roman" w:cs="Times New Roman"/>
        </w:rPr>
        <w:t xml:space="preserve">one </w:t>
      </w:r>
      <w:r w:rsidR="00CF1EEA">
        <w:rPr>
          <w:rFonts w:ascii="Times New Roman" w:hAnsi="Times New Roman" w:cs="Times New Roman"/>
        </w:rPr>
        <w:t>who</w:t>
      </w:r>
      <w:r>
        <w:rPr>
          <w:rFonts w:ascii="Times New Roman" w:hAnsi="Times New Roman" w:cs="Times New Roman"/>
        </w:rPr>
        <w:t xml:space="preserve"> possesses a narrative explanation of his coffee-making-</w:t>
      </w:r>
      <w:r w:rsidR="006F675E">
        <w:rPr>
          <w:rFonts w:ascii="Times New Roman" w:hAnsi="Times New Roman" w:cs="Times New Roman"/>
        </w:rPr>
        <w:t>desire/</w:t>
      </w:r>
      <w:r>
        <w:rPr>
          <w:rFonts w:ascii="Times New Roman" w:hAnsi="Times New Roman" w:cs="Times New Roman"/>
        </w:rPr>
        <w:t>experience</w:t>
      </w:r>
      <w:r w:rsidR="00CF1EEA">
        <w:rPr>
          <w:rFonts w:ascii="Times New Roman" w:hAnsi="Times New Roman" w:cs="Times New Roman"/>
        </w:rPr>
        <w:t xml:space="preserve">) </w:t>
      </w:r>
      <w:r w:rsidR="00EC1B55">
        <w:rPr>
          <w:rFonts w:ascii="Times New Roman" w:hAnsi="Times New Roman" w:cs="Times New Roman"/>
        </w:rPr>
        <w:t>“Larry”</w:t>
      </w:r>
      <w:r w:rsidR="00EF2648">
        <w:rPr>
          <w:rFonts w:ascii="Times New Roman" w:hAnsi="Times New Roman" w:cs="Times New Roman"/>
        </w:rPr>
        <w:t xml:space="preserve"> </w:t>
      </w:r>
      <w:r w:rsidR="00CF1EEA">
        <w:rPr>
          <w:rFonts w:ascii="Times New Roman" w:hAnsi="Times New Roman" w:cs="Times New Roman"/>
        </w:rPr>
        <w:t xml:space="preserve">and </w:t>
      </w:r>
      <w:r w:rsidR="00EF2648">
        <w:rPr>
          <w:rFonts w:ascii="Times New Roman" w:hAnsi="Times New Roman" w:cs="Times New Roman"/>
        </w:rPr>
        <w:t xml:space="preserve">the latter </w:t>
      </w:r>
      <w:r>
        <w:rPr>
          <w:rFonts w:ascii="Times New Roman" w:hAnsi="Times New Roman" w:cs="Times New Roman"/>
        </w:rPr>
        <w:t xml:space="preserve">(the one who doesn’t possess such an explanation) </w:t>
      </w:r>
      <w:r w:rsidR="00215577">
        <w:rPr>
          <w:rFonts w:ascii="Times New Roman" w:hAnsi="Times New Roman" w:cs="Times New Roman"/>
        </w:rPr>
        <w:t>“Perry”</w:t>
      </w:r>
      <w:r w:rsidR="00EF2648">
        <w:rPr>
          <w:rFonts w:ascii="Times New Roman" w:hAnsi="Times New Roman" w:cs="Times New Roman"/>
        </w:rPr>
        <w:t xml:space="preserve">. </w:t>
      </w:r>
      <w:r w:rsidR="006C49E8">
        <w:rPr>
          <w:rFonts w:ascii="Times New Roman" w:hAnsi="Times New Roman" w:cs="Times New Roman"/>
        </w:rPr>
        <w:t xml:space="preserve"> </w:t>
      </w:r>
    </w:p>
    <w:p w14:paraId="6E3F6BCC" w14:textId="71889C2A" w:rsidR="000262EF" w:rsidRPr="004A3581" w:rsidRDefault="005A2EDB" w:rsidP="00CC2609">
      <w:pPr>
        <w:spacing w:line="480" w:lineRule="auto"/>
        <w:ind w:firstLine="720"/>
        <w:rPr>
          <w:rFonts w:ascii="Times New Roman" w:hAnsi="Times New Roman" w:cs="Times New Roman"/>
        </w:rPr>
      </w:pPr>
      <w:r w:rsidRPr="004A3581">
        <w:rPr>
          <w:rFonts w:ascii="Times New Roman" w:hAnsi="Times New Roman" w:cs="Times New Roman"/>
        </w:rPr>
        <w:t>When asked why he i</w:t>
      </w:r>
      <w:r w:rsidR="006C0F1C" w:rsidRPr="004A3581">
        <w:rPr>
          <w:rFonts w:ascii="Times New Roman" w:hAnsi="Times New Roman" w:cs="Times New Roman"/>
        </w:rPr>
        <w:t>s making coffee</w:t>
      </w:r>
      <w:r w:rsidR="00387911" w:rsidRPr="004A3581">
        <w:rPr>
          <w:rFonts w:ascii="Times New Roman" w:hAnsi="Times New Roman" w:cs="Times New Roman"/>
        </w:rPr>
        <w:t xml:space="preserve"> </w:t>
      </w:r>
      <w:r w:rsidRPr="004A3581">
        <w:rPr>
          <w:rFonts w:ascii="Times New Roman" w:hAnsi="Times New Roman" w:cs="Times New Roman"/>
        </w:rPr>
        <w:t xml:space="preserve">or what it’s like to do so, Perry </w:t>
      </w:r>
      <w:r w:rsidR="006F675E" w:rsidRPr="004A3581">
        <w:rPr>
          <w:rFonts w:ascii="Times New Roman" w:hAnsi="Times New Roman" w:cs="Times New Roman"/>
        </w:rPr>
        <w:t xml:space="preserve">will </w:t>
      </w:r>
      <w:r w:rsidR="00160D18" w:rsidRPr="004A3581">
        <w:rPr>
          <w:rFonts w:ascii="Times New Roman" w:hAnsi="Times New Roman" w:cs="Times New Roman"/>
        </w:rPr>
        <w:t>say</w:t>
      </w:r>
      <w:r w:rsidR="00CC2609" w:rsidRPr="004A3581">
        <w:rPr>
          <w:rFonts w:ascii="Times New Roman" w:hAnsi="Times New Roman" w:cs="Times New Roman"/>
        </w:rPr>
        <w:t xml:space="preserve"> </w:t>
      </w:r>
      <w:r w:rsidRPr="004A3581">
        <w:rPr>
          <w:rFonts w:ascii="Times New Roman" w:hAnsi="Times New Roman" w:cs="Times New Roman"/>
        </w:rPr>
        <w:t>things like “I make coffee beca</w:t>
      </w:r>
      <w:r w:rsidR="004A3581">
        <w:rPr>
          <w:rFonts w:ascii="Times New Roman" w:hAnsi="Times New Roman" w:cs="Times New Roman"/>
        </w:rPr>
        <w:t>u</w:t>
      </w:r>
      <w:r w:rsidRPr="004A3581">
        <w:rPr>
          <w:rFonts w:ascii="Times New Roman" w:hAnsi="Times New Roman" w:cs="Times New Roman"/>
        </w:rPr>
        <w:t>se I want some</w:t>
      </w:r>
      <w:r w:rsidR="001549DB" w:rsidRPr="004A3581">
        <w:rPr>
          <w:rFonts w:ascii="Times New Roman" w:hAnsi="Times New Roman" w:cs="Times New Roman"/>
        </w:rPr>
        <w:t>”</w:t>
      </w:r>
      <w:r w:rsidR="00EF2648" w:rsidRPr="004A3581">
        <w:rPr>
          <w:rFonts w:ascii="Times New Roman" w:hAnsi="Times New Roman" w:cs="Times New Roman"/>
        </w:rPr>
        <w:t xml:space="preserve"> </w:t>
      </w:r>
      <w:r w:rsidR="001549DB" w:rsidRPr="004A3581">
        <w:rPr>
          <w:rFonts w:ascii="Times New Roman" w:hAnsi="Times New Roman" w:cs="Times New Roman"/>
        </w:rPr>
        <w:t>or</w:t>
      </w:r>
      <w:r w:rsidR="00EF2648" w:rsidRPr="004A3581">
        <w:rPr>
          <w:rFonts w:ascii="Times New Roman" w:hAnsi="Times New Roman" w:cs="Times New Roman"/>
        </w:rPr>
        <w:t xml:space="preserve"> </w:t>
      </w:r>
      <w:r w:rsidR="001549DB" w:rsidRPr="004A3581">
        <w:rPr>
          <w:rFonts w:ascii="Times New Roman" w:hAnsi="Times New Roman" w:cs="Times New Roman"/>
        </w:rPr>
        <w:t>“</w:t>
      </w:r>
      <w:r w:rsidR="00EF2648" w:rsidRPr="004A3581">
        <w:rPr>
          <w:rFonts w:ascii="Times New Roman" w:hAnsi="Times New Roman" w:cs="Times New Roman"/>
        </w:rPr>
        <w:t>First, I grind the beans.  Second, I boil the water…</w:t>
      </w:r>
      <w:r w:rsidRPr="004A3581">
        <w:rPr>
          <w:rFonts w:ascii="Times New Roman" w:hAnsi="Times New Roman" w:cs="Times New Roman"/>
        </w:rPr>
        <w:t xml:space="preserve">” </w:t>
      </w:r>
      <w:r w:rsidR="006C0F1C" w:rsidRPr="004A3581">
        <w:rPr>
          <w:rFonts w:ascii="Times New Roman" w:hAnsi="Times New Roman" w:cs="Times New Roman"/>
        </w:rPr>
        <w:t xml:space="preserve">or </w:t>
      </w:r>
      <w:r w:rsidRPr="004A3581">
        <w:rPr>
          <w:rFonts w:ascii="Times New Roman" w:hAnsi="Times New Roman" w:cs="Times New Roman"/>
        </w:rPr>
        <w:t xml:space="preserve">“I hear the water boiling, I smell the coffee, I feel the </w:t>
      </w:r>
      <w:r w:rsidR="006F675E" w:rsidRPr="004A3581">
        <w:rPr>
          <w:rFonts w:ascii="Times New Roman" w:hAnsi="Times New Roman" w:cs="Times New Roman"/>
        </w:rPr>
        <w:t xml:space="preserve">warm </w:t>
      </w:r>
      <w:r w:rsidRPr="004A3581">
        <w:rPr>
          <w:rFonts w:ascii="Times New Roman" w:hAnsi="Times New Roman" w:cs="Times New Roman"/>
        </w:rPr>
        <w:t xml:space="preserve">cup in my hand, etc.” </w:t>
      </w:r>
      <w:r w:rsidR="006F675E" w:rsidRPr="004A3581">
        <w:rPr>
          <w:rFonts w:ascii="Times New Roman" w:hAnsi="Times New Roman" w:cs="Times New Roman"/>
        </w:rPr>
        <w:t xml:space="preserve"> What’s important is that </w:t>
      </w:r>
      <w:r w:rsidR="00160D18" w:rsidRPr="004A3581">
        <w:rPr>
          <w:rFonts w:ascii="Times New Roman" w:hAnsi="Times New Roman" w:cs="Times New Roman"/>
        </w:rPr>
        <w:t xml:space="preserve">Perry </w:t>
      </w:r>
      <w:r w:rsidR="007E34A3" w:rsidRPr="004A3581">
        <w:rPr>
          <w:rFonts w:ascii="Times New Roman" w:hAnsi="Times New Roman" w:cs="Times New Roman"/>
        </w:rPr>
        <w:t xml:space="preserve">will not </w:t>
      </w:r>
      <w:r w:rsidR="005E24E3" w:rsidRPr="004A3581">
        <w:rPr>
          <w:rFonts w:ascii="Times New Roman" w:hAnsi="Times New Roman" w:cs="Times New Roman"/>
        </w:rPr>
        <w:t>locate his desire fo</w:t>
      </w:r>
      <w:r w:rsidR="000262EF" w:rsidRPr="004A3581">
        <w:rPr>
          <w:rFonts w:ascii="Times New Roman" w:hAnsi="Times New Roman" w:cs="Times New Roman"/>
        </w:rPr>
        <w:t>r coffee</w:t>
      </w:r>
      <w:r w:rsidR="00CF1EEA" w:rsidRPr="004A3581">
        <w:rPr>
          <w:rFonts w:ascii="Times New Roman" w:hAnsi="Times New Roman" w:cs="Times New Roman"/>
        </w:rPr>
        <w:t xml:space="preserve">, </w:t>
      </w:r>
      <w:r w:rsidR="008623D6" w:rsidRPr="004A3581">
        <w:rPr>
          <w:rFonts w:ascii="Times New Roman" w:hAnsi="Times New Roman" w:cs="Times New Roman"/>
        </w:rPr>
        <w:t>the action</w:t>
      </w:r>
      <w:r w:rsidR="00CF1EEA" w:rsidRPr="004A3581">
        <w:rPr>
          <w:rFonts w:ascii="Times New Roman" w:hAnsi="Times New Roman" w:cs="Times New Roman"/>
        </w:rPr>
        <w:t xml:space="preserve">s required for making coffee, or the </w:t>
      </w:r>
      <w:r w:rsidR="000262EF" w:rsidRPr="004A3581">
        <w:rPr>
          <w:rFonts w:ascii="Times New Roman" w:hAnsi="Times New Roman" w:cs="Times New Roman"/>
        </w:rPr>
        <w:t>experience of making coffee</w:t>
      </w:r>
      <w:r w:rsidR="005E24E3" w:rsidRPr="004A3581">
        <w:rPr>
          <w:rFonts w:ascii="Times New Roman" w:hAnsi="Times New Roman" w:cs="Times New Roman"/>
        </w:rPr>
        <w:t xml:space="preserve"> relative to a bigger</w:t>
      </w:r>
      <w:r w:rsidR="006D3F7C" w:rsidRPr="004A3581">
        <w:rPr>
          <w:rFonts w:ascii="Times New Roman" w:hAnsi="Times New Roman" w:cs="Times New Roman"/>
        </w:rPr>
        <w:t>,</w:t>
      </w:r>
      <w:r w:rsidR="005E24E3" w:rsidRPr="004A3581">
        <w:rPr>
          <w:rFonts w:ascii="Times New Roman" w:hAnsi="Times New Roman" w:cs="Times New Roman"/>
        </w:rPr>
        <w:t xml:space="preserve"> </w:t>
      </w:r>
      <w:r w:rsidR="006D3F7C" w:rsidRPr="004A3581">
        <w:rPr>
          <w:rFonts w:ascii="Times New Roman" w:hAnsi="Times New Roman" w:cs="Times New Roman"/>
        </w:rPr>
        <w:t xml:space="preserve">story-like </w:t>
      </w:r>
      <w:r w:rsidR="005E24E3" w:rsidRPr="004A3581">
        <w:rPr>
          <w:rFonts w:ascii="Times New Roman" w:hAnsi="Times New Roman" w:cs="Times New Roman"/>
        </w:rPr>
        <w:t>pi</w:t>
      </w:r>
      <w:r w:rsidR="0093593F" w:rsidRPr="004A3581">
        <w:rPr>
          <w:rFonts w:ascii="Times New Roman" w:hAnsi="Times New Roman" w:cs="Times New Roman"/>
        </w:rPr>
        <w:t>cture of his life</w:t>
      </w:r>
      <w:r w:rsidR="003A1DEE" w:rsidRPr="004A3581">
        <w:rPr>
          <w:rFonts w:ascii="Times New Roman" w:hAnsi="Times New Roman" w:cs="Times New Roman"/>
        </w:rPr>
        <w:t>,</w:t>
      </w:r>
      <w:r w:rsidR="0093593F" w:rsidRPr="004A3581">
        <w:rPr>
          <w:rFonts w:ascii="Times New Roman" w:hAnsi="Times New Roman" w:cs="Times New Roman"/>
        </w:rPr>
        <w:t xml:space="preserve"> </w:t>
      </w:r>
      <w:r w:rsidR="00061C23" w:rsidRPr="004A3581">
        <w:rPr>
          <w:rFonts w:ascii="Times New Roman" w:hAnsi="Times New Roman" w:cs="Times New Roman"/>
        </w:rPr>
        <w:t xml:space="preserve">because </w:t>
      </w:r>
      <w:r w:rsidR="007E34A3" w:rsidRPr="004A3581">
        <w:rPr>
          <w:rFonts w:ascii="Times New Roman" w:hAnsi="Times New Roman" w:cs="Times New Roman"/>
        </w:rPr>
        <w:t>with regard to coffee making</w:t>
      </w:r>
      <w:r w:rsidR="00CF1EEA" w:rsidRPr="004A3581">
        <w:rPr>
          <w:rFonts w:ascii="Times New Roman" w:hAnsi="Times New Roman" w:cs="Times New Roman"/>
        </w:rPr>
        <w:t xml:space="preserve"> </w:t>
      </w:r>
      <w:r w:rsidR="005E24E3" w:rsidRPr="003738CD">
        <w:rPr>
          <w:rFonts w:ascii="Times New Roman" w:hAnsi="Times New Roman" w:cs="Times New Roman"/>
        </w:rPr>
        <w:t xml:space="preserve">there is no </w:t>
      </w:r>
      <w:r w:rsidR="006F675E" w:rsidRPr="003738CD">
        <w:rPr>
          <w:rFonts w:ascii="Times New Roman" w:hAnsi="Times New Roman" w:cs="Times New Roman"/>
        </w:rPr>
        <w:t xml:space="preserve">such </w:t>
      </w:r>
      <w:r w:rsidR="005E24E3" w:rsidRPr="003738CD">
        <w:rPr>
          <w:rFonts w:ascii="Times New Roman" w:hAnsi="Times New Roman" w:cs="Times New Roman"/>
        </w:rPr>
        <w:t xml:space="preserve">“bigger picture” for </w:t>
      </w:r>
      <w:r w:rsidR="007E34A3" w:rsidRPr="003738CD">
        <w:rPr>
          <w:rFonts w:ascii="Times New Roman" w:hAnsi="Times New Roman" w:cs="Times New Roman"/>
        </w:rPr>
        <w:t>Perry</w:t>
      </w:r>
      <w:r w:rsidR="005E24E3" w:rsidRPr="004A3581">
        <w:rPr>
          <w:rFonts w:ascii="Times New Roman" w:hAnsi="Times New Roman" w:cs="Times New Roman"/>
        </w:rPr>
        <w:t xml:space="preserve">. </w:t>
      </w:r>
    </w:p>
    <w:p w14:paraId="2896997C" w14:textId="20DBF178" w:rsidR="006D3F7C" w:rsidRDefault="00A5183F" w:rsidP="0045716E">
      <w:pPr>
        <w:spacing w:line="480" w:lineRule="auto"/>
        <w:ind w:firstLine="720"/>
        <w:rPr>
          <w:rFonts w:ascii="Times New Roman" w:hAnsi="Times New Roman" w:cs="Times New Roman"/>
        </w:rPr>
      </w:pPr>
      <w:r>
        <w:rPr>
          <w:rFonts w:ascii="Times New Roman" w:hAnsi="Times New Roman" w:cs="Times New Roman"/>
        </w:rPr>
        <w:t xml:space="preserve">In virtue of possessing </w:t>
      </w:r>
      <w:r w:rsidRPr="006F675E">
        <w:rPr>
          <w:rFonts w:ascii="Times New Roman" w:hAnsi="Times New Roman" w:cs="Times New Roman"/>
        </w:rPr>
        <w:t xml:space="preserve">narrative </w:t>
      </w:r>
      <w:r>
        <w:rPr>
          <w:rFonts w:ascii="Times New Roman" w:hAnsi="Times New Roman" w:cs="Times New Roman"/>
        </w:rPr>
        <w:t xml:space="preserve">explanations of his desire for coffee (and </w:t>
      </w:r>
      <w:r w:rsidR="006F675E">
        <w:rPr>
          <w:rFonts w:ascii="Times New Roman" w:hAnsi="Times New Roman" w:cs="Times New Roman"/>
        </w:rPr>
        <w:t xml:space="preserve">the </w:t>
      </w:r>
      <w:r>
        <w:rPr>
          <w:rFonts w:ascii="Times New Roman" w:hAnsi="Times New Roman" w:cs="Times New Roman"/>
        </w:rPr>
        <w:t xml:space="preserve">experience of making it), </w:t>
      </w:r>
      <w:r w:rsidR="007E34A3">
        <w:rPr>
          <w:rFonts w:ascii="Times New Roman" w:hAnsi="Times New Roman" w:cs="Times New Roman"/>
        </w:rPr>
        <w:t xml:space="preserve">Larry </w:t>
      </w:r>
      <w:r w:rsidR="00A85EAF">
        <w:rPr>
          <w:rFonts w:ascii="Times New Roman" w:hAnsi="Times New Roman" w:cs="Times New Roman"/>
        </w:rPr>
        <w:t xml:space="preserve">is </w:t>
      </w:r>
      <w:r w:rsidR="006C0F1C">
        <w:rPr>
          <w:rFonts w:ascii="Times New Roman" w:hAnsi="Times New Roman" w:cs="Times New Roman"/>
        </w:rPr>
        <w:t xml:space="preserve">in a position to </w:t>
      </w:r>
      <w:r w:rsidR="007E34A3" w:rsidRPr="00EB7F01">
        <w:rPr>
          <w:rFonts w:ascii="Times New Roman" w:hAnsi="Times New Roman" w:cs="Times New Roman"/>
        </w:rPr>
        <w:t xml:space="preserve">say </w:t>
      </w:r>
      <w:r w:rsidR="006C0F1C" w:rsidRPr="00EB7F01">
        <w:rPr>
          <w:rFonts w:ascii="Times New Roman" w:hAnsi="Times New Roman" w:cs="Times New Roman"/>
        </w:rPr>
        <w:t xml:space="preserve">more </w:t>
      </w:r>
      <w:r w:rsidR="006C0F1C">
        <w:rPr>
          <w:rFonts w:ascii="Times New Roman" w:hAnsi="Times New Roman" w:cs="Times New Roman"/>
        </w:rPr>
        <w:t xml:space="preserve">than </w:t>
      </w:r>
      <w:r w:rsidR="006C49E8">
        <w:rPr>
          <w:rFonts w:ascii="Times New Roman" w:hAnsi="Times New Roman" w:cs="Times New Roman"/>
        </w:rPr>
        <w:t>Pe</w:t>
      </w:r>
      <w:r w:rsidR="006C0F1C">
        <w:rPr>
          <w:rFonts w:ascii="Times New Roman" w:hAnsi="Times New Roman" w:cs="Times New Roman"/>
        </w:rPr>
        <w:t>rry</w:t>
      </w:r>
      <w:r w:rsidR="003A1DEE">
        <w:rPr>
          <w:rFonts w:ascii="Times New Roman" w:hAnsi="Times New Roman" w:cs="Times New Roman"/>
        </w:rPr>
        <w:t xml:space="preserve"> when confronted with the same question</w:t>
      </w:r>
      <w:r w:rsidR="006F675E">
        <w:rPr>
          <w:rFonts w:ascii="Times New Roman" w:hAnsi="Times New Roman" w:cs="Times New Roman"/>
        </w:rPr>
        <w:t>s</w:t>
      </w:r>
      <w:r w:rsidR="007E34A3">
        <w:rPr>
          <w:rFonts w:ascii="Times New Roman" w:hAnsi="Times New Roman" w:cs="Times New Roman"/>
        </w:rPr>
        <w:t xml:space="preserve">. </w:t>
      </w:r>
      <w:r w:rsidR="003E3F52">
        <w:rPr>
          <w:rFonts w:ascii="Times New Roman" w:hAnsi="Times New Roman" w:cs="Times New Roman"/>
        </w:rPr>
        <w:t xml:space="preserve"> The particulars of Larry’s narrative</w:t>
      </w:r>
      <w:r w:rsidR="00A85EAF">
        <w:rPr>
          <w:rFonts w:ascii="Times New Roman" w:hAnsi="Times New Roman" w:cs="Times New Roman"/>
        </w:rPr>
        <w:t xml:space="preserve"> explanation of this desire/experience, of course,</w:t>
      </w:r>
      <w:r w:rsidR="003E3F52">
        <w:rPr>
          <w:rFonts w:ascii="Times New Roman" w:hAnsi="Times New Roman" w:cs="Times New Roman"/>
        </w:rPr>
        <w:t xml:space="preserve"> </w:t>
      </w:r>
      <w:r w:rsidR="003A1DEE">
        <w:rPr>
          <w:rFonts w:ascii="Times New Roman" w:hAnsi="Times New Roman" w:cs="Times New Roman"/>
        </w:rPr>
        <w:t xml:space="preserve">will </w:t>
      </w:r>
      <w:r w:rsidR="003E3F52">
        <w:rPr>
          <w:rFonts w:ascii="Times New Roman" w:hAnsi="Times New Roman" w:cs="Times New Roman"/>
        </w:rPr>
        <w:t xml:space="preserve">turn upon the particulars of his </w:t>
      </w:r>
      <w:r w:rsidR="003A1DEE">
        <w:rPr>
          <w:rFonts w:ascii="Times New Roman" w:hAnsi="Times New Roman" w:cs="Times New Roman"/>
        </w:rPr>
        <w:t xml:space="preserve">life </w:t>
      </w:r>
      <w:r w:rsidR="003E3F52">
        <w:rPr>
          <w:rFonts w:ascii="Times New Roman" w:hAnsi="Times New Roman" w:cs="Times New Roman"/>
        </w:rPr>
        <w:t xml:space="preserve">history and </w:t>
      </w:r>
      <w:r w:rsidR="00A85EAF">
        <w:rPr>
          <w:rFonts w:ascii="Times New Roman" w:hAnsi="Times New Roman" w:cs="Times New Roman"/>
        </w:rPr>
        <w:t xml:space="preserve">how he </w:t>
      </w:r>
      <w:r w:rsidR="003A1DEE">
        <w:rPr>
          <w:rFonts w:ascii="Times New Roman" w:hAnsi="Times New Roman" w:cs="Times New Roman"/>
        </w:rPr>
        <w:t xml:space="preserve">interprets </w:t>
      </w:r>
      <w:r w:rsidR="00A85EAF">
        <w:rPr>
          <w:rFonts w:ascii="Times New Roman" w:hAnsi="Times New Roman" w:cs="Times New Roman"/>
        </w:rPr>
        <w:t xml:space="preserve">and </w:t>
      </w:r>
      <w:r w:rsidR="003E3F52">
        <w:rPr>
          <w:rFonts w:ascii="Times New Roman" w:hAnsi="Times New Roman" w:cs="Times New Roman"/>
        </w:rPr>
        <w:t>define</w:t>
      </w:r>
      <w:r w:rsidR="00A85EAF">
        <w:rPr>
          <w:rFonts w:ascii="Times New Roman" w:hAnsi="Times New Roman" w:cs="Times New Roman"/>
        </w:rPr>
        <w:t>s</w:t>
      </w:r>
      <w:r w:rsidR="003E3F52">
        <w:rPr>
          <w:rFonts w:ascii="Times New Roman" w:hAnsi="Times New Roman" w:cs="Times New Roman"/>
        </w:rPr>
        <w:t xml:space="preserve"> </w:t>
      </w:r>
      <w:r w:rsidR="00A85EAF">
        <w:rPr>
          <w:rFonts w:ascii="Times New Roman" w:hAnsi="Times New Roman" w:cs="Times New Roman"/>
        </w:rPr>
        <w:t>himself</w:t>
      </w:r>
      <w:r w:rsidR="003E3F52">
        <w:rPr>
          <w:rFonts w:ascii="Times New Roman" w:hAnsi="Times New Roman" w:cs="Times New Roman"/>
        </w:rPr>
        <w:t xml:space="preserve">.  </w:t>
      </w:r>
      <w:r w:rsidR="00F2563B">
        <w:rPr>
          <w:rFonts w:ascii="Times New Roman" w:hAnsi="Times New Roman" w:cs="Times New Roman"/>
        </w:rPr>
        <w:t xml:space="preserve">To help give a sense of how this might go, here </w:t>
      </w:r>
      <w:r w:rsidR="004E46FE">
        <w:rPr>
          <w:rFonts w:ascii="Times New Roman" w:hAnsi="Times New Roman" w:cs="Times New Roman"/>
        </w:rPr>
        <w:t xml:space="preserve">are </w:t>
      </w:r>
      <w:r w:rsidR="003E3F52">
        <w:rPr>
          <w:rFonts w:ascii="Times New Roman" w:hAnsi="Times New Roman" w:cs="Times New Roman"/>
        </w:rPr>
        <w:t xml:space="preserve">two examples </w:t>
      </w:r>
      <w:r w:rsidR="004E46FE">
        <w:rPr>
          <w:rFonts w:ascii="Times New Roman" w:hAnsi="Times New Roman" w:cs="Times New Roman"/>
        </w:rPr>
        <w:t xml:space="preserve">of how </w:t>
      </w:r>
      <w:r w:rsidR="003E3F52">
        <w:rPr>
          <w:rFonts w:ascii="Times New Roman" w:hAnsi="Times New Roman" w:cs="Times New Roman"/>
        </w:rPr>
        <w:t xml:space="preserve">Larry’s history and </w:t>
      </w:r>
      <w:r w:rsidR="00A85EAF">
        <w:rPr>
          <w:rFonts w:ascii="Times New Roman" w:hAnsi="Times New Roman" w:cs="Times New Roman"/>
        </w:rPr>
        <w:t xml:space="preserve">self-conception </w:t>
      </w:r>
      <w:r w:rsidR="003E3F52">
        <w:rPr>
          <w:rFonts w:ascii="Times New Roman" w:hAnsi="Times New Roman" w:cs="Times New Roman"/>
        </w:rPr>
        <w:t>could generate narrative explanations of the mental states/actions involved in his making coffee:</w:t>
      </w:r>
    </w:p>
    <w:p w14:paraId="348AE697" w14:textId="77777777" w:rsidR="00F434FC" w:rsidRPr="0069323F" w:rsidRDefault="00F434FC" w:rsidP="004A3581">
      <w:pPr>
        <w:pStyle w:val="ListParagraph"/>
        <w:numPr>
          <w:ilvl w:val="0"/>
          <w:numId w:val="22"/>
        </w:numPr>
        <w:ind w:left="720"/>
        <w:rPr>
          <w:rFonts w:ascii="Times New Roman" w:hAnsi="Times New Roman" w:cs="Times New Roman"/>
          <w:sz w:val="20"/>
          <w:szCs w:val="20"/>
        </w:rPr>
      </w:pPr>
      <w:r w:rsidRPr="0069323F">
        <w:rPr>
          <w:rFonts w:ascii="Times New Roman" w:hAnsi="Times New Roman" w:cs="Times New Roman"/>
          <w:sz w:val="20"/>
          <w:szCs w:val="20"/>
        </w:rPr>
        <w:t xml:space="preserve">My desire for coffee is part of my overall addictive personality…I also really </w:t>
      </w:r>
      <w:r w:rsidR="004E46FE" w:rsidRPr="0069323F">
        <w:rPr>
          <w:rFonts w:ascii="Times New Roman" w:hAnsi="Times New Roman" w:cs="Times New Roman"/>
          <w:sz w:val="20"/>
          <w:szCs w:val="20"/>
        </w:rPr>
        <w:t xml:space="preserve">desire </w:t>
      </w:r>
      <w:r w:rsidRPr="0069323F">
        <w:rPr>
          <w:rFonts w:ascii="Times New Roman" w:hAnsi="Times New Roman" w:cs="Times New Roman"/>
          <w:sz w:val="20"/>
          <w:szCs w:val="20"/>
        </w:rPr>
        <w:t>cigarettes and cheap booze.  This makes the experience of making coffee somewhat unpleasant for me, for it reminds me of this overall flaw in my character.  Making coffee is a daily reminder, in a small way, of both my past struggles with addiction and of the kind of person I am striving to be—the kind of person who doesn’t need chemicals to feel good about himself.</w:t>
      </w:r>
    </w:p>
    <w:p w14:paraId="4FBCFFB4" w14:textId="77777777" w:rsidR="00061C23" w:rsidRPr="0069323F" w:rsidRDefault="00061C23" w:rsidP="004A3581">
      <w:pPr>
        <w:ind w:left="360"/>
        <w:rPr>
          <w:rFonts w:ascii="Times New Roman" w:hAnsi="Times New Roman" w:cs="Times New Roman"/>
          <w:sz w:val="20"/>
          <w:szCs w:val="20"/>
        </w:rPr>
      </w:pPr>
    </w:p>
    <w:p w14:paraId="20AA75DB" w14:textId="387C9A93" w:rsidR="00F434FC" w:rsidRPr="0069323F" w:rsidRDefault="00F434FC" w:rsidP="004A3581">
      <w:pPr>
        <w:pStyle w:val="ListParagraph"/>
        <w:numPr>
          <w:ilvl w:val="0"/>
          <w:numId w:val="22"/>
        </w:numPr>
        <w:ind w:left="720"/>
        <w:rPr>
          <w:rFonts w:ascii="Times New Roman" w:hAnsi="Times New Roman" w:cs="Times New Roman"/>
          <w:sz w:val="20"/>
          <w:szCs w:val="20"/>
        </w:rPr>
      </w:pPr>
      <w:r w:rsidRPr="0069323F">
        <w:rPr>
          <w:rFonts w:ascii="Times New Roman" w:hAnsi="Times New Roman" w:cs="Times New Roman"/>
          <w:sz w:val="20"/>
          <w:szCs w:val="20"/>
        </w:rPr>
        <w:t xml:space="preserve">As a child, I awoke </w:t>
      </w:r>
      <w:r w:rsidR="004A3581" w:rsidRPr="0069323F">
        <w:rPr>
          <w:rFonts w:ascii="Times New Roman" w:hAnsi="Times New Roman" w:cs="Times New Roman"/>
          <w:sz w:val="20"/>
          <w:szCs w:val="20"/>
        </w:rPr>
        <w:t xml:space="preserve">every morning </w:t>
      </w:r>
      <w:r w:rsidRPr="0069323F">
        <w:rPr>
          <w:rFonts w:ascii="Times New Roman" w:hAnsi="Times New Roman" w:cs="Times New Roman"/>
          <w:sz w:val="20"/>
          <w:szCs w:val="20"/>
        </w:rPr>
        <w:t xml:space="preserve">to the </w:t>
      </w:r>
      <w:r w:rsidR="00F2563B" w:rsidRPr="0069323F">
        <w:rPr>
          <w:rFonts w:ascii="Times New Roman" w:hAnsi="Times New Roman" w:cs="Times New Roman"/>
          <w:sz w:val="20"/>
          <w:szCs w:val="20"/>
        </w:rPr>
        <w:t xml:space="preserve">sights, </w:t>
      </w:r>
      <w:r w:rsidR="004E46FE" w:rsidRPr="0069323F">
        <w:rPr>
          <w:rFonts w:ascii="Times New Roman" w:hAnsi="Times New Roman" w:cs="Times New Roman"/>
          <w:sz w:val="20"/>
          <w:szCs w:val="20"/>
        </w:rPr>
        <w:t>sounds</w:t>
      </w:r>
      <w:r w:rsidR="00F2563B" w:rsidRPr="0069323F">
        <w:rPr>
          <w:rFonts w:ascii="Times New Roman" w:hAnsi="Times New Roman" w:cs="Times New Roman"/>
          <w:sz w:val="20"/>
          <w:szCs w:val="20"/>
        </w:rPr>
        <w:t>,</w:t>
      </w:r>
      <w:r w:rsidR="004E46FE" w:rsidRPr="0069323F">
        <w:rPr>
          <w:rFonts w:ascii="Times New Roman" w:hAnsi="Times New Roman" w:cs="Times New Roman"/>
          <w:sz w:val="20"/>
          <w:szCs w:val="20"/>
        </w:rPr>
        <w:t xml:space="preserve"> and </w:t>
      </w:r>
      <w:r w:rsidRPr="0069323F">
        <w:rPr>
          <w:rFonts w:ascii="Times New Roman" w:hAnsi="Times New Roman" w:cs="Times New Roman"/>
          <w:sz w:val="20"/>
          <w:szCs w:val="20"/>
        </w:rPr>
        <w:t>smell</w:t>
      </w:r>
      <w:r w:rsidR="004E46FE" w:rsidRPr="0069323F">
        <w:rPr>
          <w:rFonts w:ascii="Times New Roman" w:hAnsi="Times New Roman" w:cs="Times New Roman"/>
          <w:sz w:val="20"/>
          <w:szCs w:val="20"/>
        </w:rPr>
        <w:t>s</w:t>
      </w:r>
      <w:r w:rsidRPr="0069323F">
        <w:rPr>
          <w:rFonts w:ascii="Times New Roman" w:hAnsi="Times New Roman" w:cs="Times New Roman"/>
          <w:sz w:val="20"/>
          <w:szCs w:val="20"/>
        </w:rPr>
        <w:t xml:space="preserve"> of </w:t>
      </w:r>
      <w:r w:rsidR="00A85EAF" w:rsidRPr="0069323F">
        <w:rPr>
          <w:rFonts w:ascii="Times New Roman" w:hAnsi="Times New Roman" w:cs="Times New Roman"/>
          <w:sz w:val="20"/>
          <w:szCs w:val="20"/>
        </w:rPr>
        <w:t xml:space="preserve">my parents making </w:t>
      </w:r>
      <w:r w:rsidRPr="0069323F">
        <w:rPr>
          <w:rFonts w:ascii="Times New Roman" w:hAnsi="Times New Roman" w:cs="Times New Roman"/>
          <w:sz w:val="20"/>
          <w:szCs w:val="20"/>
        </w:rPr>
        <w:t xml:space="preserve">coffee.  I loved </w:t>
      </w:r>
      <w:r w:rsidR="00A85EAF" w:rsidRPr="0069323F">
        <w:rPr>
          <w:rFonts w:ascii="Times New Roman" w:hAnsi="Times New Roman" w:cs="Times New Roman"/>
          <w:sz w:val="20"/>
          <w:szCs w:val="20"/>
        </w:rPr>
        <w:t xml:space="preserve">the </w:t>
      </w:r>
      <w:r w:rsidRPr="0069323F">
        <w:rPr>
          <w:rFonts w:ascii="Times New Roman" w:hAnsi="Times New Roman" w:cs="Times New Roman"/>
          <w:sz w:val="20"/>
          <w:szCs w:val="20"/>
        </w:rPr>
        <w:t>experience of starting the day sitting around the breakfast table with my parents, feeling sa</w:t>
      </w:r>
      <w:r w:rsidR="00A85EAF" w:rsidRPr="0069323F">
        <w:rPr>
          <w:rFonts w:ascii="Times New Roman" w:hAnsi="Times New Roman" w:cs="Times New Roman"/>
          <w:sz w:val="20"/>
          <w:szCs w:val="20"/>
        </w:rPr>
        <w:t>f</w:t>
      </w:r>
      <w:r w:rsidRPr="0069323F">
        <w:rPr>
          <w:rFonts w:ascii="Times New Roman" w:hAnsi="Times New Roman" w:cs="Times New Roman"/>
          <w:sz w:val="20"/>
          <w:szCs w:val="20"/>
        </w:rPr>
        <w:t xml:space="preserve">e.  </w:t>
      </w:r>
      <w:r w:rsidR="00A85EAF" w:rsidRPr="0069323F">
        <w:rPr>
          <w:rFonts w:ascii="Times New Roman" w:hAnsi="Times New Roman" w:cs="Times New Roman"/>
          <w:sz w:val="20"/>
          <w:szCs w:val="20"/>
        </w:rPr>
        <w:t>Every morning</w:t>
      </w:r>
      <w:r w:rsidRPr="0069323F">
        <w:rPr>
          <w:rFonts w:ascii="Times New Roman" w:hAnsi="Times New Roman" w:cs="Times New Roman"/>
          <w:sz w:val="20"/>
          <w:szCs w:val="20"/>
        </w:rPr>
        <w:t xml:space="preserve">, I recreate the same experience, as an adult, and thereby recapture an element of my childhood that I still long for and find comfort in.  </w:t>
      </w:r>
      <w:r w:rsidR="003E3F52" w:rsidRPr="0069323F">
        <w:rPr>
          <w:rFonts w:ascii="Times New Roman" w:hAnsi="Times New Roman" w:cs="Times New Roman"/>
          <w:sz w:val="20"/>
          <w:szCs w:val="20"/>
        </w:rPr>
        <w:t xml:space="preserve">In a small but </w:t>
      </w:r>
      <w:r w:rsidR="00A85EAF" w:rsidRPr="0069323F">
        <w:rPr>
          <w:rFonts w:ascii="Times New Roman" w:hAnsi="Times New Roman" w:cs="Times New Roman"/>
          <w:sz w:val="20"/>
          <w:szCs w:val="20"/>
        </w:rPr>
        <w:t xml:space="preserve">significant </w:t>
      </w:r>
      <w:r w:rsidR="003E3F52" w:rsidRPr="0069323F">
        <w:rPr>
          <w:rFonts w:ascii="Times New Roman" w:hAnsi="Times New Roman" w:cs="Times New Roman"/>
          <w:sz w:val="20"/>
          <w:szCs w:val="20"/>
        </w:rPr>
        <w:t xml:space="preserve">way, making coffee </w:t>
      </w:r>
      <w:r w:rsidRPr="0069323F">
        <w:rPr>
          <w:rFonts w:ascii="Times New Roman" w:hAnsi="Times New Roman" w:cs="Times New Roman"/>
          <w:sz w:val="20"/>
          <w:szCs w:val="20"/>
        </w:rPr>
        <w:t>gives me the strength necessary to undertake the upcoming challenges of the day.</w:t>
      </w:r>
    </w:p>
    <w:p w14:paraId="467827C1" w14:textId="77777777" w:rsidR="00C71D48" w:rsidRDefault="00C71D48" w:rsidP="00FB4C51">
      <w:pPr>
        <w:spacing w:line="480" w:lineRule="auto"/>
        <w:rPr>
          <w:rFonts w:ascii="Times New Roman" w:hAnsi="Times New Roman" w:cs="Times New Roman"/>
        </w:rPr>
      </w:pPr>
    </w:p>
    <w:p w14:paraId="0A99DEC0" w14:textId="6505867F" w:rsidR="00B213C6" w:rsidRDefault="00D339CD" w:rsidP="00FB4C51">
      <w:pPr>
        <w:spacing w:line="480" w:lineRule="auto"/>
        <w:rPr>
          <w:rFonts w:ascii="Times New Roman" w:hAnsi="Times New Roman" w:cs="Times New Roman"/>
        </w:rPr>
      </w:pPr>
      <w:r>
        <w:rPr>
          <w:rFonts w:ascii="Times New Roman" w:hAnsi="Times New Roman" w:cs="Times New Roman"/>
        </w:rPr>
        <w:t>T</w:t>
      </w:r>
      <w:r w:rsidR="00A85EAF">
        <w:rPr>
          <w:rFonts w:ascii="Times New Roman" w:hAnsi="Times New Roman" w:cs="Times New Roman"/>
        </w:rPr>
        <w:t xml:space="preserve">hese </w:t>
      </w:r>
      <w:r w:rsidR="006D3F7C">
        <w:rPr>
          <w:rFonts w:ascii="Times New Roman" w:hAnsi="Times New Roman" w:cs="Times New Roman"/>
        </w:rPr>
        <w:t>explanations</w:t>
      </w:r>
      <w:r w:rsidR="00E639E7" w:rsidRPr="001C7CCD">
        <w:rPr>
          <w:rFonts w:ascii="Times New Roman" w:hAnsi="Times New Roman" w:cs="Times New Roman"/>
        </w:rPr>
        <w:t xml:space="preserve"> </w:t>
      </w:r>
      <w:r w:rsidR="004E46FE">
        <w:rPr>
          <w:rFonts w:ascii="Times New Roman" w:hAnsi="Times New Roman" w:cs="Times New Roman"/>
        </w:rPr>
        <w:t xml:space="preserve">of Larry’s desire for coffee (and of his experience of doing so) </w:t>
      </w:r>
      <w:r w:rsidR="003E3F52">
        <w:rPr>
          <w:rFonts w:ascii="Times New Roman" w:hAnsi="Times New Roman" w:cs="Times New Roman"/>
        </w:rPr>
        <w:t xml:space="preserve">are </w:t>
      </w:r>
      <w:r w:rsidR="00E639E7" w:rsidRPr="001962BA">
        <w:rPr>
          <w:rFonts w:ascii="Times New Roman" w:hAnsi="Times New Roman" w:cs="Times New Roman"/>
          <w:i/>
        </w:rPr>
        <w:t xml:space="preserve">narrative </w:t>
      </w:r>
      <w:r w:rsidR="00E639E7">
        <w:rPr>
          <w:rFonts w:ascii="Times New Roman" w:hAnsi="Times New Roman" w:cs="Times New Roman"/>
        </w:rPr>
        <w:t>in that they “</w:t>
      </w:r>
      <w:r w:rsidR="00E639E7" w:rsidRPr="00CD2A48">
        <w:rPr>
          <w:rFonts w:ascii="Times New Roman" w:hAnsi="Times New Roman" w:cs="Times New Roman"/>
        </w:rPr>
        <w:t>employ the kind of logic found in stories when</w:t>
      </w:r>
      <w:r w:rsidR="00C93B9C">
        <w:rPr>
          <w:rFonts w:ascii="Times New Roman" w:hAnsi="Times New Roman" w:cs="Times New Roman"/>
        </w:rPr>
        <w:t xml:space="preserve"> </w:t>
      </w:r>
      <w:r w:rsidR="00F2563B">
        <w:rPr>
          <w:rFonts w:ascii="Times New Roman" w:hAnsi="Times New Roman" w:cs="Times New Roman"/>
        </w:rPr>
        <w:t>(</w:t>
      </w:r>
      <w:r w:rsidR="00C93B9C">
        <w:rPr>
          <w:rFonts w:ascii="Times New Roman" w:hAnsi="Times New Roman" w:cs="Times New Roman"/>
        </w:rPr>
        <w:t>characters</w:t>
      </w:r>
      <w:r w:rsidR="00F2563B">
        <w:rPr>
          <w:rFonts w:ascii="Times New Roman" w:hAnsi="Times New Roman" w:cs="Times New Roman"/>
        </w:rPr>
        <w:t>)</w:t>
      </w:r>
      <w:r w:rsidR="00E639E7" w:rsidRPr="00CD2A48">
        <w:rPr>
          <w:rFonts w:ascii="Times New Roman" w:hAnsi="Times New Roman" w:cs="Times New Roman"/>
        </w:rPr>
        <w:t xml:space="preserve"> describe, explain, and choose their behavior</w:t>
      </w:r>
      <w:r w:rsidR="00E639E7">
        <w:rPr>
          <w:rFonts w:ascii="Times New Roman" w:hAnsi="Times New Roman" w:cs="Times New Roman"/>
        </w:rPr>
        <w:t xml:space="preserve">” (Schechtman 2011, p. 398). </w:t>
      </w:r>
      <w:r w:rsidR="007B1A6D">
        <w:rPr>
          <w:rFonts w:ascii="Times New Roman" w:hAnsi="Times New Roman" w:cs="Times New Roman"/>
        </w:rPr>
        <w:t xml:space="preserve"> </w:t>
      </w:r>
      <w:r w:rsidR="00E378A5">
        <w:rPr>
          <w:rFonts w:ascii="Times New Roman" w:hAnsi="Times New Roman" w:cs="Times New Roman"/>
        </w:rPr>
        <w:t>T</w:t>
      </w:r>
      <w:r w:rsidR="006D3F7C">
        <w:rPr>
          <w:rFonts w:ascii="Times New Roman" w:hAnsi="Times New Roman" w:cs="Times New Roman"/>
        </w:rPr>
        <w:t xml:space="preserve">hese </w:t>
      </w:r>
      <w:r w:rsidR="000B674B">
        <w:rPr>
          <w:rFonts w:ascii="Times New Roman" w:hAnsi="Times New Roman" w:cs="Times New Roman"/>
        </w:rPr>
        <w:t xml:space="preserve">explanations </w:t>
      </w:r>
      <w:r w:rsidR="007B1A6D">
        <w:rPr>
          <w:rFonts w:ascii="Times New Roman" w:hAnsi="Times New Roman" w:cs="Times New Roman"/>
        </w:rPr>
        <w:t xml:space="preserve">involve </w:t>
      </w:r>
      <w:r w:rsidR="003E3F52">
        <w:rPr>
          <w:rFonts w:ascii="Times New Roman" w:hAnsi="Times New Roman" w:cs="Times New Roman"/>
        </w:rPr>
        <w:t xml:space="preserve">Larry </w:t>
      </w:r>
      <w:r w:rsidR="000B674B">
        <w:rPr>
          <w:rFonts w:ascii="Times New Roman" w:hAnsi="Times New Roman" w:cs="Times New Roman"/>
        </w:rPr>
        <w:t>understanding</w:t>
      </w:r>
      <w:r w:rsidR="007B1A6D">
        <w:rPr>
          <w:rFonts w:ascii="Times New Roman" w:hAnsi="Times New Roman" w:cs="Times New Roman"/>
        </w:rPr>
        <w:t xml:space="preserve"> his mental states and actions through the lens of a </w:t>
      </w:r>
      <w:r>
        <w:rPr>
          <w:rFonts w:ascii="Times New Roman" w:hAnsi="Times New Roman" w:cs="Times New Roman"/>
        </w:rPr>
        <w:t xml:space="preserve">story </w:t>
      </w:r>
      <w:r w:rsidR="007B1A6D">
        <w:rPr>
          <w:rFonts w:ascii="Times New Roman" w:hAnsi="Times New Roman" w:cs="Times New Roman"/>
        </w:rPr>
        <w:t xml:space="preserve">in which </w:t>
      </w:r>
      <w:r w:rsidR="007B1A6D" w:rsidRPr="00EB7F01">
        <w:rPr>
          <w:rFonts w:ascii="Times New Roman" w:hAnsi="Times New Roman" w:cs="Times New Roman"/>
        </w:rPr>
        <w:t>he is the evolving protagonist</w:t>
      </w:r>
      <w:r w:rsidR="007B1A6D">
        <w:rPr>
          <w:rFonts w:ascii="Times New Roman" w:hAnsi="Times New Roman" w:cs="Times New Roman"/>
        </w:rPr>
        <w:t>—</w:t>
      </w:r>
      <w:r w:rsidR="006D3F7C">
        <w:rPr>
          <w:rFonts w:ascii="Times New Roman" w:hAnsi="Times New Roman" w:cs="Times New Roman"/>
        </w:rPr>
        <w:t xml:space="preserve">i.e. </w:t>
      </w:r>
      <w:r w:rsidR="007B1A6D">
        <w:rPr>
          <w:rFonts w:ascii="Times New Roman" w:hAnsi="Times New Roman" w:cs="Times New Roman"/>
        </w:rPr>
        <w:t xml:space="preserve">a protagonist </w:t>
      </w:r>
      <w:r>
        <w:rPr>
          <w:rFonts w:ascii="Times New Roman" w:hAnsi="Times New Roman" w:cs="Times New Roman"/>
        </w:rPr>
        <w:t xml:space="preserve">who is aware of how his </w:t>
      </w:r>
      <w:r w:rsidR="007B1A6D">
        <w:rPr>
          <w:rFonts w:ascii="Times New Roman" w:hAnsi="Times New Roman" w:cs="Times New Roman"/>
        </w:rPr>
        <w:t>history informs a</w:t>
      </w:r>
      <w:r w:rsidR="00EB7F01">
        <w:rPr>
          <w:rFonts w:ascii="Times New Roman" w:hAnsi="Times New Roman" w:cs="Times New Roman"/>
        </w:rPr>
        <w:t xml:space="preserve">nd shapes his present character and who </w:t>
      </w:r>
      <w:r w:rsidR="007B1A6D">
        <w:rPr>
          <w:rFonts w:ascii="Times New Roman" w:hAnsi="Times New Roman" w:cs="Times New Roman"/>
        </w:rPr>
        <w:t xml:space="preserve">continues to evolve as he moves into the future. </w:t>
      </w:r>
      <w:r>
        <w:rPr>
          <w:rFonts w:ascii="Times New Roman" w:hAnsi="Times New Roman" w:cs="Times New Roman"/>
        </w:rPr>
        <w:t xml:space="preserve"> </w:t>
      </w:r>
      <w:r w:rsidR="004A3581">
        <w:rPr>
          <w:rFonts w:ascii="Times New Roman" w:hAnsi="Times New Roman" w:cs="Times New Roman"/>
        </w:rPr>
        <w:t xml:space="preserve">This is </w:t>
      </w:r>
      <w:r w:rsidR="003E3F52">
        <w:rPr>
          <w:rFonts w:ascii="Times New Roman" w:hAnsi="Times New Roman" w:cs="Times New Roman"/>
        </w:rPr>
        <w:t>a</w:t>
      </w:r>
      <w:r w:rsidR="00E378A5">
        <w:rPr>
          <w:rFonts w:ascii="Times New Roman" w:hAnsi="Times New Roman" w:cs="Times New Roman"/>
        </w:rPr>
        <w:t xml:space="preserve">n </w:t>
      </w:r>
      <w:r w:rsidR="004E46FE">
        <w:rPr>
          <w:rFonts w:ascii="Times New Roman" w:hAnsi="Times New Roman" w:cs="Times New Roman"/>
        </w:rPr>
        <w:t xml:space="preserve">especially </w:t>
      </w:r>
      <w:r w:rsidR="00E378A5">
        <w:rPr>
          <w:rFonts w:ascii="Times New Roman" w:hAnsi="Times New Roman" w:cs="Times New Roman"/>
        </w:rPr>
        <w:t xml:space="preserve">important feature of </w:t>
      </w:r>
      <w:r w:rsidR="004A3581">
        <w:rPr>
          <w:rFonts w:ascii="Times New Roman" w:hAnsi="Times New Roman" w:cs="Times New Roman"/>
        </w:rPr>
        <w:t>a “</w:t>
      </w:r>
      <w:r w:rsidR="003E3F52" w:rsidRPr="0025689E">
        <w:rPr>
          <w:rFonts w:ascii="Times New Roman" w:hAnsi="Times New Roman" w:cs="Times New Roman"/>
        </w:rPr>
        <w:t>narrative</w:t>
      </w:r>
      <w:r w:rsidR="003E3F52" w:rsidRPr="004E46FE">
        <w:rPr>
          <w:rFonts w:ascii="Times New Roman" w:hAnsi="Times New Roman" w:cs="Times New Roman"/>
          <w:i/>
        </w:rPr>
        <w:t xml:space="preserve"> </w:t>
      </w:r>
      <w:r w:rsidR="003E3F52">
        <w:rPr>
          <w:rFonts w:ascii="Times New Roman" w:hAnsi="Times New Roman" w:cs="Times New Roman"/>
        </w:rPr>
        <w:t>explanation</w:t>
      </w:r>
      <w:r w:rsidR="004A3581">
        <w:rPr>
          <w:rFonts w:ascii="Times New Roman" w:hAnsi="Times New Roman" w:cs="Times New Roman"/>
        </w:rPr>
        <w:t xml:space="preserve">”, as we are understanding the notion, for </w:t>
      </w:r>
      <w:r w:rsidR="0025689E">
        <w:rPr>
          <w:rFonts w:ascii="Times New Roman" w:hAnsi="Times New Roman" w:cs="Times New Roman"/>
        </w:rPr>
        <w:t xml:space="preserve">such </w:t>
      </w:r>
      <w:r>
        <w:rPr>
          <w:rFonts w:ascii="Times New Roman" w:hAnsi="Times New Roman" w:cs="Times New Roman"/>
        </w:rPr>
        <w:t>a</w:t>
      </w:r>
      <w:r w:rsidR="0025689E">
        <w:rPr>
          <w:rFonts w:ascii="Times New Roman" w:hAnsi="Times New Roman" w:cs="Times New Roman"/>
        </w:rPr>
        <w:t>n</w:t>
      </w:r>
      <w:r>
        <w:rPr>
          <w:rFonts w:ascii="Times New Roman" w:hAnsi="Times New Roman" w:cs="Times New Roman"/>
        </w:rPr>
        <w:t xml:space="preserve"> </w:t>
      </w:r>
      <w:r w:rsidR="000B674B">
        <w:rPr>
          <w:rFonts w:ascii="Times New Roman" w:hAnsi="Times New Roman" w:cs="Times New Roman"/>
        </w:rPr>
        <w:t xml:space="preserve">explanation of </w:t>
      </w:r>
      <w:r>
        <w:rPr>
          <w:rFonts w:ascii="Times New Roman" w:hAnsi="Times New Roman" w:cs="Times New Roman"/>
        </w:rPr>
        <w:t xml:space="preserve">a </w:t>
      </w:r>
      <w:r w:rsidR="000B674B">
        <w:rPr>
          <w:rFonts w:ascii="Times New Roman" w:hAnsi="Times New Roman" w:cs="Times New Roman"/>
        </w:rPr>
        <w:t xml:space="preserve">mental state </w:t>
      </w:r>
      <w:r>
        <w:rPr>
          <w:rFonts w:ascii="Times New Roman" w:hAnsi="Times New Roman" w:cs="Times New Roman"/>
        </w:rPr>
        <w:t xml:space="preserve">or action </w:t>
      </w:r>
      <w:r w:rsidR="000B674B">
        <w:rPr>
          <w:rFonts w:ascii="Times New Roman" w:hAnsi="Times New Roman" w:cs="Times New Roman"/>
        </w:rPr>
        <w:t xml:space="preserve">connects </w:t>
      </w:r>
      <w:r>
        <w:rPr>
          <w:rFonts w:ascii="Times New Roman" w:hAnsi="Times New Roman" w:cs="Times New Roman"/>
        </w:rPr>
        <w:t xml:space="preserve">that mental </w:t>
      </w:r>
      <w:r w:rsidR="000B674B">
        <w:rPr>
          <w:rFonts w:ascii="Times New Roman" w:hAnsi="Times New Roman" w:cs="Times New Roman"/>
        </w:rPr>
        <w:t xml:space="preserve">state/action to the </w:t>
      </w:r>
      <w:r w:rsidR="000B674B" w:rsidRPr="00BF436A">
        <w:rPr>
          <w:rFonts w:ascii="Times New Roman" w:hAnsi="Times New Roman" w:cs="Times New Roman"/>
          <w:i/>
        </w:rPr>
        <w:t xml:space="preserve">subject’s </w:t>
      </w:r>
      <w:r w:rsidR="000B674B" w:rsidRPr="004E46FE">
        <w:rPr>
          <w:rFonts w:ascii="Times New Roman" w:hAnsi="Times New Roman" w:cs="Times New Roman"/>
          <w:i/>
        </w:rPr>
        <w:t>sense of himself</w:t>
      </w:r>
      <w:r w:rsidR="000B674B">
        <w:rPr>
          <w:rFonts w:ascii="Times New Roman" w:hAnsi="Times New Roman" w:cs="Times New Roman"/>
        </w:rPr>
        <w:t xml:space="preserve">, </w:t>
      </w:r>
      <w:r w:rsidR="000B674B" w:rsidRPr="004E46FE">
        <w:rPr>
          <w:rFonts w:ascii="Times New Roman" w:hAnsi="Times New Roman" w:cs="Times New Roman"/>
          <w:i/>
        </w:rPr>
        <w:t>of where he</w:t>
      </w:r>
      <w:r w:rsidRPr="004E46FE">
        <w:rPr>
          <w:rFonts w:ascii="Times New Roman" w:hAnsi="Times New Roman" w:cs="Times New Roman"/>
          <w:i/>
        </w:rPr>
        <w:t xml:space="preserve"> </w:t>
      </w:r>
      <w:r w:rsidR="000B674B" w:rsidRPr="004E46FE">
        <w:rPr>
          <w:rFonts w:ascii="Times New Roman" w:hAnsi="Times New Roman" w:cs="Times New Roman"/>
          <w:i/>
        </w:rPr>
        <w:t>has been</w:t>
      </w:r>
      <w:r w:rsidR="000B674B">
        <w:rPr>
          <w:rFonts w:ascii="Times New Roman" w:hAnsi="Times New Roman" w:cs="Times New Roman"/>
        </w:rPr>
        <w:t xml:space="preserve">, </w:t>
      </w:r>
      <w:r w:rsidR="000B674B" w:rsidRPr="004E46FE">
        <w:rPr>
          <w:rFonts w:ascii="Times New Roman" w:hAnsi="Times New Roman" w:cs="Times New Roman"/>
          <w:i/>
        </w:rPr>
        <w:t>and where he is going</w:t>
      </w:r>
      <w:r w:rsidRPr="004E46FE">
        <w:rPr>
          <w:rFonts w:ascii="Times New Roman" w:hAnsi="Times New Roman" w:cs="Times New Roman"/>
          <w:i/>
        </w:rPr>
        <w:t xml:space="preserve"> (or trying to go)</w:t>
      </w:r>
      <w:r w:rsidR="000B674B">
        <w:rPr>
          <w:rFonts w:ascii="Times New Roman" w:hAnsi="Times New Roman" w:cs="Times New Roman"/>
        </w:rPr>
        <w:t>.</w:t>
      </w:r>
      <w:r w:rsidR="00F434FC" w:rsidDel="00F434FC">
        <w:rPr>
          <w:rFonts w:ascii="Times New Roman" w:hAnsi="Times New Roman" w:cs="Times New Roman"/>
        </w:rPr>
        <w:t xml:space="preserve"> </w:t>
      </w:r>
      <w:r w:rsidR="003E3F52">
        <w:rPr>
          <w:rFonts w:ascii="Times New Roman" w:hAnsi="Times New Roman" w:cs="Times New Roman"/>
        </w:rPr>
        <w:t xml:space="preserve"> </w:t>
      </w:r>
      <w:r w:rsidR="00BF436A">
        <w:rPr>
          <w:rFonts w:ascii="Times New Roman" w:hAnsi="Times New Roman" w:cs="Times New Roman"/>
        </w:rPr>
        <w:t>Notice that t</w:t>
      </w:r>
      <w:r>
        <w:rPr>
          <w:rFonts w:ascii="Times New Roman" w:hAnsi="Times New Roman" w:cs="Times New Roman"/>
        </w:rPr>
        <w:t xml:space="preserve">here is nothing like this in </w:t>
      </w:r>
      <w:r w:rsidR="00F434FC" w:rsidRPr="006D3F7C">
        <w:rPr>
          <w:rFonts w:ascii="Times New Roman" w:hAnsi="Times New Roman" w:cs="Times New Roman"/>
        </w:rPr>
        <w:t>Perry’s</w:t>
      </w:r>
      <w:r w:rsidR="00F434FC" w:rsidRPr="00F434FC">
        <w:rPr>
          <w:rFonts w:ascii="Times New Roman" w:hAnsi="Times New Roman" w:cs="Times New Roman"/>
          <w:i/>
        </w:rPr>
        <w:t xml:space="preserve"> </w:t>
      </w:r>
      <w:r w:rsidR="00F434FC">
        <w:rPr>
          <w:rFonts w:ascii="Times New Roman" w:hAnsi="Times New Roman" w:cs="Times New Roman"/>
        </w:rPr>
        <w:t>explanation</w:t>
      </w:r>
      <w:r>
        <w:rPr>
          <w:rFonts w:ascii="Times New Roman" w:hAnsi="Times New Roman" w:cs="Times New Roman"/>
        </w:rPr>
        <w:t xml:space="preserve">s.  </w:t>
      </w:r>
      <w:r w:rsidR="00E378A5">
        <w:rPr>
          <w:rFonts w:ascii="Times New Roman" w:hAnsi="Times New Roman" w:cs="Times New Roman"/>
        </w:rPr>
        <w:t xml:space="preserve">When Perry explains why he is making coffee (or what it is like to do so), </w:t>
      </w:r>
      <w:r w:rsidR="00F434FC">
        <w:rPr>
          <w:rFonts w:ascii="Times New Roman" w:hAnsi="Times New Roman" w:cs="Times New Roman"/>
        </w:rPr>
        <w:t xml:space="preserve">there </w:t>
      </w:r>
      <w:r w:rsidR="00E378A5">
        <w:rPr>
          <w:rFonts w:ascii="Times New Roman" w:hAnsi="Times New Roman" w:cs="Times New Roman"/>
        </w:rPr>
        <w:t xml:space="preserve">is </w:t>
      </w:r>
      <w:r w:rsidR="00F434FC">
        <w:rPr>
          <w:rFonts w:ascii="Times New Roman" w:hAnsi="Times New Roman" w:cs="Times New Roman"/>
        </w:rPr>
        <w:t xml:space="preserve">no </w:t>
      </w:r>
      <w:r>
        <w:rPr>
          <w:rFonts w:ascii="Times New Roman" w:hAnsi="Times New Roman" w:cs="Times New Roman"/>
        </w:rPr>
        <w:t>(</w:t>
      </w:r>
      <w:r w:rsidR="003E3F52">
        <w:rPr>
          <w:rFonts w:ascii="Times New Roman" w:hAnsi="Times New Roman" w:cs="Times New Roman"/>
        </w:rPr>
        <w:t>interesting</w:t>
      </w:r>
      <w:r>
        <w:rPr>
          <w:rFonts w:ascii="Times New Roman" w:hAnsi="Times New Roman" w:cs="Times New Roman"/>
        </w:rPr>
        <w:t>)</w:t>
      </w:r>
      <w:r w:rsidR="003E3F52">
        <w:rPr>
          <w:rFonts w:ascii="Times New Roman" w:hAnsi="Times New Roman" w:cs="Times New Roman"/>
        </w:rPr>
        <w:t xml:space="preserve"> self-reflection</w:t>
      </w:r>
      <w:r>
        <w:rPr>
          <w:rFonts w:ascii="Times New Roman" w:hAnsi="Times New Roman" w:cs="Times New Roman"/>
        </w:rPr>
        <w:t xml:space="preserve">, </w:t>
      </w:r>
      <w:r w:rsidR="00E378A5">
        <w:rPr>
          <w:rFonts w:ascii="Times New Roman" w:hAnsi="Times New Roman" w:cs="Times New Roman"/>
        </w:rPr>
        <w:t xml:space="preserve">nor is </w:t>
      </w:r>
      <w:r w:rsidR="003E3F52">
        <w:rPr>
          <w:rFonts w:ascii="Times New Roman" w:hAnsi="Times New Roman" w:cs="Times New Roman"/>
        </w:rPr>
        <w:t xml:space="preserve">there </w:t>
      </w:r>
      <w:r w:rsidR="00E378A5">
        <w:rPr>
          <w:rFonts w:ascii="Times New Roman" w:hAnsi="Times New Roman" w:cs="Times New Roman"/>
        </w:rPr>
        <w:t xml:space="preserve">a </w:t>
      </w:r>
      <w:r w:rsidR="00F434FC">
        <w:rPr>
          <w:rFonts w:ascii="Times New Roman" w:hAnsi="Times New Roman" w:cs="Times New Roman"/>
        </w:rPr>
        <w:t xml:space="preserve">sense of </w:t>
      </w:r>
      <w:r w:rsidR="006D3F7C">
        <w:rPr>
          <w:rFonts w:ascii="Times New Roman" w:hAnsi="Times New Roman" w:cs="Times New Roman"/>
        </w:rPr>
        <w:t xml:space="preserve">how his desire for coffee (and his experience of making it) fits into </w:t>
      </w:r>
      <w:r w:rsidR="00F434FC">
        <w:rPr>
          <w:rFonts w:ascii="Times New Roman" w:hAnsi="Times New Roman" w:cs="Times New Roman"/>
        </w:rPr>
        <w:t>where he has been</w:t>
      </w:r>
      <w:r w:rsidR="006D3F7C">
        <w:rPr>
          <w:rFonts w:ascii="Times New Roman" w:hAnsi="Times New Roman" w:cs="Times New Roman"/>
        </w:rPr>
        <w:t xml:space="preserve"> and where he is going</w:t>
      </w:r>
      <w:r w:rsidR="00F434FC">
        <w:rPr>
          <w:rFonts w:ascii="Times New Roman" w:hAnsi="Times New Roman" w:cs="Times New Roman"/>
        </w:rPr>
        <w:t xml:space="preserve"> as a developing </w:t>
      </w:r>
      <w:r w:rsidR="0025689E">
        <w:rPr>
          <w:rFonts w:ascii="Times New Roman" w:hAnsi="Times New Roman" w:cs="Times New Roman"/>
        </w:rPr>
        <w:t xml:space="preserve">(and self-creating) </w:t>
      </w:r>
      <w:r w:rsidR="00F434FC">
        <w:rPr>
          <w:rFonts w:ascii="Times New Roman" w:hAnsi="Times New Roman" w:cs="Times New Roman"/>
        </w:rPr>
        <w:t xml:space="preserve">person.  </w:t>
      </w:r>
      <w:r w:rsidR="003E3F52">
        <w:rPr>
          <w:rFonts w:ascii="Times New Roman" w:hAnsi="Times New Roman" w:cs="Times New Roman"/>
        </w:rPr>
        <w:t>Instead, t</w:t>
      </w:r>
      <w:r w:rsidR="00F434FC">
        <w:rPr>
          <w:rFonts w:ascii="Times New Roman" w:hAnsi="Times New Roman" w:cs="Times New Roman"/>
        </w:rPr>
        <w:t xml:space="preserve">here is just the desire for coffee and </w:t>
      </w:r>
      <w:r w:rsidR="00BF436A">
        <w:rPr>
          <w:rFonts w:ascii="Times New Roman" w:hAnsi="Times New Roman" w:cs="Times New Roman"/>
        </w:rPr>
        <w:t xml:space="preserve">an awareness of </w:t>
      </w:r>
      <w:r w:rsidR="00F434FC">
        <w:rPr>
          <w:rFonts w:ascii="Times New Roman" w:hAnsi="Times New Roman" w:cs="Times New Roman"/>
        </w:rPr>
        <w:t xml:space="preserve">the steps that he needs to take in order to satisfy that desire. </w:t>
      </w:r>
      <w:r w:rsidR="009F6662">
        <w:rPr>
          <w:rFonts w:ascii="Times New Roman" w:hAnsi="Times New Roman" w:cs="Times New Roman"/>
        </w:rPr>
        <w:t xml:space="preserve"> </w:t>
      </w:r>
    </w:p>
    <w:p w14:paraId="4C0311BD" w14:textId="2D0C2439" w:rsidR="002A5F41" w:rsidRDefault="00E866DC" w:rsidP="00FB4C51">
      <w:pPr>
        <w:spacing w:line="480" w:lineRule="auto"/>
        <w:ind w:firstLine="720"/>
        <w:rPr>
          <w:rFonts w:ascii="Times New Roman" w:hAnsi="Times New Roman" w:cs="Times New Roman"/>
        </w:rPr>
      </w:pPr>
      <w:r>
        <w:rPr>
          <w:rFonts w:ascii="Times New Roman" w:hAnsi="Times New Roman" w:cs="Times New Roman"/>
        </w:rPr>
        <w:t xml:space="preserve">With this </w:t>
      </w:r>
      <w:r w:rsidR="003E3F52">
        <w:rPr>
          <w:rFonts w:ascii="Times New Roman" w:hAnsi="Times New Roman" w:cs="Times New Roman"/>
        </w:rPr>
        <w:t xml:space="preserve">contrast between Larry and Perry </w:t>
      </w:r>
      <w:r>
        <w:rPr>
          <w:rFonts w:ascii="Times New Roman" w:hAnsi="Times New Roman" w:cs="Times New Roman"/>
        </w:rPr>
        <w:t xml:space="preserve">in </w:t>
      </w:r>
      <w:r w:rsidR="00C875F2">
        <w:rPr>
          <w:rFonts w:ascii="Times New Roman" w:hAnsi="Times New Roman" w:cs="Times New Roman"/>
        </w:rPr>
        <w:t>place</w:t>
      </w:r>
      <w:r>
        <w:rPr>
          <w:rFonts w:ascii="Times New Roman" w:hAnsi="Times New Roman" w:cs="Times New Roman"/>
        </w:rPr>
        <w:t xml:space="preserve">, let’s return to </w:t>
      </w:r>
      <w:r w:rsidR="00C40BE3">
        <w:rPr>
          <w:rFonts w:ascii="Times New Roman" w:hAnsi="Times New Roman" w:cs="Times New Roman"/>
        </w:rPr>
        <w:t>Strawson’s challenge</w:t>
      </w:r>
      <w:r>
        <w:rPr>
          <w:rFonts w:ascii="Times New Roman" w:hAnsi="Times New Roman" w:cs="Times New Roman"/>
        </w:rPr>
        <w:t xml:space="preserve">.  </w:t>
      </w:r>
      <w:r w:rsidR="0025689E">
        <w:rPr>
          <w:rFonts w:ascii="Times New Roman" w:hAnsi="Times New Roman" w:cs="Times New Roman"/>
        </w:rPr>
        <w:t xml:space="preserve">The </w:t>
      </w:r>
      <w:r>
        <w:rPr>
          <w:rFonts w:ascii="Times New Roman" w:hAnsi="Times New Roman" w:cs="Times New Roman"/>
        </w:rPr>
        <w:t>challenge</w:t>
      </w:r>
      <w:r w:rsidR="00BF436A">
        <w:rPr>
          <w:rFonts w:ascii="Times New Roman" w:hAnsi="Times New Roman" w:cs="Times New Roman"/>
        </w:rPr>
        <w:t>, recall,</w:t>
      </w:r>
      <w:r w:rsidR="0025689E">
        <w:rPr>
          <w:rFonts w:ascii="Times New Roman" w:hAnsi="Times New Roman" w:cs="Times New Roman"/>
        </w:rPr>
        <w:t xml:space="preserve"> was </w:t>
      </w:r>
      <w:r>
        <w:rPr>
          <w:rFonts w:ascii="Times New Roman" w:hAnsi="Times New Roman" w:cs="Times New Roman"/>
        </w:rPr>
        <w:t xml:space="preserve">to </w:t>
      </w:r>
      <w:r w:rsidR="00B7383E">
        <w:rPr>
          <w:rFonts w:ascii="Times New Roman" w:hAnsi="Times New Roman" w:cs="Times New Roman"/>
        </w:rPr>
        <w:t>give an account of “poss</w:t>
      </w:r>
      <w:r w:rsidR="00C57D64">
        <w:rPr>
          <w:rFonts w:ascii="Times New Roman" w:hAnsi="Times New Roman" w:cs="Times New Roman"/>
        </w:rPr>
        <w:t>essing a narrative” that avoids</w:t>
      </w:r>
      <w:r w:rsidR="00B7383E">
        <w:rPr>
          <w:rFonts w:ascii="Times New Roman" w:hAnsi="Times New Roman" w:cs="Times New Roman"/>
        </w:rPr>
        <w:t xml:space="preserve"> two extremes: </w:t>
      </w:r>
      <w:r>
        <w:rPr>
          <w:rFonts w:ascii="Times New Roman" w:hAnsi="Times New Roman" w:cs="Times New Roman"/>
        </w:rPr>
        <w:t xml:space="preserve">it </w:t>
      </w:r>
      <w:r w:rsidR="00245DFC">
        <w:rPr>
          <w:rFonts w:ascii="Times New Roman" w:hAnsi="Times New Roman" w:cs="Times New Roman"/>
        </w:rPr>
        <w:t xml:space="preserve">needs to </w:t>
      </w:r>
      <w:r w:rsidR="00B7383E">
        <w:rPr>
          <w:rFonts w:ascii="Times New Roman" w:hAnsi="Times New Roman" w:cs="Times New Roman"/>
        </w:rPr>
        <w:t xml:space="preserve">avoid setting the bar for possessing a narrative </w:t>
      </w:r>
      <w:r w:rsidR="00B7383E" w:rsidRPr="007730B8">
        <w:rPr>
          <w:rFonts w:ascii="Times New Roman" w:hAnsi="Times New Roman" w:cs="Times New Roman"/>
        </w:rPr>
        <w:t xml:space="preserve">so low </w:t>
      </w:r>
      <w:r w:rsidR="00B7383E">
        <w:rPr>
          <w:rFonts w:ascii="Times New Roman" w:hAnsi="Times New Roman" w:cs="Times New Roman"/>
        </w:rPr>
        <w:t xml:space="preserve">that someone like Perry satisfies </w:t>
      </w:r>
      <w:r w:rsidR="003E3F52">
        <w:rPr>
          <w:rFonts w:ascii="Times New Roman" w:hAnsi="Times New Roman" w:cs="Times New Roman"/>
        </w:rPr>
        <w:t xml:space="preserve">it simply in </w:t>
      </w:r>
      <w:r w:rsidR="00B7383E">
        <w:rPr>
          <w:rFonts w:ascii="Times New Roman" w:hAnsi="Times New Roman" w:cs="Times New Roman"/>
        </w:rPr>
        <w:t>v</w:t>
      </w:r>
      <w:r w:rsidR="00FC1734">
        <w:rPr>
          <w:rFonts w:ascii="Times New Roman" w:hAnsi="Times New Roman" w:cs="Times New Roman"/>
        </w:rPr>
        <w:t>irtue of making coffee,</w:t>
      </w:r>
      <w:r w:rsidR="007730B8">
        <w:rPr>
          <w:rFonts w:ascii="Times New Roman" w:hAnsi="Times New Roman" w:cs="Times New Roman"/>
        </w:rPr>
        <w:t xml:space="preserve"> </w:t>
      </w:r>
      <w:r w:rsidR="00FC1734">
        <w:rPr>
          <w:rFonts w:ascii="Times New Roman" w:hAnsi="Times New Roman" w:cs="Times New Roman"/>
        </w:rPr>
        <w:t xml:space="preserve">but it also </w:t>
      </w:r>
      <w:r w:rsidR="00245DFC">
        <w:rPr>
          <w:rFonts w:ascii="Times New Roman" w:hAnsi="Times New Roman" w:cs="Times New Roman"/>
        </w:rPr>
        <w:t xml:space="preserve">needs to </w:t>
      </w:r>
      <w:r w:rsidR="00FC1734">
        <w:rPr>
          <w:rFonts w:ascii="Times New Roman" w:hAnsi="Times New Roman" w:cs="Times New Roman"/>
        </w:rPr>
        <w:t xml:space="preserve">avoid </w:t>
      </w:r>
      <w:r w:rsidR="003E3F52">
        <w:rPr>
          <w:rFonts w:ascii="Times New Roman" w:hAnsi="Times New Roman" w:cs="Times New Roman"/>
        </w:rPr>
        <w:t>set</w:t>
      </w:r>
      <w:r w:rsidR="007730B8">
        <w:rPr>
          <w:rFonts w:ascii="Times New Roman" w:hAnsi="Times New Roman" w:cs="Times New Roman"/>
        </w:rPr>
        <w:t>ting</w:t>
      </w:r>
      <w:r w:rsidR="00B7383E">
        <w:rPr>
          <w:rFonts w:ascii="Times New Roman" w:hAnsi="Times New Roman" w:cs="Times New Roman"/>
        </w:rPr>
        <w:t xml:space="preserve"> the bar </w:t>
      </w:r>
      <w:r w:rsidR="00B7383E" w:rsidRPr="007730B8">
        <w:rPr>
          <w:rFonts w:ascii="Times New Roman" w:hAnsi="Times New Roman" w:cs="Times New Roman"/>
        </w:rPr>
        <w:t xml:space="preserve">so high </w:t>
      </w:r>
      <w:r w:rsidR="00B7383E">
        <w:rPr>
          <w:rFonts w:ascii="Times New Roman" w:hAnsi="Times New Roman" w:cs="Times New Roman"/>
        </w:rPr>
        <w:t>that hardly anyone qualif</w:t>
      </w:r>
      <w:r w:rsidR="0025689E">
        <w:rPr>
          <w:rFonts w:ascii="Times New Roman" w:hAnsi="Times New Roman" w:cs="Times New Roman"/>
        </w:rPr>
        <w:t>ies</w:t>
      </w:r>
      <w:r w:rsidR="00B7383E">
        <w:rPr>
          <w:rFonts w:ascii="Times New Roman" w:hAnsi="Times New Roman" w:cs="Times New Roman"/>
        </w:rPr>
        <w:t xml:space="preserve"> as possessing a narrative.</w:t>
      </w:r>
      <w:r w:rsidR="00135E0F">
        <w:rPr>
          <w:rFonts w:ascii="Times New Roman" w:hAnsi="Times New Roman" w:cs="Times New Roman"/>
        </w:rPr>
        <w:t xml:space="preserve">  </w:t>
      </w:r>
      <w:r w:rsidR="0025689E">
        <w:rPr>
          <w:rFonts w:ascii="Times New Roman" w:hAnsi="Times New Roman" w:cs="Times New Roman"/>
        </w:rPr>
        <w:t xml:space="preserve">We think </w:t>
      </w:r>
      <w:r w:rsidR="00267F06">
        <w:rPr>
          <w:rFonts w:ascii="Times New Roman" w:hAnsi="Times New Roman" w:cs="Times New Roman"/>
        </w:rPr>
        <w:t xml:space="preserve">our </w:t>
      </w:r>
      <w:r w:rsidR="00135E0F">
        <w:rPr>
          <w:rFonts w:ascii="Times New Roman" w:hAnsi="Times New Roman" w:cs="Times New Roman"/>
        </w:rPr>
        <w:t>d</w:t>
      </w:r>
      <w:r w:rsidR="000439AA">
        <w:rPr>
          <w:rFonts w:ascii="Times New Roman" w:hAnsi="Times New Roman" w:cs="Times New Roman"/>
        </w:rPr>
        <w:t>escription of what it takes to possess a narrative</w:t>
      </w:r>
      <w:r w:rsidR="00C57D64">
        <w:rPr>
          <w:rFonts w:ascii="Times New Roman" w:hAnsi="Times New Roman" w:cs="Times New Roman"/>
        </w:rPr>
        <w:t xml:space="preserve"> </w:t>
      </w:r>
      <w:r w:rsidR="00EC7F2C">
        <w:rPr>
          <w:rFonts w:ascii="Times New Roman" w:hAnsi="Times New Roman" w:cs="Times New Roman"/>
        </w:rPr>
        <w:t xml:space="preserve">satisfies </w:t>
      </w:r>
      <w:r w:rsidR="00267F06">
        <w:rPr>
          <w:rFonts w:ascii="Times New Roman" w:hAnsi="Times New Roman" w:cs="Times New Roman"/>
        </w:rPr>
        <w:t>these</w:t>
      </w:r>
      <w:r w:rsidR="00EC7F2C">
        <w:rPr>
          <w:rFonts w:ascii="Times New Roman" w:hAnsi="Times New Roman" w:cs="Times New Roman"/>
        </w:rPr>
        <w:t xml:space="preserve"> requirement</w:t>
      </w:r>
      <w:r w:rsidR="00267F06">
        <w:rPr>
          <w:rFonts w:ascii="Times New Roman" w:hAnsi="Times New Roman" w:cs="Times New Roman"/>
        </w:rPr>
        <w:t>s</w:t>
      </w:r>
      <w:r w:rsidR="00135E0F">
        <w:rPr>
          <w:rFonts w:ascii="Times New Roman" w:hAnsi="Times New Roman" w:cs="Times New Roman"/>
        </w:rPr>
        <w:t>.</w:t>
      </w:r>
      <w:r w:rsidR="00B213C6">
        <w:rPr>
          <w:rFonts w:ascii="Times New Roman" w:hAnsi="Times New Roman" w:cs="Times New Roman"/>
        </w:rPr>
        <w:t xml:space="preserve">  </w:t>
      </w:r>
      <w:r w:rsidR="00267F06">
        <w:rPr>
          <w:rFonts w:ascii="Times New Roman" w:hAnsi="Times New Roman" w:cs="Times New Roman"/>
        </w:rPr>
        <w:t xml:space="preserve">Let’s start </w:t>
      </w:r>
      <w:r w:rsidR="00FC1734">
        <w:rPr>
          <w:rFonts w:ascii="Times New Roman" w:hAnsi="Times New Roman" w:cs="Times New Roman"/>
        </w:rPr>
        <w:t xml:space="preserve">with the concern of setting the bar too low.  </w:t>
      </w:r>
      <w:r w:rsidR="00267F06">
        <w:rPr>
          <w:rFonts w:ascii="Times New Roman" w:hAnsi="Times New Roman" w:cs="Times New Roman"/>
        </w:rPr>
        <w:t xml:space="preserve">According to our account, </w:t>
      </w:r>
      <w:r w:rsidR="00C57D64">
        <w:rPr>
          <w:rFonts w:ascii="Times New Roman" w:hAnsi="Times New Roman" w:cs="Times New Roman"/>
        </w:rPr>
        <w:t>p</w:t>
      </w:r>
      <w:r w:rsidR="00B213C6">
        <w:rPr>
          <w:rFonts w:ascii="Times New Roman" w:hAnsi="Times New Roman" w:cs="Times New Roman"/>
        </w:rPr>
        <w:t xml:space="preserve">ossessing a narrative involves </w:t>
      </w:r>
      <w:r w:rsidR="00B213C6" w:rsidRPr="000439AA">
        <w:rPr>
          <w:rFonts w:ascii="Times New Roman" w:hAnsi="Times New Roman" w:cs="Times New Roman"/>
        </w:rPr>
        <w:t xml:space="preserve">more </w:t>
      </w:r>
      <w:r w:rsidR="00B213C6">
        <w:rPr>
          <w:rFonts w:ascii="Times New Roman" w:hAnsi="Times New Roman" w:cs="Times New Roman"/>
        </w:rPr>
        <w:t xml:space="preserve">than just thinking ahead and planning to do things in a certain order; it </w:t>
      </w:r>
      <w:r w:rsidR="00267F06">
        <w:rPr>
          <w:rFonts w:ascii="Times New Roman" w:hAnsi="Times New Roman" w:cs="Times New Roman"/>
        </w:rPr>
        <w:t xml:space="preserve">also </w:t>
      </w:r>
      <w:r w:rsidR="00B213C6">
        <w:rPr>
          <w:rFonts w:ascii="Times New Roman" w:hAnsi="Times New Roman" w:cs="Times New Roman"/>
        </w:rPr>
        <w:t>involves possessing an explanation of some of your mental states/actions that mirrors the basic logic of a story</w:t>
      </w:r>
      <w:r w:rsidR="00245DFC">
        <w:rPr>
          <w:rFonts w:ascii="Times New Roman" w:hAnsi="Times New Roman" w:cs="Times New Roman"/>
        </w:rPr>
        <w:t xml:space="preserve"> </w:t>
      </w:r>
      <w:r w:rsidR="00B213C6">
        <w:rPr>
          <w:rFonts w:ascii="Times New Roman" w:hAnsi="Times New Roman" w:cs="Times New Roman"/>
        </w:rPr>
        <w:t xml:space="preserve">and </w:t>
      </w:r>
      <w:r w:rsidR="00FC1734">
        <w:rPr>
          <w:rFonts w:ascii="Times New Roman" w:hAnsi="Times New Roman" w:cs="Times New Roman"/>
        </w:rPr>
        <w:t xml:space="preserve">that </w:t>
      </w:r>
      <w:r w:rsidR="00B213C6">
        <w:rPr>
          <w:rFonts w:ascii="Times New Roman" w:hAnsi="Times New Roman" w:cs="Times New Roman"/>
        </w:rPr>
        <w:t xml:space="preserve">involves the subject reflecting upon her </w:t>
      </w:r>
      <w:r w:rsidR="001D417D">
        <w:rPr>
          <w:rFonts w:ascii="Times New Roman" w:hAnsi="Times New Roman" w:cs="Times New Roman"/>
        </w:rPr>
        <w:t xml:space="preserve">or his </w:t>
      </w:r>
      <w:r w:rsidR="00B213C6">
        <w:rPr>
          <w:rFonts w:ascii="Times New Roman" w:hAnsi="Times New Roman" w:cs="Times New Roman"/>
        </w:rPr>
        <w:t xml:space="preserve">character and thinking about how that character has been shaped </w:t>
      </w:r>
      <w:r w:rsidR="00C57D64">
        <w:rPr>
          <w:rFonts w:ascii="Times New Roman" w:hAnsi="Times New Roman" w:cs="Times New Roman"/>
        </w:rPr>
        <w:t xml:space="preserve">by past events </w:t>
      </w:r>
      <w:r w:rsidR="00B213C6">
        <w:rPr>
          <w:rFonts w:ascii="Times New Roman" w:hAnsi="Times New Roman" w:cs="Times New Roman"/>
        </w:rPr>
        <w:t xml:space="preserve">and </w:t>
      </w:r>
      <w:r w:rsidR="00C57D64">
        <w:rPr>
          <w:rFonts w:ascii="Times New Roman" w:hAnsi="Times New Roman" w:cs="Times New Roman"/>
        </w:rPr>
        <w:t xml:space="preserve">how it </w:t>
      </w:r>
      <w:r w:rsidR="00B213C6">
        <w:rPr>
          <w:rFonts w:ascii="Times New Roman" w:hAnsi="Times New Roman" w:cs="Times New Roman"/>
        </w:rPr>
        <w:t>will continue to be shaped.</w:t>
      </w:r>
      <w:r w:rsidR="00245DFC">
        <w:rPr>
          <w:rFonts w:ascii="Times New Roman" w:hAnsi="Times New Roman" w:cs="Times New Roman"/>
        </w:rPr>
        <w:t xml:space="preserve">  Perry’s explanations of his coffee-making</w:t>
      </w:r>
      <w:r w:rsidR="00522A2E">
        <w:rPr>
          <w:rFonts w:ascii="Times New Roman" w:hAnsi="Times New Roman" w:cs="Times New Roman"/>
        </w:rPr>
        <w:t xml:space="preserve"> desire/experience </w:t>
      </w:r>
      <w:r w:rsidR="00522A2E" w:rsidRPr="0025689E">
        <w:rPr>
          <w:rFonts w:ascii="Times New Roman" w:hAnsi="Times New Roman" w:cs="Times New Roman"/>
        </w:rPr>
        <w:t>clearly</w:t>
      </w:r>
      <w:r w:rsidR="00522A2E" w:rsidRPr="00522A2E">
        <w:rPr>
          <w:rFonts w:ascii="Times New Roman" w:hAnsi="Times New Roman" w:cs="Times New Roman"/>
          <w:i/>
        </w:rPr>
        <w:t xml:space="preserve"> </w:t>
      </w:r>
      <w:r w:rsidR="00522A2E">
        <w:rPr>
          <w:rFonts w:ascii="Times New Roman" w:hAnsi="Times New Roman" w:cs="Times New Roman"/>
        </w:rPr>
        <w:t xml:space="preserve">do not satisfy these criteria. </w:t>
      </w:r>
      <w:r w:rsidR="00245DFC">
        <w:rPr>
          <w:rFonts w:ascii="Times New Roman" w:hAnsi="Times New Roman" w:cs="Times New Roman"/>
        </w:rPr>
        <w:t xml:space="preserve"> </w:t>
      </w:r>
      <w:r w:rsidR="00B213C6">
        <w:rPr>
          <w:rFonts w:ascii="Times New Roman" w:hAnsi="Times New Roman" w:cs="Times New Roman"/>
        </w:rPr>
        <w:t xml:space="preserve">  </w:t>
      </w:r>
    </w:p>
    <w:p w14:paraId="2CCC5D06" w14:textId="77777777" w:rsidR="002909DB" w:rsidRDefault="006422F4" w:rsidP="00FB4C51">
      <w:pPr>
        <w:spacing w:line="480" w:lineRule="auto"/>
        <w:ind w:firstLine="720"/>
        <w:rPr>
          <w:rFonts w:ascii="Times New Roman" w:hAnsi="Times New Roman" w:cs="Times New Roman"/>
        </w:rPr>
      </w:pPr>
      <w:r>
        <w:rPr>
          <w:rFonts w:ascii="Times New Roman" w:hAnsi="Times New Roman" w:cs="Times New Roman"/>
        </w:rPr>
        <w:t xml:space="preserve">What about the </w:t>
      </w:r>
      <w:r w:rsidR="002909DB">
        <w:rPr>
          <w:rFonts w:ascii="Times New Roman" w:hAnsi="Times New Roman" w:cs="Times New Roman"/>
        </w:rPr>
        <w:t xml:space="preserve">other side </w:t>
      </w:r>
      <w:r>
        <w:rPr>
          <w:rFonts w:ascii="Times New Roman" w:hAnsi="Times New Roman" w:cs="Times New Roman"/>
        </w:rPr>
        <w:t>of Strawson’s challenge</w:t>
      </w:r>
      <w:r w:rsidR="00522A2E">
        <w:rPr>
          <w:rFonts w:ascii="Times New Roman" w:hAnsi="Times New Roman" w:cs="Times New Roman"/>
        </w:rPr>
        <w:t xml:space="preserve">? </w:t>
      </w:r>
      <w:r w:rsidR="002909DB">
        <w:rPr>
          <w:rFonts w:ascii="Times New Roman" w:hAnsi="Times New Roman" w:cs="Times New Roman"/>
        </w:rPr>
        <w:t xml:space="preserve"> </w:t>
      </w:r>
      <w:r w:rsidR="00522A2E">
        <w:rPr>
          <w:rFonts w:ascii="Times New Roman" w:hAnsi="Times New Roman" w:cs="Times New Roman"/>
        </w:rPr>
        <w:t xml:space="preserve">Has </w:t>
      </w:r>
      <w:r>
        <w:rPr>
          <w:rFonts w:ascii="Times New Roman" w:hAnsi="Times New Roman" w:cs="Times New Roman"/>
        </w:rPr>
        <w:t xml:space="preserve">our account set the bar </w:t>
      </w:r>
      <w:r w:rsidR="00522A2E">
        <w:rPr>
          <w:rFonts w:ascii="Times New Roman" w:hAnsi="Times New Roman" w:cs="Times New Roman"/>
        </w:rPr>
        <w:t xml:space="preserve">for possessing a narrative explanation </w:t>
      </w:r>
      <w:r w:rsidRPr="00522A2E">
        <w:rPr>
          <w:rFonts w:ascii="Times New Roman" w:hAnsi="Times New Roman" w:cs="Times New Roman"/>
        </w:rPr>
        <w:t>too high</w:t>
      </w:r>
      <w:r>
        <w:rPr>
          <w:rFonts w:ascii="Times New Roman" w:hAnsi="Times New Roman" w:cs="Times New Roman"/>
        </w:rPr>
        <w:t>?</w:t>
      </w:r>
      <w:r w:rsidR="000D6803">
        <w:rPr>
          <w:rFonts w:ascii="Times New Roman" w:hAnsi="Times New Roman" w:cs="Times New Roman"/>
        </w:rPr>
        <w:t xml:space="preserve">  </w:t>
      </w:r>
      <w:r w:rsidR="00522A2E">
        <w:rPr>
          <w:rFonts w:ascii="Times New Roman" w:hAnsi="Times New Roman" w:cs="Times New Roman"/>
        </w:rPr>
        <w:t xml:space="preserve">To assuage this fear, consider the </w:t>
      </w:r>
      <w:r w:rsidR="007E3AA8">
        <w:rPr>
          <w:rFonts w:ascii="Times New Roman" w:hAnsi="Times New Roman" w:cs="Times New Roman"/>
        </w:rPr>
        <w:t xml:space="preserve">following </w:t>
      </w:r>
      <w:r w:rsidR="000D6803">
        <w:rPr>
          <w:rFonts w:ascii="Times New Roman" w:hAnsi="Times New Roman" w:cs="Times New Roman"/>
        </w:rPr>
        <w:t xml:space="preserve">facts about </w:t>
      </w:r>
      <w:r w:rsidR="007E3AA8">
        <w:rPr>
          <w:rFonts w:ascii="Times New Roman" w:hAnsi="Times New Roman" w:cs="Times New Roman"/>
        </w:rPr>
        <w:t>our account.</w:t>
      </w:r>
      <w:r>
        <w:rPr>
          <w:rFonts w:ascii="Times New Roman" w:hAnsi="Times New Roman" w:cs="Times New Roman"/>
        </w:rPr>
        <w:t xml:space="preserve"> </w:t>
      </w:r>
      <w:r w:rsidR="007E3AA8">
        <w:rPr>
          <w:rFonts w:ascii="Times New Roman" w:hAnsi="Times New Roman" w:cs="Times New Roman"/>
        </w:rPr>
        <w:t xml:space="preserve"> </w:t>
      </w:r>
      <w:r>
        <w:rPr>
          <w:rFonts w:ascii="Times New Roman" w:hAnsi="Times New Roman" w:cs="Times New Roman"/>
        </w:rPr>
        <w:t xml:space="preserve">First, </w:t>
      </w:r>
      <w:r w:rsidR="00522A2E">
        <w:rPr>
          <w:rFonts w:ascii="Times New Roman" w:hAnsi="Times New Roman" w:cs="Times New Roman"/>
        </w:rPr>
        <w:t xml:space="preserve">a </w:t>
      </w:r>
      <w:r>
        <w:rPr>
          <w:rFonts w:ascii="Times New Roman" w:hAnsi="Times New Roman" w:cs="Times New Roman"/>
        </w:rPr>
        <w:t xml:space="preserve">subject </w:t>
      </w:r>
      <w:r w:rsidR="00522A2E">
        <w:rPr>
          <w:rFonts w:ascii="Times New Roman" w:hAnsi="Times New Roman" w:cs="Times New Roman"/>
        </w:rPr>
        <w:t xml:space="preserve">does not need to </w:t>
      </w:r>
      <w:r>
        <w:rPr>
          <w:rFonts w:ascii="Times New Roman" w:hAnsi="Times New Roman" w:cs="Times New Roman"/>
        </w:rPr>
        <w:t xml:space="preserve">be </w:t>
      </w:r>
      <w:r w:rsidR="00522A2E">
        <w:rPr>
          <w:rFonts w:ascii="Times New Roman" w:hAnsi="Times New Roman" w:cs="Times New Roman"/>
        </w:rPr>
        <w:t xml:space="preserve">consciously </w:t>
      </w:r>
      <w:r>
        <w:rPr>
          <w:rFonts w:ascii="Times New Roman" w:hAnsi="Times New Roman" w:cs="Times New Roman"/>
        </w:rPr>
        <w:t>rehearsing</w:t>
      </w:r>
      <w:r w:rsidR="00522A2E">
        <w:rPr>
          <w:rFonts w:ascii="Times New Roman" w:hAnsi="Times New Roman" w:cs="Times New Roman"/>
        </w:rPr>
        <w:t>/articulating</w:t>
      </w:r>
      <w:r>
        <w:rPr>
          <w:rFonts w:ascii="Times New Roman" w:hAnsi="Times New Roman" w:cs="Times New Roman"/>
        </w:rPr>
        <w:t xml:space="preserve"> a self-story </w:t>
      </w:r>
      <w:r w:rsidR="00522A2E">
        <w:rPr>
          <w:rFonts w:ascii="Times New Roman" w:hAnsi="Times New Roman" w:cs="Times New Roman"/>
        </w:rPr>
        <w:t xml:space="preserve">in order </w:t>
      </w:r>
      <w:r>
        <w:rPr>
          <w:rFonts w:ascii="Times New Roman" w:hAnsi="Times New Roman" w:cs="Times New Roman"/>
        </w:rPr>
        <w:t xml:space="preserve">to </w:t>
      </w:r>
      <w:r w:rsidR="00522A2E">
        <w:rPr>
          <w:rFonts w:ascii="Times New Roman" w:hAnsi="Times New Roman" w:cs="Times New Roman"/>
        </w:rPr>
        <w:t xml:space="preserve">count </w:t>
      </w:r>
      <w:r>
        <w:rPr>
          <w:rFonts w:ascii="Times New Roman" w:hAnsi="Times New Roman" w:cs="Times New Roman"/>
        </w:rPr>
        <w:t xml:space="preserve">as possessing a narrative.  Instead, </w:t>
      </w:r>
      <w:r w:rsidR="00522A2E">
        <w:rPr>
          <w:rFonts w:ascii="Times New Roman" w:hAnsi="Times New Roman" w:cs="Times New Roman"/>
        </w:rPr>
        <w:t xml:space="preserve">it just needs to be the case that </w:t>
      </w:r>
      <w:r w:rsidRPr="00522A2E">
        <w:rPr>
          <w:rFonts w:ascii="Times New Roman" w:hAnsi="Times New Roman" w:cs="Times New Roman"/>
          <w:i/>
        </w:rPr>
        <w:t xml:space="preserve">if </w:t>
      </w:r>
      <w:r w:rsidRPr="0025689E">
        <w:rPr>
          <w:rFonts w:ascii="Times New Roman" w:hAnsi="Times New Roman" w:cs="Times New Roman"/>
          <w:i/>
        </w:rPr>
        <w:t>she were queried</w:t>
      </w:r>
      <w:r>
        <w:rPr>
          <w:rFonts w:ascii="Times New Roman" w:hAnsi="Times New Roman" w:cs="Times New Roman"/>
        </w:rPr>
        <w:t xml:space="preserve">, she would be able to produce such a story.  Second, to count as a </w:t>
      </w:r>
      <w:r w:rsidRPr="002909DB">
        <w:rPr>
          <w:rFonts w:ascii="Times New Roman" w:hAnsi="Times New Roman" w:cs="Times New Roman"/>
        </w:rPr>
        <w:t>narrative</w:t>
      </w:r>
      <w:r w:rsidR="00522A2E" w:rsidRPr="00522A2E">
        <w:rPr>
          <w:rFonts w:ascii="Times New Roman" w:hAnsi="Times New Roman" w:cs="Times New Roman"/>
          <w:i/>
        </w:rPr>
        <w:t xml:space="preserve"> </w:t>
      </w:r>
      <w:r w:rsidR="00522A2E">
        <w:rPr>
          <w:rFonts w:ascii="Times New Roman" w:hAnsi="Times New Roman" w:cs="Times New Roman"/>
        </w:rPr>
        <w:t>explanation</w:t>
      </w:r>
      <w:r>
        <w:rPr>
          <w:rFonts w:ascii="Times New Roman" w:hAnsi="Times New Roman" w:cs="Times New Roman"/>
        </w:rPr>
        <w:t xml:space="preserve">, the </w:t>
      </w:r>
      <w:r w:rsidR="00522A2E">
        <w:rPr>
          <w:rFonts w:ascii="Times New Roman" w:hAnsi="Times New Roman" w:cs="Times New Roman"/>
        </w:rPr>
        <w:t xml:space="preserve">explanation </w:t>
      </w:r>
      <w:r>
        <w:rPr>
          <w:rFonts w:ascii="Times New Roman" w:hAnsi="Times New Roman" w:cs="Times New Roman"/>
        </w:rPr>
        <w:t xml:space="preserve">she produces </w:t>
      </w:r>
      <w:r w:rsidR="002909DB">
        <w:rPr>
          <w:rFonts w:ascii="Times New Roman" w:hAnsi="Times New Roman" w:cs="Times New Roman"/>
        </w:rPr>
        <w:t xml:space="preserve">only </w:t>
      </w:r>
      <w:r>
        <w:rPr>
          <w:rFonts w:ascii="Times New Roman" w:hAnsi="Times New Roman" w:cs="Times New Roman"/>
        </w:rPr>
        <w:t xml:space="preserve">needs to </w:t>
      </w:r>
      <w:r w:rsidRPr="000D6803">
        <w:rPr>
          <w:rFonts w:ascii="Times New Roman" w:hAnsi="Times New Roman" w:cs="Times New Roman"/>
          <w:i/>
        </w:rPr>
        <w:t xml:space="preserve">approximate </w:t>
      </w:r>
      <w:r>
        <w:rPr>
          <w:rFonts w:ascii="Times New Roman" w:hAnsi="Times New Roman" w:cs="Times New Roman"/>
        </w:rPr>
        <w:t>the logic of a story</w:t>
      </w:r>
      <w:r w:rsidR="000D6803">
        <w:rPr>
          <w:rFonts w:ascii="Times New Roman" w:hAnsi="Times New Roman" w:cs="Times New Roman"/>
        </w:rPr>
        <w:t xml:space="preserve">, a story </w:t>
      </w:r>
      <w:r w:rsidR="00522A2E">
        <w:rPr>
          <w:rFonts w:ascii="Times New Roman" w:hAnsi="Times New Roman" w:cs="Times New Roman"/>
        </w:rPr>
        <w:t xml:space="preserve">that involves </w:t>
      </w:r>
      <w:r w:rsidR="000D6803">
        <w:rPr>
          <w:rFonts w:ascii="Times New Roman" w:hAnsi="Times New Roman" w:cs="Times New Roman"/>
        </w:rPr>
        <w:t>the subject reflect</w:t>
      </w:r>
      <w:r w:rsidR="00522A2E">
        <w:rPr>
          <w:rFonts w:ascii="Times New Roman" w:hAnsi="Times New Roman" w:cs="Times New Roman"/>
        </w:rPr>
        <w:t>ing</w:t>
      </w:r>
      <w:r>
        <w:rPr>
          <w:rFonts w:ascii="Times New Roman" w:hAnsi="Times New Roman" w:cs="Times New Roman"/>
        </w:rPr>
        <w:t xml:space="preserve"> upon her character, how that character has been shaped by past events, and how it will continued to be shaped by future events.  </w:t>
      </w:r>
      <w:r w:rsidR="002909DB">
        <w:rPr>
          <w:rFonts w:ascii="Times New Roman" w:hAnsi="Times New Roman" w:cs="Times New Roman"/>
        </w:rPr>
        <w:t xml:space="preserve">It </w:t>
      </w:r>
      <w:r w:rsidR="007E3AA8">
        <w:rPr>
          <w:rFonts w:ascii="Times New Roman" w:hAnsi="Times New Roman" w:cs="Times New Roman"/>
        </w:rPr>
        <w:t xml:space="preserve">does not need to </w:t>
      </w:r>
      <w:r w:rsidR="002909DB">
        <w:rPr>
          <w:rFonts w:ascii="Times New Roman" w:hAnsi="Times New Roman" w:cs="Times New Roman"/>
        </w:rPr>
        <w:t>match</w:t>
      </w:r>
      <w:r>
        <w:rPr>
          <w:rFonts w:ascii="Times New Roman" w:hAnsi="Times New Roman" w:cs="Times New Roman"/>
        </w:rPr>
        <w:t xml:space="preserve">, in quality and coherence, a story written by a professional author.  </w:t>
      </w:r>
    </w:p>
    <w:p w14:paraId="37196F18" w14:textId="04473003" w:rsidR="003F39C3" w:rsidRDefault="000526C6" w:rsidP="00FB4C51">
      <w:pPr>
        <w:spacing w:line="480" w:lineRule="auto"/>
        <w:ind w:firstLine="720"/>
        <w:rPr>
          <w:rFonts w:ascii="Times New Roman" w:hAnsi="Times New Roman" w:cs="Times New Roman"/>
        </w:rPr>
      </w:pPr>
      <w:r>
        <w:rPr>
          <w:rFonts w:ascii="Times New Roman" w:hAnsi="Times New Roman" w:cs="Times New Roman"/>
        </w:rPr>
        <w:t xml:space="preserve">Also relevant to the concern of setting the </w:t>
      </w:r>
      <w:r w:rsidR="009D623C">
        <w:rPr>
          <w:rFonts w:ascii="Times New Roman" w:hAnsi="Times New Roman" w:cs="Times New Roman"/>
        </w:rPr>
        <w:t xml:space="preserve">bar </w:t>
      </w:r>
      <w:r>
        <w:rPr>
          <w:rFonts w:ascii="Times New Roman" w:hAnsi="Times New Roman" w:cs="Times New Roman"/>
        </w:rPr>
        <w:t xml:space="preserve">too high is the fact that we do </w:t>
      </w:r>
      <w:r w:rsidR="006422F4" w:rsidRPr="007E3AA8">
        <w:rPr>
          <w:rFonts w:ascii="Times New Roman" w:hAnsi="Times New Roman" w:cs="Times New Roman"/>
        </w:rPr>
        <w:t xml:space="preserve">not </w:t>
      </w:r>
      <w:r w:rsidR="006422F4">
        <w:rPr>
          <w:rFonts w:ascii="Times New Roman" w:hAnsi="Times New Roman" w:cs="Times New Roman"/>
        </w:rPr>
        <w:t xml:space="preserve">require that the narrative explanations </w:t>
      </w:r>
      <w:r w:rsidR="000D6803">
        <w:rPr>
          <w:rFonts w:ascii="Times New Roman" w:hAnsi="Times New Roman" w:cs="Times New Roman"/>
        </w:rPr>
        <w:t xml:space="preserve">possessed by </w:t>
      </w:r>
      <w:r w:rsidR="00EF345E">
        <w:rPr>
          <w:rFonts w:ascii="Times New Roman" w:hAnsi="Times New Roman" w:cs="Times New Roman"/>
        </w:rPr>
        <w:t xml:space="preserve">a given </w:t>
      </w:r>
      <w:r w:rsidR="006422F4">
        <w:rPr>
          <w:rFonts w:ascii="Times New Roman" w:hAnsi="Times New Roman" w:cs="Times New Roman"/>
        </w:rPr>
        <w:t xml:space="preserve">subject </w:t>
      </w:r>
      <w:r w:rsidR="000D6803">
        <w:rPr>
          <w:rFonts w:ascii="Times New Roman" w:hAnsi="Times New Roman" w:cs="Times New Roman"/>
        </w:rPr>
        <w:t xml:space="preserve">all </w:t>
      </w:r>
      <w:r w:rsidR="006422F4">
        <w:rPr>
          <w:rFonts w:ascii="Times New Roman" w:hAnsi="Times New Roman" w:cs="Times New Roman"/>
        </w:rPr>
        <w:t>fit together into a single, overarching life-story.</w:t>
      </w:r>
      <w:r>
        <w:rPr>
          <w:rStyle w:val="FootnoteReference"/>
          <w:rFonts w:ascii="Times New Roman" w:hAnsi="Times New Roman" w:cs="Times New Roman"/>
        </w:rPr>
        <w:footnoteReference w:id="21"/>
      </w:r>
      <w:r w:rsidR="006422F4">
        <w:rPr>
          <w:rFonts w:ascii="Times New Roman" w:hAnsi="Times New Roman" w:cs="Times New Roman"/>
        </w:rPr>
        <w:t xml:space="preserve"> </w:t>
      </w:r>
      <w:r w:rsidR="000D6803">
        <w:rPr>
          <w:rFonts w:ascii="Times New Roman" w:hAnsi="Times New Roman" w:cs="Times New Roman"/>
        </w:rPr>
        <w:t xml:space="preserve"> </w:t>
      </w:r>
      <w:r>
        <w:rPr>
          <w:rFonts w:ascii="Times New Roman" w:hAnsi="Times New Roman" w:cs="Times New Roman"/>
        </w:rPr>
        <w:t>Under our account, t</w:t>
      </w:r>
      <w:r w:rsidR="007E3AA8">
        <w:rPr>
          <w:rFonts w:ascii="Times New Roman" w:hAnsi="Times New Roman" w:cs="Times New Roman"/>
        </w:rPr>
        <w:t xml:space="preserve">he narrative that frames Larry’s experience of making coffee via his childhood memories of family and </w:t>
      </w:r>
      <w:r w:rsidR="000D6803">
        <w:rPr>
          <w:rFonts w:ascii="Times New Roman" w:hAnsi="Times New Roman" w:cs="Times New Roman"/>
        </w:rPr>
        <w:t xml:space="preserve">feelings of </w:t>
      </w:r>
      <w:r w:rsidR="007E3AA8">
        <w:rPr>
          <w:rFonts w:ascii="Times New Roman" w:hAnsi="Times New Roman" w:cs="Times New Roman"/>
        </w:rPr>
        <w:t>security</w:t>
      </w:r>
      <w:r>
        <w:rPr>
          <w:rFonts w:ascii="Times New Roman" w:hAnsi="Times New Roman" w:cs="Times New Roman"/>
        </w:rPr>
        <w:t xml:space="preserve"> </w:t>
      </w:r>
      <w:r w:rsidR="007E3AA8" w:rsidRPr="000526C6">
        <w:rPr>
          <w:rFonts w:ascii="Times New Roman" w:hAnsi="Times New Roman" w:cs="Times New Roman"/>
        </w:rPr>
        <w:t xml:space="preserve">need </w:t>
      </w:r>
      <w:r w:rsidR="007E3AA8" w:rsidRPr="001D417D">
        <w:rPr>
          <w:rFonts w:ascii="Times New Roman" w:hAnsi="Times New Roman" w:cs="Times New Roman"/>
        </w:rPr>
        <w:t xml:space="preserve">not </w:t>
      </w:r>
      <w:r w:rsidR="007E3AA8" w:rsidRPr="00267F06">
        <w:rPr>
          <w:rFonts w:ascii="Times New Roman" w:hAnsi="Times New Roman" w:cs="Times New Roman"/>
        </w:rPr>
        <w:t>be</w:t>
      </w:r>
      <w:r w:rsidR="007E3AA8" w:rsidRPr="00C57D64">
        <w:rPr>
          <w:rFonts w:ascii="Times New Roman" w:hAnsi="Times New Roman" w:cs="Times New Roman"/>
          <w:i/>
        </w:rPr>
        <w:t xml:space="preserve"> </w:t>
      </w:r>
      <w:r w:rsidR="002909DB">
        <w:rPr>
          <w:rFonts w:ascii="Times New Roman" w:hAnsi="Times New Roman" w:cs="Times New Roman"/>
        </w:rPr>
        <w:t xml:space="preserve">interlaced or otherwise </w:t>
      </w:r>
      <w:r w:rsidR="007E3AA8">
        <w:rPr>
          <w:rFonts w:ascii="Times New Roman" w:hAnsi="Times New Roman" w:cs="Times New Roman"/>
        </w:rPr>
        <w:t xml:space="preserve">connected to the narrative explanations that frame </w:t>
      </w:r>
      <w:r w:rsidR="00EF345E">
        <w:rPr>
          <w:rFonts w:ascii="Times New Roman" w:hAnsi="Times New Roman" w:cs="Times New Roman"/>
        </w:rPr>
        <w:t xml:space="preserve">and explain </w:t>
      </w:r>
      <w:r w:rsidR="000D6803">
        <w:rPr>
          <w:rFonts w:ascii="Times New Roman" w:hAnsi="Times New Roman" w:cs="Times New Roman"/>
        </w:rPr>
        <w:t xml:space="preserve">some of his other </w:t>
      </w:r>
      <w:r w:rsidR="007E3AA8">
        <w:rPr>
          <w:rFonts w:ascii="Times New Roman" w:hAnsi="Times New Roman" w:cs="Times New Roman"/>
        </w:rPr>
        <w:t>experiences/actions</w:t>
      </w:r>
      <w:r w:rsidR="00267F06">
        <w:rPr>
          <w:rFonts w:ascii="Times New Roman" w:hAnsi="Times New Roman" w:cs="Times New Roman"/>
        </w:rPr>
        <w:t>.  T</w:t>
      </w:r>
      <w:r w:rsidR="007E3AA8">
        <w:rPr>
          <w:rFonts w:ascii="Times New Roman" w:hAnsi="Times New Roman" w:cs="Times New Roman"/>
        </w:rPr>
        <w:t xml:space="preserve">he narrative explanation that frames his experience of balancing his checkbook, for instance, may have </w:t>
      </w:r>
      <w:r w:rsidR="007E3AA8" w:rsidRPr="001D417D">
        <w:rPr>
          <w:rFonts w:ascii="Times New Roman" w:hAnsi="Times New Roman" w:cs="Times New Roman"/>
        </w:rPr>
        <w:t xml:space="preserve">no connection </w:t>
      </w:r>
      <w:r w:rsidR="007E3AA8">
        <w:rPr>
          <w:rFonts w:ascii="Times New Roman" w:hAnsi="Times New Roman" w:cs="Times New Roman"/>
        </w:rPr>
        <w:t>to his childhood memories of family</w:t>
      </w:r>
      <w:r w:rsidR="000D6803">
        <w:rPr>
          <w:rFonts w:ascii="Times New Roman" w:hAnsi="Times New Roman" w:cs="Times New Roman"/>
        </w:rPr>
        <w:t xml:space="preserve"> or feelings of security</w:t>
      </w:r>
      <w:r w:rsidR="007E3AA8">
        <w:rPr>
          <w:rFonts w:ascii="Times New Roman" w:hAnsi="Times New Roman" w:cs="Times New Roman"/>
        </w:rPr>
        <w:t>.</w:t>
      </w:r>
      <w:r w:rsidR="007E3AA8">
        <w:rPr>
          <w:rStyle w:val="FootnoteReference"/>
          <w:rFonts w:ascii="Times New Roman" w:hAnsi="Times New Roman" w:cs="Times New Roman"/>
        </w:rPr>
        <w:footnoteReference w:id="22"/>
      </w:r>
      <w:r w:rsidR="007E3AA8">
        <w:rPr>
          <w:rFonts w:ascii="Times New Roman" w:hAnsi="Times New Roman" w:cs="Times New Roman"/>
        </w:rPr>
        <w:t xml:space="preserve">  To </w:t>
      </w:r>
      <w:r w:rsidR="00EF345E">
        <w:rPr>
          <w:rFonts w:ascii="Times New Roman" w:hAnsi="Times New Roman" w:cs="Times New Roman"/>
        </w:rPr>
        <w:t xml:space="preserve">put </w:t>
      </w:r>
      <w:r w:rsidR="003F39C3">
        <w:rPr>
          <w:rFonts w:ascii="Times New Roman" w:hAnsi="Times New Roman" w:cs="Times New Roman"/>
        </w:rPr>
        <w:t xml:space="preserve">the </w:t>
      </w:r>
      <w:r w:rsidR="007E3AA8">
        <w:rPr>
          <w:rFonts w:ascii="Times New Roman" w:hAnsi="Times New Roman" w:cs="Times New Roman"/>
        </w:rPr>
        <w:t>point more generally, the requirement that</w:t>
      </w:r>
      <w:r w:rsidR="009D623C">
        <w:rPr>
          <w:rFonts w:ascii="Times New Roman" w:hAnsi="Times New Roman" w:cs="Times New Roman"/>
        </w:rPr>
        <w:t xml:space="preserve"> the</w:t>
      </w:r>
      <w:r w:rsidR="007E3AA8">
        <w:rPr>
          <w:rFonts w:ascii="Times New Roman" w:hAnsi="Times New Roman" w:cs="Times New Roman"/>
        </w:rPr>
        <w:t xml:space="preserve"> subject interpret the events of his </w:t>
      </w:r>
      <w:r w:rsidR="00885DA4">
        <w:rPr>
          <w:rFonts w:ascii="Times New Roman" w:hAnsi="Times New Roman" w:cs="Times New Roman"/>
        </w:rPr>
        <w:t xml:space="preserve">or her </w:t>
      </w:r>
      <w:r w:rsidR="007E3AA8">
        <w:rPr>
          <w:rFonts w:ascii="Times New Roman" w:hAnsi="Times New Roman" w:cs="Times New Roman"/>
        </w:rPr>
        <w:t xml:space="preserve">life via “explanations that mirror the logic found in stories” does </w:t>
      </w:r>
      <w:r w:rsidR="007E3AA8" w:rsidRPr="005F00AC">
        <w:rPr>
          <w:rFonts w:ascii="Times New Roman" w:hAnsi="Times New Roman" w:cs="Times New Roman"/>
          <w:i/>
        </w:rPr>
        <w:t xml:space="preserve">not </w:t>
      </w:r>
      <w:r w:rsidR="007E3AA8">
        <w:rPr>
          <w:rFonts w:ascii="Times New Roman" w:hAnsi="Times New Roman" w:cs="Times New Roman"/>
        </w:rPr>
        <w:t xml:space="preserve">entail that those narrative explanations all fit together into a </w:t>
      </w:r>
      <w:r w:rsidR="007E3AA8" w:rsidRPr="005F00AC">
        <w:rPr>
          <w:rFonts w:ascii="Times New Roman" w:hAnsi="Times New Roman" w:cs="Times New Roman"/>
        </w:rPr>
        <w:t>single</w:t>
      </w:r>
      <w:r w:rsidR="000D6803">
        <w:rPr>
          <w:rFonts w:ascii="Times New Roman" w:hAnsi="Times New Roman" w:cs="Times New Roman"/>
        </w:rPr>
        <w:t>,</w:t>
      </w:r>
      <w:r w:rsidR="007E3AA8" w:rsidRPr="005F00AC">
        <w:rPr>
          <w:rFonts w:ascii="Times New Roman" w:hAnsi="Times New Roman" w:cs="Times New Roman"/>
        </w:rPr>
        <w:t xml:space="preserve"> </w:t>
      </w:r>
      <w:r w:rsidR="007E3AA8">
        <w:rPr>
          <w:rFonts w:ascii="Times New Roman" w:hAnsi="Times New Roman" w:cs="Times New Roman"/>
        </w:rPr>
        <w:t>overarching story of the person’s life.</w:t>
      </w:r>
      <w:r w:rsidR="00D55C20">
        <w:rPr>
          <w:rFonts w:ascii="Times New Roman" w:hAnsi="Times New Roman" w:cs="Times New Roman"/>
        </w:rPr>
        <w:t xml:space="preserve"> </w:t>
      </w:r>
      <w:r w:rsidR="003F39C3">
        <w:rPr>
          <w:rFonts w:ascii="Times New Roman" w:hAnsi="Times New Roman" w:cs="Times New Roman"/>
        </w:rPr>
        <w:t xml:space="preserve"> </w:t>
      </w:r>
      <w:r w:rsidR="0028016E">
        <w:rPr>
          <w:rFonts w:ascii="Times New Roman" w:hAnsi="Times New Roman" w:cs="Times New Roman"/>
        </w:rPr>
        <w:t xml:space="preserve">In this regard, we follow the lead of David Velleman (2006, p. </w:t>
      </w:r>
      <w:r w:rsidR="00B63667">
        <w:rPr>
          <w:rFonts w:ascii="Times New Roman" w:hAnsi="Times New Roman" w:cs="Times New Roman"/>
        </w:rPr>
        <w:t>222</w:t>
      </w:r>
      <w:r w:rsidR="0028016E">
        <w:rPr>
          <w:rFonts w:ascii="Times New Roman" w:hAnsi="Times New Roman" w:cs="Times New Roman"/>
        </w:rPr>
        <w:t>)</w:t>
      </w:r>
      <w:r w:rsidR="00260120">
        <w:rPr>
          <w:rFonts w:ascii="Times New Roman" w:hAnsi="Times New Roman" w:cs="Times New Roman"/>
        </w:rPr>
        <w:t xml:space="preserve"> when he states </w:t>
      </w:r>
      <w:r w:rsidR="0028016E">
        <w:rPr>
          <w:rFonts w:ascii="Times New Roman" w:hAnsi="Times New Roman" w:cs="Times New Roman"/>
        </w:rPr>
        <w:t>“</w:t>
      </w:r>
      <w:r w:rsidR="00260120">
        <w:rPr>
          <w:rFonts w:ascii="Times New Roman" w:hAnsi="Times New Roman" w:cs="Times New Roman"/>
        </w:rPr>
        <w:t>[i]</w:t>
      </w:r>
      <w:r w:rsidR="00B63667">
        <w:rPr>
          <w:rFonts w:ascii="Times New Roman" w:hAnsi="Times New Roman" w:cs="Times New Roman"/>
        </w:rPr>
        <w:t xml:space="preserve">n my view, however, </w:t>
      </w:r>
      <w:r w:rsidR="0028016E">
        <w:rPr>
          <w:rFonts w:ascii="Times New Roman" w:hAnsi="Times New Roman" w:cs="Times New Roman"/>
        </w:rPr>
        <w:t>we tell many small, disconnected stories about ourselves—short episodes that do not get incorporated into our life-stories”.</w:t>
      </w:r>
      <w:r w:rsidR="00D55C20">
        <w:rPr>
          <w:rStyle w:val="FootnoteReference"/>
          <w:rFonts w:ascii="Times New Roman" w:hAnsi="Times New Roman" w:cs="Times New Roman"/>
        </w:rPr>
        <w:footnoteReference w:id="23"/>
      </w:r>
      <w:r w:rsidR="002A0662">
        <w:rPr>
          <w:rFonts w:ascii="Times New Roman" w:hAnsi="Times New Roman" w:cs="Times New Roman"/>
        </w:rPr>
        <w:t xml:space="preserve">   </w:t>
      </w:r>
      <w:r w:rsidR="00D55C20" w:rsidRPr="00D55C20">
        <w:rPr>
          <w:rFonts w:ascii="Times New Roman" w:hAnsi="Times New Roman" w:cs="Times New Roman"/>
        </w:rPr>
        <w:t xml:space="preserve">We </w:t>
      </w:r>
      <w:r w:rsidR="002A0662">
        <w:rPr>
          <w:rFonts w:ascii="Times New Roman" w:hAnsi="Times New Roman" w:cs="Times New Roman"/>
        </w:rPr>
        <w:t xml:space="preserve">read </w:t>
      </w:r>
      <w:r w:rsidR="00D05DD3">
        <w:rPr>
          <w:rFonts w:ascii="Times New Roman" w:hAnsi="Times New Roman" w:cs="Times New Roman"/>
        </w:rPr>
        <w:t>Flanagan (1996, p. 66) a</w:t>
      </w:r>
      <w:r w:rsidR="00D55C20" w:rsidRPr="00D55C20">
        <w:rPr>
          <w:rFonts w:ascii="Times New Roman" w:hAnsi="Times New Roman" w:cs="Times New Roman"/>
        </w:rPr>
        <w:t xml:space="preserve">s pointing to the same idea in </w:t>
      </w:r>
      <w:r w:rsidR="00D55C20">
        <w:rPr>
          <w:rFonts w:ascii="Times New Roman" w:hAnsi="Times New Roman" w:cs="Times New Roman"/>
        </w:rPr>
        <w:t xml:space="preserve">his narrative account when he </w:t>
      </w:r>
      <w:r w:rsidR="00D55C20" w:rsidRPr="00D55C20">
        <w:rPr>
          <w:rFonts w:ascii="Times New Roman" w:hAnsi="Times New Roman" w:cs="Times New Roman"/>
        </w:rPr>
        <w:t>desc</w:t>
      </w:r>
      <w:r w:rsidR="00D55C20">
        <w:rPr>
          <w:rFonts w:ascii="Times New Roman" w:hAnsi="Times New Roman" w:cs="Times New Roman"/>
        </w:rPr>
        <w:t xml:space="preserve">ribes persons as being “multiplex”. </w:t>
      </w:r>
    </w:p>
    <w:p w14:paraId="65C7C33C" w14:textId="6EF3E835" w:rsidR="009F6662" w:rsidRDefault="003F39C3" w:rsidP="00FB4C51">
      <w:pPr>
        <w:spacing w:line="480" w:lineRule="auto"/>
        <w:ind w:firstLine="720"/>
        <w:rPr>
          <w:rFonts w:ascii="Times New Roman" w:hAnsi="Times New Roman" w:cs="Times New Roman"/>
        </w:rPr>
      </w:pPr>
      <w:r>
        <w:rPr>
          <w:rFonts w:ascii="Times New Roman" w:hAnsi="Times New Roman" w:cs="Times New Roman"/>
        </w:rPr>
        <w:t xml:space="preserve">In summary, there are several aspects of our account that are important to keep in mind when considering the question of whether we’ve set the bar for possessing a narrative too high.  First, a subject does not need to have a narrative consciously before her mind in order to count as possessing it.  Instead, she only needs to satisfy a counterfactually stated condition: </w:t>
      </w:r>
      <w:r w:rsidR="00CA6200">
        <w:rPr>
          <w:rFonts w:ascii="Times New Roman" w:hAnsi="Times New Roman" w:cs="Times New Roman"/>
        </w:rPr>
        <w:t xml:space="preserve">namely, that </w:t>
      </w:r>
      <w:r>
        <w:rPr>
          <w:rFonts w:ascii="Times New Roman" w:hAnsi="Times New Roman" w:cs="Times New Roman"/>
        </w:rPr>
        <w:t xml:space="preserve">if she were queried, she </w:t>
      </w:r>
      <w:r w:rsidR="00CA6200">
        <w:rPr>
          <w:rFonts w:ascii="Times New Roman" w:hAnsi="Times New Roman" w:cs="Times New Roman"/>
        </w:rPr>
        <w:t>would produce a narrative.</w:t>
      </w:r>
      <w:r>
        <w:rPr>
          <w:rFonts w:ascii="Times New Roman" w:hAnsi="Times New Roman" w:cs="Times New Roman"/>
        </w:rPr>
        <w:t xml:space="preserve"> </w:t>
      </w:r>
      <w:r w:rsidR="00010B55">
        <w:rPr>
          <w:rFonts w:ascii="Times New Roman" w:hAnsi="Times New Roman" w:cs="Times New Roman"/>
        </w:rPr>
        <w:t xml:space="preserve"> </w:t>
      </w:r>
      <w:r>
        <w:rPr>
          <w:rFonts w:ascii="Times New Roman" w:hAnsi="Times New Roman" w:cs="Times New Roman"/>
        </w:rPr>
        <w:t xml:space="preserve">Second, the narrative she would produce does not need to match, in quality and consistency, the kind of story produced by a professional author.  Instead, it only needs to approximate the logic of a story.  Finally, the various narrative explanations that </w:t>
      </w:r>
      <w:r w:rsidR="00CA6200">
        <w:rPr>
          <w:rFonts w:ascii="Times New Roman" w:hAnsi="Times New Roman" w:cs="Times New Roman"/>
        </w:rPr>
        <w:t xml:space="preserve">she </w:t>
      </w:r>
      <w:r>
        <w:rPr>
          <w:rFonts w:ascii="Times New Roman" w:hAnsi="Times New Roman" w:cs="Times New Roman"/>
        </w:rPr>
        <w:t xml:space="preserve">would produce, </w:t>
      </w:r>
      <w:r w:rsidR="0025689E">
        <w:rPr>
          <w:rFonts w:ascii="Times New Roman" w:hAnsi="Times New Roman" w:cs="Times New Roman"/>
        </w:rPr>
        <w:t xml:space="preserve">if </w:t>
      </w:r>
      <w:r>
        <w:rPr>
          <w:rFonts w:ascii="Times New Roman" w:hAnsi="Times New Roman" w:cs="Times New Roman"/>
        </w:rPr>
        <w:t xml:space="preserve">queried about some of her mental states/actions, do not need to all fit together into a single, overarching life-story.  </w:t>
      </w:r>
      <w:r w:rsidR="006422F4">
        <w:rPr>
          <w:rFonts w:ascii="Times New Roman" w:hAnsi="Times New Roman" w:cs="Times New Roman"/>
        </w:rPr>
        <w:t xml:space="preserve">In </w:t>
      </w:r>
      <w:r w:rsidR="007F7B04">
        <w:rPr>
          <w:rFonts w:ascii="Times New Roman" w:hAnsi="Times New Roman" w:cs="Times New Roman"/>
        </w:rPr>
        <w:t xml:space="preserve">at least </w:t>
      </w:r>
      <w:r w:rsidR="006422F4">
        <w:rPr>
          <w:rFonts w:ascii="Times New Roman" w:hAnsi="Times New Roman" w:cs="Times New Roman"/>
        </w:rPr>
        <w:t xml:space="preserve">these respects, then, our </w:t>
      </w:r>
      <w:r w:rsidR="002A5F41">
        <w:rPr>
          <w:rFonts w:ascii="Times New Roman" w:hAnsi="Times New Roman" w:cs="Times New Roman"/>
        </w:rPr>
        <w:t xml:space="preserve">account does </w:t>
      </w:r>
      <w:r w:rsidR="002A5F41" w:rsidRPr="00CA6200">
        <w:rPr>
          <w:rFonts w:ascii="Times New Roman" w:hAnsi="Times New Roman" w:cs="Times New Roman"/>
        </w:rPr>
        <w:t xml:space="preserve">not </w:t>
      </w:r>
      <w:r w:rsidR="002A5F41">
        <w:rPr>
          <w:rFonts w:ascii="Times New Roman" w:hAnsi="Times New Roman" w:cs="Times New Roman"/>
        </w:rPr>
        <w:t>set the bar for po</w:t>
      </w:r>
      <w:r w:rsidR="009150BD">
        <w:rPr>
          <w:rFonts w:ascii="Times New Roman" w:hAnsi="Times New Roman" w:cs="Times New Roman"/>
        </w:rPr>
        <w:t>ssessing a narrative too high</w:t>
      </w:r>
      <w:r w:rsidR="006422F4">
        <w:rPr>
          <w:rFonts w:ascii="Times New Roman" w:hAnsi="Times New Roman" w:cs="Times New Roman"/>
        </w:rPr>
        <w:t>.</w:t>
      </w:r>
      <w:r w:rsidR="009150BD">
        <w:rPr>
          <w:rFonts w:ascii="Times New Roman" w:hAnsi="Times New Roman" w:cs="Times New Roman"/>
        </w:rPr>
        <w:t xml:space="preserve"> </w:t>
      </w:r>
    </w:p>
    <w:p w14:paraId="3B99B4A1" w14:textId="77777777" w:rsidR="0065264F" w:rsidRDefault="00B213C6" w:rsidP="00FB4C51">
      <w:pPr>
        <w:spacing w:line="480" w:lineRule="auto"/>
        <w:ind w:firstLine="720"/>
        <w:rPr>
          <w:rFonts w:ascii="Times New Roman" w:hAnsi="Times New Roman" w:cs="Times New Roman"/>
        </w:rPr>
      </w:pPr>
      <w:r>
        <w:rPr>
          <w:rFonts w:ascii="Times New Roman" w:hAnsi="Times New Roman" w:cs="Times New Roman"/>
        </w:rPr>
        <w:t xml:space="preserve">  </w:t>
      </w:r>
    </w:p>
    <w:p w14:paraId="12B36A8B" w14:textId="77777777" w:rsidR="008E3F30" w:rsidRDefault="000916D3" w:rsidP="00FB4C51">
      <w:pPr>
        <w:spacing w:line="480" w:lineRule="auto"/>
        <w:rPr>
          <w:rFonts w:ascii="Times New Roman" w:hAnsi="Times New Roman" w:cs="Times New Roman"/>
          <w:u w:val="single"/>
        </w:rPr>
      </w:pPr>
      <w:r>
        <w:rPr>
          <w:rFonts w:ascii="Times New Roman" w:hAnsi="Times New Roman" w:cs="Times New Roman"/>
          <w:u w:val="single"/>
        </w:rPr>
        <w:t>4</w:t>
      </w:r>
      <w:r w:rsidR="00736E1D">
        <w:rPr>
          <w:rFonts w:ascii="Times New Roman" w:hAnsi="Times New Roman" w:cs="Times New Roman"/>
          <w:u w:val="single"/>
        </w:rPr>
        <w:t>.2.</w:t>
      </w:r>
      <w:r w:rsidR="00106844" w:rsidRPr="00106844">
        <w:rPr>
          <w:rFonts w:ascii="Times New Roman" w:hAnsi="Times New Roman" w:cs="Times New Roman"/>
          <w:u w:val="single"/>
        </w:rPr>
        <w:t xml:space="preserve"> </w:t>
      </w:r>
      <w:r w:rsidR="00B213C6">
        <w:rPr>
          <w:rFonts w:ascii="Times New Roman" w:hAnsi="Times New Roman" w:cs="Times New Roman"/>
          <w:u w:val="single"/>
        </w:rPr>
        <w:t>Narrative connectedness and narrative continuity</w:t>
      </w:r>
    </w:p>
    <w:p w14:paraId="080B191C" w14:textId="7BB301DC" w:rsidR="000463CE" w:rsidRDefault="0009203C" w:rsidP="00FB4C51">
      <w:pPr>
        <w:spacing w:line="480" w:lineRule="auto"/>
        <w:rPr>
          <w:rFonts w:ascii="Times New Roman" w:hAnsi="Times New Roman" w:cs="Times New Roman"/>
        </w:rPr>
      </w:pPr>
      <w:r w:rsidRPr="00736E1D">
        <w:rPr>
          <w:rFonts w:ascii="Times New Roman" w:hAnsi="Times New Roman" w:cs="Times New Roman"/>
        </w:rPr>
        <w:tab/>
      </w:r>
      <w:r w:rsidR="00EF345E">
        <w:rPr>
          <w:rFonts w:ascii="Times New Roman" w:hAnsi="Times New Roman" w:cs="Times New Roman"/>
        </w:rPr>
        <w:t xml:space="preserve">With </w:t>
      </w:r>
      <w:r w:rsidRPr="00736E1D">
        <w:rPr>
          <w:rFonts w:ascii="Times New Roman" w:hAnsi="Times New Roman" w:cs="Times New Roman"/>
        </w:rPr>
        <w:t xml:space="preserve">the </w:t>
      </w:r>
      <w:r w:rsidR="00807421" w:rsidRPr="00736E1D">
        <w:rPr>
          <w:rFonts w:ascii="Times New Roman" w:hAnsi="Times New Roman" w:cs="Times New Roman"/>
        </w:rPr>
        <w:t xml:space="preserve">idea </w:t>
      </w:r>
      <w:r w:rsidRPr="00736E1D">
        <w:rPr>
          <w:rFonts w:ascii="Times New Roman" w:hAnsi="Times New Roman" w:cs="Times New Roman"/>
        </w:rPr>
        <w:t xml:space="preserve">of a narrative explanation in </w:t>
      </w:r>
      <w:r w:rsidR="00807421" w:rsidRPr="00736E1D">
        <w:rPr>
          <w:rFonts w:ascii="Times New Roman" w:hAnsi="Times New Roman" w:cs="Times New Roman"/>
        </w:rPr>
        <w:t>place</w:t>
      </w:r>
      <w:r w:rsidRPr="00736E1D">
        <w:rPr>
          <w:rFonts w:ascii="Times New Roman" w:hAnsi="Times New Roman" w:cs="Times New Roman"/>
        </w:rPr>
        <w:t xml:space="preserve">, </w:t>
      </w:r>
      <w:r w:rsidR="00B678E5" w:rsidRPr="00736E1D">
        <w:rPr>
          <w:rFonts w:ascii="Times New Roman" w:hAnsi="Times New Roman" w:cs="Times New Roman"/>
        </w:rPr>
        <w:t>let’s turn to the project of defining</w:t>
      </w:r>
      <w:r w:rsidRPr="00736E1D">
        <w:rPr>
          <w:rFonts w:ascii="Times New Roman" w:hAnsi="Times New Roman" w:cs="Times New Roman"/>
        </w:rPr>
        <w:t xml:space="preserve"> the notion of “narrative connectedness”.  </w:t>
      </w:r>
      <w:r w:rsidR="000463CE">
        <w:rPr>
          <w:rFonts w:ascii="Times New Roman" w:hAnsi="Times New Roman" w:cs="Times New Roman"/>
        </w:rPr>
        <w:t xml:space="preserve">First, however, a quick </w:t>
      </w:r>
      <w:r w:rsidR="0025689E">
        <w:rPr>
          <w:rFonts w:ascii="Times New Roman" w:hAnsi="Times New Roman" w:cs="Times New Roman"/>
        </w:rPr>
        <w:t xml:space="preserve">terminological </w:t>
      </w:r>
      <w:r w:rsidR="000463CE">
        <w:rPr>
          <w:rFonts w:ascii="Times New Roman" w:hAnsi="Times New Roman" w:cs="Times New Roman"/>
        </w:rPr>
        <w:t>note</w:t>
      </w:r>
      <w:r w:rsidR="0025689E">
        <w:rPr>
          <w:rFonts w:ascii="Times New Roman" w:hAnsi="Times New Roman" w:cs="Times New Roman"/>
        </w:rPr>
        <w:t>:</w:t>
      </w:r>
      <w:r w:rsidR="000463CE">
        <w:rPr>
          <w:rFonts w:ascii="Times New Roman" w:hAnsi="Times New Roman" w:cs="Times New Roman"/>
        </w:rPr>
        <w:t xml:space="preserve"> </w:t>
      </w:r>
      <w:r w:rsidR="00346A12">
        <w:rPr>
          <w:rFonts w:ascii="Times New Roman" w:hAnsi="Times New Roman" w:cs="Times New Roman"/>
        </w:rPr>
        <w:t xml:space="preserve"> </w:t>
      </w:r>
      <w:r w:rsidR="000463CE">
        <w:rPr>
          <w:rFonts w:ascii="Times New Roman" w:hAnsi="Times New Roman" w:cs="Times New Roman"/>
        </w:rPr>
        <w:t xml:space="preserve">In his discussion of narrative accounts of personal identity, Flanagan </w:t>
      </w:r>
      <w:r w:rsidR="00310011">
        <w:rPr>
          <w:rFonts w:ascii="Times New Roman" w:hAnsi="Times New Roman" w:cs="Times New Roman"/>
        </w:rPr>
        <w:t xml:space="preserve">also </w:t>
      </w:r>
      <w:r w:rsidR="000463CE">
        <w:rPr>
          <w:rFonts w:ascii="Times New Roman" w:hAnsi="Times New Roman" w:cs="Times New Roman"/>
        </w:rPr>
        <w:t xml:space="preserve">makes use of the term “narrative connectedness”, which he describes as being “able to tell some sort of coherent story about my life” (p. 65) and as “working at making one’s plans and projects materialize” (p. 66).   </w:t>
      </w:r>
      <w:r w:rsidR="00D20A54">
        <w:rPr>
          <w:rFonts w:ascii="Times New Roman" w:hAnsi="Times New Roman" w:cs="Times New Roman"/>
        </w:rPr>
        <w:t>Alt</w:t>
      </w:r>
      <w:r w:rsidR="004F1E41">
        <w:rPr>
          <w:rFonts w:ascii="Times New Roman" w:hAnsi="Times New Roman" w:cs="Times New Roman"/>
        </w:rPr>
        <w:t>hough</w:t>
      </w:r>
      <w:r w:rsidR="000463CE">
        <w:rPr>
          <w:rFonts w:ascii="Times New Roman" w:hAnsi="Times New Roman" w:cs="Times New Roman"/>
        </w:rPr>
        <w:t xml:space="preserve"> there are some </w:t>
      </w:r>
      <w:r w:rsidR="00310011">
        <w:rPr>
          <w:rFonts w:ascii="Times New Roman" w:hAnsi="Times New Roman" w:cs="Times New Roman"/>
        </w:rPr>
        <w:t xml:space="preserve">broad </w:t>
      </w:r>
      <w:r w:rsidR="000463CE">
        <w:rPr>
          <w:rFonts w:ascii="Times New Roman" w:hAnsi="Times New Roman" w:cs="Times New Roman"/>
        </w:rPr>
        <w:t xml:space="preserve">similarities between his account of “narrative connectedness” and the account we develop below, </w:t>
      </w:r>
      <w:r w:rsidR="004F1E41">
        <w:rPr>
          <w:rFonts w:ascii="Times New Roman" w:hAnsi="Times New Roman" w:cs="Times New Roman"/>
        </w:rPr>
        <w:t xml:space="preserve">it’s not </w:t>
      </w:r>
      <w:r w:rsidR="0025689E">
        <w:rPr>
          <w:rFonts w:ascii="Times New Roman" w:hAnsi="Times New Roman" w:cs="Times New Roman"/>
        </w:rPr>
        <w:t xml:space="preserve">at all </w:t>
      </w:r>
      <w:r w:rsidR="004F1E41">
        <w:rPr>
          <w:rFonts w:ascii="Times New Roman" w:hAnsi="Times New Roman" w:cs="Times New Roman"/>
        </w:rPr>
        <w:t xml:space="preserve">clear whether Flanagan means to put this notion to work within a </w:t>
      </w:r>
      <w:r w:rsidR="004F1E41" w:rsidRPr="000463CE">
        <w:rPr>
          <w:rFonts w:ascii="Times New Roman" w:hAnsi="Times New Roman" w:cs="Times New Roman"/>
          <w:i/>
        </w:rPr>
        <w:t xml:space="preserve">Reductionist </w:t>
      </w:r>
      <w:r w:rsidR="004F1E41">
        <w:rPr>
          <w:rFonts w:ascii="Times New Roman" w:hAnsi="Times New Roman" w:cs="Times New Roman"/>
        </w:rPr>
        <w:t xml:space="preserve">metaphysics of personal identity or not. </w:t>
      </w:r>
      <w:r w:rsidR="00310011">
        <w:rPr>
          <w:rFonts w:ascii="Times New Roman" w:hAnsi="Times New Roman" w:cs="Times New Roman"/>
        </w:rPr>
        <w:t xml:space="preserve"> </w:t>
      </w:r>
      <w:r w:rsidR="00346A12">
        <w:rPr>
          <w:rFonts w:ascii="Times New Roman" w:hAnsi="Times New Roman" w:cs="Times New Roman"/>
        </w:rPr>
        <w:t>In addition, o</w:t>
      </w:r>
      <w:r w:rsidR="004F1E41">
        <w:rPr>
          <w:rFonts w:ascii="Times New Roman" w:hAnsi="Times New Roman" w:cs="Times New Roman"/>
        </w:rPr>
        <w:t xml:space="preserve">ur </w:t>
      </w:r>
      <w:r w:rsidR="000463CE">
        <w:rPr>
          <w:rFonts w:ascii="Times New Roman" w:hAnsi="Times New Roman" w:cs="Times New Roman"/>
        </w:rPr>
        <w:t xml:space="preserve">account will be more detailed and draw a much tighter connection to the </w:t>
      </w:r>
      <w:r w:rsidR="00310011">
        <w:rPr>
          <w:rFonts w:ascii="Times New Roman" w:hAnsi="Times New Roman" w:cs="Times New Roman"/>
        </w:rPr>
        <w:t xml:space="preserve">pre-existing </w:t>
      </w:r>
      <w:r w:rsidR="000463CE">
        <w:rPr>
          <w:rFonts w:ascii="Times New Roman" w:hAnsi="Times New Roman" w:cs="Times New Roman"/>
        </w:rPr>
        <w:t>notion of psychological connectedness than Flanagan’s.</w:t>
      </w:r>
    </w:p>
    <w:p w14:paraId="2CCF0D02" w14:textId="6FA24449" w:rsidR="00D23F3B" w:rsidRPr="00736E1D" w:rsidRDefault="0009203C" w:rsidP="00FB4C51">
      <w:pPr>
        <w:spacing w:line="480" w:lineRule="auto"/>
        <w:ind w:firstLine="720"/>
        <w:rPr>
          <w:rFonts w:ascii="Times New Roman" w:hAnsi="Times New Roman" w:cs="Times New Roman"/>
        </w:rPr>
      </w:pPr>
      <w:r w:rsidRPr="00736E1D">
        <w:rPr>
          <w:rFonts w:ascii="Times New Roman" w:hAnsi="Times New Roman" w:cs="Times New Roman"/>
        </w:rPr>
        <w:t>Recall that psychological</w:t>
      </w:r>
      <w:r w:rsidRPr="00736E1D">
        <w:rPr>
          <w:rFonts w:ascii="Times New Roman" w:hAnsi="Times New Roman" w:cs="Times New Roman"/>
          <w:i/>
        </w:rPr>
        <w:t xml:space="preserve"> </w:t>
      </w:r>
      <w:r w:rsidRPr="00736E1D">
        <w:rPr>
          <w:rFonts w:ascii="Times New Roman" w:hAnsi="Times New Roman" w:cs="Times New Roman"/>
        </w:rPr>
        <w:t>connectedness involves various direct relations</w:t>
      </w:r>
      <w:r w:rsidR="00D20A54">
        <w:rPr>
          <w:rFonts w:ascii="Times New Roman" w:hAnsi="Times New Roman" w:cs="Times New Roman"/>
        </w:rPr>
        <w:t>/connections</w:t>
      </w:r>
      <w:r w:rsidRPr="00736E1D">
        <w:rPr>
          <w:rFonts w:ascii="Times New Roman" w:hAnsi="Times New Roman" w:cs="Times New Roman"/>
        </w:rPr>
        <w:t xml:space="preserve"> between </w:t>
      </w:r>
      <w:r w:rsidR="005C41CD" w:rsidRPr="00736E1D">
        <w:rPr>
          <w:rFonts w:ascii="Times New Roman" w:hAnsi="Times New Roman" w:cs="Times New Roman"/>
        </w:rPr>
        <w:t>temporally separated mental states/actions:</w:t>
      </w:r>
      <w:r w:rsidRPr="00736E1D">
        <w:rPr>
          <w:rFonts w:ascii="Times New Roman" w:hAnsi="Times New Roman" w:cs="Times New Roman"/>
        </w:rPr>
        <w:t xml:space="preserve"> experiences </w:t>
      </w:r>
      <w:r w:rsidR="005C41CD" w:rsidRPr="00736E1D">
        <w:rPr>
          <w:rFonts w:ascii="Times New Roman" w:hAnsi="Times New Roman" w:cs="Times New Roman"/>
        </w:rPr>
        <w:t xml:space="preserve">causing </w:t>
      </w:r>
      <w:r w:rsidRPr="00736E1D">
        <w:rPr>
          <w:rFonts w:ascii="Times New Roman" w:hAnsi="Times New Roman" w:cs="Times New Roman"/>
        </w:rPr>
        <w:t xml:space="preserve">memories </w:t>
      </w:r>
      <w:r w:rsidR="00310011">
        <w:rPr>
          <w:rFonts w:ascii="Times New Roman" w:hAnsi="Times New Roman" w:cs="Times New Roman"/>
        </w:rPr>
        <w:t xml:space="preserve">ostensibly </w:t>
      </w:r>
      <w:r w:rsidRPr="00736E1D">
        <w:rPr>
          <w:rFonts w:ascii="Times New Roman" w:hAnsi="Times New Roman" w:cs="Times New Roman"/>
        </w:rPr>
        <w:t>of those experiences, intentions and the actions they lead to, the continuation of various beliefs and desires</w:t>
      </w:r>
      <w:r w:rsidR="005C41CD" w:rsidRPr="00736E1D">
        <w:rPr>
          <w:rFonts w:ascii="Times New Roman" w:hAnsi="Times New Roman" w:cs="Times New Roman"/>
        </w:rPr>
        <w:t xml:space="preserve"> over time</w:t>
      </w:r>
      <w:r w:rsidR="00D23F3B" w:rsidRPr="00736E1D">
        <w:rPr>
          <w:rFonts w:ascii="Times New Roman" w:hAnsi="Times New Roman" w:cs="Times New Roman"/>
        </w:rPr>
        <w:t>, etc</w:t>
      </w:r>
      <w:r w:rsidRPr="00736E1D">
        <w:rPr>
          <w:rFonts w:ascii="Times New Roman" w:hAnsi="Times New Roman" w:cs="Times New Roman"/>
        </w:rPr>
        <w:t>.</w:t>
      </w:r>
      <w:r w:rsidR="005C41CD" w:rsidRPr="00736E1D">
        <w:rPr>
          <w:rFonts w:ascii="Times New Roman" w:hAnsi="Times New Roman" w:cs="Times New Roman"/>
        </w:rPr>
        <w:t xml:space="preserve">  </w:t>
      </w:r>
      <w:r w:rsidR="00D23F3B" w:rsidRPr="00736E1D">
        <w:rPr>
          <w:rFonts w:ascii="Times New Roman" w:hAnsi="Times New Roman" w:cs="Times New Roman"/>
        </w:rPr>
        <w:t xml:space="preserve">We will interpret </w:t>
      </w:r>
      <w:r w:rsidR="00D23F3B" w:rsidRPr="00736E1D">
        <w:rPr>
          <w:rFonts w:ascii="Times New Roman" w:hAnsi="Times New Roman" w:cs="Times New Roman"/>
          <w:i/>
        </w:rPr>
        <w:t>n</w:t>
      </w:r>
      <w:r w:rsidR="000C2047" w:rsidRPr="00736E1D">
        <w:rPr>
          <w:rFonts w:ascii="Times New Roman" w:hAnsi="Times New Roman" w:cs="Times New Roman"/>
          <w:i/>
        </w:rPr>
        <w:t xml:space="preserve">arrative </w:t>
      </w:r>
      <w:r w:rsidR="000C2047" w:rsidRPr="00736E1D">
        <w:rPr>
          <w:rFonts w:ascii="Times New Roman" w:hAnsi="Times New Roman" w:cs="Times New Roman"/>
        </w:rPr>
        <w:t xml:space="preserve">connectedness </w:t>
      </w:r>
      <w:r w:rsidR="005C41CD" w:rsidRPr="00736E1D">
        <w:rPr>
          <w:rFonts w:ascii="Times New Roman" w:hAnsi="Times New Roman" w:cs="Times New Roman"/>
        </w:rPr>
        <w:t xml:space="preserve">as </w:t>
      </w:r>
      <w:r w:rsidR="00D23F3B" w:rsidRPr="00736E1D">
        <w:rPr>
          <w:rFonts w:ascii="Times New Roman" w:hAnsi="Times New Roman" w:cs="Times New Roman"/>
        </w:rPr>
        <w:t xml:space="preserve">also </w:t>
      </w:r>
      <w:r w:rsidR="005C41CD" w:rsidRPr="00736E1D">
        <w:rPr>
          <w:rFonts w:ascii="Times New Roman" w:hAnsi="Times New Roman" w:cs="Times New Roman"/>
        </w:rPr>
        <w:t xml:space="preserve">involving </w:t>
      </w:r>
      <w:r w:rsidR="00D23F3B" w:rsidRPr="00736E1D">
        <w:rPr>
          <w:rFonts w:ascii="Times New Roman" w:hAnsi="Times New Roman" w:cs="Times New Roman"/>
        </w:rPr>
        <w:t>various direct relations</w:t>
      </w:r>
      <w:r w:rsidR="00D20A54">
        <w:rPr>
          <w:rFonts w:ascii="Times New Roman" w:hAnsi="Times New Roman" w:cs="Times New Roman"/>
        </w:rPr>
        <w:t>/connection</w:t>
      </w:r>
      <w:r w:rsidR="00D23F3B" w:rsidRPr="00736E1D">
        <w:rPr>
          <w:rFonts w:ascii="Times New Roman" w:hAnsi="Times New Roman" w:cs="Times New Roman"/>
        </w:rPr>
        <w:t xml:space="preserve"> between mental states/action</w:t>
      </w:r>
      <w:r w:rsidR="00807421" w:rsidRPr="00736E1D">
        <w:rPr>
          <w:rFonts w:ascii="Times New Roman" w:hAnsi="Times New Roman" w:cs="Times New Roman"/>
        </w:rPr>
        <w:t>s</w:t>
      </w:r>
      <w:r w:rsidR="00310011">
        <w:rPr>
          <w:rFonts w:ascii="Times New Roman" w:hAnsi="Times New Roman" w:cs="Times New Roman"/>
        </w:rPr>
        <w:t>; more specifically,</w:t>
      </w:r>
      <w:r w:rsidR="00807421" w:rsidRPr="00736E1D">
        <w:rPr>
          <w:rFonts w:ascii="Times New Roman" w:hAnsi="Times New Roman" w:cs="Times New Roman"/>
        </w:rPr>
        <w:t xml:space="preserve"> it involves</w:t>
      </w:r>
      <w:r w:rsidR="00D23F3B" w:rsidRPr="00736E1D">
        <w:rPr>
          <w:rFonts w:ascii="Times New Roman" w:hAnsi="Times New Roman" w:cs="Times New Roman"/>
        </w:rPr>
        <w:t xml:space="preserve"> a </w:t>
      </w:r>
      <w:r w:rsidR="00D23F3B" w:rsidRPr="00736E1D">
        <w:rPr>
          <w:rFonts w:ascii="Times New Roman" w:hAnsi="Times New Roman" w:cs="Times New Roman"/>
          <w:i/>
        </w:rPr>
        <w:t xml:space="preserve">subset </w:t>
      </w:r>
      <w:r w:rsidR="00D23F3B" w:rsidRPr="00736E1D">
        <w:rPr>
          <w:rFonts w:ascii="Times New Roman" w:hAnsi="Times New Roman" w:cs="Times New Roman"/>
        </w:rPr>
        <w:t>of the direct relations</w:t>
      </w:r>
      <w:r w:rsidR="00D20A54">
        <w:rPr>
          <w:rFonts w:ascii="Times New Roman" w:hAnsi="Times New Roman" w:cs="Times New Roman"/>
        </w:rPr>
        <w:t>/connections</w:t>
      </w:r>
      <w:r w:rsidR="00D23F3B" w:rsidRPr="00736E1D">
        <w:rPr>
          <w:rFonts w:ascii="Times New Roman" w:hAnsi="Times New Roman" w:cs="Times New Roman"/>
        </w:rPr>
        <w:t xml:space="preserve"> that are involved in psychological connectedness.</w:t>
      </w:r>
      <w:r w:rsidR="002A11AB">
        <w:rPr>
          <w:rFonts w:ascii="Times New Roman" w:hAnsi="Times New Roman" w:cs="Times New Roman"/>
        </w:rPr>
        <w:t xml:space="preserve">  In this way, you can view our </w:t>
      </w:r>
      <w:r w:rsidR="00310011">
        <w:rPr>
          <w:rFonts w:ascii="Times New Roman" w:hAnsi="Times New Roman" w:cs="Times New Roman"/>
        </w:rPr>
        <w:t xml:space="preserve">shift </w:t>
      </w:r>
      <w:r w:rsidR="002A11AB">
        <w:rPr>
          <w:rFonts w:ascii="Times New Roman" w:hAnsi="Times New Roman" w:cs="Times New Roman"/>
        </w:rPr>
        <w:t>of emphasis from psychological connectedness to narrative connectedness as involving a</w:t>
      </w:r>
      <w:r w:rsidR="00D20A54">
        <w:rPr>
          <w:rFonts w:ascii="Times New Roman" w:hAnsi="Times New Roman" w:cs="Times New Roman"/>
        </w:rPr>
        <w:t xml:space="preserve"> </w:t>
      </w:r>
      <w:r w:rsidR="002A11AB" w:rsidRPr="002A11AB">
        <w:rPr>
          <w:rFonts w:ascii="Times New Roman" w:hAnsi="Times New Roman" w:cs="Times New Roman"/>
          <w:i/>
        </w:rPr>
        <w:t xml:space="preserve">refinement </w:t>
      </w:r>
      <w:r w:rsidR="00D20A54">
        <w:rPr>
          <w:rFonts w:ascii="Times New Roman" w:hAnsi="Times New Roman" w:cs="Times New Roman"/>
        </w:rPr>
        <w:t>of the former, and not as invo</w:t>
      </w:r>
      <w:r w:rsidR="002A11AB">
        <w:rPr>
          <w:rFonts w:ascii="Times New Roman" w:hAnsi="Times New Roman" w:cs="Times New Roman"/>
        </w:rPr>
        <w:t>lving a complete rejection</w:t>
      </w:r>
      <w:r w:rsidR="00310011">
        <w:rPr>
          <w:rFonts w:ascii="Times New Roman" w:hAnsi="Times New Roman" w:cs="Times New Roman"/>
        </w:rPr>
        <w:t xml:space="preserve"> </w:t>
      </w:r>
      <w:r w:rsidR="002A11AB">
        <w:rPr>
          <w:rFonts w:ascii="Times New Roman" w:hAnsi="Times New Roman" w:cs="Times New Roman"/>
        </w:rPr>
        <w:t>of it.</w:t>
      </w:r>
    </w:p>
    <w:p w14:paraId="1E32C44B" w14:textId="5BD4C0B2" w:rsidR="00F35335" w:rsidRPr="00736E1D" w:rsidRDefault="00310011" w:rsidP="00FB4C51">
      <w:pPr>
        <w:spacing w:line="480" w:lineRule="auto"/>
        <w:ind w:firstLine="720"/>
        <w:rPr>
          <w:rFonts w:ascii="Times New Roman" w:hAnsi="Times New Roman" w:cs="Times New Roman"/>
        </w:rPr>
      </w:pPr>
      <w:r>
        <w:rPr>
          <w:rFonts w:ascii="Times New Roman" w:hAnsi="Times New Roman" w:cs="Times New Roman"/>
        </w:rPr>
        <w:t>So, b</w:t>
      </w:r>
      <w:r w:rsidRPr="00736E1D">
        <w:rPr>
          <w:rFonts w:ascii="Times New Roman" w:hAnsi="Times New Roman" w:cs="Times New Roman"/>
        </w:rPr>
        <w:t xml:space="preserve">oth </w:t>
      </w:r>
      <w:r w:rsidR="00E36EF5" w:rsidRPr="00736E1D">
        <w:rPr>
          <w:rFonts w:ascii="Times New Roman" w:hAnsi="Times New Roman" w:cs="Times New Roman"/>
        </w:rPr>
        <w:t xml:space="preserve">psychological connectedness and </w:t>
      </w:r>
      <w:r w:rsidR="005C41CD" w:rsidRPr="00736E1D">
        <w:rPr>
          <w:rFonts w:ascii="Times New Roman" w:hAnsi="Times New Roman" w:cs="Times New Roman"/>
        </w:rPr>
        <w:t>narrative connectedness</w:t>
      </w:r>
      <w:r w:rsidR="002A11AB">
        <w:rPr>
          <w:rFonts w:ascii="Times New Roman" w:hAnsi="Times New Roman" w:cs="Times New Roman"/>
        </w:rPr>
        <w:t xml:space="preserve"> </w:t>
      </w:r>
      <w:r w:rsidR="005C41CD" w:rsidRPr="00736E1D">
        <w:rPr>
          <w:rFonts w:ascii="Times New Roman" w:hAnsi="Times New Roman" w:cs="Times New Roman"/>
        </w:rPr>
        <w:t xml:space="preserve">involve </w:t>
      </w:r>
      <w:r w:rsidR="00E06BA9" w:rsidRPr="00736E1D">
        <w:rPr>
          <w:rFonts w:ascii="Times New Roman" w:hAnsi="Times New Roman" w:cs="Times New Roman"/>
        </w:rPr>
        <w:t>direct relations</w:t>
      </w:r>
      <w:r w:rsidR="00D20A54">
        <w:rPr>
          <w:rFonts w:ascii="Times New Roman" w:hAnsi="Times New Roman" w:cs="Times New Roman"/>
        </w:rPr>
        <w:t>/connections</w:t>
      </w:r>
      <w:r w:rsidR="00E06BA9" w:rsidRPr="00736E1D">
        <w:rPr>
          <w:rFonts w:ascii="Times New Roman" w:hAnsi="Times New Roman" w:cs="Times New Roman"/>
        </w:rPr>
        <w:t xml:space="preserve"> between various mental states/actions: </w:t>
      </w:r>
      <w:r w:rsidR="00564E5B" w:rsidRPr="00736E1D">
        <w:rPr>
          <w:rFonts w:ascii="Times New Roman" w:hAnsi="Times New Roman" w:cs="Times New Roman"/>
        </w:rPr>
        <w:t>experiences causing memories, intentions leading to actions, the continuation of various beliefs and desires</w:t>
      </w:r>
      <w:r w:rsidR="00F35335" w:rsidRPr="00736E1D">
        <w:rPr>
          <w:rFonts w:ascii="Times New Roman" w:hAnsi="Times New Roman" w:cs="Times New Roman"/>
        </w:rPr>
        <w:t>, etc</w:t>
      </w:r>
      <w:r w:rsidR="00564E5B" w:rsidRPr="00736E1D">
        <w:rPr>
          <w:rFonts w:ascii="Times New Roman" w:hAnsi="Times New Roman" w:cs="Times New Roman"/>
        </w:rPr>
        <w:t xml:space="preserve">. </w:t>
      </w:r>
      <w:r w:rsidR="002A11AB">
        <w:rPr>
          <w:rFonts w:ascii="Times New Roman" w:hAnsi="Times New Roman" w:cs="Times New Roman"/>
        </w:rPr>
        <w:t xml:space="preserve"> </w:t>
      </w:r>
      <w:r w:rsidR="007132E7" w:rsidRPr="00736E1D">
        <w:rPr>
          <w:rFonts w:ascii="Times New Roman" w:hAnsi="Times New Roman" w:cs="Times New Roman"/>
        </w:rPr>
        <w:t xml:space="preserve">The difference is that in the case of narrative connectedness, the subject possesses </w:t>
      </w:r>
      <w:r w:rsidR="00F35335" w:rsidRPr="00736E1D">
        <w:rPr>
          <w:rFonts w:ascii="Times New Roman" w:hAnsi="Times New Roman" w:cs="Times New Roman"/>
        </w:rPr>
        <w:t xml:space="preserve">a </w:t>
      </w:r>
      <w:r w:rsidR="00F35335" w:rsidRPr="0025689E">
        <w:rPr>
          <w:rFonts w:ascii="Times New Roman" w:hAnsi="Times New Roman" w:cs="Times New Roman"/>
        </w:rPr>
        <w:t>narrative explanation</w:t>
      </w:r>
      <w:r w:rsidR="007132E7" w:rsidRPr="0025689E">
        <w:rPr>
          <w:rFonts w:ascii="Times New Roman" w:hAnsi="Times New Roman" w:cs="Times New Roman"/>
        </w:rPr>
        <w:t xml:space="preserve"> </w:t>
      </w:r>
      <w:r w:rsidR="007132E7" w:rsidRPr="00736E1D">
        <w:rPr>
          <w:rFonts w:ascii="Times New Roman" w:hAnsi="Times New Roman" w:cs="Times New Roman"/>
        </w:rPr>
        <w:t xml:space="preserve">of </w:t>
      </w:r>
      <w:r w:rsidR="00E06BA9" w:rsidRPr="00736E1D">
        <w:rPr>
          <w:rFonts w:ascii="Times New Roman" w:hAnsi="Times New Roman" w:cs="Times New Roman"/>
        </w:rPr>
        <w:t xml:space="preserve">at least some of </w:t>
      </w:r>
      <w:r w:rsidR="007132E7" w:rsidRPr="00736E1D">
        <w:rPr>
          <w:rFonts w:ascii="Times New Roman" w:hAnsi="Times New Roman" w:cs="Times New Roman"/>
        </w:rPr>
        <w:t>the mental state</w:t>
      </w:r>
      <w:r w:rsidR="00E06BA9" w:rsidRPr="00736E1D">
        <w:rPr>
          <w:rFonts w:ascii="Times New Roman" w:hAnsi="Times New Roman" w:cs="Times New Roman"/>
        </w:rPr>
        <w:t>s/actions</w:t>
      </w:r>
      <w:r w:rsidR="007132E7" w:rsidRPr="00736E1D">
        <w:rPr>
          <w:rFonts w:ascii="Times New Roman" w:hAnsi="Times New Roman" w:cs="Times New Roman"/>
        </w:rPr>
        <w:t xml:space="preserve"> involved in the relevant relations</w:t>
      </w:r>
      <w:r w:rsidR="00D20A54">
        <w:rPr>
          <w:rFonts w:ascii="Times New Roman" w:hAnsi="Times New Roman" w:cs="Times New Roman"/>
        </w:rPr>
        <w:t>/connections</w:t>
      </w:r>
      <w:r w:rsidR="007132E7" w:rsidRPr="00736E1D">
        <w:rPr>
          <w:rFonts w:ascii="Times New Roman" w:hAnsi="Times New Roman" w:cs="Times New Roman"/>
        </w:rPr>
        <w:t xml:space="preserve"> of psychological connectedness.  </w:t>
      </w:r>
      <w:r w:rsidR="00D20A54">
        <w:rPr>
          <w:rFonts w:ascii="Times New Roman" w:hAnsi="Times New Roman" w:cs="Times New Roman"/>
        </w:rPr>
        <w:t xml:space="preserve">(To put </w:t>
      </w:r>
      <w:r w:rsidR="008378D6">
        <w:rPr>
          <w:rFonts w:ascii="Times New Roman" w:hAnsi="Times New Roman" w:cs="Times New Roman"/>
        </w:rPr>
        <w:t xml:space="preserve">it </w:t>
      </w:r>
      <w:r w:rsidR="00D20A54">
        <w:rPr>
          <w:rFonts w:ascii="Times New Roman" w:hAnsi="Times New Roman" w:cs="Times New Roman"/>
        </w:rPr>
        <w:t xml:space="preserve">another way, in addition to instantiating the mental states/actions involved in the relations of psychological connectedness, the subject also instantiates </w:t>
      </w:r>
      <w:r w:rsidR="008378D6">
        <w:rPr>
          <w:rFonts w:ascii="Times New Roman" w:hAnsi="Times New Roman" w:cs="Times New Roman"/>
        </w:rPr>
        <w:t>a complex dispositional property that, when triggered, results in the subject giving a narrative explanation of some of the aforementioned mental states/actions.</w:t>
      </w:r>
      <w:r w:rsidR="00D20A54">
        <w:rPr>
          <w:rFonts w:ascii="Times New Roman" w:hAnsi="Times New Roman" w:cs="Times New Roman"/>
        </w:rPr>
        <w:t xml:space="preserve">)  </w:t>
      </w:r>
      <w:r w:rsidR="00346A12">
        <w:rPr>
          <w:rFonts w:ascii="Times New Roman" w:hAnsi="Times New Roman" w:cs="Times New Roman"/>
        </w:rPr>
        <w:t>N</w:t>
      </w:r>
      <w:r w:rsidR="00F35335" w:rsidRPr="00736E1D">
        <w:rPr>
          <w:rFonts w:ascii="Times New Roman" w:hAnsi="Times New Roman" w:cs="Times New Roman"/>
        </w:rPr>
        <w:t>arrative connectedness</w:t>
      </w:r>
      <w:r w:rsidR="00E36EF5" w:rsidRPr="00736E1D">
        <w:rPr>
          <w:rFonts w:ascii="Times New Roman" w:hAnsi="Times New Roman" w:cs="Times New Roman"/>
        </w:rPr>
        <w:t xml:space="preserve"> </w:t>
      </w:r>
      <w:r w:rsidR="00F35335" w:rsidRPr="00736E1D">
        <w:rPr>
          <w:rFonts w:ascii="Times New Roman" w:hAnsi="Times New Roman" w:cs="Times New Roman"/>
        </w:rPr>
        <w:t xml:space="preserve">is </w:t>
      </w:r>
      <w:r w:rsidR="002A11AB">
        <w:rPr>
          <w:rFonts w:ascii="Times New Roman" w:hAnsi="Times New Roman" w:cs="Times New Roman"/>
        </w:rPr>
        <w:t xml:space="preserve">basically </w:t>
      </w:r>
      <w:r w:rsidR="00F35335" w:rsidRPr="00736E1D">
        <w:rPr>
          <w:rFonts w:ascii="Times New Roman" w:hAnsi="Times New Roman" w:cs="Times New Roman"/>
        </w:rPr>
        <w:t xml:space="preserve">psychological connectedness </w:t>
      </w:r>
      <w:r w:rsidR="00F35335" w:rsidRPr="00736E1D">
        <w:rPr>
          <w:rFonts w:ascii="Times New Roman" w:hAnsi="Times New Roman" w:cs="Times New Roman"/>
          <w:i/>
        </w:rPr>
        <w:t xml:space="preserve">plus </w:t>
      </w:r>
      <w:r w:rsidR="002A11AB">
        <w:rPr>
          <w:rFonts w:ascii="Times New Roman" w:hAnsi="Times New Roman" w:cs="Times New Roman"/>
          <w:i/>
        </w:rPr>
        <w:t xml:space="preserve">some </w:t>
      </w:r>
      <w:r w:rsidR="00F35335" w:rsidRPr="00736E1D">
        <w:rPr>
          <w:rFonts w:ascii="Times New Roman" w:hAnsi="Times New Roman" w:cs="Times New Roman"/>
          <w:i/>
        </w:rPr>
        <w:t>narrative explanation</w:t>
      </w:r>
      <w:r w:rsidR="008378D6">
        <w:rPr>
          <w:rFonts w:ascii="Times New Roman" w:hAnsi="Times New Roman" w:cs="Times New Roman"/>
        </w:rPr>
        <w:t xml:space="preserve">; </w:t>
      </w:r>
      <w:r w:rsidR="00346A12">
        <w:rPr>
          <w:rFonts w:ascii="Times New Roman" w:hAnsi="Times New Roman" w:cs="Times New Roman"/>
        </w:rPr>
        <w:t xml:space="preserve">for this reason, </w:t>
      </w:r>
      <w:r w:rsidR="00F35335" w:rsidRPr="00736E1D">
        <w:rPr>
          <w:rFonts w:ascii="Times New Roman" w:hAnsi="Times New Roman" w:cs="Times New Roman"/>
        </w:rPr>
        <w:t>b</w:t>
      </w:r>
      <w:r w:rsidR="00E06BA9" w:rsidRPr="00736E1D">
        <w:rPr>
          <w:rFonts w:ascii="Times New Roman" w:hAnsi="Times New Roman" w:cs="Times New Roman"/>
        </w:rPr>
        <w:t>eing psychologically connected</w:t>
      </w:r>
      <w:r w:rsidR="007132E7" w:rsidRPr="00736E1D">
        <w:rPr>
          <w:rFonts w:ascii="Times New Roman" w:hAnsi="Times New Roman" w:cs="Times New Roman"/>
        </w:rPr>
        <w:t xml:space="preserve"> is necessary</w:t>
      </w:r>
      <w:r w:rsidR="00F35335" w:rsidRPr="00736E1D">
        <w:rPr>
          <w:rFonts w:ascii="Times New Roman" w:hAnsi="Times New Roman" w:cs="Times New Roman"/>
        </w:rPr>
        <w:t xml:space="preserve">, but not sufficient, </w:t>
      </w:r>
      <w:r w:rsidR="00E06BA9" w:rsidRPr="00736E1D">
        <w:rPr>
          <w:rFonts w:ascii="Times New Roman" w:hAnsi="Times New Roman" w:cs="Times New Roman"/>
        </w:rPr>
        <w:t>for two temporally disparate mental states/actions being narratively connected</w:t>
      </w:r>
      <w:r w:rsidR="007132E7" w:rsidRPr="00736E1D">
        <w:rPr>
          <w:rFonts w:ascii="Times New Roman" w:hAnsi="Times New Roman" w:cs="Times New Roman"/>
        </w:rPr>
        <w:t xml:space="preserve">.  </w:t>
      </w:r>
    </w:p>
    <w:p w14:paraId="1CA13E6D" w14:textId="566F4CA4" w:rsidR="004B7D67" w:rsidRPr="00736E1D" w:rsidRDefault="00E36EF5" w:rsidP="00FB4C51">
      <w:pPr>
        <w:spacing w:line="480" w:lineRule="auto"/>
        <w:ind w:firstLine="720"/>
        <w:rPr>
          <w:rFonts w:ascii="Times New Roman" w:hAnsi="Times New Roman" w:cs="Times New Roman"/>
        </w:rPr>
      </w:pPr>
      <w:r w:rsidRPr="00736E1D">
        <w:rPr>
          <w:rFonts w:ascii="Times New Roman" w:hAnsi="Times New Roman" w:cs="Times New Roman"/>
        </w:rPr>
        <w:t xml:space="preserve">To </w:t>
      </w:r>
      <w:r w:rsidR="00F35335" w:rsidRPr="00736E1D">
        <w:rPr>
          <w:rFonts w:ascii="Times New Roman" w:hAnsi="Times New Roman" w:cs="Times New Roman"/>
        </w:rPr>
        <w:t xml:space="preserve">make further progress towards understanding </w:t>
      </w:r>
      <w:r w:rsidR="002A11AB">
        <w:rPr>
          <w:rFonts w:ascii="Times New Roman" w:hAnsi="Times New Roman" w:cs="Times New Roman"/>
        </w:rPr>
        <w:t xml:space="preserve">our </w:t>
      </w:r>
      <w:r w:rsidR="00F35335" w:rsidRPr="00736E1D">
        <w:rPr>
          <w:rFonts w:ascii="Times New Roman" w:hAnsi="Times New Roman" w:cs="Times New Roman"/>
        </w:rPr>
        <w:t>notion of narrative connectedness</w:t>
      </w:r>
      <w:r w:rsidRPr="00736E1D">
        <w:rPr>
          <w:rFonts w:ascii="Times New Roman" w:hAnsi="Times New Roman" w:cs="Times New Roman"/>
        </w:rPr>
        <w:t xml:space="preserve">, let’s compare it to what </w:t>
      </w:r>
      <w:r w:rsidR="008378D6">
        <w:rPr>
          <w:rFonts w:ascii="Times New Roman" w:hAnsi="Times New Roman" w:cs="Times New Roman"/>
        </w:rPr>
        <w:t xml:space="preserve">you might </w:t>
      </w:r>
      <w:r w:rsidRPr="00736E1D">
        <w:rPr>
          <w:rFonts w:ascii="Times New Roman" w:hAnsi="Times New Roman" w:cs="Times New Roman"/>
        </w:rPr>
        <w:t>call “</w:t>
      </w:r>
      <w:r w:rsidR="00F35335" w:rsidRPr="00736E1D">
        <w:rPr>
          <w:rFonts w:ascii="Times New Roman" w:hAnsi="Times New Roman" w:cs="Times New Roman"/>
        </w:rPr>
        <w:t>mere</w:t>
      </w:r>
      <w:r w:rsidRPr="00736E1D">
        <w:rPr>
          <w:rFonts w:ascii="Times New Roman" w:hAnsi="Times New Roman" w:cs="Times New Roman"/>
        </w:rPr>
        <w:t>”</w:t>
      </w:r>
      <w:r w:rsidR="00F35335" w:rsidRPr="00736E1D">
        <w:rPr>
          <w:rFonts w:ascii="Times New Roman" w:hAnsi="Times New Roman" w:cs="Times New Roman"/>
        </w:rPr>
        <w:t xml:space="preserve"> psychological connectedness</w:t>
      </w:r>
      <w:r w:rsidRPr="00736E1D">
        <w:rPr>
          <w:rFonts w:ascii="Times New Roman" w:hAnsi="Times New Roman" w:cs="Times New Roman"/>
        </w:rPr>
        <w:t>—</w:t>
      </w:r>
      <w:r w:rsidR="002A11AB">
        <w:rPr>
          <w:rFonts w:ascii="Times New Roman" w:hAnsi="Times New Roman" w:cs="Times New Roman"/>
        </w:rPr>
        <w:t xml:space="preserve">i.e. </w:t>
      </w:r>
      <w:r w:rsidRPr="00736E1D">
        <w:rPr>
          <w:rFonts w:ascii="Times New Roman" w:hAnsi="Times New Roman" w:cs="Times New Roman"/>
        </w:rPr>
        <w:t xml:space="preserve">psychological connectedness where the subject does </w:t>
      </w:r>
      <w:r w:rsidRPr="00310011">
        <w:rPr>
          <w:rFonts w:ascii="Times New Roman" w:hAnsi="Times New Roman" w:cs="Times New Roman"/>
          <w:i/>
        </w:rPr>
        <w:t xml:space="preserve">not </w:t>
      </w:r>
      <w:r w:rsidRPr="00736E1D">
        <w:rPr>
          <w:rFonts w:ascii="Times New Roman" w:hAnsi="Times New Roman" w:cs="Times New Roman"/>
        </w:rPr>
        <w:t>possess any narrative explanations of the relevant mental states/actions</w:t>
      </w:r>
      <w:r w:rsidR="00F35335" w:rsidRPr="00736E1D">
        <w:rPr>
          <w:rFonts w:ascii="Times New Roman" w:hAnsi="Times New Roman" w:cs="Times New Roman"/>
        </w:rPr>
        <w:t xml:space="preserve">.  </w:t>
      </w:r>
      <w:r w:rsidR="007132E7" w:rsidRPr="00736E1D">
        <w:rPr>
          <w:rFonts w:ascii="Times New Roman" w:hAnsi="Times New Roman" w:cs="Times New Roman"/>
        </w:rPr>
        <w:t>Suppose, for example, that a subject experiences a Chicago Bulls</w:t>
      </w:r>
      <w:r w:rsidR="002A11AB">
        <w:rPr>
          <w:rFonts w:ascii="Times New Roman" w:hAnsi="Times New Roman" w:cs="Times New Roman"/>
        </w:rPr>
        <w:t>’</w:t>
      </w:r>
      <w:r w:rsidR="007132E7" w:rsidRPr="00736E1D">
        <w:rPr>
          <w:rFonts w:ascii="Times New Roman" w:hAnsi="Times New Roman" w:cs="Times New Roman"/>
        </w:rPr>
        <w:t xml:space="preserve"> game and then later (seemingly) remember</w:t>
      </w:r>
      <w:r w:rsidR="004F1E41">
        <w:rPr>
          <w:rFonts w:ascii="Times New Roman" w:hAnsi="Times New Roman" w:cs="Times New Roman"/>
        </w:rPr>
        <w:t>s</w:t>
      </w:r>
      <w:r w:rsidR="007132E7" w:rsidRPr="00736E1D">
        <w:rPr>
          <w:rFonts w:ascii="Times New Roman" w:hAnsi="Times New Roman" w:cs="Times New Roman"/>
        </w:rPr>
        <w:t xml:space="preserve"> that experience.  </w:t>
      </w:r>
      <w:r w:rsidRPr="00736E1D">
        <w:rPr>
          <w:rFonts w:ascii="Times New Roman" w:hAnsi="Times New Roman" w:cs="Times New Roman"/>
        </w:rPr>
        <w:t>In this case, t</w:t>
      </w:r>
      <w:r w:rsidR="007132E7" w:rsidRPr="00736E1D">
        <w:rPr>
          <w:rFonts w:ascii="Times New Roman" w:hAnsi="Times New Roman" w:cs="Times New Roman"/>
        </w:rPr>
        <w:t xml:space="preserve">here </w:t>
      </w:r>
      <w:r w:rsidR="00F35335" w:rsidRPr="00736E1D">
        <w:rPr>
          <w:rFonts w:ascii="Times New Roman" w:hAnsi="Times New Roman" w:cs="Times New Roman"/>
        </w:rPr>
        <w:t xml:space="preserve">will </w:t>
      </w:r>
      <w:r w:rsidR="00632240" w:rsidRPr="00736E1D">
        <w:rPr>
          <w:rFonts w:ascii="Times New Roman" w:hAnsi="Times New Roman" w:cs="Times New Roman"/>
        </w:rPr>
        <w:t xml:space="preserve">be </w:t>
      </w:r>
      <w:r w:rsidR="007132E7" w:rsidRPr="00736E1D">
        <w:rPr>
          <w:rFonts w:ascii="Times New Roman" w:hAnsi="Times New Roman" w:cs="Times New Roman"/>
        </w:rPr>
        <w:t xml:space="preserve">a relation of psychological connectedness between these two mental states.  In order for </w:t>
      </w:r>
      <w:r w:rsidR="00632240" w:rsidRPr="00736E1D">
        <w:rPr>
          <w:rFonts w:ascii="Times New Roman" w:hAnsi="Times New Roman" w:cs="Times New Roman"/>
        </w:rPr>
        <w:t xml:space="preserve">these same two mental states to qualify as being narratively connected, </w:t>
      </w:r>
      <w:r w:rsidR="007132E7" w:rsidRPr="00736E1D">
        <w:rPr>
          <w:rFonts w:ascii="Times New Roman" w:hAnsi="Times New Roman" w:cs="Times New Roman"/>
        </w:rPr>
        <w:t xml:space="preserve">however, the subject </w:t>
      </w:r>
      <w:r w:rsidR="00346A12">
        <w:rPr>
          <w:rFonts w:ascii="Times New Roman" w:hAnsi="Times New Roman" w:cs="Times New Roman"/>
        </w:rPr>
        <w:t xml:space="preserve">would </w:t>
      </w:r>
      <w:r w:rsidR="007132E7" w:rsidRPr="00310011">
        <w:rPr>
          <w:rFonts w:ascii="Times New Roman" w:hAnsi="Times New Roman" w:cs="Times New Roman"/>
        </w:rPr>
        <w:t xml:space="preserve">also </w:t>
      </w:r>
      <w:r w:rsidR="00346A12">
        <w:rPr>
          <w:rFonts w:ascii="Times New Roman" w:hAnsi="Times New Roman" w:cs="Times New Roman"/>
        </w:rPr>
        <w:t xml:space="preserve">have to </w:t>
      </w:r>
      <w:r w:rsidR="007132E7" w:rsidRPr="00310011">
        <w:rPr>
          <w:rFonts w:ascii="Times New Roman" w:hAnsi="Times New Roman" w:cs="Times New Roman"/>
        </w:rPr>
        <w:t xml:space="preserve">possess a narrative explanation of </w:t>
      </w:r>
      <w:r w:rsidR="00B6339B" w:rsidRPr="00310011">
        <w:rPr>
          <w:rFonts w:ascii="Times New Roman" w:hAnsi="Times New Roman" w:cs="Times New Roman"/>
        </w:rPr>
        <w:t xml:space="preserve">that </w:t>
      </w:r>
      <w:r w:rsidR="007132E7" w:rsidRPr="00310011">
        <w:rPr>
          <w:rFonts w:ascii="Times New Roman" w:hAnsi="Times New Roman" w:cs="Times New Roman"/>
        </w:rPr>
        <w:t>experience/memory</w:t>
      </w:r>
      <w:r w:rsidR="004B7D67" w:rsidRPr="00736E1D">
        <w:rPr>
          <w:rFonts w:ascii="Times New Roman" w:hAnsi="Times New Roman" w:cs="Times New Roman"/>
        </w:rPr>
        <w:t xml:space="preserve">.  </w:t>
      </w:r>
      <w:r w:rsidR="007132E7" w:rsidRPr="00736E1D">
        <w:rPr>
          <w:rFonts w:ascii="Times New Roman" w:hAnsi="Times New Roman" w:cs="Times New Roman"/>
        </w:rPr>
        <w:t xml:space="preserve">Perhaps the Bulls game was a reward for </w:t>
      </w:r>
      <w:r w:rsidR="002A11AB">
        <w:rPr>
          <w:rFonts w:ascii="Times New Roman" w:hAnsi="Times New Roman" w:cs="Times New Roman"/>
        </w:rPr>
        <w:t xml:space="preserve">accomplishing </w:t>
      </w:r>
      <w:r w:rsidR="007132E7" w:rsidRPr="00736E1D">
        <w:rPr>
          <w:rFonts w:ascii="Times New Roman" w:hAnsi="Times New Roman" w:cs="Times New Roman"/>
        </w:rPr>
        <w:t>a particularly difficult task</w:t>
      </w:r>
      <w:r w:rsidR="0025689E">
        <w:rPr>
          <w:rFonts w:ascii="Times New Roman" w:hAnsi="Times New Roman" w:cs="Times New Roman"/>
        </w:rPr>
        <w:t xml:space="preserve"> and </w:t>
      </w:r>
      <w:r w:rsidR="002313AC" w:rsidRPr="00736E1D">
        <w:rPr>
          <w:rFonts w:ascii="Times New Roman" w:hAnsi="Times New Roman" w:cs="Times New Roman"/>
        </w:rPr>
        <w:t xml:space="preserve">memories of this experience now remind the subject that she is both capable of accomplishing difficult tasks and, when doing so, worthy of </w:t>
      </w:r>
      <w:r w:rsidR="00B6339B" w:rsidRPr="00736E1D">
        <w:rPr>
          <w:rFonts w:ascii="Times New Roman" w:hAnsi="Times New Roman" w:cs="Times New Roman"/>
        </w:rPr>
        <w:t xml:space="preserve">enjoying </w:t>
      </w:r>
      <w:r w:rsidR="002313AC" w:rsidRPr="00736E1D">
        <w:rPr>
          <w:rFonts w:ascii="Times New Roman" w:hAnsi="Times New Roman" w:cs="Times New Roman"/>
        </w:rPr>
        <w:t>substantial rewards.</w:t>
      </w:r>
      <w:r w:rsidR="004B7D67" w:rsidRPr="00736E1D">
        <w:rPr>
          <w:rFonts w:ascii="Times New Roman" w:hAnsi="Times New Roman" w:cs="Times New Roman"/>
        </w:rPr>
        <w:t xml:space="preserve">  In this way, the experience (and memory) of the Bulls game comes to play </w:t>
      </w:r>
      <w:r w:rsidR="004B7D67" w:rsidRPr="00346A12">
        <w:rPr>
          <w:rFonts w:ascii="Times New Roman" w:hAnsi="Times New Roman" w:cs="Times New Roman"/>
        </w:rPr>
        <w:t xml:space="preserve">a more significant role in the subject’s </w:t>
      </w:r>
      <w:r w:rsidR="0025689E" w:rsidRPr="00346A12">
        <w:rPr>
          <w:rFonts w:ascii="Times New Roman" w:hAnsi="Times New Roman" w:cs="Times New Roman"/>
        </w:rPr>
        <w:t xml:space="preserve">evolving </w:t>
      </w:r>
      <w:r w:rsidR="004B7D67" w:rsidRPr="00346A12">
        <w:rPr>
          <w:rFonts w:ascii="Times New Roman" w:hAnsi="Times New Roman" w:cs="Times New Roman"/>
        </w:rPr>
        <w:t>sense of herself</w:t>
      </w:r>
      <w:r w:rsidR="004B7D67" w:rsidRPr="00736E1D">
        <w:rPr>
          <w:rFonts w:ascii="Times New Roman" w:hAnsi="Times New Roman" w:cs="Times New Roman"/>
        </w:rPr>
        <w:t>, a role not played by “mere” experiences/</w:t>
      </w:r>
      <w:r w:rsidR="002A11AB">
        <w:rPr>
          <w:rFonts w:ascii="Times New Roman" w:hAnsi="Times New Roman" w:cs="Times New Roman"/>
        </w:rPr>
        <w:t xml:space="preserve">subsequent </w:t>
      </w:r>
      <w:r w:rsidR="004B7D67" w:rsidRPr="00736E1D">
        <w:rPr>
          <w:rFonts w:ascii="Times New Roman" w:hAnsi="Times New Roman" w:cs="Times New Roman"/>
        </w:rPr>
        <w:t xml:space="preserve">memories that are </w:t>
      </w:r>
      <w:r w:rsidR="004B7D67" w:rsidRPr="00736E1D">
        <w:rPr>
          <w:rFonts w:ascii="Times New Roman" w:hAnsi="Times New Roman" w:cs="Times New Roman"/>
          <w:i/>
        </w:rPr>
        <w:t xml:space="preserve">not </w:t>
      </w:r>
      <w:r w:rsidR="004B7D67" w:rsidRPr="00736E1D">
        <w:rPr>
          <w:rFonts w:ascii="Times New Roman" w:hAnsi="Times New Roman" w:cs="Times New Roman"/>
        </w:rPr>
        <w:t>embedded in narrative explanations.</w:t>
      </w:r>
    </w:p>
    <w:p w14:paraId="70E49284" w14:textId="3D9A412F" w:rsidR="00F35335" w:rsidRPr="00736E1D" w:rsidRDefault="002A11AB" w:rsidP="00FB4C51">
      <w:pPr>
        <w:spacing w:line="480" w:lineRule="auto"/>
        <w:ind w:firstLine="720"/>
        <w:rPr>
          <w:rFonts w:ascii="Times New Roman" w:hAnsi="Times New Roman" w:cs="Times New Roman"/>
        </w:rPr>
      </w:pPr>
      <w:r>
        <w:rPr>
          <w:rFonts w:ascii="Times New Roman" w:hAnsi="Times New Roman" w:cs="Times New Roman"/>
        </w:rPr>
        <w:t>As another example</w:t>
      </w:r>
      <w:r w:rsidR="008378D6">
        <w:rPr>
          <w:rFonts w:ascii="Times New Roman" w:hAnsi="Times New Roman" w:cs="Times New Roman"/>
        </w:rPr>
        <w:t xml:space="preserve"> of mere psychological connectedness—</w:t>
      </w:r>
      <w:r w:rsidR="00DB4225">
        <w:rPr>
          <w:rFonts w:ascii="Times New Roman" w:hAnsi="Times New Roman" w:cs="Times New Roman"/>
        </w:rPr>
        <w:t xml:space="preserve">that is, </w:t>
      </w:r>
      <w:r w:rsidR="008378D6">
        <w:rPr>
          <w:rFonts w:ascii="Times New Roman" w:hAnsi="Times New Roman" w:cs="Times New Roman"/>
        </w:rPr>
        <w:t xml:space="preserve">psychological connectedness </w:t>
      </w:r>
      <w:r w:rsidR="008378D6" w:rsidRPr="008378D6">
        <w:rPr>
          <w:rFonts w:ascii="Times New Roman" w:hAnsi="Times New Roman" w:cs="Times New Roman"/>
          <w:i/>
        </w:rPr>
        <w:t xml:space="preserve">without </w:t>
      </w:r>
      <w:r w:rsidR="008378D6">
        <w:rPr>
          <w:rFonts w:ascii="Times New Roman" w:hAnsi="Times New Roman" w:cs="Times New Roman"/>
        </w:rPr>
        <w:t>narrative connectedness—</w:t>
      </w:r>
      <w:r>
        <w:rPr>
          <w:rFonts w:ascii="Times New Roman" w:hAnsi="Times New Roman" w:cs="Times New Roman"/>
        </w:rPr>
        <w:t xml:space="preserve">consider </w:t>
      </w:r>
      <w:r w:rsidR="002D66D4" w:rsidRPr="00736E1D">
        <w:rPr>
          <w:rFonts w:ascii="Times New Roman" w:hAnsi="Times New Roman" w:cs="Times New Roman"/>
        </w:rPr>
        <w:t xml:space="preserve">a subject who continues to have </w:t>
      </w:r>
      <w:r w:rsidR="009B56C7" w:rsidRPr="00736E1D">
        <w:rPr>
          <w:rFonts w:ascii="Times New Roman" w:hAnsi="Times New Roman" w:cs="Times New Roman"/>
        </w:rPr>
        <w:t xml:space="preserve">the same desire </w:t>
      </w:r>
      <w:r w:rsidR="007807C8" w:rsidRPr="00736E1D">
        <w:rPr>
          <w:rFonts w:ascii="Times New Roman" w:hAnsi="Times New Roman" w:cs="Times New Roman"/>
        </w:rPr>
        <w:t xml:space="preserve">merely </w:t>
      </w:r>
      <w:r w:rsidR="004D38DF">
        <w:rPr>
          <w:rFonts w:ascii="Times New Roman" w:hAnsi="Times New Roman" w:cs="Times New Roman"/>
        </w:rPr>
        <w:t xml:space="preserve">as a result of mental inertia. </w:t>
      </w:r>
      <w:r w:rsidR="002D66D4" w:rsidRPr="00736E1D">
        <w:rPr>
          <w:rFonts w:ascii="Times New Roman" w:hAnsi="Times New Roman" w:cs="Times New Roman"/>
        </w:rPr>
        <w:t xml:space="preserve"> </w:t>
      </w:r>
      <w:r w:rsidR="004D38DF">
        <w:rPr>
          <w:rFonts w:ascii="Times New Roman" w:hAnsi="Times New Roman" w:cs="Times New Roman"/>
        </w:rPr>
        <w:t>L</w:t>
      </w:r>
      <w:r w:rsidR="002D66D4" w:rsidRPr="00736E1D">
        <w:rPr>
          <w:rFonts w:ascii="Times New Roman" w:hAnsi="Times New Roman" w:cs="Times New Roman"/>
        </w:rPr>
        <w:t>ike Frankfurt’s (</w:t>
      </w:r>
      <w:r w:rsidR="001918AF">
        <w:rPr>
          <w:rFonts w:ascii="Times New Roman" w:hAnsi="Times New Roman" w:cs="Times New Roman"/>
        </w:rPr>
        <w:t>1971</w:t>
      </w:r>
      <w:r w:rsidR="002D66D4" w:rsidRPr="00736E1D">
        <w:rPr>
          <w:rFonts w:ascii="Times New Roman" w:hAnsi="Times New Roman" w:cs="Times New Roman"/>
        </w:rPr>
        <w:t xml:space="preserve">) wanton, </w:t>
      </w:r>
      <w:r w:rsidR="007807C8" w:rsidRPr="00736E1D">
        <w:rPr>
          <w:rFonts w:ascii="Times New Roman" w:hAnsi="Times New Roman" w:cs="Times New Roman"/>
        </w:rPr>
        <w:t xml:space="preserve">this subject </w:t>
      </w:r>
      <w:r w:rsidR="009B56C7" w:rsidRPr="00736E1D">
        <w:rPr>
          <w:rFonts w:ascii="Times New Roman" w:hAnsi="Times New Roman" w:cs="Times New Roman"/>
        </w:rPr>
        <w:t xml:space="preserve">never </w:t>
      </w:r>
      <w:r w:rsidR="00B6339B" w:rsidRPr="00736E1D">
        <w:rPr>
          <w:rFonts w:ascii="Times New Roman" w:hAnsi="Times New Roman" w:cs="Times New Roman"/>
        </w:rPr>
        <w:t xml:space="preserve">undertakes the project of </w:t>
      </w:r>
      <w:r w:rsidR="007807C8" w:rsidRPr="00736E1D">
        <w:rPr>
          <w:rFonts w:ascii="Times New Roman" w:hAnsi="Times New Roman" w:cs="Times New Roman"/>
        </w:rPr>
        <w:t>reflecting</w:t>
      </w:r>
      <w:r w:rsidR="00B6339B" w:rsidRPr="00736E1D">
        <w:rPr>
          <w:rFonts w:ascii="Times New Roman" w:hAnsi="Times New Roman" w:cs="Times New Roman"/>
        </w:rPr>
        <w:t xml:space="preserve"> upon, assessing</w:t>
      </w:r>
      <w:r w:rsidR="009B56C7" w:rsidRPr="00736E1D">
        <w:rPr>
          <w:rFonts w:ascii="Times New Roman" w:hAnsi="Times New Roman" w:cs="Times New Roman"/>
        </w:rPr>
        <w:t xml:space="preserve">, </w:t>
      </w:r>
      <w:r w:rsidR="00B6339B" w:rsidRPr="00736E1D">
        <w:rPr>
          <w:rFonts w:ascii="Times New Roman" w:hAnsi="Times New Roman" w:cs="Times New Roman"/>
        </w:rPr>
        <w:t>or attempting</w:t>
      </w:r>
      <w:r w:rsidR="009B56C7" w:rsidRPr="00736E1D">
        <w:rPr>
          <w:rFonts w:ascii="Times New Roman" w:hAnsi="Times New Roman" w:cs="Times New Roman"/>
        </w:rPr>
        <w:t xml:space="preserve"> to</w:t>
      </w:r>
      <w:r w:rsidR="00B6339B" w:rsidRPr="00736E1D">
        <w:rPr>
          <w:rFonts w:ascii="Times New Roman" w:hAnsi="Times New Roman" w:cs="Times New Roman"/>
        </w:rPr>
        <w:t xml:space="preserve"> modify </w:t>
      </w:r>
      <w:r w:rsidR="00FF2CAE">
        <w:rPr>
          <w:rFonts w:ascii="Times New Roman" w:hAnsi="Times New Roman" w:cs="Times New Roman"/>
        </w:rPr>
        <w:t xml:space="preserve">the relevant </w:t>
      </w:r>
      <w:r w:rsidR="007807C8" w:rsidRPr="00736E1D">
        <w:rPr>
          <w:rFonts w:ascii="Times New Roman" w:hAnsi="Times New Roman" w:cs="Times New Roman"/>
        </w:rPr>
        <w:t xml:space="preserve">first-order </w:t>
      </w:r>
      <w:r w:rsidR="009B56C7" w:rsidRPr="00736E1D">
        <w:rPr>
          <w:rFonts w:ascii="Times New Roman" w:hAnsi="Times New Roman" w:cs="Times New Roman"/>
        </w:rPr>
        <w:t xml:space="preserve">desire. </w:t>
      </w:r>
      <w:r>
        <w:rPr>
          <w:rFonts w:ascii="Times New Roman" w:hAnsi="Times New Roman" w:cs="Times New Roman"/>
        </w:rPr>
        <w:t xml:space="preserve"> </w:t>
      </w:r>
      <w:r w:rsidR="009B56C7" w:rsidRPr="00736E1D">
        <w:rPr>
          <w:rFonts w:ascii="Times New Roman" w:hAnsi="Times New Roman" w:cs="Times New Roman"/>
        </w:rPr>
        <w:t xml:space="preserve">The </w:t>
      </w:r>
      <w:r w:rsidR="007807C8" w:rsidRPr="00736E1D">
        <w:rPr>
          <w:rFonts w:ascii="Times New Roman" w:hAnsi="Times New Roman" w:cs="Times New Roman"/>
        </w:rPr>
        <w:t xml:space="preserve">mere </w:t>
      </w:r>
      <w:r w:rsidR="009B56C7" w:rsidRPr="00736E1D">
        <w:rPr>
          <w:rFonts w:ascii="Times New Roman" w:hAnsi="Times New Roman" w:cs="Times New Roman"/>
        </w:rPr>
        <w:t>continuation of this desire over time qualifies</w:t>
      </w:r>
      <w:r w:rsidR="00B6339B" w:rsidRPr="00736E1D">
        <w:rPr>
          <w:rFonts w:ascii="Times New Roman" w:hAnsi="Times New Roman" w:cs="Times New Roman"/>
        </w:rPr>
        <w:t xml:space="preserve"> </w:t>
      </w:r>
      <w:r w:rsidR="009B56C7" w:rsidRPr="00736E1D">
        <w:rPr>
          <w:rFonts w:ascii="Times New Roman" w:hAnsi="Times New Roman" w:cs="Times New Roman"/>
        </w:rPr>
        <w:t xml:space="preserve">as an instance of psychological connectedness.  </w:t>
      </w:r>
      <w:r>
        <w:rPr>
          <w:rFonts w:ascii="Times New Roman" w:hAnsi="Times New Roman" w:cs="Times New Roman"/>
        </w:rPr>
        <w:t>T</w:t>
      </w:r>
      <w:r w:rsidR="007807C8" w:rsidRPr="00736E1D">
        <w:rPr>
          <w:rFonts w:ascii="Times New Roman" w:hAnsi="Times New Roman" w:cs="Times New Roman"/>
        </w:rPr>
        <w:t>ypically</w:t>
      </w:r>
      <w:r>
        <w:rPr>
          <w:rFonts w:ascii="Times New Roman" w:hAnsi="Times New Roman" w:cs="Times New Roman"/>
        </w:rPr>
        <w:t>, however,</w:t>
      </w:r>
      <w:r w:rsidR="007807C8" w:rsidRPr="00736E1D">
        <w:rPr>
          <w:rFonts w:ascii="Times New Roman" w:hAnsi="Times New Roman" w:cs="Times New Roman"/>
        </w:rPr>
        <w:t xml:space="preserve"> there is more to our experience of ourselves than just an awareness that certain desires, beliefs, </w:t>
      </w:r>
      <w:r w:rsidR="00310011">
        <w:rPr>
          <w:rFonts w:ascii="Times New Roman" w:hAnsi="Times New Roman" w:cs="Times New Roman"/>
        </w:rPr>
        <w:t xml:space="preserve">etc. </w:t>
      </w:r>
      <w:r w:rsidR="007807C8" w:rsidRPr="00736E1D">
        <w:rPr>
          <w:rFonts w:ascii="Times New Roman" w:hAnsi="Times New Roman" w:cs="Times New Roman"/>
        </w:rPr>
        <w:t xml:space="preserve">persist in us over time.  </w:t>
      </w:r>
      <w:r w:rsidR="00F35335" w:rsidRPr="00736E1D">
        <w:rPr>
          <w:rFonts w:ascii="Times New Roman" w:hAnsi="Times New Roman" w:cs="Times New Roman"/>
        </w:rPr>
        <w:t>As Christine Korsgaard (</w:t>
      </w:r>
      <w:r w:rsidR="00F76469">
        <w:rPr>
          <w:rFonts w:ascii="Times New Roman" w:hAnsi="Times New Roman" w:cs="Times New Roman"/>
        </w:rPr>
        <w:t>1989</w:t>
      </w:r>
      <w:r w:rsidR="004D38DF">
        <w:rPr>
          <w:rFonts w:ascii="Times New Roman" w:hAnsi="Times New Roman" w:cs="Times New Roman"/>
        </w:rPr>
        <w:t>, p. 121</w:t>
      </w:r>
      <w:r w:rsidR="00F35335" w:rsidRPr="00736E1D">
        <w:rPr>
          <w:rFonts w:ascii="Times New Roman" w:hAnsi="Times New Roman" w:cs="Times New Roman"/>
        </w:rPr>
        <w:t xml:space="preserve">) </w:t>
      </w:r>
      <w:r w:rsidR="004D38DF">
        <w:rPr>
          <w:rFonts w:ascii="Times New Roman" w:hAnsi="Times New Roman" w:cs="Times New Roman"/>
        </w:rPr>
        <w:t xml:space="preserve">puts the point— </w:t>
      </w:r>
      <w:r w:rsidR="00F35335" w:rsidRPr="00736E1D">
        <w:rPr>
          <w:rFonts w:ascii="Times New Roman" w:hAnsi="Times New Roman" w:cs="Times New Roman"/>
        </w:rPr>
        <w:t xml:space="preserve"> </w:t>
      </w:r>
    </w:p>
    <w:p w14:paraId="25BDF0C4" w14:textId="61C36E6E" w:rsidR="00F35335" w:rsidRDefault="004D38DF" w:rsidP="00FB4C51">
      <w:pPr>
        <w:ind w:left="720"/>
        <w:rPr>
          <w:rFonts w:ascii="Times New Roman" w:hAnsi="Times New Roman" w:cs="Times New Roman"/>
          <w:sz w:val="20"/>
          <w:szCs w:val="20"/>
        </w:rPr>
      </w:pPr>
      <w:r>
        <w:rPr>
          <w:rFonts w:ascii="Times New Roman" w:hAnsi="Times New Roman" w:cs="Times New Roman"/>
          <w:sz w:val="20"/>
          <w:szCs w:val="20"/>
        </w:rPr>
        <w:t xml:space="preserve">But </w:t>
      </w:r>
      <w:r w:rsidR="00F35335" w:rsidRPr="00736E1D">
        <w:rPr>
          <w:rFonts w:ascii="Times New Roman" w:hAnsi="Times New Roman" w:cs="Times New Roman"/>
          <w:sz w:val="20"/>
          <w:szCs w:val="20"/>
        </w:rPr>
        <w:t xml:space="preserve">we can distinguish between beliefs and desires that continue merely because, having been acquired in childhood, they remain unexamined from beliefs and desires that continue because you have arrived at, been convinced of, decided on, or endorsed them.  In an account of personal identity which emphasizes agency or authorship, the latter kind of connection will be regarded as much less boring than the former.  This is because the beliefs and desires you have actively arrived at are more truly your own </w:t>
      </w:r>
      <w:r>
        <w:rPr>
          <w:rFonts w:ascii="Times New Roman" w:hAnsi="Times New Roman" w:cs="Times New Roman"/>
          <w:sz w:val="20"/>
          <w:szCs w:val="20"/>
        </w:rPr>
        <w:t xml:space="preserve">than </w:t>
      </w:r>
      <w:r w:rsidR="00F35335" w:rsidRPr="00736E1D">
        <w:rPr>
          <w:rFonts w:ascii="Times New Roman" w:hAnsi="Times New Roman" w:cs="Times New Roman"/>
          <w:sz w:val="20"/>
          <w:szCs w:val="20"/>
        </w:rPr>
        <w:t>those which have simply arisen in you….</w:t>
      </w:r>
      <w:r w:rsidR="00DB4225">
        <w:rPr>
          <w:rFonts w:ascii="Times New Roman" w:hAnsi="Times New Roman" w:cs="Times New Roman"/>
          <w:sz w:val="20"/>
          <w:szCs w:val="20"/>
        </w:rPr>
        <w:br/>
      </w:r>
    </w:p>
    <w:p w14:paraId="051E46A8" w14:textId="77777777" w:rsidR="00FE70E3" w:rsidRPr="00736E1D" w:rsidRDefault="00FE70E3" w:rsidP="00FB4C51">
      <w:pPr>
        <w:ind w:left="720"/>
        <w:rPr>
          <w:rFonts w:ascii="Times New Roman" w:hAnsi="Times New Roman" w:cs="Times New Roman"/>
          <w:sz w:val="20"/>
          <w:szCs w:val="20"/>
        </w:rPr>
      </w:pPr>
    </w:p>
    <w:p w14:paraId="2544752F" w14:textId="7FA8155C" w:rsidR="0009203C" w:rsidRPr="00736E1D" w:rsidRDefault="00DB4225" w:rsidP="00FB4C51">
      <w:pPr>
        <w:spacing w:line="480" w:lineRule="auto"/>
        <w:rPr>
          <w:rFonts w:ascii="Times New Roman" w:hAnsi="Times New Roman" w:cs="Times New Roman"/>
        </w:rPr>
      </w:pPr>
      <w:r>
        <w:rPr>
          <w:rFonts w:ascii="Times New Roman" w:hAnsi="Times New Roman" w:cs="Times New Roman"/>
        </w:rPr>
        <w:t>W</w:t>
      </w:r>
      <w:r w:rsidR="00326877">
        <w:rPr>
          <w:rFonts w:ascii="Times New Roman" w:hAnsi="Times New Roman" w:cs="Times New Roman"/>
        </w:rPr>
        <w:t xml:space="preserve">e </w:t>
      </w:r>
      <w:r>
        <w:rPr>
          <w:rFonts w:ascii="Times New Roman" w:hAnsi="Times New Roman" w:cs="Times New Roman"/>
        </w:rPr>
        <w:t xml:space="preserve">are linking </w:t>
      </w:r>
      <w:r w:rsidR="00E958E8" w:rsidRPr="00736E1D">
        <w:rPr>
          <w:rFonts w:ascii="Times New Roman" w:hAnsi="Times New Roman" w:cs="Times New Roman"/>
        </w:rPr>
        <w:t xml:space="preserve">the sense of authorship that Korsgaard speaks of </w:t>
      </w:r>
      <w:r>
        <w:rPr>
          <w:rFonts w:ascii="Times New Roman" w:hAnsi="Times New Roman" w:cs="Times New Roman"/>
        </w:rPr>
        <w:t xml:space="preserve">to </w:t>
      </w:r>
      <w:r w:rsidR="00E958E8" w:rsidRPr="00DB4225">
        <w:rPr>
          <w:rFonts w:ascii="Times New Roman" w:hAnsi="Times New Roman" w:cs="Times New Roman"/>
        </w:rPr>
        <w:t>narrative explanation</w:t>
      </w:r>
      <w:r>
        <w:rPr>
          <w:rFonts w:ascii="Times New Roman" w:hAnsi="Times New Roman" w:cs="Times New Roman"/>
        </w:rPr>
        <w:t>.  T</w:t>
      </w:r>
      <w:r w:rsidR="00310011">
        <w:rPr>
          <w:rFonts w:ascii="Times New Roman" w:hAnsi="Times New Roman" w:cs="Times New Roman"/>
        </w:rPr>
        <w:t xml:space="preserve">he idea is that </w:t>
      </w:r>
      <w:r w:rsidR="007F7D08" w:rsidRPr="00736E1D">
        <w:rPr>
          <w:rFonts w:ascii="Times New Roman" w:hAnsi="Times New Roman" w:cs="Times New Roman"/>
        </w:rPr>
        <w:t>continuing beliefs/desire become “</w:t>
      </w:r>
      <w:r w:rsidR="004B7D67" w:rsidRPr="00736E1D">
        <w:rPr>
          <w:rFonts w:ascii="Times New Roman" w:hAnsi="Times New Roman" w:cs="Times New Roman"/>
        </w:rPr>
        <w:t>much less boring</w:t>
      </w:r>
      <w:r w:rsidR="007F7D08" w:rsidRPr="00736E1D">
        <w:rPr>
          <w:rFonts w:ascii="Times New Roman" w:hAnsi="Times New Roman" w:cs="Times New Roman"/>
        </w:rPr>
        <w:t xml:space="preserve">” with regard to our personal identity </w:t>
      </w:r>
      <w:r w:rsidR="007F7D08" w:rsidRPr="00736E1D">
        <w:rPr>
          <w:rFonts w:ascii="Times New Roman" w:hAnsi="Times New Roman" w:cs="Times New Roman"/>
          <w:i/>
        </w:rPr>
        <w:t xml:space="preserve">when they </w:t>
      </w:r>
      <w:r w:rsidR="004E20B9">
        <w:rPr>
          <w:rFonts w:ascii="Times New Roman" w:hAnsi="Times New Roman" w:cs="Times New Roman"/>
          <w:i/>
        </w:rPr>
        <w:t xml:space="preserve">can be </w:t>
      </w:r>
      <w:r w:rsidR="007F7D08" w:rsidRPr="00736E1D">
        <w:rPr>
          <w:rFonts w:ascii="Times New Roman" w:hAnsi="Times New Roman" w:cs="Times New Roman"/>
          <w:i/>
        </w:rPr>
        <w:t>given narrative explanations</w:t>
      </w:r>
      <w:r w:rsidR="007F7D08" w:rsidRPr="00736E1D">
        <w:rPr>
          <w:rFonts w:ascii="Times New Roman" w:hAnsi="Times New Roman" w:cs="Times New Roman"/>
        </w:rPr>
        <w:t xml:space="preserve">. </w:t>
      </w:r>
      <w:r w:rsidR="004B7D67" w:rsidRPr="00736E1D">
        <w:rPr>
          <w:rFonts w:ascii="Times New Roman" w:hAnsi="Times New Roman" w:cs="Times New Roman"/>
        </w:rPr>
        <w:t xml:space="preserve"> For a continuing desire to </w:t>
      </w:r>
      <w:r w:rsidR="009B56C7" w:rsidRPr="00736E1D">
        <w:rPr>
          <w:rFonts w:ascii="Times New Roman" w:hAnsi="Times New Roman" w:cs="Times New Roman"/>
        </w:rPr>
        <w:t xml:space="preserve">count as an instance of </w:t>
      </w:r>
      <w:r w:rsidR="009B56C7" w:rsidRPr="00736E1D">
        <w:rPr>
          <w:rFonts w:ascii="Times New Roman" w:hAnsi="Times New Roman" w:cs="Times New Roman"/>
          <w:i/>
        </w:rPr>
        <w:t xml:space="preserve">narrative </w:t>
      </w:r>
      <w:r w:rsidR="009B56C7" w:rsidRPr="00736E1D">
        <w:rPr>
          <w:rFonts w:ascii="Times New Roman" w:hAnsi="Times New Roman" w:cs="Times New Roman"/>
        </w:rPr>
        <w:t xml:space="preserve">connectedness, it is not enough that the subject </w:t>
      </w:r>
      <w:r w:rsidR="00B6339B" w:rsidRPr="00736E1D">
        <w:rPr>
          <w:rFonts w:ascii="Times New Roman" w:hAnsi="Times New Roman" w:cs="Times New Roman"/>
        </w:rPr>
        <w:t xml:space="preserve">simply </w:t>
      </w:r>
      <w:r w:rsidR="009B56C7" w:rsidRPr="00736E1D">
        <w:rPr>
          <w:rFonts w:ascii="Times New Roman" w:hAnsi="Times New Roman" w:cs="Times New Roman"/>
        </w:rPr>
        <w:t>happens to find herself</w:t>
      </w:r>
      <w:r w:rsidR="004F1E41">
        <w:rPr>
          <w:rFonts w:ascii="Times New Roman" w:hAnsi="Times New Roman" w:cs="Times New Roman"/>
        </w:rPr>
        <w:t xml:space="preserve"> </w:t>
      </w:r>
      <w:r w:rsidR="009B56C7" w:rsidRPr="00736E1D">
        <w:rPr>
          <w:rFonts w:ascii="Times New Roman" w:hAnsi="Times New Roman" w:cs="Times New Roman"/>
        </w:rPr>
        <w:t xml:space="preserve">having the same desire over time.  Instead, she must reflect upon that desire and have its continuing presence in her psychological economy play a role in </w:t>
      </w:r>
      <w:r w:rsidR="00B6339B" w:rsidRPr="00736E1D">
        <w:rPr>
          <w:rFonts w:ascii="Times New Roman" w:hAnsi="Times New Roman" w:cs="Times New Roman"/>
        </w:rPr>
        <w:t xml:space="preserve">a </w:t>
      </w:r>
      <w:r w:rsidR="009B56C7" w:rsidRPr="00736E1D">
        <w:rPr>
          <w:rFonts w:ascii="Times New Roman" w:hAnsi="Times New Roman" w:cs="Times New Roman"/>
        </w:rPr>
        <w:t xml:space="preserve">story she would tell about herself and her </w:t>
      </w:r>
      <w:r w:rsidR="00735514">
        <w:rPr>
          <w:rFonts w:ascii="Times New Roman" w:hAnsi="Times New Roman" w:cs="Times New Roman"/>
        </w:rPr>
        <w:t xml:space="preserve">evolving </w:t>
      </w:r>
      <w:r w:rsidR="009B56C7" w:rsidRPr="00736E1D">
        <w:rPr>
          <w:rFonts w:ascii="Times New Roman" w:hAnsi="Times New Roman" w:cs="Times New Roman"/>
        </w:rPr>
        <w:t xml:space="preserve">character, if prompted.  </w:t>
      </w:r>
      <w:r w:rsidR="007807C8" w:rsidRPr="00736E1D">
        <w:rPr>
          <w:rFonts w:ascii="Times New Roman" w:hAnsi="Times New Roman" w:cs="Times New Roman"/>
        </w:rPr>
        <w:t xml:space="preserve">To put the point more generally, </w:t>
      </w:r>
      <w:r w:rsidR="004E20B9">
        <w:rPr>
          <w:rFonts w:ascii="Times New Roman" w:hAnsi="Times New Roman" w:cs="Times New Roman"/>
        </w:rPr>
        <w:t xml:space="preserve">this continuing desire </w:t>
      </w:r>
      <w:r w:rsidR="007807C8" w:rsidRPr="00736E1D">
        <w:rPr>
          <w:rFonts w:ascii="Times New Roman" w:hAnsi="Times New Roman" w:cs="Times New Roman"/>
        </w:rPr>
        <w:t>must play a role in her active projects of self-interpretation and self-creation</w:t>
      </w:r>
      <w:r w:rsidR="004E20B9">
        <w:rPr>
          <w:rFonts w:ascii="Times New Roman" w:hAnsi="Times New Roman" w:cs="Times New Roman"/>
        </w:rPr>
        <w:t xml:space="preserve">; it must </w:t>
      </w:r>
      <w:r w:rsidR="00310011">
        <w:rPr>
          <w:rFonts w:ascii="Times New Roman" w:hAnsi="Times New Roman" w:cs="Times New Roman"/>
        </w:rPr>
        <w:t xml:space="preserve">figure in </w:t>
      </w:r>
      <w:r>
        <w:rPr>
          <w:rFonts w:ascii="Times New Roman" w:hAnsi="Times New Roman" w:cs="Times New Roman"/>
        </w:rPr>
        <w:t>one of the</w:t>
      </w:r>
      <w:r w:rsidR="00310011">
        <w:rPr>
          <w:rFonts w:ascii="Times New Roman" w:hAnsi="Times New Roman" w:cs="Times New Roman"/>
        </w:rPr>
        <w:t xml:space="preserve"> stories</w:t>
      </w:r>
      <w:r w:rsidR="004E20B9">
        <w:rPr>
          <w:rFonts w:ascii="Times New Roman" w:hAnsi="Times New Roman" w:cs="Times New Roman"/>
        </w:rPr>
        <w:t xml:space="preserve"> of who she is and/or who she is trying to be.</w:t>
      </w:r>
    </w:p>
    <w:p w14:paraId="4E50634B" w14:textId="6D4A81FA" w:rsidR="009B5668" w:rsidRPr="00736E1D" w:rsidRDefault="005F6D8C" w:rsidP="00FB4C51">
      <w:pPr>
        <w:spacing w:line="480" w:lineRule="auto"/>
        <w:ind w:firstLine="720"/>
        <w:rPr>
          <w:rFonts w:ascii="Times New Roman" w:hAnsi="Times New Roman" w:cs="Times New Roman"/>
        </w:rPr>
      </w:pPr>
      <w:r>
        <w:rPr>
          <w:rFonts w:ascii="Times New Roman" w:hAnsi="Times New Roman" w:cs="Times New Roman"/>
        </w:rPr>
        <w:t xml:space="preserve">Now that we’ve got the notion of narrative connectedness on the table, let’s put it to work.  </w:t>
      </w:r>
      <w:r w:rsidR="008D4F15" w:rsidRPr="00736E1D">
        <w:rPr>
          <w:rFonts w:ascii="Times New Roman" w:hAnsi="Times New Roman" w:cs="Times New Roman"/>
        </w:rPr>
        <w:t xml:space="preserve">Under our account, </w:t>
      </w:r>
      <w:r w:rsidR="004E20B9" w:rsidRPr="00736E1D">
        <w:rPr>
          <w:rFonts w:ascii="Times New Roman" w:hAnsi="Times New Roman" w:cs="Times New Roman"/>
        </w:rPr>
        <w:t xml:space="preserve">the </w:t>
      </w:r>
      <w:r w:rsidR="002D3D7E">
        <w:rPr>
          <w:rFonts w:ascii="Times New Roman" w:hAnsi="Times New Roman" w:cs="Times New Roman"/>
        </w:rPr>
        <w:t xml:space="preserve">metaphysical </w:t>
      </w:r>
      <w:r w:rsidR="004E20B9" w:rsidRPr="00736E1D">
        <w:rPr>
          <w:rFonts w:ascii="Times New Roman" w:hAnsi="Times New Roman" w:cs="Times New Roman"/>
        </w:rPr>
        <w:t xml:space="preserve">“glue” that </w:t>
      </w:r>
      <w:r w:rsidR="004E36EC">
        <w:rPr>
          <w:rFonts w:ascii="Times New Roman" w:hAnsi="Times New Roman" w:cs="Times New Roman"/>
        </w:rPr>
        <w:t xml:space="preserve">metaphysically </w:t>
      </w:r>
      <w:r w:rsidR="004E20B9" w:rsidRPr="00736E1D">
        <w:rPr>
          <w:rFonts w:ascii="Times New Roman" w:hAnsi="Times New Roman" w:cs="Times New Roman"/>
        </w:rPr>
        <w:t xml:space="preserve">binds person stages together into persons </w:t>
      </w:r>
      <w:r w:rsidR="007807C8" w:rsidRPr="00736E1D">
        <w:rPr>
          <w:rFonts w:ascii="Times New Roman" w:hAnsi="Times New Roman" w:cs="Times New Roman"/>
        </w:rPr>
        <w:t xml:space="preserve">is </w:t>
      </w:r>
      <w:r w:rsidR="009B5668" w:rsidRPr="00736E1D">
        <w:rPr>
          <w:rFonts w:ascii="Times New Roman" w:hAnsi="Times New Roman" w:cs="Times New Roman"/>
        </w:rPr>
        <w:t xml:space="preserve">narrative connectedness, not </w:t>
      </w:r>
      <w:r w:rsidR="007807C8" w:rsidRPr="00736E1D">
        <w:rPr>
          <w:rFonts w:ascii="Times New Roman" w:hAnsi="Times New Roman" w:cs="Times New Roman"/>
        </w:rPr>
        <w:t>“</w:t>
      </w:r>
      <w:r w:rsidR="004B7D67" w:rsidRPr="00736E1D">
        <w:rPr>
          <w:rFonts w:ascii="Times New Roman" w:hAnsi="Times New Roman" w:cs="Times New Roman"/>
        </w:rPr>
        <w:t>mere</w:t>
      </w:r>
      <w:r w:rsidR="007807C8" w:rsidRPr="00736E1D">
        <w:rPr>
          <w:rFonts w:ascii="Times New Roman" w:hAnsi="Times New Roman" w:cs="Times New Roman"/>
        </w:rPr>
        <w:t>”</w:t>
      </w:r>
      <w:r w:rsidR="004B7D67" w:rsidRPr="00736E1D">
        <w:rPr>
          <w:rFonts w:ascii="Times New Roman" w:hAnsi="Times New Roman" w:cs="Times New Roman"/>
        </w:rPr>
        <w:t xml:space="preserve"> </w:t>
      </w:r>
      <w:r w:rsidR="009B5668" w:rsidRPr="00736E1D">
        <w:rPr>
          <w:rFonts w:ascii="Times New Roman" w:hAnsi="Times New Roman" w:cs="Times New Roman"/>
        </w:rPr>
        <w:t xml:space="preserve">psychological connectedness.  </w:t>
      </w:r>
      <w:r w:rsidR="008D4F15" w:rsidRPr="00736E1D">
        <w:rPr>
          <w:rFonts w:ascii="Times New Roman" w:hAnsi="Times New Roman" w:cs="Times New Roman"/>
        </w:rPr>
        <w:t>Bu</w:t>
      </w:r>
      <w:r w:rsidR="0094712E">
        <w:rPr>
          <w:rFonts w:ascii="Times New Roman" w:hAnsi="Times New Roman" w:cs="Times New Roman"/>
        </w:rPr>
        <w:t>t how</w:t>
      </w:r>
      <w:r w:rsidR="008D4F15" w:rsidRPr="00736E1D">
        <w:rPr>
          <w:rFonts w:ascii="Times New Roman" w:hAnsi="Times New Roman" w:cs="Times New Roman"/>
        </w:rPr>
        <w:t>, exactly, does this</w:t>
      </w:r>
      <w:r w:rsidR="007807C8" w:rsidRPr="00736E1D">
        <w:rPr>
          <w:rFonts w:ascii="Times New Roman" w:hAnsi="Times New Roman" w:cs="Times New Roman"/>
        </w:rPr>
        <w:t xml:space="preserve"> binding </w:t>
      </w:r>
      <w:r w:rsidR="008D4F15" w:rsidRPr="00736E1D">
        <w:rPr>
          <w:rFonts w:ascii="Times New Roman" w:hAnsi="Times New Roman" w:cs="Times New Roman"/>
        </w:rPr>
        <w:t xml:space="preserve">work?  </w:t>
      </w:r>
      <w:r w:rsidR="00BD48B3" w:rsidRPr="00736E1D">
        <w:rPr>
          <w:rFonts w:ascii="Times New Roman" w:hAnsi="Times New Roman" w:cs="Times New Roman"/>
        </w:rPr>
        <w:t>Consider</w:t>
      </w:r>
      <w:r w:rsidR="008D4F15" w:rsidRPr="00736E1D">
        <w:rPr>
          <w:rFonts w:ascii="Times New Roman" w:hAnsi="Times New Roman" w:cs="Times New Roman"/>
        </w:rPr>
        <w:t xml:space="preserve">, for instance, </w:t>
      </w:r>
      <w:r w:rsidR="004E36EC">
        <w:rPr>
          <w:rFonts w:ascii="Times New Roman" w:hAnsi="Times New Roman" w:cs="Times New Roman"/>
        </w:rPr>
        <w:t xml:space="preserve">a </w:t>
      </w:r>
      <w:r w:rsidR="00BD48B3" w:rsidRPr="00736E1D">
        <w:rPr>
          <w:rFonts w:ascii="Times New Roman" w:hAnsi="Times New Roman" w:cs="Times New Roman"/>
        </w:rPr>
        <w:t xml:space="preserve">completely mundane, everyday </w:t>
      </w:r>
      <w:r w:rsidR="00956823" w:rsidRPr="00736E1D">
        <w:rPr>
          <w:rFonts w:ascii="Times New Roman" w:hAnsi="Times New Roman" w:cs="Times New Roman"/>
        </w:rPr>
        <w:t xml:space="preserve">action that does not seem to </w:t>
      </w:r>
      <w:r w:rsidR="00BD48B3" w:rsidRPr="00736E1D">
        <w:rPr>
          <w:rFonts w:ascii="Times New Roman" w:hAnsi="Times New Roman" w:cs="Times New Roman"/>
        </w:rPr>
        <w:t xml:space="preserve">enter into </w:t>
      </w:r>
      <w:r w:rsidR="00956823" w:rsidRPr="00736E1D">
        <w:rPr>
          <w:rFonts w:ascii="Times New Roman" w:hAnsi="Times New Roman" w:cs="Times New Roman"/>
        </w:rPr>
        <w:t xml:space="preserve">any </w:t>
      </w:r>
      <w:r w:rsidR="00BD48B3" w:rsidRPr="00736E1D">
        <w:rPr>
          <w:rFonts w:ascii="Times New Roman" w:hAnsi="Times New Roman" w:cs="Times New Roman"/>
        </w:rPr>
        <w:t xml:space="preserve">of the </w:t>
      </w:r>
      <w:r w:rsidR="00956823" w:rsidRPr="00736E1D">
        <w:rPr>
          <w:rFonts w:ascii="Times New Roman" w:hAnsi="Times New Roman" w:cs="Times New Roman"/>
        </w:rPr>
        <w:t xml:space="preserve">narrative </w:t>
      </w:r>
      <w:r w:rsidR="00BD48B3" w:rsidRPr="00736E1D">
        <w:rPr>
          <w:rFonts w:ascii="Times New Roman" w:hAnsi="Times New Roman" w:cs="Times New Roman"/>
        </w:rPr>
        <w:t xml:space="preserve">explanations </w:t>
      </w:r>
      <w:r w:rsidR="004E20B9">
        <w:rPr>
          <w:rFonts w:ascii="Times New Roman" w:hAnsi="Times New Roman" w:cs="Times New Roman"/>
        </w:rPr>
        <w:t xml:space="preserve">you </w:t>
      </w:r>
      <w:r w:rsidR="00956823" w:rsidRPr="00736E1D">
        <w:rPr>
          <w:rFonts w:ascii="Times New Roman" w:hAnsi="Times New Roman" w:cs="Times New Roman"/>
        </w:rPr>
        <w:t xml:space="preserve">would </w:t>
      </w:r>
      <w:r w:rsidR="00BD48B3" w:rsidRPr="00736E1D">
        <w:rPr>
          <w:rFonts w:ascii="Times New Roman" w:hAnsi="Times New Roman" w:cs="Times New Roman"/>
        </w:rPr>
        <w:t xml:space="preserve">give </w:t>
      </w:r>
      <w:r w:rsidR="00956823" w:rsidRPr="00736E1D">
        <w:rPr>
          <w:rFonts w:ascii="Times New Roman" w:hAnsi="Times New Roman" w:cs="Times New Roman"/>
        </w:rPr>
        <w:t xml:space="preserve">about </w:t>
      </w:r>
      <w:r w:rsidR="004E20B9">
        <w:rPr>
          <w:rFonts w:ascii="Times New Roman" w:hAnsi="Times New Roman" w:cs="Times New Roman"/>
        </w:rPr>
        <w:t>yourself</w:t>
      </w:r>
      <w:r w:rsidR="00A603DD" w:rsidRPr="00736E1D">
        <w:rPr>
          <w:rFonts w:ascii="Times New Roman" w:hAnsi="Times New Roman" w:cs="Times New Roman"/>
        </w:rPr>
        <w:t>, if queried</w:t>
      </w:r>
      <w:r w:rsidR="00956823" w:rsidRPr="00736E1D">
        <w:rPr>
          <w:rFonts w:ascii="Times New Roman" w:hAnsi="Times New Roman" w:cs="Times New Roman"/>
        </w:rPr>
        <w:t xml:space="preserve">.  </w:t>
      </w:r>
      <w:r w:rsidR="0023031F" w:rsidRPr="00736E1D">
        <w:rPr>
          <w:rFonts w:ascii="Times New Roman" w:hAnsi="Times New Roman" w:cs="Times New Roman"/>
        </w:rPr>
        <w:t>T</w:t>
      </w:r>
      <w:r w:rsidR="00BD48B3" w:rsidRPr="00736E1D">
        <w:rPr>
          <w:rFonts w:ascii="Times New Roman" w:hAnsi="Times New Roman" w:cs="Times New Roman"/>
        </w:rPr>
        <w:t xml:space="preserve">here </w:t>
      </w:r>
      <w:r w:rsidR="0023031F" w:rsidRPr="00736E1D">
        <w:rPr>
          <w:rFonts w:ascii="Times New Roman" w:hAnsi="Times New Roman" w:cs="Times New Roman"/>
        </w:rPr>
        <w:t xml:space="preserve">are </w:t>
      </w:r>
      <w:r w:rsidR="00956823" w:rsidRPr="00736E1D">
        <w:rPr>
          <w:rFonts w:ascii="Times New Roman" w:hAnsi="Times New Roman" w:cs="Times New Roman"/>
        </w:rPr>
        <w:t>a number of candidates for such action</w:t>
      </w:r>
      <w:r w:rsidR="00BD48B3" w:rsidRPr="00736E1D">
        <w:rPr>
          <w:rFonts w:ascii="Times New Roman" w:hAnsi="Times New Roman" w:cs="Times New Roman"/>
        </w:rPr>
        <w:t>s</w:t>
      </w:r>
      <w:r w:rsidR="00956823" w:rsidRPr="00736E1D">
        <w:rPr>
          <w:rFonts w:ascii="Times New Roman" w:hAnsi="Times New Roman" w:cs="Times New Roman"/>
        </w:rPr>
        <w:t>: tyi</w:t>
      </w:r>
      <w:r w:rsidR="00BD48B3" w:rsidRPr="00736E1D">
        <w:rPr>
          <w:rFonts w:ascii="Times New Roman" w:hAnsi="Times New Roman" w:cs="Times New Roman"/>
        </w:rPr>
        <w:t>ng one’s shoes, driving to work, grading quizzes, and feeding the dog all come to mind as examples</w:t>
      </w:r>
      <w:r w:rsidR="00956823" w:rsidRPr="00736E1D">
        <w:rPr>
          <w:rFonts w:ascii="Times New Roman" w:hAnsi="Times New Roman" w:cs="Times New Roman"/>
        </w:rPr>
        <w:t>.</w:t>
      </w:r>
      <w:r w:rsidR="0023031F" w:rsidRPr="00736E1D">
        <w:rPr>
          <w:rStyle w:val="FootnoteReference"/>
          <w:rFonts w:ascii="Times New Roman" w:hAnsi="Times New Roman" w:cs="Times New Roman"/>
        </w:rPr>
        <w:footnoteReference w:id="24"/>
      </w:r>
      <w:r w:rsidR="00BD48B3" w:rsidRPr="00736E1D">
        <w:rPr>
          <w:rFonts w:ascii="Times New Roman" w:hAnsi="Times New Roman" w:cs="Times New Roman"/>
        </w:rPr>
        <w:t xml:space="preserve">  </w:t>
      </w:r>
      <w:r w:rsidR="00A06DB2" w:rsidRPr="00736E1D">
        <w:rPr>
          <w:rFonts w:ascii="Times New Roman" w:hAnsi="Times New Roman" w:cs="Times New Roman"/>
        </w:rPr>
        <w:t xml:space="preserve">Suppose that </w:t>
      </w:r>
      <w:r w:rsidR="004E20B9">
        <w:rPr>
          <w:rFonts w:ascii="Times New Roman" w:hAnsi="Times New Roman" w:cs="Times New Roman"/>
        </w:rPr>
        <w:t xml:space="preserve">there are </w:t>
      </w:r>
      <w:r w:rsidR="00A06DB2" w:rsidRPr="00736E1D">
        <w:rPr>
          <w:rFonts w:ascii="Times New Roman" w:hAnsi="Times New Roman" w:cs="Times New Roman"/>
        </w:rPr>
        <w:t xml:space="preserve">some </w:t>
      </w:r>
      <w:r w:rsidR="00956823" w:rsidRPr="00736E1D">
        <w:rPr>
          <w:rFonts w:ascii="Times New Roman" w:hAnsi="Times New Roman" w:cs="Times New Roman"/>
        </w:rPr>
        <w:t xml:space="preserve">actions </w:t>
      </w:r>
      <w:r w:rsidR="008A27B2">
        <w:rPr>
          <w:rFonts w:ascii="Times New Roman" w:hAnsi="Times New Roman" w:cs="Times New Roman"/>
        </w:rPr>
        <w:t xml:space="preserve">like these that </w:t>
      </w:r>
      <w:r w:rsidR="00A06DB2" w:rsidRPr="00736E1D">
        <w:rPr>
          <w:rFonts w:ascii="Times New Roman" w:hAnsi="Times New Roman" w:cs="Times New Roman"/>
        </w:rPr>
        <w:t xml:space="preserve">are </w:t>
      </w:r>
      <w:r w:rsidR="00956823" w:rsidRPr="00736E1D">
        <w:rPr>
          <w:rFonts w:ascii="Times New Roman" w:hAnsi="Times New Roman" w:cs="Times New Roman"/>
        </w:rPr>
        <w:t>not incorpo</w:t>
      </w:r>
      <w:r w:rsidR="00A06DB2" w:rsidRPr="00736E1D">
        <w:rPr>
          <w:rFonts w:ascii="Times New Roman" w:hAnsi="Times New Roman" w:cs="Times New Roman"/>
        </w:rPr>
        <w:t xml:space="preserve">rated into any of </w:t>
      </w:r>
      <w:r w:rsidR="004B44D5" w:rsidRPr="00736E1D">
        <w:rPr>
          <w:rFonts w:ascii="Times New Roman" w:hAnsi="Times New Roman" w:cs="Times New Roman"/>
        </w:rPr>
        <w:t xml:space="preserve">your </w:t>
      </w:r>
      <w:r w:rsidR="00A06DB2" w:rsidRPr="00736E1D">
        <w:rPr>
          <w:rFonts w:ascii="Times New Roman" w:hAnsi="Times New Roman" w:cs="Times New Roman"/>
        </w:rPr>
        <w:t>narrative</w:t>
      </w:r>
      <w:r w:rsidR="008A27B2">
        <w:rPr>
          <w:rFonts w:ascii="Times New Roman" w:hAnsi="Times New Roman" w:cs="Times New Roman"/>
        </w:rPr>
        <w:t xml:space="preserve"> explanations of your life</w:t>
      </w:r>
      <w:r w:rsidR="00A06DB2" w:rsidRPr="00736E1D">
        <w:rPr>
          <w:rFonts w:ascii="Times New Roman" w:hAnsi="Times New Roman" w:cs="Times New Roman"/>
        </w:rPr>
        <w:t>.  D</w:t>
      </w:r>
      <w:r w:rsidR="00956823" w:rsidRPr="00736E1D">
        <w:rPr>
          <w:rFonts w:ascii="Times New Roman" w:hAnsi="Times New Roman" w:cs="Times New Roman"/>
        </w:rPr>
        <w:t xml:space="preserve">oes it follow that they are not </w:t>
      </w:r>
      <w:r w:rsidR="004B44D5" w:rsidRPr="00736E1D">
        <w:rPr>
          <w:rFonts w:ascii="Times New Roman" w:hAnsi="Times New Roman" w:cs="Times New Roman"/>
        </w:rPr>
        <w:t xml:space="preserve">your </w:t>
      </w:r>
      <w:r w:rsidR="00956823" w:rsidRPr="00736E1D">
        <w:rPr>
          <w:rFonts w:ascii="Times New Roman" w:hAnsi="Times New Roman" w:cs="Times New Roman"/>
        </w:rPr>
        <w:t xml:space="preserve">actions?  Here’s a similar case, focused upon experience, not action: suppose </w:t>
      </w:r>
      <w:r w:rsidR="004B44D5" w:rsidRPr="00736E1D">
        <w:rPr>
          <w:rFonts w:ascii="Times New Roman" w:hAnsi="Times New Roman" w:cs="Times New Roman"/>
        </w:rPr>
        <w:t xml:space="preserve">you </w:t>
      </w:r>
      <w:r w:rsidR="00956823" w:rsidRPr="00736E1D">
        <w:rPr>
          <w:rFonts w:ascii="Times New Roman" w:hAnsi="Times New Roman" w:cs="Times New Roman"/>
        </w:rPr>
        <w:t xml:space="preserve">walk into a friend’s house and smell cinnamon.  </w:t>
      </w:r>
      <w:r w:rsidR="00A06DB2" w:rsidRPr="00736E1D">
        <w:rPr>
          <w:rFonts w:ascii="Times New Roman" w:hAnsi="Times New Roman" w:cs="Times New Roman"/>
        </w:rPr>
        <w:t xml:space="preserve">Suppose that </w:t>
      </w:r>
      <w:r w:rsidR="00956823" w:rsidRPr="00736E1D">
        <w:rPr>
          <w:rFonts w:ascii="Times New Roman" w:hAnsi="Times New Roman" w:cs="Times New Roman"/>
        </w:rPr>
        <w:t xml:space="preserve">this </w:t>
      </w:r>
      <w:r w:rsidR="00A06DB2" w:rsidRPr="00736E1D">
        <w:rPr>
          <w:rFonts w:ascii="Times New Roman" w:hAnsi="Times New Roman" w:cs="Times New Roman"/>
        </w:rPr>
        <w:t xml:space="preserve">particular </w:t>
      </w:r>
      <w:r w:rsidR="00956823" w:rsidRPr="00736E1D">
        <w:rPr>
          <w:rFonts w:ascii="Times New Roman" w:hAnsi="Times New Roman" w:cs="Times New Roman"/>
        </w:rPr>
        <w:t xml:space="preserve">olfactory experience plays no role in any narrative </w:t>
      </w:r>
      <w:r w:rsidR="004B44D5" w:rsidRPr="00736E1D">
        <w:rPr>
          <w:rFonts w:ascii="Times New Roman" w:hAnsi="Times New Roman" w:cs="Times New Roman"/>
        </w:rPr>
        <w:t xml:space="preserve">you </w:t>
      </w:r>
      <w:r w:rsidR="0094712E">
        <w:rPr>
          <w:rFonts w:ascii="Times New Roman" w:hAnsi="Times New Roman" w:cs="Times New Roman"/>
        </w:rPr>
        <w:t xml:space="preserve">would </w:t>
      </w:r>
      <w:r w:rsidR="00956823" w:rsidRPr="00736E1D">
        <w:rPr>
          <w:rFonts w:ascii="Times New Roman" w:hAnsi="Times New Roman" w:cs="Times New Roman"/>
        </w:rPr>
        <w:t xml:space="preserve">tell about </w:t>
      </w:r>
      <w:r w:rsidR="004B44D5" w:rsidRPr="00736E1D">
        <w:rPr>
          <w:rFonts w:ascii="Times New Roman" w:hAnsi="Times New Roman" w:cs="Times New Roman"/>
        </w:rPr>
        <w:t>your</w:t>
      </w:r>
      <w:r w:rsidR="00956823" w:rsidRPr="00736E1D">
        <w:rPr>
          <w:rFonts w:ascii="Times New Roman" w:hAnsi="Times New Roman" w:cs="Times New Roman"/>
        </w:rPr>
        <w:t>self</w:t>
      </w:r>
      <w:r w:rsidR="0094712E">
        <w:rPr>
          <w:rFonts w:ascii="Times New Roman" w:hAnsi="Times New Roman" w:cs="Times New Roman"/>
        </w:rPr>
        <w:t>, if queried</w:t>
      </w:r>
      <w:r w:rsidR="00956823" w:rsidRPr="00736E1D">
        <w:rPr>
          <w:rFonts w:ascii="Times New Roman" w:hAnsi="Times New Roman" w:cs="Times New Roman"/>
        </w:rPr>
        <w:t xml:space="preserve">.  Does </w:t>
      </w:r>
      <w:r w:rsidR="0023031F" w:rsidRPr="00736E1D">
        <w:rPr>
          <w:rFonts w:ascii="Times New Roman" w:hAnsi="Times New Roman" w:cs="Times New Roman"/>
        </w:rPr>
        <w:t xml:space="preserve">it follow that </w:t>
      </w:r>
      <w:r w:rsidR="00956823" w:rsidRPr="00736E1D">
        <w:rPr>
          <w:rFonts w:ascii="Times New Roman" w:hAnsi="Times New Roman" w:cs="Times New Roman"/>
        </w:rPr>
        <w:t xml:space="preserve">this experience isn’t </w:t>
      </w:r>
      <w:r w:rsidR="004B44D5" w:rsidRPr="00736E1D">
        <w:rPr>
          <w:rFonts w:ascii="Times New Roman" w:hAnsi="Times New Roman" w:cs="Times New Roman"/>
        </w:rPr>
        <w:t>yours</w:t>
      </w:r>
      <w:r w:rsidR="00956823" w:rsidRPr="00736E1D">
        <w:rPr>
          <w:rFonts w:ascii="Times New Roman" w:hAnsi="Times New Roman" w:cs="Times New Roman"/>
        </w:rPr>
        <w:t>?</w:t>
      </w:r>
    </w:p>
    <w:p w14:paraId="7CFE0F35" w14:textId="36328AAA" w:rsidR="0061186A" w:rsidRPr="00736E1D" w:rsidRDefault="008A27B2" w:rsidP="00FB4C51">
      <w:pPr>
        <w:spacing w:line="480" w:lineRule="auto"/>
        <w:ind w:firstLine="720"/>
        <w:rPr>
          <w:rFonts w:ascii="Times New Roman" w:hAnsi="Times New Roman" w:cs="Times New Roman"/>
        </w:rPr>
      </w:pPr>
      <w:r>
        <w:rPr>
          <w:rFonts w:ascii="Times New Roman" w:hAnsi="Times New Roman" w:cs="Times New Roman"/>
        </w:rPr>
        <w:t xml:space="preserve">According to </w:t>
      </w:r>
      <w:r w:rsidR="000F54D6">
        <w:rPr>
          <w:rFonts w:ascii="Times New Roman" w:hAnsi="Times New Roman" w:cs="Times New Roman"/>
        </w:rPr>
        <w:t xml:space="preserve">the </w:t>
      </w:r>
      <w:r w:rsidR="004B44D5" w:rsidRPr="00736E1D">
        <w:rPr>
          <w:rFonts w:ascii="Times New Roman" w:hAnsi="Times New Roman" w:cs="Times New Roman"/>
        </w:rPr>
        <w:t>account</w:t>
      </w:r>
      <w:r w:rsidR="000F54D6">
        <w:rPr>
          <w:rFonts w:ascii="Times New Roman" w:hAnsi="Times New Roman" w:cs="Times New Roman"/>
        </w:rPr>
        <w:t xml:space="preserve"> we wish to give</w:t>
      </w:r>
      <w:r w:rsidR="004B44D5" w:rsidRPr="00736E1D">
        <w:rPr>
          <w:rFonts w:ascii="Times New Roman" w:hAnsi="Times New Roman" w:cs="Times New Roman"/>
        </w:rPr>
        <w:t xml:space="preserve">, the actions/experiences described above </w:t>
      </w:r>
      <w:r w:rsidR="00891D70">
        <w:rPr>
          <w:rFonts w:ascii="Times New Roman" w:hAnsi="Times New Roman" w:cs="Times New Roman"/>
        </w:rPr>
        <w:t xml:space="preserve">can </w:t>
      </w:r>
      <w:r w:rsidRPr="005F6D8C">
        <w:rPr>
          <w:rFonts w:ascii="Times New Roman" w:hAnsi="Times New Roman" w:cs="Times New Roman"/>
        </w:rPr>
        <w:t xml:space="preserve">still count as </w:t>
      </w:r>
      <w:r w:rsidR="00891D70">
        <w:rPr>
          <w:rFonts w:ascii="Times New Roman" w:hAnsi="Times New Roman" w:cs="Times New Roman"/>
        </w:rPr>
        <w:t>being your actions/experiences</w:t>
      </w:r>
      <w:r w:rsidR="005F6D8C" w:rsidRPr="005F6D8C">
        <w:rPr>
          <w:rFonts w:ascii="Times New Roman" w:hAnsi="Times New Roman" w:cs="Times New Roman"/>
        </w:rPr>
        <w:t xml:space="preserve"> </w:t>
      </w:r>
      <w:r w:rsidR="005F6D8C">
        <w:rPr>
          <w:rFonts w:ascii="Times New Roman" w:hAnsi="Times New Roman" w:cs="Times New Roman"/>
        </w:rPr>
        <w:t>even though they are not subsumed in any of your narratives</w:t>
      </w:r>
      <w:r w:rsidR="004B44D5" w:rsidRPr="00736E1D">
        <w:rPr>
          <w:rFonts w:ascii="Times New Roman" w:hAnsi="Times New Roman" w:cs="Times New Roman"/>
        </w:rPr>
        <w:t xml:space="preserve">. </w:t>
      </w:r>
      <w:r w:rsidR="000F54D6">
        <w:rPr>
          <w:rFonts w:ascii="Times New Roman" w:hAnsi="Times New Roman" w:cs="Times New Roman"/>
        </w:rPr>
        <w:t xml:space="preserve"> </w:t>
      </w:r>
      <w:r w:rsidR="00956823" w:rsidRPr="00736E1D">
        <w:rPr>
          <w:rFonts w:ascii="Times New Roman" w:hAnsi="Times New Roman" w:cs="Times New Roman"/>
        </w:rPr>
        <w:t xml:space="preserve">To </w:t>
      </w:r>
      <w:r>
        <w:rPr>
          <w:rFonts w:ascii="Times New Roman" w:hAnsi="Times New Roman" w:cs="Times New Roman"/>
        </w:rPr>
        <w:t>explain how this works</w:t>
      </w:r>
      <w:r w:rsidR="00956823" w:rsidRPr="00736E1D">
        <w:rPr>
          <w:rFonts w:ascii="Times New Roman" w:hAnsi="Times New Roman" w:cs="Times New Roman"/>
        </w:rPr>
        <w:t xml:space="preserve">, </w:t>
      </w:r>
      <w:r w:rsidR="00F140DF" w:rsidRPr="00736E1D">
        <w:rPr>
          <w:rFonts w:ascii="Times New Roman" w:hAnsi="Times New Roman" w:cs="Times New Roman"/>
        </w:rPr>
        <w:t xml:space="preserve">let’s shift </w:t>
      </w:r>
      <w:r w:rsidR="004B44D5" w:rsidRPr="00736E1D">
        <w:rPr>
          <w:rFonts w:ascii="Times New Roman" w:hAnsi="Times New Roman" w:cs="Times New Roman"/>
        </w:rPr>
        <w:t xml:space="preserve">gears and </w:t>
      </w:r>
      <w:r w:rsidR="00956823" w:rsidRPr="00736E1D">
        <w:rPr>
          <w:rFonts w:ascii="Times New Roman" w:hAnsi="Times New Roman" w:cs="Times New Roman"/>
        </w:rPr>
        <w:t xml:space="preserve">consider a simple version of the memory theory.  Suppose that, right now, you (seemingly) remember only </w:t>
      </w:r>
      <w:r w:rsidR="00F82D8A" w:rsidRPr="00736E1D">
        <w:rPr>
          <w:rFonts w:ascii="Times New Roman" w:hAnsi="Times New Roman" w:cs="Times New Roman"/>
        </w:rPr>
        <w:t>some of the mental states/actions of an earlier person stage.  Does that mean the other mental states/actions of that person stage</w:t>
      </w:r>
      <w:r w:rsidR="00891D70">
        <w:rPr>
          <w:rFonts w:ascii="Times New Roman" w:hAnsi="Times New Roman" w:cs="Times New Roman"/>
        </w:rPr>
        <w:t xml:space="preserve">, the mental stages/actions that you do not (seemingly) remember, </w:t>
      </w:r>
      <w:r w:rsidR="00F82D8A" w:rsidRPr="00736E1D">
        <w:rPr>
          <w:rFonts w:ascii="Times New Roman" w:hAnsi="Times New Roman" w:cs="Times New Roman"/>
        </w:rPr>
        <w:t>are</w:t>
      </w:r>
      <w:r w:rsidR="00891D70">
        <w:rPr>
          <w:rFonts w:ascii="Times New Roman" w:hAnsi="Times New Roman" w:cs="Times New Roman"/>
        </w:rPr>
        <w:t xml:space="preserve">n’t </w:t>
      </w:r>
      <w:r w:rsidR="00F82D8A" w:rsidRPr="00736E1D">
        <w:rPr>
          <w:rFonts w:ascii="Times New Roman" w:hAnsi="Times New Roman" w:cs="Times New Roman"/>
        </w:rPr>
        <w:t xml:space="preserve">yours?  No, for remembering </w:t>
      </w:r>
      <w:r w:rsidR="00F82D8A" w:rsidRPr="00736E1D">
        <w:rPr>
          <w:rFonts w:ascii="Times New Roman" w:hAnsi="Times New Roman" w:cs="Times New Roman"/>
          <w:i/>
        </w:rPr>
        <w:t xml:space="preserve">some </w:t>
      </w:r>
      <w:r w:rsidR="00F82D8A" w:rsidRPr="00736E1D">
        <w:rPr>
          <w:rFonts w:ascii="Times New Roman" w:hAnsi="Times New Roman" w:cs="Times New Roman"/>
        </w:rPr>
        <w:t xml:space="preserve">of the mental states/actions of </w:t>
      </w:r>
      <w:r w:rsidR="004B44D5" w:rsidRPr="00736E1D">
        <w:rPr>
          <w:rFonts w:ascii="Times New Roman" w:hAnsi="Times New Roman" w:cs="Times New Roman"/>
        </w:rPr>
        <w:t xml:space="preserve">a given </w:t>
      </w:r>
      <w:r w:rsidR="00F82D8A" w:rsidRPr="00736E1D">
        <w:rPr>
          <w:rFonts w:ascii="Times New Roman" w:hAnsi="Times New Roman" w:cs="Times New Roman"/>
        </w:rPr>
        <w:t xml:space="preserve">person stage is sufficient for making </w:t>
      </w:r>
      <w:r w:rsidR="00F82D8A" w:rsidRPr="00736E1D">
        <w:rPr>
          <w:rFonts w:ascii="Times New Roman" w:hAnsi="Times New Roman" w:cs="Times New Roman"/>
          <w:i/>
        </w:rPr>
        <w:t xml:space="preserve">all </w:t>
      </w:r>
      <w:r w:rsidR="00F82D8A" w:rsidRPr="00736E1D">
        <w:rPr>
          <w:rFonts w:ascii="Times New Roman" w:hAnsi="Times New Roman" w:cs="Times New Roman"/>
        </w:rPr>
        <w:t xml:space="preserve">of </w:t>
      </w:r>
      <w:r w:rsidR="00891D70">
        <w:rPr>
          <w:rFonts w:ascii="Times New Roman" w:hAnsi="Times New Roman" w:cs="Times New Roman"/>
        </w:rPr>
        <w:t xml:space="preserve">the </w:t>
      </w:r>
      <w:r w:rsidR="00F82D8A" w:rsidRPr="00736E1D">
        <w:rPr>
          <w:rFonts w:ascii="Times New Roman" w:hAnsi="Times New Roman" w:cs="Times New Roman"/>
        </w:rPr>
        <w:t xml:space="preserve">mental states/actions </w:t>
      </w:r>
      <w:r w:rsidR="004B44D5" w:rsidRPr="00736E1D">
        <w:rPr>
          <w:rFonts w:ascii="Times New Roman" w:hAnsi="Times New Roman" w:cs="Times New Roman"/>
        </w:rPr>
        <w:t xml:space="preserve">of that person state </w:t>
      </w:r>
      <w:r w:rsidR="00F82D8A" w:rsidRPr="00736E1D">
        <w:rPr>
          <w:rFonts w:ascii="Times New Roman" w:hAnsi="Times New Roman" w:cs="Times New Roman"/>
        </w:rPr>
        <w:t xml:space="preserve">yours.  </w:t>
      </w:r>
      <w:r>
        <w:rPr>
          <w:rFonts w:ascii="Times New Roman" w:hAnsi="Times New Roman" w:cs="Times New Roman"/>
        </w:rPr>
        <w:t>Of course</w:t>
      </w:r>
      <w:r w:rsidR="0061186A" w:rsidRPr="00736E1D">
        <w:rPr>
          <w:rFonts w:ascii="Times New Roman" w:hAnsi="Times New Roman" w:cs="Times New Roman"/>
        </w:rPr>
        <w:t xml:space="preserve">, the mental states/actions </w:t>
      </w:r>
      <w:r w:rsidR="005B1A5A">
        <w:rPr>
          <w:rFonts w:ascii="Times New Roman" w:hAnsi="Times New Roman" w:cs="Times New Roman"/>
        </w:rPr>
        <w:t xml:space="preserve">of the person stage </w:t>
      </w:r>
      <w:r>
        <w:rPr>
          <w:rFonts w:ascii="Times New Roman" w:hAnsi="Times New Roman" w:cs="Times New Roman"/>
        </w:rPr>
        <w:t xml:space="preserve">that </w:t>
      </w:r>
      <w:r w:rsidR="0061186A" w:rsidRPr="00736E1D">
        <w:rPr>
          <w:rFonts w:ascii="Times New Roman" w:hAnsi="Times New Roman" w:cs="Times New Roman"/>
        </w:rPr>
        <w:t xml:space="preserve">you can actually remember are likely to </w:t>
      </w:r>
      <w:r>
        <w:rPr>
          <w:rFonts w:ascii="Times New Roman" w:hAnsi="Times New Roman" w:cs="Times New Roman"/>
        </w:rPr>
        <w:t xml:space="preserve">have </w:t>
      </w:r>
      <w:r w:rsidR="0061186A" w:rsidRPr="00736E1D">
        <w:rPr>
          <w:rFonts w:ascii="Times New Roman" w:hAnsi="Times New Roman" w:cs="Times New Roman"/>
          <w:i/>
        </w:rPr>
        <w:t xml:space="preserve">greater phenomenological salience </w:t>
      </w:r>
      <w:r w:rsidR="0061186A" w:rsidRPr="00736E1D">
        <w:rPr>
          <w:rFonts w:ascii="Times New Roman" w:hAnsi="Times New Roman" w:cs="Times New Roman"/>
        </w:rPr>
        <w:t xml:space="preserve">with regard to your sense of self than </w:t>
      </w:r>
      <w:r w:rsidR="0024181F">
        <w:rPr>
          <w:rFonts w:ascii="Times New Roman" w:hAnsi="Times New Roman" w:cs="Times New Roman"/>
        </w:rPr>
        <w:t xml:space="preserve">will </w:t>
      </w:r>
      <w:r w:rsidR="0094712E">
        <w:rPr>
          <w:rFonts w:ascii="Times New Roman" w:hAnsi="Times New Roman" w:cs="Times New Roman"/>
        </w:rPr>
        <w:t xml:space="preserve">the </w:t>
      </w:r>
      <w:r w:rsidR="0061186A" w:rsidRPr="00736E1D">
        <w:rPr>
          <w:rFonts w:ascii="Times New Roman" w:hAnsi="Times New Roman" w:cs="Times New Roman"/>
        </w:rPr>
        <w:t xml:space="preserve">mental states/actions </w:t>
      </w:r>
      <w:r>
        <w:rPr>
          <w:rFonts w:ascii="Times New Roman" w:hAnsi="Times New Roman" w:cs="Times New Roman"/>
        </w:rPr>
        <w:t xml:space="preserve">that </w:t>
      </w:r>
      <w:r w:rsidR="0061186A" w:rsidRPr="00736E1D">
        <w:rPr>
          <w:rFonts w:ascii="Times New Roman" w:hAnsi="Times New Roman" w:cs="Times New Roman"/>
        </w:rPr>
        <w:t xml:space="preserve">you do not remember.  In a metaphysical sense, however, </w:t>
      </w:r>
      <w:r w:rsidR="0061186A" w:rsidRPr="00736E1D">
        <w:rPr>
          <w:rFonts w:ascii="Times New Roman" w:hAnsi="Times New Roman" w:cs="Times New Roman"/>
          <w:i/>
        </w:rPr>
        <w:t xml:space="preserve">all </w:t>
      </w:r>
      <w:r w:rsidR="0061186A" w:rsidRPr="00736E1D">
        <w:rPr>
          <w:rFonts w:ascii="Times New Roman" w:hAnsi="Times New Roman" w:cs="Times New Roman"/>
        </w:rPr>
        <w:t xml:space="preserve">of these mental states/actions still count as being yours. </w:t>
      </w:r>
    </w:p>
    <w:p w14:paraId="6E30FFC6" w14:textId="4BFE71ED" w:rsidR="00765A37" w:rsidRDefault="00F82D8A" w:rsidP="00765A37">
      <w:pPr>
        <w:spacing w:line="480" w:lineRule="auto"/>
        <w:ind w:firstLine="720"/>
        <w:rPr>
          <w:rFonts w:ascii="Times New Roman" w:hAnsi="Times New Roman" w:cs="Times New Roman"/>
        </w:rPr>
      </w:pPr>
      <w:r w:rsidRPr="00736E1D">
        <w:rPr>
          <w:rFonts w:ascii="Times New Roman" w:hAnsi="Times New Roman" w:cs="Times New Roman"/>
        </w:rPr>
        <w:t xml:space="preserve">We </w:t>
      </w:r>
      <w:r w:rsidR="007B6532" w:rsidRPr="00736E1D">
        <w:rPr>
          <w:rFonts w:ascii="Times New Roman" w:hAnsi="Times New Roman" w:cs="Times New Roman"/>
        </w:rPr>
        <w:t xml:space="preserve">wish to </w:t>
      </w:r>
      <w:r w:rsidRPr="00736E1D">
        <w:rPr>
          <w:rFonts w:ascii="Times New Roman" w:hAnsi="Times New Roman" w:cs="Times New Roman"/>
        </w:rPr>
        <w:t xml:space="preserve">occupy </w:t>
      </w:r>
      <w:r w:rsidR="007B6532" w:rsidRPr="00736E1D">
        <w:rPr>
          <w:rFonts w:ascii="Times New Roman" w:hAnsi="Times New Roman" w:cs="Times New Roman"/>
        </w:rPr>
        <w:t xml:space="preserve">the analog </w:t>
      </w:r>
      <w:r w:rsidRPr="00736E1D">
        <w:rPr>
          <w:rFonts w:ascii="Times New Roman" w:hAnsi="Times New Roman" w:cs="Times New Roman"/>
        </w:rPr>
        <w:t>position</w:t>
      </w:r>
      <w:r w:rsidR="0061186A" w:rsidRPr="00736E1D">
        <w:rPr>
          <w:rFonts w:ascii="Times New Roman" w:hAnsi="Times New Roman" w:cs="Times New Roman"/>
        </w:rPr>
        <w:t xml:space="preserve"> </w:t>
      </w:r>
      <w:r w:rsidR="007B6532" w:rsidRPr="00736E1D">
        <w:rPr>
          <w:rFonts w:ascii="Times New Roman" w:hAnsi="Times New Roman" w:cs="Times New Roman"/>
        </w:rPr>
        <w:t xml:space="preserve">in </w:t>
      </w:r>
      <w:r w:rsidR="0061186A" w:rsidRPr="00736E1D">
        <w:rPr>
          <w:rFonts w:ascii="Times New Roman" w:hAnsi="Times New Roman" w:cs="Times New Roman"/>
        </w:rPr>
        <w:t>our narrative account of personal identity</w:t>
      </w:r>
      <w:r w:rsidRPr="00736E1D">
        <w:rPr>
          <w:rFonts w:ascii="Times New Roman" w:hAnsi="Times New Roman" w:cs="Times New Roman"/>
        </w:rPr>
        <w:t xml:space="preserve">: being narratively connected to </w:t>
      </w:r>
      <w:r w:rsidRPr="00736E1D">
        <w:rPr>
          <w:rFonts w:ascii="Times New Roman" w:hAnsi="Times New Roman" w:cs="Times New Roman"/>
          <w:i/>
        </w:rPr>
        <w:t xml:space="preserve">some </w:t>
      </w:r>
      <w:r w:rsidRPr="00736E1D">
        <w:rPr>
          <w:rFonts w:ascii="Times New Roman" w:hAnsi="Times New Roman" w:cs="Times New Roman"/>
        </w:rPr>
        <w:t xml:space="preserve">of the mental states/actions of an earlier </w:t>
      </w:r>
      <w:r w:rsidR="007B6532" w:rsidRPr="00736E1D">
        <w:rPr>
          <w:rFonts w:ascii="Times New Roman" w:hAnsi="Times New Roman" w:cs="Times New Roman"/>
        </w:rPr>
        <w:t>(</w:t>
      </w:r>
      <w:r w:rsidRPr="00736E1D">
        <w:rPr>
          <w:rFonts w:ascii="Times New Roman" w:hAnsi="Times New Roman" w:cs="Times New Roman"/>
        </w:rPr>
        <w:t>or later</w:t>
      </w:r>
      <w:r w:rsidR="007B6532" w:rsidRPr="00736E1D">
        <w:rPr>
          <w:rFonts w:ascii="Times New Roman" w:hAnsi="Times New Roman" w:cs="Times New Roman"/>
        </w:rPr>
        <w:t>)</w:t>
      </w:r>
      <w:r w:rsidRPr="00736E1D">
        <w:rPr>
          <w:rFonts w:ascii="Times New Roman" w:hAnsi="Times New Roman" w:cs="Times New Roman"/>
        </w:rPr>
        <w:t xml:space="preserve"> person stage is sufficient for making </w:t>
      </w:r>
      <w:r w:rsidRPr="00736E1D">
        <w:rPr>
          <w:rFonts w:ascii="Times New Roman" w:hAnsi="Times New Roman" w:cs="Times New Roman"/>
          <w:i/>
        </w:rPr>
        <w:t xml:space="preserve">all </w:t>
      </w:r>
      <w:r w:rsidRPr="00736E1D">
        <w:rPr>
          <w:rFonts w:ascii="Times New Roman" w:hAnsi="Times New Roman" w:cs="Times New Roman"/>
        </w:rPr>
        <w:t xml:space="preserve">the mental states/actions of that person stage yours. </w:t>
      </w:r>
      <w:r w:rsidR="0061186A" w:rsidRPr="00736E1D">
        <w:rPr>
          <w:rFonts w:ascii="Times New Roman" w:hAnsi="Times New Roman" w:cs="Times New Roman"/>
        </w:rPr>
        <w:t xml:space="preserve"> O</w:t>
      </w:r>
      <w:r w:rsidR="009F0CD6">
        <w:rPr>
          <w:rFonts w:ascii="Times New Roman" w:hAnsi="Times New Roman" w:cs="Times New Roman"/>
        </w:rPr>
        <w:t>f</w:t>
      </w:r>
      <w:r w:rsidR="0061186A" w:rsidRPr="00736E1D">
        <w:rPr>
          <w:rFonts w:ascii="Times New Roman" w:hAnsi="Times New Roman" w:cs="Times New Roman"/>
        </w:rPr>
        <w:t xml:space="preserve"> course, the mental states/actions of the earlier person stage </w:t>
      </w:r>
      <w:r w:rsidR="007B6532" w:rsidRPr="00736E1D">
        <w:rPr>
          <w:rFonts w:ascii="Times New Roman" w:hAnsi="Times New Roman" w:cs="Times New Roman"/>
        </w:rPr>
        <w:t xml:space="preserve">to which </w:t>
      </w:r>
      <w:r w:rsidR="0061186A" w:rsidRPr="00736E1D">
        <w:rPr>
          <w:rFonts w:ascii="Times New Roman" w:hAnsi="Times New Roman" w:cs="Times New Roman"/>
        </w:rPr>
        <w:t xml:space="preserve">you </w:t>
      </w:r>
      <w:r w:rsidR="005B1A5A">
        <w:rPr>
          <w:rFonts w:ascii="Times New Roman" w:hAnsi="Times New Roman" w:cs="Times New Roman"/>
        </w:rPr>
        <w:t>have a narrative</w:t>
      </w:r>
      <w:r w:rsidR="007B6532" w:rsidRPr="00736E1D">
        <w:rPr>
          <w:rFonts w:ascii="Times New Roman" w:hAnsi="Times New Roman" w:cs="Times New Roman"/>
        </w:rPr>
        <w:t xml:space="preserve"> connection</w:t>
      </w:r>
      <w:r w:rsidR="0061186A" w:rsidRPr="00736E1D">
        <w:rPr>
          <w:rFonts w:ascii="Times New Roman" w:hAnsi="Times New Roman" w:cs="Times New Roman"/>
        </w:rPr>
        <w:t xml:space="preserve"> are likely to have a </w:t>
      </w:r>
      <w:r w:rsidR="0061186A" w:rsidRPr="00736E1D">
        <w:rPr>
          <w:rFonts w:ascii="Times New Roman" w:hAnsi="Times New Roman" w:cs="Times New Roman"/>
          <w:i/>
        </w:rPr>
        <w:t xml:space="preserve">greater phenomenological salience </w:t>
      </w:r>
      <w:r w:rsidR="0061186A" w:rsidRPr="00736E1D">
        <w:rPr>
          <w:rFonts w:ascii="Times New Roman" w:hAnsi="Times New Roman" w:cs="Times New Roman"/>
        </w:rPr>
        <w:t xml:space="preserve">with regard to your sense of self than </w:t>
      </w:r>
      <w:r w:rsidR="009F0CD6">
        <w:rPr>
          <w:rFonts w:ascii="Times New Roman" w:hAnsi="Times New Roman" w:cs="Times New Roman"/>
        </w:rPr>
        <w:t xml:space="preserve">will </w:t>
      </w:r>
      <w:r w:rsidR="0024181F">
        <w:rPr>
          <w:rFonts w:ascii="Times New Roman" w:hAnsi="Times New Roman" w:cs="Times New Roman"/>
        </w:rPr>
        <w:t xml:space="preserve">the </w:t>
      </w:r>
      <w:r w:rsidR="0061186A" w:rsidRPr="00736E1D">
        <w:rPr>
          <w:rFonts w:ascii="Times New Roman" w:hAnsi="Times New Roman" w:cs="Times New Roman"/>
        </w:rPr>
        <w:t xml:space="preserve">mental states/actions </w:t>
      </w:r>
      <w:r w:rsidR="0094712E">
        <w:rPr>
          <w:rFonts w:ascii="Times New Roman" w:hAnsi="Times New Roman" w:cs="Times New Roman"/>
        </w:rPr>
        <w:t xml:space="preserve">of that earlier person stage </w:t>
      </w:r>
      <w:r w:rsidR="009F0CD6">
        <w:rPr>
          <w:rFonts w:ascii="Times New Roman" w:hAnsi="Times New Roman" w:cs="Times New Roman"/>
        </w:rPr>
        <w:t>that are not incorporated</w:t>
      </w:r>
      <w:r w:rsidR="005B1A5A">
        <w:rPr>
          <w:rFonts w:ascii="Times New Roman" w:hAnsi="Times New Roman" w:cs="Times New Roman"/>
        </w:rPr>
        <w:t xml:space="preserve"> into any of your self-narratives</w:t>
      </w:r>
      <w:r w:rsidR="0061186A" w:rsidRPr="00736E1D">
        <w:rPr>
          <w:rFonts w:ascii="Times New Roman" w:hAnsi="Times New Roman" w:cs="Times New Roman"/>
        </w:rPr>
        <w:t xml:space="preserve">.  In a metaphysical sense, however, </w:t>
      </w:r>
      <w:r w:rsidR="0061186A" w:rsidRPr="00736E1D">
        <w:rPr>
          <w:rFonts w:ascii="Times New Roman" w:hAnsi="Times New Roman" w:cs="Times New Roman"/>
          <w:i/>
        </w:rPr>
        <w:t xml:space="preserve">all </w:t>
      </w:r>
      <w:r w:rsidR="0061186A" w:rsidRPr="00736E1D">
        <w:rPr>
          <w:rFonts w:ascii="Times New Roman" w:hAnsi="Times New Roman" w:cs="Times New Roman"/>
        </w:rPr>
        <w:t>of these mental states/actions still count as being yours.</w:t>
      </w:r>
      <w:r w:rsidR="00446A52">
        <w:rPr>
          <w:rStyle w:val="FootnoteReference"/>
          <w:rFonts w:ascii="Times New Roman" w:hAnsi="Times New Roman" w:cs="Times New Roman"/>
        </w:rPr>
        <w:footnoteReference w:id="25"/>
      </w:r>
      <w:r w:rsidR="0061186A" w:rsidRPr="00736E1D">
        <w:rPr>
          <w:rFonts w:ascii="Times New Roman" w:hAnsi="Times New Roman" w:cs="Times New Roman"/>
        </w:rPr>
        <w:t xml:space="preserve"> </w:t>
      </w:r>
    </w:p>
    <w:p w14:paraId="4167C4E6" w14:textId="01B9411C" w:rsidR="000F54D6" w:rsidRDefault="009D2DB7" w:rsidP="00765A37">
      <w:pPr>
        <w:spacing w:line="480" w:lineRule="auto"/>
        <w:ind w:firstLine="720"/>
        <w:rPr>
          <w:rFonts w:ascii="Times New Roman" w:hAnsi="Times New Roman" w:cs="Times New Roman"/>
        </w:rPr>
      </w:pPr>
      <w:r>
        <w:rPr>
          <w:rFonts w:ascii="Times New Roman" w:hAnsi="Times New Roman" w:cs="Times New Roman"/>
        </w:rPr>
        <w:t>O</w:t>
      </w:r>
      <w:r w:rsidR="003653CC">
        <w:rPr>
          <w:rFonts w:ascii="Times New Roman" w:hAnsi="Times New Roman" w:cs="Times New Roman"/>
        </w:rPr>
        <w:t xml:space="preserve">ne </w:t>
      </w:r>
      <w:r>
        <w:rPr>
          <w:rFonts w:ascii="Times New Roman" w:hAnsi="Times New Roman" w:cs="Times New Roman"/>
        </w:rPr>
        <w:t>might</w:t>
      </w:r>
      <w:r w:rsidR="003653CC">
        <w:rPr>
          <w:rFonts w:ascii="Times New Roman" w:hAnsi="Times New Roman" w:cs="Times New Roman"/>
        </w:rPr>
        <w:t xml:space="preserve"> object that there is a</w:t>
      </w:r>
      <w:r w:rsidR="00BD5C50">
        <w:rPr>
          <w:rFonts w:ascii="Times New Roman" w:hAnsi="Times New Roman" w:cs="Times New Roman"/>
        </w:rPr>
        <w:t xml:space="preserve"> significant </w:t>
      </w:r>
      <w:r w:rsidR="003653CC">
        <w:rPr>
          <w:rFonts w:ascii="Times New Roman" w:hAnsi="Times New Roman" w:cs="Times New Roman"/>
        </w:rPr>
        <w:t xml:space="preserve">asymmetry between how the </w:t>
      </w:r>
      <w:r w:rsidR="00EF3CEA">
        <w:rPr>
          <w:rFonts w:ascii="Times New Roman" w:hAnsi="Times New Roman" w:cs="Times New Roman"/>
        </w:rPr>
        <w:t xml:space="preserve">defender of a physicalist psychological continuity theory </w:t>
      </w:r>
      <w:r w:rsidR="00EC2B29">
        <w:rPr>
          <w:rFonts w:ascii="Times New Roman" w:hAnsi="Times New Roman" w:cs="Times New Roman"/>
        </w:rPr>
        <w:t>would deploy</w:t>
      </w:r>
      <w:r w:rsidR="003653CC">
        <w:rPr>
          <w:rFonts w:ascii="Times New Roman" w:hAnsi="Times New Roman" w:cs="Times New Roman"/>
        </w:rPr>
        <w:t xml:space="preserve"> this </w:t>
      </w:r>
      <w:r w:rsidR="00841F39">
        <w:rPr>
          <w:rFonts w:ascii="Times New Roman" w:hAnsi="Times New Roman" w:cs="Times New Roman"/>
        </w:rPr>
        <w:t xml:space="preserve">kind of </w:t>
      </w:r>
      <w:r w:rsidR="003653CC">
        <w:rPr>
          <w:rFonts w:ascii="Times New Roman" w:hAnsi="Times New Roman" w:cs="Times New Roman"/>
        </w:rPr>
        <w:t>strategy and how we are deploying it</w:t>
      </w:r>
      <w:r w:rsidR="000F54D6">
        <w:rPr>
          <w:rFonts w:ascii="Times New Roman" w:hAnsi="Times New Roman" w:cs="Times New Roman"/>
        </w:rPr>
        <w:t>.</w:t>
      </w:r>
      <w:r w:rsidR="000F54D6">
        <w:rPr>
          <w:rStyle w:val="FootnoteReference"/>
          <w:rFonts w:ascii="Times New Roman" w:hAnsi="Times New Roman" w:cs="Times New Roman"/>
        </w:rPr>
        <w:footnoteReference w:id="26"/>
      </w:r>
      <w:r w:rsidR="00EF3CEA">
        <w:rPr>
          <w:rFonts w:ascii="Times New Roman" w:hAnsi="Times New Roman" w:cs="Times New Roman"/>
        </w:rPr>
        <w:t xml:space="preserve">  </w:t>
      </w:r>
      <w:r w:rsidR="00FF15FB">
        <w:rPr>
          <w:rFonts w:ascii="Times New Roman" w:hAnsi="Times New Roman" w:cs="Times New Roman"/>
        </w:rPr>
        <w:t>O</w:t>
      </w:r>
      <w:r w:rsidR="00EF3CEA">
        <w:rPr>
          <w:rFonts w:ascii="Times New Roman" w:hAnsi="Times New Roman" w:cs="Times New Roman"/>
        </w:rPr>
        <w:t xml:space="preserve">ne </w:t>
      </w:r>
      <w:r>
        <w:rPr>
          <w:rFonts w:ascii="Times New Roman" w:hAnsi="Times New Roman" w:cs="Times New Roman"/>
        </w:rPr>
        <w:t xml:space="preserve">might </w:t>
      </w:r>
      <w:r w:rsidR="00EF3CEA">
        <w:rPr>
          <w:rFonts w:ascii="Times New Roman" w:hAnsi="Times New Roman" w:cs="Times New Roman"/>
        </w:rPr>
        <w:t xml:space="preserve">object that under the former approach the explanation of the </w:t>
      </w:r>
      <w:r w:rsidR="00EF3CEA" w:rsidRPr="00EF3CEA">
        <w:rPr>
          <w:rFonts w:ascii="Times New Roman" w:hAnsi="Times New Roman" w:cs="Times New Roman"/>
          <w:i/>
        </w:rPr>
        <w:t xml:space="preserve">diachronic </w:t>
      </w:r>
      <w:r w:rsidR="00EF3CEA">
        <w:rPr>
          <w:rFonts w:ascii="Times New Roman" w:hAnsi="Times New Roman" w:cs="Times New Roman"/>
        </w:rPr>
        <w:t xml:space="preserve">unity of various mental states of a person and the explanation of the </w:t>
      </w:r>
      <w:r w:rsidR="00EF3CEA" w:rsidRPr="00EF3CEA">
        <w:rPr>
          <w:rFonts w:ascii="Times New Roman" w:hAnsi="Times New Roman" w:cs="Times New Roman"/>
          <w:i/>
        </w:rPr>
        <w:t xml:space="preserve">synchronic </w:t>
      </w:r>
      <w:r w:rsidR="00EF3CEA">
        <w:rPr>
          <w:rFonts w:ascii="Times New Roman" w:hAnsi="Times New Roman" w:cs="Times New Roman"/>
        </w:rPr>
        <w:t xml:space="preserve">unity of various mental states of a person </w:t>
      </w:r>
      <w:r w:rsidR="00EF3CEA" w:rsidRPr="00765A37">
        <w:rPr>
          <w:rFonts w:ascii="Times New Roman" w:hAnsi="Times New Roman" w:cs="Times New Roman"/>
          <w:i/>
        </w:rPr>
        <w:t>are of the same kind</w:t>
      </w:r>
      <w:r w:rsidR="00EF3CEA">
        <w:rPr>
          <w:rFonts w:ascii="Times New Roman" w:hAnsi="Times New Roman" w:cs="Times New Roman"/>
        </w:rPr>
        <w:t>: the sy</w:t>
      </w:r>
      <w:r w:rsidR="00765A37">
        <w:rPr>
          <w:rFonts w:ascii="Times New Roman" w:hAnsi="Times New Roman" w:cs="Times New Roman"/>
        </w:rPr>
        <w:t xml:space="preserve">nchronic connections </w:t>
      </w:r>
      <w:r w:rsidR="00FF15FB">
        <w:rPr>
          <w:rFonts w:ascii="Times New Roman" w:hAnsi="Times New Roman" w:cs="Times New Roman"/>
        </w:rPr>
        <w:t xml:space="preserve">obtain </w:t>
      </w:r>
      <w:r w:rsidR="00765A37">
        <w:rPr>
          <w:rFonts w:ascii="Times New Roman" w:hAnsi="Times New Roman" w:cs="Times New Roman"/>
        </w:rPr>
        <w:t xml:space="preserve">in virtue of the relevant mental state being instantiated </w:t>
      </w:r>
      <w:r w:rsidR="00765A37" w:rsidRPr="00765A37">
        <w:rPr>
          <w:rFonts w:ascii="Times New Roman" w:hAnsi="Times New Roman" w:cs="Times New Roman"/>
          <w:i/>
        </w:rPr>
        <w:t>by the same brain</w:t>
      </w:r>
      <w:r w:rsidR="00765A37">
        <w:rPr>
          <w:rFonts w:ascii="Times New Roman" w:hAnsi="Times New Roman" w:cs="Times New Roman"/>
        </w:rPr>
        <w:t xml:space="preserve">, while the diachronic connections </w:t>
      </w:r>
      <w:r w:rsidR="00FF15FB">
        <w:rPr>
          <w:rFonts w:ascii="Times New Roman" w:hAnsi="Times New Roman" w:cs="Times New Roman"/>
        </w:rPr>
        <w:t xml:space="preserve">obtain </w:t>
      </w:r>
      <w:r w:rsidR="00765A37">
        <w:rPr>
          <w:rFonts w:ascii="Times New Roman" w:hAnsi="Times New Roman" w:cs="Times New Roman"/>
        </w:rPr>
        <w:t xml:space="preserve">in virtue of the relevant mental states being instantiated in </w:t>
      </w:r>
      <w:r w:rsidR="00FF15FB">
        <w:rPr>
          <w:rFonts w:ascii="Times New Roman" w:hAnsi="Times New Roman" w:cs="Times New Roman"/>
        </w:rPr>
        <w:t xml:space="preserve">various </w:t>
      </w:r>
      <w:r w:rsidR="00765A37" w:rsidRPr="00765A37">
        <w:rPr>
          <w:rFonts w:ascii="Times New Roman" w:hAnsi="Times New Roman" w:cs="Times New Roman"/>
          <w:i/>
        </w:rPr>
        <w:t xml:space="preserve">time-slices </w:t>
      </w:r>
      <w:r w:rsidR="00FF15FB">
        <w:rPr>
          <w:rFonts w:ascii="Times New Roman" w:hAnsi="Times New Roman" w:cs="Times New Roman"/>
          <w:i/>
        </w:rPr>
        <w:t xml:space="preserve">of the same brain </w:t>
      </w:r>
      <w:r w:rsidR="00765A37">
        <w:rPr>
          <w:rFonts w:ascii="Times New Roman" w:hAnsi="Times New Roman" w:cs="Times New Roman"/>
        </w:rPr>
        <w:t xml:space="preserve">that are causally connected </w:t>
      </w:r>
      <w:r w:rsidR="00FF15FB">
        <w:rPr>
          <w:rFonts w:ascii="Times New Roman" w:hAnsi="Times New Roman" w:cs="Times New Roman"/>
        </w:rPr>
        <w:t xml:space="preserve">to one another </w:t>
      </w:r>
      <w:r w:rsidR="00765A37">
        <w:rPr>
          <w:rFonts w:ascii="Times New Roman" w:hAnsi="Times New Roman" w:cs="Times New Roman"/>
        </w:rPr>
        <w:t xml:space="preserve">in the right way.  According to our account, however, diachronic connections between mental states of a person </w:t>
      </w:r>
      <w:r w:rsidR="00FF15FB">
        <w:rPr>
          <w:rFonts w:ascii="Times New Roman" w:hAnsi="Times New Roman" w:cs="Times New Roman"/>
        </w:rPr>
        <w:t xml:space="preserve">obtain in virtue of those states being </w:t>
      </w:r>
      <w:r w:rsidR="00765A37">
        <w:rPr>
          <w:rFonts w:ascii="Times New Roman" w:hAnsi="Times New Roman" w:cs="Times New Roman"/>
        </w:rPr>
        <w:t>narrative</w:t>
      </w:r>
      <w:r w:rsidR="00FF15FB">
        <w:rPr>
          <w:rFonts w:ascii="Times New Roman" w:hAnsi="Times New Roman" w:cs="Times New Roman"/>
        </w:rPr>
        <w:t>ly</w:t>
      </w:r>
      <w:r w:rsidR="00765A37">
        <w:rPr>
          <w:rFonts w:ascii="Times New Roman" w:hAnsi="Times New Roman" w:cs="Times New Roman"/>
        </w:rPr>
        <w:t xml:space="preserve"> </w:t>
      </w:r>
      <w:r w:rsidR="00FF15FB">
        <w:rPr>
          <w:rFonts w:ascii="Times New Roman" w:hAnsi="Times New Roman" w:cs="Times New Roman"/>
        </w:rPr>
        <w:t>continuous with one another</w:t>
      </w:r>
      <w:r w:rsidR="00765A37">
        <w:rPr>
          <w:rFonts w:ascii="Times New Roman" w:hAnsi="Times New Roman" w:cs="Times New Roman"/>
        </w:rPr>
        <w:t xml:space="preserve">, </w:t>
      </w:r>
      <w:r w:rsidR="00FF15FB">
        <w:rPr>
          <w:rFonts w:ascii="Times New Roman" w:hAnsi="Times New Roman" w:cs="Times New Roman"/>
        </w:rPr>
        <w:t xml:space="preserve">while </w:t>
      </w:r>
      <w:r w:rsidR="00765A37">
        <w:rPr>
          <w:rFonts w:ascii="Times New Roman" w:hAnsi="Times New Roman" w:cs="Times New Roman"/>
        </w:rPr>
        <w:t>the synchronic connections do not.  (Th</w:t>
      </w:r>
      <w:r w:rsidR="00FA1254">
        <w:rPr>
          <w:rFonts w:ascii="Times New Roman" w:hAnsi="Times New Roman" w:cs="Times New Roman"/>
        </w:rPr>
        <w:t>is is the result of our claim</w:t>
      </w:r>
      <w:r w:rsidR="00765A37">
        <w:rPr>
          <w:rFonts w:ascii="Times New Roman" w:hAnsi="Times New Roman" w:cs="Times New Roman"/>
        </w:rPr>
        <w:t xml:space="preserve"> that some mental states of a person</w:t>
      </w:r>
      <w:r w:rsidR="00FA1254">
        <w:rPr>
          <w:rFonts w:ascii="Times New Roman" w:hAnsi="Times New Roman" w:cs="Times New Roman"/>
        </w:rPr>
        <w:t xml:space="preserve"> may not be subsumed in any of his or her narratives.</w:t>
      </w:r>
      <w:r w:rsidR="00765A37">
        <w:rPr>
          <w:rFonts w:ascii="Times New Roman" w:hAnsi="Times New Roman" w:cs="Times New Roman"/>
        </w:rPr>
        <w:t>)</w:t>
      </w:r>
    </w:p>
    <w:p w14:paraId="774F40A4" w14:textId="13EAB061" w:rsidR="007B3993" w:rsidRPr="00EB570F" w:rsidRDefault="00BD5C50" w:rsidP="00EB570F">
      <w:pPr>
        <w:spacing w:line="480" w:lineRule="auto"/>
        <w:ind w:firstLine="720"/>
        <w:rPr>
          <w:rFonts w:ascii="Times New Roman" w:hAnsi="Times New Roman" w:cs="Times New Roman"/>
        </w:rPr>
      </w:pPr>
      <w:r>
        <w:rPr>
          <w:rFonts w:ascii="Times New Roman" w:hAnsi="Times New Roman" w:cs="Times New Roman"/>
        </w:rPr>
        <w:t xml:space="preserve">We disagree with the opening </w:t>
      </w:r>
      <w:r w:rsidR="007B3993">
        <w:rPr>
          <w:rFonts w:ascii="Times New Roman" w:hAnsi="Times New Roman" w:cs="Times New Roman"/>
        </w:rPr>
        <w:t xml:space="preserve">claim </w:t>
      </w:r>
      <w:r>
        <w:rPr>
          <w:rFonts w:ascii="Times New Roman" w:hAnsi="Times New Roman" w:cs="Times New Roman"/>
        </w:rPr>
        <w:t>made in this objection; we don’t think that</w:t>
      </w:r>
      <w:r w:rsidR="007B3993">
        <w:rPr>
          <w:rFonts w:ascii="Times New Roman" w:hAnsi="Times New Roman" w:cs="Times New Roman"/>
        </w:rPr>
        <w:t xml:space="preserve">, under a physicalist psychological continuity theory, the explanations of diachronic and synchronic unity of a person’s mental states are </w:t>
      </w:r>
      <w:r>
        <w:rPr>
          <w:rFonts w:ascii="Times New Roman" w:hAnsi="Times New Roman" w:cs="Times New Roman"/>
        </w:rPr>
        <w:t xml:space="preserve">really </w:t>
      </w:r>
      <w:r w:rsidR="007B3993">
        <w:rPr>
          <w:rFonts w:ascii="Times New Roman" w:hAnsi="Times New Roman" w:cs="Times New Roman"/>
        </w:rPr>
        <w:t xml:space="preserve">of the same </w:t>
      </w:r>
      <w:r w:rsidR="00FF15FB">
        <w:rPr>
          <w:rFonts w:ascii="Times New Roman" w:hAnsi="Times New Roman" w:cs="Times New Roman"/>
        </w:rPr>
        <w:t>kind</w:t>
      </w:r>
      <w:r w:rsidR="007B3993">
        <w:rPr>
          <w:rFonts w:ascii="Times New Roman" w:hAnsi="Times New Roman" w:cs="Times New Roman"/>
        </w:rPr>
        <w:t xml:space="preserve">.  </w:t>
      </w:r>
      <w:r w:rsidR="009A5186">
        <w:rPr>
          <w:rFonts w:ascii="Times New Roman" w:hAnsi="Times New Roman" w:cs="Times New Roman"/>
        </w:rPr>
        <w:t xml:space="preserve">In the case of the diachronic unity of a person’s mental states, the explanation </w:t>
      </w:r>
      <w:r w:rsidR="00580A85">
        <w:rPr>
          <w:rFonts w:ascii="Times New Roman" w:hAnsi="Times New Roman" w:cs="Times New Roman"/>
        </w:rPr>
        <w:t xml:space="preserve">of that unity is in terms of the </w:t>
      </w:r>
      <w:r w:rsidR="00580A85" w:rsidRPr="00BD5C50">
        <w:rPr>
          <w:rFonts w:ascii="Times New Roman" w:hAnsi="Times New Roman" w:cs="Times New Roman"/>
        </w:rPr>
        <w:t xml:space="preserve">psychological continuity </w:t>
      </w:r>
      <w:r w:rsidR="00580A85">
        <w:rPr>
          <w:rFonts w:ascii="Times New Roman" w:hAnsi="Times New Roman" w:cs="Times New Roman"/>
        </w:rPr>
        <w:t xml:space="preserve">of those mental states.  </w:t>
      </w:r>
      <w:r w:rsidR="00EB570F">
        <w:rPr>
          <w:rFonts w:ascii="Times New Roman" w:hAnsi="Times New Roman" w:cs="Times New Roman"/>
        </w:rPr>
        <w:t xml:space="preserve">Granted, </w:t>
      </w:r>
      <w:r w:rsidR="00580A85">
        <w:rPr>
          <w:rFonts w:ascii="Times New Roman" w:hAnsi="Times New Roman" w:cs="Times New Roman"/>
        </w:rPr>
        <w:t>in most “norma</w:t>
      </w:r>
      <w:r>
        <w:rPr>
          <w:rFonts w:ascii="Times New Roman" w:hAnsi="Times New Roman" w:cs="Times New Roman"/>
        </w:rPr>
        <w:t>l” cases</w:t>
      </w:r>
      <w:r w:rsidR="00580A85">
        <w:rPr>
          <w:rFonts w:ascii="Times New Roman" w:hAnsi="Times New Roman" w:cs="Times New Roman"/>
        </w:rPr>
        <w:t xml:space="preserve"> </w:t>
      </w:r>
      <w:r w:rsidR="007123C4">
        <w:rPr>
          <w:rFonts w:ascii="Times New Roman" w:hAnsi="Times New Roman" w:cs="Times New Roman"/>
        </w:rPr>
        <w:t xml:space="preserve">this </w:t>
      </w:r>
      <w:r w:rsidR="00580A85">
        <w:rPr>
          <w:rFonts w:ascii="Times New Roman" w:hAnsi="Times New Roman" w:cs="Times New Roman"/>
        </w:rPr>
        <w:t xml:space="preserve">psychological continuity is supported, or carried by, a series of time-slices </w:t>
      </w:r>
      <w:r w:rsidR="00580A85" w:rsidRPr="00BD5C50">
        <w:rPr>
          <w:rFonts w:ascii="Times New Roman" w:hAnsi="Times New Roman" w:cs="Times New Roman"/>
        </w:rPr>
        <w:t>of the same brain</w:t>
      </w:r>
      <w:r w:rsidR="00580A85">
        <w:rPr>
          <w:rFonts w:ascii="Times New Roman" w:hAnsi="Times New Roman" w:cs="Times New Roman"/>
        </w:rPr>
        <w:t xml:space="preserve">.  But it doesn’t need to be this way; the theory, as we understand it, is consistent with the relevant psychological continuity being supported, or carried by, a series of time-slices </w:t>
      </w:r>
      <w:r w:rsidR="00580A85" w:rsidRPr="007123C4">
        <w:rPr>
          <w:rFonts w:ascii="Times New Roman" w:hAnsi="Times New Roman" w:cs="Times New Roman"/>
          <w:i/>
        </w:rPr>
        <w:t xml:space="preserve">of different brains </w:t>
      </w:r>
      <w:r w:rsidR="00580A85">
        <w:rPr>
          <w:rFonts w:ascii="Times New Roman" w:hAnsi="Times New Roman" w:cs="Times New Roman"/>
        </w:rPr>
        <w:t>(in the case where a person’s mental states are t</w:t>
      </w:r>
      <w:r>
        <w:rPr>
          <w:rFonts w:ascii="Times New Roman" w:hAnsi="Times New Roman" w:cs="Times New Roman"/>
        </w:rPr>
        <w:t>ransferred from brain to brain),</w:t>
      </w:r>
      <w:r w:rsidR="00580A85">
        <w:rPr>
          <w:rFonts w:ascii="Times New Roman" w:hAnsi="Times New Roman" w:cs="Times New Roman"/>
        </w:rPr>
        <w:t xml:space="preserve"> or even by a series of time-slices </w:t>
      </w:r>
      <w:r w:rsidR="007123C4" w:rsidRPr="007123C4">
        <w:rPr>
          <w:rFonts w:ascii="Times New Roman" w:hAnsi="Times New Roman" w:cs="Times New Roman"/>
          <w:i/>
        </w:rPr>
        <w:t xml:space="preserve">of a computer’s hardware </w:t>
      </w:r>
      <w:r w:rsidR="00580A85">
        <w:rPr>
          <w:rFonts w:ascii="Times New Roman" w:hAnsi="Times New Roman" w:cs="Times New Roman"/>
        </w:rPr>
        <w:t>(in the case where a person’s mental states are upload</w:t>
      </w:r>
      <w:r w:rsidR="00227B8C">
        <w:rPr>
          <w:rFonts w:ascii="Times New Roman" w:hAnsi="Times New Roman" w:cs="Times New Roman"/>
        </w:rPr>
        <w:t>ed</w:t>
      </w:r>
      <w:r w:rsidR="00580A85">
        <w:rPr>
          <w:rFonts w:ascii="Times New Roman" w:hAnsi="Times New Roman" w:cs="Times New Roman"/>
        </w:rPr>
        <w:t xml:space="preserve"> and maintained </w:t>
      </w:r>
      <w:r w:rsidR="007123C4">
        <w:rPr>
          <w:rFonts w:ascii="Times New Roman" w:hAnsi="Times New Roman" w:cs="Times New Roman"/>
        </w:rPr>
        <w:t>with</w:t>
      </w:r>
      <w:r w:rsidR="00580A85">
        <w:rPr>
          <w:rFonts w:ascii="Times New Roman" w:hAnsi="Times New Roman" w:cs="Times New Roman"/>
        </w:rPr>
        <w:t xml:space="preserve">in a computer). </w:t>
      </w:r>
      <w:r w:rsidR="00B60CCF">
        <w:rPr>
          <w:rFonts w:ascii="Times New Roman" w:hAnsi="Times New Roman" w:cs="Times New Roman"/>
        </w:rPr>
        <w:t xml:space="preserve"> To put the point </w:t>
      </w:r>
      <w:r>
        <w:rPr>
          <w:rFonts w:ascii="Times New Roman" w:hAnsi="Times New Roman" w:cs="Times New Roman"/>
        </w:rPr>
        <w:t>in more general terms</w:t>
      </w:r>
      <w:r w:rsidR="00B60CCF">
        <w:rPr>
          <w:rFonts w:ascii="Times New Roman" w:hAnsi="Times New Roman" w:cs="Times New Roman"/>
        </w:rPr>
        <w:t xml:space="preserve">, what makes this account “physicalist” is simply the requirement that the carrier of the relevant psychological continuity be physical, not that it be a single physical brain. </w:t>
      </w:r>
      <w:r w:rsidR="00EB570F">
        <w:rPr>
          <w:rFonts w:ascii="Times New Roman" w:hAnsi="Times New Roman" w:cs="Times New Roman"/>
        </w:rPr>
        <w:t xml:space="preserve"> This means that the physical psychological continuity theory, as we’ve been interpreting it, does </w:t>
      </w:r>
      <w:r w:rsidR="00EB570F">
        <w:rPr>
          <w:rFonts w:ascii="Times New Roman" w:hAnsi="Times New Roman" w:cs="Times New Roman"/>
          <w:i/>
        </w:rPr>
        <w:t>not</w:t>
      </w:r>
      <w:r w:rsidR="00EB570F">
        <w:rPr>
          <w:rFonts w:ascii="Times New Roman" w:hAnsi="Times New Roman" w:cs="Times New Roman"/>
        </w:rPr>
        <w:t xml:space="preserve"> give explanations of the same kind for diachronic </w:t>
      </w:r>
      <w:r w:rsidR="00735FDE">
        <w:rPr>
          <w:rFonts w:ascii="Times New Roman" w:hAnsi="Times New Roman" w:cs="Times New Roman"/>
        </w:rPr>
        <w:t>unity and synchronic unity.  Which means, in turn, that there is no</w:t>
      </w:r>
      <w:r>
        <w:rPr>
          <w:rFonts w:ascii="Times New Roman" w:hAnsi="Times New Roman" w:cs="Times New Roman"/>
        </w:rPr>
        <w:t>t a</w:t>
      </w:r>
      <w:r w:rsidR="00735FDE">
        <w:rPr>
          <w:rFonts w:ascii="Times New Roman" w:hAnsi="Times New Roman" w:cs="Times New Roman"/>
        </w:rPr>
        <w:t xml:space="preserve"> significant asymmetry between it and the narrative account that we prefer</w:t>
      </w:r>
      <w:r>
        <w:rPr>
          <w:rFonts w:ascii="Times New Roman" w:hAnsi="Times New Roman" w:cs="Times New Roman"/>
        </w:rPr>
        <w:t xml:space="preserve"> on this </w:t>
      </w:r>
      <w:r w:rsidR="00551F49">
        <w:rPr>
          <w:rFonts w:ascii="Times New Roman" w:hAnsi="Times New Roman" w:cs="Times New Roman"/>
        </w:rPr>
        <w:t>front</w:t>
      </w:r>
      <w:r w:rsidR="00735FDE">
        <w:rPr>
          <w:rFonts w:ascii="Times New Roman" w:hAnsi="Times New Roman" w:cs="Times New Roman"/>
        </w:rPr>
        <w:t>.</w:t>
      </w:r>
      <w:r w:rsidR="00917A0A">
        <w:rPr>
          <w:rFonts w:ascii="Times New Roman" w:hAnsi="Times New Roman" w:cs="Times New Roman"/>
        </w:rPr>
        <w:t xml:space="preserve">  </w:t>
      </w:r>
    </w:p>
    <w:p w14:paraId="703E0E94" w14:textId="36C4732B" w:rsidR="0061186A" w:rsidRPr="00736E1D" w:rsidRDefault="00F82D8A" w:rsidP="00FB4C51">
      <w:pPr>
        <w:spacing w:line="480" w:lineRule="auto"/>
        <w:ind w:firstLine="720"/>
        <w:rPr>
          <w:rFonts w:ascii="Times New Roman" w:hAnsi="Times New Roman" w:cs="Times New Roman"/>
        </w:rPr>
      </w:pPr>
      <w:r w:rsidRPr="00736E1D">
        <w:rPr>
          <w:rFonts w:ascii="Times New Roman" w:hAnsi="Times New Roman" w:cs="Times New Roman"/>
        </w:rPr>
        <w:t>Here’s another problem case</w:t>
      </w:r>
      <w:r w:rsidR="005F6D8C">
        <w:rPr>
          <w:rFonts w:ascii="Times New Roman" w:hAnsi="Times New Roman" w:cs="Times New Roman"/>
        </w:rPr>
        <w:t xml:space="preserve"> for our account</w:t>
      </w:r>
      <w:r w:rsidRPr="00736E1D">
        <w:rPr>
          <w:rFonts w:ascii="Times New Roman" w:hAnsi="Times New Roman" w:cs="Times New Roman"/>
        </w:rPr>
        <w:t xml:space="preserve">, </w:t>
      </w:r>
      <w:r w:rsidR="00917A0A">
        <w:rPr>
          <w:rFonts w:ascii="Times New Roman" w:hAnsi="Times New Roman" w:cs="Times New Roman"/>
        </w:rPr>
        <w:t xml:space="preserve">a problem </w:t>
      </w:r>
      <w:r w:rsidRPr="00736E1D">
        <w:rPr>
          <w:rFonts w:ascii="Times New Roman" w:hAnsi="Times New Roman" w:cs="Times New Roman"/>
        </w:rPr>
        <w:t>that echoes Reid’s “brave soldier” objection to Locke</w:t>
      </w:r>
      <w:r w:rsidR="009F0CD6">
        <w:rPr>
          <w:rFonts w:ascii="Times New Roman" w:hAnsi="Times New Roman" w:cs="Times New Roman"/>
        </w:rPr>
        <w:t>’s memory theory of personal identity</w:t>
      </w:r>
      <w:r w:rsidRPr="00736E1D">
        <w:rPr>
          <w:rFonts w:ascii="Times New Roman" w:hAnsi="Times New Roman" w:cs="Times New Roman"/>
        </w:rPr>
        <w:t xml:space="preserve">. </w:t>
      </w:r>
      <w:r w:rsidR="009366C9" w:rsidRPr="00736E1D">
        <w:rPr>
          <w:rFonts w:ascii="Times New Roman" w:hAnsi="Times New Roman" w:cs="Times New Roman"/>
        </w:rPr>
        <w:t xml:space="preserve"> As we age </w:t>
      </w:r>
      <w:r w:rsidRPr="00736E1D">
        <w:rPr>
          <w:rFonts w:ascii="Times New Roman" w:hAnsi="Times New Roman" w:cs="Times New Roman"/>
        </w:rPr>
        <w:t xml:space="preserve">our narratives </w:t>
      </w:r>
      <w:r w:rsidR="0061186A" w:rsidRPr="00736E1D">
        <w:rPr>
          <w:rFonts w:ascii="Times New Roman" w:hAnsi="Times New Roman" w:cs="Times New Roman"/>
        </w:rPr>
        <w:t xml:space="preserve">explanations </w:t>
      </w:r>
      <w:r w:rsidR="00BD5C50">
        <w:rPr>
          <w:rFonts w:ascii="Times New Roman" w:hAnsi="Times New Roman" w:cs="Times New Roman"/>
        </w:rPr>
        <w:t xml:space="preserve">of various mental states/actions </w:t>
      </w:r>
      <w:r w:rsidR="009366C9" w:rsidRPr="00736E1D">
        <w:rPr>
          <w:rFonts w:ascii="Times New Roman" w:hAnsi="Times New Roman" w:cs="Times New Roman"/>
        </w:rPr>
        <w:t xml:space="preserve">may </w:t>
      </w:r>
      <w:r w:rsidRPr="00736E1D">
        <w:rPr>
          <w:rFonts w:ascii="Times New Roman" w:hAnsi="Times New Roman" w:cs="Times New Roman"/>
        </w:rPr>
        <w:t>change</w:t>
      </w:r>
      <w:r w:rsidR="00BD5C50">
        <w:rPr>
          <w:rFonts w:ascii="Times New Roman" w:hAnsi="Times New Roman" w:cs="Times New Roman"/>
        </w:rPr>
        <w:t>, become defunct,</w:t>
      </w:r>
      <w:r w:rsidR="0061186A" w:rsidRPr="00736E1D">
        <w:rPr>
          <w:rFonts w:ascii="Times New Roman" w:hAnsi="Times New Roman" w:cs="Times New Roman"/>
        </w:rPr>
        <w:t xml:space="preserve"> or </w:t>
      </w:r>
      <w:r w:rsidR="009366C9" w:rsidRPr="00736E1D">
        <w:rPr>
          <w:rFonts w:ascii="Times New Roman" w:hAnsi="Times New Roman" w:cs="Times New Roman"/>
        </w:rPr>
        <w:t xml:space="preserve">be </w:t>
      </w:r>
      <w:r w:rsidR="0061186A" w:rsidRPr="00736E1D">
        <w:rPr>
          <w:rFonts w:ascii="Times New Roman" w:hAnsi="Times New Roman" w:cs="Times New Roman"/>
        </w:rPr>
        <w:t>replaced</w:t>
      </w:r>
      <w:r w:rsidR="009F0CD6">
        <w:rPr>
          <w:rFonts w:ascii="Times New Roman" w:hAnsi="Times New Roman" w:cs="Times New Roman"/>
        </w:rPr>
        <w:t xml:space="preserve"> with entirely new narrative explanations.  </w:t>
      </w:r>
      <w:r w:rsidR="009366C9" w:rsidRPr="00736E1D">
        <w:rPr>
          <w:rFonts w:ascii="Times New Roman" w:hAnsi="Times New Roman" w:cs="Times New Roman"/>
        </w:rPr>
        <w:t>As a result,</w:t>
      </w:r>
      <w:r w:rsidRPr="00736E1D">
        <w:rPr>
          <w:rFonts w:ascii="Times New Roman" w:hAnsi="Times New Roman" w:cs="Times New Roman"/>
        </w:rPr>
        <w:t xml:space="preserve"> </w:t>
      </w:r>
      <w:r w:rsidR="0094712E">
        <w:rPr>
          <w:rFonts w:ascii="Times New Roman" w:hAnsi="Times New Roman" w:cs="Times New Roman"/>
        </w:rPr>
        <w:t xml:space="preserve">you (i.e. your current person stage) </w:t>
      </w:r>
      <w:r w:rsidR="009366C9" w:rsidRPr="00736E1D">
        <w:rPr>
          <w:rFonts w:ascii="Times New Roman" w:hAnsi="Times New Roman" w:cs="Times New Roman"/>
        </w:rPr>
        <w:t xml:space="preserve">may </w:t>
      </w:r>
      <w:r w:rsidRPr="00736E1D">
        <w:rPr>
          <w:rFonts w:ascii="Times New Roman" w:hAnsi="Times New Roman" w:cs="Times New Roman"/>
        </w:rPr>
        <w:t xml:space="preserve">lose narrative connectedness to </w:t>
      </w:r>
      <w:r w:rsidR="0061186A" w:rsidRPr="00736E1D">
        <w:rPr>
          <w:rFonts w:ascii="Times New Roman" w:hAnsi="Times New Roman" w:cs="Times New Roman"/>
        </w:rPr>
        <w:t xml:space="preserve">some of </w:t>
      </w:r>
      <w:r w:rsidRPr="00736E1D">
        <w:rPr>
          <w:rFonts w:ascii="Times New Roman" w:hAnsi="Times New Roman" w:cs="Times New Roman"/>
        </w:rPr>
        <w:t>the mental states/actions of earlier persons stages</w:t>
      </w:r>
      <w:r w:rsidR="0061186A" w:rsidRPr="00736E1D">
        <w:rPr>
          <w:rFonts w:ascii="Times New Roman" w:hAnsi="Times New Roman" w:cs="Times New Roman"/>
        </w:rPr>
        <w:t xml:space="preserve"> to which </w:t>
      </w:r>
      <w:r w:rsidR="009F0CD6">
        <w:rPr>
          <w:rFonts w:ascii="Times New Roman" w:hAnsi="Times New Roman" w:cs="Times New Roman"/>
        </w:rPr>
        <w:t xml:space="preserve">you </w:t>
      </w:r>
      <w:r w:rsidR="0061186A" w:rsidRPr="00736E1D">
        <w:rPr>
          <w:rFonts w:ascii="Times New Roman" w:hAnsi="Times New Roman" w:cs="Times New Roman"/>
        </w:rPr>
        <w:t xml:space="preserve">were formerly </w:t>
      </w:r>
      <w:r w:rsidR="009F0CD6">
        <w:rPr>
          <w:rFonts w:ascii="Times New Roman" w:hAnsi="Times New Roman" w:cs="Times New Roman"/>
        </w:rPr>
        <w:t xml:space="preserve">narratively </w:t>
      </w:r>
      <w:r w:rsidR="0061186A" w:rsidRPr="00736E1D">
        <w:rPr>
          <w:rFonts w:ascii="Times New Roman" w:hAnsi="Times New Roman" w:cs="Times New Roman"/>
        </w:rPr>
        <w:t>connected</w:t>
      </w:r>
      <w:r w:rsidRPr="00736E1D">
        <w:rPr>
          <w:rFonts w:ascii="Times New Roman" w:hAnsi="Times New Roman" w:cs="Times New Roman"/>
        </w:rPr>
        <w:t xml:space="preserve">.  </w:t>
      </w:r>
      <w:r w:rsidR="0061186A" w:rsidRPr="00736E1D">
        <w:rPr>
          <w:rFonts w:ascii="Times New Roman" w:hAnsi="Times New Roman" w:cs="Times New Roman"/>
        </w:rPr>
        <w:t>For instance, s</w:t>
      </w:r>
      <w:r w:rsidRPr="00736E1D">
        <w:rPr>
          <w:rFonts w:ascii="Times New Roman" w:hAnsi="Times New Roman" w:cs="Times New Roman"/>
        </w:rPr>
        <w:t xml:space="preserve">ome of the mental states/actions of the 5-year-old </w:t>
      </w:r>
      <w:r w:rsidR="009F0CD6">
        <w:rPr>
          <w:rFonts w:ascii="Times New Roman" w:hAnsi="Times New Roman" w:cs="Times New Roman"/>
        </w:rPr>
        <w:t xml:space="preserve">you </w:t>
      </w:r>
      <w:r w:rsidRPr="00736E1D">
        <w:rPr>
          <w:rFonts w:ascii="Times New Roman" w:hAnsi="Times New Roman" w:cs="Times New Roman"/>
        </w:rPr>
        <w:t xml:space="preserve">could be narratively connected with some mental states/actions of the 18-year-old </w:t>
      </w:r>
      <w:r w:rsidR="009F0CD6">
        <w:rPr>
          <w:rFonts w:ascii="Times New Roman" w:hAnsi="Times New Roman" w:cs="Times New Roman"/>
        </w:rPr>
        <w:t>you</w:t>
      </w:r>
      <w:r w:rsidRPr="00736E1D">
        <w:rPr>
          <w:rFonts w:ascii="Times New Roman" w:hAnsi="Times New Roman" w:cs="Times New Roman"/>
        </w:rPr>
        <w:t xml:space="preserve">, and some of the mental states/actions of the </w:t>
      </w:r>
      <w:r w:rsidR="0061186A" w:rsidRPr="00736E1D">
        <w:rPr>
          <w:rFonts w:ascii="Times New Roman" w:hAnsi="Times New Roman" w:cs="Times New Roman"/>
        </w:rPr>
        <w:t xml:space="preserve">18-year-old </w:t>
      </w:r>
      <w:r w:rsidR="009F0CD6">
        <w:rPr>
          <w:rFonts w:ascii="Times New Roman" w:hAnsi="Times New Roman" w:cs="Times New Roman"/>
        </w:rPr>
        <w:t xml:space="preserve">you </w:t>
      </w:r>
      <w:r w:rsidRPr="00736E1D">
        <w:rPr>
          <w:rFonts w:ascii="Times New Roman" w:hAnsi="Times New Roman" w:cs="Times New Roman"/>
        </w:rPr>
        <w:t xml:space="preserve">could be narratively connected with the mental states/actions of the 40-year-old </w:t>
      </w:r>
      <w:r w:rsidR="009F0CD6">
        <w:rPr>
          <w:rFonts w:ascii="Times New Roman" w:hAnsi="Times New Roman" w:cs="Times New Roman"/>
        </w:rPr>
        <w:t>you</w:t>
      </w:r>
      <w:r w:rsidRPr="00736E1D">
        <w:rPr>
          <w:rFonts w:ascii="Times New Roman" w:hAnsi="Times New Roman" w:cs="Times New Roman"/>
        </w:rPr>
        <w:t xml:space="preserve">, </w:t>
      </w:r>
      <w:r w:rsidR="009366C9" w:rsidRPr="00736E1D">
        <w:rPr>
          <w:rFonts w:ascii="Times New Roman" w:hAnsi="Times New Roman" w:cs="Times New Roman"/>
        </w:rPr>
        <w:t xml:space="preserve">and yet there may be </w:t>
      </w:r>
      <w:r w:rsidR="009366C9" w:rsidRPr="00736E1D">
        <w:rPr>
          <w:rFonts w:ascii="Times New Roman" w:hAnsi="Times New Roman" w:cs="Times New Roman"/>
          <w:i/>
        </w:rPr>
        <w:t xml:space="preserve">no </w:t>
      </w:r>
      <w:r w:rsidRPr="00736E1D">
        <w:rPr>
          <w:rFonts w:ascii="Times New Roman" w:hAnsi="Times New Roman" w:cs="Times New Roman"/>
        </w:rPr>
        <w:t>narrative connectedness between the mental states</w:t>
      </w:r>
      <w:r w:rsidR="005F6D8C">
        <w:rPr>
          <w:rFonts w:ascii="Times New Roman" w:hAnsi="Times New Roman" w:cs="Times New Roman"/>
        </w:rPr>
        <w:t>/actions</w:t>
      </w:r>
      <w:r w:rsidRPr="00736E1D">
        <w:rPr>
          <w:rFonts w:ascii="Times New Roman" w:hAnsi="Times New Roman" w:cs="Times New Roman"/>
        </w:rPr>
        <w:t xml:space="preserve"> of the 5-year-old </w:t>
      </w:r>
      <w:r w:rsidR="009F0CD6">
        <w:rPr>
          <w:rFonts w:ascii="Times New Roman" w:hAnsi="Times New Roman" w:cs="Times New Roman"/>
        </w:rPr>
        <w:t xml:space="preserve">you </w:t>
      </w:r>
      <w:r w:rsidRPr="00736E1D">
        <w:rPr>
          <w:rFonts w:ascii="Times New Roman" w:hAnsi="Times New Roman" w:cs="Times New Roman"/>
        </w:rPr>
        <w:t xml:space="preserve">and the 40-year-old </w:t>
      </w:r>
      <w:r w:rsidR="009F0CD6">
        <w:rPr>
          <w:rFonts w:ascii="Times New Roman" w:hAnsi="Times New Roman" w:cs="Times New Roman"/>
        </w:rPr>
        <w:t>you</w:t>
      </w:r>
      <w:r w:rsidRPr="00736E1D">
        <w:rPr>
          <w:rFonts w:ascii="Times New Roman" w:hAnsi="Times New Roman" w:cs="Times New Roman"/>
        </w:rPr>
        <w:t>.</w:t>
      </w:r>
      <w:r w:rsidR="00867FF4" w:rsidRPr="00736E1D">
        <w:rPr>
          <w:rFonts w:ascii="Times New Roman" w:hAnsi="Times New Roman" w:cs="Times New Roman"/>
        </w:rPr>
        <w:t xml:space="preserve">  </w:t>
      </w:r>
    </w:p>
    <w:p w14:paraId="17C244F2" w14:textId="24CD441D" w:rsidR="0061186A" w:rsidRPr="00736E1D" w:rsidRDefault="00867FF4" w:rsidP="00FB4C51">
      <w:pPr>
        <w:spacing w:line="480" w:lineRule="auto"/>
        <w:ind w:firstLine="720"/>
        <w:rPr>
          <w:rFonts w:ascii="Times New Roman" w:hAnsi="Times New Roman" w:cs="Times New Roman"/>
        </w:rPr>
      </w:pPr>
      <w:r w:rsidRPr="00736E1D">
        <w:rPr>
          <w:rFonts w:ascii="Times New Roman" w:hAnsi="Times New Roman" w:cs="Times New Roman"/>
        </w:rPr>
        <w:t xml:space="preserve">The analog of this problem for Locke </w:t>
      </w:r>
      <w:r w:rsidR="0061186A" w:rsidRPr="00736E1D">
        <w:rPr>
          <w:rFonts w:ascii="Times New Roman" w:hAnsi="Times New Roman" w:cs="Times New Roman"/>
        </w:rPr>
        <w:t>involved</w:t>
      </w:r>
      <w:r w:rsidRPr="00736E1D">
        <w:rPr>
          <w:rFonts w:ascii="Times New Roman" w:hAnsi="Times New Roman" w:cs="Times New Roman"/>
        </w:rPr>
        <w:t xml:space="preserve"> memory: the brave solider remember</w:t>
      </w:r>
      <w:r w:rsidR="009366C9" w:rsidRPr="00736E1D">
        <w:rPr>
          <w:rFonts w:ascii="Times New Roman" w:hAnsi="Times New Roman" w:cs="Times New Roman"/>
        </w:rPr>
        <w:t>s</w:t>
      </w:r>
      <w:r w:rsidRPr="00736E1D">
        <w:rPr>
          <w:rFonts w:ascii="Times New Roman" w:hAnsi="Times New Roman" w:cs="Times New Roman"/>
        </w:rPr>
        <w:t xml:space="preserve"> being the boy who stole apples, and the old general remembers being the brave solider, but the old general does </w:t>
      </w:r>
      <w:r w:rsidRPr="00917A0A">
        <w:rPr>
          <w:rFonts w:ascii="Times New Roman" w:hAnsi="Times New Roman" w:cs="Times New Roman"/>
        </w:rPr>
        <w:t xml:space="preserve">not </w:t>
      </w:r>
      <w:r w:rsidRPr="00736E1D">
        <w:rPr>
          <w:rFonts w:ascii="Times New Roman" w:hAnsi="Times New Roman" w:cs="Times New Roman"/>
        </w:rPr>
        <w:t>remember being the boy who stole apples.</w:t>
      </w:r>
      <w:r w:rsidR="0061186A" w:rsidRPr="00736E1D">
        <w:rPr>
          <w:rFonts w:ascii="Times New Roman" w:hAnsi="Times New Roman" w:cs="Times New Roman"/>
        </w:rPr>
        <w:t xml:space="preserve"> </w:t>
      </w:r>
      <w:r w:rsidR="0094712E">
        <w:rPr>
          <w:rFonts w:ascii="Times New Roman" w:hAnsi="Times New Roman" w:cs="Times New Roman"/>
        </w:rPr>
        <w:t xml:space="preserve"> </w:t>
      </w:r>
      <w:r w:rsidR="001746CC" w:rsidRPr="00736E1D">
        <w:rPr>
          <w:rFonts w:ascii="Times New Roman" w:hAnsi="Times New Roman" w:cs="Times New Roman"/>
        </w:rPr>
        <w:t xml:space="preserve">The contemporary defender of the memory account solves this problem by appealing to </w:t>
      </w:r>
      <w:r w:rsidR="001746CC" w:rsidRPr="00736E1D">
        <w:rPr>
          <w:rFonts w:ascii="Times New Roman" w:hAnsi="Times New Roman" w:cs="Times New Roman"/>
          <w:i/>
        </w:rPr>
        <w:t>overlapping chains of memory connectedness</w:t>
      </w:r>
      <w:r w:rsidR="001746CC" w:rsidRPr="00736E1D">
        <w:rPr>
          <w:rFonts w:ascii="Times New Roman" w:hAnsi="Times New Roman" w:cs="Times New Roman"/>
        </w:rPr>
        <w:t xml:space="preserve">: although the old general does not remember being the boy, he does remember being someone—the brave solider—who, in turn, remembers being the boy.  </w:t>
      </w:r>
      <w:r w:rsidR="0061186A" w:rsidRPr="00736E1D">
        <w:rPr>
          <w:rFonts w:ascii="Times New Roman" w:hAnsi="Times New Roman" w:cs="Times New Roman"/>
        </w:rPr>
        <w:t xml:space="preserve">In </w:t>
      </w:r>
      <w:r w:rsidR="009F0CD6">
        <w:rPr>
          <w:rFonts w:ascii="Times New Roman" w:hAnsi="Times New Roman" w:cs="Times New Roman"/>
        </w:rPr>
        <w:t xml:space="preserve">this </w:t>
      </w:r>
      <w:r w:rsidR="0094712E">
        <w:rPr>
          <w:rFonts w:ascii="Times New Roman" w:hAnsi="Times New Roman" w:cs="Times New Roman"/>
        </w:rPr>
        <w:t>manner</w:t>
      </w:r>
      <w:r w:rsidR="0061186A" w:rsidRPr="00736E1D">
        <w:rPr>
          <w:rFonts w:ascii="Times New Roman" w:hAnsi="Times New Roman" w:cs="Times New Roman"/>
        </w:rPr>
        <w:t xml:space="preserve">, there </w:t>
      </w:r>
      <w:r w:rsidR="004F5614" w:rsidRPr="00736E1D">
        <w:rPr>
          <w:rFonts w:ascii="Times New Roman" w:hAnsi="Times New Roman" w:cs="Times New Roman"/>
        </w:rPr>
        <w:t>is a chain of “memory continuity” linking the general and the boy.</w:t>
      </w:r>
      <w:r w:rsidR="009F0CD6">
        <w:rPr>
          <w:rFonts w:ascii="Times New Roman" w:hAnsi="Times New Roman" w:cs="Times New Roman"/>
        </w:rPr>
        <w:t xml:space="preserve">  </w:t>
      </w:r>
      <w:r w:rsidR="0094712E">
        <w:rPr>
          <w:rFonts w:ascii="Times New Roman" w:hAnsi="Times New Roman" w:cs="Times New Roman"/>
        </w:rPr>
        <w:t>T</w:t>
      </w:r>
      <w:r w:rsidR="009F0CD6">
        <w:rPr>
          <w:rFonts w:ascii="Times New Roman" w:hAnsi="Times New Roman" w:cs="Times New Roman"/>
        </w:rPr>
        <w:t xml:space="preserve">his chain, in turn, is sufficient for </w:t>
      </w:r>
      <w:r w:rsidR="00BD5C50">
        <w:rPr>
          <w:rFonts w:ascii="Times New Roman" w:hAnsi="Times New Roman" w:cs="Times New Roman"/>
        </w:rPr>
        <w:t xml:space="preserve">metaphysically </w:t>
      </w:r>
      <w:r w:rsidR="009F0CD6">
        <w:rPr>
          <w:rFonts w:ascii="Times New Roman" w:hAnsi="Times New Roman" w:cs="Times New Roman"/>
        </w:rPr>
        <w:t>binding the person stage that is the boy and the person stage that is the general into one and the same person.</w:t>
      </w:r>
    </w:p>
    <w:p w14:paraId="12DBB116" w14:textId="29B66CAC" w:rsidR="0024150F" w:rsidRPr="00736E1D" w:rsidRDefault="008F3332" w:rsidP="00FB4C51">
      <w:pPr>
        <w:spacing w:line="480" w:lineRule="auto"/>
        <w:ind w:firstLine="720"/>
        <w:rPr>
          <w:rFonts w:ascii="Times New Roman" w:hAnsi="Times New Roman" w:cs="Times New Roman"/>
        </w:rPr>
      </w:pPr>
      <w:r w:rsidRPr="00736E1D">
        <w:rPr>
          <w:rFonts w:ascii="Times New Roman" w:hAnsi="Times New Roman" w:cs="Times New Roman"/>
        </w:rPr>
        <w:t xml:space="preserve">We </w:t>
      </w:r>
      <w:r w:rsidR="00711638" w:rsidRPr="00736E1D">
        <w:rPr>
          <w:rFonts w:ascii="Times New Roman" w:hAnsi="Times New Roman" w:cs="Times New Roman"/>
        </w:rPr>
        <w:t xml:space="preserve">wish to </w:t>
      </w:r>
      <w:r w:rsidRPr="00736E1D">
        <w:rPr>
          <w:rFonts w:ascii="Times New Roman" w:hAnsi="Times New Roman" w:cs="Times New Roman"/>
        </w:rPr>
        <w:t xml:space="preserve">solve </w:t>
      </w:r>
      <w:r w:rsidR="00711638" w:rsidRPr="00736E1D">
        <w:rPr>
          <w:rFonts w:ascii="Times New Roman" w:hAnsi="Times New Roman" w:cs="Times New Roman"/>
        </w:rPr>
        <w:t xml:space="preserve">our version of </w:t>
      </w:r>
      <w:r w:rsidR="0094712E">
        <w:rPr>
          <w:rFonts w:ascii="Times New Roman" w:hAnsi="Times New Roman" w:cs="Times New Roman"/>
        </w:rPr>
        <w:t xml:space="preserve">the </w:t>
      </w:r>
      <w:r w:rsidR="005F6D8C">
        <w:rPr>
          <w:rFonts w:ascii="Times New Roman" w:hAnsi="Times New Roman" w:cs="Times New Roman"/>
        </w:rPr>
        <w:t xml:space="preserve">Reid’s </w:t>
      </w:r>
      <w:r w:rsidRPr="00736E1D">
        <w:rPr>
          <w:rFonts w:ascii="Times New Roman" w:hAnsi="Times New Roman" w:cs="Times New Roman"/>
        </w:rPr>
        <w:t xml:space="preserve">problem in </w:t>
      </w:r>
      <w:r w:rsidR="00711638" w:rsidRPr="00736E1D">
        <w:rPr>
          <w:rFonts w:ascii="Times New Roman" w:hAnsi="Times New Roman" w:cs="Times New Roman"/>
        </w:rPr>
        <w:t xml:space="preserve">basically </w:t>
      </w:r>
      <w:r w:rsidRPr="00736E1D">
        <w:rPr>
          <w:rFonts w:ascii="Times New Roman" w:hAnsi="Times New Roman" w:cs="Times New Roman"/>
        </w:rPr>
        <w:t xml:space="preserve">the same way: although the 40-year-old </w:t>
      </w:r>
      <w:r w:rsidR="009F0CD6">
        <w:rPr>
          <w:rFonts w:ascii="Times New Roman" w:hAnsi="Times New Roman" w:cs="Times New Roman"/>
        </w:rPr>
        <w:t xml:space="preserve">you </w:t>
      </w:r>
      <w:r w:rsidR="008957D8">
        <w:rPr>
          <w:rFonts w:ascii="Times New Roman" w:hAnsi="Times New Roman" w:cs="Times New Roman"/>
        </w:rPr>
        <w:t>is</w:t>
      </w:r>
      <w:r w:rsidRPr="00736E1D">
        <w:rPr>
          <w:rFonts w:ascii="Times New Roman" w:hAnsi="Times New Roman" w:cs="Times New Roman"/>
        </w:rPr>
        <w:t xml:space="preserve"> not narratively connected to any of the mental states/actions of the 5-year-old </w:t>
      </w:r>
      <w:r w:rsidR="009F0CD6">
        <w:rPr>
          <w:rFonts w:ascii="Times New Roman" w:hAnsi="Times New Roman" w:cs="Times New Roman"/>
        </w:rPr>
        <w:t>you</w:t>
      </w:r>
      <w:r w:rsidRPr="00736E1D">
        <w:rPr>
          <w:rFonts w:ascii="Times New Roman" w:hAnsi="Times New Roman" w:cs="Times New Roman"/>
        </w:rPr>
        <w:t xml:space="preserve">, </w:t>
      </w:r>
      <w:r w:rsidR="009F0CD6">
        <w:rPr>
          <w:rFonts w:ascii="Times New Roman" w:hAnsi="Times New Roman" w:cs="Times New Roman"/>
        </w:rPr>
        <w:t>she/</w:t>
      </w:r>
      <w:r w:rsidRPr="00736E1D">
        <w:rPr>
          <w:rFonts w:ascii="Times New Roman" w:hAnsi="Times New Roman" w:cs="Times New Roman"/>
        </w:rPr>
        <w:t xml:space="preserve">he is narratively connected to some of the mental states/actions of the 18-year-old </w:t>
      </w:r>
      <w:r w:rsidR="009F0CD6">
        <w:rPr>
          <w:rFonts w:ascii="Times New Roman" w:hAnsi="Times New Roman" w:cs="Times New Roman"/>
        </w:rPr>
        <w:t>you</w:t>
      </w:r>
      <w:r w:rsidR="0094712E">
        <w:rPr>
          <w:rFonts w:ascii="Times New Roman" w:hAnsi="Times New Roman" w:cs="Times New Roman"/>
        </w:rPr>
        <w:t xml:space="preserve"> who</w:t>
      </w:r>
      <w:r w:rsidRPr="00736E1D">
        <w:rPr>
          <w:rFonts w:ascii="Times New Roman" w:hAnsi="Times New Roman" w:cs="Times New Roman"/>
        </w:rPr>
        <w:t xml:space="preserve">, in turn, is narratively connected to some of the mental states/actions of the 5-year-old </w:t>
      </w:r>
      <w:r w:rsidR="009F0CD6">
        <w:rPr>
          <w:rFonts w:ascii="Times New Roman" w:hAnsi="Times New Roman" w:cs="Times New Roman"/>
        </w:rPr>
        <w:t>you</w:t>
      </w:r>
      <w:r w:rsidRPr="00736E1D">
        <w:rPr>
          <w:rFonts w:ascii="Times New Roman" w:hAnsi="Times New Roman" w:cs="Times New Roman"/>
        </w:rPr>
        <w:t>.</w:t>
      </w:r>
      <w:r w:rsidR="00E4528F" w:rsidRPr="00736E1D">
        <w:rPr>
          <w:rFonts w:ascii="Times New Roman" w:hAnsi="Times New Roman" w:cs="Times New Roman"/>
        </w:rPr>
        <w:t xml:space="preserve">  More generally, person stages </w:t>
      </w:r>
      <w:r w:rsidR="004F5614" w:rsidRPr="00736E1D">
        <w:rPr>
          <w:rFonts w:ascii="Times New Roman" w:hAnsi="Times New Roman" w:cs="Times New Roman"/>
        </w:rPr>
        <w:t xml:space="preserve">can be </w:t>
      </w:r>
      <w:r w:rsidR="00E4528F" w:rsidRPr="00736E1D">
        <w:rPr>
          <w:rFonts w:ascii="Times New Roman" w:hAnsi="Times New Roman" w:cs="Times New Roman"/>
        </w:rPr>
        <w:t xml:space="preserve">unified into a single person in virtue of </w:t>
      </w:r>
      <w:r w:rsidR="00E4528F" w:rsidRPr="00D00808">
        <w:rPr>
          <w:rFonts w:ascii="Times New Roman" w:hAnsi="Times New Roman" w:cs="Times New Roman"/>
        </w:rPr>
        <w:t>overlapping chains of narrative</w:t>
      </w:r>
      <w:r w:rsidR="005F6D8C" w:rsidRPr="00D00808">
        <w:rPr>
          <w:rFonts w:ascii="Times New Roman" w:hAnsi="Times New Roman" w:cs="Times New Roman"/>
        </w:rPr>
        <w:t xml:space="preserve"> connectedness</w:t>
      </w:r>
      <w:r w:rsidR="00E4528F" w:rsidRPr="00D00808">
        <w:rPr>
          <w:rFonts w:ascii="Times New Roman" w:hAnsi="Times New Roman" w:cs="Times New Roman"/>
        </w:rPr>
        <w:t xml:space="preserve"> </w:t>
      </w:r>
      <w:r w:rsidR="00E4528F" w:rsidRPr="00736E1D">
        <w:rPr>
          <w:rFonts w:ascii="Times New Roman" w:hAnsi="Times New Roman" w:cs="Times New Roman"/>
        </w:rPr>
        <w:t xml:space="preserve">or, as we’ll put it, “narrative continuity”. </w:t>
      </w:r>
      <w:r w:rsidR="0024150F" w:rsidRPr="00736E1D">
        <w:rPr>
          <w:rFonts w:ascii="Times New Roman" w:hAnsi="Times New Roman" w:cs="Times New Roman"/>
        </w:rPr>
        <w:t xml:space="preserve"> </w:t>
      </w:r>
      <w:r w:rsidR="00711638" w:rsidRPr="00736E1D">
        <w:rPr>
          <w:rFonts w:ascii="Times New Roman" w:hAnsi="Times New Roman" w:cs="Times New Roman"/>
        </w:rPr>
        <w:t>So just as psychological continuity is built out of overlapping chains of psychological connectedness</w:t>
      </w:r>
      <w:r w:rsidR="005F6D8C">
        <w:rPr>
          <w:rFonts w:ascii="Times New Roman" w:hAnsi="Times New Roman" w:cs="Times New Roman"/>
        </w:rPr>
        <w:t xml:space="preserve">, chains that </w:t>
      </w:r>
      <w:r w:rsidR="002E0562">
        <w:rPr>
          <w:rFonts w:ascii="Times New Roman" w:hAnsi="Times New Roman" w:cs="Times New Roman"/>
        </w:rPr>
        <w:t xml:space="preserve">allow </w:t>
      </w:r>
      <w:r w:rsidR="0094712E">
        <w:rPr>
          <w:rFonts w:ascii="Times New Roman" w:hAnsi="Times New Roman" w:cs="Times New Roman"/>
        </w:rPr>
        <w:t xml:space="preserve">the </w:t>
      </w:r>
      <w:r w:rsidR="002E0562">
        <w:rPr>
          <w:rFonts w:ascii="Times New Roman" w:hAnsi="Times New Roman" w:cs="Times New Roman"/>
        </w:rPr>
        <w:t xml:space="preserve">psychological continuity account to expand out and bind more person stages together, </w:t>
      </w:r>
      <w:r w:rsidR="00711638" w:rsidRPr="00736E1D">
        <w:rPr>
          <w:rFonts w:ascii="Times New Roman" w:hAnsi="Times New Roman" w:cs="Times New Roman"/>
        </w:rPr>
        <w:t>narrative continuity is built out of overlapping chains of narrative connectedness</w:t>
      </w:r>
      <w:r w:rsidR="005F6D8C">
        <w:rPr>
          <w:rFonts w:ascii="Times New Roman" w:hAnsi="Times New Roman" w:cs="Times New Roman"/>
        </w:rPr>
        <w:t>, chains</w:t>
      </w:r>
      <w:r w:rsidR="002E0562">
        <w:rPr>
          <w:rFonts w:ascii="Times New Roman" w:hAnsi="Times New Roman" w:cs="Times New Roman"/>
        </w:rPr>
        <w:t xml:space="preserve"> </w:t>
      </w:r>
      <w:r w:rsidR="0094712E">
        <w:rPr>
          <w:rFonts w:ascii="Times New Roman" w:hAnsi="Times New Roman" w:cs="Times New Roman"/>
        </w:rPr>
        <w:t xml:space="preserve">that </w:t>
      </w:r>
      <w:r w:rsidR="002E0562">
        <w:rPr>
          <w:rFonts w:ascii="Times New Roman" w:hAnsi="Times New Roman" w:cs="Times New Roman"/>
        </w:rPr>
        <w:t xml:space="preserve">allows </w:t>
      </w:r>
      <w:r w:rsidR="0094712E">
        <w:rPr>
          <w:rFonts w:ascii="Times New Roman" w:hAnsi="Times New Roman" w:cs="Times New Roman"/>
        </w:rPr>
        <w:t>our (</w:t>
      </w:r>
      <w:r w:rsidR="007D487D">
        <w:rPr>
          <w:rFonts w:ascii="Times New Roman" w:hAnsi="Times New Roman" w:cs="Times New Roman"/>
        </w:rPr>
        <w:t>Reductionist</w:t>
      </w:r>
      <w:r w:rsidR="0094712E">
        <w:rPr>
          <w:rFonts w:ascii="Times New Roman" w:hAnsi="Times New Roman" w:cs="Times New Roman"/>
        </w:rPr>
        <w:t xml:space="preserve">) narrative account </w:t>
      </w:r>
      <w:r w:rsidR="002E0562">
        <w:rPr>
          <w:rFonts w:ascii="Times New Roman" w:hAnsi="Times New Roman" w:cs="Times New Roman"/>
        </w:rPr>
        <w:t>to expand out and bind more person stages together</w:t>
      </w:r>
      <w:r w:rsidR="00711638" w:rsidRPr="00736E1D">
        <w:rPr>
          <w:rFonts w:ascii="Times New Roman" w:hAnsi="Times New Roman" w:cs="Times New Roman"/>
        </w:rPr>
        <w:t>.</w:t>
      </w:r>
    </w:p>
    <w:p w14:paraId="1125632D" w14:textId="7FB5C498" w:rsidR="0024150F" w:rsidRDefault="002E0562" w:rsidP="00FB4C51">
      <w:pPr>
        <w:spacing w:line="480" w:lineRule="auto"/>
        <w:ind w:firstLine="720"/>
        <w:rPr>
          <w:rFonts w:ascii="Times New Roman" w:hAnsi="Times New Roman" w:cs="Times New Roman"/>
        </w:rPr>
      </w:pPr>
      <w:r>
        <w:rPr>
          <w:rFonts w:ascii="Times New Roman" w:hAnsi="Times New Roman" w:cs="Times New Roman"/>
        </w:rPr>
        <w:t>Finally, r</w:t>
      </w:r>
      <w:r w:rsidR="0024150F">
        <w:rPr>
          <w:rFonts w:ascii="Times New Roman" w:hAnsi="Times New Roman" w:cs="Times New Roman"/>
        </w:rPr>
        <w:t xml:space="preserve">ecall that </w:t>
      </w:r>
      <w:r w:rsidR="000A46D8">
        <w:rPr>
          <w:rFonts w:ascii="Times New Roman" w:hAnsi="Times New Roman" w:cs="Times New Roman"/>
        </w:rPr>
        <w:t xml:space="preserve">according to our account a person’s life </w:t>
      </w:r>
      <w:r w:rsidR="0024150F">
        <w:rPr>
          <w:rFonts w:ascii="Times New Roman" w:hAnsi="Times New Roman" w:cs="Times New Roman"/>
        </w:rPr>
        <w:t xml:space="preserve">can be </w:t>
      </w:r>
      <w:r w:rsidR="000A46D8">
        <w:rPr>
          <w:rFonts w:ascii="Times New Roman" w:hAnsi="Times New Roman" w:cs="Times New Roman"/>
        </w:rPr>
        <w:t xml:space="preserve">woven together via </w:t>
      </w:r>
      <w:r w:rsidR="000A46D8" w:rsidRPr="003B5357">
        <w:rPr>
          <w:rFonts w:ascii="Times New Roman" w:hAnsi="Times New Roman" w:cs="Times New Roman"/>
          <w:i/>
        </w:rPr>
        <w:t xml:space="preserve">multiple </w:t>
      </w:r>
      <w:r w:rsidR="000A46D8">
        <w:rPr>
          <w:rFonts w:ascii="Times New Roman" w:hAnsi="Times New Roman" w:cs="Times New Roman"/>
        </w:rPr>
        <w:t>narratives</w:t>
      </w:r>
      <w:r w:rsidR="0029464D">
        <w:rPr>
          <w:rFonts w:ascii="Times New Roman" w:hAnsi="Times New Roman" w:cs="Times New Roman"/>
        </w:rPr>
        <w:t>,</w:t>
      </w:r>
      <w:r>
        <w:rPr>
          <w:rFonts w:ascii="Times New Roman" w:hAnsi="Times New Roman" w:cs="Times New Roman"/>
        </w:rPr>
        <w:t xml:space="preserve"> it need not be woven together via </w:t>
      </w:r>
      <w:r w:rsidR="00F20835">
        <w:rPr>
          <w:rFonts w:ascii="Times New Roman" w:hAnsi="Times New Roman" w:cs="Times New Roman"/>
        </w:rPr>
        <w:t xml:space="preserve">a single, lifelong story. </w:t>
      </w:r>
      <w:r w:rsidR="00D55C20">
        <w:rPr>
          <w:rFonts w:ascii="Times New Roman" w:hAnsi="Times New Roman" w:cs="Times New Roman"/>
        </w:rPr>
        <w:t xml:space="preserve"> </w:t>
      </w:r>
      <w:r w:rsidR="005F6D8C">
        <w:rPr>
          <w:rFonts w:ascii="Times New Roman" w:hAnsi="Times New Roman" w:cs="Times New Roman"/>
        </w:rPr>
        <w:t xml:space="preserve">This feature of our account allows narrative continuity to reach </w:t>
      </w:r>
      <w:r w:rsidR="00940237">
        <w:rPr>
          <w:rFonts w:ascii="Times New Roman" w:hAnsi="Times New Roman" w:cs="Times New Roman"/>
        </w:rPr>
        <w:t xml:space="preserve">even </w:t>
      </w:r>
      <w:r w:rsidR="00EA6A41">
        <w:rPr>
          <w:rFonts w:ascii="Times New Roman" w:hAnsi="Times New Roman" w:cs="Times New Roman"/>
        </w:rPr>
        <w:t>fa</w:t>
      </w:r>
      <w:r w:rsidR="005F6D8C">
        <w:rPr>
          <w:rFonts w:ascii="Times New Roman" w:hAnsi="Times New Roman" w:cs="Times New Roman"/>
        </w:rPr>
        <w:t xml:space="preserve">rther </w:t>
      </w:r>
      <w:r w:rsidR="00D00808">
        <w:rPr>
          <w:rFonts w:ascii="Times New Roman" w:hAnsi="Times New Roman" w:cs="Times New Roman"/>
        </w:rPr>
        <w:t xml:space="preserve">out </w:t>
      </w:r>
      <w:r w:rsidR="00940237">
        <w:rPr>
          <w:rFonts w:ascii="Times New Roman" w:hAnsi="Times New Roman" w:cs="Times New Roman"/>
        </w:rPr>
        <w:t xml:space="preserve">in the process of binding person stages together into persons.  </w:t>
      </w:r>
      <w:r w:rsidR="00F20835">
        <w:rPr>
          <w:rFonts w:ascii="Times New Roman" w:hAnsi="Times New Roman" w:cs="Times New Roman"/>
        </w:rPr>
        <w:t xml:space="preserve">These </w:t>
      </w:r>
      <w:r w:rsidR="000A46D8">
        <w:rPr>
          <w:rFonts w:ascii="Times New Roman" w:hAnsi="Times New Roman" w:cs="Times New Roman"/>
        </w:rPr>
        <w:t xml:space="preserve">narratives </w:t>
      </w:r>
      <w:r w:rsidR="00F20835">
        <w:rPr>
          <w:rFonts w:ascii="Times New Roman" w:hAnsi="Times New Roman" w:cs="Times New Roman"/>
        </w:rPr>
        <w:t xml:space="preserve">can </w:t>
      </w:r>
      <w:r w:rsidR="000A46D8">
        <w:rPr>
          <w:rFonts w:ascii="Times New Roman" w:hAnsi="Times New Roman" w:cs="Times New Roman"/>
        </w:rPr>
        <w:t>begin and end at differen</w:t>
      </w:r>
      <w:r w:rsidR="00F20835">
        <w:rPr>
          <w:rFonts w:ascii="Times New Roman" w:hAnsi="Times New Roman" w:cs="Times New Roman"/>
        </w:rPr>
        <w:t>t times relative to one another</w:t>
      </w:r>
      <w:r w:rsidR="005F6D8C">
        <w:rPr>
          <w:rFonts w:ascii="Times New Roman" w:hAnsi="Times New Roman" w:cs="Times New Roman"/>
        </w:rPr>
        <w:t xml:space="preserve">—some </w:t>
      </w:r>
      <w:r w:rsidR="000A46D8">
        <w:rPr>
          <w:rFonts w:ascii="Times New Roman" w:hAnsi="Times New Roman" w:cs="Times New Roman"/>
        </w:rPr>
        <w:t xml:space="preserve">run concurrently </w:t>
      </w:r>
      <w:r w:rsidR="0029464D">
        <w:rPr>
          <w:rFonts w:ascii="Times New Roman" w:hAnsi="Times New Roman" w:cs="Times New Roman"/>
        </w:rPr>
        <w:t xml:space="preserve">with one another </w:t>
      </w:r>
      <w:r w:rsidR="000A46D8">
        <w:rPr>
          <w:rFonts w:ascii="Times New Roman" w:hAnsi="Times New Roman" w:cs="Times New Roman"/>
        </w:rPr>
        <w:t xml:space="preserve">while not </w:t>
      </w:r>
      <w:r w:rsidR="0029464D">
        <w:rPr>
          <w:rFonts w:ascii="Times New Roman" w:hAnsi="Times New Roman" w:cs="Times New Roman"/>
        </w:rPr>
        <w:t xml:space="preserve">cleanly </w:t>
      </w:r>
      <w:r w:rsidR="000A46D8">
        <w:rPr>
          <w:rFonts w:ascii="Times New Roman" w:hAnsi="Times New Roman" w:cs="Times New Roman"/>
        </w:rPr>
        <w:t xml:space="preserve">fitting together into </w:t>
      </w:r>
      <w:r w:rsidR="0029464D">
        <w:rPr>
          <w:rFonts w:ascii="Times New Roman" w:hAnsi="Times New Roman" w:cs="Times New Roman"/>
        </w:rPr>
        <w:t xml:space="preserve">a </w:t>
      </w:r>
      <w:r w:rsidR="000A46D8">
        <w:rPr>
          <w:rFonts w:ascii="Times New Roman" w:hAnsi="Times New Roman" w:cs="Times New Roman"/>
        </w:rPr>
        <w:t>single, unified,</w:t>
      </w:r>
      <w:r w:rsidR="000463CE">
        <w:rPr>
          <w:rFonts w:ascii="Times New Roman" w:hAnsi="Times New Roman" w:cs="Times New Roman"/>
        </w:rPr>
        <w:t xml:space="preserve"> </w:t>
      </w:r>
      <w:r w:rsidR="000A46D8">
        <w:rPr>
          <w:rFonts w:ascii="Times New Roman" w:hAnsi="Times New Roman" w:cs="Times New Roman"/>
        </w:rPr>
        <w:t xml:space="preserve">story.  </w:t>
      </w:r>
      <w:r w:rsidR="0024150F">
        <w:rPr>
          <w:rFonts w:ascii="Times New Roman" w:hAnsi="Times New Roman" w:cs="Times New Roman"/>
        </w:rPr>
        <w:t>For instance, s</w:t>
      </w:r>
      <w:r w:rsidR="000A46D8">
        <w:rPr>
          <w:rFonts w:ascii="Times New Roman" w:hAnsi="Times New Roman" w:cs="Times New Roman"/>
        </w:rPr>
        <w:t xml:space="preserve">ome of the events (experiences, desires, etc.) of my current life are framed by the narrative of being a professional philosopher, a narrative that began around 7 years ago; others by the narrative of being a </w:t>
      </w:r>
      <w:r w:rsidR="00A33824">
        <w:rPr>
          <w:rFonts w:ascii="Times New Roman" w:hAnsi="Times New Roman" w:cs="Times New Roman"/>
        </w:rPr>
        <w:t>spouse</w:t>
      </w:r>
      <w:r w:rsidR="000A46D8">
        <w:rPr>
          <w:rFonts w:ascii="Times New Roman" w:hAnsi="Times New Roman" w:cs="Times New Roman"/>
        </w:rPr>
        <w:t xml:space="preserve">, </w:t>
      </w:r>
      <w:r w:rsidR="0029464D">
        <w:rPr>
          <w:rFonts w:ascii="Times New Roman" w:hAnsi="Times New Roman" w:cs="Times New Roman"/>
        </w:rPr>
        <w:t xml:space="preserve">a narrative </w:t>
      </w:r>
      <w:r w:rsidR="000A46D8">
        <w:rPr>
          <w:rFonts w:ascii="Times New Roman" w:hAnsi="Times New Roman" w:cs="Times New Roman"/>
        </w:rPr>
        <w:t xml:space="preserve">which began around 9 years ago; others by the narrative that today is going to be a day where I shake off my annual winter funk accomplish a lot </w:t>
      </w:r>
      <w:r w:rsidR="00D00808">
        <w:rPr>
          <w:rFonts w:ascii="Times New Roman" w:hAnsi="Times New Roman" w:cs="Times New Roman"/>
        </w:rPr>
        <w:t xml:space="preserve">more </w:t>
      </w:r>
      <w:r w:rsidR="000A46D8">
        <w:rPr>
          <w:rFonts w:ascii="Times New Roman" w:hAnsi="Times New Roman" w:cs="Times New Roman"/>
        </w:rPr>
        <w:t xml:space="preserve">tasks, </w:t>
      </w:r>
      <w:r w:rsidR="0029464D">
        <w:rPr>
          <w:rFonts w:ascii="Times New Roman" w:hAnsi="Times New Roman" w:cs="Times New Roman"/>
        </w:rPr>
        <w:t xml:space="preserve">a narrative </w:t>
      </w:r>
      <w:r w:rsidR="000A46D8">
        <w:rPr>
          <w:rFonts w:ascii="Times New Roman" w:hAnsi="Times New Roman" w:cs="Times New Roman"/>
        </w:rPr>
        <w:t>which began about 5 hours ago</w:t>
      </w:r>
      <w:r w:rsidR="0024150F">
        <w:rPr>
          <w:rFonts w:ascii="Times New Roman" w:hAnsi="Times New Roman" w:cs="Times New Roman"/>
        </w:rPr>
        <w:t xml:space="preserve">.  </w:t>
      </w:r>
      <w:r w:rsidR="0029464D">
        <w:rPr>
          <w:rFonts w:ascii="Times New Roman" w:hAnsi="Times New Roman" w:cs="Times New Roman"/>
        </w:rPr>
        <w:t>Some of t</w:t>
      </w:r>
      <w:r>
        <w:rPr>
          <w:rFonts w:ascii="Times New Roman" w:hAnsi="Times New Roman" w:cs="Times New Roman"/>
        </w:rPr>
        <w:t xml:space="preserve">hese narrative explanations may interact </w:t>
      </w:r>
      <w:r w:rsidR="0029464D">
        <w:rPr>
          <w:rFonts w:ascii="Times New Roman" w:hAnsi="Times New Roman" w:cs="Times New Roman"/>
        </w:rPr>
        <w:t xml:space="preserve">and interlace </w:t>
      </w:r>
      <w:r>
        <w:rPr>
          <w:rFonts w:ascii="Times New Roman" w:hAnsi="Times New Roman" w:cs="Times New Roman"/>
        </w:rPr>
        <w:t xml:space="preserve">with one another (e.g. </w:t>
      </w:r>
      <w:r w:rsidR="00372950">
        <w:rPr>
          <w:rFonts w:ascii="Times New Roman" w:hAnsi="Times New Roman" w:cs="Times New Roman"/>
        </w:rPr>
        <w:t xml:space="preserve">my </w:t>
      </w:r>
      <w:r>
        <w:rPr>
          <w:rFonts w:ascii="Times New Roman" w:hAnsi="Times New Roman" w:cs="Times New Roman"/>
        </w:rPr>
        <w:t xml:space="preserve">narrative of being </w:t>
      </w:r>
      <w:r w:rsidR="00A33824">
        <w:rPr>
          <w:rFonts w:ascii="Times New Roman" w:hAnsi="Times New Roman" w:cs="Times New Roman"/>
        </w:rPr>
        <w:t xml:space="preserve">a </w:t>
      </w:r>
      <w:r>
        <w:rPr>
          <w:rFonts w:ascii="Times New Roman" w:hAnsi="Times New Roman" w:cs="Times New Roman"/>
        </w:rPr>
        <w:t xml:space="preserve">professional philosopher interacts with my narrative of </w:t>
      </w:r>
      <w:r w:rsidR="00372950">
        <w:rPr>
          <w:rFonts w:ascii="Times New Roman" w:hAnsi="Times New Roman" w:cs="Times New Roman"/>
        </w:rPr>
        <w:t xml:space="preserve">shaking off my annual winter funk and accomplishing </w:t>
      </w:r>
      <w:r w:rsidR="00372950" w:rsidRPr="0029464D">
        <w:rPr>
          <w:rFonts w:ascii="Times New Roman" w:hAnsi="Times New Roman" w:cs="Times New Roman"/>
          <w:i/>
        </w:rPr>
        <w:t xml:space="preserve">research </w:t>
      </w:r>
      <w:r w:rsidR="00372950">
        <w:rPr>
          <w:rFonts w:ascii="Times New Roman" w:hAnsi="Times New Roman" w:cs="Times New Roman"/>
        </w:rPr>
        <w:t>tasks</w:t>
      </w:r>
      <w:r>
        <w:rPr>
          <w:rFonts w:ascii="Times New Roman" w:hAnsi="Times New Roman" w:cs="Times New Roman"/>
        </w:rPr>
        <w:t>)</w:t>
      </w:r>
      <w:r w:rsidR="0029464D">
        <w:rPr>
          <w:rFonts w:ascii="Times New Roman" w:hAnsi="Times New Roman" w:cs="Times New Roman"/>
        </w:rPr>
        <w:t>,</w:t>
      </w:r>
      <w:r w:rsidR="00372950">
        <w:rPr>
          <w:rFonts w:ascii="Times New Roman" w:hAnsi="Times New Roman" w:cs="Times New Roman"/>
        </w:rPr>
        <w:t xml:space="preserve"> while others may not (e.g. my narrative of being a good </w:t>
      </w:r>
      <w:r w:rsidR="00A33824">
        <w:rPr>
          <w:rFonts w:ascii="Times New Roman" w:hAnsi="Times New Roman" w:cs="Times New Roman"/>
        </w:rPr>
        <w:t xml:space="preserve">partner </w:t>
      </w:r>
      <w:r w:rsidR="00372950">
        <w:rPr>
          <w:rFonts w:ascii="Times New Roman" w:hAnsi="Times New Roman" w:cs="Times New Roman"/>
        </w:rPr>
        <w:t xml:space="preserve">may have no interesting interaction with my narrative of being a professional philosopher; my home life and work life </w:t>
      </w:r>
      <w:r w:rsidR="0094712E">
        <w:rPr>
          <w:rFonts w:ascii="Times New Roman" w:hAnsi="Times New Roman" w:cs="Times New Roman"/>
        </w:rPr>
        <w:t xml:space="preserve">may </w:t>
      </w:r>
      <w:r w:rsidR="00372950">
        <w:rPr>
          <w:rFonts w:ascii="Times New Roman" w:hAnsi="Times New Roman" w:cs="Times New Roman"/>
        </w:rPr>
        <w:t>be sharply segregated</w:t>
      </w:r>
      <w:r w:rsidR="00EA6A41">
        <w:rPr>
          <w:rFonts w:ascii="Times New Roman" w:hAnsi="Times New Roman" w:cs="Times New Roman"/>
        </w:rPr>
        <w:t xml:space="preserve"> from each other</w:t>
      </w:r>
      <w:r w:rsidR="00372950">
        <w:rPr>
          <w:rFonts w:ascii="Times New Roman" w:hAnsi="Times New Roman" w:cs="Times New Roman"/>
        </w:rPr>
        <w:t xml:space="preserve">).  </w:t>
      </w:r>
      <w:r w:rsidR="0024150F">
        <w:rPr>
          <w:rFonts w:ascii="Times New Roman" w:hAnsi="Times New Roman" w:cs="Times New Roman"/>
        </w:rPr>
        <w:t xml:space="preserve">Each of these narratives “reaches out” to different mental states/actions in my past (and my future) and, as a result, unifies </w:t>
      </w:r>
      <w:r w:rsidR="0029464D">
        <w:rPr>
          <w:rFonts w:ascii="Times New Roman" w:hAnsi="Times New Roman" w:cs="Times New Roman"/>
        </w:rPr>
        <w:t xml:space="preserve">the </w:t>
      </w:r>
      <w:r w:rsidR="0024150F">
        <w:rPr>
          <w:rFonts w:ascii="Times New Roman" w:hAnsi="Times New Roman" w:cs="Times New Roman"/>
        </w:rPr>
        <w:t xml:space="preserve">person stages that </w:t>
      </w:r>
      <w:r w:rsidR="0029464D">
        <w:rPr>
          <w:rFonts w:ascii="Times New Roman" w:hAnsi="Times New Roman" w:cs="Times New Roman"/>
        </w:rPr>
        <w:t xml:space="preserve">have </w:t>
      </w:r>
      <w:r w:rsidR="0024150F">
        <w:rPr>
          <w:rFonts w:ascii="Times New Roman" w:hAnsi="Times New Roman" w:cs="Times New Roman"/>
        </w:rPr>
        <w:t>those mental states/actions with my current person stag</w:t>
      </w:r>
      <w:r w:rsidR="005A6725">
        <w:rPr>
          <w:rFonts w:ascii="Times New Roman" w:hAnsi="Times New Roman" w:cs="Times New Roman"/>
        </w:rPr>
        <w:t>e</w:t>
      </w:r>
      <w:r w:rsidR="0024150F">
        <w:rPr>
          <w:rFonts w:ascii="Times New Roman" w:hAnsi="Times New Roman" w:cs="Times New Roman"/>
        </w:rPr>
        <w:t>.</w:t>
      </w:r>
      <w:r w:rsidR="00711638">
        <w:rPr>
          <w:rFonts w:ascii="Times New Roman" w:hAnsi="Times New Roman" w:cs="Times New Roman"/>
        </w:rPr>
        <w:t xml:space="preserve">  </w:t>
      </w:r>
      <w:r w:rsidR="0024150F">
        <w:rPr>
          <w:rFonts w:ascii="Times New Roman" w:hAnsi="Times New Roman" w:cs="Times New Roman"/>
        </w:rPr>
        <w:t xml:space="preserve"> </w:t>
      </w:r>
    </w:p>
    <w:p w14:paraId="625A6214" w14:textId="77777777" w:rsidR="002758C0" w:rsidRDefault="002758C0" w:rsidP="00FB4C51">
      <w:pPr>
        <w:spacing w:line="480" w:lineRule="auto"/>
        <w:ind w:firstLine="720"/>
        <w:rPr>
          <w:rFonts w:ascii="Times New Roman" w:hAnsi="Times New Roman" w:cs="Times New Roman"/>
        </w:rPr>
      </w:pPr>
    </w:p>
    <w:p w14:paraId="407183F7" w14:textId="77777777" w:rsidR="002758C0" w:rsidRPr="002758C0" w:rsidRDefault="000916D3" w:rsidP="00FB4C51">
      <w:pPr>
        <w:spacing w:line="480" w:lineRule="auto"/>
        <w:rPr>
          <w:rFonts w:ascii="Times New Roman" w:hAnsi="Times New Roman" w:cs="Times New Roman"/>
          <w:u w:val="single"/>
        </w:rPr>
      </w:pPr>
      <w:r>
        <w:rPr>
          <w:rFonts w:ascii="Times New Roman" w:hAnsi="Times New Roman" w:cs="Times New Roman"/>
          <w:u w:val="single"/>
        </w:rPr>
        <w:t>4</w:t>
      </w:r>
      <w:r w:rsidR="002758C0">
        <w:rPr>
          <w:rFonts w:ascii="Times New Roman" w:hAnsi="Times New Roman" w:cs="Times New Roman"/>
          <w:u w:val="single"/>
        </w:rPr>
        <w:t xml:space="preserve">.3. </w:t>
      </w:r>
      <w:r w:rsidR="00092495">
        <w:rPr>
          <w:rFonts w:ascii="Times New Roman" w:hAnsi="Times New Roman" w:cs="Times New Roman"/>
          <w:u w:val="single"/>
        </w:rPr>
        <w:t xml:space="preserve">Drawing </w:t>
      </w:r>
      <w:r w:rsidR="0094712E">
        <w:rPr>
          <w:rFonts w:ascii="Times New Roman" w:hAnsi="Times New Roman" w:cs="Times New Roman"/>
          <w:u w:val="single"/>
        </w:rPr>
        <w:t xml:space="preserve">it </w:t>
      </w:r>
      <w:r w:rsidR="00092495">
        <w:rPr>
          <w:rFonts w:ascii="Times New Roman" w:hAnsi="Times New Roman" w:cs="Times New Roman"/>
          <w:u w:val="single"/>
        </w:rPr>
        <w:t xml:space="preserve">all </w:t>
      </w:r>
      <w:r w:rsidR="002758C0">
        <w:rPr>
          <w:rFonts w:ascii="Times New Roman" w:hAnsi="Times New Roman" w:cs="Times New Roman"/>
          <w:u w:val="single"/>
        </w:rPr>
        <w:t>together</w:t>
      </w:r>
    </w:p>
    <w:p w14:paraId="04EAED7A" w14:textId="3FEC1B28" w:rsidR="00C333B1" w:rsidRDefault="00C333B1" w:rsidP="00DD6248">
      <w:pPr>
        <w:spacing w:line="480" w:lineRule="auto"/>
        <w:ind w:firstLine="720"/>
        <w:rPr>
          <w:rFonts w:ascii="Times New Roman" w:hAnsi="Times New Roman" w:cs="Times New Roman"/>
        </w:rPr>
      </w:pPr>
      <w:r>
        <w:rPr>
          <w:rFonts w:ascii="Times New Roman" w:hAnsi="Times New Roman" w:cs="Times New Roman"/>
        </w:rPr>
        <w:t xml:space="preserve">Now that we’ve </w:t>
      </w:r>
      <w:r w:rsidR="005A6725">
        <w:rPr>
          <w:rFonts w:ascii="Times New Roman" w:hAnsi="Times New Roman" w:cs="Times New Roman"/>
        </w:rPr>
        <w:t xml:space="preserve">explained the notions of narrative explanation, narrative connectedness, </w:t>
      </w:r>
      <w:r w:rsidR="00B85C4F">
        <w:rPr>
          <w:rFonts w:ascii="Times New Roman" w:hAnsi="Times New Roman" w:cs="Times New Roman"/>
        </w:rPr>
        <w:t xml:space="preserve">and </w:t>
      </w:r>
      <w:r w:rsidR="005A6725">
        <w:rPr>
          <w:rFonts w:ascii="Times New Roman" w:hAnsi="Times New Roman" w:cs="Times New Roman"/>
        </w:rPr>
        <w:t>narrative continuity, let’s</w:t>
      </w:r>
      <w:r w:rsidR="00711638">
        <w:rPr>
          <w:rFonts w:ascii="Times New Roman" w:hAnsi="Times New Roman" w:cs="Times New Roman"/>
        </w:rPr>
        <w:t xml:space="preserve"> return </w:t>
      </w:r>
      <w:r w:rsidR="005A6725">
        <w:rPr>
          <w:rFonts w:ascii="Times New Roman" w:hAnsi="Times New Roman" w:cs="Times New Roman"/>
        </w:rPr>
        <w:t xml:space="preserve">to the basic </w:t>
      </w:r>
      <w:r w:rsidR="007D487D">
        <w:rPr>
          <w:rFonts w:ascii="Times New Roman" w:hAnsi="Times New Roman" w:cs="Times New Roman"/>
        </w:rPr>
        <w:t xml:space="preserve">Reductionist </w:t>
      </w:r>
      <w:r w:rsidR="005A6725">
        <w:rPr>
          <w:rFonts w:ascii="Times New Roman" w:hAnsi="Times New Roman" w:cs="Times New Roman"/>
        </w:rPr>
        <w:t xml:space="preserve">schema for personal identity, given </w:t>
      </w:r>
      <w:r w:rsidR="00B85C4F">
        <w:rPr>
          <w:rFonts w:ascii="Times New Roman" w:hAnsi="Times New Roman" w:cs="Times New Roman"/>
        </w:rPr>
        <w:t xml:space="preserve">in section </w:t>
      </w:r>
      <w:r w:rsidR="0094712E">
        <w:rPr>
          <w:rFonts w:ascii="Times New Roman" w:hAnsi="Times New Roman" w:cs="Times New Roman"/>
        </w:rPr>
        <w:t>2</w:t>
      </w:r>
      <w:r w:rsidR="005A6725">
        <w:rPr>
          <w:rFonts w:ascii="Times New Roman" w:hAnsi="Times New Roman" w:cs="Times New Roman"/>
        </w:rPr>
        <w:t>, and replace the notion of psychological continuity with the notion of narrative continuity.</w:t>
      </w:r>
    </w:p>
    <w:p w14:paraId="43A510C0" w14:textId="77777777" w:rsidR="00C333B1" w:rsidRPr="00453012" w:rsidRDefault="000B5B4A" w:rsidP="00FB4C51">
      <w:pPr>
        <w:ind w:left="720"/>
        <w:rPr>
          <w:rFonts w:ascii="Times New Roman" w:hAnsi="Times New Roman" w:cs="Times New Roman"/>
          <w:u w:val="single"/>
        </w:rPr>
      </w:pPr>
      <w:r>
        <w:rPr>
          <w:rFonts w:ascii="Times New Roman" w:hAnsi="Times New Roman" w:cs="Times New Roman"/>
          <w:u w:val="single"/>
        </w:rPr>
        <w:t>The n</w:t>
      </w:r>
      <w:r w:rsidRPr="00453012">
        <w:rPr>
          <w:rFonts w:ascii="Times New Roman" w:hAnsi="Times New Roman" w:cs="Times New Roman"/>
          <w:u w:val="single"/>
        </w:rPr>
        <w:t xml:space="preserve">arrative </w:t>
      </w:r>
      <w:r>
        <w:rPr>
          <w:rFonts w:ascii="Times New Roman" w:hAnsi="Times New Roman" w:cs="Times New Roman"/>
          <w:u w:val="single"/>
        </w:rPr>
        <w:t>account</w:t>
      </w:r>
    </w:p>
    <w:p w14:paraId="2E806EC4" w14:textId="77777777" w:rsidR="00C333B1" w:rsidRDefault="00C333B1" w:rsidP="00FB4C51">
      <w:pPr>
        <w:ind w:left="720"/>
        <w:rPr>
          <w:rFonts w:ascii="Times New Roman" w:hAnsi="Times New Roman" w:cs="Times New Roman"/>
        </w:rPr>
      </w:pPr>
      <w:r>
        <w:rPr>
          <w:rFonts w:ascii="Times New Roman" w:hAnsi="Times New Roman" w:cs="Times New Roman"/>
        </w:rPr>
        <w:t>An earlier person stage X and a later person stage Y are two stages of the same person iff:</w:t>
      </w:r>
    </w:p>
    <w:p w14:paraId="102626F4" w14:textId="0ED2A877" w:rsidR="00C333B1" w:rsidRPr="00D314CF" w:rsidRDefault="00C333B1" w:rsidP="00FB4C51">
      <w:pPr>
        <w:pStyle w:val="ListParagraph"/>
        <w:numPr>
          <w:ilvl w:val="0"/>
          <w:numId w:val="5"/>
        </w:numPr>
        <w:ind w:left="1440"/>
        <w:rPr>
          <w:rFonts w:ascii="Times New Roman" w:hAnsi="Times New Roman" w:cs="Times New Roman"/>
        </w:rPr>
      </w:pPr>
      <w:r w:rsidRPr="00D314CF">
        <w:rPr>
          <w:rFonts w:ascii="Times New Roman" w:hAnsi="Times New Roman" w:cs="Times New Roman"/>
        </w:rPr>
        <w:t xml:space="preserve">There is </w:t>
      </w:r>
      <w:r w:rsidRPr="00F400EF">
        <w:rPr>
          <w:rFonts w:ascii="Times New Roman" w:hAnsi="Times New Roman" w:cs="Times New Roman"/>
        </w:rPr>
        <w:t xml:space="preserve">narrative continuity </w:t>
      </w:r>
      <w:r>
        <w:rPr>
          <w:rFonts w:ascii="Times New Roman" w:hAnsi="Times New Roman" w:cs="Times New Roman"/>
        </w:rPr>
        <w:t xml:space="preserve">(which is composed of narrative connectedness or overlapping chains of narrative connectedness) between some of </w:t>
      </w:r>
      <w:r w:rsidRPr="00D314CF">
        <w:rPr>
          <w:rFonts w:ascii="Times New Roman" w:hAnsi="Times New Roman" w:cs="Times New Roman"/>
        </w:rPr>
        <w:t>the mental states</w:t>
      </w:r>
      <w:r>
        <w:rPr>
          <w:rFonts w:ascii="Times New Roman" w:hAnsi="Times New Roman" w:cs="Times New Roman"/>
        </w:rPr>
        <w:t>/actions</w:t>
      </w:r>
      <w:r w:rsidRPr="00D314CF">
        <w:rPr>
          <w:rFonts w:ascii="Times New Roman" w:hAnsi="Times New Roman" w:cs="Times New Roman"/>
        </w:rPr>
        <w:t xml:space="preserve"> of X and </w:t>
      </w:r>
      <w:r>
        <w:rPr>
          <w:rFonts w:ascii="Times New Roman" w:hAnsi="Times New Roman" w:cs="Times New Roman"/>
        </w:rPr>
        <w:t xml:space="preserve">some of </w:t>
      </w:r>
      <w:r w:rsidRPr="00D314CF">
        <w:rPr>
          <w:rFonts w:ascii="Times New Roman" w:hAnsi="Times New Roman" w:cs="Times New Roman"/>
        </w:rPr>
        <w:t>the mental states</w:t>
      </w:r>
      <w:r>
        <w:rPr>
          <w:rFonts w:ascii="Times New Roman" w:hAnsi="Times New Roman" w:cs="Times New Roman"/>
        </w:rPr>
        <w:t>/actions</w:t>
      </w:r>
      <w:r w:rsidRPr="00D314CF">
        <w:rPr>
          <w:rFonts w:ascii="Times New Roman" w:hAnsi="Times New Roman" w:cs="Times New Roman"/>
        </w:rPr>
        <w:t xml:space="preserve"> of Y</w:t>
      </w:r>
    </w:p>
    <w:p w14:paraId="22B118A3" w14:textId="77777777" w:rsidR="00C333B1" w:rsidRDefault="00C333B1" w:rsidP="00FB4C51">
      <w:pPr>
        <w:pStyle w:val="ListParagraph"/>
        <w:numPr>
          <w:ilvl w:val="0"/>
          <w:numId w:val="5"/>
        </w:numPr>
        <w:ind w:left="1440"/>
        <w:rPr>
          <w:rFonts w:ascii="Times New Roman" w:hAnsi="Times New Roman" w:cs="Times New Roman"/>
        </w:rPr>
      </w:pPr>
      <w:r>
        <w:rPr>
          <w:rFonts w:ascii="Times New Roman" w:hAnsi="Times New Roman" w:cs="Times New Roman"/>
        </w:rPr>
        <w:t>These mental states are causall</w:t>
      </w:r>
      <w:r w:rsidR="006712CF">
        <w:rPr>
          <w:rFonts w:ascii="Times New Roman" w:hAnsi="Times New Roman" w:cs="Times New Roman"/>
        </w:rPr>
        <w:t xml:space="preserve">y related to each other in the </w:t>
      </w:r>
      <w:r>
        <w:rPr>
          <w:rFonts w:ascii="Times New Roman" w:hAnsi="Times New Roman" w:cs="Times New Roman"/>
        </w:rPr>
        <w:t>ri</w:t>
      </w:r>
      <w:r w:rsidR="006712CF">
        <w:rPr>
          <w:rFonts w:ascii="Times New Roman" w:hAnsi="Times New Roman" w:cs="Times New Roman"/>
        </w:rPr>
        <w:t>ght way</w:t>
      </w:r>
    </w:p>
    <w:p w14:paraId="7F0AEF51" w14:textId="77777777" w:rsidR="00C333B1" w:rsidRDefault="00C333B1" w:rsidP="00FB4C51">
      <w:pPr>
        <w:pStyle w:val="ListParagraph"/>
        <w:numPr>
          <w:ilvl w:val="0"/>
          <w:numId w:val="5"/>
        </w:numPr>
        <w:ind w:left="1440"/>
        <w:rPr>
          <w:rFonts w:ascii="Times New Roman" w:hAnsi="Times New Roman" w:cs="Times New Roman"/>
        </w:rPr>
      </w:pPr>
      <w:r>
        <w:rPr>
          <w:rFonts w:ascii="Times New Roman" w:hAnsi="Times New Roman" w:cs="Times New Roman"/>
        </w:rPr>
        <w:t>There is no branching</w:t>
      </w:r>
    </w:p>
    <w:p w14:paraId="618BE8EA" w14:textId="77777777" w:rsidR="00C333B1" w:rsidRDefault="00C333B1" w:rsidP="00FB4C51">
      <w:pPr>
        <w:spacing w:line="480" w:lineRule="auto"/>
        <w:rPr>
          <w:rFonts w:ascii="Times New Roman" w:hAnsi="Times New Roman" w:cs="Times New Roman"/>
        </w:rPr>
      </w:pPr>
    </w:p>
    <w:p w14:paraId="4F7347D3" w14:textId="799B7B00" w:rsidR="00C77077" w:rsidRDefault="006712CF" w:rsidP="00FB4C51">
      <w:pPr>
        <w:spacing w:line="480" w:lineRule="auto"/>
        <w:rPr>
          <w:rFonts w:ascii="Times New Roman" w:hAnsi="Times New Roman" w:cs="Times New Roman"/>
        </w:rPr>
      </w:pPr>
      <w:r>
        <w:rPr>
          <w:rFonts w:ascii="Times New Roman" w:hAnsi="Times New Roman" w:cs="Times New Roman"/>
        </w:rPr>
        <w:t xml:space="preserve">We </w:t>
      </w:r>
      <w:r w:rsidR="00940237">
        <w:rPr>
          <w:rFonts w:ascii="Times New Roman" w:hAnsi="Times New Roman" w:cs="Times New Roman"/>
        </w:rPr>
        <w:t xml:space="preserve">wish to </w:t>
      </w:r>
      <w:r w:rsidR="00265A08">
        <w:rPr>
          <w:rFonts w:ascii="Times New Roman" w:hAnsi="Times New Roman" w:cs="Times New Roman"/>
        </w:rPr>
        <w:t xml:space="preserve">treat </w:t>
      </w:r>
      <w:r>
        <w:rPr>
          <w:rFonts w:ascii="Times New Roman" w:hAnsi="Times New Roman" w:cs="Times New Roman"/>
        </w:rPr>
        <w:t xml:space="preserve">condition 2 and condition 3 in </w:t>
      </w:r>
      <w:r w:rsidR="00907619">
        <w:rPr>
          <w:rFonts w:ascii="Times New Roman" w:hAnsi="Times New Roman" w:cs="Times New Roman"/>
        </w:rPr>
        <w:t xml:space="preserve">basically </w:t>
      </w:r>
      <w:r>
        <w:rPr>
          <w:rFonts w:ascii="Times New Roman" w:hAnsi="Times New Roman" w:cs="Times New Roman"/>
        </w:rPr>
        <w:t xml:space="preserve">the same way they </w:t>
      </w:r>
      <w:r w:rsidR="00265A08">
        <w:rPr>
          <w:rFonts w:ascii="Times New Roman" w:hAnsi="Times New Roman" w:cs="Times New Roman"/>
        </w:rPr>
        <w:t xml:space="preserve">are treated by defenders of </w:t>
      </w:r>
      <w:r>
        <w:rPr>
          <w:rFonts w:ascii="Times New Roman" w:hAnsi="Times New Roman" w:cs="Times New Roman"/>
        </w:rPr>
        <w:t xml:space="preserve">standard psychological continuity accounts.  </w:t>
      </w:r>
      <w:r w:rsidR="0012513F">
        <w:rPr>
          <w:rFonts w:ascii="Times New Roman" w:hAnsi="Times New Roman" w:cs="Times New Roman"/>
        </w:rPr>
        <w:t>So t</w:t>
      </w:r>
      <w:r>
        <w:rPr>
          <w:rFonts w:ascii="Times New Roman" w:hAnsi="Times New Roman" w:cs="Times New Roman"/>
        </w:rPr>
        <w:t xml:space="preserve">he </w:t>
      </w:r>
      <w:r w:rsidR="0012513F">
        <w:rPr>
          <w:rFonts w:ascii="Times New Roman" w:hAnsi="Times New Roman" w:cs="Times New Roman"/>
        </w:rPr>
        <w:t xml:space="preserve">significant </w:t>
      </w:r>
      <w:r>
        <w:rPr>
          <w:rFonts w:ascii="Times New Roman" w:hAnsi="Times New Roman" w:cs="Times New Roman"/>
        </w:rPr>
        <w:t>difference</w:t>
      </w:r>
      <w:r w:rsidR="00265A08">
        <w:rPr>
          <w:rFonts w:ascii="Times New Roman" w:hAnsi="Times New Roman" w:cs="Times New Roman"/>
        </w:rPr>
        <w:t xml:space="preserve"> between our account and those accounts</w:t>
      </w:r>
      <w:r>
        <w:rPr>
          <w:rFonts w:ascii="Times New Roman" w:hAnsi="Times New Roman" w:cs="Times New Roman"/>
        </w:rPr>
        <w:t xml:space="preserve"> </w:t>
      </w:r>
      <w:r w:rsidR="00265A08">
        <w:rPr>
          <w:rFonts w:ascii="Times New Roman" w:hAnsi="Times New Roman" w:cs="Times New Roman"/>
        </w:rPr>
        <w:t xml:space="preserve">involves </w:t>
      </w:r>
      <w:r>
        <w:rPr>
          <w:rFonts w:ascii="Times New Roman" w:hAnsi="Times New Roman" w:cs="Times New Roman"/>
        </w:rPr>
        <w:t xml:space="preserve">condition 1.  </w:t>
      </w:r>
      <w:r w:rsidR="005A6725">
        <w:rPr>
          <w:rFonts w:ascii="Times New Roman" w:hAnsi="Times New Roman" w:cs="Times New Roman"/>
        </w:rPr>
        <w:t xml:space="preserve">In virtue of defining “narrative connectedness” partly in terms of “psychological connectedness”, </w:t>
      </w:r>
      <w:r w:rsidR="00265A08">
        <w:rPr>
          <w:rFonts w:ascii="Times New Roman" w:hAnsi="Times New Roman" w:cs="Times New Roman"/>
        </w:rPr>
        <w:t xml:space="preserve">our </w:t>
      </w:r>
      <w:r w:rsidR="005A6725">
        <w:rPr>
          <w:rFonts w:ascii="Times New Roman" w:hAnsi="Times New Roman" w:cs="Times New Roman"/>
        </w:rPr>
        <w:t xml:space="preserve">account of personal identity </w:t>
      </w:r>
      <w:r w:rsidR="00711638">
        <w:rPr>
          <w:rFonts w:ascii="Times New Roman" w:hAnsi="Times New Roman" w:cs="Times New Roman"/>
        </w:rPr>
        <w:t xml:space="preserve">is </w:t>
      </w:r>
      <w:r w:rsidR="00940237">
        <w:rPr>
          <w:rFonts w:ascii="Times New Roman" w:hAnsi="Times New Roman" w:cs="Times New Roman"/>
        </w:rPr>
        <w:t xml:space="preserve">best </w:t>
      </w:r>
      <w:r w:rsidR="005009FC">
        <w:rPr>
          <w:rFonts w:ascii="Times New Roman" w:hAnsi="Times New Roman" w:cs="Times New Roman"/>
        </w:rPr>
        <w:t xml:space="preserve">viewed </w:t>
      </w:r>
      <w:r w:rsidR="005A6725">
        <w:rPr>
          <w:rFonts w:ascii="Times New Roman" w:hAnsi="Times New Roman" w:cs="Times New Roman"/>
        </w:rPr>
        <w:t xml:space="preserve">as a </w:t>
      </w:r>
      <w:r w:rsidR="005A6725" w:rsidRPr="00711638">
        <w:rPr>
          <w:rFonts w:ascii="Times New Roman" w:hAnsi="Times New Roman" w:cs="Times New Roman"/>
          <w:i/>
        </w:rPr>
        <w:t xml:space="preserve">refinement </w:t>
      </w:r>
      <w:r w:rsidR="005A6725">
        <w:rPr>
          <w:rFonts w:ascii="Times New Roman" w:hAnsi="Times New Roman" w:cs="Times New Roman"/>
        </w:rPr>
        <w:t xml:space="preserve">of accounts </w:t>
      </w:r>
      <w:r w:rsidR="005009FC">
        <w:rPr>
          <w:rFonts w:ascii="Times New Roman" w:hAnsi="Times New Roman" w:cs="Times New Roman"/>
        </w:rPr>
        <w:t xml:space="preserve">of personal identity </w:t>
      </w:r>
      <w:r w:rsidR="005A6725">
        <w:rPr>
          <w:rFonts w:ascii="Times New Roman" w:hAnsi="Times New Roman" w:cs="Times New Roman"/>
        </w:rPr>
        <w:t xml:space="preserve">that focus upon </w:t>
      </w:r>
      <w:r w:rsidR="005A6725" w:rsidRPr="00711638">
        <w:rPr>
          <w:rFonts w:ascii="Times New Roman" w:hAnsi="Times New Roman" w:cs="Times New Roman"/>
        </w:rPr>
        <w:t xml:space="preserve">psychological connectedness </w:t>
      </w:r>
      <w:r w:rsidR="005A6725">
        <w:rPr>
          <w:rFonts w:ascii="Times New Roman" w:hAnsi="Times New Roman" w:cs="Times New Roman"/>
        </w:rPr>
        <w:t xml:space="preserve">more generally.  We think that </w:t>
      </w:r>
      <w:r w:rsidR="00C36E3C">
        <w:rPr>
          <w:rFonts w:ascii="Times New Roman" w:hAnsi="Times New Roman" w:cs="Times New Roman"/>
        </w:rPr>
        <w:t xml:space="preserve">the latter </w:t>
      </w:r>
      <w:r w:rsidR="005A6725">
        <w:rPr>
          <w:rFonts w:ascii="Times New Roman" w:hAnsi="Times New Roman" w:cs="Times New Roman"/>
        </w:rPr>
        <w:t>accounts are on the right track, but they fail to capture an important aspect of the first person experience of a being person</w:t>
      </w:r>
      <w:r w:rsidR="00265A08">
        <w:rPr>
          <w:rFonts w:ascii="Times New Roman" w:hAnsi="Times New Roman" w:cs="Times New Roman"/>
        </w:rPr>
        <w:t>;</w:t>
      </w:r>
      <w:r w:rsidR="005A6725">
        <w:rPr>
          <w:rFonts w:ascii="Times New Roman" w:hAnsi="Times New Roman" w:cs="Times New Roman"/>
        </w:rPr>
        <w:t xml:space="preserve"> </w:t>
      </w:r>
      <w:r w:rsidR="00265A08">
        <w:rPr>
          <w:rFonts w:ascii="Times New Roman" w:hAnsi="Times New Roman" w:cs="Times New Roman"/>
        </w:rPr>
        <w:t>a</w:t>
      </w:r>
      <w:r w:rsidR="005A6725">
        <w:rPr>
          <w:rFonts w:ascii="Times New Roman" w:hAnsi="Times New Roman" w:cs="Times New Roman"/>
        </w:rPr>
        <w:t xml:space="preserve">s argued in section </w:t>
      </w:r>
      <w:r w:rsidR="00907619">
        <w:rPr>
          <w:rFonts w:ascii="Times New Roman" w:hAnsi="Times New Roman" w:cs="Times New Roman"/>
        </w:rPr>
        <w:t>2</w:t>
      </w:r>
      <w:r w:rsidR="005A6725">
        <w:rPr>
          <w:rFonts w:ascii="Times New Roman" w:hAnsi="Times New Roman" w:cs="Times New Roman"/>
        </w:rPr>
        <w:t xml:space="preserve">, </w:t>
      </w:r>
      <w:r w:rsidR="00265A08">
        <w:rPr>
          <w:rFonts w:ascii="Times New Roman" w:hAnsi="Times New Roman" w:cs="Times New Roman"/>
        </w:rPr>
        <w:t xml:space="preserve">we think </w:t>
      </w:r>
      <w:r w:rsidR="00C77077">
        <w:rPr>
          <w:rFonts w:ascii="Times New Roman" w:hAnsi="Times New Roman" w:cs="Times New Roman"/>
        </w:rPr>
        <w:t xml:space="preserve">such accounts fail to capture the sense in which our </w:t>
      </w:r>
      <w:r w:rsidR="00CF3D77">
        <w:rPr>
          <w:rFonts w:ascii="Times New Roman" w:hAnsi="Times New Roman" w:cs="Times New Roman"/>
        </w:rPr>
        <w:t xml:space="preserve">personhood </w:t>
      </w:r>
      <w:r w:rsidR="00C77077" w:rsidRPr="00265A08">
        <w:rPr>
          <w:rFonts w:ascii="Times New Roman" w:hAnsi="Times New Roman" w:cs="Times New Roman"/>
        </w:rPr>
        <w:t>is active</w:t>
      </w:r>
      <w:r w:rsidR="00C77077">
        <w:rPr>
          <w:rFonts w:ascii="Times New Roman" w:hAnsi="Times New Roman" w:cs="Times New Roman"/>
        </w:rPr>
        <w:t>, the sense in which we</w:t>
      </w:r>
      <w:r w:rsidR="00265A08">
        <w:rPr>
          <w:rFonts w:ascii="Times New Roman" w:hAnsi="Times New Roman" w:cs="Times New Roman"/>
        </w:rPr>
        <w:t xml:space="preserve"> play an active role of interpreting and </w:t>
      </w:r>
      <w:r w:rsidR="00C77077" w:rsidRPr="00265A08">
        <w:rPr>
          <w:rFonts w:ascii="Times New Roman" w:hAnsi="Times New Roman" w:cs="Times New Roman"/>
        </w:rPr>
        <w:t>creating ourselves</w:t>
      </w:r>
      <w:r w:rsidR="00C77077">
        <w:rPr>
          <w:rFonts w:ascii="Times New Roman" w:hAnsi="Times New Roman" w:cs="Times New Roman"/>
        </w:rPr>
        <w:t xml:space="preserve">.  </w:t>
      </w:r>
    </w:p>
    <w:p w14:paraId="14975C4C" w14:textId="3D71E688" w:rsidR="005A6725" w:rsidRPr="00C77077" w:rsidRDefault="00C77077" w:rsidP="00FB4C51">
      <w:pPr>
        <w:spacing w:line="480" w:lineRule="auto"/>
        <w:ind w:firstLine="720"/>
        <w:rPr>
          <w:rFonts w:ascii="Times New Roman" w:hAnsi="Times New Roman" w:cs="Times New Roman"/>
        </w:rPr>
      </w:pPr>
      <w:r>
        <w:rPr>
          <w:rFonts w:ascii="Times New Roman" w:hAnsi="Times New Roman" w:cs="Times New Roman"/>
        </w:rPr>
        <w:t xml:space="preserve">Our strategy for capturing this </w:t>
      </w:r>
      <w:r w:rsidR="007B25AB">
        <w:rPr>
          <w:rFonts w:ascii="Times New Roman" w:hAnsi="Times New Roman" w:cs="Times New Roman"/>
        </w:rPr>
        <w:t xml:space="preserve">important </w:t>
      </w:r>
      <w:r>
        <w:rPr>
          <w:rFonts w:ascii="Times New Roman" w:hAnsi="Times New Roman" w:cs="Times New Roman"/>
        </w:rPr>
        <w:t xml:space="preserve">aspect of our self-experience </w:t>
      </w:r>
      <w:r w:rsidR="00907619">
        <w:rPr>
          <w:rFonts w:ascii="Times New Roman" w:hAnsi="Times New Roman" w:cs="Times New Roman"/>
        </w:rPr>
        <w:t xml:space="preserve">was to </w:t>
      </w:r>
      <w:r w:rsidR="00CC66C4">
        <w:rPr>
          <w:rFonts w:ascii="Times New Roman" w:hAnsi="Times New Roman" w:cs="Times New Roman"/>
        </w:rPr>
        <w:t xml:space="preserve">appeal </w:t>
      </w:r>
      <w:r>
        <w:rPr>
          <w:rFonts w:ascii="Times New Roman" w:hAnsi="Times New Roman" w:cs="Times New Roman"/>
        </w:rPr>
        <w:t>to the notion of a narr</w:t>
      </w:r>
      <w:r w:rsidR="00C36E3C">
        <w:rPr>
          <w:rFonts w:ascii="Times New Roman" w:hAnsi="Times New Roman" w:cs="Times New Roman"/>
        </w:rPr>
        <w:t xml:space="preserve">ative; </w:t>
      </w:r>
      <w:r w:rsidR="007B25AB">
        <w:rPr>
          <w:rFonts w:ascii="Times New Roman" w:hAnsi="Times New Roman" w:cs="Times New Roman"/>
        </w:rPr>
        <w:t>m</w:t>
      </w:r>
      <w:r>
        <w:rPr>
          <w:rFonts w:ascii="Times New Roman" w:hAnsi="Times New Roman" w:cs="Times New Roman"/>
        </w:rPr>
        <w:t xml:space="preserve">ore specifically, we </w:t>
      </w:r>
      <w:r w:rsidRPr="00C77077">
        <w:rPr>
          <w:rFonts w:ascii="Times New Roman" w:hAnsi="Times New Roman" w:cs="Times New Roman"/>
        </w:rPr>
        <w:t>narrowed</w:t>
      </w:r>
      <w:r w:rsidR="005A6725" w:rsidRPr="00C77077">
        <w:rPr>
          <w:rFonts w:ascii="Times New Roman" w:hAnsi="Times New Roman" w:cs="Times New Roman"/>
        </w:rPr>
        <w:t xml:space="preserve"> </w:t>
      </w:r>
      <w:r w:rsidR="005A6725">
        <w:rPr>
          <w:rFonts w:ascii="Times New Roman" w:hAnsi="Times New Roman" w:cs="Times New Roman"/>
        </w:rPr>
        <w:t xml:space="preserve">the focus </w:t>
      </w:r>
      <w:r w:rsidR="00C36E3C">
        <w:rPr>
          <w:rFonts w:ascii="Times New Roman" w:hAnsi="Times New Roman" w:cs="Times New Roman"/>
        </w:rPr>
        <w:t xml:space="preserve">from </w:t>
      </w:r>
      <w:r w:rsidR="00C36E3C" w:rsidRPr="00907619">
        <w:rPr>
          <w:rFonts w:ascii="Times New Roman" w:hAnsi="Times New Roman" w:cs="Times New Roman"/>
          <w:i/>
        </w:rPr>
        <w:t xml:space="preserve">all </w:t>
      </w:r>
      <w:r w:rsidR="00C36E3C">
        <w:rPr>
          <w:rFonts w:ascii="Times New Roman" w:hAnsi="Times New Roman" w:cs="Times New Roman"/>
        </w:rPr>
        <w:t xml:space="preserve">relations of </w:t>
      </w:r>
      <w:r>
        <w:rPr>
          <w:rFonts w:ascii="Times New Roman" w:hAnsi="Times New Roman" w:cs="Times New Roman"/>
        </w:rPr>
        <w:t xml:space="preserve">psychological </w:t>
      </w:r>
      <w:r w:rsidR="00C36E3C">
        <w:rPr>
          <w:rFonts w:ascii="Times New Roman" w:hAnsi="Times New Roman" w:cs="Times New Roman"/>
        </w:rPr>
        <w:t xml:space="preserve">connectedness </w:t>
      </w:r>
      <w:r w:rsidR="00CF3D77">
        <w:rPr>
          <w:rFonts w:ascii="Times New Roman" w:hAnsi="Times New Roman" w:cs="Times New Roman"/>
        </w:rPr>
        <w:t xml:space="preserve">obtaining between two person stages </w:t>
      </w:r>
      <w:r>
        <w:rPr>
          <w:rFonts w:ascii="Times New Roman" w:hAnsi="Times New Roman" w:cs="Times New Roman"/>
        </w:rPr>
        <w:t xml:space="preserve">to </w:t>
      </w:r>
      <w:r w:rsidR="005A6725" w:rsidRPr="00907619">
        <w:rPr>
          <w:rFonts w:ascii="Times New Roman" w:hAnsi="Times New Roman" w:cs="Times New Roman"/>
          <w:i/>
        </w:rPr>
        <w:t xml:space="preserve">just those </w:t>
      </w:r>
      <w:r w:rsidR="005A6725">
        <w:rPr>
          <w:rFonts w:ascii="Times New Roman" w:hAnsi="Times New Roman" w:cs="Times New Roman"/>
        </w:rPr>
        <w:t xml:space="preserve">relations of psychological connectedness </w:t>
      </w:r>
      <w:r>
        <w:rPr>
          <w:rFonts w:ascii="Times New Roman" w:hAnsi="Times New Roman" w:cs="Times New Roman"/>
        </w:rPr>
        <w:t xml:space="preserve">for which there are </w:t>
      </w:r>
      <w:r w:rsidR="005A6725">
        <w:rPr>
          <w:rFonts w:ascii="Times New Roman" w:hAnsi="Times New Roman" w:cs="Times New Roman"/>
        </w:rPr>
        <w:t>narrative explanations of the relevant mental states/actions.</w:t>
      </w:r>
      <w:r>
        <w:rPr>
          <w:rFonts w:ascii="Times New Roman" w:hAnsi="Times New Roman" w:cs="Times New Roman"/>
        </w:rPr>
        <w:t xml:space="preserve">  As a result, person stages are not bound together into persons in virtue of </w:t>
      </w:r>
      <w:r w:rsidRPr="00940237">
        <w:rPr>
          <w:rFonts w:ascii="Times New Roman" w:hAnsi="Times New Roman" w:cs="Times New Roman"/>
          <w:i/>
        </w:rPr>
        <w:t>mere</w:t>
      </w:r>
      <w:r w:rsidRPr="00907619">
        <w:rPr>
          <w:rFonts w:ascii="Times New Roman" w:hAnsi="Times New Roman" w:cs="Times New Roman"/>
        </w:rPr>
        <w:t xml:space="preserve"> </w:t>
      </w:r>
      <w:r w:rsidR="00CF3D77">
        <w:rPr>
          <w:rFonts w:ascii="Times New Roman" w:hAnsi="Times New Roman" w:cs="Times New Roman"/>
        </w:rPr>
        <w:t xml:space="preserve">relations of psychological connectedness </w:t>
      </w:r>
      <w:r>
        <w:rPr>
          <w:rFonts w:ascii="Times New Roman" w:hAnsi="Times New Roman" w:cs="Times New Roman"/>
        </w:rPr>
        <w:t>between experiences and memories, intentions and actions, continuing beliefs and desires</w:t>
      </w:r>
      <w:r w:rsidR="00CF3D77">
        <w:rPr>
          <w:rFonts w:ascii="Times New Roman" w:hAnsi="Times New Roman" w:cs="Times New Roman"/>
        </w:rPr>
        <w:t>, etc</w:t>
      </w:r>
      <w:r>
        <w:rPr>
          <w:rFonts w:ascii="Times New Roman" w:hAnsi="Times New Roman" w:cs="Times New Roman"/>
        </w:rPr>
        <w:t xml:space="preserve">.  Instead, </w:t>
      </w:r>
      <w:r w:rsidR="007B25AB">
        <w:rPr>
          <w:rFonts w:ascii="Times New Roman" w:hAnsi="Times New Roman" w:cs="Times New Roman"/>
        </w:rPr>
        <w:t xml:space="preserve">they </w:t>
      </w:r>
      <w:r>
        <w:rPr>
          <w:rFonts w:ascii="Times New Roman" w:hAnsi="Times New Roman" w:cs="Times New Roman"/>
        </w:rPr>
        <w:t xml:space="preserve">are bound together into persons in virtue of such connections where the subject has actively framed </w:t>
      </w:r>
      <w:r w:rsidR="00940237">
        <w:rPr>
          <w:rFonts w:ascii="Times New Roman" w:hAnsi="Times New Roman" w:cs="Times New Roman"/>
        </w:rPr>
        <w:t xml:space="preserve">the relevant </w:t>
      </w:r>
      <w:r>
        <w:rPr>
          <w:rFonts w:ascii="Times New Roman" w:hAnsi="Times New Roman" w:cs="Times New Roman"/>
        </w:rPr>
        <w:t xml:space="preserve">states/actions in a story-like </w:t>
      </w:r>
      <w:r w:rsidR="002D4F08">
        <w:rPr>
          <w:rFonts w:ascii="Times New Roman" w:hAnsi="Times New Roman" w:cs="Times New Roman"/>
        </w:rPr>
        <w:t>account of how the past has influence</w:t>
      </w:r>
      <w:r w:rsidR="00040392">
        <w:rPr>
          <w:rFonts w:ascii="Times New Roman" w:hAnsi="Times New Roman" w:cs="Times New Roman"/>
        </w:rPr>
        <w:t>d</w:t>
      </w:r>
      <w:r w:rsidR="002D4F08">
        <w:rPr>
          <w:rFonts w:ascii="Times New Roman" w:hAnsi="Times New Roman" w:cs="Times New Roman"/>
        </w:rPr>
        <w:t xml:space="preserve"> her current character and how that character continue</w:t>
      </w:r>
      <w:r w:rsidR="007B25AB">
        <w:rPr>
          <w:rFonts w:ascii="Times New Roman" w:hAnsi="Times New Roman" w:cs="Times New Roman"/>
        </w:rPr>
        <w:t>s</w:t>
      </w:r>
      <w:r w:rsidR="002D4F08">
        <w:rPr>
          <w:rFonts w:ascii="Times New Roman" w:hAnsi="Times New Roman" w:cs="Times New Roman"/>
        </w:rPr>
        <w:t xml:space="preserve"> to evolve in</w:t>
      </w:r>
      <w:r w:rsidR="00040392">
        <w:rPr>
          <w:rFonts w:ascii="Times New Roman" w:hAnsi="Times New Roman" w:cs="Times New Roman"/>
        </w:rPr>
        <w:t>to</w:t>
      </w:r>
      <w:r w:rsidR="002D4F08">
        <w:rPr>
          <w:rFonts w:ascii="Times New Roman" w:hAnsi="Times New Roman" w:cs="Times New Roman"/>
        </w:rPr>
        <w:t xml:space="preserve"> the future.</w:t>
      </w:r>
    </w:p>
    <w:p w14:paraId="0DBC7FA4" w14:textId="3929E14B" w:rsidR="00E4528F" w:rsidRDefault="00CB24B0" w:rsidP="00FB4C51">
      <w:pPr>
        <w:spacing w:line="480" w:lineRule="auto"/>
        <w:ind w:firstLine="720"/>
        <w:rPr>
          <w:rFonts w:ascii="Times New Roman" w:hAnsi="Times New Roman" w:cs="Times New Roman"/>
        </w:rPr>
      </w:pPr>
      <w:r>
        <w:rPr>
          <w:rFonts w:ascii="Times New Roman" w:hAnsi="Times New Roman" w:cs="Times New Roman"/>
        </w:rPr>
        <w:t>T</w:t>
      </w:r>
      <w:r w:rsidR="003A0F49">
        <w:rPr>
          <w:rFonts w:ascii="Times New Roman" w:hAnsi="Times New Roman" w:cs="Times New Roman"/>
        </w:rPr>
        <w:t xml:space="preserve">he manner in which we </w:t>
      </w:r>
      <w:r w:rsidR="00C36E3C">
        <w:rPr>
          <w:rFonts w:ascii="Times New Roman" w:hAnsi="Times New Roman" w:cs="Times New Roman"/>
        </w:rPr>
        <w:t xml:space="preserve">put the notion of a narrative to work </w:t>
      </w:r>
      <w:r w:rsidR="003A0F49">
        <w:rPr>
          <w:rFonts w:ascii="Times New Roman" w:hAnsi="Times New Roman" w:cs="Times New Roman"/>
        </w:rPr>
        <w:t xml:space="preserve">in this context </w:t>
      </w:r>
      <w:r w:rsidR="00C36E3C">
        <w:rPr>
          <w:rFonts w:ascii="Times New Roman" w:hAnsi="Times New Roman" w:cs="Times New Roman"/>
        </w:rPr>
        <w:t xml:space="preserve">differs from </w:t>
      </w:r>
      <w:r w:rsidR="003A0F49">
        <w:rPr>
          <w:rFonts w:ascii="Times New Roman" w:hAnsi="Times New Roman" w:cs="Times New Roman"/>
        </w:rPr>
        <w:t xml:space="preserve">most other </w:t>
      </w:r>
      <w:r w:rsidR="00C36E3C">
        <w:rPr>
          <w:rFonts w:ascii="Times New Roman" w:hAnsi="Times New Roman" w:cs="Times New Roman"/>
        </w:rPr>
        <w:t xml:space="preserve">attempts in that we continue to embrace </w:t>
      </w:r>
      <w:r w:rsidR="009D2DB7">
        <w:rPr>
          <w:rFonts w:ascii="Times New Roman" w:hAnsi="Times New Roman" w:cs="Times New Roman"/>
        </w:rPr>
        <w:t xml:space="preserve">a </w:t>
      </w:r>
      <w:r w:rsidR="00C36E3C">
        <w:rPr>
          <w:rFonts w:ascii="Times New Roman" w:hAnsi="Times New Roman" w:cs="Times New Roman"/>
        </w:rPr>
        <w:t>Red</w:t>
      </w:r>
      <w:r w:rsidR="009D2DB7">
        <w:rPr>
          <w:rFonts w:ascii="Times New Roman" w:hAnsi="Times New Roman" w:cs="Times New Roman"/>
        </w:rPr>
        <w:t>uctionist metaphysics of persons that seeks to ontological</w:t>
      </w:r>
      <w:r w:rsidR="00A55187">
        <w:rPr>
          <w:rFonts w:ascii="Times New Roman" w:hAnsi="Times New Roman" w:cs="Times New Roman"/>
        </w:rPr>
        <w:t>ly</w:t>
      </w:r>
      <w:r w:rsidR="009D2DB7">
        <w:rPr>
          <w:rFonts w:ascii="Times New Roman" w:hAnsi="Times New Roman" w:cs="Times New Roman"/>
        </w:rPr>
        <w:t xml:space="preserve"> reduce persons to aggregates of person stages</w:t>
      </w:r>
      <w:r w:rsidR="00C36E3C">
        <w:rPr>
          <w:rFonts w:ascii="Times New Roman" w:hAnsi="Times New Roman" w:cs="Times New Roman"/>
        </w:rPr>
        <w:t xml:space="preserve">.  In the next section, we will show how </w:t>
      </w:r>
      <w:r w:rsidR="00A51855">
        <w:rPr>
          <w:rFonts w:ascii="Times New Roman" w:hAnsi="Times New Roman" w:cs="Times New Roman"/>
        </w:rPr>
        <w:t xml:space="preserve">our commitment </w:t>
      </w:r>
      <w:r w:rsidR="003A0F49">
        <w:rPr>
          <w:rFonts w:ascii="Times New Roman" w:hAnsi="Times New Roman" w:cs="Times New Roman"/>
        </w:rPr>
        <w:t xml:space="preserve">to </w:t>
      </w:r>
      <w:r w:rsidR="009D2DB7">
        <w:rPr>
          <w:rFonts w:ascii="Times New Roman" w:hAnsi="Times New Roman" w:cs="Times New Roman"/>
        </w:rPr>
        <w:t xml:space="preserve">such </w:t>
      </w:r>
      <w:r w:rsidR="00C36E3C">
        <w:rPr>
          <w:rFonts w:ascii="Times New Roman" w:hAnsi="Times New Roman" w:cs="Times New Roman"/>
        </w:rPr>
        <w:t xml:space="preserve">Reductionism </w:t>
      </w:r>
      <w:r w:rsidR="00C333B1">
        <w:rPr>
          <w:rFonts w:ascii="Times New Roman" w:hAnsi="Times New Roman" w:cs="Times New Roman"/>
        </w:rPr>
        <w:t xml:space="preserve">allows us to </w:t>
      </w:r>
      <w:r w:rsidR="00A51855">
        <w:rPr>
          <w:rFonts w:ascii="Times New Roman" w:hAnsi="Times New Roman" w:cs="Times New Roman"/>
        </w:rPr>
        <w:t xml:space="preserve">circumvent some </w:t>
      </w:r>
      <w:r w:rsidR="00C333B1">
        <w:rPr>
          <w:rFonts w:ascii="Times New Roman" w:hAnsi="Times New Roman" w:cs="Times New Roman"/>
        </w:rPr>
        <w:t xml:space="preserve">problems </w:t>
      </w:r>
      <w:r w:rsidR="00CC66C4">
        <w:rPr>
          <w:rFonts w:ascii="Times New Roman" w:hAnsi="Times New Roman" w:cs="Times New Roman"/>
        </w:rPr>
        <w:t xml:space="preserve">afflicting </w:t>
      </w:r>
      <w:r w:rsidR="005009FC">
        <w:rPr>
          <w:rFonts w:ascii="Times New Roman" w:hAnsi="Times New Roman" w:cs="Times New Roman"/>
        </w:rPr>
        <w:t xml:space="preserve">narrative </w:t>
      </w:r>
      <w:r w:rsidR="00C333B1">
        <w:rPr>
          <w:rFonts w:ascii="Times New Roman" w:hAnsi="Times New Roman" w:cs="Times New Roman"/>
        </w:rPr>
        <w:t>accounts</w:t>
      </w:r>
      <w:r w:rsidR="005009FC">
        <w:rPr>
          <w:rFonts w:ascii="Times New Roman" w:hAnsi="Times New Roman" w:cs="Times New Roman"/>
        </w:rPr>
        <w:t xml:space="preserve"> of personal identity</w:t>
      </w:r>
      <w:r w:rsidR="00040392">
        <w:rPr>
          <w:rFonts w:ascii="Times New Roman" w:hAnsi="Times New Roman" w:cs="Times New Roman"/>
        </w:rPr>
        <w:t xml:space="preserve"> </w:t>
      </w:r>
      <w:r w:rsidR="0060198C">
        <w:rPr>
          <w:rFonts w:ascii="Times New Roman" w:hAnsi="Times New Roman" w:cs="Times New Roman"/>
        </w:rPr>
        <w:t xml:space="preserve">that </w:t>
      </w:r>
      <w:r w:rsidR="0060198C" w:rsidRPr="00A51855">
        <w:rPr>
          <w:rFonts w:ascii="Times New Roman" w:hAnsi="Times New Roman" w:cs="Times New Roman"/>
          <w:i/>
        </w:rPr>
        <w:t xml:space="preserve">reject </w:t>
      </w:r>
      <w:r w:rsidR="0060198C">
        <w:rPr>
          <w:rFonts w:ascii="Times New Roman" w:hAnsi="Times New Roman" w:cs="Times New Roman"/>
        </w:rPr>
        <w:t>a metaphysics</w:t>
      </w:r>
      <w:r w:rsidR="00A55187">
        <w:rPr>
          <w:rFonts w:ascii="Times New Roman" w:hAnsi="Times New Roman" w:cs="Times New Roman"/>
        </w:rPr>
        <w:t xml:space="preserve"> that ontologically reduces persons to person stages</w:t>
      </w:r>
      <w:r w:rsidR="00040392">
        <w:rPr>
          <w:rFonts w:ascii="Times New Roman" w:hAnsi="Times New Roman" w:cs="Times New Roman"/>
        </w:rPr>
        <w:t>—in particular, Schechtman’s account and Rudd’s account.</w:t>
      </w:r>
    </w:p>
    <w:p w14:paraId="13797A9E" w14:textId="77777777" w:rsidR="00816EF0" w:rsidRDefault="00816EF0" w:rsidP="00FB4C51">
      <w:pPr>
        <w:spacing w:line="480" w:lineRule="auto"/>
        <w:rPr>
          <w:rFonts w:ascii="Times New Roman" w:hAnsi="Times New Roman" w:cs="Times New Roman"/>
        </w:rPr>
      </w:pPr>
    </w:p>
    <w:p w14:paraId="3661B02D" w14:textId="77777777" w:rsidR="00EE2C4A" w:rsidRDefault="000916D3" w:rsidP="00FB4C51">
      <w:pPr>
        <w:spacing w:line="480" w:lineRule="auto"/>
        <w:rPr>
          <w:rFonts w:ascii="Times New Roman" w:hAnsi="Times New Roman" w:cs="Times New Roman"/>
          <w:u w:val="single"/>
        </w:rPr>
      </w:pPr>
      <w:r>
        <w:rPr>
          <w:rFonts w:ascii="Times New Roman" w:hAnsi="Times New Roman" w:cs="Times New Roman"/>
          <w:u w:val="single"/>
        </w:rPr>
        <w:t>5</w:t>
      </w:r>
      <w:r w:rsidR="00816EF0">
        <w:rPr>
          <w:rFonts w:ascii="Times New Roman" w:hAnsi="Times New Roman" w:cs="Times New Roman"/>
          <w:u w:val="single"/>
        </w:rPr>
        <w:t xml:space="preserve">. </w:t>
      </w:r>
      <w:r w:rsidR="00A51855">
        <w:rPr>
          <w:rFonts w:ascii="Times New Roman" w:hAnsi="Times New Roman" w:cs="Times New Roman"/>
          <w:u w:val="single"/>
        </w:rPr>
        <w:t>Some a</w:t>
      </w:r>
      <w:r w:rsidR="00816EF0">
        <w:rPr>
          <w:rFonts w:ascii="Times New Roman" w:hAnsi="Times New Roman" w:cs="Times New Roman"/>
          <w:u w:val="single"/>
        </w:rPr>
        <w:t>dvantages</w:t>
      </w:r>
      <w:r w:rsidR="00A51855">
        <w:rPr>
          <w:rFonts w:ascii="Times New Roman" w:hAnsi="Times New Roman" w:cs="Times New Roman"/>
          <w:u w:val="single"/>
        </w:rPr>
        <w:t xml:space="preserve"> of the </w:t>
      </w:r>
      <w:r w:rsidR="007D487D">
        <w:rPr>
          <w:rFonts w:ascii="Times New Roman" w:hAnsi="Times New Roman" w:cs="Times New Roman"/>
          <w:u w:val="single"/>
        </w:rPr>
        <w:t xml:space="preserve">Reductionist </w:t>
      </w:r>
      <w:r w:rsidR="00A51855">
        <w:rPr>
          <w:rFonts w:ascii="Times New Roman" w:hAnsi="Times New Roman" w:cs="Times New Roman"/>
          <w:u w:val="single"/>
        </w:rPr>
        <w:t>narrative account over non-</w:t>
      </w:r>
      <w:r w:rsidR="00261F2B">
        <w:rPr>
          <w:rFonts w:ascii="Times New Roman" w:hAnsi="Times New Roman" w:cs="Times New Roman"/>
          <w:u w:val="single"/>
        </w:rPr>
        <w:t xml:space="preserve">Reductionist </w:t>
      </w:r>
      <w:r w:rsidR="00A51855">
        <w:rPr>
          <w:rFonts w:ascii="Times New Roman" w:hAnsi="Times New Roman" w:cs="Times New Roman"/>
          <w:u w:val="single"/>
        </w:rPr>
        <w:t>accounts</w:t>
      </w:r>
    </w:p>
    <w:p w14:paraId="5CB091B3" w14:textId="05671EAB" w:rsidR="00BD772C" w:rsidRDefault="00EA08B6" w:rsidP="00FB4C51">
      <w:pPr>
        <w:spacing w:line="480" w:lineRule="auto"/>
        <w:rPr>
          <w:rFonts w:ascii="Times New Roman" w:hAnsi="Times New Roman" w:cs="Times New Roman"/>
        </w:rPr>
      </w:pPr>
      <w:r>
        <w:rPr>
          <w:rFonts w:ascii="Times New Roman" w:hAnsi="Times New Roman" w:cs="Times New Roman"/>
        </w:rPr>
        <w:tab/>
      </w:r>
      <w:r w:rsidR="0055528D">
        <w:rPr>
          <w:rFonts w:ascii="Times New Roman" w:hAnsi="Times New Roman" w:cs="Times New Roman"/>
        </w:rPr>
        <w:t xml:space="preserve">In </w:t>
      </w:r>
      <w:r w:rsidR="00261F2B">
        <w:rPr>
          <w:rFonts w:ascii="Times New Roman" w:hAnsi="Times New Roman" w:cs="Times New Roman"/>
        </w:rPr>
        <w:t>section 3</w:t>
      </w:r>
      <w:r w:rsidR="0055528D">
        <w:rPr>
          <w:rFonts w:ascii="Times New Roman" w:hAnsi="Times New Roman" w:cs="Times New Roman"/>
        </w:rPr>
        <w:t xml:space="preserve">, we highlighted the uniqueness of our position—in particular, </w:t>
      </w:r>
      <w:r w:rsidR="00A51855">
        <w:rPr>
          <w:rFonts w:ascii="Times New Roman" w:hAnsi="Times New Roman" w:cs="Times New Roman"/>
        </w:rPr>
        <w:t xml:space="preserve">we highlighted the </w:t>
      </w:r>
      <w:r w:rsidR="0055528D">
        <w:rPr>
          <w:rFonts w:ascii="Times New Roman" w:hAnsi="Times New Roman" w:cs="Times New Roman"/>
        </w:rPr>
        <w:t xml:space="preserve">fact that it puts the notion of a narrative to work from within a </w:t>
      </w:r>
      <w:r w:rsidR="0055528D" w:rsidRPr="00261F2B">
        <w:rPr>
          <w:rFonts w:ascii="Times New Roman" w:hAnsi="Times New Roman" w:cs="Times New Roman"/>
        </w:rPr>
        <w:t xml:space="preserve">Reductionist </w:t>
      </w:r>
      <w:r w:rsidR="0055528D">
        <w:rPr>
          <w:rFonts w:ascii="Times New Roman" w:hAnsi="Times New Roman" w:cs="Times New Roman"/>
        </w:rPr>
        <w:t xml:space="preserve">framework—by briefly comparing it to the positions of Schechtman and Rudd.  In this final </w:t>
      </w:r>
      <w:r w:rsidR="00A51855">
        <w:rPr>
          <w:rFonts w:ascii="Times New Roman" w:hAnsi="Times New Roman" w:cs="Times New Roman"/>
        </w:rPr>
        <w:t>section</w:t>
      </w:r>
      <w:r w:rsidR="0055528D">
        <w:rPr>
          <w:rFonts w:ascii="Times New Roman" w:hAnsi="Times New Roman" w:cs="Times New Roman"/>
        </w:rPr>
        <w:t xml:space="preserve">, </w:t>
      </w:r>
      <w:r w:rsidR="00EE2C4A">
        <w:rPr>
          <w:rFonts w:ascii="Times New Roman" w:hAnsi="Times New Roman" w:cs="Times New Roman"/>
        </w:rPr>
        <w:t>we revisit the</w:t>
      </w:r>
      <w:r w:rsidR="0055528D">
        <w:rPr>
          <w:rFonts w:ascii="Times New Roman" w:hAnsi="Times New Roman" w:cs="Times New Roman"/>
        </w:rPr>
        <w:t>se</w:t>
      </w:r>
      <w:r w:rsidR="00EE2C4A">
        <w:rPr>
          <w:rFonts w:ascii="Times New Roman" w:hAnsi="Times New Roman" w:cs="Times New Roman"/>
        </w:rPr>
        <w:t xml:space="preserve"> </w:t>
      </w:r>
      <w:r w:rsidR="00A51855">
        <w:rPr>
          <w:rFonts w:ascii="Times New Roman" w:hAnsi="Times New Roman" w:cs="Times New Roman"/>
        </w:rPr>
        <w:t xml:space="preserve">two </w:t>
      </w:r>
      <w:r w:rsidR="00EE2C4A" w:rsidRPr="00A51855">
        <w:rPr>
          <w:rFonts w:ascii="Times New Roman" w:hAnsi="Times New Roman" w:cs="Times New Roman"/>
        </w:rPr>
        <w:t>non-</w:t>
      </w:r>
      <w:r w:rsidR="007D487D">
        <w:rPr>
          <w:rFonts w:ascii="Times New Roman" w:hAnsi="Times New Roman" w:cs="Times New Roman"/>
        </w:rPr>
        <w:t>R</w:t>
      </w:r>
      <w:r w:rsidR="007D487D" w:rsidRPr="00A51855">
        <w:rPr>
          <w:rFonts w:ascii="Times New Roman" w:hAnsi="Times New Roman" w:cs="Times New Roman"/>
        </w:rPr>
        <w:t xml:space="preserve">eductionist </w:t>
      </w:r>
      <w:r w:rsidR="0060198C">
        <w:rPr>
          <w:rFonts w:ascii="Times New Roman" w:hAnsi="Times New Roman" w:cs="Times New Roman"/>
        </w:rPr>
        <w:t xml:space="preserve">narrative </w:t>
      </w:r>
      <w:r w:rsidR="00EE2C4A">
        <w:rPr>
          <w:rFonts w:ascii="Times New Roman" w:hAnsi="Times New Roman" w:cs="Times New Roman"/>
        </w:rPr>
        <w:t>accounts</w:t>
      </w:r>
      <w:r w:rsidR="0055528D">
        <w:rPr>
          <w:rFonts w:ascii="Times New Roman" w:hAnsi="Times New Roman" w:cs="Times New Roman"/>
        </w:rPr>
        <w:t xml:space="preserve"> and </w:t>
      </w:r>
      <w:r w:rsidR="00A51855">
        <w:rPr>
          <w:rFonts w:ascii="Times New Roman" w:hAnsi="Times New Roman" w:cs="Times New Roman"/>
        </w:rPr>
        <w:t xml:space="preserve">point to </w:t>
      </w:r>
      <w:r w:rsidR="00EE2C4A">
        <w:rPr>
          <w:rFonts w:ascii="Times New Roman" w:hAnsi="Times New Roman" w:cs="Times New Roman"/>
        </w:rPr>
        <w:t>a problem for each</w:t>
      </w:r>
      <w:r w:rsidR="00751BD0">
        <w:rPr>
          <w:rFonts w:ascii="Times New Roman" w:hAnsi="Times New Roman" w:cs="Times New Roman"/>
        </w:rPr>
        <w:t>.  These problems</w:t>
      </w:r>
      <w:r w:rsidR="00EE2C4A">
        <w:rPr>
          <w:rFonts w:ascii="Times New Roman" w:hAnsi="Times New Roman" w:cs="Times New Roman"/>
        </w:rPr>
        <w:t xml:space="preserve"> do not arise for a </w:t>
      </w:r>
      <w:r w:rsidR="00A51855">
        <w:rPr>
          <w:rFonts w:ascii="Times New Roman" w:hAnsi="Times New Roman" w:cs="Times New Roman"/>
        </w:rPr>
        <w:t>narrative account</w:t>
      </w:r>
      <w:r w:rsidR="002B1F15">
        <w:rPr>
          <w:rFonts w:ascii="Times New Roman" w:hAnsi="Times New Roman" w:cs="Times New Roman"/>
        </w:rPr>
        <w:t>,</w:t>
      </w:r>
      <w:r w:rsidR="00EE2C4A">
        <w:rPr>
          <w:rFonts w:ascii="Times New Roman" w:hAnsi="Times New Roman" w:cs="Times New Roman"/>
        </w:rPr>
        <w:t xml:space="preserve"> such as ours</w:t>
      </w:r>
      <w:r w:rsidR="002B1F15">
        <w:rPr>
          <w:rFonts w:ascii="Times New Roman" w:hAnsi="Times New Roman" w:cs="Times New Roman"/>
        </w:rPr>
        <w:t xml:space="preserve">, that embraces </w:t>
      </w:r>
      <w:r w:rsidR="00DE72F9">
        <w:rPr>
          <w:rFonts w:ascii="Times New Roman" w:hAnsi="Times New Roman" w:cs="Times New Roman"/>
        </w:rPr>
        <w:t>O</w:t>
      </w:r>
      <w:r w:rsidR="002B1F15">
        <w:rPr>
          <w:rFonts w:ascii="Times New Roman" w:hAnsi="Times New Roman" w:cs="Times New Roman"/>
        </w:rPr>
        <w:t>ntological Reductionism</w:t>
      </w:r>
      <w:r w:rsidR="00EE2C4A">
        <w:rPr>
          <w:rFonts w:ascii="Times New Roman" w:hAnsi="Times New Roman" w:cs="Times New Roman"/>
        </w:rPr>
        <w:t xml:space="preserve">.  Obviously, much more could be said regarding the strengths and weaknesses </w:t>
      </w:r>
      <w:r w:rsidR="0055528D">
        <w:rPr>
          <w:rFonts w:ascii="Times New Roman" w:hAnsi="Times New Roman" w:cs="Times New Roman"/>
        </w:rPr>
        <w:t xml:space="preserve">of </w:t>
      </w:r>
      <w:r w:rsidR="00EE2C4A">
        <w:rPr>
          <w:rFonts w:ascii="Times New Roman" w:hAnsi="Times New Roman" w:cs="Times New Roman"/>
        </w:rPr>
        <w:t xml:space="preserve">each of these non-Reductionist </w:t>
      </w:r>
      <w:r w:rsidR="006E285F">
        <w:rPr>
          <w:rFonts w:ascii="Times New Roman" w:hAnsi="Times New Roman" w:cs="Times New Roman"/>
        </w:rPr>
        <w:t xml:space="preserve">narrative accounts </w:t>
      </w:r>
      <w:r w:rsidR="0055528D">
        <w:rPr>
          <w:rFonts w:ascii="Times New Roman" w:hAnsi="Times New Roman" w:cs="Times New Roman"/>
        </w:rPr>
        <w:t xml:space="preserve">relative to </w:t>
      </w:r>
      <w:r w:rsidR="006E285F">
        <w:rPr>
          <w:rFonts w:ascii="Times New Roman" w:hAnsi="Times New Roman" w:cs="Times New Roman"/>
        </w:rPr>
        <w:t xml:space="preserve">our </w:t>
      </w:r>
      <w:r w:rsidR="0055528D">
        <w:rPr>
          <w:rFonts w:ascii="Times New Roman" w:hAnsi="Times New Roman" w:cs="Times New Roman"/>
        </w:rPr>
        <w:t>Reductionist account</w:t>
      </w:r>
      <w:r w:rsidR="00EE2C4A">
        <w:rPr>
          <w:rFonts w:ascii="Times New Roman" w:hAnsi="Times New Roman" w:cs="Times New Roman"/>
        </w:rPr>
        <w:t>.  Our task</w:t>
      </w:r>
      <w:r w:rsidR="006E285F">
        <w:rPr>
          <w:rFonts w:ascii="Times New Roman" w:hAnsi="Times New Roman" w:cs="Times New Roman"/>
        </w:rPr>
        <w:t xml:space="preserve"> </w:t>
      </w:r>
      <w:r w:rsidR="00EE2C4A">
        <w:rPr>
          <w:rFonts w:ascii="Times New Roman" w:hAnsi="Times New Roman" w:cs="Times New Roman"/>
        </w:rPr>
        <w:t xml:space="preserve">is </w:t>
      </w:r>
      <w:r w:rsidR="006E285F">
        <w:rPr>
          <w:rFonts w:ascii="Times New Roman" w:hAnsi="Times New Roman" w:cs="Times New Roman"/>
        </w:rPr>
        <w:t xml:space="preserve">simply </w:t>
      </w:r>
      <w:r w:rsidR="00EE2C4A">
        <w:rPr>
          <w:rFonts w:ascii="Times New Roman" w:hAnsi="Times New Roman" w:cs="Times New Roman"/>
        </w:rPr>
        <w:t xml:space="preserve">to make the </w:t>
      </w:r>
      <w:r w:rsidR="007212DE">
        <w:rPr>
          <w:rFonts w:ascii="Times New Roman" w:hAnsi="Times New Roman" w:cs="Times New Roman"/>
        </w:rPr>
        <w:t>first strike</w:t>
      </w:r>
      <w:r w:rsidR="0055528D">
        <w:rPr>
          <w:rFonts w:ascii="Times New Roman" w:hAnsi="Times New Roman" w:cs="Times New Roman"/>
        </w:rPr>
        <w:t xml:space="preserve"> in this debate</w:t>
      </w:r>
      <w:r w:rsidR="007212DE">
        <w:rPr>
          <w:rFonts w:ascii="Times New Roman" w:hAnsi="Times New Roman" w:cs="Times New Roman"/>
        </w:rPr>
        <w:t>.</w:t>
      </w:r>
    </w:p>
    <w:p w14:paraId="7CD27AAE" w14:textId="77777777" w:rsidR="0040694D" w:rsidRDefault="0040694D" w:rsidP="00FB4C51">
      <w:pPr>
        <w:spacing w:line="480" w:lineRule="auto"/>
        <w:rPr>
          <w:rFonts w:ascii="Times New Roman" w:hAnsi="Times New Roman" w:cs="Times New Roman"/>
        </w:rPr>
      </w:pPr>
    </w:p>
    <w:p w14:paraId="31B972AD" w14:textId="77777777" w:rsidR="0040694D" w:rsidRPr="0040694D" w:rsidRDefault="000916D3" w:rsidP="00FB4C51">
      <w:pPr>
        <w:spacing w:line="480" w:lineRule="auto"/>
        <w:rPr>
          <w:rFonts w:ascii="Times New Roman" w:hAnsi="Times New Roman" w:cs="Times New Roman"/>
          <w:u w:val="single"/>
        </w:rPr>
      </w:pPr>
      <w:r>
        <w:rPr>
          <w:rFonts w:ascii="Times New Roman" w:hAnsi="Times New Roman" w:cs="Times New Roman"/>
          <w:u w:val="single"/>
        </w:rPr>
        <w:t>5</w:t>
      </w:r>
      <w:r w:rsidR="0053504A">
        <w:rPr>
          <w:rFonts w:ascii="Times New Roman" w:hAnsi="Times New Roman" w:cs="Times New Roman"/>
          <w:u w:val="single"/>
        </w:rPr>
        <w:t xml:space="preserve">.1. </w:t>
      </w:r>
      <w:r w:rsidR="00C71D48">
        <w:rPr>
          <w:rFonts w:ascii="Times New Roman" w:hAnsi="Times New Roman" w:cs="Times New Roman"/>
          <w:u w:val="single"/>
        </w:rPr>
        <w:t xml:space="preserve">An advantage over </w:t>
      </w:r>
      <w:r w:rsidR="0040694D">
        <w:rPr>
          <w:rFonts w:ascii="Times New Roman" w:hAnsi="Times New Roman" w:cs="Times New Roman"/>
          <w:u w:val="single"/>
        </w:rPr>
        <w:t>Schechtman</w:t>
      </w:r>
      <w:r w:rsidR="00C71D48">
        <w:rPr>
          <w:rFonts w:ascii="Times New Roman" w:hAnsi="Times New Roman" w:cs="Times New Roman"/>
          <w:u w:val="single"/>
        </w:rPr>
        <w:t>’s account</w:t>
      </w:r>
    </w:p>
    <w:p w14:paraId="32712E4A" w14:textId="601049DB" w:rsidR="00EC5380" w:rsidRDefault="0060198C" w:rsidP="00FB4C51">
      <w:pPr>
        <w:spacing w:line="480" w:lineRule="auto"/>
        <w:ind w:firstLine="720"/>
        <w:rPr>
          <w:rFonts w:ascii="Times New Roman" w:hAnsi="Times New Roman" w:cs="Times New Roman"/>
        </w:rPr>
      </w:pPr>
      <w:r>
        <w:rPr>
          <w:rFonts w:ascii="Times New Roman" w:hAnsi="Times New Roman" w:cs="Times New Roman"/>
        </w:rPr>
        <w:t xml:space="preserve">Any </w:t>
      </w:r>
      <w:r w:rsidR="002B1F15">
        <w:rPr>
          <w:rFonts w:ascii="Times New Roman" w:hAnsi="Times New Roman" w:cs="Times New Roman"/>
        </w:rPr>
        <w:t xml:space="preserve">narrative </w:t>
      </w:r>
      <w:r>
        <w:rPr>
          <w:rFonts w:ascii="Times New Roman" w:hAnsi="Times New Roman" w:cs="Times New Roman"/>
        </w:rPr>
        <w:t>account of personal identity must confront the problem of error</w:t>
      </w:r>
      <w:r w:rsidR="00B334F9">
        <w:rPr>
          <w:rFonts w:ascii="Times New Roman" w:hAnsi="Times New Roman" w:cs="Times New Roman"/>
        </w:rPr>
        <w:t xml:space="preserve">, for </w:t>
      </w:r>
      <w:r w:rsidR="00A43BDF">
        <w:rPr>
          <w:rFonts w:ascii="Times New Roman" w:hAnsi="Times New Roman" w:cs="Times New Roman"/>
        </w:rPr>
        <w:t xml:space="preserve">sometimes people are </w:t>
      </w:r>
      <w:r w:rsidR="002238EE">
        <w:rPr>
          <w:rFonts w:ascii="Times New Roman" w:hAnsi="Times New Roman" w:cs="Times New Roman"/>
        </w:rPr>
        <w:t xml:space="preserve">simply </w:t>
      </w:r>
      <w:r w:rsidR="00A43BDF">
        <w:rPr>
          <w:rFonts w:ascii="Times New Roman" w:hAnsi="Times New Roman" w:cs="Times New Roman"/>
        </w:rPr>
        <w:t xml:space="preserve">not who they think they are.  </w:t>
      </w:r>
      <w:r w:rsidR="00B334F9">
        <w:rPr>
          <w:rFonts w:ascii="Times New Roman" w:hAnsi="Times New Roman" w:cs="Times New Roman"/>
        </w:rPr>
        <w:t>In this section, we argue that</w:t>
      </w:r>
      <w:r w:rsidR="001918AF">
        <w:rPr>
          <w:rFonts w:ascii="Times New Roman" w:hAnsi="Times New Roman" w:cs="Times New Roman"/>
        </w:rPr>
        <w:t>,</w:t>
      </w:r>
      <w:r w:rsidR="00B334F9">
        <w:rPr>
          <w:rFonts w:ascii="Times New Roman" w:hAnsi="Times New Roman" w:cs="Times New Roman"/>
        </w:rPr>
        <w:t xml:space="preserve"> </w:t>
      </w:r>
      <w:r>
        <w:rPr>
          <w:rFonts w:ascii="Times New Roman" w:hAnsi="Times New Roman" w:cs="Times New Roman"/>
        </w:rPr>
        <w:t xml:space="preserve">in virtue of her rejection of </w:t>
      </w:r>
      <w:r w:rsidR="00DE72F9">
        <w:rPr>
          <w:rFonts w:ascii="Times New Roman" w:hAnsi="Times New Roman" w:cs="Times New Roman"/>
        </w:rPr>
        <w:t>O</w:t>
      </w:r>
      <w:r w:rsidR="002B1F15">
        <w:rPr>
          <w:rFonts w:ascii="Times New Roman" w:hAnsi="Times New Roman" w:cs="Times New Roman"/>
        </w:rPr>
        <w:t xml:space="preserve">ntological </w:t>
      </w:r>
      <w:r>
        <w:rPr>
          <w:rFonts w:ascii="Times New Roman" w:hAnsi="Times New Roman" w:cs="Times New Roman"/>
        </w:rPr>
        <w:t xml:space="preserve">Reductionism, the problem of error is </w:t>
      </w:r>
      <w:r w:rsidR="003233C0" w:rsidRPr="00DB602C">
        <w:rPr>
          <w:rFonts w:ascii="Times New Roman" w:hAnsi="Times New Roman" w:cs="Times New Roman"/>
        </w:rPr>
        <w:t>pa</w:t>
      </w:r>
      <w:r w:rsidR="00092614" w:rsidRPr="00DB602C">
        <w:rPr>
          <w:rFonts w:ascii="Times New Roman" w:hAnsi="Times New Roman" w:cs="Times New Roman"/>
        </w:rPr>
        <w:t>rticularly acute</w:t>
      </w:r>
      <w:r w:rsidR="00092614" w:rsidRPr="00B334F9">
        <w:rPr>
          <w:rFonts w:ascii="Times New Roman" w:hAnsi="Times New Roman" w:cs="Times New Roman"/>
          <w:i/>
        </w:rPr>
        <w:t xml:space="preserve"> </w:t>
      </w:r>
      <w:r w:rsidR="00092614">
        <w:rPr>
          <w:rFonts w:ascii="Times New Roman" w:hAnsi="Times New Roman" w:cs="Times New Roman"/>
        </w:rPr>
        <w:t xml:space="preserve">for Schechtman. </w:t>
      </w:r>
    </w:p>
    <w:p w14:paraId="3B09A5C0" w14:textId="72506267" w:rsidR="007212DE" w:rsidRDefault="00A43BDF" w:rsidP="00FB4C51">
      <w:pPr>
        <w:spacing w:line="480" w:lineRule="auto"/>
        <w:ind w:firstLine="720"/>
        <w:rPr>
          <w:rFonts w:ascii="Times New Roman" w:hAnsi="Times New Roman" w:cs="Times New Roman"/>
        </w:rPr>
      </w:pPr>
      <w:r>
        <w:rPr>
          <w:rFonts w:ascii="Times New Roman" w:hAnsi="Times New Roman" w:cs="Times New Roman"/>
        </w:rPr>
        <w:t xml:space="preserve">Schechtman </w:t>
      </w:r>
      <w:r w:rsidR="00FA6A3C">
        <w:rPr>
          <w:rFonts w:ascii="Times New Roman" w:hAnsi="Times New Roman" w:cs="Times New Roman"/>
        </w:rPr>
        <w:t xml:space="preserve">(1996) </w:t>
      </w:r>
      <w:r w:rsidR="00B334F9">
        <w:rPr>
          <w:rFonts w:ascii="Times New Roman" w:hAnsi="Times New Roman" w:cs="Times New Roman"/>
        </w:rPr>
        <w:t xml:space="preserve">is </w:t>
      </w:r>
      <w:r w:rsidR="00CB24B0">
        <w:rPr>
          <w:rFonts w:ascii="Times New Roman" w:hAnsi="Times New Roman" w:cs="Times New Roman"/>
        </w:rPr>
        <w:t>aware of the problem of error and, in response to it,</w:t>
      </w:r>
      <w:r w:rsidR="00B334F9">
        <w:rPr>
          <w:rFonts w:ascii="Times New Roman" w:hAnsi="Times New Roman" w:cs="Times New Roman"/>
        </w:rPr>
        <w:t xml:space="preserve"> she </w:t>
      </w:r>
      <w:r w:rsidR="0040694D">
        <w:rPr>
          <w:rFonts w:ascii="Times New Roman" w:hAnsi="Times New Roman" w:cs="Times New Roman"/>
        </w:rPr>
        <w:t>allows that not all narra</w:t>
      </w:r>
      <w:r w:rsidR="00092614">
        <w:rPr>
          <w:rFonts w:ascii="Times New Roman" w:hAnsi="Times New Roman" w:cs="Times New Roman"/>
        </w:rPr>
        <w:t xml:space="preserve">tives are identity </w:t>
      </w:r>
      <w:r w:rsidR="00E0110A">
        <w:rPr>
          <w:rFonts w:ascii="Times New Roman" w:hAnsi="Times New Roman" w:cs="Times New Roman"/>
        </w:rPr>
        <w:t>consti</w:t>
      </w:r>
      <w:r w:rsidR="00B334F9">
        <w:rPr>
          <w:rFonts w:ascii="Times New Roman" w:hAnsi="Times New Roman" w:cs="Times New Roman"/>
        </w:rPr>
        <w:t xml:space="preserve">tuting.  </w:t>
      </w:r>
      <w:r w:rsidR="00CB24B0">
        <w:rPr>
          <w:rFonts w:ascii="Times New Roman" w:hAnsi="Times New Roman" w:cs="Times New Roman"/>
        </w:rPr>
        <w:t>More specifically</w:t>
      </w:r>
      <w:r w:rsidR="0040694D">
        <w:rPr>
          <w:rFonts w:ascii="Times New Roman" w:hAnsi="Times New Roman" w:cs="Times New Roman"/>
        </w:rPr>
        <w:t xml:space="preserve">, </w:t>
      </w:r>
      <w:r w:rsidR="00E0110A">
        <w:rPr>
          <w:rFonts w:ascii="Times New Roman" w:hAnsi="Times New Roman" w:cs="Times New Roman"/>
        </w:rPr>
        <w:t xml:space="preserve">she maintains that </w:t>
      </w:r>
      <w:r w:rsidR="0040694D">
        <w:rPr>
          <w:rFonts w:ascii="Times New Roman" w:hAnsi="Times New Roman" w:cs="Times New Roman"/>
        </w:rPr>
        <w:t>when a narrative is unfa</w:t>
      </w:r>
      <w:r w:rsidR="003207DA">
        <w:rPr>
          <w:rFonts w:ascii="Times New Roman" w:hAnsi="Times New Roman" w:cs="Times New Roman"/>
        </w:rPr>
        <w:t>ithful to the “objective facts”</w:t>
      </w:r>
      <w:r w:rsidR="00B334F9">
        <w:rPr>
          <w:rFonts w:ascii="Times New Roman" w:hAnsi="Times New Roman" w:cs="Times New Roman"/>
        </w:rPr>
        <w:t xml:space="preserve"> it fails to be identity </w:t>
      </w:r>
      <w:r w:rsidR="0040694D">
        <w:rPr>
          <w:rFonts w:ascii="Times New Roman" w:hAnsi="Times New Roman" w:cs="Times New Roman"/>
        </w:rPr>
        <w:t xml:space="preserve">constituting and, as a result, the subject </w:t>
      </w:r>
      <w:r w:rsidR="00E0110A">
        <w:rPr>
          <w:rFonts w:ascii="Times New Roman" w:hAnsi="Times New Roman" w:cs="Times New Roman"/>
        </w:rPr>
        <w:t xml:space="preserve">is </w:t>
      </w:r>
      <w:r w:rsidR="0040694D">
        <w:rPr>
          <w:rFonts w:ascii="Times New Roman" w:hAnsi="Times New Roman" w:cs="Times New Roman"/>
        </w:rPr>
        <w:t>not the person she takes herself to be.</w:t>
      </w:r>
      <w:r w:rsidR="00E0110A">
        <w:rPr>
          <w:rStyle w:val="FootnoteReference"/>
          <w:rFonts w:ascii="Times New Roman" w:hAnsi="Times New Roman" w:cs="Times New Roman"/>
        </w:rPr>
        <w:footnoteReference w:id="27"/>
      </w:r>
      <w:r w:rsidR="0040694D">
        <w:rPr>
          <w:rFonts w:ascii="Times New Roman" w:hAnsi="Times New Roman" w:cs="Times New Roman"/>
        </w:rPr>
        <w:t xml:space="preserve">  </w:t>
      </w:r>
      <w:r w:rsidR="00E94490">
        <w:rPr>
          <w:rFonts w:ascii="Times New Roman" w:hAnsi="Times New Roman" w:cs="Times New Roman"/>
        </w:rPr>
        <w:t xml:space="preserve">So </w:t>
      </w:r>
      <w:r w:rsidR="0040694D">
        <w:rPr>
          <w:rFonts w:ascii="Times New Roman" w:hAnsi="Times New Roman" w:cs="Times New Roman"/>
        </w:rPr>
        <w:t xml:space="preserve">what are the relevant “objective facts”?  </w:t>
      </w:r>
      <w:r w:rsidR="00261F2B">
        <w:rPr>
          <w:rFonts w:ascii="Times New Roman" w:hAnsi="Times New Roman" w:cs="Times New Roman"/>
        </w:rPr>
        <w:t xml:space="preserve">As Schechtman notes, they </w:t>
      </w:r>
      <w:r w:rsidR="0040694D">
        <w:rPr>
          <w:rFonts w:ascii="Times New Roman" w:hAnsi="Times New Roman" w:cs="Times New Roman"/>
        </w:rPr>
        <w:t>can’t be facts about personal id</w:t>
      </w:r>
      <w:r w:rsidR="002B1F15">
        <w:rPr>
          <w:rFonts w:ascii="Times New Roman" w:hAnsi="Times New Roman" w:cs="Times New Roman"/>
        </w:rPr>
        <w:t>entity</w:t>
      </w:r>
      <w:r w:rsidR="00E94490">
        <w:rPr>
          <w:rFonts w:ascii="Times New Roman" w:hAnsi="Times New Roman" w:cs="Times New Roman"/>
        </w:rPr>
        <w:t>,</w:t>
      </w:r>
      <w:r w:rsidR="002B1F15">
        <w:rPr>
          <w:rFonts w:ascii="Times New Roman" w:hAnsi="Times New Roman" w:cs="Times New Roman"/>
        </w:rPr>
        <w:t xml:space="preserve"> on pain</w:t>
      </w:r>
      <w:r w:rsidR="00092614">
        <w:rPr>
          <w:rFonts w:ascii="Times New Roman" w:hAnsi="Times New Roman" w:cs="Times New Roman"/>
        </w:rPr>
        <w:t xml:space="preserve"> of circularity.</w:t>
      </w:r>
      <w:r w:rsidR="0040694D">
        <w:rPr>
          <w:rFonts w:ascii="Times New Roman" w:hAnsi="Times New Roman" w:cs="Times New Roman"/>
        </w:rPr>
        <w:t xml:space="preserve">  In a discussion of a deluded man who structures his mental states/actions </w:t>
      </w:r>
      <w:r w:rsidR="00101C9D">
        <w:rPr>
          <w:rFonts w:ascii="Times New Roman" w:hAnsi="Times New Roman" w:cs="Times New Roman"/>
        </w:rPr>
        <w:t xml:space="preserve">using Napoleon’s </w:t>
      </w:r>
      <w:r w:rsidR="0040694D">
        <w:rPr>
          <w:rFonts w:ascii="Times New Roman" w:hAnsi="Times New Roman" w:cs="Times New Roman"/>
        </w:rPr>
        <w:t>narrative, Schechtman relies upon the fact that</w:t>
      </w:r>
      <w:r w:rsidR="00101C9D">
        <w:rPr>
          <w:rFonts w:ascii="Times New Roman" w:hAnsi="Times New Roman" w:cs="Times New Roman"/>
        </w:rPr>
        <w:t xml:space="preserve"> </w:t>
      </w:r>
      <w:r w:rsidR="003207DA">
        <w:rPr>
          <w:rFonts w:ascii="Times New Roman" w:hAnsi="Times New Roman" w:cs="Times New Roman"/>
        </w:rPr>
        <w:t xml:space="preserve">our culture </w:t>
      </w:r>
      <w:r w:rsidR="0040694D">
        <w:rPr>
          <w:rFonts w:ascii="Times New Roman" w:hAnsi="Times New Roman" w:cs="Times New Roman"/>
        </w:rPr>
        <w:t>tend</w:t>
      </w:r>
      <w:r w:rsidR="003207DA">
        <w:rPr>
          <w:rFonts w:ascii="Times New Roman" w:hAnsi="Times New Roman" w:cs="Times New Roman"/>
        </w:rPr>
        <w:t>s</w:t>
      </w:r>
      <w:r w:rsidR="0040694D">
        <w:rPr>
          <w:rFonts w:ascii="Times New Roman" w:hAnsi="Times New Roman" w:cs="Times New Roman"/>
        </w:rPr>
        <w:t xml:space="preserve"> to associate </w:t>
      </w:r>
      <w:r w:rsidR="003207DA">
        <w:rPr>
          <w:rFonts w:ascii="Times New Roman" w:hAnsi="Times New Roman" w:cs="Times New Roman"/>
        </w:rPr>
        <w:t xml:space="preserve">particular </w:t>
      </w:r>
      <w:r w:rsidR="0040694D" w:rsidRPr="003207DA">
        <w:rPr>
          <w:rFonts w:ascii="Times New Roman" w:hAnsi="Times New Roman" w:cs="Times New Roman"/>
          <w:i/>
        </w:rPr>
        <w:t xml:space="preserve">persons </w:t>
      </w:r>
      <w:r w:rsidR="0040694D">
        <w:rPr>
          <w:rFonts w:ascii="Times New Roman" w:hAnsi="Times New Roman" w:cs="Times New Roman"/>
        </w:rPr>
        <w:t xml:space="preserve">with particular </w:t>
      </w:r>
      <w:r w:rsidR="0040694D" w:rsidRPr="003207DA">
        <w:rPr>
          <w:rFonts w:ascii="Times New Roman" w:hAnsi="Times New Roman" w:cs="Times New Roman"/>
          <w:i/>
        </w:rPr>
        <w:t>bodies</w:t>
      </w:r>
      <w:r w:rsidR="00101C9D" w:rsidRPr="003207DA">
        <w:rPr>
          <w:rFonts w:ascii="Times New Roman" w:hAnsi="Times New Roman" w:cs="Times New Roman"/>
          <w:i/>
        </w:rPr>
        <w:t xml:space="preserve"> </w:t>
      </w:r>
      <w:r w:rsidR="00101C9D">
        <w:rPr>
          <w:rFonts w:ascii="Times New Roman" w:hAnsi="Times New Roman" w:cs="Times New Roman"/>
        </w:rPr>
        <w:t xml:space="preserve">to </w:t>
      </w:r>
      <w:r w:rsidR="00EB4794">
        <w:rPr>
          <w:rFonts w:ascii="Times New Roman" w:hAnsi="Times New Roman" w:cs="Times New Roman"/>
        </w:rPr>
        <w:t xml:space="preserve">argue that </w:t>
      </w:r>
      <w:r w:rsidR="00101C9D">
        <w:rPr>
          <w:rFonts w:ascii="Times New Roman" w:hAnsi="Times New Roman" w:cs="Times New Roman"/>
        </w:rPr>
        <w:t xml:space="preserve">the man’s narrative is unfaithful to </w:t>
      </w:r>
      <w:r w:rsidR="004A4AF1">
        <w:rPr>
          <w:rFonts w:ascii="Times New Roman" w:hAnsi="Times New Roman" w:cs="Times New Roman"/>
        </w:rPr>
        <w:t>the “</w:t>
      </w:r>
      <w:r w:rsidR="00101C9D">
        <w:rPr>
          <w:rFonts w:ascii="Times New Roman" w:hAnsi="Times New Roman" w:cs="Times New Roman"/>
        </w:rPr>
        <w:t>objective facts</w:t>
      </w:r>
      <w:r w:rsidR="004A4AF1">
        <w:rPr>
          <w:rFonts w:ascii="Times New Roman" w:hAnsi="Times New Roman" w:cs="Times New Roman"/>
        </w:rPr>
        <w:t>”</w:t>
      </w:r>
      <w:r w:rsidR="00940237">
        <w:rPr>
          <w:rFonts w:ascii="Times New Roman" w:hAnsi="Times New Roman" w:cs="Times New Roman"/>
        </w:rPr>
        <w:t xml:space="preserve">—the basic idea is that </w:t>
      </w:r>
      <w:r w:rsidR="00101C9D">
        <w:rPr>
          <w:rFonts w:ascii="Times New Roman" w:hAnsi="Times New Roman" w:cs="Times New Roman"/>
        </w:rPr>
        <w:t xml:space="preserve">there will be questions about </w:t>
      </w:r>
      <w:r w:rsidR="004A4AF1">
        <w:rPr>
          <w:rFonts w:ascii="Times New Roman" w:hAnsi="Times New Roman" w:cs="Times New Roman"/>
        </w:rPr>
        <w:t xml:space="preserve">the relevant </w:t>
      </w:r>
      <w:r w:rsidR="00101C9D" w:rsidRPr="00EB4794">
        <w:rPr>
          <w:rFonts w:ascii="Times New Roman" w:hAnsi="Times New Roman" w:cs="Times New Roman"/>
          <w:i/>
        </w:rPr>
        <w:t xml:space="preserve">physical bodies </w:t>
      </w:r>
      <w:r w:rsidR="003207DA">
        <w:rPr>
          <w:rFonts w:ascii="Times New Roman" w:hAnsi="Times New Roman" w:cs="Times New Roman"/>
        </w:rPr>
        <w:t xml:space="preserve">to which </w:t>
      </w:r>
      <w:r w:rsidR="00101C9D">
        <w:rPr>
          <w:rFonts w:ascii="Times New Roman" w:hAnsi="Times New Roman" w:cs="Times New Roman"/>
        </w:rPr>
        <w:t>the man will not be ab</w:t>
      </w:r>
      <w:r w:rsidR="00EB4794">
        <w:rPr>
          <w:rFonts w:ascii="Times New Roman" w:hAnsi="Times New Roman" w:cs="Times New Roman"/>
        </w:rPr>
        <w:t>le to give satisfactory answers.  Examples of such questions include:</w:t>
      </w:r>
      <w:r w:rsidR="00101C9D">
        <w:rPr>
          <w:rFonts w:ascii="Times New Roman" w:hAnsi="Times New Roman" w:cs="Times New Roman"/>
        </w:rPr>
        <w:t xml:space="preserve"> Are </w:t>
      </w:r>
      <w:r w:rsidR="0040694D">
        <w:rPr>
          <w:rFonts w:ascii="Times New Roman" w:hAnsi="Times New Roman" w:cs="Times New Roman"/>
        </w:rPr>
        <w:t xml:space="preserve">you in the same human body as Napoleon?  How long do living human bodies typically last?  Who is </w:t>
      </w:r>
      <w:r w:rsidR="001708D1">
        <w:rPr>
          <w:rFonts w:ascii="Times New Roman" w:hAnsi="Times New Roman" w:cs="Times New Roman"/>
        </w:rPr>
        <w:t>the</w:t>
      </w:r>
      <w:r w:rsidR="00261F2B">
        <w:rPr>
          <w:rFonts w:ascii="Times New Roman" w:hAnsi="Times New Roman" w:cs="Times New Roman"/>
        </w:rPr>
        <w:t xml:space="preserve"> </w:t>
      </w:r>
      <w:r w:rsidR="0040694D">
        <w:rPr>
          <w:rFonts w:ascii="Times New Roman" w:hAnsi="Times New Roman" w:cs="Times New Roman"/>
        </w:rPr>
        <w:t>woman to whom you are currently married?  Is it Josephine?</w:t>
      </w:r>
      <w:r w:rsidR="004A4AF1">
        <w:rPr>
          <w:rFonts w:ascii="Times New Roman" w:hAnsi="Times New Roman" w:cs="Times New Roman"/>
        </w:rPr>
        <w:t xml:space="preserve">  How old is her body?</w:t>
      </w:r>
      <w:r w:rsidR="0040694D">
        <w:rPr>
          <w:rFonts w:ascii="Times New Roman" w:hAnsi="Times New Roman" w:cs="Times New Roman"/>
        </w:rPr>
        <w:t xml:space="preserve">  </w:t>
      </w:r>
      <w:r w:rsidR="001708D1">
        <w:rPr>
          <w:rFonts w:ascii="Times New Roman" w:hAnsi="Times New Roman" w:cs="Times New Roman"/>
        </w:rPr>
        <w:t xml:space="preserve">Etc.  </w:t>
      </w:r>
      <w:r w:rsidR="00EB4794">
        <w:rPr>
          <w:rFonts w:ascii="Times New Roman" w:hAnsi="Times New Roman" w:cs="Times New Roman"/>
        </w:rPr>
        <w:t>The fact that the subject struggle</w:t>
      </w:r>
      <w:r w:rsidR="001708D1">
        <w:rPr>
          <w:rFonts w:ascii="Times New Roman" w:hAnsi="Times New Roman" w:cs="Times New Roman"/>
        </w:rPr>
        <w:t>s</w:t>
      </w:r>
      <w:r w:rsidR="00EB4794">
        <w:rPr>
          <w:rFonts w:ascii="Times New Roman" w:hAnsi="Times New Roman" w:cs="Times New Roman"/>
        </w:rPr>
        <w:t xml:space="preserve"> to give satisfactory answers to questions such as these is what makes it the case that his narrative fails to accommodate the “objective facts”.</w:t>
      </w:r>
    </w:p>
    <w:p w14:paraId="7C287A8F" w14:textId="3AC4CD5C" w:rsidR="002003C8" w:rsidRDefault="004A4AF1" w:rsidP="00FB4C51">
      <w:pPr>
        <w:spacing w:line="480" w:lineRule="auto"/>
        <w:ind w:firstLine="720"/>
        <w:rPr>
          <w:rFonts w:ascii="Times New Roman" w:hAnsi="Times New Roman" w:cs="Times New Roman"/>
        </w:rPr>
      </w:pPr>
      <w:r>
        <w:rPr>
          <w:rFonts w:ascii="Times New Roman" w:hAnsi="Times New Roman" w:cs="Times New Roman"/>
        </w:rPr>
        <w:t>T</w:t>
      </w:r>
      <w:r w:rsidR="002003C8">
        <w:rPr>
          <w:rFonts w:ascii="Times New Roman" w:hAnsi="Times New Roman" w:cs="Times New Roman"/>
        </w:rPr>
        <w:t xml:space="preserve">his strategy for </w:t>
      </w:r>
      <w:r w:rsidR="003207DA">
        <w:rPr>
          <w:rFonts w:ascii="Times New Roman" w:hAnsi="Times New Roman" w:cs="Times New Roman"/>
        </w:rPr>
        <w:t xml:space="preserve">accommodating the possibility of </w:t>
      </w:r>
      <w:r w:rsidR="002003C8">
        <w:rPr>
          <w:rFonts w:ascii="Times New Roman" w:hAnsi="Times New Roman" w:cs="Times New Roman"/>
        </w:rPr>
        <w:t xml:space="preserve">error </w:t>
      </w:r>
      <w:r w:rsidR="003207DA">
        <w:rPr>
          <w:rFonts w:ascii="Times New Roman" w:hAnsi="Times New Roman" w:cs="Times New Roman"/>
        </w:rPr>
        <w:t xml:space="preserve">in one’s narrative </w:t>
      </w:r>
      <w:r w:rsidR="00EB4794">
        <w:rPr>
          <w:rFonts w:ascii="Times New Roman" w:hAnsi="Times New Roman" w:cs="Times New Roman"/>
        </w:rPr>
        <w:t>b</w:t>
      </w:r>
      <w:r w:rsidR="00ED41D6">
        <w:rPr>
          <w:rFonts w:ascii="Times New Roman" w:hAnsi="Times New Roman" w:cs="Times New Roman"/>
        </w:rPr>
        <w:t>e</w:t>
      </w:r>
      <w:r w:rsidR="00EB4794">
        <w:rPr>
          <w:rFonts w:ascii="Times New Roman" w:hAnsi="Times New Roman" w:cs="Times New Roman"/>
        </w:rPr>
        <w:t xml:space="preserve">comes </w:t>
      </w:r>
      <w:r w:rsidR="002003C8">
        <w:rPr>
          <w:rFonts w:ascii="Times New Roman" w:hAnsi="Times New Roman" w:cs="Times New Roman"/>
        </w:rPr>
        <w:t>strained</w:t>
      </w:r>
      <w:r w:rsidR="00EB4794">
        <w:rPr>
          <w:rFonts w:ascii="Times New Roman" w:hAnsi="Times New Roman" w:cs="Times New Roman"/>
        </w:rPr>
        <w:t>, however,</w:t>
      </w:r>
      <w:r w:rsidR="00092614">
        <w:rPr>
          <w:rFonts w:ascii="Times New Roman" w:hAnsi="Times New Roman" w:cs="Times New Roman"/>
        </w:rPr>
        <w:t xml:space="preserve"> </w:t>
      </w:r>
      <w:r w:rsidR="002003C8">
        <w:rPr>
          <w:rFonts w:ascii="Times New Roman" w:hAnsi="Times New Roman" w:cs="Times New Roman"/>
        </w:rPr>
        <w:t xml:space="preserve">when we </w:t>
      </w:r>
      <w:r w:rsidR="00EB4794">
        <w:rPr>
          <w:rFonts w:ascii="Times New Roman" w:hAnsi="Times New Roman" w:cs="Times New Roman"/>
        </w:rPr>
        <w:t xml:space="preserve">transition </w:t>
      </w:r>
      <w:r w:rsidR="00092614">
        <w:rPr>
          <w:rFonts w:ascii="Times New Roman" w:hAnsi="Times New Roman" w:cs="Times New Roman"/>
        </w:rPr>
        <w:t xml:space="preserve">to </w:t>
      </w:r>
      <w:r w:rsidR="003207DA">
        <w:rPr>
          <w:rFonts w:ascii="Times New Roman" w:hAnsi="Times New Roman" w:cs="Times New Roman"/>
        </w:rPr>
        <w:t xml:space="preserve">cases </w:t>
      </w:r>
      <w:r w:rsidR="002003C8">
        <w:rPr>
          <w:rFonts w:ascii="Times New Roman" w:hAnsi="Times New Roman" w:cs="Times New Roman"/>
        </w:rPr>
        <w:t>of body switching</w:t>
      </w:r>
      <w:r w:rsidR="000A6473">
        <w:rPr>
          <w:rFonts w:ascii="Times New Roman" w:hAnsi="Times New Roman" w:cs="Times New Roman"/>
        </w:rPr>
        <w:t>—</w:t>
      </w:r>
      <w:r w:rsidR="00EB4794">
        <w:rPr>
          <w:rFonts w:ascii="Times New Roman" w:hAnsi="Times New Roman" w:cs="Times New Roman"/>
        </w:rPr>
        <w:t>i.e.</w:t>
      </w:r>
      <w:r w:rsidR="003D110A">
        <w:rPr>
          <w:rFonts w:ascii="Times New Roman" w:hAnsi="Times New Roman" w:cs="Times New Roman"/>
        </w:rPr>
        <w:t xml:space="preserve"> </w:t>
      </w:r>
      <w:r w:rsidR="000A6473">
        <w:rPr>
          <w:rFonts w:ascii="Times New Roman" w:hAnsi="Times New Roman" w:cs="Times New Roman"/>
        </w:rPr>
        <w:t>cases where one person</w:t>
      </w:r>
      <w:r w:rsidR="002E5A72">
        <w:rPr>
          <w:rFonts w:ascii="Times New Roman" w:hAnsi="Times New Roman" w:cs="Times New Roman"/>
        </w:rPr>
        <w:t>’</w:t>
      </w:r>
      <w:r w:rsidR="000A6473">
        <w:rPr>
          <w:rFonts w:ascii="Times New Roman" w:hAnsi="Times New Roman" w:cs="Times New Roman"/>
        </w:rPr>
        <w:t xml:space="preserve">s psychology is </w:t>
      </w:r>
      <w:r w:rsidR="000A6473" w:rsidRPr="004A4AF1">
        <w:rPr>
          <w:rFonts w:ascii="Times New Roman" w:hAnsi="Times New Roman" w:cs="Times New Roman"/>
        </w:rPr>
        <w:t>reliably</w:t>
      </w:r>
      <w:r w:rsidR="000A6473" w:rsidRPr="004A4AF1">
        <w:rPr>
          <w:rFonts w:ascii="Times New Roman" w:hAnsi="Times New Roman" w:cs="Times New Roman"/>
          <w:i/>
        </w:rPr>
        <w:t xml:space="preserve"> </w:t>
      </w:r>
      <w:r w:rsidR="000A6473">
        <w:rPr>
          <w:rFonts w:ascii="Times New Roman" w:hAnsi="Times New Roman" w:cs="Times New Roman"/>
        </w:rPr>
        <w:t xml:space="preserve">transplanted into another </w:t>
      </w:r>
      <w:r w:rsidR="001708D1">
        <w:rPr>
          <w:rFonts w:ascii="Times New Roman" w:hAnsi="Times New Roman" w:cs="Times New Roman"/>
        </w:rPr>
        <w:t xml:space="preserve">person’s </w:t>
      </w:r>
      <w:r w:rsidR="000A6473">
        <w:rPr>
          <w:rFonts w:ascii="Times New Roman" w:hAnsi="Times New Roman" w:cs="Times New Roman"/>
        </w:rPr>
        <w:t>body</w:t>
      </w:r>
      <w:r w:rsidR="00DB602C">
        <w:rPr>
          <w:rFonts w:ascii="Times New Roman" w:hAnsi="Times New Roman" w:cs="Times New Roman"/>
        </w:rPr>
        <w:t xml:space="preserve"> and brain</w:t>
      </w:r>
      <w:r w:rsidR="000A6473">
        <w:rPr>
          <w:rFonts w:ascii="Times New Roman" w:hAnsi="Times New Roman" w:cs="Times New Roman"/>
        </w:rPr>
        <w:t>, and vice versa</w:t>
      </w:r>
      <w:r w:rsidR="002003C8">
        <w:rPr>
          <w:rFonts w:ascii="Times New Roman" w:hAnsi="Times New Roman" w:cs="Times New Roman"/>
        </w:rPr>
        <w:t>.</w:t>
      </w:r>
      <w:r w:rsidR="00DB602C">
        <w:rPr>
          <w:rStyle w:val="FootnoteReference"/>
          <w:rFonts w:ascii="Times New Roman" w:hAnsi="Times New Roman" w:cs="Times New Roman"/>
        </w:rPr>
        <w:footnoteReference w:id="28"/>
      </w:r>
      <w:r w:rsidR="002003C8">
        <w:rPr>
          <w:rFonts w:ascii="Times New Roman" w:hAnsi="Times New Roman" w:cs="Times New Roman"/>
        </w:rPr>
        <w:t xml:space="preserve"> </w:t>
      </w:r>
      <w:r w:rsidR="000A6473">
        <w:rPr>
          <w:rFonts w:ascii="Times New Roman" w:hAnsi="Times New Roman" w:cs="Times New Roman"/>
        </w:rPr>
        <w:t xml:space="preserve"> After such a procedure, </w:t>
      </w:r>
      <w:r w:rsidR="00940237">
        <w:rPr>
          <w:rFonts w:ascii="Times New Roman" w:hAnsi="Times New Roman" w:cs="Times New Roman"/>
        </w:rPr>
        <w:t xml:space="preserve">we can assume that </w:t>
      </w:r>
      <w:r w:rsidR="001708D1">
        <w:rPr>
          <w:rFonts w:ascii="Times New Roman" w:hAnsi="Times New Roman" w:cs="Times New Roman"/>
        </w:rPr>
        <w:t xml:space="preserve">both </w:t>
      </w:r>
      <w:r w:rsidR="000A6473">
        <w:rPr>
          <w:rFonts w:ascii="Times New Roman" w:hAnsi="Times New Roman" w:cs="Times New Roman"/>
        </w:rPr>
        <w:t xml:space="preserve">the subjects involved </w:t>
      </w:r>
      <w:r w:rsidR="00EB4794">
        <w:rPr>
          <w:rFonts w:ascii="Times New Roman" w:hAnsi="Times New Roman" w:cs="Times New Roman"/>
        </w:rPr>
        <w:t xml:space="preserve">will </w:t>
      </w:r>
      <w:r w:rsidR="000A6473">
        <w:rPr>
          <w:rFonts w:ascii="Times New Roman" w:hAnsi="Times New Roman" w:cs="Times New Roman"/>
        </w:rPr>
        <w:t xml:space="preserve">give reports that suggest </w:t>
      </w:r>
      <w:r w:rsidR="003207DA">
        <w:rPr>
          <w:rFonts w:ascii="Times New Roman" w:hAnsi="Times New Roman" w:cs="Times New Roman"/>
        </w:rPr>
        <w:t>that they have switched bodies</w:t>
      </w:r>
      <w:r w:rsidR="00DB602C">
        <w:rPr>
          <w:rFonts w:ascii="Times New Roman" w:hAnsi="Times New Roman" w:cs="Times New Roman"/>
        </w:rPr>
        <w:t xml:space="preserve"> and brains</w:t>
      </w:r>
      <w:r w:rsidR="00940237">
        <w:rPr>
          <w:rFonts w:ascii="Times New Roman" w:hAnsi="Times New Roman" w:cs="Times New Roman"/>
        </w:rPr>
        <w:t>.  B</w:t>
      </w:r>
      <w:r w:rsidR="000A6473">
        <w:rPr>
          <w:rFonts w:ascii="Times New Roman" w:hAnsi="Times New Roman" w:cs="Times New Roman"/>
        </w:rPr>
        <w:t>y and large, philosophers are inclined to view these</w:t>
      </w:r>
      <w:r w:rsidR="00940237">
        <w:rPr>
          <w:rFonts w:ascii="Times New Roman" w:hAnsi="Times New Roman" w:cs="Times New Roman"/>
        </w:rPr>
        <w:t xml:space="preserve"> </w:t>
      </w:r>
      <w:r w:rsidR="000A6473">
        <w:rPr>
          <w:rFonts w:ascii="Times New Roman" w:hAnsi="Times New Roman" w:cs="Times New Roman"/>
        </w:rPr>
        <w:t xml:space="preserve">reports as being accurate.  The challenge for </w:t>
      </w:r>
      <w:r w:rsidR="006B6B62">
        <w:rPr>
          <w:rFonts w:ascii="Times New Roman" w:hAnsi="Times New Roman" w:cs="Times New Roman"/>
        </w:rPr>
        <w:t xml:space="preserve">Schechtman is to identify the relevant “objective facts” in these scenarios that make it the case that these self-reported narratives </w:t>
      </w:r>
      <w:r w:rsidR="00261F2B">
        <w:rPr>
          <w:rFonts w:ascii="Times New Roman" w:hAnsi="Times New Roman" w:cs="Times New Roman"/>
        </w:rPr>
        <w:t xml:space="preserve">are </w:t>
      </w:r>
      <w:r w:rsidR="006B6B62">
        <w:rPr>
          <w:rFonts w:ascii="Times New Roman" w:hAnsi="Times New Roman" w:cs="Times New Roman"/>
        </w:rPr>
        <w:t>accurate</w:t>
      </w:r>
      <w:r>
        <w:rPr>
          <w:rFonts w:ascii="Times New Roman" w:hAnsi="Times New Roman" w:cs="Times New Roman"/>
        </w:rPr>
        <w:t xml:space="preserve"> and not delusional</w:t>
      </w:r>
      <w:r w:rsidR="006B6B62">
        <w:rPr>
          <w:rFonts w:ascii="Times New Roman" w:hAnsi="Times New Roman" w:cs="Times New Roman"/>
        </w:rPr>
        <w:t xml:space="preserve">.  </w:t>
      </w:r>
    </w:p>
    <w:p w14:paraId="37F2A88D" w14:textId="4C5256D0" w:rsidR="00DA3099" w:rsidRDefault="00940237" w:rsidP="00FB4C51">
      <w:pPr>
        <w:spacing w:line="480" w:lineRule="auto"/>
        <w:ind w:firstLine="720"/>
        <w:rPr>
          <w:rFonts w:ascii="Times New Roman" w:hAnsi="Times New Roman" w:cs="Times New Roman"/>
        </w:rPr>
      </w:pPr>
      <w:r>
        <w:rPr>
          <w:rFonts w:ascii="Times New Roman" w:hAnsi="Times New Roman" w:cs="Times New Roman"/>
        </w:rPr>
        <w:t xml:space="preserve">We think the </w:t>
      </w:r>
      <w:r w:rsidR="00B232AF">
        <w:rPr>
          <w:rFonts w:ascii="Times New Roman" w:hAnsi="Times New Roman" w:cs="Times New Roman"/>
        </w:rPr>
        <w:t xml:space="preserve">obvious choice for such “objective facts” would be </w:t>
      </w:r>
      <w:r w:rsidR="00B232AF" w:rsidRPr="00350120">
        <w:rPr>
          <w:rFonts w:ascii="Times New Roman" w:hAnsi="Times New Roman" w:cs="Times New Roman"/>
          <w:i/>
        </w:rPr>
        <w:t xml:space="preserve">facts about the </w:t>
      </w:r>
      <w:r w:rsidR="00076B9E">
        <w:rPr>
          <w:rFonts w:ascii="Times New Roman" w:hAnsi="Times New Roman" w:cs="Times New Roman"/>
          <w:i/>
        </w:rPr>
        <w:t xml:space="preserve">causal connections between </w:t>
      </w:r>
      <w:r>
        <w:rPr>
          <w:rFonts w:ascii="Times New Roman" w:hAnsi="Times New Roman" w:cs="Times New Roman"/>
          <w:i/>
        </w:rPr>
        <w:t xml:space="preserve">the mental states of the </w:t>
      </w:r>
      <w:r w:rsidR="00B232AF" w:rsidRPr="00350120">
        <w:rPr>
          <w:rFonts w:ascii="Times New Roman" w:hAnsi="Times New Roman" w:cs="Times New Roman"/>
          <w:i/>
        </w:rPr>
        <w:t xml:space="preserve">various person stages of the persons involved in </w:t>
      </w:r>
      <w:r w:rsidR="00350120">
        <w:rPr>
          <w:rFonts w:ascii="Times New Roman" w:hAnsi="Times New Roman" w:cs="Times New Roman"/>
          <w:i/>
        </w:rPr>
        <w:t xml:space="preserve">the </w:t>
      </w:r>
      <w:r w:rsidR="00B232AF" w:rsidRPr="00350120">
        <w:rPr>
          <w:rFonts w:ascii="Times New Roman" w:hAnsi="Times New Roman" w:cs="Times New Roman"/>
          <w:i/>
        </w:rPr>
        <w:t>body-switching scenario</w:t>
      </w:r>
      <w:r w:rsidR="00261F2B">
        <w:rPr>
          <w:rFonts w:ascii="Times New Roman" w:hAnsi="Times New Roman" w:cs="Times New Roman"/>
        </w:rPr>
        <w:t>—i.e.</w:t>
      </w:r>
      <w:r w:rsidR="001918AF">
        <w:rPr>
          <w:rFonts w:ascii="Times New Roman" w:hAnsi="Times New Roman" w:cs="Times New Roman"/>
        </w:rPr>
        <w:t xml:space="preserve"> the kind of facts brought into focus by the 2</w:t>
      </w:r>
      <w:r w:rsidR="001918AF" w:rsidRPr="001918AF">
        <w:rPr>
          <w:rFonts w:ascii="Times New Roman" w:hAnsi="Times New Roman" w:cs="Times New Roman"/>
          <w:vertAlign w:val="superscript"/>
        </w:rPr>
        <w:t>nd</w:t>
      </w:r>
      <w:r w:rsidR="001918AF">
        <w:rPr>
          <w:rFonts w:ascii="Times New Roman" w:hAnsi="Times New Roman" w:cs="Times New Roman"/>
        </w:rPr>
        <w:t xml:space="preserve"> condition of our Reductionist version of the narrative account</w:t>
      </w:r>
      <w:r w:rsidR="00B232AF">
        <w:rPr>
          <w:rFonts w:ascii="Times New Roman" w:hAnsi="Times New Roman" w:cs="Times New Roman"/>
        </w:rPr>
        <w:t xml:space="preserve">.  </w:t>
      </w:r>
      <w:r w:rsidR="00266345">
        <w:rPr>
          <w:rFonts w:ascii="Times New Roman" w:hAnsi="Times New Roman" w:cs="Times New Roman"/>
        </w:rPr>
        <w:t xml:space="preserve">The idea here is that the </w:t>
      </w:r>
      <w:r w:rsidR="00076B9E">
        <w:rPr>
          <w:rFonts w:ascii="Times New Roman" w:hAnsi="Times New Roman" w:cs="Times New Roman"/>
        </w:rPr>
        <w:t>subject</w:t>
      </w:r>
      <w:r w:rsidR="00B232AF">
        <w:rPr>
          <w:rFonts w:ascii="Times New Roman" w:hAnsi="Times New Roman" w:cs="Times New Roman"/>
        </w:rPr>
        <w:t>s</w:t>
      </w:r>
      <w:r w:rsidR="00076B9E">
        <w:rPr>
          <w:rFonts w:ascii="Times New Roman" w:hAnsi="Times New Roman" w:cs="Times New Roman"/>
        </w:rPr>
        <w:t>’</w:t>
      </w:r>
      <w:r w:rsidR="00B232AF">
        <w:rPr>
          <w:rFonts w:ascii="Times New Roman" w:hAnsi="Times New Roman" w:cs="Times New Roman"/>
        </w:rPr>
        <w:t xml:space="preserve"> reports are accurate—they are the persons they think they are, post-procedure—</w:t>
      </w:r>
      <w:r w:rsidR="00B232AF" w:rsidRPr="00350120">
        <w:rPr>
          <w:rFonts w:ascii="Times New Roman" w:hAnsi="Times New Roman" w:cs="Times New Roman"/>
        </w:rPr>
        <w:t xml:space="preserve">because </w:t>
      </w:r>
      <w:r w:rsidR="00B232AF">
        <w:rPr>
          <w:rFonts w:ascii="Times New Roman" w:hAnsi="Times New Roman" w:cs="Times New Roman"/>
        </w:rPr>
        <w:t xml:space="preserve">there </w:t>
      </w:r>
      <w:r w:rsidR="00024B3E">
        <w:rPr>
          <w:rFonts w:ascii="Times New Roman" w:hAnsi="Times New Roman" w:cs="Times New Roman"/>
        </w:rPr>
        <w:t xml:space="preserve">continues to be </w:t>
      </w:r>
      <w:r w:rsidR="00B232AF">
        <w:rPr>
          <w:rFonts w:ascii="Times New Roman" w:hAnsi="Times New Roman" w:cs="Times New Roman"/>
        </w:rPr>
        <w:t xml:space="preserve">“the right kind” of cause in the continuity of the </w:t>
      </w:r>
      <w:r w:rsidR="00266345">
        <w:rPr>
          <w:rFonts w:ascii="Times New Roman" w:hAnsi="Times New Roman" w:cs="Times New Roman"/>
        </w:rPr>
        <w:t xml:space="preserve">relevant </w:t>
      </w:r>
      <w:r w:rsidR="00B232AF">
        <w:rPr>
          <w:rFonts w:ascii="Times New Roman" w:hAnsi="Times New Roman" w:cs="Times New Roman"/>
        </w:rPr>
        <w:t>mental states.</w:t>
      </w:r>
      <w:r w:rsidR="004A4AF1">
        <w:rPr>
          <w:rFonts w:ascii="Times New Roman" w:hAnsi="Times New Roman" w:cs="Times New Roman"/>
        </w:rPr>
        <w:t xml:space="preserve"> </w:t>
      </w:r>
      <w:r w:rsidR="001918AF">
        <w:rPr>
          <w:rFonts w:ascii="Times New Roman" w:hAnsi="Times New Roman" w:cs="Times New Roman"/>
        </w:rPr>
        <w:t xml:space="preserve"> </w:t>
      </w:r>
      <w:r w:rsidR="004A4AF1">
        <w:rPr>
          <w:rFonts w:ascii="Times New Roman" w:hAnsi="Times New Roman" w:cs="Times New Roman"/>
        </w:rPr>
        <w:t xml:space="preserve">Since </w:t>
      </w:r>
      <w:r w:rsidR="001918AF">
        <w:rPr>
          <w:rFonts w:ascii="Times New Roman" w:hAnsi="Times New Roman" w:cs="Times New Roman"/>
        </w:rPr>
        <w:t>Schechtman reject</w:t>
      </w:r>
      <w:r w:rsidR="005D35B7">
        <w:rPr>
          <w:rFonts w:ascii="Times New Roman" w:hAnsi="Times New Roman" w:cs="Times New Roman"/>
        </w:rPr>
        <w:t>s</w:t>
      </w:r>
      <w:r w:rsidR="001918AF">
        <w:rPr>
          <w:rFonts w:ascii="Times New Roman" w:hAnsi="Times New Roman" w:cs="Times New Roman"/>
        </w:rPr>
        <w:t xml:space="preserve"> the </w:t>
      </w:r>
      <w:r w:rsidR="00DE72F9">
        <w:rPr>
          <w:rFonts w:ascii="Times New Roman" w:hAnsi="Times New Roman" w:cs="Times New Roman"/>
        </w:rPr>
        <w:t>O</w:t>
      </w:r>
      <w:r w:rsidR="00076B9E">
        <w:rPr>
          <w:rFonts w:ascii="Times New Roman" w:hAnsi="Times New Roman" w:cs="Times New Roman"/>
        </w:rPr>
        <w:t xml:space="preserve">ntological </w:t>
      </w:r>
      <w:r w:rsidR="001918AF">
        <w:rPr>
          <w:rFonts w:ascii="Times New Roman" w:hAnsi="Times New Roman" w:cs="Times New Roman"/>
        </w:rPr>
        <w:t xml:space="preserve">Reductionist project of </w:t>
      </w:r>
      <w:r w:rsidR="00076B9E">
        <w:rPr>
          <w:rFonts w:ascii="Times New Roman" w:hAnsi="Times New Roman" w:cs="Times New Roman"/>
        </w:rPr>
        <w:t xml:space="preserve">reducing </w:t>
      </w:r>
      <w:r w:rsidR="00B232AF">
        <w:rPr>
          <w:rFonts w:ascii="Times New Roman" w:hAnsi="Times New Roman" w:cs="Times New Roman"/>
        </w:rPr>
        <w:t xml:space="preserve">persons in terms of series of </w:t>
      </w:r>
      <w:r w:rsidR="00EB4794">
        <w:rPr>
          <w:rFonts w:ascii="Times New Roman" w:hAnsi="Times New Roman" w:cs="Times New Roman"/>
        </w:rPr>
        <w:t xml:space="preserve">person stages that possess </w:t>
      </w:r>
      <w:r w:rsidR="00B232AF">
        <w:rPr>
          <w:rFonts w:ascii="Times New Roman" w:hAnsi="Times New Roman" w:cs="Times New Roman"/>
        </w:rPr>
        <w:t>mental states that bear the right kind of causal connection to one another</w:t>
      </w:r>
      <w:r w:rsidR="004A4AF1">
        <w:rPr>
          <w:rFonts w:ascii="Times New Roman" w:hAnsi="Times New Roman" w:cs="Times New Roman"/>
        </w:rPr>
        <w:t xml:space="preserve">, </w:t>
      </w:r>
      <w:r w:rsidR="001918AF">
        <w:rPr>
          <w:rFonts w:ascii="Times New Roman" w:hAnsi="Times New Roman" w:cs="Times New Roman"/>
        </w:rPr>
        <w:t xml:space="preserve">she is prohibited from </w:t>
      </w:r>
      <w:r w:rsidR="004A4AF1">
        <w:rPr>
          <w:rFonts w:ascii="Times New Roman" w:hAnsi="Times New Roman" w:cs="Times New Roman"/>
        </w:rPr>
        <w:t>offer</w:t>
      </w:r>
      <w:r w:rsidR="001918AF">
        <w:rPr>
          <w:rFonts w:ascii="Times New Roman" w:hAnsi="Times New Roman" w:cs="Times New Roman"/>
        </w:rPr>
        <w:t>ing</w:t>
      </w:r>
      <w:r w:rsidR="004A4AF1">
        <w:rPr>
          <w:rFonts w:ascii="Times New Roman" w:hAnsi="Times New Roman" w:cs="Times New Roman"/>
        </w:rPr>
        <w:t xml:space="preserve"> such an account</w:t>
      </w:r>
      <w:r w:rsidR="001918AF">
        <w:rPr>
          <w:rFonts w:ascii="Times New Roman" w:hAnsi="Times New Roman" w:cs="Times New Roman"/>
        </w:rPr>
        <w:t>;</w:t>
      </w:r>
      <w:r w:rsidR="00F432C9">
        <w:rPr>
          <w:rFonts w:ascii="Times New Roman" w:hAnsi="Times New Roman" w:cs="Times New Roman"/>
        </w:rPr>
        <w:t xml:space="preserve"> </w:t>
      </w:r>
      <w:r w:rsidR="00024B3E">
        <w:rPr>
          <w:rFonts w:ascii="Times New Roman" w:hAnsi="Times New Roman" w:cs="Times New Roman"/>
        </w:rPr>
        <w:t xml:space="preserve">she’s prohibited because </w:t>
      </w:r>
      <w:r w:rsidR="001918AF">
        <w:rPr>
          <w:rFonts w:ascii="Times New Roman" w:hAnsi="Times New Roman" w:cs="Times New Roman"/>
        </w:rPr>
        <w:t>such an account would treat a subject</w:t>
      </w:r>
      <w:r w:rsidR="00024B3E">
        <w:rPr>
          <w:rFonts w:ascii="Times New Roman" w:hAnsi="Times New Roman" w:cs="Times New Roman"/>
        </w:rPr>
        <w:t>’s mental states</w:t>
      </w:r>
      <w:r w:rsidR="003F6B13">
        <w:rPr>
          <w:rFonts w:ascii="Times New Roman" w:hAnsi="Times New Roman" w:cs="Times New Roman"/>
        </w:rPr>
        <w:t xml:space="preserve"> </w:t>
      </w:r>
      <w:r w:rsidR="001918AF">
        <w:rPr>
          <w:rFonts w:ascii="Times New Roman" w:hAnsi="Times New Roman" w:cs="Times New Roman"/>
        </w:rPr>
        <w:t xml:space="preserve">as </w:t>
      </w:r>
      <w:r w:rsidR="001918AF" w:rsidRPr="00076B9E">
        <w:rPr>
          <w:rFonts w:ascii="Times New Roman" w:hAnsi="Times New Roman" w:cs="Times New Roman"/>
        </w:rPr>
        <w:t xml:space="preserve">reducible </w:t>
      </w:r>
      <w:r w:rsidR="001918AF">
        <w:rPr>
          <w:rFonts w:ascii="Times New Roman" w:hAnsi="Times New Roman" w:cs="Times New Roman"/>
        </w:rPr>
        <w:t>to a series of mental states</w:t>
      </w:r>
      <w:r w:rsidR="00266345">
        <w:rPr>
          <w:rFonts w:ascii="Times New Roman" w:hAnsi="Times New Roman" w:cs="Times New Roman"/>
        </w:rPr>
        <w:t xml:space="preserve"> of individual person stages</w:t>
      </w:r>
      <w:r w:rsidR="001918AF">
        <w:rPr>
          <w:rFonts w:ascii="Times New Roman" w:hAnsi="Times New Roman" w:cs="Times New Roman"/>
        </w:rPr>
        <w:t>.</w:t>
      </w:r>
      <w:r w:rsidR="00B232AF">
        <w:rPr>
          <w:rFonts w:ascii="Times New Roman" w:hAnsi="Times New Roman" w:cs="Times New Roman"/>
        </w:rPr>
        <w:t xml:space="preserve"> </w:t>
      </w:r>
    </w:p>
    <w:p w14:paraId="7338F293" w14:textId="59AD89D2" w:rsidR="003C473D" w:rsidRDefault="00EC3ACB" w:rsidP="00024B3E">
      <w:pPr>
        <w:spacing w:line="480" w:lineRule="auto"/>
        <w:ind w:firstLine="720"/>
        <w:rPr>
          <w:rFonts w:ascii="Times New Roman" w:hAnsi="Times New Roman" w:cs="Times New Roman"/>
        </w:rPr>
      </w:pPr>
      <w:r>
        <w:rPr>
          <w:rFonts w:ascii="Times New Roman" w:hAnsi="Times New Roman" w:cs="Times New Roman"/>
        </w:rPr>
        <w:t>So we know what Schecht</w:t>
      </w:r>
      <w:r w:rsidR="00350120">
        <w:rPr>
          <w:rFonts w:ascii="Times New Roman" w:hAnsi="Times New Roman" w:cs="Times New Roman"/>
        </w:rPr>
        <w:t xml:space="preserve">man </w:t>
      </w:r>
      <w:r w:rsidR="00350120" w:rsidRPr="006D2DA6">
        <w:rPr>
          <w:rFonts w:ascii="Times New Roman" w:hAnsi="Times New Roman" w:cs="Times New Roman"/>
        </w:rPr>
        <w:t xml:space="preserve">can’t </w:t>
      </w:r>
      <w:r w:rsidR="00350120">
        <w:rPr>
          <w:rFonts w:ascii="Times New Roman" w:hAnsi="Times New Roman" w:cs="Times New Roman"/>
        </w:rPr>
        <w:t xml:space="preserve">say about these cases: </w:t>
      </w:r>
      <w:r w:rsidR="00EB4794">
        <w:rPr>
          <w:rFonts w:ascii="Times New Roman" w:hAnsi="Times New Roman" w:cs="Times New Roman"/>
        </w:rPr>
        <w:t>s</w:t>
      </w:r>
      <w:r w:rsidR="00350120">
        <w:rPr>
          <w:rFonts w:ascii="Times New Roman" w:hAnsi="Times New Roman" w:cs="Times New Roman"/>
        </w:rPr>
        <w:t xml:space="preserve">he can’t </w:t>
      </w:r>
      <w:r w:rsidR="004A0347">
        <w:rPr>
          <w:rFonts w:ascii="Times New Roman" w:hAnsi="Times New Roman" w:cs="Times New Roman"/>
        </w:rPr>
        <w:t xml:space="preserve">say </w:t>
      </w:r>
      <w:r w:rsidR="00350120">
        <w:rPr>
          <w:rFonts w:ascii="Times New Roman" w:hAnsi="Times New Roman" w:cs="Times New Roman"/>
        </w:rPr>
        <w:t xml:space="preserve">that the “objective facts” that make </w:t>
      </w:r>
      <w:r w:rsidR="00EB4794">
        <w:rPr>
          <w:rFonts w:ascii="Times New Roman" w:hAnsi="Times New Roman" w:cs="Times New Roman"/>
        </w:rPr>
        <w:t xml:space="preserve">the </w:t>
      </w:r>
      <w:r w:rsidR="00350120">
        <w:rPr>
          <w:rFonts w:ascii="Times New Roman" w:hAnsi="Times New Roman" w:cs="Times New Roman"/>
        </w:rPr>
        <w:t xml:space="preserve">narratives </w:t>
      </w:r>
      <w:r w:rsidR="00EB4794">
        <w:rPr>
          <w:rFonts w:ascii="Times New Roman" w:hAnsi="Times New Roman" w:cs="Times New Roman"/>
        </w:rPr>
        <w:t xml:space="preserve">of people involved in body-switching </w:t>
      </w:r>
      <w:r w:rsidR="00266345">
        <w:rPr>
          <w:rFonts w:ascii="Times New Roman" w:hAnsi="Times New Roman" w:cs="Times New Roman"/>
        </w:rPr>
        <w:t xml:space="preserve">scenarios </w:t>
      </w:r>
      <w:r w:rsidR="00350120">
        <w:rPr>
          <w:rFonts w:ascii="Times New Roman" w:hAnsi="Times New Roman" w:cs="Times New Roman"/>
        </w:rPr>
        <w:t xml:space="preserve">accurate </w:t>
      </w:r>
      <w:r w:rsidR="00EB4794">
        <w:rPr>
          <w:rFonts w:ascii="Times New Roman" w:hAnsi="Times New Roman" w:cs="Times New Roman"/>
        </w:rPr>
        <w:t>involve sequence</w:t>
      </w:r>
      <w:r w:rsidR="00076B9E">
        <w:rPr>
          <w:rFonts w:ascii="Times New Roman" w:hAnsi="Times New Roman" w:cs="Times New Roman"/>
        </w:rPr>
        <w:t>s</w:t>
      </w:r>
      <w:r w:rsidR="00EB4794">
        <w:rPr>
          <w:rFonts w:ascii="Times New Roman" w:hAnsi="Times New Roman" w:cs="Times New Roman"/>
        </w:rPr>
        <w:t xml:space="preserve"> of person stages with </w:t>
      </w:r>
      <w:r w:rsidR="00350120">
        <w:rPr>
          <w:rFonts w:ascii="Times New Roman" w:hAnsi="Times New Roman" w:cs="Times New Roman"/>
        </w:rPr>
        <w:t xml:space="preserve">mental states </w:t>
      </w:r>
      <w:r w:rsidR="00EB4794">
        <w:rPr>
          <w:rFonts w:ascii="Times New Roman" w:hAnsi="Times New Roman" w:cs="Times New Roman"/>
        </w:rPr>
        <w:t xml:space="preserve">that are </w:t>
      </w:r>
      <w:r w:rsidR="00350120">
        <w:rPr>
          <w:rFonts w:ascii="Times New Roman" w:hAnsi="Times New Roman" w:cs="Times New Roman"/>
        </w:rPr>
        <w:t>caused in the right</w:t>
      </w:r>
      <w:r w:rsidR="004A0347">
        <w:rPr>
          <w:rFonts w:ascii="Times New Roman" w:hAnsi="Times New Roman" w:cs="Times New Roman"/>
        </w:rPr>
        <w:t xml:space="preserve"> way</w:t>
      </w:r>
      <w:r w:rsidR="00EB4794">
        <w:rPr>
          <w:rFonts w:ascii="Times New Roman" w:hAnsi="Times New Roman" w:cs="Times New Roman"/>
        </w:rPr>
        <w:t>.  N</w:t>
      </w:r>
      <w:r w:rsidR="00350120">
        <w:rPr>
          <w:rFonts w:ascii="Times New Roman" w:hAnsi="Times New Roman" w:cs="Times New Roman"/>
        </w:rPr>
        <w:t xml:space="preserve">or can she say that </w:t>
      </w:r>
      <w:r w:rsidR="00EB4794">
        <w:rPr>
          <w:rFonts w:ascii="Times New Roman" w:hAnsi="Times New Roman" w:cs="Times New Roman"/>
        </w:rPr>
        <w:t xml:space="preserve">the relevant “objective facts” </w:t>
      </w:r>
      <w:r w:rsidR="00350120">
        <w:rPr>
          <w:rFonts w:ascii="Times New Roman" w:hAnsi="Times New Roman" w:cs="Times New Roman"/>
        </w:rPr>
        <w:t>involve the physical bodies of the persons involved</w:t>
      </w:r>
      <w:r w:rsidR="00A91355">
        <w:rPr>
          <w:rFonts w:ascii="Times New Roman" w:hAnsi="Times New Roman" w:cs="Times New Roman"/>
        </w:rPr>
        <w:t xml:space="preserve">, for this case involves a </w:t>
      </w:r>
      <w:r w:rsidR="00A91355" w:rsidRPr="00761047">
        <w:rPr>
          <w:rFonts w:ascii="Times New Roman" w:hAnsi="Times New Roman" w:cs="Times New Roman"/>
        </w:rPr>
        <w:t xml:space="preserve">switch </w:t>
      </w:r>
      <w:r w:rsidR="00A91355">
        <w:rPr>
          <w:rFonts w:ascii="Times New Roman" w:hAnsi="Times New Roman" w:cs="Times New Roman"/>
        </w:rPr>
        <w:t>in bodies</w:t>
      </w:r>
      <w:r w:rsidR="00350120">
        <w:rPr>
          <w:rFonts w:ascii="Times New Roman" w:hAnsi="Times New Roman" w:cs="Times New Roman"/>
        </w:rPr>
        <w:t xml:space="preserve">. </w:t>
      </w:r>
      <w:r w:rsidR="006D2DA6">
        <w:rPr>
          <w:rFonts w:ascii="Times New Roman" w:hAnsi="Times New Roman" w:cs="Times New Roman"/>
        </w:rPr>
        <w:t xml:space="preserve"> </w:t>
      </w:r>
      <w:r w:rsidR="00076B9E">
        <w:rPr>
          <w:rFonts w:ascii="Times New Roman" w:hAnsi="Times New Roman" w:cs="Times New Roman"/>
        </w:rPr>
        <w:t>Nor can she</w:t>
      </w:r>
      <w:r w:rsidR="00761047">
        <w:rPr>
          <w:rFonts w:ascii="Times New Roman" w:hAnsi="Times New Roman" w:cs="Times New Roman"/>
        </w:rPr>
        <w:t xml:space="preserve"> say that the relevant “objective facts</w:t>
      </w:r>
      <w:r w:rsidR="00076B9E">
        <w:rPr>
          <w:rFonts w:ascii="Times New Roman" w:hAnsi="Times New Roman" w:cs="Times New Roman"/>
        </w:rPr>
        <w:t>”</w:t>
      </w:r>
      <w:r w:rsidR="00761047">
        <w:rPr>
          <w:rFonts w:ascii="Times New Roman" w:hAnsi="Times New Roman" w:cs="Times New Roman"/>
        </w:rPr>
        <w:t xml:space="preserve"> involve the brains of the persons involved, for this case involves a switch </w:t>
      </w:r>
      <w:r w:rsidR="00076B9E">
        <w:rPr>
          <w:rFonts w:ascii="Times New Roman" w:hAnsi="Times New Roman" w:cs="Times New Roman"/>
        </w:rPr>
        <w:t xml:space="preserve">of </w:t>
      </w:r>
      <w:r w:rsidR="00761047">
        <w:rPr>
          <w:rFonts w:ascii="Times New Roman" w:hAnsi="Times New Roman" w:cs="Times New Roman"/>
        </w:rPr>
        <w:t xml:space="preserve">(or transference of mental states between) brains.  </w:t>
      </w:r>
      <w:r w:rsidR="00350120" w:rsidRPr="00761047">
        <w:rPr>
          <w:rFonts w:ascii="Times New Roman" w:hAnsi="Times New Roman" w:cs="Times New Roman"/>
        </w:rPr>
        <w:t xml:space="preserve">So </w:t>
      </w:r>
      <w:r w:rsidR="00350120">
        <w:rPr>
          <w:rFonts w:ascii="Times New Roman" w:hAnsi="Times New Roman" w:cs="Times New Roman"/>
        </w:rPr>
        <w:t xml:space="preserve">what </w:t>
      </w:r>
      <w:r w:rsidR="00350120" w:rsidRPr="00EB4794">
        <w:rPr>
          <w:rFonts w:ascii="Times New Roman" w:hAnsi="Times New Roman" w:cs="Times New Roman"/>
        </w:rPr>
        <w:t xml:space="preserve">can </w:t>
      </w:r>
      <w:r w:rsidR="00350120">
        <w:rPr>
          <w:rFonts w:ascii="Times New Roman" w:hAnsi="Times New Roman" w:cs="Times New Roman"/>
        </w:rPr>
        <w:t xml:space="preserve">she say?  </w:t>
      </w:r>
      <w:r w:rsidR="00076B9E">
        <w:rPr>
          <w:rFonts w:ascii="Times New Roman" w:hAnsi="Times New Roman" w:cs="Times New Roman"/>
        </w:rPr>
        <w:t xml:space="preserve">For the record, here’s </w:t>
      </w:r>
      <w:r w:rsidR="003C473D">
        <w:rPr>
          <w:rFonts w:ascii="Times New Roman" w:hAnsi="Times New Roman" w:cs="Times New Roman"/>
        </w:rPr>
        <w:t xml:space="preserve">what </w:t>
      </w:r>
      <w:r>
        <w:rPr>
          <w:rFonts w:ascii="Times New Roman" w:hAnsi="Times New Roman" w:cs="Times New Roman"/>
        </w:rPr>
        <w:t xml:space="preserve">she </w:t>
      </w:r>
      <w:r w:rsidR="00A2543B" w:rsidRPr="006D2DA6">
        <w:rPr>
          <w:rFonts w:ascii="Times New Roman" w:hAnsi="Times New Roman" w:cs="Times New Roman"/>
        </w:rPr>
        <w:t xml:space="preserve">does </w:t>
      </w:r>
      <w:r w:rsidR="00350120">
        <w:rPr>
          <w:rFonts w:ascii="Times New Roman" w:hAnsi="Times New Roman" w:cs="Times New Roman"/>
        </w:rPr>
        <w:t>say about such cases</w:t>
      </w:r>
      <w:r w:rsidR="003C473D" w:rsidRPr="003C473D">
        <w:rPr>
          <w:rFonts w:ascii="Times New Roman" w:hAnsi="Times New Roman" w:cs="Times New Roman"/>
        </w:rPr>
        <w:t>.</w:t>
      </w:r>
    </w:p>
    <w:p w14:paraId="6ABEEAEF" w14:textId="77777777" w:rsidR="003C473D" w:rsidRPr="003C473D" w:rsidRDefault="003C473D" w:rsidP="00FB4C51">
      <w:pPr>
        <w:ind w:left="720"/>
        <w:rPr>
          <w:rFonts w:ascii="Times New Roman" w:hAnsi="Times New Roman" w:cs="Times New Roman"/>
          <w:sz w:val="20"/>
          <w:szCs w:val="20"/>
        </w:rPr>
      </w:pPr>
      <w:r w:rsidRPr="003C473D">
        <w:rPr>
          <w:rFonts w:ascii="Times New Roman" w:hAnsi="Times New Roman" w:cs="Times New Roman"/>
          <w:sz w:val="20"/>
          <w:szCs w:val="20"/>
        </w:rPr>
        <w:t>If someone did tell a story involving more than one body in such a way that it indicated a grasp of the intimate connection that usually holds between persons and human beings, the narrative self-constitution view could allow it as an identity-constituting narrative and so allow that a single person had actions and experiences in more than one body.  We have a good idea of what a story would be like because we have seen several examples in the hypothetical cases offered by psychological continuity theorists.  These cases never begin by simply asking us to imagine one person inhabiting more than one body—they always offer elaborate accounts of how this could happen.  The purpose of these cases is precisely to offer a sane and comprehensible story of how personal identity and human identity could diverge—a story that does not violate our fun</w:t>
      </w:r>
      <w:r>
        <w:rPr>
          <w:rFonts w:ascii="Times New Roman" w:hAnsi="Times New Roman" w:cs="Times New Roman"/>
          <w:sz w:val="20"/>
          <w:szCs w:val="20"/>
        </w:rPr>
        <w:t>damental concept of personhood.</w:t>
      </w:r>
      <w:r w:rsidRPr="003C473D">
        <w:rPr>
          <w:rFonts w:ascii="Times New Roman" w:hAnsi="Times New Roman" w:cs="Times New Roman"/>
          <w:sz w:val="20"/>
          <w:szCs w:val="20"/>
        </w:rPr>
        <w:t xml:space="preserve">  (1996, p. 132)</w:t>
      </w:r>
    </w:p>
    <w:p w14:paraId="3947C4A4" w14:textId="77777777" w:rsidR="00B232AF" w:rsidRDefault="00B232AF" w:rsidP="00FB4C51">
      <w:pPr>
        <w:spacing w:line="480" w:lineRule="auto"/>
        <w:rPr>
          <w:rFonts w:ascii="Times New Roman" w:hAnsi="Times New Roman" w:cs="Times New Roman"/>
        </w:rPr>
      </w:pPr>
    </w:p>
    <w:p w14:paraId="114F9E0C" w14:textId="6DC4D665" w:rsidR="00EB4794" w:rsidRDefault="00EB4794" w:rsidP="00FB4C51">
      <w:pPr>
        <w:spacing w:line="480" w:lineRule="auto"/>
        <w:rPr>
          <w:rFonts w:ascii="Times New Roman" w:hAnsi="Times New Roman" w:cs="Times New Roman"/>
        </w:rPr>
      </w:pPr>
      <w:r>
        <w:rPr>
          <w:rFonts w:ascii="Times New Roman" w:hAnsi="Times New Roman" w:cs="Times New Roman"/>
        </w:rPr>
        <w:t>The problem is that, i</w:t>
      </w:r>
      <w:r w:rsidR="00DA47E4">
        <w:rPr>
          <w:rFonts w:ascii="Times New Roman" w:hAnsi="Times New Roman" w:cs="Times New Roman"/>
        </w:rPr>
        <w:t xml:space="preserve">n this passage, </w:t>
      </w:r>
      <w:r w:rsidR="00EA0E5E">
        <w:rPr>
          <w:rFonts w:ascii="Times New Roman" w:hAnsi="Times New Roman" w:cs="Times New Roman"/>
        </w:rPr>
        <w:t>Schechtman doesn’t say what</w:t>
      </w:r>
      <w:r>
        <w:rPr>
          <w:rFonts w:ascii="Times New Roman" w:hAnsi="Times New Roman" w:cs="Times New Roman"/>
        </w:rPr>
        <w:t xml:space="preserve"> precisely </w:t>
      </w:r>
      <w:r w:rsidR="00EA0E5E">
        <w:rPr>
          <w:rFonts w:ascii="Times New Roman" w:hAnsi="Times New Roman" w:cs="Times New Roman"/>
        </w:rPr>
        <w:t>it is about these stories that</w:t>
      </w:r>
      <w:r>
        <w:rPr>
          <w:rFonts w:ascii="Times New Roman" w:hAnsi="Times New Roman" w:cs="Times New Roman"/>
        </w:rPr>
        <w:t xml:space="preserve"> lead</w:t>
      </w:r>
      <w:r w:rsidR="00EA0E5E">
        <w:rPr>
          <w:rFonts w:ascii="Times New Roman" w:hAnsi="Times New Roman" w:cs="Times New Roman"/>
        </w:rPr>
        <w:t xml:space="preserve"> people to view the procedure as being identity-preserving.  Instead, she merely </w:t>
      </w:r>
      <w:r w:rsidR="002E5A72">
        <w:rPr>
          <w:rFonts w:ascii="Times New Roman" w:hAnsi="Times New Roman" w:cs="Times New Roman"/>
        </w:rPr>
        <w:t xml:space="preserve">observes </w:t>
      </w:r>
      <w:r w:rsidR="00EA0E5E">
        <w:rPr>
          <w:rFonts w:ascii="Times New Roman" w:hAnsi="Times New Roman" w:cs="Times New Roman"/>
        </w:rPr>
        <w:t>that people do</w:t>
      </w:r>
      <w:r>
        <w:rPr>
          <w:rFonts w:ascii="Times New Roman" w:hAnsi="Times New Roman" w:cs="Times New Roman"/>
        </w:rPr>
        <w:t>, in fact,</w:t>
      </w:r>
      <w:r w:rsidR="00EA0E5E">
        <w:rPr>
          <w:rFonts w:ascii="Times New Roman" w:hAnsi="Times New Roman" w:cs="Times New Roman"/>
        </w:rPr>
        <w:t xml:space="preserve"> view these stories in this way.  But we need to know what </w:t>
      </w:r>
      <w:r w:rsidR="00EA0E5E" w:rsidRPr="003B6706">
        <w:rPr>
          <w:rFonts w:ascii="Times New Roman" w:hAnsi="Times New Roman" w:cs="Times New Roman"/>
          <w:i/>
        </w:rPr>
        <w:t xml:space="preserve">exactly </w:t>
      </w:r>
      <w:r w:rsidR="00EA0E5E">
        <w:rPr>
          <w:rFonts w:ascii="Times New Roman" w:hAnsi="Times New Roman" w:cs="Times New Roman"/>
        </w:rPr>
        <w:t xml:space="preserve">it is about </w:t>
      </w:r>
      <w:r w:rsidR="003B6706">
        <w:rPr>
          <w:rFonts w:ascii="Times New Roman" w:hAnsi="Times New Roman" w:cs="Times New Roman"/>
        </w:rPr>
        <w:t xml:space="preserve">such </w:t>
      </w:r>
      <w:r w:rsidR="00EA0E5E">
        <w:rPr>
          <w:rFonts w:ascii="Times New Roman" w:hAnsi="Times New Roman" w:cs="Times New Roman"/>
        </w:rPr>
        <w:t>case</w:t>
      </w:r>
      <w:r w:rsidR="003B6706">
        <w:rPr>
          <w:rFonts w:ascii="Times New Roman" w:hAnsi="Times New Roman" w:cs="Times New Roman"/>
        </w:rPr>
        <w:t>s</w:t>
      </w:r>
      <w:r w:rsidR="00EA0E5E">
        <w:rPr>
          <w:rFonts w:ascii="Times New Roman" w:hAnsi="Times New Roman" w:cs="Times New Roman"/>
        </w:rPr>
        <w:t xml:space="preserve"> that leads people to accept that the </w:t>
      </w:r>
      <w:r w:rsidR="00A2543B">
        <w:rPr>
          <w:rFonts w:ascii="Times New Roman" w:hAnsi="Times New Roman" w:cs="Times New Roman"/>
        </w:rPr>
        <w:t xml:space="preserve">first </w:t>
      </w:r>
      <w:r w:rsidR="00EA0E5E">
        <w:rPr>
          <w:rFonts w:ascii="Times New Roman" w:hAnsi="Times New Roman" w:cs="Times New Roman"/>
        </w:rPr>
        <w:t>person reports of the subjects—</w:t>
      </w:r>
      <w:r>
        <w:rPr>
          <w:rFonts w:ascii="Times New Roman" w:hAnsi="Times New Roman" w:cs="Times New Roman"/>
        </w:rPr>
        <w:t xml:space="preserve">e.g. </w:t>
      </w:r>
      <w:r w:rsidR="00EA0E5E">
        <w:rPr>
          <w:rFonts w:ascii="Times New Roman" w:hAnsi="Times New Roman" w:cs="Times New Roman"/>
        </w:rPr>
        <w:t>“I’ve switched bodies</w:t>
      </w:r>
      <w:r w:rsidR="00761047">
        <w:rPr>
          <w:rFonts w:ascii="Times New Roman" w:hAnsi="Times New Roman" w:cs="Times New Roman"/>
        </w:rPr>
        <w:t xml:space="preserve"> and I </w:t>
      </w:r>
      <w:r w:rsidR="003B6706">
        <w:rPr>
          <w:rFonts w:ascii="Times New Roman" w:hAnsi="Times New Roman" w:cs="Times New Roman"/>
        </w:rPr>
        <w:t xml:space="preserve">now </w:t>
      </w:r>
      <w:r w:rsidR="00761047">
        <w:rPr>
          <w:rFonts w:ascii="Times New Roman" w:hAnsi="Times New Roman" w:cs="Times New Roman"/>
        </w:rPr>
        <w:t>have a new brain!</w:t>
      </w:r>
      <w:r w:rsidR="00EA0E5E">
        <w:rPr>
          <w:rFonts w:ascii="Times New Roman" w:hAnsi="Times New Roman" w:cs="Times New Roman"/>
        </w:rPr>
        <w:t xml:space="preserve">”—as being </w:t>
      </w:r>
      <w:r w:rsidR="00EA0E5E" w:rsidRPr="00EB4794">
        <w:rPr>
          <w:rFonts w:ascii="Times New Roman" w:hAnsi="Times New Roman" w:cs="Times New Roman"/>
          <w:i/>
        </w:rPr>
        <w:t>accurate</w:t>
      </w:r>
      <w:r w:rsidR="00DA47E4">
        <w:rPr>
          <w:rFonts w:ascii="Times New Roman" w:hAnsi="Times New Roman" w:cs="Times New Roman"/>
        </w:rPr>
        <w:t xml:space="preserve"> and </w:t>
      </w:r>
      <w:r w:rsidR="00DA47E4" w:rsidRPr="00EB4794">
        <w:rPr>
          <w:rFonts w:ascii="Times New Roman" w:hAnsi="Times New Roman" w:cs="Times New Roman"/>
          <w:i/>
        </w:rPr>
        <w:t>not delusional</w:t>
      </w:r>
      <w:r w:rsidR="00EA0E5E">
        <w:rPr>
          <w:rFonts w:ascii="Times New Roman" w:hAnsi="Times New Roman" w:cs="Times New Roman"/>
        </w:rPr>
        <w:t xml:space="preserve">.  What are the relevant “objective facts” that determine whether </w:t>
      </w:r>
      <w:r w:rsidR="003B6706">
        <w:rPr>
          <w:rFonts w:ascii="Times New Roman" w:hAnsi="Times New Roman" w:cs="Times New Roman"/>
        </w:rPr>
        <w:t xml:space="preserve">these </w:t>
      </w:r>
      <w:r w:rsidR="00EA0E5E">
        <w:rPr>
          <w:rFonts w:ascii="Times New Roman" w:hAnsi="Times New Roman" w:cs="Times New Roman"/>
        </w:rPr>
        <w:t xml:space="preserve">narratives are accurate or inaccurate?  </w:t>
      </w:r>
      <w:r w:rsidR="00585F8C">
        <w:rPr>
          <w:rFonts w:ascii="Times New Roman" w:hAnsi="Times New Roman" w:cs="Times New Roman"/>
        </w:rPr>
        <w:t>I</w:t>
      </w:r>
      <w:r w:rsidR="00EA0E5E">
        <w:rPr>
          <w:rFonts w:ascii="Times New Roman" w:hAnsi="Times New Roman" w:cs="Times New Roman"/>
        </w:rPr>
        <w:t xml:space="preserve">f </w:t>
      </w:r>
      <w:r w:rsidR="006D2DA6">
        <w:rPr>
          <w:rFonts w:ascii="Times New Roman" w:hAnsi="Times New Roman" w:cs="Times New Roman"/>
        </w:rPr>
        <w:t xml:space="preserve">one is </w:t>
      </w:r>
      <w:r w:rsidR="00EA0E5E">
        <w:rPr>
          <w:rFonts w:ascii="Times New Roman" w:hAnsi="Times New Roman" w:cs="Times New Roman"/>
        </w:rPr>
        <w:t>prohibited</w:t>
      </w:r>
      <w:r w:rsidR="006D2DA6">
        <w:rPr>
          <w:rFonts w:ascii="Times New Roman" w:hAnsi="Times New Roman" w:cs="Times New Roman"/>
        </w:rPr>
        <w:t>, as Schechtman is,</w:t>
      </w:r>
      <w:r w:rsidR="00EA0E5E">
        <w:rPr>
          <w:rFonts w:ascii="Times New Roman" w:hAnsi="Times New Roman" w:cs="Times New Roman"/>
        </w:rPr>
        <w:t xml:space="preserve"> from appealing to facts about causal continuity of mental states over time, it’s not clear what</w:t>
      </w:r>
      <w:r w:rsidR="00585F8C">
        <w:rPr>
          <w:rFonts w:ascii="Times New Roman" w:hAnsi="Times New Roman" w:cs="Times New Roman"/>
        </w:rPr>
        <w:t xml:space="preserve"> resources are left to </w:t>
      </w:r>
      <w:r>
        <w:rPr>
          <w:rFonts w:ascii="Times New Roman" w:hAnsi="Times New Roman" w:cs="Times New Roman"/>
        </w:rPr>
        <w:t xml:space="preserve">appeal to </w:t>
      </w:r>
      <w:r w:rsidR="00585F8C">
        <w:rPr>
          <w:rFonts w:ascii="Times New Roman" w:hAnsi="Times New Roman" w:cs="Times New Roman"/>
        </w:rPr>
        <w:t>in answering this question</w:t>
      </w:r>
      <w:r w:rsidR="00EA0E5E">
        <w:rPr>
          <w:rFonts w:ascii="Times New Roman" w:hAnsi="Times New Roman" w:cs="Times New Roman"/>
        </w:rPr>
        <w:t xml:space="preserve">. </w:t>
      </w:r>
      <w:r w:rsidR="008629DC">
        <w:rPr>
          <w:rFonts w:ascii="Times New Roman" w:hAnsi="Times New Roman" w:cs="Times New Roman"/>
        </w:rPr>
        <w:t xml:space="preserve"> </w:t>
      </w:r>
    </w:p>
    <w:p w14:paraId="366EFD5D" w14:textId="6EE30E23" w:rsidR="00EA0E5E" w:rsidRDefault="00350120" w:rsidP="00FB4C51">
      <w:pPr>
        <w:spacing w:line="480" w:lineRule="auto"/>
        <w:ind w:firstLine="720"/>
        <w:rPr>
          <w:rFonts w:ascii="Times New Roman" w:hAnsi="Times New Roman" w:cs="Times New Roman"/>
        </w:rPr>
      </w:pPr>
      <w:r>
        <w:rPr>
          <w:rFonts w:ascii="Times New Roman" w:hAnsi="Times New Roman" w:cs="Times New Roman"/>
        </w:rPr>
        <w:t xml:space="preserve">In </w:t>
      </w:r>
      <w:r w:rsidR="00A91355">
        <w:rPr>
          <w:rFonts w:ascii="Times New Roman" w:hAnsi="Times New Roman" w:cs="Times New Roman"/>
        </w:rPr>
        <w:t xml:space="preserve">at least </w:t>
      </w:r>
      <w:r>
        <w:rPr>
          <w:rFonts w:ascii="Times New Roman" w:hAnsi="Times New Roman" w:cs="Times New Roman"/>
        </w:rPr>
        <w:t xml:space="preserve">this way, </w:t>
      </w:r>
      <w:r w:rsidR="00A91355">
        <w:rPr>
          <w:rFonts w:ascii="Times New Roman" w:hAnsi="Times New Roman" w:cs="Times New Roman"/>
        </w:rPr>
        <w:t xml:space="preserve">then, </w:t>
      </w:r>
      <w:r>
        <w:rPr>
          <w:rFonts w:ascii="Times New Roman" w:hAnsi="Times New Roman" w:cs="Times New Roman"/>
        </w:rPr>
        <w:t xml:space="preserve">a </w:t>
      </w:r>
      <w:r w:rsidR="00EB4794">
        <w:rPr>
          <w:rFonts w:ascii="Times New Roman" w:hAnsi="Times New Roman" w:cs="Times New Roman"/>
        </w:rPr>
        <w:t>n</w:t>
      </w:r>
      <w:r>
        <w:rPr>
          <w:rFonts w:ascii="Times New Roman" w:hAnsi="Times New Roman" w:cs="Times New Roman"/>
        </w:rPr>
        <w:t xml:space="preserve">arrative account </w:t>
      </w:r>
      <w:r w:rsidR="00EB4794">
        <w:rPr>
          <w:rFonts w:ascii="Times New Roman" w:hAnsi="Times New Roman" w:cs="Times New Roman"/>
        </w:rPr>
        <w:t xml:space="preserve">of personal identity that </w:t>
      </w:r>
      <w:r w:rsidR="00755FED">
        <w:rPr>
          <w:rFonts w:ascii="Times New Roman" w:hAnsi="Times New Roman" w:cs="Times New Roman"/>
        </w:rPr>
        <w:t xml:space="preserve">embraces </w:t>
      </w:r>
      <w:r w:rsidR="00A2543B">
        <w:rPr>
          <w:rFonts w:ascii="Times New Roman" w:hAnsi="Times New Roman" w:cs="Times New Roman"/>
        </w:rPr>
        <w:t>O</w:t>
      </w:r>
      <w:r w:rsidR="00755FED">
        <w:rPr>
          <w:rFonts w:ascii="Times New Roman" w:hAnsi="Times New Roman" w:cs="Times New Roman"/>
        </w:rPr>
        <w:t>ntological Reductionism</w:t>
      </w:r>
      <w:r w:rsidR="00EB4794">
        <w:rPr>
          <w:rFonts w:ascii="Times New Roman" w:hAnsi="Times New Roman" w:cs="Times New Roman"/>
        </w:rPr>
        <w:t xml:space="preserve"> has an important </w:t>
      </w:r>
      <w:r w:rsidR="001918AF">
        <w:rPr>
          <w:rFonts w:ascii="Times New Roman" w:hAnsi="Times New Roman" w:cs="Times New Roman"/>
        </w:rPr>
        <w:t xml:space="preserve">additional </w:t>
      </w:r>
      <w:r w:rsidR="00EB4794">
        <w:rPr>
          <w:rFonts w:ascii="Times New Roman" w:hAnsi="Times New Roman" w:cs="Times New Roman"/>
        </w:rPr>
        <w:t xml:space="preserve">resource that </w:t>
      </w:r>
      <w:r w:rsidR="001918AF">
        <w:rPr>
          <w:rFonts w:ascii="Times New Roman" w:hAnsi="Times New Roman" w:cs="Times New Roman"/>
        </w:rPr>
        <w:t xml:space="preserve">Schechtman’s </w:t>
      </w:r>
      <w:r w:rsidR="00EB4794">
        <w:rPr>
          <w:rFonts w:ascii="Times New Roman" w:hAnsi="Times New Roman" w:cs="Times New Roman"/>
        </w:rPr>
        <w:t xml:space="preserve">non-Reductionist account lacks. </w:t>
      </w:r>
      <w:r w:rsidR="001918AF">
        <w:rPr>
          <w:rFonts w:ascii="Times New Roman" w:hAnsi="Times New Roman" w:cs="Times New Roman"/>
        </w:rPr>
        <w:t xml:space="preserve"> </w:t>
      </w:r>
      <w:r w:rsidR="00A91355">
        <w:rPr>
          <w:rFonts w:ascii="Times New Roman" w:hAnsi="Times New Roman" w:cs="Times New Roman"/>
        </w:rPr>
        <w:t>I</w:t>
      </w:r>
      <w:r w:rsidR="001918AF">
        <w:rPr>
          <w:rFonts w:ascii="Times New Roman" w:hAnsi="Times New Roman" w:cs="Times New Roman"/>
        </w:rPr>
        <w:t xml:space="preserve">n </w:t>
      </w:r>
      <w:r w:rsidR="00D434E3">
        <w:rPr>
          <w:rFonts w:ascii="Times New Roman" w:hAnsi="Times New Roman" w:cs="Times New Roman"/>
        </w:rPr>
        <w:t>understand</w:t>
      </w:r>
      <w:r w:rsidR="001918AF">
        <w:rPr>
          <w:rFonts w:ascii="Times New Roman" w:hAnsi="Times New Roman" w:cs="Times New Roman"/>
        </w:rPr>
        <w:t>ing</w:t>
      </w:r>
      <w:r w:rsidR="00D434E3">
        <w:rPr>
          <w:rFonts w:ascii="Times New Roman" w:hAnsi="Times New Roman" w:cs="Times New Roman"/>
        </w:rPr>
        <w:t xml:space="preserve"> the difference between accurate and delusional self-experiences</w:t>
      </w:r>
      <w:r w:rsidR="001918AF">
        <w:rPr>
          <w:rFonts w:ascii="Times New Roman" w:hAnsi="Times New Roman" w:cs="Times New Roman"/>
        </w:rPr>
        <w:t xml:space="preserve">, we can appeal to </w:t>
      </w:r>
      <w:r w:rsidR="00D434E3">
        <w:rPr>
          <w:rFonts w:ascii="Times New Roman" w:hAnsi="Times New Roman" w:cs="Times New Roman"/>
        </w:rPr>
        <w:t xml:space="preserve">the </w:t>
      </w:r>
      <w:r w:rsidR="00D434E3" w:rsidRPr="00A91355">
        <w:rPr>
          <w:rFonts w:ascii="Times New Roman" w:hAnsi="Times New Roman" w:cs="Times New Roman"/>
          <w:i/>
        </w:rPr>
        <w:t xml:space="preserve">causal etiology of the mental states of various </w:t>
      </w:r>
      <w:r w:rsidR="00F432C9" w:rsidRPr="00A91355">
        <w:rPr>
          <w:rFonts w:ascii="Times New Roman" w:hAnsi="Times New Roman" w:cs="Times New Roman"/>
          <w:i/>
        </w:rPr>
        <w:t>person stages</w:t>
      </w:r>
      <w:r w:rsidR="00D24472">
        <w:rPr>
          <w:rFonts w:ascii="Times New Roman" w:hAnsi="Times New Roman" w:cs="Times New Roman"/>
        </w:rPr>
        <w:t xml:space="preserve">. </w:t>
      </w:r>
    </w:p>
    <w:p w14:paraId="5AFAABCE" w14:textId="77777777" w:rsidR="004B2CBC" w:rsidRDefault="004B2CBC" w:rsidP="00FB4C51">
      <w:pPr>
        <w:spacing w:line="480" w:lineRule="auto"/>
        <w:rPr>
          <w:rFonts w:ascii="Times New Roman" w:hAnsi="Times New Roman" w:cs="Times New Roman"/>
        </w:rPr>
      </w:pPr>
    </w:p>
    <w:p w14:paraId="5D9DE190" w14:textId="77777777" w:rsidR="00EB1944" w:rsidRDefault="000916D3" w:rsidP="00FB4C51">
      <w:pPr>
        <w:spacing w:line="480" w:lineRule="auto"/>
        <w:rPr>
          <w:rFonts w:ascii="Times New Roman" w:hAnsi="Times New Roman" w:cs="Times New Roman"/>
          <w:u w:val="single"/>
        </w:rPr>
      </w:pPr>
      <w:r>
        <w:rPr>
          <w:rFonts w:ascii="Times New Roman" w:hAnsi="Times New Roman" w:cs="Times New Roman"/>
          <w:u w:val="single"/>
        </w:rPr>
        <w:t>5</w:t>
      </w:r>
      <w:r w:rsidR="00736E1D">
        <w:rPr>
          <w:rFonts w:ascii="Times New Roman" w:hAnsi="Times New Roman" w:cs="Times New Roman"/>
          <w:u w:val="single"/>
        </w:rPr>
        <w:t>.2</w:t>
      </w:r>
      <w:r w:rsidR="00223F9E">
        <w:rPr>
          <w:rFonts w:ascii="Times New Roman" w:hAnsi="Times New Roman" w:cs="Times New Roman"/>
          <w:u w:val="single"/>
        </w:rPr>
        <w:t xml:space="preserve">. </w:t>
      </w:r>
      <w:r w:rsidR="00C71D48">
        <w:rPr>
          <w:rFonts w:ascii="Times New Roman" w:hAnsi="Times New Roman" w:cs="Times New Roman"/>
          <w:u w:val="single"/>
        </w:rPr>
        <w:t xml:space="preserve">An advantage over </w:t>
      </w:r>
      <w:r w:rsidR="00EB1944">
        <w:rPr>
          <w:rFonts w:ascii="Times New Roman" w:hAnsi="Times New Roman" w:cs="Times New Roman"/>
          <w:u w:val="single"/>
        </w:rPr>
        <w:t>Rudd</w:t>
      </w:r>
      <w:r w:rsidR="00C71D48">
        <w:rPr>
          <w:rFonts w:ascii="Times New Roman" w:hAnsi="Times New Roman" w:cs="Times New Roman"/>
          <w:u w:val="single"/>
        </w:rPr>
        <w:t>’s account</w:t>
      </w:r>
      <w:r w:rsidR="00341653">
        <w:rPr>
          <w:rFonts w:ascii="Times New Roman" w:hAnsi="Times New Roman" w:cs="Times New Roman"/>
          <w:u w:val="single"/>
        </w:rPr>
        <w:t xml:space="preserve"> </w:t>
      </w:r>
    </w:p>
    <w:p w14:paraId="065F3647" w14:textId="6F3E347A" w:rsidR="0086526D" w:rsidRDefault="00A062AE" w:rsidP="00761047">
      <w:pPr>
        <w:spacing w:line="480" w:lineRule="auto"/>
        <w:ind w:firstLine="720"/>
        <w:rPr>
          <w:rFonts w:ascii="Times New Roman" w:hAnsi="Times New Roman" w:cs="Times New Roman"/>
        </w:rPr>
      </w:pPr>
      <w:r>
        <w:rPr>
          <w:rFonts w:ascii="Times New Roman" w:hAnsi="Times New Roman" w:cs="Times New Roman"/>
        </w:rPr>
        <w:t xml:space="preserve">In section </w:t>
      </w:r>
      <w:r w:rsidR="00DA5CA0">
        <w:rPr>
          <w:rFonts w:ascii="Times New Roman" w:hAnsi="Times New Roman" w:cs="Times New Roman"/>
        </w:rPr>
        <w:t>3</w:t>
      </w:r>
      <w:r>
        <w:rPr>
          <w:rFonts w:ascii="Times New Roman" w:hAnsi="Times New Roman" w:cs="Times New Roman"/>
        </w:rPr>
        <w:t xml:space="preserve">, </w:t>
      </w:r>
      <w:r w:rsidR="00F432C9">
        <w:rPr>
          <w:rFonts w:ascii="Times New Roman" w:hAnsi="Times New Roman" w:cs="Times New Roman"/>
        </w:rPr>
        <w:t xml:space="preserve">we saw that </w:t>
      </w:r>
      <w:r w:rsidR="0060198C">
        <w:rPr>
          <w:rFonts w:ascii="Times New Roman" w:hAnsi="Times New Roman" w:cs="Times New Roman"/>
        </w:rPr>
        <w:t xml:space="preserve">Rudd </w:t>
      </w:r>
      <w:r w:rsidR="00150DA0">
        <w:rPr>
          <w:rFonts w:ascii="Times New Roman" w:hAnsi="Times New Roman" w:cs="Times New Roman"/>
        </w:rPr>
        <w:t>mime</w:t>
      </w:r>
      <w:r w:rsidR="00761047">
        <w:rPr>
          <w:rFonts w:ascii="Times New Roman" w:hAnsi="Times New Roman" w:cs="Times New Roman"/>
        </w:rPr>
        <w:t>s</w:t>
      </w:r>
      <w:r w:rsidR="00150DA0">
        <w:rPr>
          <w:rFonts w:ascii="Times New Roman" w:hAnsi="Times New Roman" w:cs="Times New Roman"/>
        </w:rPr>
        <w:t xml:space="preserve"> the </w:t>
      </w:r>
      <w:r w:rsidR="00F432C9">
        <w:rPr>
          <w:rFonts w:ascii="Times New Roman" w:hAnsi="Times New Roman" w:cs="Times New Roman"/>
        </w:rPr>
        <w:t xml:space="preserve">metaphysics </w:t>
      </w:r>
      <w:r w:rsidR="00EC4A39">
        <w:rPr>
          <w:rFonts w:ascii="Times New Roman" w:hAnsi="Times New Roman" w:cs="Times New Roman"/>
        </w:rPr>
        <w:t xml:space="preserve">of the dualist in giving his narrative account of </w:t>
      </w:r>
      <w:r w:rsidR="00150DA0">
        <w:rPr>
          <w:rFonts w:ascii="Times New Roman" w:hAnsi="Times New Roman" w:cs="Times New Roman"/>
        </w:rPr>
        <w:t>personal identity</w:t>
      </w:r>
      <w:r w:rsidR="00F432C9">
        <w:rPr>
          <w:rFonts w:ascii="Times New Roman" w:hAnsi="Times New Roman" w:cs="Times New Roman"/>
        </w:rPr>
        <w:t xml:space="preserve">.  According to the </w:t>
      </w:r>
      <w:r w:rsidR="00EC4A39">
        <w:rPr>
          <w:rFonts w:ascii="Times New Roman" w:hAnsi="Times New Roman" w:cs="Times New Roman"/>
        </w:rPr>
        <w:t xml:space="preserve">dualist </w:t>
      </w:r>
      <w:r w:rsidR="00266345">
        <w:rPr>
          <w:rFonts w:ascii="Times New Roman" w:hAnsi="Times New Roman" w:cs="Times New Roman"/>
        </w:rPr>
        <w:t>account</w:t>
      </w:r>
      <w:r w:rsidR="00F432C9">
        <w:rPr>
          <w:rFonts w:ascii="Times New Roman" w:hAnsi="Times New Roman" w:cs="Times New Roman"/>
        </w:rPr>
        <w:t xml:space="preserve">, </w:t>
      </w:r>
      <w:r w:rsidR="00150DA0">
        <w:rPr>
          <w:rFonts w:ascii="Times New Roman" w:hAnsi="Times New Roman" w:cs="Times New Roman"/>
        </w:rPr>
        <w:t>a person at one time is numerically identi</w:t>
      </w:r>
      <w:r w:rsidR="00DE69C3">
        <w:rPr>
          <w:rFonts w:ascii="Times New Roman" w:hAnsi="Times New Roman" w:cs="Times New Roman"/>
        </w:rPr>
        <w:t>cal to a person at another time</w:t>
      </w:r>
      <w:r w:rsidR="00150DA0">
        <w:rPr>
          <w:rFonts w:ascii="Times New Roman" w:hAnsi="Times New Roman" w:cs="Times New Roman"/>
        </w:rPr>
        <w:t xml:space="preserve"> if and only if both persons have the same Cartesian Soul. </w:t>
      </w:r>
      <w:r w:rsidR="0060198C">
        <w:rPr>
          <w:rFonts w:ascii="Times New Roman" w:hAnsi="Times New Roman" w:cs="Times New Roman"/>
        </w:rPr>
        <w:t xml:space="preserve"> </w:t>
      </w:r>
      <w:r w:rsidR="00150DA0">
        <w:rPr>
          <w:rFonts w:ascii="Times New Roman" w:hAnsi="Times New Roman" w:cs="Times New Roman"/>
        </w:rPr>
        <w:t>The difference</w:t>
      </w:r>
      <w:r w:rsidR="00EC4A39">
        <w:rPr>
          <w:rFonts w:ascii="Times New Roman" w:hAnsi="Times New Roman" w:cs="Times New Roman"/>
        </w:rPr>
        <w:t xml:space="preserve"> </w:t>
      </w:r>
      <w:r w:rsidR="00341653">
        <w:rPr>
          <w:rFonts w:ascii="Times New Roman" w:hAnsi="Times New Roman" w:cs="Times New Roman"/>
        </w:rPr>
        <w:t xml:space="preserve">is that Rudd treats the relevant “object” not as being a Cartesian Soul, but rather as being something akin to an extended </w:t>
      </w:r>
      <w:r w:rsidR="00DA5CA0">
        <w:rPr>
          <w:rFonts w:ascii="Times New Roman" w:hAnsi="Times New Roman" w:cs="Times New Roman"/>
        </w:rPr>
        <w:t>narrative ego</w:t>
      </w:r>
      <w:r w:rsidR="00341653">
        <w:rPr>
          <w:rFonts w:ascii="Times New Roman" w:hAnsi="Times New Roman" w:cs="Times New Roman"/>
        </w:rPr>
        <w:t>.</w:t>
      </w:r>
      <w:r w:rsidR="00761047">
        <w:rPr>
          <w:rFonts w:ascii="Times New Roman" w:hAnsi="Times New Roman" w:cs="Times New Roman"/>
        </w:rPr>
        <w:t xml:space="preserve">  </w:t>
      </w:r>
      <w:r w:rsidR="00266345">
        <w:rPr>
          <w:rFonts w:ascii="Times New Roman" w:hAnsi="Times New Roman" w:cs="Times New Roman"/>
        </w:rPr>
        <w:t>Alt</w:t>
      </w:r>
      <w:r w:rsidR="005D35B7">
        <w:rPr>
          <w:rFonts w:ascii="Times New Roman" w:hAnsi="Times New Roman" w:cs="Times New Roman"/>
        </w:rPr>
        <w:t xml:space="preserve">hough </w:t>
      </w:r>
      <w:r w:rsidR="00266345">
        <w:rPr>
          <w:rFonts w:ascii="Times New Roman" w:hAnsi="Times New Roman" w:cs="Times New Roman"/>
        </w:rPr>
        <w:t xml:space="preserve">we </w:t>
      </w:r>
      <w:r w:rsidR="00EC4A39">
        <w:rPr>
          <w:rFonts w:ascii="Times New Roman" w:hAnsi="Times New Roman" w:cs="Times New Roman"/>
        </w:rPr>
        <w:t xml:space="preserve">suspect that </w:t>
      </w:r>
      <w:r w:rsidR="005D35B7">
        <w:rPr>
          <w:rFonts w:ascii="Times New Roman" w:hAnsi="Times New Roman" w:cs="Times New Roman"/>
        </w:rPr>
        <w:t xml:space="preserve">Rudd </w:t>
      </w:r>
      <w:r w:rsidR="00266345">
        <w:rPr>
          <w:rFonts w:ascii="Times New Roman" w:hAnsi="Times New Roman" w:cs="Times New Roman"/>
        </w:rPr>
        <w:t xml:space="preserve">also </w:t>
      </w:r>
      <w:r w:rsidR="005D35B7">
        <w:rPr>
          <w:rFonts w:ascii="Times New Roman" w:hAnsi="Times New Roman" w:cs="Times New Roman"/>
        </w:rPr>
        <w:t>lacks a</w:t>
      </w:r>
      <w:r w:rsidR="00266345">
        <w:rPr>
          <w:rFonts w:ascii="Times New Roman" w:hAnsi="Times New Roman" w:cs="Times New Roman"/>
        </w:rPr>
        <w:t xml:space="preserve">n </w:t>
      </w:r>
      <w:r w:rsidR="005D35B7">
        <w:rPr>
          <w:rFonts w:ascii="Times New Roman" w:hAnsi="Times New Roman" w:cs="Times New Roman"/>
        </w:rPr>
        <w:t xml:space="preserve">effective response to the problem of error – the focus of </w:t>
      </w:r>
      <w:r w:rsidR="00204F61">
        <w:rPr>
          <w:rFonts w:ascii="Times New Roman" w:hAnsi="Times New Roman" w:cs="Times New Roman"/>
        </w:rPr>
        <w:t>our</w:t>
      </w:r>
      <w:r w:rsidR="005D35B7">
        <w:rPr>
          <w:rFonts w:ascii="Times New Roman" w:hAnsi="Times New Roman" w:cs="Times New Roman"/>
        </w:rPr>
        <w:t xml:space="preserve"> previous criticism of Schechtman – our objection </w:t>
      </w:r>
      <w:r w:rsidR="00A2543B">
        <w:rPr>
          <w:rFonts w:ascii="Times New Roman" w:hAnsi="Times New Roman" w:cs="Times New Roman"/>
        </w:rPr>
        <w:t xml:space="preserve">here </w:t>
      </w:r>
      <w:r w:rsidR="0086526D">
        <w:rPr>
          <w:rFonts w:ascii="Times New Roman" w:hAnsi="Times New Roman" w:cs="Times New Roman"/>
        </w:rPr>
        <w:t>will focus</w:t>
      </w:r>
      <w:r w:rsidR="00EC4A39">
        <w:rPr>
          <w:rFonts w:ascii="Times New Roman" w:hAnsi="Times New Roman" w:cs="Times New Roman"/>
        </w:rPr>
        <w:t xml:space="preserve"> </w:t>
      </w:r>
      <w:r w:rsidR="0086526D">
        <w:rPr>
          <w:rFonts w:ascii="Times New Roman" w:hAnsi="Times New Roman" w:cs="Times New Roman"/>
        </w:rPr>
        <w:t xml:space="preserve">on another problem facing Rudd, a problem that mirrors one of the </w:t>
      </w:r>
      <w:r w:rsidR="007316C5">
        <w:rPr>
          <w:rFonts w:ascii="Times New Roman" w:hAnsi="Times New Roman" w:cs="Times New Roman"/>
        </w:rPr>
        <w:t xml:space="preserve">classic </w:t>
      </w:r>
      <w:r w:rsidR="007D42B8">
        <w:rPr>
          <w:rFonts w:ascii="Times New Roman" w:hAnsi="Times New Roman" w:cs="Times New Roman"/>
        </w:rPr>
        <w:t xml:space="preserve">problems </w:t>
      </w:r>
      <w:r w:rsidR="00EC4A39">
        <w:rPr>
          <w:rFonts w:ascii="Times New Roman" w:hAnsi="Times New Roman" w:cs="Times New Roman"/>
        </w:rPr>
        <w:t>facing dualist accounts of personal identity</w:t>
      </w:r>
      <w:r w:rsidR="007D42B8">
        <w:rPr>
          <w:rFonts w:ascii="Times New Roman" w:hAnsi="Times New Roman" w:cs="Times New Roman"/>
        </w:rPr>
        <w:t xml:space="preserve">.  </w:t>
      </w:r>
    </w:p>
    <w:p w14:paraId="0DB1F4BF" w14:textId="5BA6C0F9" w:rsidR="007D42B8" w:rsidRPr="00F432C9" w:rsidRDefault="007D42B8" w:rsidP="00FB4C51">
      <w:pPr>
        <w:spacing w:line="480" w:lineRule="auto"/>
        <w:ind w:firstLine="720"/>
        <w:rPr>
          <w:rFonts w:ascii="Times New Roman" w:hAnsi="Times New Roman" w:cs="Times New Roman"/>
        </w:rPr>
      </w:pPr>
      <w:r>
        <w:rPr>
          <w:rFonts w:ascii="Times New Roman" w:hAnsi="Times New Roman" w:cs="Times New Roman"/>
        </w:rPr>
        <w:t>Consider</w:t>
      </w:r>
      <w:r w:rsidR="0086526D">
        <w:rPr>
          <w:rFonts w:ascii="Times New Roman" w:hAnsi="Times New Roman" w:cs="Times New Roman"/>
        </w:rPr>
        <w:t xml:space="preserve"> </w:t>
      </w:r>
      <w:r>
        <w:rPr>
          <w:rFonts w:ascii="Times New Roman" w:hAnsi="Times New Roman" w:cs="Times New Roman"/>
        </w:rPr>
        <w:t xml:space="preserve">cases of </w:t>
      </w:r>
      <w:r w:rsidRPr="00F432C9">
        <w:rPr>
          <w:rFonts w:ascii="Times New Roman" w:hAnsi="Times New Roman" w:cs="Times New Roman"/>
        </w:rPr>
        <w:t>fissio</w:t>
      </w:r>
      <w:r w:rsidR="002F39F0" w:rsidRPr="00F432C9">
        <w:rPr>
          <w:rFonts w:ascii="Times New Roman" w:hAnsi="Times New Roman" w:cs="Times New Roman"/>
        </w:rPr>
        <w:t>n</w:t>
      </w:r>
      <w:r w:rsidR="002F39F0">
        <w:rPr>
          <w:rFonts w:ascii="Times New Roman" w:hAnsi="Times New Roman" w:cs="Times New Roman"/>
          <w:i/>
        </w:rPr>
        <w:t>—</w:t>
      </w:r>
      <w:r w:rsidR="00F432C9">
        <w:rPr>
          <w:rFonts w:ascii="Times New Roman" w:hAnsi="Times New Roman" w:cs="Times New Roman"/>
        </w:rPr>
        <w:t>i.e.</w:t>
      </w:r>
      <w:r w:rsidR="002F39F0">
        <w:rPr>
          <w:rFonts w:ascii="Times New Roman" w:hAnsi="Times New Roman" w:cs="Times New Roman"/>
        </w:rPr>
        <w:t xml:space="preserve"> cases where a hypothetical surgical procedure creates two persons out of one, where each </w:t>
      </w:r>
      <w:r w:rsidR="00585DDF">
        <w:rPr>
          <w:rFonts w:ascii="Times New Roman" w:hAnsi="Times New Roman" w:cs="Times New Roman"/>
        </w:rPr>
        <w:t xml:space="preserve">new </w:t>
      </w:r>
      <w:r w:rsidR="002F39F0">
        <w:rPr>
          <w:rFonts w:ascii="Times New Roman" w:hAnsi="Times New Roman" w:cs="Times New Roman"/>
        </w:rPr>
        <w:t xml:space="preserve">person </w:t>
      </w:r>
      <w:r w:rsidR="00585DDF">
        <w:rPr>
          <w:rFonts w:ascii="Times New Roman" w:hAnsi="Times New Roman" w:cs="Times New Roman"/>
        </w:rPr>
        <w:t xml:space="preserve">seemingly has equal claim, in </w:t>
      </w:r>
      <w:r w:rsidR="005D35B7">
        <w:rPr>
          <w:rFonts w:ascii="Times New Roman" w:hAnsi="Times New Roman" w:cs="Times New Roman"/>
        </w:rPr>
        <w:t>virtue</w:t>
      </w:r>
      <w:r w:rsidR="00585DDF">
        <w:rPr>
          <w:rFonts w:ascii="Times New Roman" w:hAnsi="Times New Roman" w:cs="Times New Roman"/>
        </w:rPr>
        <w:t xml:space="preserve"> of </w:t>
      </w:r>
      <w:r w:rsidR="005D35B7">
        <w:rPr>
          <w:rFonts w:ascii="Times New Roman" w:hAnsi="Times New Roman" w:cs="Times New Roman"/>
        </w:rPr>
        <w:t>her</w:t>
      </w:r>
      <w:r w:rsidR="00585DDF">
        <w:rPr>
          <w:rFonts w:ascii="Times New Roman" w:hAnsi="Times New Roman" w:cs="Times New Roman"/>
        </w:rPr>
        <w:t xml:space="preserve"> self-told narrative</w:t>
      </w:r>
      <w:r w:rsidR="00204F61">
        <w:rPr>
          <w:rFonts w:ascii="Times New Roman" w:hAnsi="Times New Roman" w:cs="Times New Roman"/>
        </w:rPr>
        <w:t xml:space="preserve">, </w:t>
      </w:r>
      <w:r w:rsidR="00585DDF">
        <w:rPr>
          <w:rFonts w:ascii="Times New Roman" w:hAnsi="Times New Roman" w:cs="Times New Roman"/>
        </w:rPr>
        <w:t xml:space="preserve">to being the original person.  </w:t>
      </w:r>
      <w:r w:rsidR="004B099E">
        <w:rPr>
          <w:rFonts w:ascii="Times New Roman" w:hAnsi="Times New Roman" w:cs="Times New Roman"/>
        </w:rPr>
        <w:t xml:space="preserve">Such scenarios present a serious challenge to the </w:t>
      </w:r>
      <w:r w:rsidR="00EC4A39">
        <w:rPr>
          <w:rFonts w:ascii="Times New Roman" w:hAnsi="Times New Roman" w:cs="Times New Roman"/>
        </w:rPr>
        <w:t>dualist</w:t>
      </w:r>
      <w:r w:rsidR="004B099E">
        <w:rPr>
          <w:rFonts w:ascii="Times New Roman" w:hAnsi="Times New Roman" w:cs="Times New Roman"/>
        </w:rPr>
        <w:t xml:space="preserve">, for the question of </w:t>
      </w:r>
      <w:r w:rsidR="00F432C9">
        <w:rPr>
          <w:rFonts w:ascii="Times New Roman" w:hAnsi="Times New Roman" w:cs="Times New Roman"/>
        </w:rPr>
        <w:t xml:space="preserve">whether the original survives the procedure and, if so, </w:t>
      </w:r>
      <w:r w:rsidR="000B5B4A">
        <w:rPr>
          <w:rFonts w:ascii="Times New Roman" w:hAnsi="Times New Roman" w:cs="Times New Roman"/>
        </w:rPr>
        <w:t>whom</w:t>
      </w:r>
      <w:r w:rsidR="00F432C9">
        <w:rPr>
          <w:rFonts w:ascii="Times New Roman" w:hAnsi="Times New Roman" w:cs="Times New Roman"/>
        </w:rPr>
        <w:t xml:space="preserve"> she survives as, does not </w:t>
      </w:r>
      <w:r w:rsidR="006F25CE">
        <w:rPr>
          <w:rFonts w:ascii="Times New Roman" w:hAnsi="Times New Roman" w:cs="Times New Roman"/>
        </w:rPr>
        <w:t xml:space="preserve">seem to </w:t>
      </w:r>
      <w:r w:rsidR="00F432C9">
        <w:rPr>
          <w:rFonts w:ascii="Times New Roman" w:hAnsi="Times New Roman" w:cs="Times New Roman"/>
        </w:rPr>
        <w:t xml:space="preserve">have </w:t>
      </w:r>
      <w:r w:rsidR="00EC4A39">
        <w:rPr>
          <w:rFonts w:ascii="Times New Roman" w:hAnsi="Times New Roman" w:cs="Times New Roman"/>
        </w:rPr>
        <w:t xml:space="preserve">an </w:t>
      </w:r>
      <w:r w:rsidR="00DA5CA0">
        <w:rPr>
          <w:rFonts w:ascii="Times New Roman" w:hAnsi="Times New Roman" w:cs="Times New Roman"/>
        </w:rPr>
        <w:t xml:space="preserve">obvious </w:t>
      </w:r>
      <w:r w:rsidR="00EC4A39">
        <w:rPr>
          <w:rFonts w:ascii="Times New Roman" w:hAnsi="Times New Roman" w:cs="Times New Roman"/>
        </w:rPr>
        <w:t>answer</w:t>
      </w:r>
      <w:r w:rsidR="00CD605B">
        <w:rPr>
          <w:rFonts w:ascii="Times New Roman" w:hAnsi="Times New Roman" w:cs="Times New Roman"/>
        </w:rPr>
        <w:t>.</w:t>
      </w:r>
      <w:r w:rsidR="00CD605B">
        <w:rPr>
          <w:rStyle w:val="FootnoteReference"/>
          <w:rFonts w:ascii="Times New Roman" w:hAnsi="Times New Roman" w:cs="Times New Roman"/>
        </w:rPr>
        <w:footnoteReference w:id="29"/>
      </w:r>
      <w:r w:rsidR="002226CE">
        <w:rPr>
          <w:rFonts w:ascii="Times New Roman" w:hAnsi="Times New Roman" w:cs="Times New Roman"/>
        </w:rPr>
        <w:t xml:space="preserve">  It seems to us that the narrative account—when </w:t>
      </w:r>
      <w:r w:rsidR="007316C5">
        <w:rPr>
          <w:rFonts w:ascii="Times New Roman" w:hAnsi="Times New Roman" w:cs="Times New Roman"/>
        </w:rPr>
        <w:t xml:space="preserve">explicitly wedded to </w:t>
      </w:r>
      <w:r w:rsidR="000B5B4A">
        <w:rPr>
          <w:rFonts w:ascii="Times New Roman" w:hAnsi="Times New Roman" w:cs="Times New Roman"/>
        </w:rPr>
        <w:t>non</w:t>
      </w:r>
      <w:r w:rsidR="002226CE">
        <w:rPr>
          <w:rFonts w:ascii="Times New Roman" w:hAnsi="Times New Roman" w:cs="Times New Roman"/>
        </w:rPr>
        <w:t xml:space="preserve">-Reductionist </w:t>
      </w:r>
      <w:r w:rsidR="000B5B4A">
        <w:rPr>
          <w:rFonts w:ascii="Times New Roman" w:hAnsi="Times New Roman" w:cs="Times New Roman"/>
        </w:rPr>
        <w:t>metaphysics</w:t>
      </w:r>
      <w:r w:rsidR="00266345">
        <w:rPr>
          <w:rFonts w:ascii="Times New Roman" w:hAnsi="Times New Roman" w:cs="Times New Roman"/>
        </w:rPr>
        <w:t xml:space="preserve"> that mimes the </w:t>
      </w:r>
      <w:r w:rsidR="00EC4A39">
        <w:rPr>
          <w:rFonts w:ascii="Times New Roman" w:hAnsi="Times New Roman" w:cs="Times New Roman"/>
        </w:rPr>
        <w:t xml:space="preserve">dualist </w:t>
      </w:r>
      <w:r w:rsidR="00266345">
        <w:rPr>
          <w:rFonts w:ascii="Times New Roman" w:hAnsi="Times New Roman" w:cs="Times New Roman"/>
        </w:rPr>
        <w:t>account</w:t>
      </w:r>
      <w:r w:rsidR="002226CE">
        <w:rPr>
          <w:rFonts w:ascii="Times New Roman" w:hAnsi="Times New Roman" w:cs="Times New Roman"/>
        </w:rPr>
        <w:t xml:space="preserve">, as in Rudd’s </w:t>
      </w:r>
      <w:r w:rsidR="00F432C9">
        <w:rPr>
          <w:rFonts w:ascii="Times New Roman" w:hAnsi="Times New Roman" w:cs="Times New Roman"/>
        </w:rPr>
        <w:t>account</w:t>
      </w:r>
      <w:r w:rsidR="002226CE">
        <w:rPr>
          <w:rFonts w:ascii="Times New Roman" w:hAnsi="Times New Roman" w:cs="Times New Roman"/>
        </w:rPr>
        <w:t xml:space="preserve">—is impaled by the same argument, </w:t>
      </w:r>
      <w:r w:rsidR="00F432C9">
        <w:rPr>
          <w:rFonts w:ascii="Times New Roman" w:hAnsi="Times New Roman" w:cs="Times New Roman"/>
        </w:rPr>
        <w:t xml:space="preserve">and </w:t>
      </w:r>
      <w:r w:rsidR="002226CE">
        <w:rPr>
          <w:rFonts w:ascii="Times New Roman" w:hAnsi="Times New Roman" w:cs="Times New Roman"/>
        </w:rPr>
        <w:t xml:space="preserve">for the same reason.  </w:t>
      </w:r>
      <w:r w:rsidR="00753F56">
        <w:rPr>
          <w:rFonts w:ascii="Times New Roman" w:hAnsi="Times New Roman" w:cs="Times New Roman"/>
        </w:rPr>
        <w:t>For what could possibly</w:t>
      </w:r>
      <w:r w:rsidR="002E36FD">
        <w:rPr>
          <w:rFonts w:ascii="Times New Roman" w:hAnsi="Times New Roman" w:cs="Times New Roman"/>
        </w:rPr>
        <w:t xml:space="preserve"> settle the question of which post-procedure person inherited the relevant “object”—</w:t>
      </w:r>
      <w:r w:rsidR="007D487D">
        <w:rPr>
          <w:rFonts w:ascii="Times New Roman" w:hAnsi="Times New Roman" w:cs="Times New Roman"/>
        </w:rPr>
        <w:t xml:space="preserve">i.e. </w:t>
      </w:r>
      <w:r w:rsidR="002E36FD">
        <w:rPr>
          <w:rFonts w:ascii="Times New Roman" w:hAnsi="Times New Roman" w:cs="Times New Roman"/>
        </w:rPr>
        <w:t xml:space="preserve">the </w:t>
      </w:r>
      <w:r w:rsidR="00C6237F">
        <w:rPr>
          <w:rFonts w:ascii="Times New Roman" w:hAnsi="Times New Roman" w:cs="Times New Roman"/>
        </w:rPr>
        <w:t xml:space="preserve">same </w:t>
      </w:r>
      <w:r w:rsidR="002E36FD">
        <w:rPr>
          <w:rFonts w:ascii="Times New Roman" w:hAnsi="Times New Roman" w:cs="Times New Roman"/>
        </w:rPr>
        <w:t>“extended narrative ego”</w:t>
      </w:r>
      <w:r w:rsidR="00C6237F">
        <w:rPr>
          <w:rFonts w:ascii="Times New Roman" w:hAnsi="Times New Roman" w:cs="Times New Roman"/>
        </w:rPr>
        <w:t xml:space="preserve">, </w:t>
      </w:r>
      <w:r w:rsidR="002E36FD">
        <w:rPr>
          <w:rFonts w:ascii="Times New Roman" w:hAnsi="Times New Roman" w:cs="Times New Roman"/>
        </w:rPr>
        <w:t xml:space="preserve">the </w:t>
      </w:r>
      <w:r w:rsidR="00C6237F">
        <w:rPr>
          <w:rFonts w:ascii="Times New Roman" w:hAnsi="Times New Roman" w:cs="Times New Roman"/>
        </w:rPr>
        <w:t xml:space="preserve">same </w:t>
      </w:r>
      <w:r w:rsidR="002E36FD">
        <w:rPr>
          <w:rFonts w:ascii="Times New Roman" w:hAnsi="Times New Roman" w:cs="Times New Roman"/>
        </w:rPr>
        <w:t>“</w:t>
      </w:r>
      <w:r w:rsidR="00C6237F">
        <w:rPr>
          <w:rFonts w:ascii="Times New Roman" w:hAnsi="Times New Roman" w:cs="Times New Roman"/>
        </w:rPr>
        <w:t xml:space="preserve">expressive mental substance”—from the original person?  </w:t>
      </w:r>
      <w:r w:rsidR="00F432C9">
        <w:rPr>
          <w:rFonts w:ascii="Times New Roman" w:hAnsi="Times New Roman" w:cs="Times New Roman"/>
        </w:rPr>
        <w:t xml:space="preserve">No physical fact seems like it could do it.  Nor </w:t>
      </w:r>
      <w:r w:rsidR="00EC4A39">
        <w:rPr>
          <w:rFonts w:ascii="Times New Roman" w:hAnsi="Times New Roman" w:cs="Times New Roman"/>
        </w:rPr>
        <w:t>could</w:t>
      </w:r>
      <w:r w:rsidR="00F432C9">
        <w:rPr>
          <w:rFonts w:ascii="Times New Roman" w:hAnsi="Times New Roman" w:cs="Times New Roman"/>
        </w:rPr>
        <w:t xml:space="preserve"> the reports or conscious experiences of either of the subjects who walk out of the procedure.  What’s left?</w:t>
      </w:r>
    </w:p>
    <w:p w14:paraId="7F070AA4" w14:textId="1BA64FE2" w:rsidR="00C6237F" w:rsidRDefault="00C6237F" w:rsidP="00FB4C51">
      <w:pPr>
        <w:spacing w:line="480" w:lineRule="auto"/>
        <w:ind w:firstLine="720"/>
        <w:rPr>
          <w:rFonts w:ascii="Times New Roman" w:hAnsi="Times New Roman" w:cs="Times New Roman"/>
        </w:rPr>
      </w:pPr>
      <w:r>
        <w:rPr>
          <w:rFonts w:ascii="Times New Roman" w:hAnsi="Times New Roman" w:cs="Times New Roman"/>
        </w:rPr>
        <w:t>In virtue of embedding our appeal to the notion of a narrative within a framework</w:t>
      </w:r>
      <w:r w:rsidR="004E590A">
        <w:rPr>
          <w:rFonts w:ascii="Times New Roman" w:hAnsi="Times New Roman" w:cs="Times New Roman"/>
        </w:rPr>
        <w:t xml:space="preserve"> that embraces ontological Reductionism</w:t>
      </w:r>
      <w:r>
        <w:rPr>
          <w:rFonts w:ascii="Times New Roman" w:hAnsi="Times New Roman" w:cs="Times New Roman"/>
        </w:rPr>
        <w:t xml:space="preserve">, we </w:t>
      </w:r>
      <w:r w:rsidR="00DA5CA0">
        <w:rPr>
          <w:rFonts w:ascii="Times New Roman" w:hAnsi="Times New Roman" w:cs="Times New Roman"/>
        </w:rPr>
        <w:t xml:space="preserve">think </w:t>
      </w:r>
      <w:r>
        <w:rPr>
          <w:rFonts w:ascii="Times New Roman" w:hAnsi="Times New Roman" w:cs="Times New Roman"/>
        </w:rPr>
        <w:t xml:space="preserve">have a leg up </w:t>
      </w:r>
      <w:r w:rsidR="007654D2">
        <w:rPr>
          <w:rFonts w:ascii="Times New Roman" w:hAnsi="Times New Roman" w:cs="Times New Roman"/>
        </w:rPr>
        <w:t xml:space="preserve">in </w:t>
      </w:r>
      <w:r w:rsidR="00F432C9">
        <w:rPr>
          <w:rFonts w:ascii="Times New Roman" w:hAnsi="Times New Roman" w:cs="Times New Roman"/>
        </w:rPr>
        <w:t>the case</w:t>
      </w:r>
      <w:r>
        <w:rPr>
          <w:rFonts w:ascii="Times New Roman" w:hAnsi="Times New Roman" w:cs="Times New Roman"/>
        </w:rPr>
        <w:t xml:space="preserve"> of fission.  To </w:t>
      </w:r>
      <w:r w:rsidR="007654D2">
        <w:rPr>
          <w:rFonts w:ascii="Times New Roman" w:hAnsi="Times New Roman" w:cs="Times New Roman"/>
        </w:rPr>
        <w:t xml:space="preserve">be </w:t>
      </w:r>
      <w:r>
        <w:rPr>
          <w:rFonts w:ascii="Times New Roman" w:hAnsi="Times New Roman" w:cs="Times New Roman"/>
        </w:rPr>
        <w:t xml:space="preserve">clear, Reductionists are divided about the best response to cases of fission.  The important point, for our purposes, is </w:t>
      </w:r>
      <w:r w:rsidR="00DA5CA0">
        <w:rPr>
          <w:rFonts w:ascii="Times New Roman" w:hAnsi="Times New Roman" w:cs="Times New Roman"/>
        </w:rPr>
        <w:t xml:space="preserve">simply </w:t>
      </w:r>
      <w:r>
        <w:rPr>
          <w:rFonts w:ascii="Times New Roman" w:hAnsi="Times New Roman" w:cs="Times New Roman"/>
        </w:rPr>
        <w:t xml:space="preserve">that Reductionists have </w:t>
      </w:r>
      <w:r w:rsidR="00F432C9" w:rsidRPr="00DA5CA0">
        <w:rPr>
          <w:rFonts w:ascii="Times New Roman" w:hAnsi="Times New Roman" w:cs="Times New Roman"/>
          <w:i/>
        </w:rPr>
        <w:t>viable</w:t>
      </w:r>
      <w:r w:rsidR="00F432C9">
        <w:rPr>
          <w:rFonts w:ascii="Times New Roman" w:hAnsi="Times New Roman" w:cs="Times New Roman"/>
        </w:rPr>
        <w:t xml:space="preserve"> </w:t>
      </w:r>
      <w:r>
        <w:rPr>
          <w:rFonts w:ascii="Times New Roman" w:hAnsi="Times New Roman" w:cs="Times New Roman"/>
        </w:rPr>
        <w:t xml:space="preserve">responses to such cases, </w:t>
      </w:r>
      <w:r w:rsidR="00F432C9">
        <w:rPr>
          <w:rFonts w:ascii="Times New Roman" w:hAnsi="Times New Roman" w:cs="Times New Roman"/>
        </w:rPr>
        <w:t>responses that are superior to anything the non-Reductionist has</w:t>
      </w:r>
      <w:r w:rsidR="00024126">
        <w:rPr>
          <w:rFonts w:ascii="Times New Roman" w:hAnsi="Times New Roman" w:cs="Times New Roman"/>
        </w:rPr>
        <w:t xml:space="preserve"> to offer</w:t>
      </w:r>
      <w:r w:rsidR="00F432C9">
        <w:rPr>
          <w:rFonts w:ascii="Times New Roman" w:hAnsi="Times New Roman" w:cs="Times New Roman"/>
        </w:rPr>
        <w:t xml:space="preserve">.  </w:t>
      </w:r>
      <w:r w:rsidR="00DA5CA0">
        <w:rPr>
          <w:rFonts w:ascii="Times New Roman" w:hAnsi="Times New Roman" w:cs="Times New Roman"/>
        </w:rPr>
        <w:t xml:space="preserve">And we </w:t>
      </w:r>
      <w:r w:rsidR="00F432C9">
        <w:rPr>
          <w:rFonts w:ascii="Times New Roman" w:hAnsi="Times New Roman" w:cs="Times New Roman"/>
        </w:rPr>
        <w:t xml:space="preserve">are in a position to </w:t>
      </w:r>
      <w:r>
        <w:rPr>
          <w:rFonts w:ascii="Times New Roman" w:hAnsi="Times New Roman" w:cs="Times New Roman"/>
        </w:rPr>
        <w:t>co-opt</w:t>
      </w:r>
      <w:r w:rsidR="00F432C9">
        <w:rPr>
          <w:rFonts w:ascii="Times New Roman" w:hAnsi="Times New Roman" w:cs="Times New Roman"/>
        </w:rPr>
        <w:t xml:space="preserve"> these Reductionist responses</w:t>
      </w:r>
      <w:r>
        <w:rPr>
          <w:rFonts w:ascii="Times New Roman" w:hAnsi="Times New Roman" w:cs="Times New Roman"/>
        </w:rPr>
        <w:t>.</w:t>
      </w:r>
      <w:r w:rsidR="00F432C9">
        <w:rPr>
          <w:rFonts w:ascii="Times New Roman" w:hAnsi="Times New Roman" w:cs="Times New Roman"/>
        </w:rPr>
        <w:t xml:space="preserve"> </w:t>
      </w:r>
    </w:p>
    <w:p w14:paraId="4C302BD1" w14:textId="70053621" w:rsidR="00C6237F" w:rsidRDefault="00D64160" w:rsidP="00FB4C51">
      <w:pPr>
        <w:spacing w:line="480" w:lineRule="auto"/>
        <w:ind w:firstLine="720"/>
        <w:rPr>
          <w:rFonts w:ascii="Times New Roman" w:hAnsi="Times New Roman" w:cs="Times New Roman"/>
        </w:rPr>
      </w:pPr>
      <w:r>
        <w:rPr>
          <w:rFonts w:ascii="Times New Roman" w:hAnsi="Times New Roman" w:cs="Times New Roman"/>
        </w:rPr>
        <w:t xml:space="preserve">To </w:t>
      </w:r>
      <w:r w:rsidR="007D487D">
        <w:rPr>
          <w:rFonts w:ascii="Times New Roman" w:hAnsi="Times New Roman" w:cs="Times New Roman"/>
        </w:rPr>
        <w:t xml:space="preserve">appreciate </w:t>
      </w:r>
      <w:r>
        <w:rPr>
          <w:rFonts w:ascii="Times New Roman" w:hAnsi="Times New Roman" w:cs="Times New Roman"/>
        </w:rPr>
        <w:t>this point, consider David Lewis’ (</w:t>
      </w:r>
      <w:r w:rsidR="00FA6A3C">
        <w:rPr>
          <w:rFonts w:ascii="Times New Roman" w:hAnsi="Times New Roman" w:cs="Times New Roman"/>
        </w:rPr>
        <w:t>1976</w:t>
      </w:r>
      <w:r>
        <w:rPr>
          <w:rFonts w:ascii="Times New Roman" w:hAnsi="Times New Roman" w:cs="Times New Roman"/>
        </w:rPr>
        <w:t xml:space="preserve">) Reductionist response to the case of fission. </w:t>
      </w:r>
      <w:r w:rsidR="00C6237F">
        <w:rPr>
          <w:rFonts w:ascii="Times New Roman" w:hAnsi="Times New Roman" w:cs="Times New Roman"/>
        </w:rPr>
        <w:t xml:space="preserve">Much in the way that two roads can share some of the same spatial parts before they branch off from one another and head in different directions, </w:t>
      </w:r>
      <w:r w:rsidR="000B5B4A">
        <w:rPr>
          <w:rFonts w:ascii="Times New Roman" w:hAnsi="Times New Roman" w:cs="Times New Roman"/>
        </w:rPr>
        <w:t xml:space="preserve">Lewis </w:t>
      </w:r>
      <w:r w:rsidR="00627D5C">
        <w:rPr>
          <w:rFonts w:ascii="Times New Roman" w:hAnsi="Times New Roman" w:cs="Times New Roman"/>
        </w:rPr>
        <w:t xml:space="preserve">claims </w:t>
      </w:r>
      <w:r w:rsidR="00C6237F">
        <w:rPr>
          <w:rFonts w:ascii="Times New Roman" w:hAnsi="Times New Roman" w:cs="Times New Roman"/>
        </w:rPr>
        <w:t xml:space="preserve">that two persons can share the same sequence of person stages </w:t>
      </w:r>
      <w:r>
        <w:rPr>
          <w:rFonts w:ascii="Times New Roman" w:hAnsi="Times New Roman" w:cs="Times New Roman"/>
        </w:rPr>
        <w:t>(which</w:t>
      </w:r>
      <w:r w:rsidR="00627D5C">
        <w:rPr>
          <w:rFonts w:ascii="Times New Roman" w:hAnsi="Times New Roman" w:cs="Times New Roman"/>
        </w:rPr>
        <w:t>, recall,</w:t>
      </w:r>
      <w:r>
        <w:rPr>
          <w:rFonts w:ascii="Times New Roman" w:hAnsi="Times New Roman" w:cs="Times New Roman"/>
        </w:rPr>
        <w:t xml:space="preserve"> are </w:t>
      </w:r>
      <w:r w:rsidRPr="00627D5C">
        <w:rPr>
          <w:rFonts w:ascii="Times New Roman" w:hAnsi="Times New Roman" w:cs="Times New Roman"/>
        </w:rPr>
        <w:t xml:space="preserve">temporal </w:t>
      </w:r>
      <w:r w:rsidRPr="00DA5CA0">
        <w:rPr>
          <w:rFonts w:ascii="Times New Roman" w:hAnsi="Times New Roman" w:cs="Times New Roman"/>
        </w:rPr>
        <w:t>parts</w:t>
      </w:r>
      <w:r w:rsidRPr="007D487D">
        <w:rPr>
          <w:rFonts w:ascii="Times New Roman" w:hAnsi="Times New Roman" w:cs="Times New Roman"/>
          <w:i/>
        </w:rPr>
        <w:t xml:space="preserve"> </w:t>
      </w:r>
      <w:r>
        <w:rPr>
          <w:rFonts w:ascii="Times New Roman" w:hAnsi="Times New Roman" w:cs="Times New Roman"/>
        </w:rPr>
        <w:t xml:space="preserve">of a person) </w:t>
      </w:r>
      <w:r w:rsidR="00C6237F">
        <w:rPr>
          <w:rFonts w:ascii="Times New Roman" w:hAnsi="Times New Roman" w:cs="Times New Roman"/>
        </w:rPr>
        <w:t>before they sp</w:t>
      </w:r>
      <w:r w:rsidR="00C32516">
        <w:rPr>
          <w:rFonts w:ascii="Times New Roman" w:hAnsi="Times New Roman" w:cs="Times New Roman"/>
        </w:rPr>
        <w:t xml:space="preserve">lit, via a fission procedure, and go their separate ways.  Although the particular version of Reductionism that Lewis prefers unites person stages into person via their psychological </w:t>
      </w:r>
      <w:r>
        <w:rPr>
          <w:rFonts w:ascii="Times New Roman" w:hAnsi="Times New Roman" w:cs="Times New Roman"/>
        </w:rPr>
        <w:t>continuity</w:t>
      </w:r>
      <w:r w:rsidR="00C32516">
        <w:rPr>
          <w:rFonts w:ascii="Times New Roman" w:hAnsi="Times New Roman" w:cs="Times New Roman"/>
        </w:rPr>
        <w:t xml:space="preserve"> to one another, we see no reason why the same reply to the cases of fission cannot be given by Reductionists</w:t>
      </w:r>
      <w:r w:rsidR="007D487D">
        <w:rPr>
          <w:rFonts w:ascii="Times New Roman" w:hAnsi="Times New Roman" w:cs="Times New Roman"/>
        </w:rPr>
        <w:t>, like us,</w:t>
      </w:r>
      <w:r w:rsidR="00C32516">
        <w:rPr>
          <w:rFonts w:ascii="Times New Roman" w:hAnsi="Times New Roman" w:cs="Times New Roman"/>
        </w:rPr>
        <w:t xml:space="preserve"> who instead unite person stages into persons via their narrative </w:t>
      </w:r>
      <w:r>
        <w:rPr>
          <w:rFonts w:ascii="Times New Roman" w:hAnsi="Times New Roman" w:cs="Times New Roman"/>
        </w:rPr>
        <w:t xml:space="preserve">continuity </w:t>
      </w:r>
      <w:r w:rsidR="00C32516">
        <w:rPr>
          <w:rFonts w:ascii="Times New Roman" w:hAnsi="Times New Roman" w:cs="Times New Roman"/>
        </w:rPr>
        <w:t>to one another.</w:t>
      </w:r>
    </w:p>
    <w:p w14:paraId="6F0DBCAD" w14:textId="4045E03F" w:rsidR="00C32516" w:rsidRDefault="00C32516" w:rsidP="00FB4C51">
      <w:pPr>
        <w:spacing w:line="480" w:lineRule="auto"/>
        <w:ind w:firstLine="720"/>
        <w:rPr>
          <w:rFonts w:ascii="Times New Roman" w:hAnsi="Times New Roman" w:cs="Times New Roman"/>
        </w:rPr>
      </w:pPr>
      <w:r>
        <w:rPr>
          <w:rFonts w:ascii="Times New Roman" w:hAnsi="Times New Roman" w:cs="Times New Roman"/>
        </w:rPr>
        <w:t xml:space="preserve">Another well-known Reductionist response to cases of fission comes from </w:t>
      </w:r>
      <w:r w:rsidR="00627D5C">
        <w:rPr>
          <w:rFonts w:ascii="Times New Roman" w:hAnsi="Times New Roman" w:cs="Times New Roman"/>
        </w:rPr>
        <w:t xml:space="preserve">Derek </w:t>
      </w:r>
      <w:r>
        <w:rPr>
          <w:rFonts w:ascii="Times New Roman" w:hAnsi="Times New Roman" w:cs="Times New Roman"/>
        </w:rPr>
        <w:t>Parfit</w:t>
      </w:r>
      <w:r w:rsidR="00D64160">
        <w:rPr>
          <w:rFonts w:ascii="Times New Roman" w:hAnsi="Times New Roman" w:cs="Times New Roman"/>
        </w:rPr>
        <w:t xml:space="preserve"> (</w:t>
      </w:r>
      <w:r w:rsidR="00FA6A3C">
        <w:rPr>
          <w:rFonts w:ascii="Times New Roman" w:hAnsi="Times New Roman" w:cs="Times New Roman"/>
        </w:rPr>
        <w:t>1984</w:t>
      </w:r>
      <w:r w:rsidR="00D64160">
        <w:rPr>
          <w:rFonts w:ascii="Times New Roman" w:hAnsi="Times New Roman" w:cs="Times New Roman"/>
        </w:rPr>
        <w:t>)</w:t>
      </w:r>
      <w:r>
        <w:rPr>
          <w:rFonts w:ascii="Times New Roman" w:hAnsi="Times New Roman" w:cs="Times New Roman"/>
        </w:rPr>
        <w:t xml:space="preserve">, who argues that </w:t>
      </w:r>
      <w:r w:rsidR="007654D2">
        <w:rPr>
          <w:rFonts w:ascii="Times New Roman" w:hAnsi="Times New Roman" w:cs="Times New Roman"/>
        </w:rPr>
        <w:t xml:space="preserve">fission </w:t>
      </w:r>
      <w:r>
        <w:rPr>
          <w:rFonts w:ascii="Times New Roman" w:hAnsi="Times New Roman" w:cs="Times New Roman"/>
        </w:rPr>
        <w:t>cases reveal t</w:t>
      </w:r>
      <w:r w:rsidR="00AA4384">
        <w:rPr>
          <w:rFonts w:ascii="Times New Roman" w:hAnsi="Times New Roman" w:cs="Times New Roman"/>
        </w:rPr>
        <w:t xml:space="preserve">hat, when it comes to survival, </w:t>
      </w:r>
      <w:r>
        <w:rPr>
          <w:rFonts w:ascii="Times New Roman" w:hAnsi="Times New Roman" w:cs="Times New Roman"/>
        </w:rPr>
        <w:t>“</w:t>
      </w:r>
      <w:r w:rsidR="00DA5CA0">
        <w:rPr>
          <w:rFonts w:ascii="Times New Roman" w:hAnsi="Times New Roman" w:cs="Times New Roman"/>
        </w:rPr>
        <w:t>i</w:t>
      </w:r>
      <w:r w:rsidR="000B5B4A">
        <w:rPr>
          <w:rFonts w:ascii="Times New Roman" w:hAnsi="Times New Roman" w:cs="Times New Roman"/>
        </w:rPr>
        <w:t>dentity</w:t>
      </w:r>
      <w:r w:rsidR="001911E7">
        <w:rPr>
          <w:rFonts w:ascii="Times New Roman" w:hAnsi="Times New Roman" w:cs="Times New Roman"/>
        </w:rPr>
        <w:t xml:space="preserve"> </w:t>
      </w:r>
      <w:r>
        <w:rPr>
          <w:rFonts w:ascii="Times New Roman" w:hAnsi="Times New Roman" w:cs="Times New Roman"/>
        </w:rPr>
        <w:t xml:space="preserve">doesn’t matter”.  Although cases </w:t>
      </w:r>
      <w:r w:rsidR="00D64160">
        <w:rPr>
          <w:rFonts w:ascii="Times New Roman" w:hAnsi="Times New Roman" w:cs="Times New Roman"/>
        </w:rPr>
        <w:t xml:space="preserve">of fission </w:t>
      </w:r>
      <w:r>
        <w:rPr>
          <w:rFonts w:ascii="Times New Roman" w:hAnsi="Times New Roman" w:cs="Times New Roman"/>
        </w:rPr>
        <w:t>destroy identity, what “really matters” with regard to survival—relations of psychological continuity between person stages—continues to exist.  Again, we see no reason why the same reply cannot be given by Reductionist</w:t>
      </w:r>
      <w:r w:rsidR="009F333F">
        <w:rPr>
          <w:rFonts w:ascii="Times New Roman" w:hAnsi="Times New Roman" w:cs="Times New Roman"/>
        </w:rPr>
        <w:t>s,</w:t>
      </w:r>
      <w:r>
        <w:rPr>
          <w:rFonts w:ascii="Times New Roman" w:hAnsi="Times New Roman" w:cs="Times New Roman"/>
        </w:rPr>
        <w:t xml:space="preserve"> </w:t>
      </w:r>
      <w:r w:rsidR="007D487D">
        <w:rPr>
          <w:rFonts w:ascii="Times New Roman" w:hAnsi="Times New Roman" w:cs="Times New Roman"/>
        </w:rPr>
        <w:t>like us,</w:t>
      </w:r>
      <w:r>
        <w:rPr>
          <w:rFonts w:ascii="Times New Roman" w:hAnsi="Times New Roman" w:cs="Times New Roman"/>
        </w:rPr>
        <w:t xml:space="preserve"> </w:t>
      </w:r>
      <w:r w:rsidR="009F333F">
        <w:rPr>
          <w:rFonts w:ascii="Times New Roman" w:hAnsi="Times New Roman" w:cs="Times New Roman"/>
        </w:rPr>
        <w:t xml:space="preserve">who </w:t>
      </w:r>
      <w:r>
        <w:rPr>
          <w:rFonts w:ascii="Times New Roman" w:hAnsi="Times New Roman" w:cs="Times New Roman"/>
        </w:rPr>
        <w:t>emphasize narrative continuit</w:t>
      </w:r>
      <w:r w:rsidR="00024126">
        <w:rPr>
          <w:rFonts w:ascii="Times New Roman" w:hAnsi="Times New Roman" w:cs="Times New Roman"/>
        </w:rPr>
        <w:t>y over psychological continuity.</w:t>
      </w:r>
      <w:r>
        <w:rPr>
          <w:rFonts w:ascii="Times New Roman" w:hAnsi="Times New Roman" w:cs="Times New Roman"/>
        </w:rPr>
        <w:t xml:space="preserve"> </w:t>
      </w:r>
      <w:r w:rsidR="00024126">
        <w:rPr>
          <w:rFonts w:ascii="Times New Roman" w:hAnsi="Times New Roman" w:cs="Times New Roman"/>
        </w:rPr>
        <w:t xml:space="preserve"> A</w:t>
      </w:r>
      <w:r>
        <w:rPr>
          <w:rFonts w:ascii="Times New Roman" w:hAnsi="Times New Roman" w:cs="Times New Roman"/>
        </w:rPr>
        <w:t>lthough cases of fission destroy personal identity, what “really matters” with regard to survival—</w:t>
      </w:r>
      <w:r w:rsidRPr="007D487D">
        <w:rPr>
          <w:rFonts w:ascii="Times New Roman" w:hAnsi="Times New Roman" w:cs="Times New Roman"/>
          <w:i/>
        </w:rPr>
        <w:t xml:space="preserve">narrative </w:t>
      </w:r>
      <w:r>
        <w:rPr>
          <w:rFonts w:ascii="Times New Roman" w:hAnsi="Times New Roman" w:cs="Times New Roman"/>
        </w:rPr>
        <w:t>continuity between person stages—continues to exist.</w:t>
      </w:r>
    </w:p>
    <w:p w14:paraId="7D0C2B2F" w14:textId="77777777" w:rsidR="007D42B8" w:rsidRDefault="007D42B8" w:rsidP="00FB4C51">
      <w:pPr>
        <w:spacing w:line="480" w:lineRule="auto"/>
        <w:rPr>
          <w:rFonts w:ascii="Times New Roman" w:hAnsi="Times New Roman" w:cs="Times New Roman"/>
        </w:rPr>
      </w:pPr>
    </w:p>
    <w:p w14:paraId="56E1B178" w14:textId="77777777" w:rsidR="00021640" w:rsidRDefault="000916D3" w:rsidP="00FB4C51">
      <w:pPr>
        <w:spacing w:line="480" w:lineRule="auto"/>
        <w:rPr>
          <w:rFonts w:ascii="Times New Roman" w:hAnsi="Times New Roman" w:cs="Times New Roman"/>
          <w:u w:val="single"/>
        </w:rPr>
      </w:pPr>
      <w:r>
        <w:rPr>
          <w:rFonts w:ascii="Times New Roman" w:hAnsi="Times New Roman" w:cs="Times New Roman"/>
          <w:u w:val="single"/>
        </w:rPr>
        <w:t>6</w:t>
      </w:r>
      <w:r w:rsidR="00736E1D">
        <w:rPr>
          <w:rFonts w:ascii="Times New Roman" w:hAnsi="Times New Roman" w:cs="Times New Roman"/>
          <w:u w:val="single"/>
        </w:rPr>
        <w:t xml:space="preserve">. </w:t>
      </w:r>
      <w:r w:rsidR="00021640">
        <w:rPr>
          <w:rFonts w:ascii="Times New Roman" w:hAnsi="Times New Roman" w:cs="Times New Roman"/>
          <w:u w:val="single"/>
        </w:rPr>
        <w:t>Conclusion</w:t>
      </w:r>
    </w:p>
    <w:p w14:paraId="2B622B20" w14:textId="4DE8785D" w:rsidR="00736E1D" w:rsidRPr="00E60240" w:rsidRDefault="00F61FC8" w:rsidP="00FB4C51">
      <w:pPr>
        <w:spacing w:line="480" w:lineRule="auto"/>
        <w:rPr>
          <w:rFonts w:ascii="Times New Roman" w:hAnsi="Times New Roman" w:cs="Times New Roman"/>
        </w:rPr>
      </w:pPr>
      <w:r w:rsidRPr="00F61FC8">
        <w:rPr>
          <w:rFonts w:ascii="Times New Roman" w:hAnsi="Times New Roman" w:cs="Times New Roman"/>
        </w:rPr>
        <w:tab/>
      </w:r>
      <w:r w:rsidR="00104542">
        <w:rPr>
          <w:rFonts w:ascii="Times New Roman" w:hAnsi="Times New Roman" w:cs="Times New Roman"/>
        </w:rPr>
        <w:t xml:space="preserve">The account of personal identity developed in this paper draws </w:t>
      </w:r>
      <w:r w:rsidR="0034066B">
        <w:rPr>
          <w:rFonts w:ascii="Times New Roman" w:hAnsi="Times New Roman" w:cs="Times New Roman"/>
        </w:rPr>
        <w:t xml:space="preserve">upon </w:t>
      </w:r>
      <w:r w:rsidR="00104542">
        <w:rPr>
          <w:rFonts w:ascii="Times New Roman" w:hAnsi="Times New Roman" w:cs="Times New Roman"/>
        </w:rPr>
        <w:t xml:space="preserve">two </w:t>
      </w:r>
      <w:r w:rsidR="0034066B">
        <w:rPr>
          <w:rFonts w:ascii="Times New Roman" w:hAnsi="Times New Roman" w:cs="Times New Roman"/>
        </w:rPr>
        <w:t>ideas</w:t>
      </w:r>
      <w:r w:rsidR="00104542">
        <w:rPr>
          <w:rFonts w:ascii="Times New Roman" w:hAnsi="Times New Roman" w:cs="Times New Roman"/>
        </w:rPr>
        <w:t>—</w:t>
      </w:r>
      <w:r w:rsidR="00761047">
        <w:rPr>
          <w:rFonts w:ascii="Times New Roman" w:hAnsi="Times New Roman" w:cs="Times New Roman"/>
        </w:rPr>
        <w:t xml:space="preserve">a </w:t>
      </w:r>
      <w:r w:rsidR="00104542">
        <w:rPr>
          <w:rFonts w:ascii="Times New Roman" w:hAnsi="Times New Roman" w:cs="Times New Roman"/>
        </w:rPr>
        <w:t xml:space="preserve">metaphysics </w:t>
      </w:r>
      <w:r w:rsidR="00761047">
        <w:rPr>
          <w:rFonts w:ascii="Times New Roman" w:hAnsi="Times New Roman" w:cs="Times New Roman"/>
        </w:rPr>
        <w:t xml:space="preserve">of </w:t>
      </w:r>
      <w:r w:rsidR="00A2543B">
        <w:rPr>
          <w:rFonts w:ascii="Times New Roman" w:hAnsi="Times New Roman" w:cs="Times New Roman"/>
        </w:rPr>
        <w:t>O</w:t>
      </w:r>
      <w:r w:rsidR="00761047">
        <w:rPr>
          <w:rFonts w:ascii="Times New Roman" w:hAnsi="Times New Roman" w:cs="Times New Roman"/>
        </w:rPr>
        <w:t xml:space="preserve">ntological Reductionism </w:t>
      </w:r>
      <w:r w:rsidR="00104542">
        <w:rPr>
          <w:rFonts w:ascii="Times New Roman" w:hAnsi="Times New Roman" w:cs="Times New Roman"/>
        </w:rPr>
        <w:t>and narrative accounts</w:t>
      </w:r>
      <w:r w:rsidR="006A21B3">
        <w:rPr>
          <w:rFonts w:ascii="Times New Roman" w:hAnsi="Times New Roman" w:cs="Times New Roman"/>
        </w:rPr>
        <w:t xml:space="preserve"> of personal identity</w:t>
      </w:r>
      <w:r w:rsidR="00104542">
        <w:rPr>
          <w:rFonts w:ascii="Times New Roman" w:hAnsi="Times New Roman" w:cs="Times New Roman"/>
        </w:rPr>
        <w:t xml:space="preserve">—that </w:t>
      </w:r>
      <w:r w:rsidR="006A21B3">
        <w:rPr>
          <w:rFonts w:ascii="Times New Roman" w:hAnsi="Times New Roman" w:cs="Times New Roman"/>
        </w:rPr>
        <w:t xml:space="preserve">have not been explicitly wedded and, in fact, </w:t>
      </w:r>
      <w:r w:rsidR="00104542">
        <w:rPr>
          <w:rFonts w:ascii="Times New Roman" w:hAnsi="Times New Roman" w:cs="Times New Roman"/>
        </w:rPr>
        <w:t xml:space="preserve">are often portrayed as being </w:t>
      </w:r>
      <w:r w:rsidR="00104542" w:rsidRPr="006A21B3">
        <w:rPr>
          <w:rFonts w:ascii="Times New Roman" w:hAnsi="Times New Roman" w:cs="Times New Roman"/>
        </w:rPr>
        <w:t xml:space="preserve">in opposition </w:t>
      </w:r>
      <w:r w:rsidR="00104542">
        <w:rPr>
          <w:rFonts w:ascii="Times New Roman" w:hAnsi="Times New Roman" w:cs="Times New Roman"/>
        </w:rPr>
        <w:t xml:space="preserve">to one another.  </w:t>
      </w:r>
      <w:r w:rsidR="00C07306">
        <w:rPr>
          <w:rFonts w:ascii="Times New Roman" w:hAnsi="Times New Roman" w:cs="Times New Roman"/>
        </w:rPr>
        <w:t xml:space="preserve">To develop such an </w:t>
      </w:r>
      <w:r w:rsidR="00EE0E5D">
        <w:rPr>
          <w:rFonts w:ascii="Times New Roman" w:hAnsi="Times New Roman" w:cs="Times New Roman"/>
        </w:rPr>
        <w:t xml:space="preserve">account, </w:t>
      </w:r>
      <w:r w:rsidR="007D487D">
        <w:rPr>
          <w:rFonts w:ascii="Times New Roman" w:hAnsi="Times New Roman" w:cs="Times New Roman"/>
        </w:rPr>
        <w:t xml:space="preserve">we had to do </w:t>
      </w:r>
      <w:r w:rsidR="00C07306">
        <w:rPr>
          <w:rFonts w:ascii="Times New Roman" w:hAnsi="Times New Roman" w:cs="Times New Roman"/>
        </w:rPr>
        <w:t xml:space="preserve">several things.  First, we had to give </w:t>
      </w:r>
      <w:r w:rsidR="00EE0E5D">
        <w:rPr>
          <w:rFonts w:ascii="Times New Roman" w:hAnsi="Times New Roman" w:cs="Times New Roman"/>
        </w:rPr>
        <w:t xml:space="preserve">a response to Galen Strawson’s </w:t>
      </w:r>
      <w:r w:rsidR="0034066B">
        <w:rPr>
          <w:rFonts w:ascii="Times New Roman" w:hAnsi="Times New Roman" w:cs="Times New Roman"/>
        </w:rPr>
        <w:t xml:space="preserve">general </w:t>
      </w:r>
      <w:r w:rsidR="00EE0E5D">
        <w:rPr>
          <w:rFonts w:ascii="Times New Roman" w:hAnsi="Times New Roman" w:cs="Times New Roman"/>
        </w:rPr>
        <w:t>concern about narrative accounts of personal identity setting the bar too high or too low</w:t>
      </w:r>
      <w:r w:rsidR="00C07306">
        <w:rPr>
          <w:rFonts w:ascii="Times New Roman" w:hAnsi="Times New Roman" w:cs="Times New Roman"/>
        </w:rPr>
        <w:t xml:space="preserve">.  Our response involved laying out the notion of a “narrative explanation” and explaining </w:t>
      </w:r>
      <w:r w:rsidR="007D487D">
        <w:rPr>
          <w:rFonts w:ascii="Times New Roman" w:hAnsi="Times New Roman" w:cs="Times New Roman"/>
        </w:rPr>
        <w:t xml:space="preserve">how </w:t>
      </w:r>
      <w:r w:rsidR="00C07306">
        <w:rPr>
          <w:rFonts w:ascii="Times New Roman" w:hAnsi="Times New Roman" w:cs="Times New Roman"/>
        </w:rPr>
        <w:t xml:space="preserve">the bar for possessing such explanations is neither too low nor too high.  Second, </w:t>
      </w:r>
      <w:r w:rsidR="00EE0E5D">
        <w:rPr>
          <w:rFonts w:ascii="Times New Roman" w:hAnsi="Times New Roman" w:cs="Times New Roman"/>
        </w:rPr>
        <w:t xml:space="preserve">we </w:t>
      </w:r>
      <w:r w:rsidR="00C07306">
        <w:rPr>
          <w:rFonts w:ascii="Times New Roman" w:hAnsi="Times New Roman" w:cs="Times New Roman"/>
        </w:rPr>
        <w:t xml:space="preserve">had to find a way of supplementing (or refining) the notions of psychological connectedness and psychological continuity to reflect the fact that persons are actively engaged in projects of self-interpretation/creation.  Towards that end, we developed the notions </w:t>
      </w:r>
      <w:r w:rsidR="00EE0E5D">
        <w:rPr>
          <w:rFonts w:ascii="Times New Roman" w:hAnsi="Times New Roman" w:cs="Times New Roman"/>
        </w:rPr>
        <w:t>of “narrative connectedness” and “narrative continuity”</w:t>
      </w:r>
      <w:r w:rsidR="00C07306">
        <w:rPr>
          <w:rFonts w:ascii="Times New Roman" w:hAnsi="Times New Roman" w:cs="Times New Roman"/>
        </w:rPr>
        <w:t xml:space="preserve"> and </w:t>
      </w:r>
      <w:r w:rsidR="00031B0E">
        <w:rPr>
          <w:rFonts w:ascii="Times New Roman" w:hAnsi="Times New Roman" w:cs="Times New Roman"/>
        </w:rPr>
        <w:t xml:space="preserve">then substituted these notions into the general Reductionist schema for personal identity.  Finally, we had to motivate this new Reductionist narrative account of personal </w:t>
      </w:r>
      <w:r w:rsidR="00363CBF">
        <w:rPr>
          <w:rFonts w:ascii="Times New Roman" w:hAnsi="Times New Roman" w:cs="Times New Roman"/>
        </w:rPr>
        <w:t xml:space="preserve">identity </w:t>
      </w:r>
      <w:r w:rsidR="00031B0E">
        <w:rPr>
          <w:rFonts w:ascii="Times New Roman" w:hAnsi="Times New Roman" w:cs="Times New Roman"/>
        </w:rPr>
        <w:t xml:space="preserve">relative to the more popular non-Reductionist </w:t>
      </w:r>
      <w:r w:rsidR="00E60240">
        <w:rPr>
          <w:rFonts w:ascii="Times New Roman" w:hAnsi="Times New Roman" w:cs="Times New Roman"/>
        </w:rPr>
        <w:t xml:space="preserve">versions of the </w:t>
      </w:r>
      <w:r w:rsidR="00031B0E">
        <w:rPr>
          <w:rFonts w:ascii="Times New Roman" w:hAnsi="Times New Roman" w:cs="Times New Roman"/>
        </w:rPr>
        <w:t xml:space="preserve">narrative accounts.  Towards that end, </w:t>
      </w:r>
      <w:r w:rsidR="00E60240">
        <w:rPr>
          <w:rFonts w:ascii="Times New Roman" w:hAnsi="Times New Roman" w:cs="Times New Roman"/>
        </w:rPr>
        <w:t xml:space="preserve">we demonstrated how our </w:t>
      </w:r>
      <w:r w:rsidR="00A2543B">
        <w:rPr>
          <w:rFonts w:ascii="Times New Roman" w:hAnsi="Times New Roman" w:cs="Times New Roman"/>
        </w:rPr>
        <w:t>O</w:t>
      </w:r>
      <w:r w:rsidR="00761047">
        <w:rPr>
          <w:rFonts w:ascii="Times New Roman" w:hAnsi="Times New Roman" w:cs="Times New Roman"/>
        </w:rPr>
        <w:t xml:space="preserve">ntological </w:t>
      </w:r>
      <w:r w:rsidR="00E60240">
        <w:rPr>
          <w:rFonts w:ascii="Times New Roman" w:hAnsi="Times New Roman" w:cs="Times New Roman"/>
        </w:rPr>
        <w:t>Reductionism gives us an important additional resource for tackling the problem of error facing Schechtman’s non-Reductionist account and the problem of fission facing Rudd’s non-Reductionist account.</w:t>
      </w:r>
      <w:r w:rsidR="00541612">
        <w:rPr>
          <w:rStyle w:val="FootnoteReference"/>
          <w:rFonts w:ascii="Times New Roman" w:hAnsi="Times New Roman" w:cs="Times New Roman"/>
        </w:rPr>
        <w:footnoteReference w:id="30"/>
      </w:r>
      <w:r w:rsidR="00B95886">
        <w:rPr>
          <w:rFonts w:ascii="Times New Roman" w:hAnsi="Times New Roman" w:cs="Times New Roman"/>
        </w:rPr>
        <w:t xml:space="preserve">  </w:t>
      </w:r>
    </w:p>
    <w:p w14:paraId="701D3EFE" w14:textId="77777777" w:rsidR="00736E1D" w:rsidRDefault="00736E1D" w:rsidP="00021640">
      <w:pPr>
        <w:rPr>
          <w:rFonts w:ascii="Times New Roman" w:hAnsi="Times New Roman" w:cs="Times New Roman"/>
          <w:u w:val="single"/>
        </w:rPr>
      </w:pPr>
    </w:p>
    <w:p w14:paraId="2D068458" w14:textId="77777777" w:rsidR="00D25005" w:rsidRDefault="00021640" w:rsidP="00021640">
      <w:pPr>
        <w:rPr>
          <w:rFonts w:ascii="Times New Roman" w:hAnsi="Times New Roman" w:cs="Times New Roman"/>
          <w:u w:val="single"/>
        </w:rPr>
      </w:pPr>
      <w:r w:rsidRPr="00021640">
        <w:rPr>
          <w:rFonts w:ascii="Times New Roman" w:hAnsi="Times New Roman" w:cs="Times New Roman"/>
          <w:u w:val="single"/>
        </w:rPr>
        <w:t>Works cited</w:t>
      </w:r>
    </w:p>
    <w:p w14:paraId="46D51284" w14:textId="4918E6D0" w:rsidR="008D58E1" w:rsidRPr="008D58E1" w:rsidRDefault="008D58E1" w:rsidP="007B0A7F">
      <w:pPr>
        <w:pStyle w:val="BibliographyText"/>
        <w:rPr>
          <w:rFonts w:ascii="Times New Roman" w:hAnsi="Times New Roman"/>
        </w:rPr>
      </w:pPr>
      <w:r>
        <w:rPr>
          <w:rFonts w:ascii="Times New Roman" w:hAnsi="Times New Roman"/>
        </w:rPr>
        <w:t xml:space="preserve">Baillie, J.  1993.  </w:t>
      </w:r>
      <w:r>
        <w:rPr>
          <w:rFonts w:ascii="Times New Roman" w:hAnsi="Times New Roman"/>
          <w:i/>
        </w:rPr>
        <w:t>Problems in Personal Identity</w:t>
      </w:r>
      <w:r>
        <w:rPr>
          <w:rFonts w:ascii="Times New Roman" w:hAnsi="Times New Roman"/>
        </w:rPr>
        <w:t>.  New York: Paragon House.</w:t>
      </w:r>
    </w:p>
    <w:p w14:paraId="0FB54D0E" w14:textId="77777777" w:rsidR="007B0A7F" w:rsidRPr="00E557F8" w:rsidRDefault="007B0A7F" w:rsidP="007B0A7F">
      <w:pPr>
        <w:pStyle w:val="BibliographyText"/>
        <w:rPr>
          <w:rFonts w:ascii="Times New Roman" w:hAnsi="Times New Roman"/>
        </w:rPr>
      </w:pPr>
      <w:r w:rsidRPr="00E557F8">
        <w:rPr>
          <w:rFonts w:ascii="Times New Roman" w:hAnsi="Times New Roman"/>
        </w:rPr>
        <w:t>Brink, D.</w:t>
      </w:r>
      <w:r>
        <w:rPr>
          <w:rFonts w:ascii="Times New Roman" w:hAnsi="Times New Roman"/>
        </w:rPr>
        <w:t xml:space="preserve"> </w:t>
      </w:r>
      <w:r w:rsidRPr="00E557F8">
        <w:rPr>
          <w:rFonts w:ascii="Times New Roman" w:hAnsi="Times New Roman"/>
        </w:rPr>
        <w:t>1997.</w:t>
      </w:r>
      <w:r>
        <w:rPr>
          <w:rFonts w:ascii="Times New Roman" w:hAnsi="Times New Roman"/>
        </w:rPr>
        <w:t xml:space="preserve"> </w:t>
      </w:r>
      <w:r w:rsidRPr="00E557F8">
        <w:rPr>
          <w:rFonts w:ascii="Times New Roman" w:hAnsi="Times New Roman"/>
        </w:rPr>
        <w:t xml:space="preserve">Rational Egoism and the Separateness of Persons, in J. Dancy (ed.), </w:t>
      </w:r>
      <w:r w:rsidRPr="00E557F8">
        <w:rPr>
          <w:rFonts w:ascii="Times New Roman" w:hAnsi="Times New Roman"/>
          <w:i/>
        </w:rPr>
        <w:t>Reading Parfit</w:t>
      </w:r>
      <w:r w:rsidRPr="00E557F8">
        <w:rPr>
          <w:rFonts w:ascii="Times New Roman" w:hAnsi="Times New Roman"/>
        </w:rPr>
        <w:t>.</w:t>
      </w:r>
      <w:r>
        <w:rPr>
          <w:rFonts w:ascii="Times New Roman" w:hAnsi="Times New Roman"/>
        </w:rPr>
        <w:t xml:space="preserve"> </w:t>
      </w:r>
      <w:r w:rsidRPr="00E557F8">
        <w:rPr>
          <w:rFonts w:ascii="Times New Roman" w:hAnsi="Times New Roman"/>
        </w:rPr>
        <w:t>Oxford: Blackwell Publishers, p. 96-134.</w:t>
      </w:r>
    </w:p>
    <w:p w14:paraId="045A24A0" w14:textId="7EA9687F" w:rsidR="004B13BD" w:rsidRPr="004B13BD" w:rsidRDefault="004B13BD" w:rsidP="002E32A8">
      <w:pPr>
        <w:pStyle w:val="BibliographyText"/>
        <w:rPr>
          <w:rFonts w:ascii="Times New Roman" w:hAnsi="Times New Roman"/>
        </w:rPr>
      </w:pPr>
      <w:r>
        <w:rPr>
          <w:rFonts w:ascii="Times New Roman" w:hAnsi="Times New Roman"/>
        </w:rPr>
        <w:t>Chisholm, R. 1976.</w:t>
      </w:r>
      <w:r w:rsidRPr="004B13BD">
        <w:rPr>
          <w:rFonts w:ascii="Times New Roman" w:hAnsi="Times New Roman"/>
        </w:rPr>
        <w:t xml:space="preserve"> </w:t>
      </w:r>
      <w:r>
        <w:rPr>
          <w:rFonts w:ascii="Times New Roman" w:hAnsi="Times New Roman"/>
        </w:rPr>
        <w:t xml:space="preserve"> </w:t>
      </w:r>
      <w:r w:rsidR="00AA4384" w:rsidRPr="004B13BD">
        <w:rPr>
          <w:rStyle w:val="Emphasis"/>
          <w:rFonts w:ascii="Times New Roman" w:hAnsi="Times New Roman"/>
        </w:rPr>
        <w:t>Person and Object</w:t>
      </w:r>
      <w:r w:rsidR="00AA4384">
        <w:rPr>
          <w:rStyle w:val="Emphasis"/>
          <w:rFonts w:ascii="Times New Roman" w:hAnsi="Times New Roman"/>
        </w:rPr>
        <w:t>.</w:t>
      </w:r>
      <w:r w:rsidR="00AA4384">
        <w:rPr>
          <w:rFonts w:ascii="Times New Roman" w:hAnsi="Times New Roman"/>
        </w:rPr>
        <w:t xml:space="preserve">  </w:t>
      </w:r>
      <w:r w:rsidR="00AA4384" w:rsidRPr="004B13BD">
        <w:rPr>
          <w:rFonts w:ascii="Times New Roman" w:hAnsi="Times New Roman"/>
        </w:rPr>
        <w:t>Chi</w:t>
      </w:r>
      <w:r w:rsidR="00AA4384">
        <w:rPr>
          <w:rFonts w:ascii="Times New Roman" w:hAnsi="Times New Roman"/>
        </w:rPr>
        <w:t>cago &amp; La Salle, IL: Open Court.</w:t>
      </w:r>
    </w:p>
    <w:p w14:paraId="6E0FF75D" w14:textId="77777777" w:rsidR="001D0584" w:rsidRPr="002E32A8" w:rsidRDefault="001D0584" w:rsidP="002E32A8">
      <w:pPr>
        <w:pStyle w:val="BibliographyText"/>
        <w:rPr>
          <w:rFonts w:ascii="Times New Roman" w:hAnsi="Times New Roman"/>
        </w:rPr>
      </w:pPr>
      <w:r w:rsidRPr="002E32A8">
        <w:rPr>
          <w:rFonts w:ascii="Times New Roman" w:hAnsi="Times New Roman"/>
        </w:rPr>
        <w:t xml:space="preserve">DeGrazia, D.  2005.  </w:t>
      </w:r>
      <w:r w:rsidRPr="002E32A8">
        <w:rPr>
          <w:rFonts w:ascii="Times New Roman" w:hAnsi="Times New Roman"/>
          <w:i/>
        </w:rPr>
        <w:t>Human Identity and Bioethics</w:t>
      </w:r>
      <w:r w:rsidRPr="002E32A8">
        <w:rPr>
          <w:rFonts w:ascii="Times New Roman" w:hAnsi="Times New Roman"/>
        </w:rPr>
        <w:t>.  Cambridge: Cambridge University Press.</w:t>
      </w:r>
    </w:p>
    <w:p w14:paraId="75918AFD" w14:textId="77777777" w:rsidR="0028016E" w:rsidRPr="002E32A8" w:rsidRDefault="0028016E" w:rsidP="002E32A8">
      <w:pPr>
        <w:pStyle w:val="BibliographyText"/>
        <w:rPr>
          <w:rFonts w:ascii="Times New Roman" w:hAnsi="Times New Roman"/>
        </w:rPr>
      </w:pPr>
      <w:r w:rsidRPr="002E32A8">
        <w:rPr>
          <w:rFonts w:ascii="Times New Roman" w:hAnsi="Times New Roman"/>
        </w:rPr>
        <w:t xml:space="preserve">Dennett, D.  1992.  The Self as a Center of Gravity, in F. Kessel, P. Cole, and D. Johnson (eds.), </w:t>
      </w:r>
      <w:r w:rsidRPr="002E32A8">
        <w:rPr>
          <w:rFonts w:ascii="Times New Roman" w:hAnsi="Times New Roman"/>
          <w:i/>
        </w:rPr>
        <w:t xml:space="preserve">Self and </w:t>
      </w:r>
      <w:r w:rsidR="000B5B4A" w:rsidRPr="002E32A8">
        <w:rPr>
          <w:rFonts w:ascii="Times New Roman" w:hAnsi="Times New Roman"/>
          <w:i/>
        </w:rPr>
        <w:t>Consciousness</w:t>
      </w:r>
      <w:r w:rsidRPr="002E32A8">
        <w:rPr>
          <w:rFonts w:ascii="Times New Roman" w:hAnsi="Times New Roman"/>
        </w:rPr>
        <w:t>.  Hillsdale, NJ: Lawrence Erlbaum Associates: p. 103-15.</w:t>
      </w:r>
    </w:p>
    <w:p w14:paraId="6B8E14CD" w14:textId="77777777" w:rsidR="00ED41D6" w:rsidRPr="002E32A8" w:rsidRDefault="00ED41D6" w:rsidP="002E32A8">
      <w:pPr>
        <w:pStyle w:val="BibliographyText"/>
        <w:rPr>
          <w:rFonts w:ascii="Times New Roman" w:hAnsi="Times New Roman"/>
        </w:rPr>
      </w:pPr>
      <w:r w:rsidRPr="002E32A8">
        <w:rPr>
          <w:rFonts w:ascii="Times New Roman" w:hAnsi="Times New Roman"/>
        </w:rPr>
        <w:t xml:space="preserve">Flanagan, O.  1996.  </w:t>
      </w:r>
      <w:r w:rsidRPr="002E32A8">
        <w:rPr>
          <w:rFonts w:ascii="Times New Roman" w:hAnsi="Times New Roman"/>
          <w:i/>
        </w:rPr>
        <w:t>Self Expressions: Mind, Morals, and the Meaning of Life</w:t>
      </w:r>
      <w:r w:rsidRPr="002E32A8">
        <w:rPr>
          <w:rFonts w:ascii="Times New Roman" w:hAnsi="Times New Roman"/>
        </w:rPr>
        <w:t>.  Oxford: Oxford University Press.</w:t>
      </w:r>
    </w:p>
    <w:p w14:paraId="44C0F748" w14:textId="77777777" w:rsidR="001918AF" w:rsidRPr="002E32A8" w:rsidRDefault="00F76469" w:rsidP="002E32A8">
      <w:pPr>
        <w:pStyle w:val="BibliographyText"/>
        <w:rPr>
          <w:rFonts w:ascii="Times New Roman" w:hAnsi="Times New Roman"/>
        </w:rPr>
      </w:pPr>
      <w:r w:rsidRPr="002E32A8">
        <w:rPr>
          <w:rFonts w:ascii="Times New Roman" w:hAnsi="Times New Roman"/>
        </w:rPr>
        <w:t>Frankfurt, H.  1971</w:t>
      </w:r>
      <w:r w:rsidR="001918AF" w:rsidRPr="002E32A8">
        <w:rPr>
          <w:rFonts w:ascii="Times New Roman" w:hAnsi="Times New Roman"/>
        </w:rPr>
        <w:t xml:space="preserve">.  Freedom of the Will and the Concept of a Person.  </w:t>
      </w:r>
      <w:r w:rsidR="001918AF" w:rsidRPr="002E32A8">
        <w:rPr>
          <w:rFonts w:ascii="Times New Roman" w:hAnsi="Times New Roman"/>
          <w:i/>
        </w:rPr>
        <w:t>Journal of Philosophy 68</w:t>
      </w:r>
      <w:r w:rsidR="001918AF" w:rsidRPr="002E32A8">
        <w:rPr>
          <w:rFonts w:ascii="Times New Roman" w:hAnsi="Times New Roman"/>
        </w:rPr>
        <w:t>, p. 5-20</w:t>
      </w:r>
    </w:p>
    <w:p w14:paraId="39DB53E8" w14:textId="77777777" w:rsidR="009D3B7B" w:rsidRPr="002E32A8" w:rsidRDefault="00F76469" w:rsidP="002E32A8">
      <w:pPr>
        <w:pStyle w:val="BibliographyText"/>
        <w:rPr>
          <w:rFonts w:ascii="Times New Roman" w:hAnsi="Times New Roman"/>
        </w:rPr>
      </w:pPr>
      <w:r w:rsidRPr="002E32A8">
        <w:rPr>
          <w:rFonts w:ascii="Times New Roman" w:hAnsi="Times New Roman"/>
        </w:rPr>
        <w:t>Humphrey, N. and Dennett, D.  1989.</w:t>
      </w:r>
      <w:r w:rsidR="009D3B7B" w:rsidRPr="002E32A8">
        <w:rPr>
          <w:rFonts w:ascii="Times New Roman" w:hAnsi="Times New Roman"/>
        </w:rPr>
        <w:t xml:space="preserve">  Speaking for Our Selves.  </w:t>
      </w:r>
      <w:r w:rsidR="009D3B7B" w:rsidRPr="002E32A8">
        <w:rPr>
          <w:rFonts w:ascii="Times New Roman" w:hAnsi="Times New Roman"/>
          <w:i/>
        </w:rPr>
        <w:t>Raritan: A Quarterly Review 9 (1)</w:t>
      </w:r>
      <w:r w:rsidR="009D3B7B" w:rsidRPr="002E32A8">
        <w:rPr>
          <w:rFonts w:ascii="Times New Roman" w:hAnsi="Times New Roman"/>
        </w:rPr>
        <w:t>, p. 68-98</w:t>
      </w:r>
    </w:p>
    <w:p w14:paraId="2DDDA15C" w14:textId="68D427EE" w:rsidR="003F3D82" w:rsidRPr="00B41F27" w:rsidRDefault="003F3D82" w:rsidP="00B41F27">
      <w:pPr>
        <w:pStyle w:val="BibliographyText"/>
        <w:jc w:val="both"/>
        <w:rPr>
          <w:rFonts w:ascii="Times New Roman" w:hAnsi="Times New Roman"/>
        </w:rPr>
      </w:pPr>
      <w:r>
        <w:rPr>
          <w:rFonts w:ascii="Times New Roman" w:hAnsi="Times New Roman"/>
        </w:rPr>
        <w:t xml:space="preserve">Johnston, M.  1997.  </w:t>
      </w:r>
      <w:r w:rsidR="00B41F27">
        <w:rPr>
          <w:rFonts w:ascii="Times New Roman" w:hAnsi="Times New Roman"/>
        </w:rPr>
        <w:t xml:space="preserve">Human Concerns without Superlative Selves, in J. Dancy (ed.), </w:t>
      </w:r>
      <w:r w:rsidR="00B41F27">
        <w:rPr>
          <w:rFonts w:ascii="Times New Roman" w:hAnsi="Times New Roman"/>
          <w:i/>
        </w:rPr>
        <w:t>Reading Parfit</w:t>
      </w:r>
      <w:r w:rsidR="00B41F27">
        <w:rPr>
          <w:rFonts w:ascii="Times New Roman" w:hAnsi="Times New Roman"/>
        </w:rPr>
        <w:t xml:space="preserve">.  </w:t>
      </w:r>
      <w:r w:rsidR="00B41F27" w:rsidRPr="00E557F8">
        <w:rPr>
          <w:rFonts w:ascii="Times New Roman" w:hAnsi="Times New Roman"/>
        </w:rPr>
        <w:t>Oxford: Blackwell Publishers, p.</w:t>
      </w:r>
      <w:r w:rsidR="00B41F27">
        <w:rPr>
          <w:rFonts w:ascii="Times New Roman" w:hAnsi="Times New Roman"/>
        </w:rPr>
        <w:t xml:space="preserve"> 149-179.</w:t>
      </w:r>
    </w:p>
    <w:p w14:paraId="2E2EC173" w14:textId="77777777" w:rsidR="00F76469" w:rsidRPr="002E32A8" w:rsidRDefault="00F76469" w:rsidP="002E32A8">
      <w:pPr>
        <w:pStyle w:val="BibliographyText"/>
        <w:rPr>
          <w:rFonts w:ascii="Times New Roman" w:hAnsi="Times New Roman"/>
        </w:rPr>
      </w:pPr>
      <w:r w:rsidRPr="002E32A8">
        <w:rPr>
          <w:rFonts w:ascii="Times New Roman" w:hAnsi="Times New Roman"/>
        </w:rPr>
        <w:t xml:space="preserve">Korsgaard, C.  1989.  Personal Identity and the Unity of Agency: A Response to Parfit.  </w:t>
      </w:r>
      <w:r w:rsidRPr="002E32A8">
        <w:rPr>
          <w:rFonts w:ascii="Times New Roman" w:hAnsi="Times New Roman"/>
          <w:i/>
        </w:rPr>
        <w:t>Philosophy and Public Affairs 18(2)</w:t>
      </w:r>
      <w:r w:rsidRPr="002E32A8">
        <w:rPr>
          <w:rFonts w:ascii="Times New Roman" w:hAnsi="Times New Roman"/>
        </w:rPr>
        <w:t>, p. 109-23.</w:t>
      </w:r>
    </w:p>
    <w:p w14:paraId="52C02E45" w14:textId="77777777" w:rsidR="00ED41D6" w:rsidRDefault="00ED41D6" w:rsidP="002E32A8">
      <w:pPr>
        <w:pStyle w:val="BibliographyText"/>
        <w:rPr>
          <w:rFonts w:ascii="Times New Roman" w:hAnsi="Times New Roman"/>
        </w:rPr>
      </w:pPr>
      <w:r w:rsidRPr="002E32A8">
        <w:rPr>
          <w:rFonts w:ascii="Times New Roman" w:hAnsi="Times New Roman"/>
        </w:rPr>
        <w:t xml:space="preserve">Lewis, D. 1976. Survival and Identity, in A. Rorty (ed.), </w:t>
      </w:r>
      <w:r w:rsidRPr="002E32A8">
        <w:rPr>
          <w:rFonts w:ascii="Times New Roman" w:hAnsi="Times New Roman"/>
          <w:i/>
        </w:rPr>
        <w:t>The Identities of Persons</w:t>
      </w:r>
      <w:r w:rsidRPr="002E32A8">
        <w:rPr>
          <w:rFonts w:ascii="Times New Roman" w:hAnsi="Times New Roman"/>
        </w:rPr>
        <w:t xml:space="preserve">. Berkeley: University of California Press, p. 17-40. </w:t>
      </w:r>
    </w:p>
    <w:p w14:paraId="5BDF756D" w14:textId="4E900B34" w:rsidR="0099327D" w:rsidRPr="0099327D" w:rsidRDefault="0099327D" w:rsidP="002E32A8">
      <w:pPr>
        <w:pStyle w:val="BibliographyText"/>
        <w:rPr>
          <w:rFonts w:ascii="Times New Roman" w:hAnsi="Times New Roman"/>
        </w:rPr>
      </w:pPr>
      <w:r>
        <w:rPr>
          <w:rFonts w:ascii="Times New Roman" w:hAnsi="Times New Roman"/>
        </w:rPr>
        <w:t xml:space="preserve">Lewis, D.  1983.  </w:t>
      </w:r>
      <w:r w:rsidR="00AA4384">
        <w:rPr>
          <w:rFonts w:ascii="Times New Roman" w:hAnsi="Times New Roman"/>
        </w:rPr>
        <w:t>Postscripts</w:t>
      </w:r>
      <w:r>
        <w:rPr>
          <w:rFonts w:ascii="Times New Roman" w:hAnsi="Times New Roman"/>
        </w:rPr>
        <w:t xml:space="preserve"> to Survival and Identity, in D. Lewis, </w:t>
      </w:r>
      <w:r>
        <w:rPr>
          <w:rFonts w:ascii="Times New Roman" w:hAnsi="Times New Roman"/>
          <w:i/>
        </w:rPr>
        <w:t>Philosophical Papers, volume I</w:t>
      </w:r>
      <w:r>
        <w:rPr>
          <w:rFonts w:ascii="Times New Roman" w:hAnsi="Times New Roman"/>
        </w:rPr>
        <w:t>.  Oxford: Oxford University Press.</w:t>
      </w:r>
    </w:p>
    <w:p w14:paraId="31BBF093" w14:textId="77777777" w:rsidR="00ED41D6" w:rsidRDefault="00ED41D6" w:rsidP="002E32A8">
      <w:pPr>
        <w:pStyle w:val="BibliographyText"/>
        <w:rPr>
          <w:rFonts w:ascii="Times New Roman" w:hAnsi="Times New Roman"/>
        </w:rPr>
      </w:pPr>
      <w:r w:rsidRPr="002E32A8">
        <w:rPr>
          <w:rFonts w:ascii="Times New Roman" w:hAnsi="Times New Roman"/>
        </w:rPr>
        <w:t xml:space="preserve">MacIntyre, A.  1984.  </w:t>
      </w:r>
      <w:r w:rsidRPr="002E32A8">
        <w:rPr>
          <w:rFonts w:ascii="Times New Roman" w:hAnsi="Times New Roman"/>
          <w:i/>
        </w:rPr>
        <w:t>After Virtue</w:t>
      </w:r>
      <w:r w:rsidRPr="002E32A8">
        <w:rPr>
          <w:rFonts w:ascii="Times New Roman" w:hAnsi="Times New Roman"/>
        </w:rPr>
        <w:t>.  Notre Dame, IN.: University of Notre Dame Press.</w:t>
      </w:r>
    </w:p>
    <w:p w14:paraId="6733C7C9" w14:textId="16747B52" w:rsidR="0035566F" w:rsidRDefault="0035566F" w:rsidP="004B13BD">
      <w:pPr>
        <w:pStyle w:val="BibliographyText"/>
        <w:rPr>
          <w:rFonts w:ascii="Times New Roman" w:hAnsi="Times New Roman"/>
        </w:rPr>
      </w:pPr>
      <w:r>
        <w:rPr>
          <w:rFonts w:ascii="Times New Roman" w:hAnsi="Times New Roman"/>
        </w:rPr>
        <w:t xml:space="preserve">Merricks, T.  1998.  </w:t>
      </w:r>
      <w:r w:rsidRPr="0035566F">
        <w:rPr>
          <w:rFonts w:ascii="Times New Roman" w:hAnsi="Times New Roman"/>
        </w:rPr>
        <w:t xml:space="preserve">There Are No </w:t>
      </w:r>
      <w:r>
        <w:rPr>
          <w:rFonts w:ascii="Times New Roman" w:hAnsi="Times New Roman"/>
        </w:rPr>
        <w:t>Criteria of Identity Over Time.</w:t>
      </w:r>
      <w:r w:rsidRPr="0035566F">
        <w:rPr>
          <w:rFonts w:ascii="Times New Roman" w:hAnsi="Times New Roman"/>
        </w:rPr>
        <w:t xml:space="preserve"> </w:t>
      </w:r>
      <w:r>
        <w:rPr>
          <w:rFonts w:ascii="Times New Roman" w:hAnsi="Times New Roman"/>
        </w:rPr>
        <w:t xml:space="preserve"> </w:t>
      </w:r>
      <w:r>
        <w:rPr>
          <w:rStyle w:val="Emphasis"/>
          <w:rFonts w:ascii="Times New Roman" w:hAnsi="Times New Roman"/>
        </w:rPr>
        <w:t>Nou</w:t>
      </w:r>
      <w:r w:rsidRPr="0035566F">
        <w:rPr>
          <w:rStyle w:val="Emphasis"/>
          <w:rFonts w:ascii="Times New Roman" w:hAnsi="Times New Roman"/>
        </w:rPr>
        <w:t>s</w:t>
      </w:r>
      <w:r>
        <w:rPr>
          <w:rFonts w:ascii="Times New Roman" w:hAnsi="Times New Roman"/>
        </w:rPr>
        <w:t xml:space="preserve"> </w:t>
      </w:r>
      <w:r>
        <w:rPr>
          <w:rFonts w:ascii="Times New Roman" w:hAnsi="Times New Roman"/>
          <w:i/>
        </w:rPr>
        <w:t>32 (1)</w:t>
      </w:r>
      <w:r>
        <w:rPr>
          <w:rFonts w:ascii="Times New Roman" w:hAnsi="Times New Roman"/>
        </w:rPr>
        <w:t xml:space="preserve">, p. </w:t>
      </w:r>
      <w:r w:rsidRPr="0035566F">
        <w:rPr>
          <w:rFonts w:ascii="Times New Roman" w:hAnsi="Times New Roman"/>
        </w:rPr>
        <w:t>106-124.</w:t>
      </w:r>
    </w:p>
    <w:p w14:paraId="29EADCC3" w14:textId="68C41E8E" w:rsidR="008D58E1" w:rsidRPr="008D58E1" w:rsidRDefault="008D58E1" w:rsidP="004B13BD">
      <w:pPr>
        <w:pStyle w:val="BibliographyText"/>
        <w:rPr>
          <w:rFonts w:ascii="Times New Roman" w:hAnsi="Times New Roman"/>
        </w:rPr>
      </w:pPr>
      <w:r>
        <w:rPr>
          <w:rFonts w:ascii="Times New Roman" w:hAnsi="Times New Roman"/>
        </w:rPr>
        <w:t xml:space="preserve">Noonan, H.  2003.  </w:t>
      </w:r>
      <w:r>
        <w:rPr>
          <w:rFonts w:ascii="Times New Roman" w:hAnsi="Times New Roman"/>
          <w:i/>
        </w:rPr>
        <w:t>Personal Identity: 2</w:t>
      </w:r>
      <w:r w:rsidRPr="008D58E1">
        <w:rPr>
          <w:rFonts w:ascii="Times New Roman" w:hAnsi="Times New Roman"/>
          <w:i/>
          <w:vertAlign w:val="superscript"/>
        </w:rPr>
        <w:t>nd</w:t>
      </w:r>
      <w:r>
        <w:rPr>
          <w:rFonts w:ascii="Times New Roman" w:hAnsi="Times New Roman"/>
          <w:i/>
        </w:rPr>
        <w:t xml:space="preserve"> edition</w:t>
      </w:r>
      <w:r>
        <w:rPr>
          <w:rFonts w:ascii="Times New Roman" w:hAnsi="Times New Roman"/>
        </w:rPr>
        <w:t>.  London: Routledge.</w:t>
      </w:r>
    </w:p>
    <w:p w14:paraId="46B50B67" w14:textId="48844D39" w:rsidR="004B13BD" w:rsidRPr="00E557F8" w:rsidRDefault="004B13BD" w:rsidP="004B13BD">
      <w:pPr>
        <w:pStyle w:val="BibliographyText"/>
        <w:rPr>
          <w:rFonts w:ascii="Times New Roman" w:hAnsi="Times New Roman"/>
        </w:rPr>
      </w:pPr>
      <w:r w:rsidRPr="00E557F8">
        <w:rPr>
          <w:rFonts w:ascii="Times New Roman" w:hAnsi="Times New Roman"/>
        </w:rPr>
        <w:t>Olson, E. 1997.</w:t>
      </w:r>
      <w:r>
        <w:rPr>
          <w:rFonts w:ascii="Times New Roman" w:hAnsi="Times New Roman"/>
        </w:rPr>
        <w:t xml:space="preserve">  </w:t>
      </w:r>
      <w:r w:rsidRPr="00E557F8">
        <w:rPr>
          <w:rFonts w:ascii="Times New Roman" w:hAnsi="Times New Roman"/>
          <w:i/>
        </w:rPr>
        <w:t>The Human Animal</w:t>
      </w:r>
      <w:r w:rsidRPr="00E557F8">
        <w:rPr>
          <w:rFonts w:ascii="Times New Roman" w:hAnsi="Times New Roman"/>
        </w:rPr>
        <w:t>.</w:t>
      </w:r>
      <w:r>
        <w:rPr>
          <w:rFonts w:ascii="Times New Roman" w:hAnsi="Times New Roman"/>
        </w:rPr>
        <w:t xml:space="preserve"> </w:t>
      </w:r>
      <w:r w:rsidRPr="00E557F8">
        <w:rPr>
          <w:rFonts w:ascii="Times New Roman" w:hAnsi="Times New Roman"/>
        </w:rPr>
        <w:t>Oxford: Oxford University Press.</w:t>
      </w:r>
    </w:p>
    <w:p w14:paraId="1208F346" w14:textId="0BF04133" w:rsidR="00ED41D6" w:rsidRPr="002E32A8" w:rsidRDefault="00ED41D6" w:rsidP="002E32A8">
      <w:pPr>
        <w:pStyle w:val="BibliographyText"/>
        <w:rPr>
          <w:rFonts w:ascii="Times New Roman" w:hAnsi="Times New Roman"/>
        </w:rPr>
      </w:pPr>
      <w:r w:rsidRPr="002E32A8">
        <w:rPr>
          <w:rFonts w:ascii="Times New Roman" w:hAnsi="Times New Roman"/>
        </w:rPr>
        <w:t xml:space="preserve">Parfit, D. 1984. </w:t>
      </w:r>
      <w:r w:rsidR="004B13BD">
        <w:rPr>
          <w:rFonts w:ascii="Times New Roman" w:hAnsi="Times New Roman"/>
        </w:rPr>
        <w:t xml:space="preserve"> </w:t>
      </w:r>
      <w:r w:rsidRPr="002E32A8">
        <w:rPr>
          <w:rFonts w:ascii="Times New Roman" w:hAnsi="Times New Roman"/>
          <w:i/>
        </w:rPr>
        <w:t>Reasons and Persons</w:t>
      </w:r>
      <w:r w:rsidRPr="002E32A8">
        <w:rPr>
          <w:rFonts w:ascii="Times New Roman" w:hAnsi="Times New Roman"/>
        </w:rPr>
        <w:t>. Oxford: Oxford University Press.</w:t>
      </w:r>
    </w:p>
    <w:p w14:paraId="7C697CEC" w14:textId="77777777" w:rsidR="002A3551" w:rsidRPr="002E32A8" w:rsidRDefault="002A3551" w:rsidP="002E32A8">
      <w:pPr>
        <w:pStyle w:val="BibliographyText"/>
        <w:rPr>
          <w:rFonts w:ascii="Times New Roman" w:hAnsi="Times New Roman"/>
        </w:rPr>
      </w:pPr>
      <w:r w:rsidRPr="002E32A8">
        <w:rPr>
          <w:rFonts w:ascii="Times New Roman" w:hAnsi="Times New Roman"/>
        </w:rPr>
        <w:t xml:space="preserve">Rudd, A.  2005.  Narrative, Expression and Mental Substance.  </w:t>
      </w:r>
      <w:r w:rsidRPr="002E32A8">
        <w:rPr>
          <w:rFonts w:ascii="Times New Roman" w:hAnsi="Times New Roman"/>
          <w:i/>
        </w:rPr>
        <w:t>Inquiry 48</w:t>
      </w:r>
      <w:r w:rsidRPr="002E32A8">
        <w:rPr>
          <w:rFonts w:ascii="Times New Roman" w:hAnsi="Times New Roman"/>
        </w:rPr>
        <w:t>, p. 413-35.</w:t>
      </w:r>
    </w:p>
    <w:p w14:paraId="75EA6849" w14:textId="77777777" w:rsidR="00F61FC8" w:rsidRPr="002E32A8" w:rsidRDefault="00F61FC8" w:rsidP="002E32A8">
      <w:pPr>
        <w:pStyle w:val="BibliographyText"/>
        <w:rPr>
          <w:rFonts w:ascii="Times New Roman" w:hAnsi="Times New Roman"/>
        </w:rPr>
      </w:pPr>
      <w:r w:rsidRPr="002E32A8">
        <w:rPr>
          <w:rFonts w:ascii="Times New Roman" w:hAnsi="Times New Roman"/>
        </w:rPr>
        <w:t xml:space="preserve">Rudd, A.  2009.  In Defense of Narrative.  </w:t>
      </w:r>
      <w:r w:rsidRPr="002E32A8">
        <w:rPr>
          <w:rFonts w:ascii="Times New Roman" w:hAnsi="Times New Roman"/>
          <w:i/>
        </w:rPr>
        <w:t>European Journal of Philosophy 17</w:t>
      </w:r>
      <w:r w:rsidRPr="002E32A8">
        <w:rPr>
          <w:rFonts w:ascii="Times New Roman" w:hAnsi="Times New Roman"/>
        </w:rPr>
        <w:t>, p. 60-75.</w:t>
      </w:r>
    </w:p>
    <w:p w14:paraId="3CAFB0C8" w14:textId="77777777" w:rsidR="00F61FC8" w:rsidRPr="002E32A8" w:rsidRDefault="00F61FC8" w:rsidP="002E32A8">
      <w:pPr>
        <w:pStyle w:val="BibliographyText"/>
        <w:rPr>
          <w:rFonts w:ascii="Times New Roman" w:hAnsi="Times New Roman"/>
        </w:rPr>
      </w:pPr>
      <w:r w:rsidRPr="002E32A8">
        <w:rPr>
          <w:rFonts w:ascii="Times New Roman" w:hAnsi="Times New Roman"/>
        </w:rPr>
        <w:t xml:space="preserve">Schechtman, M. 1996. </w:t>
      </w:r>
      <w:r w:rsidRPr="002E32A8">
        <w:rPr>
          <w:rFonts w:ascii="Times New Roman" w:hAnsi="Times New Roman"/>
          <w:i/>
        </w:rPr>
        <w:t>The Constitution of Selves</w:t>
      </w:r>
      <w:r w:rsidRPr="002E32A8">
        <w:rPr>
          <w:rFonts w:ascii="Times New Roman" w:hAnsi="Times New Roman"/>
        </w:rPr>
        <w:t>. Ithaca, NY: Cornell University Press.</w:t>
      </w:r>
    </w:p>
    <w:p w14:paraId="3B1DB0AA" w14:textId="77777777" w:rsidR="00F61FC8" w:rsidRPr="002E32A8" w:rsidRDefault="00F61FC8" w:rsidP="002E32A8">
      <w:pPr>
        <w:pStyle w:val="BibliographyText"/>
        <w:rPr>
          <w:rFonts w:ascii="Times New Roman" w:hAnsi="Times New Roman"/>
        </w:rPr>
      </w:pPr>
      <w:r w:rsidRPr="002E32A8">
        <w:rPr>
          <w:rFonts w:ascii="Times New Roman" w:hAnsi="Times New Roman"/>
        </w:rPr>
        <w:t xml:space="preserve">Schechtman, M.  2007.  Stories, Lives, and Basic Survival: A Refinement and Defense of the Narrative View.  </w:t>
      </w:r>
      <w:r w:rsidRPr="002E32A8">
        <w:rPr>
          <w:rFonts w:ascii="Times New Roman" w:hAnsi="Times New Roman"/>
          <w:i/>
        </w:rPr>
        <w:t>Royal Institute of Philosophy Supplement 60</w:t>
      </w:r>
      <w:r w:rsidRPr="002E32A8">
        <w:rPr>
          <w:rFonts w:ascii="Times New Roman" w:hAnsi="Times New Roman"/>
        </w:rPr>
        <w:t>, p. 155-78.</w:t>
      </w:r>
    </w:p>
    <w:p w14:paraId="7D0F3296" w14:textId="77777777" w:rsidR="00F61FC8" w:rsidRDefault="00F61FC8" w:rsidP="002E32A8">
      <w:pPr>
        <w:pStyle w:val="BibliographyText"/>
        <w:rPr>
          <w:rFonts w:ascii="Times New Roman" w:hAnsi="Times New Roman"/>
        </w:rPr>
      </w:pPr>
      <w:r w:rsidRPr="002E32A8">
        <w:rPr>
          <w:rFonts w:ascii="Times New Roman" w:hAnsi="Times New Roman"/>
        </w:rPr>
        <w:t xml:space="preserve">Schechtman, M.  2011.  The Narrative Self, in S. Gallagher (ed.), </w:t>
      </w:r>
      <w:r w:rsidRPr="002E32A8">
        <w:rPr>
          <w:rFonts w:ascii="Times New Roman" w:hAnsi="Times New Roman"/>
          <w:i/>
        </w:rPr>
        <w:t>The Oxford Handbook of the Self</w:t>
      </w:r>
      <w:r w:rsidRPr="002E32A8">
        <w:rPr>
          <w:rFonts w:ascii="Times New Roman" w:hAnsi="Times New Roman"/>
        </w:rPr>
        <w:t>: Oxford: Oxford University Press, p. 394-416.</w:t>
      </w:r>
    </w:p>
    <w:p w14:paraId="4AA20E0D" w14:textId="171045FD" w:rsidR="00396036" w:rsidRPr="00B04745" w:rsidRDefault="00396036" w:rsidP="002E32A8">
      <w:pPr>
        <w:pStyle w:val="BibliographyText"/>
        <w:rPr>
          <w:rFonts w:ascii="Times New Roman" w:hAnsi="Times New Roman"/>
        </w:rPr>
      </w:pPr>
      <w:r>
        <w:rPr>
          <w:rFonts w:ascii="Times New Roman" w:hAnsi="Times New Roman"/>
        </w:rPr>
        <w:t xml:space="preserve">Schroer, R.  2013.  Reductionism in Personal Identity and the Phenomenological Sense </w:t>
      </w:r>
      <w:r w:rsidR="00B04745">
        <w:rPr>
          <w:rFonts w:ascii="Times New Roman" w:hAnsi="Times New Roman"/>
        </w:rPr>
        <w:t xml:space="preserve">of Being a Temporally Extended Self.  </w:t>
      </w:r>
      <w:r w:rsidR="00B04745">
        <w:rPr>
          <w:rFonts w:ascii="Times New Roman" w:hAnsi="Times New Roman"/>
          <w:i/>
        </w:rPr>
        <w:t xml:space="preserve">American Philosophical Quarterly 50 (4), </w:t>
      </w:r>
      <w:r w:rsidR="00B04745">
        <w:rPr>
          <w:rFonts w:ascii="Times New Roman" w:hAnsi="Times New Roman"/>
        </w:rPr>
        <w:t>p. 339-356.</w:t>
      </w:r>
    </w:p>
    <w:p w14:paraId="2115D04B" w14:textId="11BFA066" w:rsidR="00EE3874" w:rsidRPr="00EE3874" w:rsidRDefault="00EE3874" w:rsidP="002E32A8">
      <w:pPr>
        <w:pStyle w:val="BibliographyText"/>
        <w:rPr>
          <w:rFonts w:ascii="Times New Roman" w:hAnsi="Times New Roman"/>
        </w:rPr>
      </w:pPr>
      <w:r>
        <w:rPr>
          <w:rFonts w:ascii="Times New Roman" w:hAnsi="Times New Roman"/>
        </w:rPr>
        <w:t xml:space="preserve">Shoemaker, S.  1970.  Persons and Their Pasts.  </w:t>
      </w:r>
      <w:r>
        <w:rPr>
          <w:rFonts w:ascii="Times New Roman" w:hAnsi="Times New Roman"/>
          <w:i/>
        </w:rPr>
        <w:t>American Philosophical Quarterly 7(4)</w:t>
      </w:r>
      <w:r>
        <w:rPr>
          <w:rFonts w:ascii="Times New Roman" w:hAnsi="Times New Roman"/>
        </w:rPr>
        <w:t>, p. 269-285.</w:t>
      </w:r>
    </w:p>
    <w:p w14:paraId="4B14939C" w14:textId="77777777" w:rsidR="001D0584" w:rsidRPr="002E32A8" w:rsidRDefault="001D0584" w:rsidP="002E32A8">
      <w:pPr>
        <w:pStyle w:val="BibliographyText"/>
        <w:rPr>
          <w:rFonts w:ascii="Times New Roman" w:hAnsi="Times New Roman"/>
        </w:rPr>
      </w:pPr>
      <w:r w:rsidRPr="002E32A8">
        <w:rPr>
          <w:rFonts w:ascii="Times New Roman" w:hAnsi="Times New Roman"/>
        </w:rPr>
        <w:t xml:space="preserve">Shoemaker, S.  1984.  Personal Identity: </w:t>
      </w:r>
      <w:r w:rsidR="0092706F" w:rsidRPr="002E32A8">
        <w:rPr>
          <w:rFonts w:ascii="Times New Roman" w:hAnsi="Times New Roman"/>
        </w:rPr>
        <w:t xml:space="preserve">A Materialist Account, in S. Shoemaker and R. Swinburne, </w:t>
      </w:r>
      <w:r w:rsidR="0092706F" w:rsidRPr="002E32A8">
        <w:rPr>
          <w:rFonts w:ascii="Times New Roman" w:hAnsi="Times New Roman"/>
          <w:i/>
        </w:rPr>
        <w:t>Personal Identity</w:t>
      </w:r>
      <w:r w:rsidR="0092706F" w:rsidRPr="002E32A8">
        <w:rPr>
          <w:rFonts w:ascii="Times New Roman" w:hAnsi="Times New Roman"/>
        </w:rPr>
        <w:t>. Oxford: Blackwell Publishers.</w:t>
      </w:r>
    </w:p>
    <w:p w14:paraId="6F6FAFE5" w14:textId="77777777" w:rsidR="00ED41D6" w:rsidRPr="002E32A8" w:rsidRDefault="00ED41D6" w:rsidP="002E32A8">
      <w:pPr>
        <w:pStyle w:val="BibliographyText"/>
        <w:rPr>
          <w:rFonts w:ascii="Times New Roman" w:hAnsi="Times New Roman"/>
        </w:rPr>
      </w:pPr>
      <w:r w:rsidRPr="002E32A8">
        <w:rPr>
          <w:rFonts w:ascii="Times New Roman" w:hAnsi="Times New Roman"/>
        </w:rPr>
        <w:t xml:space="preserve">Stokes, P.  2011.  Is Narrative Identity Four-Dimensionalist?  </w:t>
      </w:r>
      <w:r w:rsidRPr="002E32A8">
        <w:rPr>
          <w:rFonts w:ascii="Times New Roman" w:hAnsi="Times New Roman"/>
          <w:i/>
        </w:rPr>
        <w:t>European Journal of Philosophy 20</w:t>
      </w:r>
      <w:r w:rsidRPr="002E32A8">
        <w:rPr>
          <w:rFonts w:ascii="Times New Roman" w:hAnsi="Times New Roman"/>
        </w:rPr>
        <w:t>, p. 86-106.</w:t>
      </w:r>
    </w:p>
    <w:p w14:paraId="2ABBD76F" w14:textId="77777777" w:rsidR="00ED41D6" w:rsidRPr="002E32A8" w:rsidRDefault="00ED41D6" w:rsidP="002E32A8">
      <w:pPr>
        <w:pStyle w:val="BibliographyText"/>
        <w:rPr>
          <w:rFonts w:ascii="Times New Roman" w:hAnsi="Times New Roman"/>
        </w:rPr>
      </w:pPr>
      <w:r w:rsidRPr="002E32A8">
        <w:rPr>
          <w:rFonts w:ascii="Times New Roman" w:hAnsi="Times New Roman"/>
        </w:rPr>
        <w:t xml:space="preserve">Strawson, G. 2004. Against Narrativity, </w:t>
      </w:r>
      <w:r w:rsidRPr="002E32A8">
        <w:rPr>
          <w:rFonts w:ascii="Times New Roman" w:hAnsi="Times New Roman"/>
          <w:i/>
        </w:rPr>
        <w:t>Ratio 16</w:t>
      </w:r>
      <w:r w:rsidRPr="002E32A8">
        <w:rPr>
          <w:rFonts w:ascii="Times New Roman" w:hAnsi="Times New Roman"/>
        </w:rPr>
        <w:t xml:space="preserve">, p. 428-52. </w:t>
      </w:r>
    </w:p>
    <w:p w14:paraId="03447EE4" w14:textId="77777777" w:rsidR="00021640" w:rsidRPr="002E32A8" w:rsidRDefault="00ED41D6" w:rsidP="002E32A8">
      <w:pPr>
        <w:pStyle w:val="BibliographyText"/>
        <w:rPr>
          <w:rFonts w:ascii="Times New Roman" w:hAnsi="Times New Roman"/>
        </w:rPr>
      </w:pPr>
      <w:r w:rsidRPr="002E32A8">
        <w:rPr>
          <w:rFonts w:ascii="Times New Roman" w:hAnsi="Times New Roman"/>
        </w:rPr>
        <w:t xml:space="preserve">Swinburne, R. 1984. Personal Identity: the Dualist Account, in S. Shoemaker and R. Swinburne, </w:t>
      </w:r>
      <w:r w:rsidRPr="002E32A8">
        <w:rPr>
          <w:rFonts w:ascii="Times New Roman" w:hAnsi="Times New Roman"/>
          <w:i/>
        </w:rPr>
        <w:t>Personal Identity</w:t>
      </w:r>
      <w:r w:rsidRPr="002E32A8">
        <w:rPr>
          <w:rFonts w:ascii="Times New Roman" w:hAnsi="Times New Roman"/>
        </w:rPr>
        <w:t xml:space="preserve">. </w:t>
      </w:r>
      <w:r w:rsidR="00F76469" w:rsidRPr="002E32A8">
        <w:rPr>
          <w:rFonts w:ascii="Times New Roman" w:hAnsi="Times New Roman"/>
        </w:rPr>
        <w:t>Oxford: Blackwell Publishers.</w:t>
      </w:r>
    </w:p>
    <w:p w14:paraId="75C4A1D4" w14:textId="77777777" w:rsidR="0028016E" w:rsidRPr="002E32A8" w:rsidRDefault="0028016E" w:rsidP="002E32A8">
      <w:pPr>
        <w:pStyle w:val="BibliographyText"/>
        <w:rPr>
          <w:rFonts w:ascii="Times New Roman" w:hAnsi="Times New Roman"/>
        </w:rPr>
      </w:pPr>
      <w:r w:rsidRPr="002E32A8">
        <w:rPr>
          <w:rFonts w:ascii="Times New Roman" w:hAnsi="Times New Roman"/>
        </w:rPr>
        <w:t xml:space="preserve">Velleman, D.  2006.  The Self as Narrator, in D. Velleman, </w:t>
      </w:r>
      <w:r w:rsidRPr="002E32A8">
        <w:rPr>
          <w:rFonts w:ascii="Times New Roman" w:hAnsi="Times New Roman"/>
          <w:i/>
        </w:rPr>
        <w:t>Self to Self: Selected Essays</w:t>
      </w:r>
      <w:r w:rsidRPr="002E32A8">
        <w:rPr>
          <w:rFonts w:ascii="Times New Roman" w:hAnsi="Times New Roman"/>
        </w:rPr>
        <w:t xml:space="preserve">.  </w:t>
      </w:r>
      <w:r w:rsidR="00ED1AD4" w:rsidRPr="002E32A8">
        <w:rPr>
          <w:rFonts w:ascii="Times New Roman" w:hAnsi="Times New Roman"/>
        </w:rPr>
        <w:t>Cambridge: Cambridge University Press: p. 203-223.</w:t>
      </w:r>
    </w:p>
    <w:p w14:paraId="13813A48" w14:textId="77777777" w:rsidR="00F76469" w:rsidRPr="00F76469" w:rsidRDefault="00F76469" w:rsidP="00F76469">
      <w:pPr>
        <w:pStyle w:val="BibliographyText"/>
        <w:rPr>
          <w:rFonts w:ascii="Times New Roman" w:hAnsi="Times New Roman"/>
        </w:rPr>
      </w:pPr>
      <w:r>
        <w:rPr>
          <w:rFonts w:ascii="Times New Roman" w:hAnsi="Times New Roman"/>
        </w:rPr>
        <w:t xml:space="preserve">Williams, B.  1970.  The Self and the Future.  </w:t>
      </w:r>
      <w:r>
        <w:rPr>
          <w:rFonts w:ascii="Times New Roman" w:hAnsi="Times New Roman"/>
          <w:i/>
        </w:rPr>
        <w:t>Philosophical Review 79</w:t>
      </w:r>
      <w:r>
        <w:rPr>
          <w:rFonts w:ascii="Times New Roman" w:hAnsi="Times New Roman"/>
        </w:rPr>
        <w:t>, p. 161-80.</w:t>
      </w:r>
    </w:p>
    <w:sectPr w:rsidR="00F76469" w:rsidRPr="00F76469" w:rsidSect="00AD4B5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D9722" w14:textId="77777777" w:rsidR="00CC24D7" w:rsidRDefault="00CC24D7" w:rsidP="001C666F">
      <w:r>
        <w:separator/>
      </w:r>
    </w:p>
  </w:endnote>
  <w:endnote w:type="continuationSeparator" w:id="0">
    <w:p w14:paraId="743F4B56" w14:textId="77777777" w:rsidR="00CC24D7" w:rsidRDefault="00CC24D7" w:rsidP="001C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C454D" w14:textId="77777777" w:rsidR="00CC24D7" w:rsidRDefault="00CC24D7" w:rsidP="00581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B65C0" w14:textId="77777777" w:rsidR="00CC24D7" w:rsidRDefault="00CC24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7B02A" w14:textId="77777777" w:rsidR="00CC24D7" w:rsidRPr="00433A1C" w:rsidRDefault="00CC24D7" w:rsidP="00581AA2">
    <w:pPr>
      <w:pStyle w:val="Footer"/>
      <w:framePr w:wrap="around" w:vAnchor="text" w:hAnchor="margin" w:xAlign="center" w:y="1"/>
      <w:rPr>
        <w:rStyle w:val="PageNumber"/>
        <w:rFonts w:ascii="Times New Roman" w:hAnsi="Times New Roman" w:cs="Times New Roman"/>
      </w:rPr>
    </w:pPr>
    <w:r w:rsidRPr="00433A1C">
      <w:rPr>
        <w:rStyle w:val="PageNumber"/>
        <w:rFonts w:ascii="Times New Roman" w:hAnsi="Times New Roman" w:cs="Times New Roman"/>
      </w:rPr>
      <w:fldChar w:fldCharType="begin"/>
    </w:r>
    <w:r w:rsidRPr="00433A1C">
      <w:rPr>
        <w:rStyle w:val="PageNumber"/>
        <w:rFonts w:ascii="Times New Roman" w:hAnsi="Times New Roman" w:cs="Times New Roman"/>
      </w:rPr>
      <w:instrText xml:space="preserve">PAGE  </w:instrText>
    </w:r>
    <w:r w:rsidRPr="00433A1C">
      <w:rPr>
        <w:rStyle w:val="PageNumber"/>
        <w:rFonts w:ascii="Times New Roman" w:hAnsi="Times New Roman" w:cs="Times New Roman"/>
      </w:rPr>
      <w:fldChar w:fldCharType="separate"/>
    </w:r>
    <w:r w:rsidR="003921EE">
      <w:rPr>
        <w:rStyle w:val="PageNumber"/>
        <w:rFonts w:ascii="Times New Roman" w:hAnsi="Times New Roman" w:cs="Times New Roman"/>
        <w:noProof/>
      </w:rPr>
      <w:t>1</w:t>
    </w:r>
    <w:r w:rsidRPr="00433A1C">
      <w:rPr>
        <w:rStyle w:val="PageNumber"/>
        <w:rFonts w:ascii="Times New Roman" w:hAnsi="Times New Roman" w:cs="Times New Roman"/>
      </w:rPr>
      <w:fldChar w:fldCharType="end"/>
    </w:r>
  </w:p>
  <w:p w14:paraId="38CE0AE8" w14:textId="77777777" w:rsidR="00CC24D7" w:rsidRPr="00433A1C" w:rsidRDefault="00CC24D7">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91582" w14:textId="77777777" w:rsidR="00CC24D7" w:rsidRDefault="00CC24D7" w:rsidP="001C666F">
      <w:r>
        <w:separator/>
      </w:r>
    </w:p>
  </w:footnote>
  <w:footnote w:type="continuationSeparator" w:id="0">
    <w:p w14:paraId="03A2B9D7" w14:textId="77777777" w:rsidR="00CC24D7" w:rsidRDefault="00CC24D7" w:rsidP="001C666F">
      <w:r>
        <w:continuationSeparator/>
      </w:r>
    </w:p>
  </w:footnote>
  <w:footnote w:id="1">
    <w:p w14:paraId="6FD149D1" w14:textId="704AC207"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The notion of Ontological Reductionism will be explained, and contrasted with Epistemological Reductionism, later in this paper.</w:t>
      </w:r>
    </w:p>
  </w:footnote>
  <w:footnote w:id="2">
    <w:p w14:paraId="223BDC0A" w14:textId="2D5D0C55"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For discussion of some of the issues (and concerns) with framing the question of personal identity along these lines, see Olson 1997.</w:t>
      </w:r>
    </w:p>
  </w:footnote>
  <w:footnote w:id="3">
    <w:p w14:paraId="3E52B921" w14:textId="15767F3C"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For a fascinating (and influential) argument in favor of the body theory, see Williams 1970.</w:t>
      </w:r>
    </w:p>
  </w:footnote>
  <w:footnote w:id="4">
    <w:p w14:paraId="608492B1" w14:textId="66E55439"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See Olson 1997.  </w:t>
      </w:r>
    </w:p>
  </w:footnote>
  <w:footnote w:id="5">
    <w:p w14:paraId="36A6D626" w14:textId="181619CB"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See Swinburne 1984.</w:t>
      </w:r>
    </w:p>
  </w:footnote>
  <w:footnote w:id="6">
    <w:p w14:paraId="2971BF1D" w14:textId="235E8AF1"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Such a position is suggested by the work of Chisholm 1976 and Merricks 1998.</w:t>
      </w:r>
    </w:p>
  </w:footnote>
  <w:footnote w:id="7">
    <w:p w14:paraId="4E2DA469" w14:textId="740E79A6"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For a rival account that interprets “person stages” in terms of stages </w:t>
      </w:r>
      <w:r w:rsidRPr="00132C8F">
        <w:rPr>
          <w:rFonts w:ascii="Times New Roman" w:hAnsi="Times New Roman" w:cs="Times New Roman"/>
          <w:i/>
          <w:sz w:val="24"/>
        </w:rPr>
        <w:t>of a person’s life history</w:t>
      </w:r>
      <w:r w:rsidRPr="00132C8F">
        <w:rPr>
          <w:rFonts w:ascii="Times New Roman" w:hAnsi="Times New Roman" w:cs="Times New Roman"/>
          <w:sz w:val="24"/>
        </w:rPr>
        <w:t xml:space="preserve">, and not in terms of temporal parts </w:t>
      </w:r>
      <w:r w:rsidRPr="00132C8F">
        <w:rPr>
          <w:rFonts w:ascii="Times New Roman" w:hAnsi="Times New Roman" w:cs="Times New Roman"/>
          <w:i/>
          <w:sz w:val="24"/>
        </w:rPr>
        <w:t>of a person</w:t>
      </w:r>
      <w:r w:rsidRPr="00132C8F">
        <w:rPr>
          <w:rFonts w:ascii="Times New Roman" w:hAnsi="Times New Roman" w:cs="Times New Roman"/>
          <w:sz w:val="24"/>
        </w:rPr>
        <w:t>, see Shoemaker 1984.</w:t>
      </w:r>
    </w:p>
  </w:footnote>
  <w:footnote w:id="8">
    <w:p w14:paraId="423DAF73" w14:textId="38D292CF"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One follow-up question concerns the actual duration of a person stage, an issue that Lewis is rather vague about.  For discussion of this issue, see Schechtman 1996 and Brink 1997. </w:t>
      </w:r>
    </w:p>
  </w:footnote>
  <w:footnote w:id="9">
    <w:p w14:paraId="3B16EA4B" w14:textId="7B32E875"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For discussions of some of the ways in which this notion has been interpreted, see Baillie 1993 and Noonan 2003.</w:t>
      </w:r>
    </w:p>
  </w:footnote>
  <w:footnote w:id="10">
    <w:p w14:paraId="6315A519" w14:textId="71DDEC13"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Johnston (1997) invokes a similar distinction between kinds of Reductionist positions </w:t>
      </w:r>
      <w:r>
        <w:rPr>
          <w:rFonts w:ascii="Times New Roman" w:hAnsi="Times New Roman" w:cs="Times New Roman"/>
          <w:sz w:val="24"/>
        </w:rPr>
        <w:t xml:space="preserve">with regard to </w:t>
      </w:r>
      <w:r w:rsidRPr="00132C8F">
        <w:rPr>
          <w:rFonts w:ascii="Times New Roman" w:hAnsi="Times New Roman" w:cs="Times New Roman"/>
          <w:sz w:val="24"/>
        </w:rPr>
        <w:t>personal identity.</w:t>
      </w:r>
    </w:p>
  </w:footnote>
  <w:footnote w:id="11">
    <w:p w14:paraId="29C5AB22" w14:textId="35A77171"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In his interpretation of Reductionism, Parfit (1984) includes the stipulation that all the facts in which personal identity consists can be described “impersonally”—i.e. in terms that do not mention persons or personhood.  It is tempting to read this stipulation of Parfit’s as being a statement of </w:t>
      </w:r>
      <w:r>
        <w:rPr>
          <w:rFonts w:ascii="Times New Roman" w:hAnsi="Times New Roman" w:cs="Times New Roman"/>
          <w:sz w:val="24"/>
        </w:rPr>
        <w:t>Epistemological</w:t>
      </w:r>
      <w:r w:rsidRPr="00132C8F">
        <w:rPr>
          <w:rFonts w:ascii="Times New Roman" w:hAnsi="Times New Roman" w:cs="Times New Roman"/>
          <w:sz w:val="24"/>
        </w:rPr>
        <w:t xml:space="preserve"> Reductionism, as we’ve defined that notion.</w:t>
      </w:r>
    </w:p>
  </w:footnote>
  <w:footnote w:id="12">
    <w:p w14:paraId="6D3E2CEC" w14:textId="1C772010" w:rsidR="00CC24D7" w:rsidRPr="00132C8F" w:rsidRDefault="00CC24D7" w:rsidP="00E918E8">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For elaboration upon this strategy, which invokes the notion of “quasi-memories” or “q-memories”, see S. Shoemaker 1970 and Parfit 1984.</w:t>
      </w:r>
    </w:p>
  </w:footnote>
  <w:footnote w:id="13">
    <w:p w14:paraId="26FB6EBF" w14:textId="3530156F" w:rsidR="00CC24D7" w:rsidRPr="00132C8F" w:rsidRDefault="00CC24D7" w:rsidP="00802DCF">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See, for instance, the position advanced in Schechtman 1996 and Rudd 2005; the non-Reductionism of both of these positions will be discussed later in this paper.  MacIntyre 1984 advances a position of anti-naturalism more generally with regard to action, a position that implies the kind of non-Reductionism that we are discussing in the text.  Stokes (2011) stands against this trend in arguing that narrative accounts are implicitly committed to Reductionist</w:t>
      </w:r>
      <w:r w:rsidRPr="00132C8F">
        <w:rPr>
          <w:rFonts w:ascii="Times New Roman" w:hAnsi="Times New Roman" w:cs="Times New Roman"/>
          <w:i/>
          <w:sz w:val="24"/>
        </w:rPr>
        <w:t xml:space="preserve"> </w:t>
      </w:r>
      <w:r w:rsidRPr="00132C8F">
        <w:rPr>
          <w:rFonts w:ascii="Times New Roman" w:hAnsi="Times New Roman" w:cs="Times New Roman"/>
          <w:sz w:val="24"/>
        </w:rPr>
        <w:t xml:space="preserve">metaphysics. Unlike ourselves, however, Stokes does not undertake the project of developing an explicitly Reductionist version of the narrative account.  Instead, he views an implicit commitment to Reductionism as a reason for </w:t>
      </w:r>
      <w:r w:rsidRPr="007475EC">
        <w:rPr>
          <w:rFonts w:ascii="Times New Roman" w:hAnsi="Times New Roman" w:cs="Times New Roman"/>
          <w:sz w:val="24"/>
        </w:rPr>
        <w:t xml:space="preserve">rejecting </w:t>
      </w:r>
      <w:r w:rsidRPr="00132C8F">
        <w:rPr>
          <w:rFonts w:ascii="Times New Roman" w:hAnsi="Times New Roman" w:cs="Times New Roman"/>
          <w:sz w:val="24"/>
        </w:rPr>
        <w:t>narrative accounts. (For expositional reasons, we will not engage the particulars of Stokes’ argument in this paper.)</w:t>
      </w:r>
    </w:p>
  </w:footnote>
  <w:footnote w:id="14">
    <w:p w14:paraId="1E790240" w14:textId="0A9C7460" w:rsidR="00CC24D7" w:rsidRPr="00132C8F" w:rsidRDefault="00CC24D7" w:rsidP="00A97845">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As Stokes (2011) points out, many narrative accounts of personal identity tend to focus on </w:t>
      </w:r>
      <w:r w:rsidRPr="000936A9">
        <w:rPr>
          <w:rFonts w:ascii="Times New Roman" w:hAnsi="Times New Roman" w:cs="Times New Roman"/>
          <w:sz w:val="24"/>
        </w:rPr>
        <w:t xml:space="preserve">practical </w:t>
      </w:r>
      <w:r w:rsidRPr="00132C8F">
        <w:rPr>
          <w:rFonts w:ascii="Times New Roman" w:hAnsi="Times New Roman" w:cs="Times New Roman"/>
          <w:sz w:val="24"/>
        </w:rPr>
        <w:t xml:space="preserve">concerns without explicitly focusing upon the metaphysics of such a position.  </w:t>
      </w:r>
      <w:r>
        <w:rPr>
          <w:rFonts w:ascii="Times New Roman" w:hAnsi="Times New Roman" w:cs="Times New Roman"/>
          <w:sz w:val="24"/>
        </w:rPr>
        <w:t>(</w:t>
      </w:r>
      <w:r w:rsidRPr="00132C8F">
        <w:rPr>
          <w:rFonts w:ascii="Times New Roman" w:hAnsi="Times New Roman" w:cs="Times New Roman"/>
          <w:sz w:val="24"/>
        </w:rPr>
        <w:t>See</w:t>
      </w:r>
      <w:r>
        <w:rPr>
          <w:rFonts w:ascii="Times New Roman" w:hAnsi="Times New Roman" w:cs="Times New Roman"/>
          <w:sz w:val="24"/>
        </w:rPr>
        <w:t>, for instance,</w:t>
      </w:r>
      <w:r w:rsidRPr="00132C8F">
        <w:rPr>
          <w:rFonts w:ascii="Times New Roman" w:hAnsi="Times New Roman" w:cs="Times New Roman"/>
          <w:sz w:val="24"/>
        </w:rPr>
        <w:t xml:space="preserve"> Schechtman’s (1996) discussion of the “characterization” problems of personal identity.</w:t>
      </w:r>
      <w:r>
        <w:rPr>
          <w:rFonts w:ascii="Times New Roman" w:hAnsi="Times New Roman" w:cs="Times New Roman"/>
          <w:sz w:val="24"/>
        </w:rPr>
        <w:t>)</w:t>
      </w:r>
    </w:p>
  </w:footnote>
  <w:footnote w:id="15">
    <w:p w14:paraId="796B0AC4" w14:textId="1D7FD4A2"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That said, we will </w:t>
      </w:r>
      <w:r>
        <w:rPr>
          <w:rFonts w:ascii="Times New Roman" w:hAnsi="Times New Roman" w:cs="Times New Roman"/>
          <w:sz w:val="24"/>
        </w:rPr>
        <w:t xml:space="preserve">also </w:t>
      </w:r>
      <w:r w:rsidRPr="00132C8F">
        <w:rPr>
          <w:rFonts w:ascii="Times New Roman" w:hAnsi="Times New Roman" w:cs="Times New Roman"/>
          <w:sz w:val="24"/>
        </w:rPr>
        <w:t xml:space="preserve">comment upon an argument for </w:t>
      </w:r>
      <w:r>
        <w:rPr>
          <w:rFonts w:ascii="Times New Roman" w:hAnsi="Times New Roman" w:cs="Times New Roman"/>
          <w:sz w:val="24"/>
        </w:rPr>
        <w:t>E</w:t>
      </w:r>
      <w:r w:rsidRPr="000936A9">
        <w:rPr>
          <w:rFonts w:ascii="Times New Roman" w:hAnsi="Times New Roman" w:cs="Times New Roman"/>
          <w:sz w:val="24"/>
        </w:rPr>
        <w:t xml:space="preserve">pistemological </w:t>
      </w:r>
      <w:r w:rsidRPr="00132C8F">
        <w:rPr>
          <w:rFonts w:ascii="Times New Roman" w:hAnsi="Times New Roman" w:cs="Times New Roman"/>
          <w:sz w:val="24"/>
        </w:rPr>
        <w:t>non-Reductionism found in the work of Schechtman.</w:t>
      </w:r>
    </w:p>
  </w:footnote>
  <w:footnote w:id="16">
    <w:p w14:paraId="5156E06C" w14:textId="107CD9F9" w:rsidR="00CC24D7" w:rsidRPr="00132C8F" w:rsidRDefault="00CC24D7" w:rsidP="0054237B">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For additional discussion of </w:t>
      </w:r>
      <w:r>
        <w:rPr>
          <w:rFonts w:ascii="Times New Roman" w:hAnsi="Times New Roman" w:cs="Times New Roman"/>
          <w:sz w:val="24"/>
        </w:rPr>
        <w:t xml:space="preserve">the </w:t>
      </w:r>
      <w:r w:rsidRPr="00132C8F">
        <w:rPr>
          <w:rFonts w:ascii="Times New Roman" w:hAnsi="Times New Roman" w:cs="Times New Roman"/>
          <w:sz w:val="24"/>
        </w:rPr>
        <w:t>general idea of narratives being irreducible wholes</w:t>
      </w:r>
      <w:r>
        <w:rPr>
          <w:rFonts w:ascii="Times New Roman" w:hAnsi="Times New Roman" w:cs="Times New Roman"/>
          <w:sz w:val="24"/>
        </w:rPr>
        <w:t>,</w:t>
      </w:r>
      <w:r w:rsidRPr="00132C8F">
        <w:rPr>
          <w:rFonts w:ascii="Times New Roman" w:hAnsi="Times New Roman" w:cs="Times New Roman"/>
          <w:sz w:val="24"/>
        </w:rPr>
        <w:t xml:space="preserve"> </w:t>
      </w:r>
      <w:r>
        <w:rPr>
          <w:rFonts w:ascii="Times New Roman" w:hAnsi="Times New Roman" w:cs="Times New Roman"/>
          <w:sz w:val="24"/>
        </w:rPr>
        <w:t xml:space="preserve">including </w:t>
      </w:r>
      <w:r w:rsidRPr="00132C8F">
        <w:rPr>
          <w:rFonts w:ascii="Times New Roman" w:hAnsi="Times New Roman" w:cs="Times New Roman"/>
          <w:sz w:val="24"/>
        </w:rPr>
        <w:t>permutations within that idea, see Schechtman 2011 and Stokes 2011.</w:t>
      </w:r>
    </w:p>
  </w:footnote>
  <w:footnote w:id="17">
    <w:p w14:paraId="46C1B785" w14:textId="4E98069A"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Rudd argues that </w:t>
      </w:r>
      <w:r>
        <w:rPr>
          <w:rFonts w:ascii="Times New Roman" w:hAnsi="Times New Roman" w:cs="Times New Roman"/>
          <w:sz w:val="24"/>
        </w:rPr>
        <w:t xml:space="preserve">this allows </w:t>
      </w:r>
      <w:r w:rsidRPr="00132C8F">
        <w:rPr>
          <w:rFonts w:ascii="Times New Roman" w:hAnsi="Times New Roman" w:cs="Times New Roman"/>
          <w:sz w:val="24"/>
        </w:rPr>
        <w:t xml:space="preserve">his view </w:t>
      </w:r>
      <w:r>
        <w:rPr>
          <w:rFonts w:ascii="Times New Roman" w:hAnsi="Times New Roman" w:cs="Times New Roman"/>
          <w:sz w:val="24"/>
        </w:rPr>
        <w:t>to avoid</w:t>
      </w:r>
      <w:r w:rsidRPr="00132C8F">
        <w:rPr>
          <w:rFonts w:ascii="Times New Roman" w:hAnsi="Times New Roman" w:cs="Times New Roman"/>
          <w:sz w:val="24"/>
        </w:rPr>
        <w:t xml:space="preserve"> one of the problems facing the more traditional notion of a Cartesian Ego—i.e. the problem that it </w:t>
      </w:r>
      <w:r>
        <w:rPr>
          <w:rFonts w:ascii="Times New Roman" w:hAnsi="Times New Roman" w:cs="Times New Roman"/>
          <w:sz w:val="24"/>
        </w:rPr>
        <w:t xml:space="preserve">(the Ego) is </w:t>
      </w:r>
      <w:r w:rsidRPr="00132C8F">
        <w:rPr>
          <w:rFonts w:ascii="Times New Roman" w:hAnsi="Times New Roman" w:cs="Times New Roman"/>
          <w:sz w:val="24"/>
        </w:rPr>
        <w:t>individuated separately from the psychological properties it happens to instantiate.</w:t>
      </w:r>
    </w:p>
  </w:footnote>
  <w:footnote w:id="18">
    <w:p w14:paraId="1B208C8A" w14:textId="04D01ADA"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Schechtman is a bit cagey about </w:t>
      </w:r>
      <w:r w:rsidRPr="00A00DF0">
        <w:rPr>
          <w:rFonts w:ascii="Times New Roman" w:hAnsi="Times New Roman" w:cs="Times New Roman"/>
          <w:sz w:val="24"/>
        </w:rPr>
        <w:t>which</w:t>
      </w:r>
      <w:r w:rsidRPr="00132C8F">
        <w:rPr>
          <w:rFonts w:ascii="Times New Roman" w:hAnsi="Times New Roman" w:cs="Times New Roman"/>
          <w:i/>
          <w:sz w:val="24"/>
        </w:rPr>
        <w:t xml:space="preserve"> </w:t>
      </w:r>
      <w:r w:rsidRPr="00132C8F">
        <w:rPr>
          <w:rFonts w:ascii="Times New Roman" w:hAnsi="Times New Roman" w:cs="Times New Roman"/>
          <w:sz w:val="24"/>
        </w:rPr>
        <w:t xml:space="preserve">mental states </w:t>
      </w:r>
      <w:r>
        <w:rPr>
          <w:rFonts w:ascii="Times New Roman" w:hAnsi="Times New Roman" w:cs="Times New Roman"/>
          <w:sz w:val="24"/>
        </w:rPr>
        <w:t xml:space="preserve">of persons </w:t>
      </w:r>
      <w:r w:rsidRPr="00132C8F">
        <w:rPr>
          <w:rFonts w:ascii="Times New Roman" w:hAnsi="Times New Roman" w:cs="Times New Roman"/>
          <w:sz w:val="24"/>
        </w:rPr>
        <w:t xml:space="preserve">cannot be replicated in a person stage.  In a separate paper, one of us </w:t>
      </w:r>
      <w:r>
        <w:rPr>
          <w:rFonts w:ascii="Times New Roman" w:hAnsi="Times New Roman" w:cs="Times New Roman"/>
          <w:sz w:val="24"/>
        </w:rPr>
        <w:t xml:space="preserve">claims </w:t>
      </w:r>
      <w:r w:rsidRPr="00132C8F">
        <w:rPr>
          <w:rFonts w:ascii="Times New Roman" w:hAnsi="Times New Roman" w:cs="Times New Roman"/>
          <w:sz w:val="24"/>
        </w:rPr>
        <w:t xml:space="preserve">that Schechtman thinks that our self-experiences—more specifically, our experiences of our selves as being </w:t>
      </w:r>
      <w:r>
        <w:rPr>
          <w:rFonts w:ascii="Times New Roman" w:hAnsi="Times New Roman" w:cs="Times New Roman"/>
          <w:sz w:val="24"/>
        </w:rPr>
        <w:t>(</w:t>
      </w:r>
      <w:r w:rsidRPr="00132C8F">
        <w:rPr>
          <w:rFonts w:ascii="Times New Roman" w:hAnsi="Times New Roman" w:cs="Times New Roman"/>
          <w:sz w:val="24"/>
        </w:rPr>
        <w:t>substantially</w:t>
      </w:r>
      <w:r>
        <w:rPr>
          <w:rFonts w:ascii="Times New Roman" w:hAnsi="Times New Roman" w:cs="Times New Roman"/>
          <w:sz w:val="24"/>
        </w:rPr>
        <w:t>)</w:t>
      </w:r>
      <w:r w:rsidRPr="00132C8F">
        <w:rPr>
          <w:rFonts w:ascii="Times New Roman" w:hAnsi="Times New Roman" w:cs="Times New Roman"/>
          <w:sz w:val="24"/>
        </w:rPr>
        <w:t xml:space="preserve"> temporally extended entities—cannot be reproduced in a person stage.  (See R. Schroer 2013.)</w:t>
      </w:r>
    </w:p>
  </w:footnote>
  <w:footnote w:id="19">
    <w:p w14:paraId="7C87A7B3" w14:textId="314B91BE"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What’s more, if we assume that, in the </w:t>
      </w:r>
      <w:r w:rsidRPr="00132C8F">
        <w:rPr>
          <w:rFonts w:ascii="Times New Roman" w:hAnsi="Times New Roman" w:cs="Times New Roman"/>
          <w:i/>
          <w:sz w:val="24"/>
        </w:rPr>
        <w:t xml:space="preserve">ontological </w:t>
      </w:r>
      <w:r w:rsidRPr="00132C8F">
        <w:rPr>
          <w:rFonts w:ascii="Times New Roman" w:hAnsi="Times New Roman" w:cs="Times New Roman"/>
          <w:sz w:val="24"/>
        </w:rPr>
        <w:t xml:space="preserve">sense, a stew is nothing but its ingredients, Schechtman’s analogy seems to support </w:t>
      </w:r>
      <w:r>
        <w:rPr>
          <w:rFonts w:ascii="Times New Roman" w:hAnsi="Times New Roman" w:cs="Times New Roman"/>
          <w:sz w:val="24"/>
        </w:rPr>
        <w:t>E</w:t>
      </w:r>
      <w:r w:rsidRPr="00132C8F">
        <w:rPr>
          <w:rFonts w:ascii="Times New Roman" w:hAnsi="Times New Roman" w:cs="Times New Roman"/>
          <w:sz w:val="24"/>
        </w:rPr>
        <w:t xml:space="preserve">pistemological non-Reductionism without also supporting </w:t>
      </w:r>
      <w:r>
        <w:rPr>
          <w:rFonts w:ascii="Times New Roman" w:hAnsi="Times New Roman" w:cs="Times New Roman"/>
          <w:sz w:val="24"/>
        </w:rPr>
        <w:t>O</w:t>
      </w:r>
      <w:r w:rsidRPr="00132C8F">
        <w:rPr>
          <w:rFonts w:ascii="Times New Roman" w:hAnsi="Times New Roman" w:cs="Times New Roman"/>
          <w:sz w:val="24"/>
        </w:rPr>
        <w:t>ntological non-Reductionism.   (We want to thank an anonymous referee for bringing this point to our attention.)</w:t>
      </w:r>
    </w:p>
  </w:footnote>
  <w:footnote w:id="20">
    <w:p w14:paraId="0CEC79A3" w14:textId="595C5D1C"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This description of an unrealistic conception of possessing narrative comes from Schechtman 2007, p. 160.  </w:t>
      </w:r>
    </w:p>
  </w:footnote>
  <w:footnote w:id="21">
    <w:p w14:paraId="670312FE" w14:textId="4C0450C3" w:rsidR="00CC24D7" w:rsidRPr="00132C8F" w:rsidRDefault="00CC24D7" w:rsidP="000526C6">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For some people who maintain that subjects do possess a single, </w:t>
      </w:r>
      <w:r>
        <w:rPr>
          <w:rFonts w:ascii="Times New Roman" w:hAnsi="Times New Roman" w:cs="Times New Roman"/>
          <w:sz w:val="24"/>
        </w:rPr>
        <w:t xml:space="preserve">overarching </w:t>
      </w:r>
      <w:r w:rsidRPr="00132C8F">
        <w:rPr>
          <w:rFonts w:ascii="Times New Roman" w:hAnsi="Times New Roman" w:cs="Times New Roman"/>
          <w:sz w:val="24"/>
        </w:rPr>
        <w:t>narrative of their lives, see MacIntyre (1984), Dennett (1992), and Rudd (2009).</w:t>
      </w:r>
    </w:p>
  </w:footnote>
  <w:footnote w:id="22">
    <w:p w14:paraId="7BFC7DA0" w14:textId="02B9D919" w:rsidR="00CC24D7" w:rsidRPr="00132C8F" w:rsidRDefault="00CC24D7" w:rsidP="007E3AA8">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The claim that there may be no connection between some of Larry’s narratives invites the question of how a </w:t>
      </w:r>
      <w:r w:rsidRPr="00132C8F">
        <w:rPr>
          <w:rFonts w:ascii="Times New Roman" w:hAnsi="Times New Roman" w:cs="Times New Roman"/>
          <w:i/>
          <w:sz w:val="24"/>
        </w:rPr>
        <w:t xml:space="preserve">single </w:t>
      </w:r>
      <w:r w:rsidRPr="00132C8F">
        <w:rPr>
          <w:rFonts w:ascii="Times New Roman" w:hAnsi="Times New Roman" w:cs="Times New Roman"/>
          <w:sz w:val="24"/>
        </w:rPr>
        <w:t xml:space="preserve">person with such non-overlapping narratives differs from someone with Dissociate Identity Disorder (formerly known as Multiple Personality Disorder).  Unfortunately, exploring the issues raised by this question—e.g. Is this disorder a legitimate phenomena?  </w:t>
      </w:r>
      <w:r>
        <w:rPr>
          <w:rFonts w:ascii="Times New Roman" w:hAnsi="Times New Roman" w:cs="Times New Roman"/>
          <w:sz w:val="24"/>
        </w:rPr>
        <w:t>If so, w</w:t>
      </w:r>
      <w:r w:rsidRPr="00132C8F">
        <w:rPr>
          <w:rFonts w:ascii="Times New Roman" w:hAnsi="Times New Roman" w:cs="Times New Roman"/>
          <w:sz w:val="24"/>
        </w:rPr>
        <w:t xml:space="preserve">hat are its defining criteria?  Is it a phenomenon best described </w:t>
      </w:r>
      <w:r>
        <w:rPr>
          <w:rFonts w:ascii="Times New Roman" w:hAnsi="Times New Roman" w:cs="Times New Roman"/>
          <w:sz w:val="24"/>
        </w:rPr>
        <w:t xml:space="preserve">in terms of </w:t>
      </w:r>
      <w:r w:rsidRPr="00132C8F">
        <w:rPr>
          <w:rFonts w:ascii="Times New Roman" w:hAnsi="Times New Roman" w:cs="Times New Roman"/>
          <w:sz w:val="24"/>
        </w:rPr>
        <w:t>there being multiple people housed in one and the same body?  Etc. —would bring us too far afield from the central topic of this paper.  For attempts to explore this phenomenon from the perspective of a narrative account of personal identity, see Humphreys and Dennett (1989) and Flanagan (1996).</w:t>
      </w:r>
    </w:p>
  </w:footnote>
  <w:footnote w:id="23">
    <w:p w14:paraId="206C5DC9" w14:textId="4F668A97"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In describing these “short episodes”, Velleman mentions examples like the eating of a meal, the answering of a phone, and the scratching of an itch (p. 202-03).  We think the nature of these examples invites Strawson’s charge that Velleman may be setting the bar for possessing narrative explanations </w:t>
      </w:r>
      <w:r w:rsidRPr="00132C8F">
        <w:rPr>
          <w:rFonts w:ascii="Times New Roman" w:hAnsi="Times New Roman" w:cs="Times New Roman"/>
          <w:i/>
          <w:sz w:val="24"/>
        </w:rPr>
        <w:t>too low</w:t>
      </w:r>
      <w:r w:rsidRPr="00132C8F">
        <w:rPr>
          <w:rFonts w:ascii="Times New Roman" w:hAnsi="Times New Roman" w:cs="Times New Roman"/>
          <w:sz w:val="24"/>
        </w:rPr>
        <w:t>.  Since Velleman does not say much about the nature of the narrative explanations at work in these examples, it is difficult to determine whether he has the resources to escape Strawson’s charge.</w:t>
      </w:r>
    </w:p>
  </w:footnote>
  <w:footnote w:id="24">
    <w:p w14:paraId="7856A8D4" w14:textId="4FAC82D8"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We are not saying that it’s impossible for these particular actions to be subsumed </w:t>
      </w:r>
      <w:r>
        <w:rPr>
          <w:rFonts w:ascii="Times New Roman" w:hAnsi="Times New Roman" w:cs="Times New Roman"/>
          <w:sz w:val="24"/>
        </w:rPr>
        <w:t>under a narrative explanation</w:t>
      </w:r>
      <w:r w:rsidRPr="00132C8F">
        <w:rPr>
          <w:rFonts w:ascii="Times New Roman" w:hAnsi="Times New Roman" w:cs="Times New Roman"/>
          <w:sz w:val="24"/>
        </w:rPr>
        <w:t xml:space="preserve">.  All we are saying is that we expect that most people perform at least some mundane, everyday actions, like these, that are not subsumed </w:t>
      </w:r>
      <w:r>
        <w:rPr>
          <w:rFonts w:ascii="Times New Roman" w:hAnsi="Times New Roman" w:cs="Times New Roman"/>
          <w:sz w:val="24"/>
        </w:rPr>
        <w:t xml:space="preserve">under </w:t>
      </w:r>
      <w:r w:rsidRPr="00132C8F">
        <w:rPr>
          <w:rFonts w:ascii="Times New Roman" w:hAnsi="Times New Roman" w:cs="Times New Roman"/>
          <w:sz w:val="24"/>
        </w:rPr>
        <w:t>any of their narratives.</w:t>
      </w:r>
    </w:p>
  </w:footnote>
  <w:footnote w:id="25">
    <w:p w14:paraId="2F97D1CA" w14:textId="77CA71EE"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Cf. Schechtman (2007) on the difference between a narrative account of “persons” and a narrative account of “selves”.  Using Schechtman’s terminology, we are giving a narrative account of </w:t>
      </w:r>
      <w:r w:rsidRPr="00132C8F">
        <w:rPr>
          <w:rFonts w:ascii="Times New Roman" w:hAnsi="Times New Roman" w:cs="Times New Roman"/>
          <w:i/>
          <w:sz w:val="24"/>
        </w:rPr>
        <w:t>persons</w:t>
      </w:r>
      <w:r w:rsidRPr="00132C8F">
        <w:rPr>
          <w:rFonts w:ascii="Times New Roman" w:hAnsi="Times New Roman" w:cs="Times New Roman"/>
          <w:sz w:val="24"/>
        </w:rPr>
        <w:t xml:space="preserve">, whereas the above point about phenomenological salience would be better understood as being a point about a narrative account of </w:t>
      </w:r>
      <w:r w:rsidRPr="00132C8F">
        <w:rPr>
          <w:rFonts w:ascii="Times New Roman" w:hAnsi="Times New Roman" w:cs="Times New Roman"/>
          <w:i/>
          <w:sz w:val="24"/>
        </w:rPr>
        <w:t>selves</w:t>
      </w:r>
      <w:r w:rsidRPr="00132C8F">
        <w:rPr>
          <w:rFonts w:ascii="Times New Roman" w:hAnsi="Times New Roman" w:cs="Times New Roman"/>
          <w:sz w:val="24"/>
        </w:rPr>
        <w:t>.</w:t>
      </w:r>
    </w:p>
  </w:footnote>
  <w:footnote w:id="26">
    <w:p w14:paraId="289767FB" w14:textId="59023EFD"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We want to thank an anonymous referee for pressing this objection.</w:t>
      </w:r>
    </w:p>
  </w:footnote>
  <w:footnote w:id="27">
    <w:p w14:paraId="6E580720" w14:textId="762E2D80"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Schechtman (1996) also allows that there can be errors of “interpretation” in one’s narrative—cases where a subject’s narrative accurately reflects the “objective facts”, but interprets those facts in a bizarre manner.  The latter type of error will </w:t>
      </w:r>
      <w:r w:rsidRPr="00E94490">
        <w:rPr>
          <w:rFonts w:ascii="Times New Roman" w:hAnsi="Times New Roman" w:cs="Times New Roman"/>
          <w:sz w:val="24"/>
        </w:rPr>
        <w:t xml:space="preserve">not </w:t>
      </w:r>
      <w:r w:rsidRPr="00132C8F">
        <w:rPr>
          <w:rFonts w:ascii="Times New Roman" w:hAnsi="Times New Roman" w:cs="Times New Roman"/>
          <w:sz w:val="24"/>
        </w:rPr>
        <w:t>be the focus of the cases that follow.</w:t>
      </w:r>
    </w:p>
  </w:footnote>
  <w:footnote w:id="28">
    <w:p w14:paraId="79258723" w14:textId="1FFAAF5C"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We want to thank an anonymous referee for suggesting an improvement to this case that strengthened our argument.</w:t>
      </w:r>
    </w:p>
  </w:footnote>
  <w:footnote w:id="29">
    <w:p w14:paraId="4216412C" w14:textId="77777777"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Perhaps the most influential version of this argument is Parfit’s (1984) discussion of “My Division”.  For an attempt to respond to Parfit on behalf of a particular version of non-Reductionism—a version that appeals to a Cartesian Soul—see Swinburne (1984).</w:t>
      </w:r>
    </w:p>
  </w:footnote>
  <w:footnote w:id="30">
    <w:p w14:paraId="6A5E5E8D" w14:textId="70A819B5" w:rsidR="00CC24D7" w:rsidRPr="00132C8F" w:rsidRDefault="00CC24D7">
      <w:pPr>
        <w:pStyle w:val="FootnoteText"/>
        <w:rPr>
          <w:rFonts w:ascii="Times New Roman" w:hAnsi="Times New Roman" w:cs="Times New Roman"/>
          <w:sz w:val="24"/>
        </w:rPr>
      </w:pPr>
      <w:r w:rsidRPr="00132C8F">
        <w:rPr>
          <w:rStyle w:val="FootnoteReference"/>
          <w:rFonts w:ascii="Times New Roman" w:hAnsi="Times New Roman" w:cs="Times New Roman"/>
          <w:sz w:val="24"/>
        </w:rPr>
        <w:footnoteRef/>
      </w:r>
      <w:r w:rsidRPr="00132C8F">
        <w:rPr>
          <w:rFonts w:ascii="Times New Roman" w:hAnsi="Times New Roman" w:cs="Times New Roman"/>
          <w:sz w:val="24"/>
        </w:rPr>
        <w:t xml:space="preserve">  We would like to thank our colleagues in the Department of Philosophy at the University of Minnesota Duluth for extensive </w:t>
      </w:r>
      <w:r>
        <w:rPr>
          <w:rFonts w:ascii="Times New Roman" w:hAnsi="Times New Roman" w:cs="Times New Roman"/>
          <w:sz w:val="24"/>
        </w:rPr>
        <w:t xml:space="preserve">and insightful </w:t>
      </w:r>
      <w:r w:rsidRPr="00132C8F">
        <w:rPr>
          <w:rFonts w:ascii="Times New Roman" w:hAnsi="Times New Roman" w:cs="Times New Roman"/>
          <w:sz w:val="24"/>
        </w:rPr>
        <w:t xml:space="preserve">comments on an early presentation of some of this material, Marya Schechtman for </w:t>
      </w:r>
      <w:r>
        <w:rPr>
          <w:rFonts w:ascii="Times New Roman" w:hAnsi="Times New Roman" w:cs="Times New Roman"/>
          <w:sz w:val="24"/>
        </w:rPr>
        <w:t xml:space="preserve">extremely </w:t>
      </w:r>
      <w:r w:rsidRPr="00132C8F">
        <w:rPr>
          <w:rFonts w:ascii="Times New Roman" w:hAnsi="Times New Roman" w:cs="Times New Roman"/>
          <w:sz w:val="24"/>
        </w:rPr>
        <w:t xml:space="preserve">helpful </w:t>
      </w:r>
      <w:r>
        <w:rPr>
          <w:rFonts w:ascii="Times New Roman" w:hAnsi="Times New Roman" w:cs="Times New Roman"/>
          <w:sz w:val="24"/>
        </w:rPr>
        <w:t xml:space="preserve">and supportive </w:t>
      </w:r>
      <w:r w:rsidRPr="00132C8F">
        <w:rPr>
          <w:rFonts w:ascii="Times New Roman" w:hAnsi="Times New Roman" w:cs="Times New Roman"/>
          <w:sz w:val="24"/>
        </w:rPr>
        <w:t>comments on an earlier draft,</w:t>
      </w:r>
      <w:r>
        <w:rPr>
          <w:rFonts w:ascii="Times New Roman" w:hAnsi="Times New Roman" w:cs="Times New Roman"/>
          <w:sz w:val="24"/>
        </w:rPr>
        <w:t xml:space="preserve"> </w:t>
      </w:r>
      <w:r w:rsidRPr="00132C8F">
        <w:rPr>
          <w:rFonts w:ascii="Times New Roman" w:hAnsi="Times New Roman" w:cs="Times New Roman"/>
          <w:sz w:val="24"/>
        </w:rPr>
        <w:t xml:space="preserve">and an anonymous referee from </w:t>
      </w:r>
      <w:r w:rsidRPr="00132C8F">
        <w:rPr>
          <w:rFonts w:ascii="Times New Roman" w:hAnsi="Times New Roman" w:cs="Times New Roman"/>
          <w:i/>
          <w:sz w:val="24"/>
        </w:rPr>
        <w:t>Philosophical Studies</w:t>
      </w:r>
      <w:r w:rsidRPr="00132C8F">
        <w:rPr>
          <w:rFonts w:ascii="Times New Roman" w:hAnsi="Times New Roman" w:cs="Times New Roman"/>
          <w:sz w:val="24"/>
        </w:rPr>
        <w:t xml:space="preserve"> for </w:t>
      </w:r>
      <w:r>
        <w:rPr>
          <w:rFonts w:ascii="Times New Roman" w:hAnsi="Times New Roman" w:cs="Times New Roman"/>
          <w:sz w:val="24"/>
        </w:rPr>
        <w:t>good recommendations on how to make the paper better</w:t>
      </w:r>
      <w:r w:rsidRPr="00132C8F">
        <w:rPr>
          <w:rFonts w:ascii="Times New Roman" w:hAnsi="Times New Roman" w:cs="Times New Roman"/>
          <w:sz w:val="24"/>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EA6"/>
    <w:multiLevelType w:val="hybridMultilevel"/>
    <w:tmpl w:val="8C0A0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714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E425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58062D"/>
    <w:multiLevelType w:val="hybridMultilevel"/>
    <w:tmpl w:val="117E7A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D4771"/>
    <w:multiLevelType w:val="hybridMultilevel"/>
    <w:tmpl w:val="FAD6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455C9"/>
    <w:multiLevelType w:val="hybridMultilevel"/>
    <w:tmpl w:val="9B84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E0DD7"/>
    <w:multiLevelType w:val="hybridMultilevel"/>
    <w:tmpl w:val="4CC6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DB176E"/>
    <w:multiLevelType w:val="hybridMultilevel"/>
    <w:tmpl w:val="167E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7208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970F69"/>
    <w:multiLevelType w:val="hybridMultilevel"/>
    <w:tmpl w:val="8626ED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643E73"/>
    <w:multiLevelType w:val="hybridMultilevel"/>
    <w:tmpl w:val="04B84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8E2365"/>
    <w:multiLevelType w:val="hybridMultilevel"/>
    <w:tmpl w:val="FEFA5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F6716D5"/>
    <w:multiLevelType w:val="hybridMultilevel"/>
    <w:tmpl w:val="7AD2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6E4A85"/>
    <w:multiLevelType w:val="hybridMultilevel"/>
    <w:tmpl w:val="41BC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276C9D"/>
    <w:multiLevelType w:val="hybridMultilevel"/>
    <w:tmpl w:val="267A9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857A8"/>
    <w:multiLevelType w:val="hybridMultilevel"/>
    <w:tmpl w:val="BC66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16245"/>
    <w:multiLevelType w:val="hybridMultilevel"/>
    <w:tmpl w:val="65D8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74351"/>
    <w:multiLevelType w:val="hybridMultilevel"/>
    <w:tmpl w:val="93DE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C046A7"/>
    <w:multiLevelType w:val="hybridMultilevel"/>
    <w:tmpl w:val="8C0A0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D00D56"/>
    <w:multiLevelType w:val="hybridMultilevel"/>
    <w:tmpl w:val="8A3CA8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873409E"/>
    <w:multiLevelType w:val="hybridMultilevel"/>
    <w:tmpl w:val="BD74B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1E3E4D"/>
    <w:multiLevelType w:val="hybridMultilevel"/>
    <w:tmpl w:val="DF1A9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97006D9"/>
    <w:multiLevelType w:val="hybridMultilevel"/>
    <w:tmpl w:val="DF6CD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805477"/>
    <w:multiLevelType w:val="hybridMultilevel"/>
    <w:tmpl w:val="3DB6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1"/>
  </w:num>
  <w:num w:numId="4">
    <w:abstractNumId w:val="6"/>
  </w:num>
  <w:num w:numId="5">
    <w:abstractNumId w:val="0"/>
  </w:num>
  <w:num w:numId="6">
    <w:abstractNumId w:val="11"/>
  </w:num>
  <w:num w:numId="7">
    <w:abstractNumId w:val="5"/>
  </w:num>
  <w:num w:numId="8">
    <w:abstractNumId w:val="18"/>
  </w:num>
  <w:num w:numId="9">
    <w:abstractNumId w:val="16"/>
  </w:num>
  <w:num w:numId="10">
    <w:abstractNumId w:val="7"/>
  </w:num>
  <w:num w:numId="11">
    <w:abstractNumId w:val="23"/>
  </w:num>
  <w:num w:numId="12">
    <w:abstractNumId w:val="12"/>
  </w:num>
  <w:num w:numId="13">
    <w:abstractNumId w:val="4"/>
  </w:num>
  <w:num w:numId="14">
    <w:abstractNumId w:val="10"/>
  </w:num>
  <w:num w:numId="15">
    <w:abstractNumId w:val="15"/>
  </w:num>
  <w:num w:numId="16">
    <w:abstractNumId w:val="14"/>
  </w:num>
  <w:num w:numId="17">
    <w:abstractNumId w:val="2"/>
  </w:num>
  <w:num w:numId="18">
    <w:abstractNumId w:val="8"/>
  </w:num>
  <w:num w:numId="19">
    <w:abstractNumId w:val="1"/>
  </w:num>
  <w:num w:numId="20">
    <w:abstractNumId w:val="9"/>
  </w:num>
  <w:num w:numId="21">
    <w:abstractNumId w:val="20"/>
  </w:num>
  <w:num w:numId="22">
    <w:abstractNumId w:val="19"/>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AE"/>
    <w:rsid w:val="00002CD2"/>
    <w:rsid w:val="00005725"/>
    <w:rsid w:val="00006E70"/>
    <w:rsid w:val="00010B55"/>
    <w:rsid w:val="00010F0F"/>
    <w:rsid w:val="00012283"/>
    <w:rsid w:val="00012BE2"/>
    <w:rsid w:val="00015A12"/>
    <w:rsid w:val="0002078C"/>
    <w:rsid w:val="00020B91"/>
    <w:rsid w:val="00021640"/>
    <w:rsid w:val="00021BDB"/>
    <w:rsid w:val="00022A58"/>
    <w:rsid w:val="00024126"/>
    <w:rsid w:val="00024B3E"/>
    <w:rsid w:val="000262EF"/>
    <w:rsid w:val="00027696"/>
    <w:rsid w:val="0002784B"/>
    <w:rsid w:val="00031380"/>
    <w:rsid w:val="00031B0E"/>
    <w:rsid w:val="00035231"/>
    <w:rsid w:val="00035417"/>
    <w:rsid w:val="00040392"/>
    <w:rsid w:val="000439AA"/>
    <w:rsid w:val="000462E8"/>
    <w:rsid w:val="000463CE"/>
    <w:rsid w:val="00050BB7"/>
    <w:rsid w:val="00051AA5"/>
    <w:rsid w:val="000526C6"/>
    <w:rsid w:val="00052B50"/>
    <w:rsid w:val="00052C83"/>
    <w:rsid w:val="00056A81"/>
    <w:rsid w:val="00057090"/>
    <w:rsid w:val="000612B5"/>
    <w:rsid w:val="00061C23"/>
    <w:rsid w:val="00062316"/>
    <w:rsid w:val="000653AC"/>
    <w:rsid w:val="000705B6"/>
    <w:rsid w:val="00076546"/>
    <w:rsid w:val="00076B9E"/>
    <w:rsid w:val="00076D82"/>
    <w:rsid w:val="000778AC"/>
    <w:rsid w:val="0008095B"/>
    <w:rsid w:val="00082D0E"/>
    <w:rsid w:val="00083ECD"/>
    <w:rsid w:val="0008773B"/>
    <w:rsid w:val="000916D3"/>
    <w:rsid w:val="0009203C"/>
    <w:rsid w:val="00092495"/>
    <w:rsid w:val="00092586"/>
    <w:rsid w:val="00092614"/>
    <w:rsid w:val="000936A9"/>
    <w:rsid w:val="0009392C"/>
    <w:rsid w:val="000958B3"/>
    <w:rsid w:val="0009655E"/>
    <w:rsid w:val="00097D14"/>
    <w:rsid w:val="000A46D8"/>
    <w:rsid w:val="000A6473"/>
    <w:rsid w:val="000A7ACA"/>
    <w:rsid w:val="000B011F"/>
    <w:rsid w:val="000B0261"/>
    <w:rsid w:val="000B0B84"/>
    <w:rsid w:val="000B12BB"/>
    <w:rsid w:val="000B2FFC"/>
    <w:rsid w:val="000B4FC1"/>
    <w:rsid w:val="000B5B4A"/>
    <w:rsid w:val="000B674B"/>
    <w:rsid w:val="000B744D"/>
    <w:rsid w:val="000C2047"/>
    <w:rsid w:val="000D1C08"/>
    <w:rsid w:val="000D21E2"/>
    <w:rsid w:val="000D3C40"/>
    <w:rsid w:val="000D408E"/>
    <w:rsid w:val="000D673F"/>
    <w:rsid w:val="000D6803"/>
    <w:rsid w:val="000E03AC"/>
    <w:rsid w:val="000E1FD5"/>
    <w:rsid w:val="000E3632"/>
    <w:rsid w:val="000E4A59"/>
    <w:rsid w:val="000E4D33"/>
    <w:rsid w:val="000E74BF"/>
    <w:rsid w:val="000F164C"/>
    <w:rsid w:val="000F388C"/>
    <w:rsid w:val="000F4B03"/>
    <w:rsid w:val="000F51CA"/>
    <w:rsid w:val="000F54D6"/>
    <w:rsid w:val="000F5B30"/>
    <w:rsid w:val="00100473"/>
    <w:rsid w:val="0010080D"/>
    <w:rsid w:val="00101886"/>
    <w:rsid w:val="00101C9D"/>
    <w:rsid w:val="00102D68"/>
    <w:rsid w:val="00104542"/>
    <w:rsid w:val="00106844"/>
    <w:rsid w:val="001069E2"/>
    <w:rsid w:val="0011377E"/>
    <w:rsid w:val="00114C15"/>
    <w:rsid w:val="00117027"/>
    <w:rsid w:val="00117F66"/>
    <w:rsid w:val="001206D7"/>
    <w:rsid w:val="00122557"/>
    <w:rsid w:val="001227CB"/>
    <w:rsid w:val="001249BD"/>
    <w:rsid w:val="0012513F"/>
    <w:rsid w:val="001306C0"/>
    <w:rsid w:val="00132C8F"/>
    <w:rsid w:val="001339A6"/>
    <w:rsid w:val="00134699"/>
    <w:rsid w:val="00135E0F"/>
    <w:rsid w:val="0013678F"/>
    <w:rsid w:val="00144484"/>
    <w:rsid w:val="00146A88"/>
    <w:rsid w:val="00147001"/>
    <w:rsid w:val="00150DA0"/>
    <w:rsid w:val="001514B8"/>
    <w:rsid w:val="001520F6"/>
    <w:rsid w:val="00153C76"/>
    <w:rsid w:val="001549DB"/>
    <w:rsid w:val="00157693"/>
    <w:rsid w:val="00160D18"/>
    <w:rsid w:val="0016376F"/>
    <w:rsid w:val="00165606"/>
    <w:rsid w:val="00167D23"/>
    <w:rsid w:val="001708D1"/>
    <w:rsid w:val="00171D7D"/>
    <w:rsid w:val="001721C9"/>
    <w:rsid w:val="001746CC"/>
    <w:rsid w:val="00180D89"/>
    <w:rsid w:val="00181CCE"/>
    <w:rsid w:val="001911E7"/>
    <w:rsid w:val="001913F9"/>
    <w:rsid w:val="001918AF"/>
    <w:rsid w:val="00193AE1"/>
    <w:rsid w:val="001962BA"/>
    <w:rsid w:val="001971E6"/>
    <w:rsid w:val="001A187E"/>
    <w:rsid w:val="001A1DD4"/>
    <w:rsid w:val="001A1EC6"/>
    <w:rsid w:val="001A31B7"/>
    <w:rsid w:val="001A4853"/>
    <w:rsid w:val="001A491F"/>
    <w:rsid w:val="001B1295"/>
    <w:rsid w:val="001B13F8"/>
    <w:rsid w:val="001B1926"/>
    <w:rsid w:val="001B34C2"/>
    <w:rsid w:val="001B37F6"/>
    <w:rsid w:val="001B635B"/>
    <w:rsid w:val="001B6466"/>
    <w:rsid w:val="001B6C3F"/>
    <w:rsid w:val="001C02D5"/>
    <w:rsid w:val="001C1F85"/>
    <w:rsid w:val="001C666F"/>
    <w:rsid w:val="001C7CCD"/>
    <w:rsid w:val="001D0584"/>
    <w:rsid w:val="001D081C"/>
    <w:rsid w:val="001D417D"/>
    <w:rsid w:val="001D4C28"/>
    <w:rsid w:val="001D6F9D"/>
    <w:rsid w:val="001E1A41"/>
    <w:rsid w:val="001E27F8"/>
    <w:rsid w:val="001F0170"/>
    <w:rsid w:val="001F05AC"/>
    <w:rsid w:val="001F11EE"/>
    <w:rsid w:val="001F3B2F"/>
    <w:rsid w:val="001F43C3"/>
    <w:rsid w:val="001F583C"/>
    <w:rsid w:val="001F6C1A"/>
    <w:rsid w:val="002003C8"/>
    <w:rsid w:val="00201C86"/>
    <w:rsid w:val="002039AF"/>
    <w:rsid w:val="00204F61"/>
    <w:rsid w:val="00211626"/>
    <w:rsid w:val="00211D9B"/>
    <w:rsid w:val="00215577"/>
    <w:rsid w:val="00220FDD"/>
    <w:rsid w:val="0022126F"/>
    <w:rsid w:val="002226CE"/>
    <w:rsid w:val="002238EE"/>
    <w:rsid w:val="00223A43"/>
    <w:rsid w:val="00223F9E"/>
    <w:rsid w:val="00224914"/>
    <w:rsid w:val="0022530F"/>
    <w:rsid w:val="00227B8C"/>
    <w:rsid w:val="0023031F"/>
    <w:rsid w:val="002313AC"/>
    <w:rsid w:val="002349CB"/>
    <w:rsid w:val="002409C9"/>
    <w:rsid w:val="0024150F"/>
    <w:rsid w:val="0024181F"/>
    <w:rsid w:val="002418C4"/>
    <w:rsid w:val="00244E27"/>
    <w:rsid w:val="00245DFC"/>
    <w:rsid w:val="0024729C"/>
    <w:rsid w:val="0025231C"/>
    <w:rsid w:val="00252AB4"/>
    <w:rsid w:val="0025435F"/>
    <w:rsid w:val="00255FE8"/>
    <w:rsid w:val="0025689E"/>
    <w:rsid w:val="00257CFC"/>
    <w:rsid w:val="00260120"/>
    <w:rsid w:val="00260BC2"/>
    <w:rsid w:val="00261C56"/>
    <w:rsid w:val="00261F2B"/>
    <w:rsid w:val="00262FA2"/>
    <w:rsid w:val="00263E5F"/>
    <w:rsid w:val="0026426A"/>
    <w:rsid w:val="00265A08"/>
    <w:rsid w:val="00265DDE"/>
    <w:rsid w:val="00265EBC"/>
    <w:rsid w:val="00266345"/>
    <w:rsid w:val="00267F06"/>
    <w:rsid w:val="0027078D"/>
    <w:rsid w:val="00274CB1"/>
    <w:rsid w:val="002758C0"/>
    <w:rsid w:val="0028016E"/>
    <w:rsid w:val="002815DD"/>
    <w:rsid w:val="00282599"/>
    <w:rsid w:val="00287FDE"/>
    <w:rsid w:val="002909DB"/>
    <w:rsid w:val="0029464D"/>
    <w:rsid w:val="00294E75"/>
    <w:rsid w:val="002A0662"/>
    <w:rsid w:val="002A0A0A"/>
    <w:rsid w:val="002A11AB"/>
    <w:rsid w:val="002A19D0"/>
    <w:rsid w:val="002A26CA"/>
    <w:rsid w:val="002A3551"/>
    <w:rsid w:val="002A5954"/>
    <w:rsid w:val="002A5DA5"/>
    <w:rsid w:val="002A5F41"/>
    <w:rsid w:val="002A6B6E"/>
    <w:rsid w:val="002A6C45"/>
    <w:rsid w:val="002A7586"/>
    <w:rsid w:val="002A7B88"/>
    <w:rsid w:val="002B1F15"/>
    <w:rsid w:val="002B44EF"/>
    <w:rsid w:val="002B4D20"/>
    <w:rsid w:val="002B63A2"/>
    <w:rsid w:val="002B6AED"/>
    <w:rsid w:val="002B6CC0"/>
    <w:rsid w:val="002B6FDE"/>
    <w:rsid w:val="002B77C0"/>
    <w:rsid w:val="002C052A"/>
    <w:rsid w:val="002C0652"/>
    <w:rsid w:val="002C1E04"/>
    <w:rsid w:val="002C1E09"/>
    <w:rsid w:val="002C371C"/>
    <w:rsid w:val="002C41F3"/>
    <w:rsid w:val="002C4871"/>
    <w:rsid w:val="002C6DCB"/>
    <w:rsid w:val="002D013A"/>
    <w:rsid w:val="002D179D"/>
    <w:rsid w:val="002D2033"/>
    <w:rsid w:val="002D3A9C"/>
    <w:rsid w:val="002D3D7E"/>
    <w:rsid w:val="002D4857"/>
    <w:rsid w:val="002D4F08"/>
    <w:rsid w:val="002D5A2D"/>
    <w:rsid w:val="002D66D4"/>
    <w:rsid w:val="002E0562"/>
    <w:rsid w:val="002E0773"/>
    <w:rsid w:val="002E2163"/>
    <w:rsid w:val="002E2CA0"/>
    <w:rsid w:val="002E32A8"/>
    <w:rsid w:val="002E36FD"/>
    <w:rsid w:val="002E4613"/>
    <w:rsid w:val="002E5570"/>
    <w:rsid w:val="002E5A72"/>
    <w:rsid w:val="002F05AE"/>
    <w:rsid w:val="002F195D"/>
    <w:rsid w:val="002F39F0"/>
    <w:rsid w:val="002F474C"/>
    <w:rsid w:val="002F70D7"/>
    <w:rsid w:val="00300218"/>
    <w:rsid w:val="003035C5"/>
    <w:rsid w:val="00310011"/>
    <w:rsid w:val="0031073F"/>
    <w:rsid w:val="00310F79"/>
    <w:rsid w:val="003122B3"/>
    <w:rsid w:val="00315CAF"/>
    <w:rsid w:val="003207DA"/>
    <w:rsid w:val="00320DCF"/>
    <w:rsid w:val="003211A3"/>
    <w:rsid w:val="003221C3"/>
    <w:rsid w:val="003233C0"/>
    <w:rsid w:val="00326877"/>
    <w:rsid w:val="00326AED"/>
    <w:rsid w:val="00332E56"/>
    <w:rsid w:val="0033385C"/>
    <w:rsid w:val="00334317"/>
    <w:rsid w:val="003350E2"/>
    <w:rsid w:val="00336121"/>
    <w:rsid w:val="00336380"/>
    <w:rsid w:val="0034066B"/>
    <w:rsid w:val="00341653"/>
    <w:rsid w:val="00343E0A"/>
    <w:rsid w:val="00344532"/>
    <w:rsid w:val="00344A01"/>
    <w:rsid w:val="00346A12"/>
    <w:rsid w:val="00350120"/>
    <w:rsid w:val="00352C0F"/>
    <w:rsid w:val="00352D8D"/>
    <w:rsid w:val="00353CAF"/>
    <w:rsid w:val="0035566F"/>
    <w:rsid w:val="00355A8D"/>
    <w:rsid w:val="0035618C"/>
    <w:rsid w:val="00356293"/>
    <w:rsid w:val="00356486"/>
    <w:rsid w:val="00356F78"/>
    <w:rsid w:val="00363CBF"/>
    <w:rsid w:val="00364D49"/>
    <w:rsid w:val="003653CC"/>
    <w:rsid w:val="00367858"/>
    <w:rsid w:val="003701E1"/>
    <w:rsid w:val="00370EC1"/>
    <w:rsid w:val="0037129F"/>
    <w:rsid w:val="0037220C"/>
    <w:rsid w:val="00372950"/>
    <w:rsid w:val="00373008"/>
    <w:rsid w:val="00373242"/>
    <w:rsid w:val="003738CD"/>
    <w:rsid w:val="00375AC1"/>
    <w:rsid w:val="00382A0F"/>
    <w:rsid w:val="003844D8"/>
    <w:rsid w:val="00386A50"/>
    <w:rsid w:val="00387911"/>
    <w:rsid w:val="003921EE"/>
    <w:rsid w:val="00392469"/>
    <w:rsid w:val="00392801"/>
    <w:rsid w:val="00393D2A"/>
    <w:rsid w:val="00393D83"/>
    <w:rsid w:val="00396036"/>
    <w:rsid w:val="0039661E"/>
    <w:rsid w:val="003A0F49"/>
    <w:rsid w:val="003A18D1"/>
    <w:rsid w:val="003A1DEE"/>
    <w:rsid w:val="003A2BBA"/>
    <w:rsid w:val="003A63A3"/>
    <w:rsid w:val="003A6440"/>
    <w:rsid w:val="003A6563"/>
    <w:rsid w:val="003B201B"/>
    <w:rsid w:val="003B5357"/>
    <w:rsid w:val="003B5D0F"/>
    <w:rsid w:val="003B6674"/>
    <w:rsid w:val="003B6706"/>
    <w:rsid w:val="003C1F0E"/>
    <w:rsid w:val="003C2154"/>
    <w:rsid w:val="003C255A"/>
    <w:rsid w:val="003C34E9"/>
    <w:rsid w:val="003C473D"/>
    <w:rsid w:val="003C6D8B"/>
    <w:rsid w:val="003C6EAA"/>
    <w:rsid w:val="003D110A"/>
    <w:rsid w:val="003D19CA"/>
    <w:rsid w:val="003D60F8"/>
    <w:rsid w:val="003D729F"/>
    <w:rsid w:val="003D7ECA"/>
    <w:rsid w:val="003E1B68"/>
    <w:rsid w:val="003E3F52"/>
    <w:rsid w:val="003E7527"/>
    <w:rsid w:val="003E7805"/>
    <w:rsid w:val="003E79EF"/>
    <w:rsid w:val="003F1A94"/>
    <w:rsid w:val="003F26C9"/>
    <w:rsid w:val="003F39C3"/>
    <w:rsid w:val="003F3D82"/>
    <w:rsid w:val="003F4C05"/>
    <w:rsid w:val="003F6B13"/>
    <w:rsid w:val="003F73C4"/>
    <w:rsid w:val="00401BD7"/>
    <w:rsid w:val="00403B94"/>
    <w:rsid w:val="0040522C"/>
    <w:rsid w:val="004053DB"/>
    <w:rsid w:val="00405AD1"/>
    <w:rsid w:val="0040694D"/>
    <w:rsid w:val="00410FDC"/>
    <w:rsid w:val="00411D1B"/>
    <w:rsid w:val="004131DB"/>
    <w:rsid w:val="004136E1"/>
    <w:rsid w:val="00413819"/>
    <w:rsid w:val="00413D9D"/>
    <w:rsid w:val="00414358"/>
    <w:rsid w:val="00415ADA"/>
    <w:rsid w:val="00421A0D"/>
    <w:rsid w:val="00421DBE"/>
    <w:rsid w:val="00422051"/>
    <w:rsid w:val="004226D2"/>
    <w:rsid w:val="00422701"/>
    <w:rsid w:val="00422702"/>
    <w:rsid w:val="004231DC"/>
    <w:rsid w:val="00424403"/>
    <w:rsid w:val="00424D8B"/>
    <w:rsid w:val="004259F1"/>
    <w:rsid w:val="00426A69"/>
    <w:rsid w:val="00426B8F"/>
    <w:rsid w:val="00427866"/>
    <w:rsid w:val="00427B0D"/>
    <w:rsid w:val="0043085D"/>
    <w:rsid w:val="00433841"/>
    <w:rsid w:val="00433A1C"/>
    <w:rsid w:val="004357EF"/>
    <w:rsid w:val="00437250"/>
    <w:rsid w:val="004406DA"/>
    <w:rsid w:val="004429B8"/>
    <w:rsid w:val="00442B80"/>
    <w:rsid w:val="004441EB"/>
    <w:rsid w:val="004450A8"/>
    <w:rsid w:val="00446642"/>
    <w:rsid w:val="00446A52"/>
    <w:rsid w:val="0045031C"/>
    <w:rsid w:val="00450A32"/>
    <w:rsid w:val="004536F6"/>
    <w:rsid w:val="00454C3B"/>
    <w:rsid w:val="00455FDC"/>
    <w:rsid w:val="004566C5"/>
    <w:rsid w:val="0045716E"/>
    <w:rsid w:val="00462B6D"/>
    <w:rsid w:val="004648BE"/>
    <w:rsid w:val="00465338"/>
    <w:rsid w:val="0046582B"/>
    <w:rsid w:val="00466705"/>
    <w:rsid w:val="00470709"/>
    <w:rsid w:val="0047154B"/>
    <w:rsid w:val="00473134"/>
    <w:rsid w:val="004732AD"/>
    <w:rsid w:val="004739D2"/>
    <w:rsid w:val="004740B5"/>
    <w:rsid w:val="00475C31"/>
    <w:rsid w:val="004826C5"/>
    <w:rsid w:val="0048321A"/>
    <w:rsid w:val="00484902"/>
    <w:rsid w:val="00485EE6"/>
    <w:rsid w:val="0048730B"/>
    <w:rsid w:val="00490421"/>
    <w:rsid w:val="004939C4"/>
    <w:rsid w:val="0049592E"/>
    <w:rsid w:val="00496B95"/>
    <w:rsid w:val="004976AA"/>
    <w:rsid w:val="004A0347"/>
    <w:rsid w:val="004A3581"/>
    <w:rsid w:val="004A4955"/>
    <w:rsid w:val="004A4AF1"/>
    <w:rsid w:val="004A4D48"/>
    <w:rsid w:val="004A505E"/>
    <w:rsid w:val="004A608B"/>
    <w:rsid w:val="004B099E"/>
    <w:rsid w:val="004B13BD"/>
    <w:rsid w:val="004B2CBC"/>
    <w:rsid w:val="004B2F6C"/>
    <w:rsid w:val="004B42CE"/>
    <w:rsid w:val="004B44D5"/>
    <w:rsid w:val="004B4A67"/>
    <w:rsid w:val="004B64AA"/>
    <w:rsid w:val="004B7D67"/>
    <w:rsid w:val="004C09E1"/>
    <w:rsid w:val="004C3485"/>
    <w:rsid w:val="004C3D32"/>
    <w:rsid w:val="004C647B"/>
    <w:rsid w:val="004C6D23"/>
    <w:rsid w:val="004C6FAC"/>
    <w:rsid w:val="004C7C49"/>
    <w:rsid w:val="004D2732"/>
    <w:rsid w:val="004D34F9"/>
    <w:rsid w:val="004D37A6"/>
    <w:rsid w:val="004D38DF"/>
    <w:rsid w:val="004D73A9"/>
    <w:rsid w:val="004E20B9"/>
    <w:rsid w:val="004E36EC"/>
    <w:rsid w:val="004E3960"/>
    <w:rsid w:val="004E46FE"/>
    <w:rsid w:val="004E590A"/>
    <w:rsid w:val="004E6FF1"/>
    <w:rsid w:val="004F02F4"/>
    <w:rsid w:val="004F1E41"/>
    <w:rsid w:val="004F5484"/>
    <w:rsid w:val="004F5614"/>
    <w:rsid w:val="004F5D79"/>
    <w:rsid w:val="004F5F0A"/>
    <w:rsid w:val="004F66B1"/>
    <w:rsid w:val="005009FC"/>
    <w:rsid w:val="0050218A"/>
    <w:rsid w:val="00502554"/>
    <w:rsid w:val="00504610"/>
    <w:rsid w:val="00504CF6"/>
    <w:rsid w:val="00505B39"/>
    <w:rsid w:val="005073A1"/>
    <w:rsid w:val="005079B0"/>
    <w:rsid w:val="0051054D"/>
    <w:rsid w:val="00510794"/>
    <w:rsid w:val="00511C9E"/>
    <w:rsid w:val="005122E0"/>
    <w:rsid w:val="0051355F"/>
    <w:rsid w:val="00514EAF"/>
    <w:rsid w:val="00520ECA"/>
    <w:rsid w:val="0052121B"/>
    <w:rsid w:val="00522A2E"/>
    <w:rsid w:val="005230CA"/>
    <w:rsid w:val="00524F33"/>
    <w:rsid w:val="00526E8B"/>
    <w:rsid w:val="00530CD1"/>
    <w:rsid w:val="00531042"/>
    <w:rsid w:val="00531E28"/>
    <w:rsid w:val="005326F1"/>
    <w:rsid w:val="005334F0"/>
    <w:rsid w:val="005338C7"/>
    <w:rsid w:val="0053504A"/>
    <w:rsid w:val="00535FAA"/>
    <w:rsid w:val="00536970"/>
    <w:rsid w:val="00536BCD"/>
    <w:rsid w:val="005375F9"/>
    <w:rsid w:val="005407EA"/>
    <w:rsid w:val="00541612"/>
    <w:rsid w:val="00541BB0"/>
    <w:rsid w:val="00542238"/>
    <w:rsid w:val="0054237B"/>
    <w:rsid w:val="00544F75"/>
    <w:rsid w:val="00547D05"/>
    <w:rsid w:val="005504CA"/>
    <w:rsid w:val="005515A1"/>
    <w:rsid w:val="00551F49"/>
    <w:rsid w:val="00551FFE"/>
    <w:rsid w:val="005541CC"/>
    <w:rsid w:val="00554DE1"/>
    <w:rsid w:val="0055528D"/>
    <w:rsid w:val="00555A76"/>
    <w:rsid w:val="00555FC8"/>
    <w:rsid w:val="00561D19"/>
    <w:rsid w:val="00562679"/>
    <w:rsid w:val="00563697"/>
    <w:rsid w:val="005637E1"/>
    <w:rsid w:val="00564E5B"/>
    <w:rsid w:val="00564F62"/>
    <w:rsid w:val="00565660"/>
    <w:rsid w:val="00567583"/>
    <w:rsid w:val="00567F0C"/>
    <w:rsid w:val="0057075F"/>
    <w:rsid w:val="00570D01"/>
    <w:rsid w:val="005720B3"/>
    <w:rsid w:val="00573095"/>
    <w:rsid w:val="00574223"/>
    <w:rsid w:val="00576852"/>
    <w:rsid w:val="00577B02"/>
    <w:rsid w:val="00580154"/>
    <w:rsid w:val="005802E5"/>
    <w:rsid w:val="00580A85"/>
    <w:rsid w:val="00580ABD"/>
    <w:rsid w:val="00581AA2"/>
    <w:rsid w:val="005821F5"/>
    <w:rsid w:val="005822F5"/>
    <w:rsid w:val="00585DDF"/>
    <w:rsid w:val="00585F8C"/>
    <w:rsid w:val="00591CC0"/>
    <w:rsid w:val="00593182"/>
    <w:rsid w:val="005A2EDB"/>
    <w:rsid w:val="005A548C"/>
    <w:rsid w:val="005A6725"/>
    <w:rsid w:val="005B08F5"/>
    <w:rsid w:val="005B1382"/>
    <w:rsid w:val="005B1A5A"/>
    <w:rsid w:val="005B4A72"/>
    <w:rsid w:val="005B4DA4"/>
    <w:rsid w:val="005B5138"/>
    <w:rsid w:val="005B5483"/>
    <w:rsid w:val="005B5732"/>
    <w:rsid w:val="005B73E0"/>
    <w:rsid w:val="005C0BF3"/>
    <w:rsid w:val="005C14D7"/>
    <w:rsid w:val="005C3BB2"/>
    <w:rsid w:val="005C41CD"/>
    <w:rsid w:val="005C706A"/>
    <w:rsid w:val="005C72F1"/>
    <w:rsid w:val="005D04EB"/>
    <w:rsid w:val="005D35B7"/>
    <w:rsid w:val="005E24E3"/>
    <w:rsid w:val="005E5F1B"/>
    <w:rsid w:val="005E69CE"/>
    <w:rsid w:val="005F00AC"/>
    <w:rsid w:val="005F6D8C"/>
    <w:rsid w:val="005F7C93"/>
    <w:rsid w:val="0060031F"/>
    <w:rsid w:val="00600777"/>
    <w:rsid w:val="0060129B"/>
    <w:rsid w:val="0060198C"/>
    <w:rsid w:val="00601B1F"/>
    <w:rsid w:val="00602340"/>
    <w:rsid w:val="0060360C"/>
    <w:rsid w:val="0060787F"/>
    <w:rsid w:val="00607F50"/>
    <w:rsid w:val="00610D08"/>
    <w:rsid w:val="006115EC"/>
    <w:rsid w:val="0061186A"/>
    <w:rsid w:val="006131DA"/>
    <w:rsid w:val="00614A2C"/>
    <w:rsid w:val="00616160"/>
    <w:rsid w:val="00620084"/>
    <w:rsid w:val="00623077"/>
    <w:rsid w:val="006231F3"/>
    <w:rsid w:val="0062736E"/>
    <w:rsid w:val="00627D5C"/>
    <w:rsid w:val="00632240"/>
    <w:rsid w:val="00634C18"/>
    <w:rsid w:val="006360A9"/>
    <w:rsid w:val="00637327"/>
    <w:rsid w:val="006422F4"/>
    <w:rsid w:val="00642ECC"/>
    <w:rsid w:val="006450DB"/>
    <w:rsid w:val="00646CB6"/>
    <w:rsid w:val="00647CE2"/>
    <w:rsid w:val="00647DB2"/>
    <w:rsid w:val="006525A5"/>
    <w:rsid w:val="0065264F"/>
    <w:rsid w:val="00652660"/>
    <w:rsid w:val="00653459"/>
    <w:rsid w:val="00653C5F"/>
    <w:rsid w:val="006550F9"/>
    <w:rsid w:val="006565C4"/>
    <w:rsid w:val="00660129"/>
    <w:rsid w:val="00661D8E"/>
    <w:rsid w:val="00664212"/>
    <w:rsid w:val="00665464"/>
    <w:rsid w:val="00667D51"/>
    <w:rsid w:val="0067077F"/>
    <w:rsid w:val="00670B11"/>
    <w:rsid w:val="00670B26"/>
    <w:rsid w:val="006712CF"/>
    <w:rsid w:val="0067143E"/>
    <w:rsid w:val="00671777"/>
    <w:rsid w:val="00671C7D"/>
    <w:rsid w:val="006732B9"/>
    <w:rsid w:val="0067381B"/>
    <w:rsid w:val="00677A03"/>
    <w:rsid w:val="00681357"/>
    <w:rsid w:val="006843DC"/>
    <w:rsid w:val="0068618E"/>
    <w:rsid w:val="00691A86"/>
    <w:rsid w:val="00692AE8"/>
    <w:rsid w:val="0069323F"/>
    <w:rsid w:val="0069604E"/>
    <w:rsid w:val="006A13E9"/>
    <w:rsid w:val="006A21B3"/>
    <w:rsid w:val="006A304F"/>
    <w:rsid w:val="006A3A26"/>
    <w:rsid w:val="006A4080"/>
    <w:rsid w:val="006A41CE"/>
    <w:rsid w:val="006A6D59"/>
    <w:rsid w:val="006B24FE"/>
    <w:rsid w:val="006B324C"/>
    <w:rsid w:val="006B3A6B"/>
    <w:rsid w:val="006B4709"/>
    <w:rsid w:val="006B4F42"/>
    <w:rsid w:val="006B5484"/>
    <w:rsid w:val="006B6B62"/>
    <w:rsid w:val="006B6CE3"/>
    <w:rsid w:val="006B6D2E"/>
    <w:rsid w:val="006B7916"/>
    <w:rsid w:val="006C056A"/>
    <w:rsid w:val="006C0F1C"/>
    <w:rsid w:val="006C26AB"/>
    <w:rsid w:val="006C357B"/>
    <w:rsid w:val="006C4385"/>
    <w:rsid w:val="006C49E8"/>
    <w:rsid w:val="006C5BFD"/>
    <w:rsid w:val="006D2DA6"/>
    <w:rsid w:val="006D3849"/>
    <w:rsid w:val="006D3A2D"/>
    <w:rsid w:val="006D3F7C"/>
    <w:rsid w:val="006D5C94"/>
    <w:rsid w:val="006D5D1D"/>
    <w:rsid w:val="006E0816"/>
    <w:rsid w:val="006E285F"/>
    <w:rsid w:val="006E537D"/>
    <w:rsid w:val="006E7499"/>
    <w:rsid w:val="006F25CE"/>
    <w:rsid w:val="006F675E"/>
    <w:rsid w:val="0070042C"/>
    <w:rsid w:val="0070152A"/>
    <w:rsid w:val="0070201C"/>
    <w:rsid w:val="007026BE"/>
    <w:rsid w:val="00702765"/>
    <w:rsid w:val="007033F1"/>
    <w:rsid w:val="00704E79"/>
    <w:rsid w:val="00711638"/>
    <w:rsid w:val="007123C4"/>
    <w:rsid w:val="007132E7"/>
    <w:rsid w:val="00717EC6"/>
    <w:rsid w:val="007212DE"/>
    <w:rsid w:val="00721FDF"/>
    <w:rsid w:val="00722412"/>
    <w:rsid w:val="0072483A"/>
    <w:rsid w:val="00725F45"/>
    <w:rsid w:val="007316C5"/>
    <w:rsid w:val="00733168"/>
    <w:rsid w:val="00733210"/>
    <w:rsid w:val="00735514"/>
    <w:rsid w:val="00735FD3"/>
    <w:rsid w:val="00735FDE"/>
    <w:rsid w:val="007361C7"/>
    <w:rsid w:val="00736E1D"/>
    <w:rsid w:val="00740BE3"/>
    <w:rsid w:val="00742B63"/>
    <w:rsid w:val="007475EC"/>
    <w:rsid w:val="00747774"/>
    <w:rsid w:val="00747BC4"/>
    <w:rsid w:val="00750905"/>
    <w:rsid w:val="00751BD0"/>
    <w:rsid w:val="00751FEB"/>
    <w:rsid w:val="007520C0"/>
    <w:rsid w:val="00752A32"/>
    <w:rsid w:val="0075342E"/>
    <w:rsid w:val="00753F56"/>
    <w:rsid w:val="00755E9B"/>
    <w:rsid w:val="00755FED"/>
    <w:rsid w:val="0076078E"/>
    <w:rsid w:val="00761047"/>
    <w:rsid w:val="00761FBF"/>
    <w:rsid w:val="0076345C"/>
    <w:rsid w:val="00764279"/>
    <w:rsid w:val="0076430C"/>
    <w:rsid w:val="007654D2"/>
    <w:rsid w:val="00765A37"/>
    <w:rsid w:val="00767B15"/>
    <w:rsid w:val="00771764"/>
    <w:rsid w:val="007730B8"/>
    <w:rsid w:val="0077494F"/>
    <w:rsid w:val="00775270"/>
    <w:rsid w:val="00777BF8"/>
    <w:rsid w:val="007803E2"/>
    <w:rsid w:val="007807C8"/>
    <w:rsid w:val="00780E8D"/>
    <w:rsid w:val="007835FB"/>
    <w:rsid w:val="007864E6"/>
    <w:rsid w:val="00790155"/>
    <w:rsid w:val="00792DDB"/>
    <w:rsid w:val="007933CE"/>
    <w:rsid w:val="00794A91"/>
    <w:rsid w:val="0079504A"/>
    <w:rsid w:val="007957D0"/>
    <w:rsid w:val="007A1FFF"/>
    <w:rsid w:val="007A21DB"/>
    <w:rsid w:val="007A36B4"/>
    <w:rsid w:val="007A3C43"/>
    <w:rsid w:val="007A692C"/>
    <w:rsid w:val="007A7C6C"/>
    <w:rsid w:val="007B0A7F"/>
    <w:rsid w:val="007B0D4D"/>
    <w:rsid w:val="007B1A6D"/>
    <w:rsid w:val="007B25AB"/>
    <w:rsid w:val="007B2B25"/>
    <w:rsid w:val="007B3993"/>
    <w:rsid w:val="007B3D1C"/>
    <w:rsid w:val="007B48FB"/>
    <w:rsid w:val="007B6532"/>
    <w:rsid w:val="007B685F"/>
    <w:rsid w:val="007C6DF6"/>
    <w:rsid w:val="007D24D3"/>
    <w:rsid w:val="007D2EE1"/>
    <w:rsid w:val="007D2FC5"/>
    <w:rsid w:val="007D3592"/>
    <w:rsid w:val="007D42B8"/>
    <w:rsid w:val="007D487D"/>
    <w:rsid w:val="007D49CB"/>
    <w:rsid w:val="007D6294"/>
    <w:rsid w:val="007D7926"/>
    <w:rsid w:val="007E2438"/>
    <w:rsid w:val="007E34A3"/>
    <w:rsid w:val="007E3AA8"/>
    <w:rsid w:val="007E426D"/>
    <w:rsid w:val="007E7120"/>
    <w:rsid w:val="007E7F26"/>
    <w:rsid w:val="007F49F8"/>
    <w:rsid w:val="007F5178"/>
    <w:rsid w:val="007F5580"/>
    <w:rsid w:val="007F5639"/>
    <w:rsid w:val="007F7B04"/>
    <w:rsid w:val="007F7D08"/>
    <w:rsid w:val="007F7D44"/>
    <w:rsid w:val="00802C88"/>
    <w:rsid w:val="00802DCF"/>
    <w:rsid w:val="00802EF3"/>
    <w:rsid w:val="008043B6"/>
    <w:rsid w:val="00804BD3"/>
    <w:rsid w:val="00807421"/>
    <w:rsid w:val="00814055"/>
    <w:rsid w:val="0081571C"/>
    <w:rsid w:val="00816EF0"/>
    <w:rsid w:val="008225F2"/>
    <w:rsid w:val="0083470B"/>
    <w:rsid w:val="00835C81"/>
    <w:rsid w:val="00836472"/>
    <w:rsid w:val="008376C7"/>
    <w:rsid w:val="008378D6"/>
    <w:rsid w:val="00840EC0"/>
    <w:rsid w:val="00841F39"/>
    <w:rsid w:val="0084257C"/>
    <w:rsid w:val="00845367"/>
    <w:rsid w:val="008461AE"/>
    <w:rsid w:val="00846F49"/>
    <w:rsid w:val="00847492"/>
    <w:rsid w:val="00847F3D"/>
    <w:rsid w:val="008518B1"/>
    <w:rsid w:val="00853AE7"/>
    <w:rsid w:val="00853F91"/>
    <w:rsid w:val="00855843"/>
    <w:rsid w:val="00856EDC"/>
    <w:rsid w:val="00862237"/>
    <w:rsid w:val="008623D6"/>
    <w:rsid w:val="008627CB"/>
    <w:rsid w:val="008629DC"/>
    <w:rsid w:val="00863A30"/>
    <w:rsid w:val="0086526D"/>
    <w:rsid w:val="00865BD1"/>
    <w:rsid w:val="00867765"/>
    <w:rsid w:val="008679E6"/>
    <w:rsid w:val="00867B3F"/>
    <w:rsid w:val="00867FF4"/>
    <w:rsid w:val="00871408"/>
    <w:rsid w:val="00872BC2"/>
    <w:rsid w:val="008745FE"/>
    <w:rsid w:val="008759D9"/>
    <w:rsid w:val="00876402"/>
    <w:rsid w:val="00883AE8"/>
    <w:rsid w:val="00884C19"/>
    <w:rsid w:val="00885DA4"/>
    <w:rsid w:val="00886A2B"/>
    <w:rsid w:val="00887E5F"/>
    <w:rsid w:val="00891D70"/>
    <w:rsid w:val="00893B2E"/>
    <w:rsid w:val="008957D8"/>
    <w:rsid w:val="00896358"/>
    <w:rsid w:val="00897FBA"/>
    <w:rsid w:val="008A0167"/>
    <w:rsid w:val="008A147C"/>
    <w:rsid w:val="008A27B2"/>
    <w:rsid w:val="008A27E1"/>
    <w:rsid w:val="008A388E"/>
    <w:rsid w:val="008A5858"/>
    <w:rsid w:val="008B112D"/>
    <w:rsid w:val="008B2290"/>
    <w:rsid w:val="008B236E"/>
    <w:rsid w:val="008B3ECF"/>
    <w:rsid w:val="008B4AB3"/>
    <w:rsid w:val="008B4E48"/>
    <w:rsid w:val="008C2977"/>
    <w:rsid w:val="008C4A38"/>
    <w:rsid w:val="008C5D01"/>
    <w:rsid w:val="008C5F10"/>
    <w:rsid w:val="008C74CA"/>
    <w:rsid w:val="008D1FC6"/>
    <w:rsid w:val="008D2BED"/>
    <w:rsid w:val="008D4F15"/>
    <w:rsid w:val="008D5752"/>
    <w:rsid w:val="008D58E1"/>
    <w:rsid w:val="008D6638"/>
    <w:rsid w:val="008D7B3A"/>
    <w:rsid w:val="008E028B"/>
    <w:rsid w:val="008E2248"/>
    <w:rsid w:val="008E2451"/>
    <w:rsid w:val="008E3F30"/>
    <w:rsid w:val="008E4C7B"/>
    <w:rsid w:val="008E50FC"/>
    <w:rsid w:val="008F072B"/>
    <w:rsid w:val="008F1530"/>
    <w:rsid w:val="008F3332"/>
    <w:rsid w:val="008F583C"/>
    <w:rsid w:val="008F6E13"/>
    <w:rsid w:val="00900303"/>
    <w:rsid w:val="0090192C"/>
    <w:rsid w:val="0090314C"/>
    <w:rsid w:val="00904774"/>
    <w:rsid w:val="00907619"/>
    <w:rsid w:val="009150BD"/>
    <w:rsid w:val="00915DA0"/>
    <w:rsid w:val="00916DC6"/>
    <w:rsid w:val="00917A0A"/>
    <w:rsid w:val="00920BE1"/>
    <w:rsid w:val="00921B2D"/>
    <w:rsid w:val="00921F0C"/>
    <w:rsid w:val="00923986"/>
    <w:rsid w:val="009265F3"/>
    <w:rsid w:val="0092706F"/>
    <w:rsid w:val="00930B40"/>
    <w:rsid w:val="0093275B"/>
    <w:rsid w:val="00932CB7"/>
    <w:rsid w:val="009332FF"/>
    <w:rsid w:val="0093438F"/>
    <w:rsid w:val="0093593F"/>
    <w:rsid w:val="009366C9"/>
    <w:rsid w:val="00937025"/>
    <w:rsid w:val="009370DA"/>
    <w:rsid w:val="00937A9B"/>
    <w:rsid w:val="00940237"/>
    <w:rsid w:val="009411E7"/>
    <w:rsid w:val="009417D7"/>
    <w:rsid w:val="00945428"/>
    <w:rsid w:val="0094695A"/>
    <w:rsid w:val="0094712E"/>
    <w:rsid w:val="00951BAC"/>
    <w:rsid w:val="0095326A"/>
    <w:rsid w:val="00953B89"/>
    <w:rsid w:val="00953EFD"/>
    <w:rsid w:val="009560E4"/>
    <w:rsid w:val="00956823"/>
    <w:rsid w:val="009575C1"/>
    <w:rsid w:val="00957ED4"/>
    <w:rsid w:val="00960FDC"/>
    <w:rsid w:val="00961AA5"/>
    <w:rsid w:val="00964FAA"/>
    <w:rsid w:val="009704A5"/>
    <w:rsid w:val="0097086B"/>
    <w:rsid w:val="009806BF"/>
    <w:rsid w:val="00983C98"/>
    <w:rsid w:val="00983FE4"/>
    <w:rsid w:val="00984771"/>
    <w:rsid w:val="00984D41"/>
    <w:rsid w:val="009879DA"/>
    <w:rsid w:val="00992055"/>
    <w:rsid w:val="0099327D"/>
    <w:rsid w:val="00993EDA"/>
    <w:rsid w:val="00994210"/>
    <w:rsid w:val="009A27D7"/>
    <w:rsid w:val="009A389C"/>
    <w:rsid w:val="009A4FB4"/>
    <w:rsid w:val="009A5010"/>
    <w:rsid w:val="009A5186"/>
    <w:rsid w:val="009B19B8"/>
    <w:rsid w:val="009B3391"/>
    <w:rsid w:val="009B4D92"/>
    <w:rsid w:val="009B4F7F"/>
    <w:rsid w:val="009B55A7"/>
    <w:rsid w:val="009B5668"/>
    <w:rsid w:val="009B56C7"/>
    <w:rsid w:val="009B5AEC"/>
    <w:rsid w:val="009B5BFC"/>
    <w:rsid w:val="009B7062"/>
    <w:rsid w:val="009C192C"/>
    <w:rsid w:val="009C25E3"/>
    <w:rsid w:val="009C27D1"/>
    <w:rsid w:val="009D24C3"/>
    <w:rsid w:val="009D2DB7"/>
    <w:rsid w:val="009D3B7B"/>
    <w:rsid w:val="009D623C"/>
    <w:rsid w:val="009D7815"/>
    <w:rsid w:val="009E01E2"/>
    <w:rsid w:val="009E1B02"/>
    <w:rsid w:val="009E2321"/>
    <w:rsid w:val="009E3CB4"/>
    <w:rsid w:val="009F09AF"/>
    <w:rsid w:val="009F0CD6"/>
    <w:rsid w:val="009F333F"/>
    <w:rsid w:val="009F4043"/>
    <w:rsid w:val="009F6662"/>
    <w:rsid w:val="00A00DF0"/>
    <w:rsid w:val="00A02FB0"/>
    <w:rsid w:val="00A04732"/>
    <w:rsid w:val="00A062AE"/>
    <w:rsid w:val="00A066F1"/>
    <w:rsid w:val="00A06DB2"/>
    <w:rsid w:val="00A10AD2"/>
    <w:rsid w:val="00A10B2C"/>
    <w:rsid w:val="00A11010"/>
    <w:rsid w:val="00A12FCB"/>
    <w:rsid w:val="00A1482D"/>
    <w:rsid w:val="00A15458"/>
    <w:rsid w:val="00A17977"/>
    <w:rsid w:val="00A17A2C"/>
    <w:rsid w:val="00A2543B"/>
    <w:rsid w:val="00A26DBD"/>
    <w:rsid w:val="00A3049F"/>
    <w:rsid w:val="00A31DA1"/>
    <w:rsid w:val="00A33824"/>
    <w:rsid w:val="00A33E01"/>
    <w:rsid w:val="00A3437D"/>
    <w:rsid w:val="00A37ACC"/>
    <w:rsid w:val="00A42123"/>
    <w:rsid w:val="00A432F8"/>
    <w:rsid w:val="00A43BDF"/>
    <w:rsid w:val="00A47758"/>
    <w:rsid w:val="00A5183F"/>
    <w:rsid w:val="00A51855"/>
    <w:rsid w:val="00A529CE"/>
    <w:rsid w:val="00A52AA8"/>
    <w:rsid w:val="00A55187"/>
    <w:rsid w:val="00A56636"/>
    <w:rsid w:val="00A574F5"/>
    <w:rsid w:val="00A5766F"/>
    <w:rsid w:val="00A603DD"/>
    <w:rsid w:val="00A60949"/>
    <w:rsid w:val="00A60B4D"/>
    <w:rsid w:val="00A6195F"/>
    <w:rsid w:val="00A64E3C"/>
    <w:rsid w:val="00A70E48"/>
    <w:rsid w:val="00A81492"/>
    <w:rsid w:val="00A84A63"/>
    <w:rsid w:val="00A85EAF"/>
    <w:rsid w:val="00A86954"/>
    <w:rsid w:val="00A874FD"/>
    <w:rsid w:val="00A91355"/>
    <w:rsid w:val="00A92749"/>
    <w:rsid w:val="00A927AE"/>
    <w:rsid w:val="00A94F49"/>
    <w:rsid w:val="00A95A80"/>
    <w:rsid w:val="00A965EA"/>
    <w:rsid w:val="00A9665F"/>
    <w:rsid w:val="00A97845"/>
    <w:rsid w:val="00AA2796"/>
    <w:rsid w:val="00AA2E78"/>
    <w:rsid w:val="00AA3614"/>
    <w:rsid w:val="00AA4384"/>
    <w:rsid w:val="00AA5ECB"/>
    <w:rsid w:val="00AA5F15"/>
    <w:rsid w:val="00AA7C5F"/>
    <w:rsid w:val="00AC5E71"/>
    <w:rsid w:val="00AC727E"/>
    <w:rsid w:val="00AD0982"/>
    <w:rsid w:val="00AD3AD3"/>
    <w:rsid w:val="00AD4B5C"/>
    <w:rsid w:val="00AD4CD5"/>
    <w:rsid w:val="00AD5C76"/>
    <w:rsid w:val="00AD5CD0"/>
    <w:rsid w:val="00AE3CBD"/>
    <w:rsid w:val="00AE3CE5"/>
    <w:rsid w:val="00AE6587"/>
    <w:rsid w:val="00AF18CE"/>
    <w:rsid w:val="00AF1D32"/>
    <w:rsid w:val="00AF2295"/>
    <w:rsid w:val="00AF52AE"/>
    <w:rsid w:val="00AF5408"/>
    <w:rsid w:val="00AF5470"/>
    <w:rsid w:val="00AF5976"/>
    <w:rsid w:val="00AF5B3F"/>
    <w:rsid w:val="00AF5D4C"/>
    <w:rsid w:val="00AF689F"/>
    <w:rsid w:val="00B00B95"/>
    <w:rsid w:val="00B039EF"/>
    <w:rsid w:val="00B043EE"/>
    <w:rsid w:val="00B04745"/>
    <w:rsid w:val="00B04848"/>
    <w:rsid w:val="00B057E5"/>
    <w:rsid w:val="00B063B8"/>
    <w:rsid w:val="00B13FD1"/>
    <w:rsid w:val="00B15F5D"/>
    <w:rsid w:val="00B17242"/>
    <w:rsid w:val="00B2013C"/>
    <w:rsid w:val="00B213C6"/>
    <w:rsid w:val="00B21610"/>
    <w:rsid w:val="00B2292B"/>
    <w:rsid w:val="00B22C3B"/>
    <w:rsid w:val="00B232AF"/>
    <w:rsid w:val="00B237AF"/>
    <w:rsid w:val="00B2656A"/>
    <w:rsid w:val="00B30B0E"/>
    <w:rsid w:val="00B32C7F"/>
    <w:rsid w:val="00B334CC"/>
    <w:rsid w:val="00B334F9"/>
    <w:rsid w:val="00B34093"/>
    <w:rsid w:val="00B342E9"/>
    <w:rsid w:val="00B3643A"/>
    <w:rsid w:val="00B3656D"/>
    <w:rsid w:val="00B36634"/>
    <w:rsid w:val="00B36CAD"/>
    <w:rsid w:val="00B36E63"/>
    <w:rsid w:val="00B37490"/>
    <w:rsid w:val="00B37AB0"/>
    <w:rsid w:val="00B40835"/>
    <w:rsid w:val="00B41392"/>
    <w:rsid w:val="00B41F27"/>
    <w:rsid w:val="00B44A90"/>
    <w:rsid w:val="00B459ED"/>
    <w:rsid w:val="00B45B22"/>
    <w:rsid w:val="00B50F7C"/>
    <w:rsid w:val="00B52849"/>
    <w:rsid w:val="00B53B86"/>
    <w:rsid w:val="00B53C16"/>
    <w:rsid w:val="00B5403A"/>
    <w:rsid w:val="00B60051"/>
    <w:rsid w:val="00B60CCF"/>
    <w:rsid w:val="00B62A36"/>
    <w:rsid w:val="00B6339B"/>
    <w:rsid w:val="00B63667"/>
    <w:rsid w:val="00B66CF6"/>
    <w:rsid w:val="00B678E5"/>
    <w:rsid w:val="00B7383E"/>
    <w:rsid w:val="00B747BA"/>
    <w:rsid w:val="00B74A38"/>
    <w:rsid w:val="00B80DB8"/>
    <w:rsid w:val="00B834CF"/>
    <w:rsid w:val="00B84926"/>
    <w:rsid w:val="00B8561A"/>
    <w:rsid w:val="00B85C4F"/>
    <w:rsid w:val="00B86EC4"/>
    <w:rsid w:val="00B87164"/>
    <w:rsid w:val="00B9231D"/>
    <w:rsid w:val="00B92DB8"/>
    <w:rsid w:val="00B92EB1"/>
    <w:rsid w:val="00B92F17"/>
    <w:rsid w:val="00B9367C"/>
    <w:rsid w:val="00B94020"/>
    <w:rsid w:val="00B951AD"/>
    <w:rsid w:val="00B95886"/>
    <w:rsid w:val="00B96331"/>
    <w:rsid w:val="00BA5697"/>
    <w:rsid w:val="00BA5D6C"/>
    <w:rsid w:val="00BA7A2D"/>
    <w:rsid w:val="00BB155E"/>
    <w:rsid w:val="00BB2D39"/>
    <w:rsid w:val="00BB41E3"/>
    <w:rsid w:val="00BB4BDB"/>
    <w:rsid w:val="00BB6AD3"/>
    <w:rsid w:val="00BB7FB2"/>
    <w:rsid w:val="00BC0C2C"/>
    <w:rsid w:val="00BC27B8"/>
    <w:rsid w:val="00BC3255"/>
    <w:rsid w:val="00BC662B"/>
    <w:rsid w:val="00BD0C62"/>
    <w:rsid w:val="00BD114B"/>
    <w:rsid w:val="00BD269D"/>
    <w:rsid w:val="00BD316F"/>
    <w:rsid w:val="00BD45B7"/>
    <w:rsid w:val="00BD473B"/>
    <w:rsid w:val="00BD48B3"/>
    <w:rsid w:val="00BD5C50"/>
    <w:rsid w:val="00BD772C"/>
    <w:rsid w:val="00BE144D"/>
    <w:rsid w:val="00BE2CCC"/>
    <w:rsid w:val="00BE3D99"/>
    <w:rsid w:val="00BE4DBA"/>
    <w:rsid w:val="00BE59A7"/>
    <w:rsid w:val="00BE5E37"/>
    <w:rsid w:val="00BE6C67"/>
    <w:rsid w:val="00BF33E1"/>
    <w:rsid w:val="00BF436A"/>
    <w:rsid w:val="00BF6E3A"/>
    <w:rsid w:val="00BF7338"/>
    <w:rsid w:val="00C001CB"/>
    <w:rsid w:val="00C05B2B"/>
    <w:rsid w:val="00C068B0"/>
    <w:rsid w:val="00C07306"/>
    <w:rsid w:val="00C11D8F"/>
    <w:rsid w:val="00C13AF7"/>
    <w:rsid w:val="00C15A8F"/>
    <w:rsid w:val="00C16E9A"/>
    <w:rsid w:val="00C2505F"/>
    <w:rsid w:val="00C2564F"/>
    <w:rsid w:val="00C267E3"/>
    <w:rsid w:val="00C269C3"/>
    <w:rsid w:val="00C3071F"/>
    <w:rsid w:val="00C32516"/>
    <w:rsid w:val="00C3252C"/>
    <w:rsid w:val="00C32FC6"/>
    <w:rsid w:val="00C333B1"/>
    <w:rsid w:val="00C33816"/>
    <w:rsid w:val="00C34B84"/>
    <w:rsid w:val="00C35DD1"/>
    <w:rsid w:val="00C36E3C"/>
    <w:rsid w:val="00C40BE3"/>
    <w:rsid w:val="00C413D9"/>
    <w:rsid w:val="00C422B0"/>
    <w:rsid w:val="00C44486"/>
    <w:rsid w:val="00C50077"/>
    <w:rsid w:val="00C577F5"/>
    <w:rsid w:val="00C57D64"/>
    <w:rsid w:val="00C57FA2"/>
    <w:rsid w:val="00C619B9"/>
    <w:rsid w:val="00C6237F"/>
    <w:rsid w:val="00C666A4"/>
    <w:rsid w:val="00C70663"/>
    <w:rsid w:val="00C71D48"/>
    <w:rsid w:val="00C72390"/>
    <w:rsid w:val="00C745E4"/>
    <w:rsid w:val="00C748E5"/>
    <w:rsid w:val="00C77077"/>
    <w:rsid w:val="00C77326"/>
    <w:rsid w:val="00C83587"/>
    <w:rsid w:val="00C85C6E"/>
    <w:rsid w:val="00C875F2"/>
    <w:rsid w:val="00C928F9"/>
    <w:rsid w:val="00C93B9C"/>
    <w:rsid w:val="00C93D43"/>
    <w:rsid w:val="00C9463C"/>
    <w:rsid w:val="00CA080D"/>
    <w:rsid w:val="00CA2346"/>
    <w:rsid w:val="00CA26E6"/>
    <w:rsid w:val="00CA3FE2"/>
    <w:rsid w:val="00CA5679"/>
    <w:rsid w:val="00CA6200"/>
    <w:rsid w:val="00CB24B0"/>
    <w:rsid w:val="00CB60F8"/>
    <w:rsid w:val="00CB7330"/>
    <w:rsid w:val="00CB752D"/>
    <w:rsid w:val="00CC1CDD"/>
    <w:rsid w:val="00CC24D7"/>
    <w:rsid w:val="00CC2609"/>
    <w:rsid w:val="00CC2F23"/>
    <w:rsid w:val="00CC3130"/>
    <w:rsid w:val="00CC5AD1"/>
    <w:rsid w:val="00CC66C4"/>
    <w:rsid w:val="00CC74EE"/>
    <w:rsid w:val="00CD057E"/>
    <w:rsid w:val="00CD1675"/>
    <w:rsid w:val="00CD1B59"/>
    <w:rsid w:val="00CD1FDE"/>
    <w:rsid w:val="00CD20C1"/>
    <w:rsid w:val="00CD4B28"/>
    <w:rsid w:val="00CD605B"/>
    <w:rsid w:val="00CE06BA"/>
    <w:rsid w:val="00CE7715"/>
    <w:rsid w:val="00CF0EC5"/>
    <w:rsid w:val="00CF1EEA"/>
    <w:rsid w:val="00CF3D77"/>
    <w:rsid w:val="00CF4069"/>
    <w:rsid w:val="00CF4D5F"/>
    <w:rsid w:val="00CF6BA1"/>
    <w:rsid w:val="00D00125"/>
    <w:rsid w:val="00D00808"/>
    <w:rsid w:val="00D03975"/>
    <w:rsid w:val="00D03E3B"/>
    <w:rsid w:val="00D04087"/>
    <w:rsid w:val="00D04347"/>
    <w:rsid w:val="00D04916"/>
    <w:rsid w:val="00D049A9"/>
    <w:rsid w:val="00D05DD3"/>
    <w:rsid w:val="00D116A4"/>
    <w:rsid w:val="00D12076"/>
    <w:rsid w:val="00D13C9F"/>
    <w:rsid w:val="00D14320"/>
    <w:rsid w:val="00D151DA"/>
    <w:rsid w:val="00D15662"/>
    <w:rsid w:val="00D172D3"/>
    <w:rsid w:val="00D207DD"/>
    <w:rsid w:val="00D20A54"/>
    <w:rsid w:val="00D234E2"/>
    <w:rsid w:val="00D23F3B"/>
    <w:rsid w:val="00D24472"/>
    <w:rsid w:val="00D25005"/>
    <w:rsid w:val="00D2512F"/>
    <w:rsid w:val="00D2606D"/>
    <w:rsid w:val="00D270AD"/>
    <w:rsid w:val="00D339CD"/>
    <w:rsid w:val="00D33FEB"/>
    <w:rsid w:val="00D364B3"/>
    <w:rsid w:val="00D3682F"/>
    <w:rsid w:val="00D369B7"/>
    <w:rsid w:val="00D36FAE"/>
    <w:rsid w:val="00D4032E"/>
    <w:rsid w:val="00D4091C"/>
    <w:rsid w:val="00D41EF6"/>
    <w:rsid w:val="00D43066"/>
    <w:rsid w:val="00D434E3"/>
    <w:rsid w:val="00D43E3E"/>
    <w:rsid w:val="00D457F3"/>
    <w:rsid w:val="00D521FB"/>
    <w:rsid w:val="00D52231"/>
    <w:rsid w:val="00D53935"/>
    <w:rsid w:val="00D55428"/>
    <w:rsid w:val="00D55C20"/>
    <w:rsid w:val="00D56EC9"/>
    <w:rsid w:val="00D56FB4"/>
    <w:rsid w:val="00D60818"/>
    <w:rsid w:val="00D64160"/>
    <w:rsid w:val="00D656C5"/>
    <w:rsid w:val="00D66F09"/>
    <w:rsid w:val="00D67970"/>
    <w:rsid w:val="00D70955"/>
    <w:rsid w:val="00D71A73"/>
    <w:rsid w:val="00D71EBB"/>
    <w:rsid w:val="00D7483C"/>
    <w:rsid w:val="00D75C14"/>
    <w:rsid w:val="00D84061"/>
    <w:rsid w:val="00D84483"/>
    <w:rsid w:val="00D8637F"/>
    <w:rsid w:val="00D87DD5"/>
    <w:rsid w:val="00D92D16"/>
    <w:rsid w:val="00D951A3"/>
    <w:rsid w:val="00D952D9"/>
    <w:rsid w:val="00D95C06"/>
    <w:rsid w:val="00DA3071"/>
    <w:rsid w:val="00DA3099"/>
    <w:rsid w:val="00DA3775"/>
    <w:rsid w:val="00DA47E4"/>
    <w:rsid w:val="00DA5CA0"/>
    <w:rsid w:val="00DB097C"/>
    <w:rsid w:val="00DB1FAD"/>
    <w:rsid w:val="00DB4225"/>
    <w:rsid w:val="00DB4511"/>
    <w:rsid w:val="00DB50F0"/>
    <w:rsid w:val="00DB57C6"/>
    <w:rsid w:val="00DB602C"/>
    <w:rsid w:val="00DC058E"/>
    <w:rsid w:val="00DC685F"/>
    <w:rsid w:val="00DD6248"/>
    <w:rsid w:val="00DD750F"/>
    <w:rsid w:val="00DE2C07"/>
    <w:rsid w:val="00DE3D11"/>
    <w:rsid w:val="00DE42E0"/>
    <w:rsid w:val="00DE4A7F"/>
    <w:rsid w:val="00DE69C3"/>
    <w:rsid w:val="00DE6C8A"/>
    <w:rsid w:val="00DE72F9"/>
    <w:rsid w:val="00DF03AD"/>
    <w:rsid w:val="00DF24F5"/>
    <w:rsid w:val="00DF2AC9"/>
    <w:rsid w:val="00DF2DA9"/>
    <w:rsid w:val="00DF59B8"/>
    <w:rsid w:val="00E0110A"/>
    <w:rsid w:val="00E0148B"/>
    <w:rsid w:val="00E0361C"/>
    <w:rsid w:val="00E052AD"/>
    <w:rsid w:val="00E0571F"/>
    <w:rsid w:val="00E0697A"/>
    <w:rsid w:val="00E06B8B"/>
    <w:rsid w:val="00E06BA9"/>
    <w:rsid w:val="00E12802"/>
    <w:rsid w:val="00E13334"/>
    <w:rsid w:val="00E14397"/>
    <w:rsid w:val="00E1505D"/>
    <w:rsid w:val="00E17024"/>
    <w:rsid w:val="00E22E5E"/>
    <w:rsid w:val="00E3005F"/>
    <w:rsid w:val="00E33D2D"/>
    <w:rsid w:val="00E35473"/>
    <w:rsid w:val="00E3550C"/>
    <w:rsid w:val="00E35F5E"/>
    <w:rsid w:val="00E36EF5"/>
    <w:rsid w:val="00E37230"/>
    <w:rsid w:val="00E378A5"/>
    <w:rsid w:val="00E43E66"/>
    <w:rsid w:val="00E44487"/>
    <w:rsid w:val="00E4528F"/>
    <w:rsid w:val="00E46C99"/>
    <w:rsid w:val="00E478E4"/>
    <w:rsid w:val="00E504A0"/>
    <w:rsid w:val="00E509F4"/>
    <w:rsid w:val="00E52920"/>
    <w:rsid w:val="00E534F2"/>
    <w:rsid w:val="00E54AF4"/>
    <w:rsid w:val="00E578D0"/>
    <w:rsid w:val="00E57902"/>
    <w:rsid w:val="00E57FC4"/>
    <w:rsid w:val="00E60240"/>
    <w:rsid w:val="00E60AFE"/>
    <w:rsid w:val="00E61178"/>
    <w:rsid w:val="00E617C5"/>
    <w:rsid w:val="00E62889"/>
    <w:rsid w:val="00E639E7"/>
    <w:rsid w:val="00E641A3"/>
    <w:rsid w:val="00E6446C"/>
    <w:rsid w:val="00E74A3E"/>
    <w:rsid w:val="00E76E9D"/>
    <w:rsid w:val="00E77CA8"/>
    <w:rsid w:val="00E8069C"/>
    <w:rsid w:val="00E82FC0"/>
    <w:rsid w:val="00E86116"/>
    <w:rsid w:val="00E866DC"/>
    <w:rsid w:val="00E918E8"/>
    <w:rsid w:val="00E9200F"/>
    <w:rsid w:val="00E94490"/>
    <w:rsid w:val="00E950D2"/>
    <w:rsid w:val="00E958E8"/>
    <w:rsid w:val="00E97467"/>
    <w:rsid w:val="00EA08B6"/>
    <w:rsid w:val="00EA0E5E"/>
    <w:rsid w:val="00EA61DA"/>
    <w:rsid w:val="00EA6379"/>
    <w:rsid w:val="00EA6A41"/>
    <w:rsid w:val="00EA6E80"/>
    <w:rsid w:val="00EB1944"/>
    <w:rsid w:val="00EB1AE9"/>
    <w:rsid w:val="00EB1B9D"/>
    <w:rsid w:val="00EB4794"/>
    <w:rsid w:val="00EB570F"/>
    <w:rsid w:val="00EB7F01"/>
    <w:rsid w:val="00EC14B1"/>
    <w:rsid w:val="00EC1B55"/>
    <w:rsid w:val="00EC22C6"/>
    <w:rsid w:val="00EC2B29"/>
    <w:rsid w:val="00EC3ACB"/>
    <w:rsid w:val="00EC4A39"/>
    <w:rsid w:val="00EC5380"/>
    <w:rsid w:val="00EC5CCD"/>
    <w:rsid w:val="00EC6FF7"/>
    <w:rsid w:val="00EC7F2C"/>
    <w:rsid w:val="00ED096F"/>
    <w:rsid w:val="00ED0BA7"/>
    <w:rsid w:val="00ED1AD4"/>
    <w:rsid w:val="00ED3F3A"/>
    <w:rsid w:val="00ED41D6"/>
    <w:rsid w:val="00ED75EB"/>
    <w:rsid w:val="00EE0E5D"/>
    <w:rsid w:val="00EE165D"/>
    <w:rsid w:val="00EE2C4A"/>
    <w:rsid w:val="00EE37FD"/>
    <w:rsid w:val="00EE3874"/>
    <w:rsid w:val="00EE493F"/>
    <w:rsid w:val="00EE5349"/>
    <w:rsid w:val="00EE536F"/>
    <w:rsid w:val="00EE7400"/>
    <w:rsid w:val="00EE7838"/>
    <w:rsid w:val="00EF2648"/>
    <w:rsid w:val="00EF345E"/>
    <w:rsid w:val="00EF38E0"/>
    <w:rsid w:val="00EF3CEA"/>
    <w:rsid w:val="00EF510E"/>
    <w:rsid w:val="00EF751E"/>
    <w:rsid w:val="00F027E0"/>
    <w:rsid w:val="00F0547B"/>
    <w:rsid w:val="00F05636"/>
    <w:rsid w:val="00F05A66"/>
    <w:rsid w:val="00F0685D"/>
    <w:rsid w:val="00F0787A"/>
    <w:rsid w:val="00F125FE"/>
    <w:rsid w:val="00F13C64"/>
    <w:rsid w:val="00F13DDF"/>
    <w:rsid w:val="00F140DF"/>
    <w:rsid w:val="00F154B5"/>
    <w:rsid w:val="00F20835"/>
    <w:rsid w:val="00F21C84"/>
    <w:rsid w:val="00F23809"/>
    <w:rsid w:val="00F250E5"/>
    <w:rsid w:val="00F2541B"/>
    <w:rsid w:val="00F2563B"/>
    <w:rsid w:val="00F269C5"/>
    <w:rsid w:val="00F26C5E"/>
    <w:rsid w:val="00F27776"/>
    <w:rsid w:val="00F30E9E"/>
    <w:rsid w:val="00F325D8"/>
    <w:rsid w:val="00F329CD"/>
    <w:rsid w:val="00F35335"/>
    <w:rsid w:val="00F354E0"/>
    <w:rsid w:val="00F364EF"/>
    <w:rsid w:val="00F37901"/>
    <w:rsid w:val="00F40B01"/>
    <w:rsid w:val="00F41E9E"/>
    <w:rsid w:val="00F42C1D"/>
    <w:rsid w:val="00F432C9"/>
    <w:rsid w:val="00F43305"/>
    <w:rsid w:val="00F434FC"/>
    <w:rsid w:val="00F44382"/>
    <w:rsid w:val="00F44671"/>
    <w:rsid w:val="00F44713"/>
    <w:rsid w:val="00F44BF3"/>
    <w:rsid w:val="00F50B61"/>
    <w:rsid w:val="00F52483"/>
    <w:rsid w:val="00F5281D"/>
    <w:rsid w:val="00F53EEE"/>
    <w:rsid w:val="00F54002"/>
    <w:rsid w:val="00F54A1A"/>
    <w:rsid w:val="00F56CD1"/>
    <w:rsid w:val="00F6180E"/>
    <w:rsid w:val="00F61FC8"/>
    <w:rsid w:val="00F63DC6"/>
    <w:rsid w:val="00F64980"/>
    <w:rsid w:val="00F65328"/>
    <w:rsid w:val="00F704B0"/>
    <w:rsid w:val="00F705AB"/>
    <w:rsid w:val="00F73643"/>
    <w:rsid w:val="00F75347"/>
    <w:rsid w:val="00F76469"/>
    <w:rsid w:val="00F764B5"/>
    <w:rsid w:val="00F80450"/>
    <w:rsid w:val="00F80532"/>
    <w:rsid w:val="00F80AD6"/>
    <w:rsid w:val="00F82D8A"/>
    <w:rsid w:val="00F84326"/>
    <w:rsid w:val="00F90C0F"/>
    <w:rsid w:val="00F91337"/>
    <w:rsid w:val="00F9186E"/>
    <w:rsid w:val="00F93F45"/>
    <w:rsid w:val="00F95005"/>
    <w:rsid w:val="00F97560"/>
    <w:rsid w:val="00FA09CA"/>
    <w:rsid w:val="00FA1254"/>
    <w:rsid w:val="00FA5C72"/>
    <w:rsid w:val="00FA5EB9"/>
    <w:rsid w:val="00FA6A3C"/>
    <w:rsid w:val="00FB0637"/>
    <w:rsid w:val="00FB26E9"/>
    <w:rsid w:val="00FB2D94"/>
    <w:rsid w:val="00FB3871"/>
    <w:rsid w:val="00FB3F72"/>
    <w:rsid w:val="00FB4267"/>
    <w:rsid w:val="00FB4C51"/>
    <w:rsid w:val="00FB53B3"/>
    <w:rsid w:val="00FB5D5E"/>
    <w:rsid w:val="00FB7307"/>
    <w:rsid w:val="00FB7CC8"/>
    <w:rsid w:val="00FC1734"/>
    <w:rsid w:val="00FC35A9"/>
    <w:rsid w:val="00FC377D"/>
    <w:rsid w:val="00FC46D5"/>
    <w:rsid w:val="00FC5F2D"/>
    <w:rsid w:val="00FC6D3A"/>
    <w:rsid w:val="00FC6F3D"/>
    <w:rsid w:val="00FC7A15"/>
    <w:rsid w:val="00FC7F4E"/>
    <w:rsid w:val="00FD0134"/>
    <w:rsid w:val="00FD125C"/>
    <w:rsid w:val="00FD4D05"/>
    <w:rsid w:val="00FD7808"/>
    <w:rsid w:val="00FE22C7"/>
    <w:rsid w:val="00FE2A3B"/>
    <w:rsid w:val="00FE2E90"/>
    <w:rsid w:val="00FE3C1B"/>
    <w:rsid w:val="00FE4267"/>
    <w:rsid w:val="00FE59E2"/>
    <w:rsid w:val="00FE70E3"/>
    <w:rsid w:val="00FF05BC"/>
    <w:rsid w:val="00FF15FB"/>
    <w:rsid w:val="00FF2CAE"/>
    <w:rsid w:val="00FF4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94D7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AE"/>
    <w:pPr>
      <w:ind w:left="720"/>
      <w:contextualSpacing/>
    </w:pPr>
  </w:style>
  <w:style w:type="paragraph" w:styleId="Footer">
    <w:name w:val="footer"/>
    <w:basedOn w:val="Normal"/>
    <w:link w:val="FooterChar"/>
    <w:uiPriority w:val="99"/>
    <w:unhideWhenUsed/>
    <w:rsid w:val="001C666F"/>
    <w:pPr>
      <w:tabs>
        <w:tab w:val="center" w:pos="4320"/>
        <w:tab w:val="right" w:pos="8640"/>
      </w:tabs>
    </w:pPr>
  </w:style>
  <w:style w:type="character" w:customStyle="1" w:styleId="FooterChar">
    <w:name w:val="Footer Char"/>
    <w:basedOn w:val="DefaultParagraphFont"/>
    <w:link w:val="Footer"/>
    <w:uiPriority w:val="99"/>
    <w:rsid w:val="001C666F"/>
  </w:style>
  <w:style w:type="character" w:styleId="PageNumber">
    <w:name w:val="page number"/>
    <w:basedOn w:val="DefaultParagraphFont"/>
    <w:uiPriority w:val="99"/>
    <w:semiHidden/>
    <w:unhideWhenUsed/>
    <w:rsid w:val="001C666F"/>
  </w:style>
  <w:style w:type="paragraph" w:styleId="FootnoteText">
    <w:name w:val="footnote text"/>
    <w:basedOn w:val="Normal"/>
    <w:link w:val="FootnoteTextChar"/>
    <w:uiPriority w:val="99"/>
    <w:unhideWhenUsed/>
    <w:rsid w:val="002C1E09"/>
    <w:pPr>
      <w:spacing w:line="220" w:lineRule="exact"/>
    </w:pPr>
    <w:rPr>
      <w:sz w:val="22"/>
    </w:rPr>
  </w:style>
  <w:style w:type="character" w:customStyle="1" w:styleId="FootnoteTextChar">
    <w:name w:val="Footnote Text Char"/>
    <w:basedOn w:val="DefaultParagraphFont"/>
    <w:link w:val="FootnoteText"/>
    <w:uiPriority w:val="99"/>
    <w:rsid w:val="002C1E09"/>
    <w:rPr>
      <w:sz w:val="22"/>
    </w:rPr>
  </w:style>
  <w:style w:type="character" w:styleId="FootnoteReference">
    <w:name w:val="footnote reference"/>
    <w:basedOn w:val="DefaultParagraphFont"/>
    <w:uiPriority w:val="99"/>
    <w:unhideWhenUsed/>
    <w:rsid w:val="0046582B"/>
    <w:rPr>
      <w:vertAlign w:val="superscript"/>
    </w:rPr>
  </w:style>
  <w:style w:type="paragraph" w:styleId="Header">
    <w:name w:val="header"/>
    <w:basedOn w:val="Normal"/>
    <w:link w:val="HeaderChar"/>
    <w:uiPriority w:val="99"/>
    <w:unhideWhenUsed/>
    <w:rsid w:val="00433A1C"/>
    <w:pPr>
      <w:tabs>
        <w:tab w:val="center" w:pos="4320"/>
        <w:tab w:val="right" w:pos="8640"/>
      </w:tabs>
    </w:pPr>
  </w:style>
  <w:style w:type="character" w:customStyle="1" w:styleId="HeaderChar">
    <w:name w:val="Header Char"/>
    <w:basedOn w:val="DefaultParagraphFont"/>
    <w:link w:val="Header"/>
    <w:uiPriority w:val="99"/>
    <w:rsid w:val="00433A1C"/>
  </w:style>
  <w:style w:type="paragraph" w:styleId="EndnoteText">
    <w:name w:val="endnote text"/>
    <w:basedOn w:val="Normal"/>
    <w:link w:val="EndnoteTextChar"/>
    <w:uiPriority w:val="99"/>
    <w:unhideWhenUsed/>
    <w:rsid w:val="00775270"/>
  </w:style>
  <w:style w:type="character" w:customStyle="1" w:styleId="EndnoteTextChar">
    <w:name w:val="Endnote Text Char"/>
    <w:basedOn w:val="DefaultParagraphFont"/>
    <w:link w:val="EndnoteText"/>
    <w:uiPriority w:val="99"/>
    <w:rsid w:val="00775270"/>
  </w:style>
  <w:style w:type="character" w:styleId="EndnoteReference">
    <w:name w:val="endnote reference"/>
    <w:basedOn w:val="DefaultParagraphFont"/>
    <w:uiPriority w:val="99"/>
    <w:unhideWhenUsed/>
    <w:rsid w:val="00775270"/>
    <w:rPr>
      <w:vertAlign w:val="superscript"/>
    </w:rPr>
  </w:style>
  <w:style w:type="character" w:styleId="CommentReference">
    <w:name w:val="annotation reference"/>
    <w:basedOn w:val="DefaultParagraphFont"/>
    <w:uiPriority w:val="99"/>
    <w:semiHidden/>
    <w:unhideWhenUsed/>
    <w:rsid w:val="00E0110A"/>
    <w:rPr>
      <w:sz w:val="18"/>
      <w:szCs w:val="18"/>
    </w:rPr>
  </w:style>
  <w:style w:type="paragraph" w:styleId="CommentText">
    <w:name w:val="annotation text"/>
    <w:basedOn w:val="Normal"/>
    <w:link w:val="CommentTextChar"/>
    <w:uiPriority w:val="99"/>
    <w:unhideWhenUsed/>
    <w:rsid w:val="00E0110A"/>
  </w:style>
  <w:style w:type="character" w:customStyle="1" w:styleId="CommentTextChar">
    <w:name w:val="Comment Text Char"/>
    <w:basedOn w:val="DefaultParagraphFont"/>
    <w:link w:val="CommentText"/>
    <w:uiPriority w:val="99"/>
    <w:rsid w:val="00E0110A"/>
  </w:style>
  <w:style w:type="paragraph" w:styleId="CommentSubject">
    <w:name w:val="annotation subject"/>
    <w:basedOn w:val="CommentText"/>
    <w:next w:val="CommentText"/>
    <w:link w:val="CommentSubjectChar"/>
    <w:uiPriority w:val="99"/>
    <w:semiHidden/>
    <w:unhideWhenUsed/>
    <w:rsid w:val="00E0110A"/>
    <w:rPr>
      <w:b/>
      <w:bCs/>
      <w:sz w:val="20"/>
      <w:szCs w:val="20"/>
    </w:rPr>
  </w:style>
  <w:style w:type="character" w:customStyle="1" w:styleId="CommentSubjectChar">
    <w:name w:val="Comment Subject Char"/>
    <w:basedOn w:val="CommentTextChar"/>
    <w:link w:val="CommentSubject"/>
    <w:uiPriority w:val="99"/>
    <w:semiHidden/>
    <w:rsid w:val="00E0110A"/>
    <w:rPr>
      <w:b/>
      <w:bCs/>
      <w:sz w:val="20"/>
      <w:szCs w:val="20"/>
    </w:rPr>
  </w:style>
  <w:style w:type="paragraph" w:styleId="BalloonText">
    <w:name w:val="Balloon Text"/>
    <w:basedOn w:val="Normal"/>
    <w:link w:val="BalloonTextChar"/>
    <w:uiPriority w:val="99"/>
    <w:semiHidden/>
    <w:unhideWhenUsed/>
    <w:rsid w:val="00E011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110A"/>
    <w:rPr>
      <w:rFonts w:ascii="Lucida Grande" w:hAnsi="Lucida Grande" w:cs="Lucida Grande"/>
      <w:sz w:val="18"/>
      <w:szCs w:val="18"/>
    </w:rPr>
  </w:style>
  <w:style w:type="character" w:styleId="Emphasis">
    <w:name w:val="Emphasis"/>
    <w:basedOn w:val="DefaultParagraphFont"/>
    <w:uiPriority w:val="20"/>
    <w:qFormat/>
    <w:rsid w:val="007520C0"/>
    <w:rPr>
      <w:i/>
      <w:iCs/>
    </w:rPr>
  </w:style>
  <w:style w:type="paragraph" w:styleId="Caption">
    <w:name w:val="caption"/>
    <w:basedOn w:val="Normal"/>
    <w:next w:val="Normal"/>
    <w:uiPriority w:val="35"/>
    <w:unhideWhenUsed/>
    <w:qFormat/>
    <w:rsid w:val="001B13F8"/>
    <w:pPr>
      <w:spacing w:after="200"/>
    </w:pPr>
    <w:rPr>
      <w:b/>
      <w:bCs/>
      <w:color w:val="4F81BD" w:themeColor="accent1"/>
      <w:sz w:val="18"/>
      <w:szCs w:val="18"/>
    </w:rPr>
  </w:style>
  <w:style w:type="paragraph" w:customStyle="1" w:styleId="BibliographyText">
    <w:name w:val="Bibliography Text"/>
    <w:basedOn w:val="Normal"/>
    <w:rsid w:val="00F61FC8"/>
    <w:pPr>
      <w:spacing w:after="240"/>
      <w:ind w:left="720" w:hanging="720"/>
      <w:outlineLvl w:val="3"/>
    </w:pPr>
    <w:rPr>
      <w:rFonts w:ascii="Palatino" w:eastAsia="Times New Roman" w:hAnsi="Palatino" w:cs="Times New Roman"/>
      <w:szCs w:val="20"/>
    </w:rPr>
  </w:style>
  <w:style w:type="paragraph" w:styleId="DocumentMap">
    <w:name w:val="Document Map"/>
    <w:basedOn w:val="Normal"/>
    <w:link w:val="DocumentMapChar"/>
    <w:uiPriority w:val="99"/>
    <w:semiHidden/>
    <w:unhideWhenUsed/>
    <w:rsid w:val="006231F3"/>
    <w:rPr>
      <w:rFonts w:ascii="Lucida Grande" w:hAnsi="Lucida Grande" w:cs="Lucida Grande"/>
    </w:rPr>
  </w:style>
  <w:style w:type="character" w:customStyle="1" w:styleId="DocumentMapChar">
    <w:name w:val="Document Map Char"/>
    <w:basedOn w:val="DefaultParagraphFont"/>
    <w:link w:val="DocumentMap"/>
    <w:uiPriority w:val="99"/>
    <w:semiHidden/>
    <w:rsid w:val="006231F3"/>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AE"/>
    <w:pPr>
      <w:ind w:left="720"/>
      <w:contextualSpacing/>
    </w:pPr>
  </w:style>
  <w:style w:type="paragraph" w:styleId="Footer">
    <w:name w:val="footer"/>
    <w:basedOn w:val="Normal"/>
    <w:link w:val="FooterChar"/>
    <w:uiPriority w:val="99"/>
    <w:unhideWhenUsed/>
    <w:rsid w:val="001C666F"/>
    <w:pPr>
      <w:tabs>
        <w:tab w:val="center" w:pos="4320"/>
        <w:tab w:val="right" w:pos="8640"/>
      </w:tabs>
    </w:pPr>
  </w:style>
  <w:style w:type="character" w:customStyle="1" w:styleId="FooterChar">
    <w:name w:val="Footer Char"/>
    <w:basedOn w:val="DefaultParagraphFont"/>
    <w:link w:val="Footer"/>
    <w:uiPriority w:val="99"/>
    <w:rsid w:val="001C666F"/>
  </w:style>
  <w:style w:type="character" w:styleId="PageNumber">
    <w:name w:val="page number"/>
    <w:basedOn w:val="DefaultParagraphFont"/>
    <w:uiPriority w:val="99"/>
    <w:semiHidden/>
    <w:unhideWhenUsed/>
    <w:rsid w:val="001C666F"/>
  </w:style>
  <w:style w:type="paragraph" w:styleId="FootnoteText">
    <w:name w:val="footnote text"/>
    <w:basedOn w:val="Normal"/>
    <w:link w:val="FootnoteTextChar"/>
    <w:uiPriority w:val="99"/>
    <w:unhideWhenUsed/>
    <w:rsid w:val="002C1E09"/>
    <w:pPr>
      <w:spacing w:line="220" w:lineRule="exact"/>
    </w:pPr>
    <w:rPr>
      <w:sz w:val="22"/>
    </w:rPr>
  </w:style>
  <w:style w:type="character" w:customStyle="1" w:styleId="FootnoteTextChar">
    <w:name w:val="Footnote Text Char"/>
    <w:basedOn w:val="DefaultParagraphFont"/>
    <w:link w:val="FootnoteText"/>
    <w:uiPriority w:val="99"/>
    <w:rsid w:val="002C1E09"/>
    <w:rPr>
      <w:sz w:val="22"/>
    </w:rPr>
  </w:style>
  <w:style w:type="character" w:styleId="FootnoteReference">
    <w:name w:val="footnote reference"/>
    <w:basedOn w:val="DefaultParagraphFont"/>
    <w:uiPriority w:val="99"/>
    <w:unhideWhenUsed/>
    <w:rsid w:val="0046582B"/>
    <w:rPr>
      <w:vertAlign w:val="superscript"/>
    </w:rPr>
  </w:style>
  <w:style w:type="paragraph" w:styleId="Header">
    <w:name w:val="header"/>
    <w:basedOn w:val="Normal"/>
    <w:link w:val="HeaderChar"/>
    <w:uiPriority w:val="99"/>
    <w:unhideWhenUsed/>
    <w:rsid w:val="00433A1C"/>
    <w:pPr>
      <w:tabs>
        <w:tab w:val="center" w:pos="4320"/>
        <w:tab w:val="right" w:pos="8640"/>
      </w:tabs>
    </w:pPr>
  </w:style>
  <w:style w:type="character" w:customStyle="1" w:styleId="HeaderChar">
    <w:name w:val="Header Char"/>
    <w:basedOn w:val="DefaultParagraphFont"/>
    <w:link w:val="Header"/>
    <w:uiPriority w:val="99"/>
    <w:rsid w:val="00433A1C"/>
  </w:style>
  <w:style w:type="paragraph" w:styleId="EndnoteText">
    <w:name w:val="endnote text"/>
    <w:basedOn w:val="Normal"/>
    <w:link w:val="EndnoteTextChar"/>
    <w:uiPriority w:val="99"/>
    <w:unhideWhenUsed/>
    <w:rsid w:val="00775270"/>
  </w:style>
  <w:style w:type="character" w:customStyle="1" w:styleId="EndnoteTextChar">
    <w:name w:val="Endnote Text Char"/>
    <w:basedOn w:val="DefaultParagraphFont"/>
    <w:link w:val="EndnoteText"/>
    <w:uiPriority w:val="99"/>
    <w:rsid w:val="00775270"/>
  </w:style>
  <w:style w:type="character" w:styleId="EndnoteReference">
    <w:name w:val="endnote reference"/>
    <w:basedOn w:val="DefaultParagraphFont"/>
    <w:uiPriority w:val="99"/>
    <w:unhideWhenUsed/>
    <w:rsid w:val="00775270"/>
    <w:rPr>
      <w:vertAlign w:val="superscript"/>
    </w:rPr>
  </w:style>
  <w:style w:type="character" w:styleId="CommentReference">
    <w:name w:val="annotation reference"/>
    <w:basedOn w:val="DefaultParagraphFont"/>
    <w:uiPriority w:val="99"/>
    <w:semiHidden/>
    <w:unhideWhenUsed/>
    <w:rsid w:val="00E0110A"/>
    <w:rPr>
      <w:sz w:val="18"/>
      <w:szCs w:val="18"/>
    </w:rPr>
  </w:style>
  <w:style w:type="paragraph" w:styleId="CommentText">
    <w:name w:val="annotation text"/>
    <w:basedOn w:val="Normal"/>
    <w:link w:val="CommentTextChar"/>
    <w:uiPriority w:val="99"/>
    <w:unhideWhenUsed/>
    <w:rsid w:val="00E0110A"/>
  </w:style>
  <w:style w:type="character" w:customStyle="1" w:styleId="CommentTextChar">
    <w:name w:val="Comment Text Char"/>
    <w:basedOn w:val="DefaultParagraphFont"/>
    <w:link w:val="CommentText"/>
    <w:uiPriority w:val="99"/>
    <w:rsid w:val="00E0110A"/>
  </w:style>
  <w:style w:type="paragraph" w:styleId="CommentSubject">
    <w:name w:val="annotation subject"/>
    <w:basedOn w:val="CommentText"/>
    <w:next w:val="CommentText"/>
    <w:link w:val="CommentSubjectChar"/>
    <w:uiPriority w:val="99"/>
    <w:semiHidden/>
    <w:unhideWhenUsed/>
    <w:rsid w:val="00E0110A"/>
    <w:rPr>
      <w:b/>
      <w:bCs/>
      <w:sz w:val="20"/>
      <w:szCs w:val="20"/>
    </w:rPr>
  </w:style>
  <w:style w:type="character" w:customStyle="1" w:styleId="CommentSubjectChar">
    <w:name w:val="Comment Subject Char"/>
    <w:basedOn w:val="CommentTextChar"/>
    <w:link w:val="CommentSubject"/>
    <w:uiPriority w:val="99"/>
    <w:semiHidden/>
    <w:rsid w:val="00E0110A"/>
    <w:rPr>
      <w:b/>
      <w:bCs/>
      <w:sz w:val="20"/>
      <w:szCs w:val="20"/>
    </w:rPr>
  </w:style>
  <w:style w:type="paragraph" w:styleId="BalloonText">
    <w:name w:val="Balloon Text"/>
    <w:basedOn w:val="Normal"/>
    <w:link w:val="BalloonTextChar"/>
    <w:uiPriority w:val="99"/>
    <w:semiHidden/>
    <w:unhideWhenUsed/>
    <w:rsid w:val="00E011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110A"/>
    <w:rPr>
      <w:rFonts w:ascii="Lucida Grande" w:hAnsi="Lucida Grande" w:cs="Lucida Grande"/>
      <w:sz w:val="18"/>
      <w:szCs w:val="18"/>
    </w:rPr>
  </w:style>
  <w:style w:type="character" w:styleId="Emphasis">
    <w:name w:val="Emphasis"/>
    <w:basedOn w:val="DefaultParagraphFont"/>
    <w:uiPriority w:val="20"/>
    <w:qFormat/>
    <w:rsid w:val="007520C0"/>
    <w:rPr>
      <w:i/>
      <w:iCs/>
    </w:rPr>
  </w:style>
  <w:style w:type="paragraph" w:styleId="Caption">
    <w:name w:val="caption"/>
    <w:basedOn w:val="Normal"/>
    <w:next w:val="Normal"/>
    <w:uiPriority w:val="35"/>
    <w:unhideWhenUsed/>
    <w:qFormat/>
    <w:rsid w:val="001B13F8"/>
    <w:pPr>
      <w:spacing w:after="200"/>
    </w:pPr>
    <w:rPr>
      <w:b/>
      <w:bCs/>
      <w:color w:val="4F81BD" w:themeColor="accent1"/>
      <w:sz w:val="18"/>
      <w:szCs w:val="18"/>
    </w:rPr>
  </w:style>
  <w:style w:type="paragraph" w:customStyle="1" w:styleId="BibliographyText">
    <w:name w:val="Bibliography Text"/>
    <w:basedOn w:val="Normal"/>
    <w:rsid w:val="00F61FC8"/>
    <w:pPr>
      <w:spacing w:after="240"/>
      <w:ind w:left="720" w:hanging="720"/>
      <w:outlineLvl w:val="3"/>
    </w:pPr>
    <w:rPr>
      <w:rFonts w:ascii="Palatino" w:eastAsia="Times New Roman" w:hAnsi="Palatino" w:cs="Times New Roman"/>
      <w:szCs w:val="20"/>
    </w:rPr>
  </w:style>
  <w:style w:type="paragraph" w:styleId="DocumentMap">
    <w:name w:val="Document Map"/>
    <w:basedOn w:val="Normal"/>
    <w:link w:val="DocumentMapChar"/>
    <w:uiPriority w:val="99"/>
    <w:semiHidden/>
    <w:unhideWhenUsed/>
    <w:rsid w:val="006231F3"/>
    <w:rPr>
      <w:rFonts w:ascii="Lucida Grande" w:hAnsi="Lucida Grande" w:cs="Lucida Grande"/>
    </w:rPr>
  </w:style>
  <w:style w:type="character" w:customStyle="1" w:styleId="DocumentMapChar">
    <w:name w:val="Document Map Char"/>
    <w:basedOn w:val="DefaultParagraphFont"/>
    <w:link w:val="DocumentMap"/>
    <w:uiPriority w:val="99"/>
    <w:semiHidden/>
    <w:rsid w:val="006231F3"/>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13C0-2D47-994D-B99B-9BE1A7B8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41</Pages>
  <Words>11763</Words>
  <Characters>62818</Characters>
  <Application>Microsoft Macintosh Word</Application>
  <DocSecurity>0</DocSecurity>
  <Lines>966</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74409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CLAdmin</dc:creator>
  <cp:keywords/>
  <dc:description/>
  <cp:lastModifiedBy>CLAdmin</cp:lastModifiedBy>
  <cp:revision>55</cp:revision>
  <cp:lastPrinted>2013-01-07T21:16:00Z</cp:lastPrinted>
  <dcterms:created xsi:type="dcterms:W3CDTF">2014-01-01T21:40:00Z</dcterms:created>
  <dcterms:modified xsi:type="dcterms:W3CDTF">2014-01-02T00:13:00Z</dcterms:modified>
  <cp:category/>
</cp:coreProperties>
</file>