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38768" w14:textId="71E8B988" w:rsidR="00412BBC" w:rsidRPr="00E67D7F" w:rsidRDefault="000B640C" w:rsidP="00037558">
      <w:pPr>
        <w:rPr>
          <w:rFonts w:ascii="Times New Roman" w:hAnsi="Times New Roman"/>
          <w:b/>
        </w:rPr>
      </w:pPr>
      <w:r w:rsidRPr="00A31F70">
        <w:rPr>
          <w:rFonts w:ascii="Times New Roman" w:hAnsi="Times New Roman"/>
          <w:b/>
        </w:rPr>
        <w:t xml:space="preserve">Hume’s Table, Peacocke’s Trees, </w:t>
      </w:r>
      <w:r w:rsidR="004404DE">
        <w:rPr>
          <w:rFonts w:ascii="Times New Roman" w:hAnsi="Times New Roman"/>
          <w:b/>
        </w:rPr>
        <w:t>T</w:t>
      </w:r>
      <w:r w:rsidRPr="00A31F70">
        <w:rPr>
          <w:rFonts w:ascii="Times New Roman" w:hAnsi="Times New Roman"/>
          <w:b/>
        </w:rPr>
        <w:t>he Tilted Penny</w:t>
      </w:r>
      <w:r w:rsidR="00E67D7F">
        <w:rPr>
          <w:rFonts w:ascii="Times New Roman" w:hAnsi="Times New Roman"/>
          <w:b/>
        </w:rPr>
        <w:t xml:space="preserve">, And </w:t>
      </w:r>
      <w:r w:rsidR="00F35324" w:rsidRPr="00A31F70">
        <w:rPr>
          <w:rFonts w:ascii="Times New Roman" w:hAnsi="Times New Roman"/>
          <w:b/>
        </w:rPr>
        <w:t>T</w:t>
      </w:r>
      <w:r w:rsidR="00412BBC" w:rsidRPr="00A31F70">
        <w:rPr>
          <w:rFonts w:ascii="Times New Roman" w:hAnsi="Times New Roman"/>
          <w:b/>
        </w:rPr>
        <w:t xml:space="preserve">he </w:t>
      </w:r>
      <w:r w:rsidR="00965688" w:rsidRPr="00A31F70">
        <w:rPr>
          <w:rFonts w:ascii="Times New Roman" w:hAnsi="Times New Roman"/>
          <w:b/>
        </w:rPr>
        <w:t>R</w:t>
      </w:r>
      <w:r w:rsidR="00412BBC" w:rsidRPr="00A31F70">
        <w:rPr>
          <w:rFonts w:ascii="Times New Roman" w:hAnsi="Times New Roman"/>
          <w:b/>
        </w:rPr>
        <w:t xml:space="preserve">eversed </w:t>
      </w:r>
      <w:r w:rsidR="00965688" w:rsidRPr="00A31F70">
        <w:rPr>
          <w:rFonts w:ascii="Times New Roman" w:hAnsi="Times New Roman"/>
          <w:b/>
        </w:rPr>
        <w:t>Seeing-In</w:t>
      </w:r>
      <w:r w:rsidR="00412BBC" w:rsidRPr="00A31F70">
        <w:rPr>
          <w:rFonts w:ascii="Times New Roman" w:hAnsi="Times New Roman"/>
          <w:b/>
        </w:rPr>
        <w:t xml:space="preserve"> </w:t>
      </w:r>
      <w:r w:rsidR="00965688" w:rsidRPr="00A31F70">
        <w:rPr>
          <w:rFonts w:ascii="Times New Roman" w:hAnsi="Times New Roman"/>
          <w:b/>
        </w:rPr>
        <w:t>A</w:t>
      </w:r>
      <w:r w:rsidR="00412BBC" w:rsidRPr="00A31F70">
        <w:rPr>
          <w:rFonts w:ascii="Times New Roman" w:hAnsi="Times New Roman"/>
          <w:b/>
        </w:rPr>
        <w:t xml:space="preserve">ccount </w:t>
      </w:r>
    </w:p>
    <w:p w14:paraId="30FE7228" w14:textId="77777777" w:rsidR="009E7AFB" w:rsidRDefault="009E7AFB" w:rsidP="00C90130">
      <w:pPr>
        <w:rPr>
          <w:rFonts w:ascii="Times New Roman" w:hAnsi="Times New Roman"/>
          <w:u w:val="single"/>
        </w:rPr>
      </w:pPr>
    </w:p>
    <w:p w14:paraId="3C9089D0" w14:textId="66E90703" w:rsidR="00037558" w:rsidRPr="00037558" w:rsidRDefault="006306B6" w:rsidP="00C90130">
      <w:pPr>
        <w:rPr>
          <w:rFonts w:ascii="Times New Roman" w:hAnsi="Times New Roman"/>
        </w:rPr>
      </w:pPr>
      <w:r>
        <w:rPr>
          <w:rFonts w:ascii="Times New Roman" w:hAnsi="Times New Roman"/>
        </w:rPr>
        <w:t>ROBERT SCHROER</w:t>
      </w:r>
    </w:p>
    <w:p w14:paraId="1003D39F" w14:textId="77777777" w:rsidR="00037558" w:rsidRDefault="00037558" w:rsidP="00C90130">
      <w:pPr>
        <w:rPr>
          <w:rFonts w:ascii="Times New Roman" w:hAnsi="Times New Roman"/>
          <w:u w:val="single"/>
        </w:rPr>
      </w:pPr>
    </w:p>
    <w:p w14:paraId="2B4F71CB" w14:textId="65F9C23E" w:rsidR="001E3FDA" w:rsidRDefault="00304857" w:rsidP="00E73B3B">
      <w:pPr>
        <w:rPr>
          <w:rFonts w:ascii="Times New Roman" w:hAnsi="Times New Roman"/>
          <w:sz w:val="20"/>
          <w:szCs w:val="20"/>
        </w:rPr>
      </w:pPr>
      <w:r w:rsidRPr="00A31F70">
        <w:rPr>
          <w:rFonts w:ascii="Times New Roman" w:hAnsi="Times New Roman"/>
          <w:b/>
          <w:sz w:val="20"/>
          <w:szCs w:val="20"/>
        </w:rPr>
        <w:t>Abstract</w:t>
      </w:r>
      <w:r w:rsidR="00A31F70" w:rsidRPr="00A31F70">
        <w:rPr>
          <w:rFonts w:ascii="Times New Roman" w:hAnsi="Times New Roman"/>
          <w:b/>
          <w:sz w:val="20"/>
          <w:szCs w:val="20"/>
        </w:rPr>
        <w:t xml:space="preserve">  </w:t>
      </w:r>
      <w:r w:rsidR="006D4D3E">
        <w:rPr>
          <w:rFonts w:ascii="Times New Roman" w:hAnsi="Times New Roman"/>
          <w:sz w:val="20"/>
          <w:szCs w:val="20"/>
        </w:rPr>
        <w:t>I</w:t>
      </w:r>
      <w:r w:rsidR="00154C46" w:rsidRPr="007006F7">
        <w:rPr>
          <w:rFonts w:ascii="Times New Roman" w:hAnsi="Times New Roman"/>
          <w:sz w:val="20"/>
          <w:szCs w:val="20"/>
        </w:rPr>
        <w:t xml:space="preserve">n </w:t>
      </w:r>
      <w:r w:rsidR="008C6E8E">
        <w:rPr>
          <w:rFonts w:ascii="Times New Roman" w:hAnsi="Times New Roman"/>
          <w:sz w:val="20"/>
          <w:szCs w:val="20"/>
        </w:rPr>
        <w:t xml:space="preserve">seeing </w:t>
      </w:r>
      <w:r w:rsidR="00154C46" w:rsidRPr="007006F7">
        <w:rPr>
          <w:rFonts w:ascii="Times New Roman" w:hAnsi="Times New Roman"/>
          <w:sz w:val="20"/>
          <w:szCs w:val="20"/>
        </w:rPr>
        <w:t xml:space="preserve">a tilted penny, </w:t>
      </w:r>
      <w:r w:rsidR="000B640C">
        <w:rPr>
          <w:rFonts w:ascii="Times New Roman" w:hAnsi="Times New Roman"/>
          <w:sz w:val="20"/>
          <w:szCs w:val="20"/>
        </w:rPr>
        <w:t xml:space="preserve">we are </w:t>
      </w:r>
      <w:r w:rsidR="003427BF">
        <w:rPr>
          <w:rFonts w:ascii="Times New Roman" w:hAnsi="Times New Roman"/>
          <w:sz w:val="20"/>
          <w:szCs w:val="20"/>
        </w:rPr>
        <w:t xml:space="preserve">experientially </w:t>
      </w:r>
      <w:r w:rsidR="00154C46" w:rsidRPr="007006F7">
        <w:rPr>
          <w:rFonts w:ascii="Times New Roman" w:hAnsi="Times New Roman"/>
          <w:sz w:val="20"/>
          <w:szCs w:val="20"/>
        </w:rPr>
        <w:t xml:space="preserve">aware of </w:t>
      </w:r>
      <w:r w:rsidR="00154C46" w:rsidRPr="006D4D3E">
        <w:rPr>
          <w:rFonts w:ascii="Times New Roman" w:hAnsi="Times New Roman"/>
          <w:sz w:val="20"/>
          <w:szCs w:val="20"/>
        </w:rPr>
        <w:t xml:space="preserve">both </w:t>
      </w:r>
      <w:r w:rsidR="0053520F">
        <w:rPr>
          <w:rFonts w:ascii="Times New Roman" w:hAnsi="Times New Roman"/>
          <w:sz w:val="20"/>
          <w:szCs w:val="20"/>
        </w:rPr>
        <w:t xml:space="preserve">its </w:t>
      </w:r>
      <w:r w:rsidR="00154C46" w:rsidRPr="007006F7">
        <w:rPr>
          <w:rFonts w:ascii="Times New Roman" w:hAnsi="Times New Roman"/>
          <w:sz w:val="20"/>
          <w:szCs w:val="20"/>
        </w:rPr>
        <w:t xml:space="preserve">circularity and another </w:t>
      </w:r>
      <w:r w:rsidR="00A968CB">
        <w:rPr>
          <w:rFonts w:ascii="Times New Roman" w:hAnsi="Times New Roman"/>
          <w:sz w:val="20"/>
          <w:szCs w:val="20"/>
        </w:rPr>
        <w:t>shape</w:t>
      </w:r>
      <w:r w:rsidR="006D4D3E">
        <w:rPr>
          <w:rFonts w:ascii="Times New Roman" w:hAnsi="Times New Roman"/>
          <w:sz w:val="20"/>
          <w:szCs w:val="20"/>
        </w:rPr>
        <w:t>,</w:t>
      </w:r>
      <w:r w:rsidR="00154C46" w:rsidRPr="007006F7">
        <w:rPr>
          <w:rFonts w:ascii="Times New Roman" w:hAnsi="Times New Roman"/>
          <w:sz w:val="20"/>
          <w:szCs w:val="20"/>
        </w:rPr>
        <w:t xml:space="preserve"> which I </w:t>
      </w:r>
      <w:r w:rsidR="00154C46">
        <w:rPr>
          <w:rFonts w:ascii="Times New Roman" w:hAnsi="Times New Roman"/>
          <w:sz w:val="20"/>
          <w:szCs w:val="20"/>
        </w:rPr>
        <w:t>dub</w:t>
      </w:r>
      <w:r w:rsidR="008C6E8E">
        <w:rPr>
          <w:rFonts w:ascii="Times New Roman" w:hAnsi="Times New Roman"/>
          <w:sz w:val="20"/>
          <w:szCs w:val="20"/>
        </w:rPr>
        <w:t xml:space="preserve"> ‘</w:t>
      </w:r>
      <w:r w:rsidR="00154C46" w:rsidRPr="007006F7">
        <w:rPr>
          <w:rFonts w:ascii="Times New Roman" w:hAnsi="Times New Roman"/>
          <w:sz w:val="20"/>
          <w:szCs w:val="20"/>
        </w:rPr>
        <w:sym w:font="Symbol" w:char="F062"/>
      </w:r>
      <w:r w:rsidR="008C6E8E">
        <w:rPr>
          <w:rFonts w:ascii="Times New Roman" w:hAnsi="Times New Roman"/>
          <w:sz w:val="20"/>
          <w:szCs w:val="20"/>
        </w:rPr>
        <w:t>-ellipticality’</w:t>
      </w:r>
      <w:r w:rsidR="00154C46" w:rsidRPr="007006F7">
        <w:rPr>
          <w:rFonts w:ascii="Times New Roman" w:hAnsi="Times New Roman"/>
          <w:sz w:val="20"/>
          <w:szCs w:val="20"/>
        </w:rPr>
        <w:t xml:space="preserve">. </w:t>
      </w:r>
      <w:r w:rsidR="00154C46">
        <w:rPr>
          <w:rFonts w:ascii="Times New Roman" w:hAnsi="Times New Roman"/>
          <w:sz w:val="20"/>
          <w:szCs w:val="20"/>
        </w:rPr>
        <w:t xml:space="preserve"> </w:t>
      </w:r>
      <w:r w:rsidR="00A31F70">
        <w:rPr>
          <w:rFonts w:ascii="Times New Roman" w:hAnsi="Times New Roman"/>
          <w:sz w:val="20"/>
          <w:szCs w:val="20"/>
        </w:rPr>
        <w:t>S</w:t>
      </w:r>
      <w:r w:rsidR="006D4D3E">
        <w:rPr>
          <w:rFonts w:ascii="Times New Roman" w:hAnsi="Times New Roman"/>
          <w:sz w:val="20"/>
          <w:szCs w:val="20"/>
        </w:rPr>
        <w:t xml:space="preserve">ome </w:t>
      </w:r>
      <w:r w:rsidR="00A31F70">
        <w:rPr>
          <w:rFonts w:ascii="Times New Roman" w:hAnsi="Times New Roman"/>
          <w:sz w:val="20"/>
          <w:szCs w:val="20"/>
        </w:rPr>
        <w:t xml:space="preserve">claim </w:t>
      </w:r>
      <w:r w:rsidR="008C6E8E">
        <w:rPr>
          <w:rFonts w:ascii="Times New Roman" w:hAnsi="Times New Roman"/>
          <w:sz w:val="20"/>
          <w:szCs w:val="20"/>
        </w:rPr>
        <w:t xml:space="preserve">that </w:t>
      </w:r>
      <w:r w:rsidR="000067F1">
        <w:rPr>
          <w:rFonts w:ascii="Times New Roman" w:hAnsi="Times New Roman"/>
          <w:sz w:val="20"/>
          <w:szCs w:val="20"/>
        </w:rPr>
        <w:t xml:space="preserve">our </w:t>
      </w:r>
      <w:r w:rsidR="00CD62DC">
        <w:rPr>
          <w:rFonts w:ascii="Times New Roman" w:hAnsi="Times New Roman"/>
          <w:sz w:val="20"/>
          <w:szCs w:val="20"/>
        </w:rPr>
        <w:t xml:space="preserve">experiential </w:t>
      </w:r>
      <w:r w:rsidR="000067F1">
        <w:rPr>
          <w:rFonts w:ascii="Times New Roman" w:hAnsi="Times New Roman"/>
          <w:sz w:val="20"/>
          <w:szCs w:val="20"/>
        </w:rPr>
        <w:t>awareness of the intrinsic shapes</w:t>
      </w:r>
      <w:r w:rsidR="00A31F70">
        <w:rPr>
          <w:rFonts w:ascii="Times New Roman" w:hAnsi="Times New Roman"/>
          <w:sz w:val="20"/>
          <w:szCs w:val="20"/>
        </w:rPr>
        <w:t>/</w:t>
      </w:r>
      <w:r w:rsidR="003F0EDD">
        <w:rPr>
          <w:rFonts w:ascii="Times New Roman" w:hAnsi="Times New Roman"/>
          <w:sz w:val="20"/>
          <w:szCs w:val="20"/>
        </w:rPr>
        <w:t xml:space="preserve">sizes of </w:t>
      </w:r>
      <w:r w:rsidR="00A31F70">
        <w:rPr>
          <w:rFonts w:ascii="Times New Roman" w:hAnsi="Times New Roman"/>
          <w:sz w:val="20"/>
          <w:szCs w:val="20"/>
        </w:rPr>
        <w:t xml:space="preserve">everyday </w:t>
      </w:r>
      <w:r w:rsidR="000067F1">
        <w:rPr>
          <w:rFonts w:ascii="Times New Roman" w:hAnsi="Times New Roman"/>
          <w:sz w:val="20"/>
          <w:szCs w:val="20"/>
        </w:rPr>
        <w:t xml:space="preserve">objects </w:t>
      </w:r>
      <w:r w:rsidR="000067F1" w:rsidRPr="006D4D3E">
        <w:rPr>
          <w:rFonts w:ascii="Times New Roman" w:hAnsi="Times New Roman"/>
          <w:sz w:val="20"/>
          <w:szCs w:val="20"/>
        </w:rPr>
        <w:t xml:space="preserve">depends </w:t>
      </w:r>
      <w:r w:rsidR="000067F1">
        <w:rPr>
          <w:rFonts w:ascii="Times New Roman" w:hAnsi="Times New Roman"/>
          <w:sz w:val="20"/>
          <w:szCs w:val="20"/>
        </w:rPr>
        <w:t xml:space="preserve">upon </w:t>
      </w:r>
      <w:r w:rsidR="0076556D">
        <w:rPr>
          <w:rFonts w:ascii="Times New Roman" w:hAnsi="Times New Roman"/>
          <w:sz w:val="20"/>
          <w:szCs w:val="20"/>
        </w:rPr>
        <w:t>our</w:t>
      </w:r>
      <w:r w:rsidR="000067F1">
        <w:rPr>
          <w:rFonts w:ascii="Times New Roman" w:hAnsi="Times New Roman"/>
          <w:sz w:val="20"/>
          <w:szCs w:val="20"/>
        </w:rPr>
        <w:t xml:space="preserve"> </w:t>
      </w:r>
      <w:r w:rsidR="00CD62DC">
        <w:rPr>
          <w:rFonts w:ascii="Times New Roman" w:hAnsi="Times New Roman"/>
          <w:sz w:val="20"/>
          <w:szCs w:val="20"/>
        </w:rPr>
        <w:t xml:space="preserve">experiential </w:t>
      </w:r>
      <w:r w:rsidR="000067F1">
        <w:rPr>
          <w:rFonts w:ascii="Times New Roman" w:hAnsi="Times New Roman"/>
          <w:sz w:val="20"/>
          <w:szCs w:val="20"/>
        </w:rPr>
        <w:t xml:space="preserve">awareness of </w:t>
      </w:r>
      <w:r w:rsidR="000067F1" w:rsidRPr="007006F7">
        <w:rPr>
          <w:rFonts w:ascii="Times New Roman" w:hAnsi="Times New Roman"/>
          <w:sz w:val="20"/>
          <w:szCs w:val="20"/>
        </w:rPr>
        <w:sym w:font="Symbol" w:char="F062"/>
      </w:r>
      <w:r w:rsidR="000067F1" w:rsidRPr="007006F7">
        <w:rPr>
          <w:rFonts w:ascii="Times New Roman" w:hAnsi="Times New Roman"/>
          <w:sz w:val="20"/>
          <w:szCs w:val="20"/>
        </w:rPr>
        <w:t>-</w:t>
      </w:r>
      <w:r w:rsidR="00A31F70">
        <w:rPr>
          <w:rFonts w:ascii="Times New Roman" w:hAnsi="Times New Roman"/>
          <w:sz w:val="20"/>
          <w:szCs w:val="20"/>
        </w:rPr>
        <w:t>shapes/</w:t>
      </w:r>
      <w:r w:rsidR="000067F1" w:rsidRPr="007006F7">
        <w:rPr>
          <w:rFonts w:ascii="Times New Roman" w:hAnsi="Times New Roman"/>
          <w:sz w:val="20"/>
          <w:szCs w:val="20"/>
        </w:rPr>
        <w:sym w:font="Symbol" w:char="F062"/>
      </w:r>
      <w:r w:rsidR="000067F1" w:rsidRPr="007006F7">
        <w:rPr>
          <w:rFonts w:ascii="Times New Roman" w:hAnsi="Times New Roman"/>
          <w:sz w:val="20"/>
          <w:szCs w:val="20"/>
        </w:rPr>
        <w:t>-</w:t>
      </w:r>
      <w:r w:rsidR="006D4D3E">
        <w:rPr>
          <w:rFonts w:ascii="Times New Roman" w:hAnsi="Times New Roman"/>
          <w:sz w:val="20"/>
          <w:szCs w:val="20"/>
        </w:rPr>
        <w:t xml:space="preserve">sizes. </w:t>
      </w:r>
      <w:r w:rsidR="00A31F70">
        <w:rPr>
          <w:rFonts w:ascii="Times New Roman" w:hAnsi="Times New Roman"/>
          <w:sz w:val="20"/>
          <w:szCs w:val="20"/>
        </w:rPr>
        <w:t xml:space="preserve"> In contrast, I </w:t>
      </w:r>
      <w:r w:rsidR="006306B6">
        <w:rPr>
          <w:rFonts w:ascii="Times New Roman" w:hAnsi="Times New Roman"/>
          <w:sz w:val="20"/>
          <w:szCs w:val="20"/>
        </w:rPr>
        <w:t xml:space="preserve">maintain </w:t>
      </w:r>
      <w:r w:rsidR="00A31F70">
        <w:rPr>
          <w:rFonts w:ascii="Times New Roman" w:hAnsi="Times New Roman"/>
          <w:sz w:val="20"/>
          <w:szCs w:val="20"/>
        </w:rPr>
        <w:t xml:space="preserve">that </w:t>
      </w:r>
      <w:r w:rsidR="00A31F70" w:rsidRPr="007006F7">
        <w:rPr>
          <w:rFonts w:ascii="Times New Roman" w:hAnsi="Times New Roman"/>
          <w:sz w:val="20"/>
          <w:szCs w:val="20"/>
        </w:rPr>
        <w:sym w:font="Symbol" w:char="F062"/>
      </w:r>
      <w:r w:rsidR="00A31F70" w:rsidRPr="007006F7">
        <w:rPr>
          <w:rFonts w:ascii="Times New Roman" w:hAnsi="Times New Roman"/>
          <w:sz w:val="20"/>
          <w:szCs w:val="20"/>
        </w:rPr>
        <w:t>-</w:t>
      </w:r>
      <w:r w:rsidR="00E67D7F">
        <w:rPr>
          <w:rFonts w:ascii="Times New Roman" w:hAnsi="Times New Roman"/>
          <w:sz w:val="20"/>
          <w:szCs w:val="20"/>
        </w:rPr>
        <w:t xml:space="preserve">property </w:t>
      </w:r>
      <w:r w:rsidR="00E73B3B">
        <w:rPr>
          <w:rFonts w:ascii="Times New Roman" w:hAnsi="Times New Roman"/>
          <w:sz w:val="20"/>
          <w:szCs w:val="20"/>
        </w:rPr>
        <w:t>experience</w:t>
      </w:r>
      <w:r w:rsidR="00E67D7F">
        <w:rPr>
          <w:rFonts w:ascii="Times New Roman" w:hAnsi="Times New Roman"/>
          <w:sz w:val="20"/>
          <w:szCs w:val="20"/>
        </w:rPr>
        <w:t>s</w:t>
      </w:r>
      <w:r w:rsidR="00A31F70">
        <w:rPr>
          <w:rFonts w:ascii="Times New Roman" w:hAnsi="Times New Roman"/>
          <w:sz w:val="20"/>
          <w:szCs w:val="20"/>
        </w:rPr>
        <w:t xml:space="preserve"> are the result of </w:t>
      </w:r>
      <w:r w:rsidR="008C6E8E">
        <w:rPr>
          <w:rFonts w:ascii="Times New Roman" w:hAnsi="Times New Roman"/>
          <w:sz w:val="20"/>
          <w:szCs w:val="20"/>
        </w:rPr>
        <w:t xml:space="preserve">what </w:t>
      </w:r>
      <w:r w:rsidR="00E67D7F">
        <w:rPr>
          <w:rFonts w:ascii="Times New Roman" w:hAnsi="Times New Roman"/>
          <w:sz w:val="20"/>
          <w:szCs w:val="20"/>
        </w:rPr>
        <w:t xml:space="preserve">Richard </w:t>
      </w:r>
      <w:r w:rsidR="008C6E8E">
        <w:rPr>
          <w:rFonts w:ascii="Times New Roman" w:hAnsi="Times New Roman"/>
          <w:sz w:val="20"/>
          <w:szCs w:val="20"/>
        </w:rPr>
        <w:t>Wollheim calls ‘seeing-in’</w:t>
      </w:r>
      <w:r w:rsidR="00E73B3B">
        <w:rPr>
          <w:rFonts w:ascii="Times New Roman" w:hAnsi="Times New Roman"/>
          <w:sz w:val="20"/>
          <w:szCs w:val="20"/>
        </w:rPr>
        <w:t xml:space="preserve">, but </w:t>
      </w:r>
      <w:r w:rsidR="00A31F70" w:rsidRPr="00E73B3B">
        <w:rPr>
          <w:rFonts w:ascii="Times New Roman" w:hAnsi="Times New Roman"/>
          <w:sz w:val="20"/>
          <w:szCs w:val="20"/>
        </w:rPr>
        <w:t>run in reverse</w:t>
      </w:r>
      <w:r w:rsidR="00A31F70">
        <w:rPr>
          <w:rFonts w:ascii="Times New Roman" w:hAnsi="Times New Roman"/>
          <w:sz w:val="20"/>
          <w:szCs w:val="20"/>
        </w:rPr>
        <w:t xml:space="preserve">: </w:t>
      </w:r>
      <w:r w:rsidR="00A31F70" w:rsidRPr="007006F7">
        <w:rPr>
          <w:rFonts w:ascii="Times New Roman" w:hAnsi="Times New Roman"/>
          <w:sz w:val="20"/>
          <w:szCs w:val="20"/>
        </w:rPr>
        <w:t xml:space="preserve">instead of </w:t>
      </w:r>
      <w:r w:rsidR="00A31F70" w:rsidRPr="00DC4B05">
        <w:rPr>
          <w:rFonts w:ascii="Times New Roman" w:hAnsi="Times New Roman"/>
          <w:sz w:val="20"/>
          <w:szCs w:val="20"/>
        </w:rPr>
        <w:t>seeing</w:t>
      </w:r>
      <w:r w:rsidR="00A31F70" w:rsidRPr="001E3FDA">
        <w:rPr>
          <w:rFonts w:ascii="Times New Roman" w:hAnsi="Times New Roman"/>
          <w:i/>
          <w:sz w:val="20"/>
          <w:szCs w:val="20"/>
        </w:rPr>
        <w:t xml:space="preserve"> </w:t>
      </w:r>
      <w:r w:rsidR="00A31F70" w:rsidRPr="007006F7">
        <w:rPr>
          <w:rFonts w:ascii="Times New Roman" w:hAnsi="Times New Roman"/>
          <w:sz w:val="20"/>
          <w:szCs w:val="20"/>
        </w:rPr>
        <w:t xml:space="preserve">a three-dimensional object </w:t>
      </w:r>
      <w:r w:rsidR="00A31F70" w:rsidRPr="00DC4B05">
        <w:rPr>
          <w:rFonts w:ascii="Times New Roman" w:hAnsi="Times New Roman"/>
          <w:sz w:val="20"/>
          <w:szCs w:val="20"/>
        </w:rPr>
        <w:t xml:space="preserve">in </w:t>
      </w:r>
      <w:r w:rsidR="00A31F70" w:rsidRPr="007006F7">
        <w:rPr>
          <w:rFonts w:ascii="Times New Roman" w:hAnsi="Times New Roman"/>
          <w:sz w:val="20"/>
          <w:szCs w:val="20"/>
        </w:rPr>
        <w:t xml:space="preserve">a flat </w:t>
      </w:r>
      <w:r w:rsidR="00A31F70">
        <w:rPr>
          <w:rFonts w:ascii="Times New Roman" w:hAnsi="Times New Roman"/>
          <w:sz w:val="20"/>
          <w:szCs w:val="20"/>
        </w:rPr>
        <w:t>surface</w:t>
      </w:r>
      <w:r w:rsidR="00A31F70" w:rsidRPr="007006F7">
        <w:rPr>
          <w:rFonts w:ascii="Times New Roman" w:hAnsi="Times New Roman"/>
          <w:sz w:val="20"/>
          <w:szCs w:val="20"/>
        </w:rPr>
        <w:t xml:space="preserve">, we </w:t>
      </w:r>
      <w:r w:rsidR="00A31F70">
        <w:rPr>
          <w:rFonts w:ascii="Times New Roman" w:hAnsi="Times New Roman"/>
          <w:sz w:val="20"/>
          <w:szCs w:val="20"/>
        </w:rPr>
        <w:t xml:space="preserve">see </w:t>
      </w:r>
      <w:r w:rsidR="00A31F70" w:rsidRPr="007006F7">
        <w:rPr>
          <w:rFonts w:ascii="Times New Roman" w:hAnsi="Times New Roman"/>
          <w:sz w:val="20"/>
          <w:szCs w:val="20"/>
        </w:rPr>
        <w:t xml:space="preserve">a flat </w:t>
      </w:r>
      <w:r w:rsidR="00A31F70">
        <w:rPr>
          <w:rFonts w:ascii="Times New Roman" w:hAnsi="Times New Roman"/>
          <w:sz w:val="20"/>
          <w:szCs w:val="20"/>
        </w:rPr>
        <w:t xml:space="preserve">surface </w:t>
      </w:r>
      <w:r w:rsidR="00A31F70" w:rsidRPr="00DC4B05">
        <w:rPr>
          <w:rFonts w:ascii="Times New Roman" w:hAnsi="Times New Roman"/>
          <w:sz w:val="20"/>
          <w:szCs w:val="20"/>
        </w:rPr>
        <w:t xml:space="preserve">in </w:t>
      </w:r>
      <w:r w:rsidR="00A31F70" w:rsidRPr="007006F7">
        <w:rPr>
          <w:rFonts w:ascii="Times New Roman" w:hAnsi="Times New Roman"/>
          <w:sz w:val="20"/>
          <w:szCs w:val="20"/>
        </w:rPr>
        <w:t>a three-dimensional object.</w:t>
      </w:r>
      <w:r w:rsidR="009F3BA6">
        <w:rPr>
          <w:rFonts w:ascii="Times New Roman" w:hAnsi="Times New Roman"/>
          <w:sz w:val="20"/>
          <w:szCs w:val="20"/>
        </w:rPr>
        <w:t xml:space="preserve">  </w:t>
      </w:r>
      <w:r w:rsidR="008C6E8E">
        <w:rPr>
          <w:rFonts w:ascii="Times New Roman" w:hAnsi="Times New Roman"/>
          <w:sz w:val="20"/>
          <w:szCs w:val="20"/>
        </w:rPr>
        <w:t xml:space="preserve">Using this new account, I re-examine the phenomenological directness of visual experience and undermine an argument for skepticism about </w:t>
      </w:r>
      <w:r w:rsidR="008C6E8E" w:rsidRPr="007006F7">
        <w:rPr>
          <w:rFonts w:ascii="Times New Roman" w:hAnsi="Times New Roman"/>
          <w:sz w:val="20"/>
          <w:szCs w:val="20"/>
        </w:rPr>
        <w:sym w:font="Symbol" w:char="F062"/>
      </w:r>
      <w:r w:rsidR="008C6E8E" w:rsidRPr="007006F7">
        <w:rPr>
          <w:rFonts w:ascii="Times New Roman" w:hAnsi="Times New Roman"/>
          <w:sz w:val="20"/>
          <w:szCs w:val="20"/>
        </w:rPr>
        <w:t>-</w:t>
      </w:r>
      <w:r w:rsidR="008C6E8E">
        <w:rPr>
          <w:rFonts w:ascii="Times New Roman" w:hAnsi="Times New Roman"/>
          <w:sz w:val="20"/>
          <w:szCs w:val="20"/>
        </w:rPr>
        <w:t>property experiences.</w:t>
      </w:r>
      <w:r w:rsidR="008C6E8E">
        <w:rPr>
          <w:rFonts w:ascii="Times New Roman" w:hAnsi="Times New Roman"/>
          <w:sz w:val="20"/>
          <w:szCs w:val="20"/>
        </w:rPr>
        <w:br/>
      </w:r>
    </w:p>
    <w:p w14:paraId="1364B820" w14:textId="77777777" w:rsidR="00E73B3B" w:rsidRDefault="00425629" w:rsidP="00C90130">
      <w:pPr>
        <w:rPr>
          <w:rFonts w:ascii="Times New Roman" w:hAnsi="Times New Roman"/>
          <w:b/>
        </w:rPr>
      </w:pPr>
      <w:r>
        <w:rPr>
          <w:rFonts w:ascii="Times New Roman" w:hAnsi="Times New Roman"/>
          <w:b/>
        </w:rPr>
        <w:t xml:space="preserve"> </w:t>
      </w:r>
      <w:r w:rsidR="008A2DFC">
        <w:rPr>
          <w:rFonts w:ascii="Times New Roman" w:hAnsi="Times New Roman"/>
          <w:u w:val="single"/>
        </w:rPr>
        <w:br/>
      </w:r>
    </w:p>
    <w:p w14:paraId="5CEEB5C6" w14:textId="5F14C1EA" w:rsidR="00C90130" w:rsidRPr="00E73B3B" w:rsidRDefault="003F2079" w:rsidP="00E73B3B">
      <w:pPr>
        <w:tabs>
          <w:tab w:val="left" w:pos="5392"/>
        </w:tabs>
        <w:rPr>
          <w:rFonts w:ascii="Times New Roman" w:hAnsi="Times New Roman"/>
          <w:b/>
        </w:rPr>
      </w:pPr>
      <w:r w:rsidRPr="00E73B3B">
        <w:rPr>
          <w:rFonts w:ascii="Times New Roman" w:hAnsi="Times New Roman"/>
          <w:b/>
        </w:rPr>
        <w:t xml:space="preserve">1. </w:t>
      </w:r>
      <w:r w:rsidR="00617CF5">
        <w:rPr>
          <w:rFonts w:ascii="Times New Roman" w:hAnsi="Times New Roman"/>
          <w:b/>
        </w:rPr>
        <w:t xml:space="preserve"> </w:t>
      </w:r>
      <w:r w:rsidR="009B360B" w:rsidRPr="00E73B3B">
        <w:rPr>
          <w:rFonts w:ascii="Times New Roman" w:hAnsi="Times New Roman"/>
          <w:b/>
        </w:rPr>
        <w:t>V</w:t>
      </w:r>
      <w:r w:rsidR="00163BFE" w:rsidRPr="00E73B3B">
        <w:rPr>
          <w:rFonts w:ascii="Times New Roman" w:hAnsi="Times New Roman"/>
          <w:b/>
        </w:rPr>
        <w:t>isua</w:t>
      </w:r>
      <w:r w:rsidR="00515438">
        <w:rPr>
          <w:rFonts w:ascii="Times New Roman" w:hAnsi="Times New Roman"/>
          <w:b/>
        </w:rPr>
        <w:t>l E</w:t>
      </w:r>
      <w:r w:rsidR="00163BFE" w:rsidRPr="00E73B3B">
        <w:rPr>
          <w:rFonts w:ascii="Times New Roman" w:hAnsi="Times New Roman"/>
          <w:b/>
        </w:rPr>
        <w:t xml:space="preserve">xperiences </w:t>
      </w:r>
      <w:r w:rsidR="004404DE">
        <w:rPr>
          <w:rFonts w:ascii="Times New Roman" w:hAnsi="Times New Roman"/>
          <w:b/>
        </w:rPr>
        <w:t>O</w:t>
      </w:r>
      <w:r w:rsidR="00163BFE" w:rsidRPr="00E73B3B">
        <w:rPr>
          <w:rFonts w:ascii="Times New Roman" w:hAnsi="Times New Roman"/>
          <w:b/>
        </w:rPr>
        <w:t xml:space="preserve">f </w:t>
      </w:r>
      <w:r w:rsidR="00C90130" w:rsidRPr="00E73B3B">
        <w:rPr>
          <w:rFonts w:ascii="Times New Roman" w:hAnsi="Times New Roman"/>
          <w:b/>
        </w:rPr>
        <w:sym w:font="Symbol" w:char="F062"/>
      </w:r>
      <w:r w:rsidR="00C90130" w:rsidRPr="00E73B3B">
        <w:rPr>
          <w:rFonts w:ascii="Times New Roman" w:hAnsi="Times New Roman"/>
          <w:b/>
        </w:rPr>
        <w:t>-</w:t>
      </w:r>
      <w:r w:rsidR="00515438">
        <w:rPr>
          <w:rFonts w:ascii="Times New Roman" w:hAnsi="Times New Roman"/>
          <w:b/>
        </w:rPr>
        <w:t>S</w:t>
      </w:r>
      <w:r w:rsidR="004B66B6" w:rsidRPr="00E73B3B">
        <w:rPr>
          <w:rFonts w:ascii="Times New Roman" w:hAnsi="Times New Roman"/>
          <w:b/>
        </w:rPr>
        <w:t xml:space="preserve">hapes </w:t>
      </w:r>
      <w:r w:rsidR="004404DE">
        <w:rPr>
          <w:rFonts w:ascii="Times New Roman" w:hAnsi="Times New Roman"/>
          <w:b/>
        </w:rPr>
        <w:t>A</w:t>
      </w:r>
      <w:r w:rsidR="004B66B6" w:rsidRPr="00E73B3B">
        <w:rPr>
          <w:rFonts w:ascii="Times New Roman" w:hAnsi="Times New Roman"/>
          <w:b/>
        </w:rPr>
        <w:t xml:space="preserve">nd </w:t>
      </w:r>
      <w:r w:rsidR="004B66B6" w:rsidRPr="00E73B3B">
        <w:rPr>
          <w:rFonts w:ascii="Times New Roman" w:hAnsi="Times New Roman"/>
          <w:b/>
        </w:rPr>
        <w:sym w:font="Symbol" w:char="F062"/>
      </w:r>
      <w:r w:rsidR="004B66B6" w:rsidRPr="00E73B3B">
        <w:rPr>
          <w:rFonts w:ascii="Times New Roman" w:hAnsi="Times New Roman"/>
          <w:b/>
        </w:rPr>
        <w:t>-</w:t>
      </w:r>
      <w:r w:rsidR="00515438">
        <w:rPr>
          <w:rFonts w:ascii="Times New Roman" w:hAnsi="Times New Roman"/>
          <w:b/>
        </w:rPr>
        <w:t>S</w:t>
      </w:r>
      <w:r w:rsidR="004B66B6" w:rsidRPr="00E73B3B">
        <w:rPr>
          <w:rFonts w:ascii="Times New Roman" w:hAnsi="Times New Roman"/>
          <w:b/>
        </w:rPr>
        <w:t>izes</w:t>
      </w:r>
      <w:r w:rsidR="00617CF5">
        <w:rPr>
          <w:rFonts w:ascii="Times New Roman" w:hAnsi="Times New Roman"/>
          <w:b/>
        </w:rPr>
        <w:t>: A Review</w:t>
      </w:r>
      <w:r w:rsidR="004B66B6" w:rsidRPr="00E73B3B">
        <w:rPr>
          <w:rFonts w:ascii="Times New Roman" w:hAnsi="Times New Roman"/>
          <w:b/>
        </w:rPr>
        <w:t xml:space="preserve"> </w:t>
      </w:r>
      <w:r w:rsidR="00F60683" w:rsidRPr="00E73B3B">
        <w:rPr>
          <w:rFonts w:ascii="Times New Roman" w:hAnsi="Times New Roman"/>
          <w:b/>
        </w:rPr>
        <w:br/>
      </w:r>
    </w:p>
    <w:p w14:paraId="67BE8798" w14:textId="77777777" w:rsidR="00E73B3B" w:rsidRDefault="00E73B3B" w:rsidP="00E73B3B">
      <w:pPr>
        <w:spacing w:line="480" w:lineRule="auto"/>
        <w:rPr>
          <w:rFonts w:ascii="Times New Roman" w:hAnsi="Times New Roman"/>
        </w:rPr>
      </w:pPr>
    </w:p>
    <w:p w14:paraId="7AE878DE" w14:textId="3A4BFA07" w:rsidR="00E94E9F" w:rsidRDefault="00AD43AC" w:rsidP="00E73B3B">
      <w:pPr>
        <w:spacing w:line="480" w:lineRule="auto"/>
        <w:rPr>
          <w:rFonts w:ascii="Times New Roman" w:hAnsi="Times New Roman"/>
        </w:rPr>
      </w:pPr>
      <w:r>
        <w:rPr>
          <w:rFonts w:ascii="Times New Roman" w:hAnsi="Times New Roman"/>
        </w:rPr>
        <w:t>When we look at the world, our visual experiences make us aware of</w:t>
      </w:r>
      <w:r w:rsidR="00002C32">
        <w:rPr>
          <w:rFonts w:ascii="Times New Roman" w:hAnsi="Times New Roman"/>
        </w:rPr>
        <w:t xml:space="preserve">, among other </w:t>
      </w:r>
      <w:r w:rsidR="005320FE">
        <w:rPr>
          <w:rFonts w:ascii="Times New Roman" w:hAnsi="Times New Roman"/>
        </w:rPr>
        <w:t>things</w:t>
      </w:r>
      <w:r w:rsidR="00002C32">
        <w:rPr>
          <w:rFonts w:ascii="Times New Roman" w:hAnsi="Times New Roman"/>
        </w:rPr>
        <w:t>,</w:t>
      </w:r>
      <w:r>
        <w:rPr>
          <w:rFonts w:ascii="Times New Roman" w:hAnsi="Times New Roman"/>
        </w:rPr>
        <w:t xml:space="preserve"> the </w:t>
      </w:r>
      <w:r w:rsidR="00640D3E">
        <w:rPr>
          <w:rFonts w:ascii="Times New Roman" w:hAnsi="Times New Roman"/>
        </w:rPr>
        <w:t xml:space="preserve">intrinsic </w:t>
      </w:r>
      <w:r w:rsidRPr="00C70938">
        <w:rPr>
          <w:rFonts w:ascii="Times New Roman" w:hAnsi="Times New Roman"/>
        </w:rPr>
        <w:t>shapes</w:t>
      </w:r>
      <w:r w:rsidRPr="007C53CB">
        <w:rPr>
          <w:rFonts w:ascii="Times New Roman" w:hAnsi="Times New Roman"/>
          <w:i/>
        </w:rPr>
        <w:t xml:space="preserve"> </w:t>
      </w:r>
      <w:r>
        <w:rPr>
          <w:rFonts w:ascii="Times New Roman" w:hAnsi="Times New Roman"/>
        </w:rPr>
        <w:t xml:space="preserve">and </w:t>
      </w:r>
      <w:r w:rsidR="00640D3E">
        <w:rPr>
          <w:rFonts w:ascii="Times New Roman" w:hAnsi="Times New Roman"/>
        </w:rPr>
        <w:t xml:space="preserve">intrinsic </w:t>
      </w:r>
      <w:r w:rsidRPr="00C70938">
        <w:rPr>
          <w:rFonts w:ascii="Times New Roman" w:hAnsi="Times New Roman"/>
        </w:rPr>
        <w:t xml:space="preserve">sizes </w:t>
      </w:r>
      <w:r>
        <w:rPr>
          <w:rFonts w:ascii="Times New Roman" w:hAnsi="Times New Roman"/>
        </w:rPr>
        <w:t xml:space="preserve">of </w:t>
      </w:r>
      <w:r w:rsidR="003F7F4C">
        <w:rPr>
          <w:rFonts w:ascii="Times New Roman" w:hAnsi="Times New Roman"/>
        </w:rPr>
        <w:t xml:space="preserve">everyday </w:t>
      </w:r>
      <w:r>
        <w:rPr>
          <w:rFonts w:ascii="Times New Roman" w:hAnsi="Times New Roman"/>
        </w:rPr>
        <w:t>physical objects.  To introduce some terminology, I will say that we have a</w:t>
      </w:r>
      <w:r w:rsidR="00515438">
        <w:rPr>
          <w:rFonts w:ascii="Times New Roman" w:hAnsi="Times New Roman"/>
        </w:rPr>
        <w:t>n ‘experiential awareness’</w:t>
      </w:r>
      <w:r w:rsidR="005320FE">
        <w:rPr>
          <w:rFonts w:ascii="Times New Roman" w:hAnsi="Times New Roman"/>
        </w:rPr>
        <w:t xml:space="preserve"> </w:t>
      </w:r>
      <w:r>
        <w:rPr>
          <w:rFonts w:ascii="Times New Roman" w:hAnsi="Times New Roman"/>
        </w:rPr>
        <w:t xml:space="preserve">of </w:t>
      </w:r>
      <w:r w:rsidR="009F3BA6">
        <w:rPr>
          <w:rFonts w:ascii="Times New Roman" w:hAnsi="Times New Roman"/>
        </w:rPr>
        <w:t xml:space="preserve">the </w:t>
      </w:r>
      <w:r>
        <w:rPr>
          <w:rFonts w:ascii="Times New Roman" w:hAnsi="Times New Roman"/>
        </w:rPr>
        <w:t>shapes and sizes</w:t>
      </w:r>
      <w:r w:rsidR="009F3BA6">
        <w:rPr>
          <w:rFonts w:ascii="Times New Roman" w:hAnsi="Times New Roman"/>
        </w:rPr>
        <w:t xml:space="preserve"> of these everyday physical objects</w:t>
      </w:r>
      <w:r w:rsidR="003F7F4C">
        <w:rPr>
          <w:rFonts w:ascii="Times New Roman" w:hAnsi="Times New Roman"/>
        </w:rPr>
        <w:t>.</w:t>
      </w:r>
      <w:r w:rsidR="002B694B">
        <w:rPr>
          <w:rStyle w:val="FootnoteReference"/>
          <w:rFonts w:ascii="Times New Roman" w:hAnsi="Times New Roman"/>
        </w:rPr>
        <w:footnoteReference w:id="1"/>
      </w:r>
      <w:r w:rsidR="003F7F4C">
        <w:rPr>
          <w:rFonts w:ascii="Times New Roman" w:hAnsi="Times New Roman"/>
        </w:rPr>
        <w:t xml:space="preserve">  </w:t>
      </w:r>
      <w:r w:rsidR="00515438">
        <w:rPr>
          <w:rFonts w:ascii="Times New Roman" w:hAnsi="Times New Roman"/>
        </w:rPr>
        <w:t>(I am not treating ‘experiential awareness’</w:t>
      </w:r>
      <w:r w:rsidR="004341C0">
        <w:rPr>
          <w:rFonts w:ascii="Times New Roman" w:hAnsi="Times New Roman"/>
        </w:rPr>
        <w:t xml:space="preserve"> as b</w:t>
      </w:r>
      <w:r w:rsidR="00037558">
        <w:rPr>
          <w:rFonts w:ascii="Times New Roman" w:hAnsi="Times New Roman"/>
        </w:rPr>
        <w:t>eing a success verb; having an ‘</w:t>
      </w:r>
      <w:r w:rsidR="004341C0">
        <w:rPr>
          <w:rFonts w:ascii="Times New Roman" w:hAnsi="Times New Roman"/>
        </w:rPr>
        <w:t>experiential awareness</w:t>
      </w:r>
      <w:r w:rsidR="00037558">
        <w:rPr>
          <w:rFonts w:ascii="Times New Roman" w:hAnsi="Times New Roman"/>
        </w:rPr>
        <w:t>’</w:t>
      </w:r>
      <w:r w:rsidR="004341C0">
        <w:rPr>
          <w:rFonts w:ascii="Times New Roman" w:hAnsi="Times New Roman"/>
        </w:rPr>
        <w:t xml:space="preserve"> of a shape or size does </w:t>
      </w:r>
      <w:r w:rsidR="004341C0" w:rsidRPr="00956C7E">
        <w:rPr>
          <w:rFonts w:ascii="Times New Roman" w:hAnsi="Times New Roman"/>
        </w:rPr>
        <w:t xml:space="preserve">not </w:t>
      </w:r>
      <w:r w:rsidR="004341C0">
        <w:rPr>
          <w:rFonts w:ascii="Times New Roman" w:hAnsi="Times New Roman"/>
        </w:rPr>
        <w:t xml:space="preserve">entail that there is anything in your vicinity that actually </w:t>
      </w:r>
      <w:r w:rsidR="009F3BA6">
        <w:rPr>
          <w:rFonts w:ascii="Times New Roman" w:hAnsi="Times New Roman"/>
        </w:rPr>
        <w:t xml:space="preserve">has </w:t>
      </w:r>
      <w:r w:rsidR="004341C0">
        <w:rPr>
          <w:rFonts w:ascii="Times New Roman" w:hAnsi="Times New Roman"/>
        </w:rPr>
        <w:t>that shape or size.)  T</w:t>
      </w:r>
      <w:r w:rsidR="00B70F04">
        <w:rPr>
          <w:rFonts w:ascii="Times New Roman" w:hAnsi="Times New Roman"/>
        </w:rPr>
        <w:t xml:space="preserve">o </w:t>
      </w:r>
      <w:r w:rsidR="00F62767">
        <w:rPr>
          <w:rFonts w:ascii="Times New Roman" w:hAnsi="Times New Roman"/>
        </w:rPr>
        <w:t xml:space="preserve">borrow </w:t>
      </w:r>
      <w:r w:rsidR="006A29BA">
        <w:rPr>
          <w:rFonts w:ascii="Times New Roman" w:hAnsi="Times New Roman"/>
        </w:rPr>
        <w:t>Nagel’s (1974) expression,</w:t>
      </w:r>
      <w:r w:rsidR="00C70938">
        <w:rPr>
          <w:rFonts w:ascii="Times New Roman" w:hAnsi="Times New Roman"/>
        </w:rPr>
        <w:t xml:space="preserve"> </w:t>
      </w:r>
      <w:r w:rsidR="003F7F4C">
        <w:rPr>
          <w:rFonts w:ascii="Times New Roman" w:hAnsi="Times New Roman"/>
        </w:rPr>
        <w:t xml:space="preserve">that </w:t>
      </w:r>
      <w:r w:rsidR="00556423">
        <w:rPr>
          <w:rFonts w:ascii="Times New Roman" w:hAnsi="Times New Roman"/>
        </w:rPr>
        <w:t xml:space="preserve">there is </w:t>
      </w:r>
      <w:r w:rsidR="00515438">
        <w:rPr>
          <w:rFonts w:ascii="Times New Roman" w:hAnsi="Times New Roman"/>
        </w:rPr>
        <w:t>‘something that it’s like’</w:t>
      </w:r>
      <w:r w:rsidR="00C70938">
        <w:rPr>
          <w:rFonts w:ascii="Times New Roman" w:hAnsi="Times New Roman"/>
        </w:rPr>
        <w:t xml:space="preserve"> to be </w:t>
      </w:r>
      <w:r w:rsidR="004341C0">
        <w:rPr>
          <w:rFonts w:ascii="Times New Roman" w:hAnsi="Times New Roman"/>
        </w:rPr>
        <w:t xml:space="preserve">experientially aware </w:t>
      </w:r>
      <w:r w:rsidR="00C70938">
        <w:rPr>
          <w:rFonts w:ascii="Times New Roman" w:hAnsi="Times New Roman"/>
        </w:rPr>
        <w:t xml:space="preserve">of </w:t>
      </w:r>
      <w:r w:rsidR="00640D3E">
        <w:rPr>
          <w:rFonts w:ascii="Times New Roman" w:hAnsi="Times New Roman"/>
        </w:rPr>
        <w:t xml:space="preserve">these </w:t>
      </w:r>
      <w:r w:rsidR="004341C0">
        <w:rPr>
          <w:rFonts w:ascii="Times New Roman" w:hAnsi="Times New Roman"/>
        </w:rPr>
        <w:t>shapes and sizes</w:t>
      </w:r>
      <w:r w:rsidR="009F3BA6">
        <w:rPr>
          <w:rFonts w:ascii="Times New Roman" w:hAnsi="Times New Roman"/>
        </w:rPr>
        <w:t xml:space="preserve">.  To put it another way, </w:t>
      </w:r>
      <w:r w:rsidR="009F3BA6" w:rsidRPr="009F3BA6">
        <w:rPr>
          <w:rFonts w:ascii="Times New Roman" w:hAnsi="Times New Roman"/>
        </w:rPr>
        <w:t xml:space="preserve">phenomenal shapes </w:t>
      </w:r>
      <w:r w:rsidR="009F3BA6">
        <w:rPr>
          <w:rFonts w:ascii="Times New Roman" w:hAnsi="Times New Roman"/>
        </w:rPr>
        <w:t xml:space="preserve">and </w:t>
      </w:r>
      <w:r w:rsidR="009F3BA6" w:rsidRPr="009F3BA6">
        <w:rPr>
          <w:rFonts w:ascii="Times New Roman" w:hAnsi="Times New Roman"/>
        </w:rPr>
        <w:t>phenomenal sizes</w:t>
      </w:r>
      <w:r w:rsidR="009F3BA6" w:rsidRPr="009F3BA6">
        <w:rPr>
          <w:rFonts w:ascii="Times New Roman" w:hAnsi="Times New Roman"/>
          <w:i/>
        </w:rPr>
        <w:t xml:space="preserve"> </w:t>
      </w:r>
      <w:r w:rsidR="00ED6120">
        <w:rPr>
          <w:rFonts w:ascii="Times New Roman" w:hAnsi="Times New Roman"/>
        </w:rPr>
        <w:t xml:space="preserve">among </w:t>
      </w:r>
      <w:r w:rsidR="00B70F04">
        <w:rPr>
          <w:rFonts w:ascii="Times New Roman" w:hAnsi="Times New Roman"/>
        </w:rPr>
        <w:t>the phenomenal feature</w:t>
      </w:r>
      <w:r w:rsidR="00640D3E">
        <w:rPr>
          <w:rFonts w:ascii="Times New Roman" w:hAnsi="Times New Roman"/>
        </w:rPr>
        <w:t>s</w:t>
      </w:r>
      <w:r w:rsidR="00B70F04">
        <w:rPr>
          <w:rFonts w:ascii="Times New Roman" w:hAnsi="Times New Roman"/>
        </w:rPr>
        <w:t xml:space="preserve"> that make up the phenomenal character of our visual experiences of everyday </w:t>
      </w:r>
      <w:r w:rsidR="009B360B">
        <w:rPr>
          <w:rFonts w:ascii="Times New Roman" w:hAnsi="Times New Roman"/>
        </w:rPr>
        <w:t xml:space="preserve">physical </w:t>
      </w:r>
      <w:r w:rsidR="00B70F04">
        <w:rPr>
          <w:rFonts w:ascii="Times New Roman" w:hAnsi="Times New Roman"/>
        </w:rPr>
        <w:t>objects</w:t>
      </w:r>
      <w:r w:rsidR="00DE57DC">
        <w:rPr>
          <w:rFonts w:ascii="Times New Roman" w:hAnsi="Times New Roman"/>
        </w:rPr>
        <w:t>.</w:t>
      </w:r>
    </w:p>
    <w:p w14:paraId="3A519D89" w14:textId="4BF5204F" w:rsidR="001F1588" w:rsidRDefault="009F3BA6" w:rsidP="00D82514">
      <w:pPr>
        <w:spacing w:line="480" w:lineRule="auto"/>
        <w:ind w:firstLine="720"/>
        <w:rPr>
          <w:rFonts w:ascii="Times New Roman" w:hAnsi="Times New Roman"/>
        </w:rPr>
      </w:pPr>
      <w:r>
        <w:rPr>
          <w:rFonts w:ascii="Times New Roman" w:hAnsi="Times New Roman"/>
        </w:rPr>
        <w:lastRenderedPageBreak/>
        <w:t xml:space="preserve">There are a number of challenging </w:t>
      </w:r>
      <w:r w:rsidR="009445DE">
        <w:rPr>
          <w:rFonts w:ascii="Times New Roman" w:hAnsi="Times New Roman"/>
        </w:rPr>
        <w:t xml:space="preserve">questions </w:t>
      </w:r>
      <w:r w:rsidR="0027586C">
        <w:rPr>
          <w:rFonts w:ascii="Times New Roman" w:hAnsi="Times New Roman"/>
        </w:rPr>
        <w:t xml:space="preserve">one </w:t>
      </w:r>
      <w:r>
        <w:rPr>
          <w:rFonts w:ascii="Times New Roman" w:hAnsi="Times New Roman"/>
        </w:rPr>
        <w:t xml:space="preserve">could </w:t>
      </w:r>
      <w:r w:rsidR="00DB3CD8">
        <w:rPr>
          <w:rFonts w:ascii="Times New Roman" w:hAnsi="Times New Roman"/>
        </w:rPr>
        <w:t xml:space="preserve">ask </w:t>
      </w:r>
      <w:r w:rsidR="009445DE">
        <w:rPr>
          <w:rFonts w:ascii="Times New Roman" w:hAnsi="Times New Roman"/>
        </w:rPr>
        <w:t xml:space="preserve">about </w:t>
      </w:r>
      <w:r w:rsidR="003B6596">
        <w:rPr>
          <w:rFonts w:ascii="Times New Roman" w:hAnsi="Times New Roman"/>
        </w:rPr>
        <w:t xml:space="preserve">the </w:t>
      </w:r>
      <w:r w:rsidR="00037558">
        <w:rPr>
          <w:rFonts w:ascii="Times New Roman" w:hAnsi="Times New Roman"/>
        </w:rPr>
        <w:t>notion of ‘</w:t>
      </w:r>
      <w:r w:rsidR="009445DE">
        <w:rPr>
          <w:rFonts w:ascii="Times New Roman" w:hAnsi="Times New Roman"/>
        </w:rPr>
        <w:t>experiential awareness</w:t>
      </w:r>
      <w:r w:rsidR="00037558">
        <w:rPr>
          <w:rFonts w:ascii="Times New Roman" w:hAnsi="Times New Roman"/>
        </w:rPr>
        <w:t>’</w:t>
      </w:r>
      <w:r w:rsidR="00C70938">
        <w:rPr>
          <w:rFonts w:ascii="Times New Roman" w:hAnsi="Times New Roman"/>
        </w:rPr>
        <w:t xml:space="preserve"> </w:t>
      </w:r>
      <w:r w:rsidR="009A17C6">
        <w:rPr>
          <w:rFonts w:ascii="Times New Roman" w:hAnsi="Times New Roman"/>
        </w:rPr>
        <w:t xml:space="preserve">and the aforementioned phenomenal shapes and </w:t>
      </w:r>
      <w:r w:rsidR="00556423">
        <w:rPr>
          <w:rFonts w:ascii="Times New Roman" w:hAnsi="Times New Roman"/>
        </w:rPr>
        <w:t xml:space="preserve">phenomenal </w:t>
      </w:r>
      <w:r w:rsidR="009A17C6">
        <w:rPr>
          <w:rFonts w:ascii="Times New Roman" w:hAnsi="Times New Roman"/>
        </w:rPr>
        <w:t>sizes</w:t>
      </w:r>
      <w:r w:rsidR="00037558">
        <w:rPr>
          <w:rFonts w:ascii="Times New Roman" w:hAnsi="Times New Roman"/>
        </w:rPr>
        <w:t>: W</w:t>
      </w:r>
      <w:r w:rsidR="009A17C6">
        <w:rPr>
          <w:rFonts w:ascii="Times New Roman" w:hAnsi="Times New Roman"/>
        </w:rPr>
        <w:t xml:space="preserve">hat is the </w:t>
      </w:r>
      <w:r w:rsidR="00640D3E">
        <w:rPr>
          <w:rFonts w:ascii="Times New Roman" w:hAnsi="Times New Roman"/>
        </w:rPr>
        <w:t xml:space="preserve">psychological </w:t>
      </w:r>
      <w:r w:rsidR="009445DE">
        <w:rPr>
          <w:rFonts w:ascii="Times New Roman" w:hAnsi="Times New Roman"/>
        </w:rPr>
        <w:t>mechanism</w:t>
      </w:r>
      <w:r w:rsidR="004879A7">
        <w:rPr>
          <w:rFonts w:ascii="Times New Roman" w:hAnsi="Times New Roman"/>
        </w:rPr>
        <w:t xml:space="preserve"> by which we become </w:t>
      </w:r>
      <w:r w:rsidR="00965688">
        <w:rPr>
          <w:rFonts w:ascii="Times New Roman" w:hAnsi="Times New Roman"/>
        </w:rPr>
        <w:t xml:space="preserve">experientially </w:t>
      </w:r>
      <w:r w:rsidR="004879A7">
        <w:rPr>
          <w:rFonts w:ascii="Times New Roman" w:hAnsi="Times New Roman"/>
        </w:rPr>
        <w:t xml:space="preserve">aware of </w:t>
      </w:r>
      <w:r w:rsidR="003B6596">
        <w:rPr>
          <w:rFonts w:ascii="Times New Roman" w:hAnsi="Times New Roman"/>
        </w:rPr>
        <w:t xml:space="preserve">the intrinsic shapes and sizes of </w:t>
      </w:r>
      <w:r w:rsidR="00F62767">
        <w:rPr>
          <w:rFonts w:ascii="Times New Roman" w:hAnsi="Times New Roman"/>
        </w:rPr>
        <w:t>everyday</w:t>
      </w:r>
      <w:r w:rsidR="006D6AF6">
        <w:rPr>
          <w:rFonts w:ascii="Times New Roman" w:hAnsi="Times New Roman"/>
        </w:rPr>
        <w:t xml:space="preserve"> physical </w:t>
      </w:r>
      <w:r w:rsidR="003B6596">
        <w:rPr>
          <w:rFonts w:ascii="Times New Roman" w:hAnsi="Times New Roman"/>
        </w:rPr>
        <w:t>objects</w:t>
      </w:r>
      <w:r w:rsidR="004879A7">
        <w:rPr>
          <w:rFonts w:ascii="Times New Roman" w:hAnsi="Times New Roman"/>
        </w:rPr>
        <w:t xml:space="preserve">?  </w:t>
      </w:r>
      <w:r>
        <w:rPr>
          <w:rFonts w:ascii="Times New Roman" w:hAnsi="Times New Roman"/>
        </w:rPr>
        <w:t>W</w:t>
      </w:r>
      <w:r w:rsidR="004879A7">
        <w:rPr>
          <w:rFonts w:ascii="Times New Roman" w:hAnsi="Times New Roman"/>
        </w:rPr>
        <w:t>hat</w:t>
      </w:r>
      <w:r w:rsidR="004341C0">
        <w:rPr>
          <w:rFonts w:ascii="Times New Roman" w:hAnsi="Times New Roman"/>
        </w:rPr>
        <w:t xml:space="preserve">, </w:t>
      </w:r>
      <w:r>
        <w:rPr>
          <w:rFonts w:ascii="Times New Roman" w:hAnsi="Times New Roman"/>
        </w:rPr>
        <w:t>precisely</w:t>
      </w:r>
      <w:r w:rsidR="004341C0">
        <w:rPr>
          <w:rFonts w:ascii="Times New Roman" w:hAnsi="Times New Roman"/>
        </w:rPr>
        <w:t>,</w:t>
      </w:r>
      <w:r w:rsidR="004879A7">
        <w:rPr>
          <w:rFonts w:ascii="Times New Roman" w:hAnsi="Times New Roman"/>
        </w:rPr>
        <w:t xml:space="preserve"> are </w:t>
      </w:r>
      <w:r w:rsidR="00F62767">
        <w:rPr>
          <w:rFonts w:ascii="Times New Roman" w:hAnsi="Times New Roman"/>
        </w:rPr>
        <w:t xml:space="preserve">these </w:t>
      </w:r>
      <w:r w:rsidR="004879A7" w:rsidRPr="004341C0">
        <w:rPr>
          <w:rFonts w:ascii="Times New Roman" w:hAnsi="Times New Roman"/>
        </w:rPr>
        <w:t xml:space="preserve">phenomenal </w:t>
      </w:r>
      <w:r w:rsidR="004879A7">
        <w:rPr>
          <w:rFonts w:ascii="Times New Roman" w:hAnsi="Times New Roman"/>
        </w:rPr>
        <w:t xml:space="preserve">shapes and </w:t>
      </w:r>
      <w:r w:rsidR="00640D3E" w:rsidRPr="004341C0">
        <w:rPr>
          <w:rFonts w:ascii="Times New Roman" w:hAnsi="Times New Roman"/>
        </w:rPr>
        <w:t xml:space="preserve">phenomenal </w:t>
      </w:r>
      <w:r w:rsidR="004879A7">
        <w:rPr>
          <w:rFonts w:ascii="Times New Roman" w:hAnsi="Times New Roman"/>
        </w:rPr>
        <w:t xml:space="preserve">sizes?  </w:t>
      </w:r>
      <w:r w:rsidR="00956C7E">
        <w:rPr>
          <w:rFonts w:ascii="Times New Roman" w:hAnsi="Times New Roman"/>
        </w:rPr>
        <w:t xml:space="preserve">Are they properties </w:t>
      </w:r>
      <w:r w:rsidR="003B6596">
        <w:rPr>
          <w:rFonts w:ascii="Times New Roman" w:hAnsi="Times New Roman"/>
        </w:rPr>
        <w:t>of external objects</w:t>
      </w:r>
      <w:r w:rsidR="004879A7">
        <w:rPr>
          <w:rFonts w:ascii="Times New Roman" w:hAnsi="Times New Roman"/>
        </w:rPr>
        <w:t>?</w:t>
      </w:r>
      <w:r w:rsidR="00AE4EDF">
        <w:rPr>
          <w:rFonts w:ascii="Times New Roman" w:hAnsi="Times New Roman"/>
        </w:rPr>
        <w:t xml:space="preserve"> </w:t>
      </w:r>
      <w:r>
        <w:rPr>
          <w:rFonts w:ascii="Times New Roman" w:hAnsi="Times New Roman"/>
        </w:rPr>
        <w:t xml:space="preserve"> </w:t>
      </w:r>
      <w:r w:rsidR="004341C0">
        <w:rPr>
          <w:rFonts w:ascii="Times New Roman" w:hAnsi="Times New Roman"/>
        </w:rPr>
        <w:t>A</w:t>
      </w:r>
      <w:r w:rsidR="00AE4EDF">
        <w:rPr>
          <w:rFonts w:ascii="Times New Roman" w:hAnsi="Times New Roman"/>
        </w:rPr>
        <w:t>re they properties of experience?</w:t>
      </w:r>
      <w:r w:rsidR="004879A7">
        <w:rPr>
          <w:rFonts w:ascii="Times New Roman" w:hAnsi="Times New Roman"/>
        </w:rPr>
        <w:t xml:space="preserve"> </w:t>
      </w:r>
      <w:r>
        <w:rPr>
          <w:rFonts w:ascii="Times New Roman" w:hAnsi="Times New Roman"/>
        </w:rPr>
        <w:t xml:space="preserve"> </w:t>
      </w:r>
      <w:r w:rsidR="00037558">
        <w:rPr>
          <w:rFonts w:ascii="Times New Roman" w:hAnsi="Times New Roman"/>
        </w:rPr>
        <w:t xml:space="preserve">Etc.  </w:t>
      </w:r>
      <w:r w:rsidR="009445DE">
        <w:rPr>
          <w:rFonts w:ascii="Times New Roman" w:hAnsi="Times New Roman"/>
        </w:rPr>
        <w:t xml:space="preserve">Although I will </w:t>
      </w:r>
      <w:r w:rsidR="00956C7E">
        <w:rPr>
          <w:rFonts w:ascii="Times New Roman" w:hAnsi="Times New Roman"/>
        </w:rPr>
        <w:t xml:space="preserve">eventually </w:t>
      </w:r>
      <w:r w:rsidR="009445DE">
        <w:rPr>
          <w:rFonts w:ascii="Times New Roman" w:hAnsi="Times New Roman"/>
        </w:rPr>
        <w:t xml:space="preserve">take a stand on some of these </w:t>
      </w:r>
      <w:r w:rsidR="00037558">
        <w:rPr>
          <w:rFonts w:ascii="Times New Roman" w:hAnsi="Times New Roman"/>
        </w:rPr>
        <w:t xml:space="preserve">important </w:t>
      </w:r>
      <w:r w:rsidR="009445DE">
        <w:rPr>
          <w:rFonts w:ascii="Times New Roman" w:hAnsi="Times New Roman"/>
        </w:rPr>
        <w:t xml:space="preserve">issues, </w:t>
      </w:r>
      <w:r w:rsidR="006B2D7E">
        <w:rPr>
          <w:rFonts w:ascii="Times New Roman" w:hAnsi="Times New Roman"/>
        </w:rPr>
        <w:t xml:space="preserve">they are not the </w:t>
      </w:r>
      <w:r w:rsidR="00037558">
        <w:rPr>
          <w:rFonts w:ascii="Times New Roman" w:hAnsi="Times New Roman"/>
        </w:rPr>
        <w:t xml:space="preserve">primary </w:t>
      </w:r>
      <w:r w:rsidR="006B2D7E">
        <w:rPr>
          <w:rFonts w:ascii="Times New Roman" w:hAnsi="Times New Roman"/>
        </w:rPr>
        <w:t>topic</w:t>
      </w:r>
      <w:r w:rsidR="006E316B">
        <w:rPr>
          <w:rFonts w:ascii="Times New Roman" w:hAnsi="Times New Roman"/>
        </w:rPr>
        <w:t xml:space="preserve"> of </w:t>
      </w:r>
      <w:r w:rsidR="004341C0">
        <w:rPr>
          <w:rFonts w:ascii="Times New Roman" w:hAnsi="Times New Roman"/>
        </w:rPr>
        <w:t xml:space="preserve">this </w:t>
      </w:r>
      <w:r w:rsidR="006E316B">
        <w:rPr>
          <w:rFonts w:ascii="Times New Roman" w:hAnsi="Times New Roman"/>
        </w:rPr>
        <w:t xml:space="preserve">paper. </w:t>
      </w:r>
      <w:r w:rsidR="00C70938">
        <w:rPr>
          <w:rFonts w:ascii="Times New Roman" w:hAnsi="Times New Roman"/>
        </w:rPr>
        <w:t xml:space="preserve"> </w:t>
      </w:r>
      <w:r w:rsidR="00037558">
        <w:rPr>
          <w:rFonts w:ascii="Times New Roman" w:hAnsi="Times New Roman"/>
        </w:rPr>
        <w:t xml:space="preserve">Instead, I </w:t>
      </w:r>
      <w:r>
        <w:rPr>
          <w:rFonts w:ascii="Times New Roman" w:hAnsi="Times New Roman"/>
        </w:rPr>
        <w:t xml:space="preserve">am going to </w:t>
      </w:r>
      <w:r w:rsidR="00037558">
        <w:rPr>
          <w:rFonts w:ascii="Times New Roman" w:hAnsi="Times New Roman"/>
        </w:rPr>
        <w:t xml:space="preserve">focus on </w:t>
      </w:r>
      <w:r w:rsidR="0027586C">
        <w:rPr>
          <w:rFonts w:ascii="Times New Roman" w:hAnsi="Times New Roman"/>
        </w:rPr>
        <w:t xml:space="preserve">the </w:t>
      </w:r>
      <w:r w:rsidR="000236E2">
        <w:rPr>
          <w:rFonts w:ascii="Times New Roman" w:hAnsi="Times New Roman"/>
        </w:rPr>
        <w:t xml:space="preserve">claim </w:t>
      </w:r>
      <w:r w:rsidR="006E316B">
        <w:rPr>
          <w:rFonts w:ascii="Times New Roman" w:hAnsi="Times New Roman"/>
        </w:rPr>
        <w:t xml:space="preserve">that </w:t>
      </w:r>
      <w:r w:rsidR="00C70938">
        <w:rPr>
          <w:rFonts w:ascii="Times New Roman" w:hAnsi="Times New Roman"/>
        </w:rPr>
        <w:t xml:space="preserve">we </w:t>
      </w:r>
      <w:r w:rsidR="00C34BC3">
        <w:rPr>
          <w:rFonts w:ascii="Times New Roman" w:hAnsi="Times New Roman"/>
        </w:rPr>
        <w:t>have an experiential awareness</w:t>
      </w:r>
      <w:r w:rsidR="00054D2E">
        <w:rPr>
          <w:rFonts w:ascii="Times New Roman" w:hAnsi="Times New Roman"/>
        </w:rPr>
        <w:t xml:space="preserve"> </w:t>
      </w:r>
      <w:r w:rsidR="00C34BC3">
        <w:rPr>
          <w:rFonts w:ascii="Times New Roman" w:hAnsi="Times New Roman"/>
        </w:rPr>
        <w:t xml:space="preserve">of </w:t>
      </w:r>
      <w:r w:rsidR="00054D2E">
        <w:rPr>
          <w:rFonts w:ascii="Times New Roman" w:hAnsi="Times New Roman"/>
        </w:rPr>
        <w:t>shape</w:t>
      </w:r>
      <w:r w:rsidR="0027586C">
        <w:rPr>
          <w:rFonts w:ascii="Times New Roman" w:hAnsi="Times New Roman"/>
        </w:rPr>
        <w:t>s</w:t>
      </w:r>
      <w:r w:rsidR="00054D2E">
        <w:rPr>
          <w:rFonts w:ascii="Times New Roman" w:hAnsi="Times New Roman"/>
        </w:rPr>
        <w:t xml:space="preserve"> and size</w:t>
      </w:r>
      <w:r w:rsidR="0027586C">
        <w:rPr>
          <w:rFonts w:ascii="Times New Roman" w:hAnsi="Times New Roman"/>
        </w:rPr>
        <w:t>s</w:t>
      </w:r>
      <w:r w:rsidR="00054D2E">
        <w:rPr>
          <w:rFonts w:ascii="Times New Roman" w:hAnsi="Times New Roman"/>
        </w:rPr>
        <w:t xml:space="preserve"> </w:t>
      </w:r>
      <w:r w:rsidR="00E27013" w:rsidRPr="00037558">
        <w:rPr>
          <w:rFonts w:ascii="Times New Roman" w:hAnsi="Times New Roman"/>
          <w:i/>
        </w:rPr>
        <w:t xml:space="preserve">in addition </w:t>
      </w:r>
      <w:r w:rsidR="00E27013">
        <w:rPr>
          <w:rFonts w:ascii="Times New Roman" w:hAnsi="Times New Roman"/>
        </w:rPr>
        <w:t xml:space="preserve">to the </w:t>
      </w:r>
      <w:r w:rsidR="003F2079">
        <w:rPr>
          <w:rFonts w:ascii="Times New Roman" w:hAnsi="Times New Roman"/>
        </w:rPr>
        <w:t xml:space="preserve">intrinsic </w:t>
      </w:r>
      <w:r w:rsidR="003F5827">
        <w:rPr>
          <w:rFonts w:ascii="Times New Roman" w:hAnsi="Times New Roman"/>
        </w:rPr>
        <w:t xml:space="preserve">shapes and </w:t>
      </w:r>
      <w:r w:rsidR="008A2DFC">
        <w:rPr>
          <w:rFonts w:ascii="Times New Roman" w:hAnsi="Times New Roman"/>
        </w:rPr>
        <w:t xml:space="preserve">the </w:t>
      </w:r>
      <w:r w:rsidR="003F5827">
        <w:rPr>
          <w:rFonts w:ascii="Times New Roman" w:hAnsi="Times New Roman"/>
        </w:rPr>
        <w:t xml:space="preserve">intrinsic </w:t>
      </w:r>
      <w:r w:rsidR="00E27013">
        <w:rPr>
          <w:rFonts w:ascii="Times New Roman" w:hAnsi="Times New Roman"/>
        </w:rPr>
        <w:t xml:space="preserve">sizes of the everyday objects before </w:t>
      </w:r>
      <w:r w:rsidR="00C70938">
        <w:rPr>
          <w:rFonts w:ascii="Times New Roman" w:hAnsi="Times New Roman"/>
        </w:rPr>
        <w:t xml:space="preserve">our </w:t>
      </w:r>
      <w:r>
        <w:rPr>
          <w:rFonts w:ascii="Times New Roman" w:hAnsi="Times New Roman"/>
        </w:rPr>
        <w:t xml:space="preserve">eyes.  According to this claim, </w:t>
      </w:r>
      <w:r w:rsidR="004879A7">
        <w:rPr>
          <w:rFonts w:ascii="Times New Roman" w:hAnsi="Times New Roman"/>
        </w:rPr>
        <w:t xml:space="preserve">there is </w:t>
      </w:r>
      <w:r w:rsidR="00DB3CD8">
        <w:rPr>
          <w:rFonts w:ascii="Times New Roman" w:hAnsi="Times New Roman"/>
        </w:rPr>
        <w:t xml:space="preserve">a </w:t>
      </w:r>
      <w:r w:rsidR="004844D0" w:rsidRPr="004341C0">
        <w:rPr>
          <w:rFonts w:ascii="Times New Roman" w:hAnsi="Times New Roman"/>
        </w:rPr>
        <w:t xml:space="preserve">doubleness </w:t>
      </w:r>
      <w:r>
        <w:rPr>
          <w:rFonts w:ascii="Times New Roman" w:hAnsi="Times New Roman"/>
        </w:rPr>
        <w:t>of phenomenal shape</w:t>
      </w:r>
      <w:r w:rsidR="004844D0">
        <w:rPr>
          <w:rFonts w:ascii="Times New Roman" w:hAnsi="Times New Roman"/>
        </w:rPr>
        <w:t xml:space="preserve"> </w:t>
      </w:r>
      <w:r w:rsidR="00DB3CD8">
        <w:rPr>
          <w:rFonts w:ascii="Times New Roman" w:hAnsi="Times New Roman"/>
        </w:rPr>
        <w:t xml:space="preserve">and </w:t>
      </w:r>
      <w:r w:rsidR="00281315">
        <w:rPr>
          <w:rFonts w:ascii="Times New Roman" w:hAnsi="Times New Roman"/>
        </w:rPr>
        <w:t xml:space="preserve">a </w:t>
      </w:r>
      <w:r w:rsidR="004844D0" w:rsidRPr="004341C0">
        <w:rPr>
          <w:rFonts w:ascii="Times New Roman" w:hAnsi="Times New Roman"/>
        </w:rPr>
        <w:t xml:space="preserve">doubleness </w:t>
      </w:r>
      <w:r w:rsidR="004844D0">
        <w:rPr>
          <w:rFonts w:ascii="Times New Roman" w:hAnsi="Times New Roman"/>
        </w:rPr>
        <w:t xml:space="preserve">of </w:t>
      </w:r>
      <w:r>
        <w:rPr>
          <w:rFonts w:ascii="Times New Roman" w:hAnsi="Times New Roman"/>
        </w:rPr>
        <w:t>phenomenal size</w:t>
      </w:r>
      <w:r w:rsidR="00DB3CD8">
        <w:rPr>
          <w:rFonts w:ascii="Times New Roman" w:hAnsi="Times New Roman"/>
        </w:rPr>
        <w:t xml:space="preserve"> </w:t>
      </w:r>
      <w:r w:rsidR="00FE3951">
        <w:rPr>
          <w:rFonts w:ascii="Times New Roman" w:hAnsi="Times New Roman"/>
        </w:rPr>
        <w:t>within the phenomenal character of our visual experiences.</w:t>
      </w:r>
      <w:r w:rsidR="001F1588">
        <w:rPr>
          <w:rStyle w:val="FootnoteReference"/>
          <w:rFonts w:ascii="Times New Roman" w:hAnsi="Times New Roman"/>
        </w:rPr>
        <w:footnoteReference w:id="2"/>
      </w:r>
      <w:r w:rsidR="00DA2117">
        <w:rPr>
          <w:rFonts w:ascii="Times New Roman" w:hAnsi="Times New Roman"/>
        </w:rPr>
        <w:t xml:space="preserve">  (Since, as I noted earlier, I’m not </w:t>
      </w:r>
      <w:r w:rsidR="00DE57DC">
        <w:rPr>
          <w:rFonts w:ascii="Times New Roman" w:hAnsi="Times New Roman"/>
        </w:rPr>
        <w:t>treat</w:t>
      </w:r>
      <w:r w:rsidR="00956C7E">
        <w:rPr>
          <w:rFonts w:ascii="Times New Roman" w:hAnsi="Times New Roman"/>
        </w:rPr>
        <w:t>ing</w:t>
      </w:r>
      <w:r w:rsidR="00E67D7F">
        <w:rPr>
          <w:rFonts w:ascii="Times New Roman" w:hAnsi="Times New Roman"/>
        </w:rPr>
        <w:t xml:space="preserve"> ‘experiential awareness’</w:t>
      </w:r>
      <w:r w:rsidR="00DE57DC">
        <w:rPr>
          <w:rFonts w:ascii="Times New Roman" w:hAnsi="Times New Roman"/>
        </w:rPr>
        <w:t xml:space="preserve"> as a success verb</w:t>
      </w:r>
      <w:r w:rsidR="00DA2117">
        <w:rPr>
          <w:rFonts w:ascii="Times New Roman" w:hAnsi="Times New Roman"/>
        </w:rPr>
        <w:t>,</w:t>
      </w:r>
      <w:r w:rsidR="00956C7E">
        <w:rPr>
          <w:rFonts w:ascii="Times New Roman" w:hAnsi="Times New Roman"/>
        </w:rPr>
        <w:t xml:space="preserve"> </w:t>
      </w:r>
      <w:r w:rsidR="00D82514">
        <w:rPr>
          <w:rFonts w:ascii="Times New Roman" w:hAnsi="Times New Roman"/>
        </w:rPr>
        <w:t xml:space="preserve">I </w:t>
      </w:r>
      <w:r w:rsidR="000236E2">
        <w:rPr>
          <w:rFonts w:ascii="Times New Roman" w:hAnsi="Times New Roman"/>
        </w:rPr>
        <w:t>am not assuming</w:t>
      </w:r>
      <w:r w:rsidR="00037558">
        <w:rPr>
          <w:rFonts w:ascii="Times New Roman" w:hAnsi="Times New Roman"/>
        </w:rPr>
        <w:t xml:space="preserve"> </w:t>
      </w:r>
      <w:r w:rsidR="00D82514">
        <w:rPr>
          <w:rFonts w:ascii="Times New Roman" w:hAnsi="Times New Roman"/>
        </w:rPr>
        <w:t xml:space="preserve">that there must be something in the subject’s vicinity that </w:t>
      </w:r>
      <w:r w:rsidR="003C1BFA">
        <w:rPr>
          <w:rFonts w:ascii="Times New Roman" w:hAnsi="Times New Roman"/>
        </w:rPr>
        <w:t xml:space="preserve">has </w:t>
      </w:r>
      <w:r w:rsidR="00D82514">
        <w:rPr>
          <w:rFonts w:ascii="Times New Roman" w:hAnsi="Times New Roman"/>
        </w:rPr>
        <w:t>this additional shape or size</w:t>
      </w:r>
      <w:r w:rsidR="00DE57DC">
        <w:rPr>
          <w:rFonts w:ascii="Times New Roman" w:hAnsi="Times New Roman"/>
        </w:rPr>
        <w:t>.</w:t>
      </w:r>
      <w:r w:rsidR="00037558">
        <w:rPr>
          <w:rFonts w:ascii="Times New Roman" w:hAnsi="Times New Roman"/>
        </w:rPr>
        <w:t>)</w:t>
      </w:r>
    </w:p>
    <w:p w14:paraId="0B3BF924" w14:textId="1CF91870" w:rsidR="00E27013" w:rsidRDefault="00AA4553" w:rsidP="006E316B">
      <w:pPr>
        <w:spacing w:line="480" w:lineRule="auto"/>
        <w:ind w:firstLine="720"/>
        <w:rPr>
          <w:rFonts w:ascii="Times New Roman" w:hAnsi="Times New Roman"/>
        </w:rPr>
      </w:pPr>
      <w:r>
        <w:rPr>
          <w:rFonts w:ascii="Times New Roman" w:hAnsi="Times New Roman"/>
        </w:rPr>
        <w:t>As an illustration</w:t>
      </w:r>
      <w:r w:rsidR="008A2DFC">
        <w:rPr>
          <w:rFonts w:ascii="Times New Roman" w:hAnsi="Times New Roman"/>
        </w:rPr>
        <w:t xml:space="preserve"> of </w:t>
      </w:r>
      <w:r w:rsidR="004844D0">
        <w:rPr>
          <w:rFonts w:ascii="Times New Roman" w:hAnsi="Times New Roman"/>
        </w:rPr>
        <w:t>what I’m talking about</w:t>
      </w:r>
      <w:r>
        <w:rPr>
          <w:rFonts w:ascii="Times New Roman" w:hAnsi="Times New Roman"/>
        </w:rPr>
        <w:t xml:space="preserve">, </w:t>
      </w:r>
      <w:r w:rsidR="005951F3">
        <w:rPr>
          <w:rFonts w:ascii="Times New Roman" w:hAnsi="Times New Roman"/>
        </w:rPr>
        <w:t xml:space="preserve">consider </w:t>
      </w:r>
      <w:r w:rsidR="005973E3">
        <w:rPr>
          <w:rFonts w:ascii="Times New Roman" w:hAnsi="Times New Roman"/>
        </w:rPr>
        <w:t xml:space="preserve">a </w:t>
      </w:r>
      <w:r w:rsidR="00CD62DC">
        <w:rPr>
          <w:rFonts w:ascii="Times New Roman" w:hAnsi="Times New Roman"/>
        </w:rPr>
        <w:t>situation</w:t>
      </w:r>
      <w:r>
        <w:rPr>
          <w:rFonts w:ascii="Times New Roman" w:hAnsi="Times New Roman"/>
        </w:rPr>
        <w:t xml:space="preserve"> described by </w:t>
      </w:r>
      <w:r w:rsidR="00E27013">
        <w:rPr>
          <w:rFonts w:ascii="Times New Roman" w:hAnsi="Times New Roman"/>
        </w:rPr>
        <w:t>Hume</w:t>
      </w:r>
      <w:r>
        <w:rPr>
          <w:rFonts w:ascii="Times New Roman" w:hAnsi="Times New Roman"/>
        </w:rPr>
        <w:t xml:space="preserve"> in </w:t>
      </w:r>
      <w:r w:rsidR="00E27013" w:rsidRPr="00670B55">
        <w:rPr>
          <w:rFonts w:ascii="Times New Roman" w:hAnsi="Times New Roman"/>
          <w:i/>
        </w:rPr>
        <w:t xml:space="preserve">An </w:t>
      </w:r>
      <w:r w:rsidR="00E27013">
        <w:rPr>
          <w:rFonts w:ascii="Times New Roman" w:hAnsi="Times New Roman"/>
          <w:i/>
        </w:rPr>
        <w:t>Enquiry Concerning Human Understanding</w:t>
      </w:r>
      <w:r w:rsidR="005973E3">
        <w:rPr>
          <w:rFonts w:ascii="Times New Roman" w:hAnsi="Times New Roman"/>
        </w:rPr>
        <w:t xml:space="preserve"> that involves moving</w:t>
      </w:r>
      <w:r w:rsidR="003A70E4">
        <w:rPr>
          <w:rFonts w:ascii="Times New Roman" w:hAnsi="Times New Roman"/>
        </w:rPr>
        <w:t xml:space="preserve"> away from a table while </w:t>
      </w:r>
      <w:r w:rsidR="00081EBB">
        <w:rPr>
          <w:rFonts w:ascii="Times New Roman" w:hAnsi="Times New Roman"/>
        </w:rPr>
        <w:t xml:space="preserve">continuing to </w:t>
      </w:r>
      <w:r w:rsidR="005973E3">
        <w:rPr>
          <w:rFonts w:ascii="Times New Roman" w:hAnsi="Times New Roman"/>
        </w:rPr>
        <w:t xml:space="preserve">look at </w:t>
      </w:r>
      <w:r w:rsidR="003A70E4">
        <w:rPr>
          <w:rFonts w:ascii="Times New Roman" w:hAnsi="Times New Roman"/>
        </w:rPr>
        <w:t>its size</w:t>
      </w:r>
      <w:r w:rsidR="00CD62DC">
        <w:rPr>
          <w:rFonts w:ascii="Times New Roman" w:hAnsi="Times New Roman"/>
        </w:rPr>
        <w:t xml:space="preserve"> and shape</w:t>
      </w:r>
      <w:r w:rsidR="00081EBB">
        <w:rPr>
          <w:rFonts w:ascii="Times New Roman" w:hAnsi="Times New Roman"/>
        </w:rPr>
        <w:t>.</w:t>
      </w:r>
      <w:r w:rsidR="00081EBB">
        <w:rPr>
          <w:rStyle w:val="FootnoteReference"/>
          <w:rFonts w:ascii="Times New Roman" w:hAnsi="Times New Roman"/>
        </w:rPr>
        <w:footnoteReference w:id="3"/>
      </w:r>
    </w:p>
    <w:p w14:paraId="4D263D0E" w14:textId="77777777" w:rsidR="003F0239" w:rsidRDefault="003F0239" w:rsidP="003F0239">
      <w:pPr>
        <w:spacing w:line="480" w:lineRule="auto"/>
        <w:ind w:left="720"/>
        <w:rPr>
          <w:rFonts w:ascii="Times New Roman" w:hAnsi="Times New Roman"/>
        </w:rPr>
      </w:pPr>
    </w:p>
    <w:p w14:paraId="32434ECB" w14:textId="77777777" w:rsidR="003F0239" w:rsidRDefault="00E27013" w:rsidP="003F0239">
      <w:pPr>
        <w:spacing w:line="480" w:lineRule="auto"/>
        <w:ind w:left="720"/>
        <w:rPr>
          <w:rFonts w:ascii="Times New Roman" w:hAnsi="Times New Roman"/>
        </w:rPr>
      </w:pPr>
      <w:r w:rsidRPr="00037558">
        <w:rPr>
          <w:rFonts w:ascii="Times New Roman" w:hAnsi="Times New Roman"/>
        </w:rPr>
        <w:t xml:space="preserve">The table, which we see, seems to diminish, as we remove farther from it: but the real table, which exists independent of us, suffers no alteration.  (p. 104) </w:t>
      </w:r>
    </w:p>
    <w:p w14:paraId="4F011508" w14:textId="77777777" w:rsidR="003F0239" w:rsidRDefault="003F0239" w:rsidP="003F0239">
      <w:pPr>
        <w:spacing w:line="480" w:lineRule="auto"/>
        <w:rPr>
          <w:rFonts w:ascii="Times New Roman" w:hAnsi="Times New Roman"/>
        </w:rPr>
      </w:pPr>
    </w:p>
    <w:p w14:paraId="2D26395C" w14:textId="39BCD977" w:rsidR="00E27013" w:rsidRDefault="002F67B9" w:rsidP="003F0239">
      <w:pPr>
        <w:spacing w:line="480" w:lineRule="auto"/>
        <w:rPr>
          <w:rFonts w:ascii="Times New Roman" w:hAnsi="Times New Roman"/>
        </w:rPr>
      </w:pPr>
      <w:r>
        <w:rPr>
          <w:rFonts w:ascii="Times New Roman" w:hAnsi="Times New Roman"/>
        </w:rPr>
        <w:t xml:space="preserve">Many philosophers would </w:t>
      </w:r>
      <w:r w:rsidR="00C02193">
        <w:rPr>
          <w:rFonts w:ascii="Times New Roman" w:hAnsi="Times New Roman"/>
        </w:rPr>
        <w:t xml:space="preserve">claim </w:t>
      </w:r>
      <w:r>
        <w:rPr>
          <w:rFonts w:ascii="Times New Roman" w:hAnsi="Times New Roman"/>
        </w:rPr>
        <w:t>that</w:t>
      </w:r>
      <w:r w:rsidR="00613A84">
        <w:rPr>
          <w:rFonts w:ascii="Times New Roman" w:hAnsi="Times New Roman"/>
        </w:rPr>
        <w:t xml:space="preserve">, </w:t>
      </w:r>
      <w:r w:rsidR="002133F9">
        <w:rPr>
          <w:rFonts w:ascii="Times New Roman" w:hAnsi="Times New Roman"/>
        </w:rPr>
        <w:t xml:space="preserve">if </w:t>
      </w:r>
      <w:r w:rsidR="00613A84">
        <w:rPr>
          <w:rFonts w:ascii="Times New Roman" w:hAnsi="Times New Roman"/>
        </w:rPr>
        <w:t xml:space="preserve">we were </w:t>
      </w:r>
      <w:r w:rsidR="002133F9">
        <w:rPr>
          <w:rFonts w:ascii="Times New Roman" w:hAnsi="Times New Roman"/>
        </w:rPr>
        <w:t xml:space="preserve">placed </w:t>
      </w:r>
      <w:r w:rsidR="00613A84">
        <w:rPr>
          <w:rFonts w:ascii="Times New Roman" w:hAnsi="Times New Roman"/>
        </w:rPr>
        <w:t xml:space="preserve">in </w:t>
      </w:r>
      <w:r w:rsidR="005951F3">
        <w:rPr>
          <w:rFonts w:ascii="Times New Roman" w:hAnsi="Times New Roman"/>
        </w:rPr>
        <w:t xml:space="preserve">a </w:t>
      </w:r>
      <w:r w:rsidR="00613A84">
        <w:rPr>
          <w:rFonts w:ascii="Times New Roman" w:hAnsi="Times New Roman"/>
        </w:rPr>
        <w:t>situation</w:t>
      </w:r>
      <w:r w:rsidR="003C1BFA">
        <w:rPr>
          <w:rFonts w:ascii="Times New Roman" w:hAnsi="Times New Roman"/>
        </w:rPr>
        <w:t xml:space="preserve"> like this</w:t>
      </w:r>
      <w:r>
        <w:rPr>
          <w:rFonts w:ascii="Times New Roman" w:hAnsi="Times New Roman"/>
        </w:rPr>
        <w:t>,</w:t>
      </w:r>
      <w:r w:rsidR="00E27013">
        <w:rPr>
          <w:rFonts w:ascii="Times New Roman" w:hAnsi="Times New Roman"/>
        </w:rPr>
        <w:t xml:space="preserve"> </w:t>
      </w:r>
      <w:r w:rsidR="006851F9">
        <w:rPr>
          <w:rFonts w:ascii="Times New Roman" w:hAnsi="Times New Roman"/>
        </w:rPr>
        <w:t xml:space="preserve">we </w:t>
      </w:r>
      <w:r w:rsidR="003F5827">
        <w:rPr>
          <w:rFonts w:ascii="Times New Roman" w:hAnsi="Times New Roman"/>
        </w:rPr>
        <w:t xml:space="preserve">would be </w:t>
      </w:r>
      <w:r w:rsidR="002A275F">
        <w:rPr>
          <w:rFonts w:ascii="Times New Roman" w:hAnsi="Times New Roman"/>
        </w:rPr>
        <w:t xml:space="preserve">experientially </w:t>
      </w:r>
      <w:r w:rsidR="00E27013">
        <w:rPr>
          <w:rFonts w:ascii="Times New Roman" w:hAnsi="Times New Roman"/>
        </w:rPr>
        <w:t xml:space="preserve">aware of </w:t>
      </w:r>
      <w:r w:rsidR="00E27013" w:rsidRPr="0047384C">
        <w:rPr>
          <w:rFonts w:ascii="Times New Roman" w:hAnsi="Times New Roman"/>
        </w:rPr>
        <w:t xml:space="preserve">two </w:t>
      </w:r>
      <w:r w:rsidR="00E27013" w:rsidRPr="003F5827">
        <w:rPr>
          <w:rFonts w:ascii="Times New Roman" w:hAnsi="Times New Roman"/>
        </w:rPr>
        <w:t>sizes</w:t>
      </w:r>
      <w:r w:rsidR="00E27013" w:rsidRPr="006851F9">
        <w:rPr>
          <w:rFonts w:ascii="Times New Roman" w:hAnsi="Times New Roman"/>
          <w:i/>
        </w:rPr>
        <w:t xml:space="preserve"> </w:t>
      </w:r>
      <w:r w:rsidR="00E27013">
        <w:rPr>
          <w:rFonts w:ascii="Times New Roman" w:hAnsi="Times New Roman"/>
        </w:rPr>
        <w:t xml:space="preserve">as </w:t>
      </w:r>
      <w:r w:rsidR="006851F9">
        <w:rPr>
          <w:rFonts w:ascii="Times New Roman" w:hAnsi="Times New Roman"/>
        </w:rPr>
        <w:t xml:space="preserve">we </w:t>
      </w:r>
      <w:r w:rsidR="00E27013">
        <w:rPr>
          <w:rFonts w:ascii="Times New Roman" w:hAnsi="Times New Roman"/>
        </w:rPr>
        <w:t xml:space="preserve">move away from </w:t>
      </w:r>
      <w:r w:rsidR="007C53CB">
        <w:rPr>
          <w:rFonts w:ascii="Times New Roman" w:hAnsi="Times New Roman"/>
        </w:rPr>
        <w:t xml:space="preserve">the </w:t>
      </w:r>
      <w:r w:rsidR="00E27013">
        <w:rPr>
          <w:rFonts w:ascii="Times New Roman" w:hAnsi="Times New Roman"/>
        </w:rPr>
        <w:t xml:space="preserve">table: </w:t>
      </w:r>
      <w:r w:rsidR="006851F9">
        <w:rPr>
          <w:rFonts w:ascii="Times New Roman" w:hAnsi="Times New Roman"/>
        </w:rPr>
        <w:t xml:space="preserve">we </w:t>
      </w:r>
      <w:r w:rsidR="003F5827">
        <w:rPr>
          <w:rFonts w:ascii="Times New Roman" w:hAnsi="Times New Roman"/>
        </w:rPr>
        <w:t xml:space="preserve">would be </w:t>
      </w:r>
      <w:r w:rsidR="00E27013" w:rsidRPr="00500F5F">
        <w:rPr>
          <w:rFonts w:ascii="Times New Roman" w:hAnsi="Times New Roman"/>
        </w:rPr>
        <w:t xml:space="preserve">experientially aware </w:t>
      </w:r>
      <w:r w:rsidR="00E27013">
        <w:rPr>
          <w:rFonts w:ascii="Times New Roman" w:hAnsi="Times New Roman"/>
        </w:rPr>
        <w:t xml:space="preserve">of </w:t>
      </w:r>
      <w:r w:rsidR="00C02193">
        <w:rPr>
          <w:rFonts w:ascii="Times New Roman" w:hAnsi="Times New Roman"/>
        </w:rPr>
        <w:t xml:space="preserve">both </w:t>
      </w:r>
      <w:r w:rsidR="002A275F">
        <w:rPr>
          <w:rFonts w:ascii="Times New Roman" w:hAnsi="Times New Roman"/>
        </w:rPr>
        <w:t>a constant, unchanging size</w:t>
      </w:r>
      <w:r w:rsidR="002A275F" w:rsidRPr="00E73991">
        <w:rPr>
          <w:rFonts w:ascii="Times New Roman" w:hAnsi="Times New Roman"/>
          <w:i/>
        </w:rPr>
        <w:t xml:space="preserve"> </w:t>
      </w:r>
      <w:r w:rsidR="00E27013" w:rsidRPr="0047384C">
        <w:rPr>
          <w:rFonts w:ascii="Times New Roman" w:hAnsi="Times New Roman"/>
        </w:rPr>
        <w:t>and</w:t>
      </w:r>
      <w:r w:rsidR="002A275F" w:rsidRPr="0047384C">
        <w:rPr>
          <w:rFonts w:ascii="Times New Roman" w:hAnsi="Times New Roman"/>
        </w:rPr>
        <w:t xml:space="preserve"> </w:t>
      </w:r>
      <w:r w:rsidR="002A275F" w:rsidRPr="002A275F">
        <w:rPr>
          <w:rFonts w:ascii="Times New Roman" w:hAnsi="Times New Roman"/>
        </w:rPr>
        <w:t xml:space="preserve">of </w:t>
      </w:r>
      <w:r w:rsidR="002A275F">
        <w:rPr>
          <w:rFonts w:ascii="Times New Roman" w:hAnsi="Times New Roman"/>
        </w:rPr>
        <w:t xml:space="preserve">a </w:t>
      </w:r>
      <w:r w:rsidR="003A70E4">
        <w:rPr>
          <w:rFonts w:ascii="Times New Roman" w:hAnsi="Times New Roman"/>
        </w:rPr>
        <w:t xml:space="preserve">diminishing </w:t>
      </w:r>
      <w:r w:rsidR="002A275F">
        <w:rPr>
          <w:rFonts w:ascii="Times New Roman" w:hAnsi="Times New Roman"/>
        </w:rPr>
        <w:t>size</w:t>
      </w:r>
      <w:r w:rsidR="00E27013">
        <w:rPr>
          <w:rFonts w:ascii="Times New Roman" w:hAnsi="Times New Roman"/>
        </w:rPr>
        <w:t xml:space="preserve">. </w:t>
      </w:r>
      <w:r w:rsidR="003F5827">
        <w:rPr>
          <w:rFonts w:ascii="Times New Roman" w:hAnsi="Times New Roman"/>
        </w:rPr>
        <w:t xml:space="preserve"> </w:t>
      </w:r>
      <w:r w:rsidR="003F2079">
        <w:rPr>
          <w:rFonts w:ascii="Times New Roman" w:hAnsi="Times New Roman"/>
        </w:rPr>
        <w:t xml:space="preserve">In addition, </w:t>
      </w:r>
      <w:r w:rsidR="006851F9">
        <w:rPr>
          <w:rFonts w:ascii="Times New Roman" w:hAnsi="Times New Roman"/>
        </w:rPr>
        <w:t xml:space="preserve">we </w:t>
      </w:r>
      <w:r w:rsidR="003F5827">
        <w:rPr>
          <w:rFonts w:ascii="Times New Roman" w:hAnsi="Times New Roman"/>
        </w:rPr>
        <w:t xml:space="preserve">would </w:t>
      </w:r>
      <w:r w:rsidR="00EB2B17">
        <w:rPr>
          <w:rFonts w:ascii="Times New Roman" w:hAnsi="Times New Roman"/>
        </w:rPr>
        <w:t xml:space="preserve">also </w:t>
      </w:r>
      <w:r w:rsidR="003F5827">
        <w:rPr>
          <w:rFonts w:ascii="Times New Roman" w:hAnsi="Times New Roman"/>
        </w:rPr>
        <w:t xml:space="preserve">be </w:t>
      </w:r>
      <w:r w:rsidR="003F2079">
        <w:rPr>
          <w:rFonts w:ascii="Times New Roman" w:hAnsi="Times New Roman"/>
        </w:rPr>
        <w:t xml:space="preserve">experientially aware of </w:t>
      </w:r>
      <w:r w:rsidR="003F2079" w:rsidRPr="0047384C">
        <w:rPr>
          <w:rFonts w:ascii="Times New Roman" w:hAnsi="Times New Roman"/>
        </w:rPr>
        <w:t xml:space="preserve">two </w:t>
      </w:r>
      <w:r w:rsidR="003F2079" w:rsidRPr="003F5827">
        <w:rPr>
          <w:rFonts w:ascii="Times New Roman" w:hAnsi="Times New Roman"/>
        </w:rPr>
        <w:t xml:space="preserve">shapes </w:t>
      </w:r>
      <w:r w:rsidR="003F2079">
        <w:rPr>
          <w:rFonts w:ascii="Times New Roman" w:hAnsi="Times New Roman"/>
        </w:rPr>
        <w:t>as our vi</w:t>
      </w:r>
      <w:r w:rsidR="0053520F">
        <w:rPr>
          <w:rFonts w:ascii="Times New Roman" w:hAnsi="Times New Roman"/>
        </w:rPr>
        <w:t xml:space="preserve">ewing angle </w:t>
      </w:r>
      <w:r w:rsidR="00EB2B17">
        <w:rPr>
          <w:rFonts w:ascii="Times New Roman" w:hAnsi="Times New Roman"/>
        </w:rPr>
        <w:t xml:space="preserve">relative to </w:t>
      </w:r>
      <w:r w:rsidR="0053520F">
        <w:rPr>
          <w:rFonts w:ascii="Times New Roman" w:hAnsi="Times New Roman"/>
        </w:rPr>
        <w:t>the table changed</w:t>
      </w:r>
      <w:r w:rsidR="003F0239">
        <w:rPr>
          <w:rFonts w:ascii="Times New Roman" w:hAnsi="Times New Roman"/>
        </w:rPr>
        <w:t xml:space="preserve"> over time</w:t>
      </w:r>
      <w:r w:rsidR="003F2079">
        <w:rPr>
          <w:rFonts w:ascii="Times New Roman" w:hAnsi="Times New Roman"/>
        </w:rPr>
        <w:t xml:space="preserve">: we </w:t>
      </w:r>
      <w:r w:rsidR="003F5827">
        <w:rPr>
          <w:rFonts w:ascii="Times New Roman" w:hAnsi="Times New Roman"/>
        </w:rPr>
        <w:t xml:space="preserve">would be </w:t>
      </w:r>
      <w:r w:rsidR="003F2079">
        <w:rPr>
          <w:rFonts w:ascii="Times New Roman" w:hAnsi="Times New Roman"/>
        </w:rPr>
        <w:t xml:space="preserve">experientially aware of </w:t>
      </w:r>
      <w:r w:rsidR="00C02193">
        <w:rPr>
          <w:rFonts w:ascii="Times New Roman" w:hAnsi="Times New Roman"/>
        </w:rPr>
        <w:t xml:space="preserve">both </w:t>
      </w:r>
      <w:r w:rsidR="003F2079">
        <w:rPr>
          <w:rFonts w:ascii="Times New Roman" w:hAnsi="Times New Roman"/>
        </w:rPr>
        <w:t xml:space="preserve">a rectangular shape </w:t>
      </w:r>
      <w:r w:rsidR="003F2079" w:rsidRPr="0047384C">
        <w:rPr>
          <w:rFonts w:ascii="Times New Roman" w:hAnsi="Times New Roman"/>
        </w:rPr>
        <w:t>and</w:t>
      </w:r>
      <w:r w:rsidR="003F2079" w:rsidRPr="003A70E4">
        <w:rPr>
          <w:rFonts w:ascii="Times New Roman" w:hAnsi="Times New Roman"/>
          <w:i/>
        </w:rPr>
        <w:t xml:space="preserve"> </w:t>
      </w:r>
      <w:r w:rsidR="003F2079">
        <w:rPr>
          <w:rFonts w:ascii="Times New Roman" w:hAnsi="Times New Roman"/>
        </w:rPr>
        <w:t>of a trapezoidal shape</w:t>
      </w:r>
      <w:r w:rsidR="00E51918">
        <w:rPr>
          <w:rFonts w:ascii="Times New Roman" w:hAnsi="Times New Roman"/>
        </w:rPr>
        <w:t xml:space="preserve"> that changes over time</w:t>
      </w:r>
      <w:r w:rsidR="003F2079">
        <w:rPr>
          <w:rFonts w:ascii="Times New Roman" w:hAnsi="Times New Roman"/>
        </w:rPr>
        <w:t>.</w:t>
      </w:r>
      <w:r w:rsidR="00F83514">
        <w:rPr>
          <w:rFonts w:ascii="Times New Roman" w:hAnsi="Times New Roman"/>
        </w:rPr>
        <w:t xml:space="preserve">  </w:t>
      </w:r>
      <w:r w:rsidR="00E51918">
        <w:rPr>
          <w:rFonts w:ascii="Times New Roman" w:hAnsi="Times New Roman"/>
        </w:rPr>
        <w:t xml:space="preserve">As a result, </w:t>
      </w:r>
      <w:r w:rsidR="00A566A2">
        <w:rPr>
          <w:rFonts w:ascii="Times New Roman" w:hAnsi="Times New Roman"/>
        </w:rPr>
        <w:t>t</w:t>
      </w:r>
      <w:r w:rsidR="00F83514">
        <w:rPr>
          <w:rFonts w:ascii="Times New Roman" w:hAnsi="Times New Roman"/>
        </w:rPr>
        <w:t xml:space="preserve">here would be </w:t>
      </w:r>
      <w:r w:rsidR="004844D0">
        <w:rPr>
          <w:rFonts w:ascii="Times New Roman" w:hAnsi="Times New Roman"/>
        </w:rPr>
        <w:t xml:space="preserve">a </w:t>
      </w:r>
      <w:r w:rsidR="00F83514">
        <w:rPr>
          <w:rFonts w:ascii="Times New Roman" w:hAnsi="Times New Roman"/>
        </w:rPr>
        <w:t xml:space="preserve">doubleness of phenomenal </w:t>
      </w:r>
      <w:r w:rsidR="004844D0">
        <w:rPr>
          <w:rFonts w:ascii="Times New Roman" w:hAnsi="Times New Roman"/>
        </w:rPr>
        <w:t>size</w:t>
      </w:r>
      <w:r w:rsidR="00965688">
        <w:rPr>
          <w:rFonts w:ascii="Times New Roman" w:hAnsi="Times New Roman"/>
        </w:rPr>
        <w:t>s</w:t>
      </w:r>
      <w:r w:rsidR="00E51918">
        <w:rPr>
          <w:rFonts w:ascii="Times New Roman" w:hAnsi="Times New Roman"/>
        </w:rPr>
        <w:t>,</w:t>
      </w:r>
      <w:r w:rsidR="004844D0">
        <w:rPr>
          <w:rFonts w:ascii="Times New Roman" w:hAnsi="Times New Roman"/>
        </w:rPr>
        <w:t xml:space="preserve"> and </w:t>
      </w:r>
      <w:r w:rsidR="002177CB">
        <w:rPr>
          <w:rFonts w:ascii="Times New Roman" w:hAnsi="Times New Roman"/>
        </w:rPr>
        <w:t xml:space="preserve">a doubleness </w:t>
      </w:r>
      <w:r w:rsidR="004844D0">
        <w:rPr>
          <w:rFonts w:ascii="Times New Roman" w:hAnsi="Times New Roman"/>
        </w:rPr>
        <w:t xml:space="preserve">of </w:t>
      </w:r>
      <w:r w:rsidR="00F83514">
        <w:rPr>
          <w:rFonts w:ascii="Times New Roman" w:hAnsi="Times New Roman"/>
        </w:rPr>
        <w:t xml:space="preserve">phenomenal </w:t>
      </w:r>
      <w:r w:rsidR="004844D0">
        <w:rPr>
          <w:rFonts w:ascii="Times New Roman" w:hAnsi="Times New Roman"/>
        </w:rPr>
        <w:t>shape</w:t>
      </w:r>
      <w:r w:rsidR="00965688">
        <w:rPr>
          <w:rFonts w:ascii="Times New Roman" w:hAnsi="Times New Roman"/>
        </w:rPr>
        <w:t>s</w:t>
      </w:r>
      <w:r w:rsidR="004844D0">
        <w:rPr>
          <w:rFonts w:ascii="Times New Roman" w:hAnsi="Times New Roman"/>
        </w:rPr>
        <w:t xml:space="preserve">, </w:t>
      </w:r>
      <w:r w:rsidR="00F83514">
        <w:rPr>
          <w:rFonts w:ascii="Times New Roman" w:hAnsi="Times New Roman"/>
        </w:rPr>
        <w:t xml:space="preserve">within </w:t>
      </w:r>
      <w:r w:rsidR="004844D0">
        <w:rPr>
          <w:rFonts w:ascii="Times New Roman" w:hAnsi="Times New Roman"/>
        </w:rPr>
        <w:t xml:space="preserve">the phenomenal character of </w:t>
      </w:r>
      <w:r w:rsidR="002177CB">
        <w:rPr>
          <w:rFonts w:ascii="Times New Roman" w:hAnsi="Times New Roman"/>
        </w:rPr>
        <w:t>our visual experience</w:t>
      </w:r>
      <w:r w:rsidR="00F83514">
        <w:rPr>
          <w:rFonts w:ascii="Times New Roman" w:hAnsi="Times New Roman"/>
        </w:rPr>
        <w:t xml:space="preserve"> of the table.</w:t>
      </w:r>
    </w:p>
    <w:p w14:paraId="2E73447C" w14:textId="10A5C6AF" w:rsidR="00E27013" w:rsidRDefault="00E27013" w:rsidP="00F60683">
      <w:pPr>
        <w:spacing w:line="480" w:lineRule="auto"/>
        <w:ind w:firstLine="720"/>
        <w:rPr>
          <w:rFonts w:ascii="Times New Roman" w:hAnsi="Times New Roman"/>
        </w:rPr>
      </w:pPr>
      <w:r>
        <w:rPr>
          <w:rFonts w:ascii="Times New Roman" w:hAnsi="Times New Roman"/>
        </w:rPr>
        <w:t>A</w:t>
      </w:r>
      <w:r w:rsidR="005951F3">
        <w:rPr>
          <w:rFonts w:ascii="Times New Roman" w:hAnsi="Times New Roman"/>
        </w:rPr>
        <w:t xml:space="preserve">nother </w:t>
      </w:r>
      <w:r w:rsidR="00EB2B17">
        <w:rPr>
          <w:rFonts w:ascii="Times New Roman" w:hAnsi="Times New Roman"/>
        </w:rPr>
        <w:t xml:space="preserve">example of </w:t>
      </w:r>
      <w:r>
        <w:rPr>
          <w:rFonts w:ascii="Times New Roman" w:hAnsi="Times New Roman"/>
        </w:rPr>
        <w:t xml:space="preserve">doubleness of </w:t>
      </w:r>
      <w:r w:rsidR="00965688">
        <w:rPr>
          <w:rFonts w:ascii="Times New Roman" w:hAnsi="Times New Roman"/>
        </w:rPr>
        <w:t xml:space="preserve">phenomenal </w:t>
      </w:r>
      <w:r>
        <w:rPr>
          <w:rFonts w:ascii="Times New Roman" w:hAnsi="Times New Roman"/>
        </w:rPr>
        <w:t xml:space="preserve">size </w:t>
      </w:r>
      <w:r w:rsidR="00A566A2">
        <w:rPr>
          <w:rFonts w:ascii="Times New Roman" w:hAnsi="Times New Roman"/>
        </w:rPr>
        <w:t xml:space="preserve">is found </w:t>
      </w:r>
      <w:r>
        <w:rPr>
          <w:rFonts w:ascii="Times New Roman" w:hAnsi="Times New Roman"/>
        </w:rPr>
        <w:t xml:space="preserve">in a </w:t>
      </w:r>
      <w:r w:rsidR="002A275F">
        <w:rPr>
          <w:rFonts w:ascii="Times New Roman" w:hAnsi="Times New Roman"/>
        </w:rPr>
        <w:t xml:space="preserve">much-discussed </w:t>
      </w:r>
      <w:r>
        <w:rPr>
          <w:rFonts w:ascii="Times New Roman" w:hAnsi="Times New Roman"/>
        </w:rPr>
        <w:t xml:space="preserve">case described by Christopher Peacocke (1983) that involves looking at two trees </w:t>
      </w:r>
      <w:r w:rsidR="00E51918">
        <w:rPr>
          <w:rFonts w:ascii="Times New Roman" w:hAnsi="Times New Roman"/>
        </w:rPr>
        <w:t>of the same</w:t>
      </w:r>
      <w:r w:rsidR="00965688">
        <w:rPr>
          <w:rFonts w:ascii="Times New Roman" w:hAnsi="Times New Roman"/>
        </w:rPr>
        <w:t xml:space="preserve"> </w:t>
      </w:r>
      <w:r w:rsidR="00CD62DC">
        <w:rPr>
          <w:rFonts w:ascii="Times New Roman" w:hAnsi="Times New Roman"/>
        </w:rPr>
        <w:t xml:space="preserve">size that are </w:t>
      </w:r>
      <w:r>
        <w:rPr>
          <w:rFonts w:ascii="Times New Roman" w:hAnsi="Times New Roman"/>
        </w:rPr>
        <w:t xml:space="preserve">located at different </w:t>
      </w:r>
      <w:r w:rsidR="002133F9">
        <w:rPr>
          <w:rFonts w:ascii="Times New Roman" w:hAnsi="Times New Roman"/>
        </w:rPr>
        <w:t>location</w:t>
      </w:r>
      <w:r w:rsidR="009766E3">
        <w:rPr>
          <w:rFonts w:ascii="Times New Roman" w:hAnsi="Times New Roman"/>
        </w:rPr>
        <w:t>s</w:t>
      </w:r>
      <w:r>
        <w:rPr>
          <w:rFonts w:ascii="Times New Roman" w:hAnsi="Times New Roman"/>
        </w:rPr>
        <w:t xml:space="preserve"> along a road.</w:t>
      </w:r>
    </w:p>
    <w:p w14:paraId="17170D29" w14:textId="42C3D08F" w:rsidR="00E27013" w:rsidRPr="003F0239" w:rsidRDefault="00120230" w:rsidP="003F0239">
      <w:pPr>
        <w:spacing w:line="480" w:lineRule="auto"/>
        <w:ind w:left="720"/>
        <w:rPr>
          <w:rFonts w:ascii="Times New Roman" w:hAnsi="Times New Roman"/>
        </w:rPr>
      </w:pPr>
      <w:r>
        <w:rPr>
          <w:rFonts w:ascii="Times New Roman" w:hAnsi="Times New Roman"/>
          <w:sz w:val="20"/>
          <w:szCs w:val="20"/>
        </w:rPr>
        <w:br/>
      </w:r>
      <w:r w:rsidR="00E27013" w:rsidRPr="003F0239">
        <w:rPr>
          <w:rFonts w:ascii="Times New Roman" w:hAnsi="Times New Roman"/>
        </w:rPr>
        <w:t xml:space="preserve">Your experience represents these objects as being of the same physical height and other dimensions… Yet there is also a sense in which the nearer tree occupies more of your visual field than the more distant tree. </w:t>
      </w:r>
      <w:r w:rsidR="00E51918">
        <w:rPr>
          <w:rFonts w:ascii="Times New Roman" w:hAnsi="Times New Roman"/>
        </w:rPr>
        <w:t xml:space="preserve"> </w:t>
      </w:r>
      <w:r w:rsidR="00E27013" w:rsidRPr="003F0239">
        <w:rPr>
          <w:rFonts w:ascii="Times New Roman" w:hAnsi="Times New Roman"/>
        </w:rPr>
        <w:t>(p. 12)</w:t>
      </w:r>
      <w:r w:rsidRPr="003F0239">
        <w:rPr>
          <w:rFonts w:ascii="Times New Roman" w:hAnsi="Times New Roman"/>
        </w:rPr>
        <w:br/>
      </w:r>
    </w:p>
    <w:p w14:paraId="6A6095A4" w14:textId="3B853A63" w:rsidR="00E27013" w:rsidRDefault="002177CB" w:rsidP="00F60683">
      <w:pPr>
        <w:spacing w:line="480" w:lineRule="auto"/>
        <w:rPr>
          <w:rFonts w:ascii="Times New Roman" w:hAnsi="Times New Roman"/>
        </w:rPr>
      </w:pPr>
      <w:r>
        <w:rPr>
          <w:rFonts w:ascii="Times New Roman" w:hAnsi="Times New Roman"/>
        </w:rPr>
        <w:t xml:space="preserve">As you might imagine, </w:t>
      </w:r>
      <w:r w:rsidR="00C02193">
        <w:rPr>
          <w:rFonts w:ascii="Times New Roman" w:hAnsi="Times New Roman"/>
        </w:rPr>
        <w:t xml:space="preserve">Peacocke’s </w:t>
      </w:r>
      <w:r w:rsidR="00E27013">
        <w:rPr>
          <w:rFonts w:ascii="Times New Roman" w:hAnsi="Times New Roman"/>
        </w:rPr>
        <w:t>claim that</w:t>
      </w:r>
      <w:r w:rsidR="003A70E4">
        <w:rPr>
          <w:rFonts w:ascii="Times New Roman" w:hAnsi="Times New Roman"/>
        </w:rPr>
        <w:t>, in addition to being aware of the physical trees,</w:t>
      </w:r>
      <w:r w:rsidR="00E27013">
        <w:rPr>
          <w:rFonts w:ascii="Times New Roman" w:hAnsi="Times New Roman"/>
        </w:rPr>
        <w:t xml:space="preserve"> we are </w:t>
      </w:r>
      <w:r w:rsidR="002F67B9">
        <w:rPr>
          <w:rFonts w:ascii="Times New Roman" w:hAnsi="Times New Roman"/>
        </w:rPr>
        <w:t xml:space="preserve">also </w:t>
      </w:r>
      <w:r w:rsidR="00E27013">
        <w:rPr>
          <w:rFonts w:ascii="Times New Roman" w:hAnsi="Times New Roman"/>
        </w:rPr>
        <w:t xml:space="preserve">aware of </w:t>
      </w:r>
      <w:r w:rsidR="002F67B9">
        <w:rPr>
          <w:rFonts w:ascii="Times New Roman" w:hAnsi="Times New Roman"/>
        </w:rPr>
        <w:t xml:space="preserve">regions of </w:t>
      </w:r>
      <w:r w:rsidR="002F67B9" w:rsidRPr="00C70938">
        <w:rPr>
          <w:rFonts w:ascii="Times New Roman" w:hAnsi="Times New Roman"/>
        </w:rPr>
        <w:t xml:space="preserve">a </w:t>
      </w:r>
      <w:r w:rsidR="003F0239">
        <w:rPr>
          <w:rFonts w:ascii="Times New Roman" w:hAnsi="Times New Roman"/>
        </w:rPr>
        <w:t>‘</w:t>
      </w:r>
      <w:r w:rsidR="002F67B9" w:rsidRPr="00C70938">
        <w:rPr>
          <w:rFonts w:ascii="Times New Roman" w:hAnsi="Times New Roman"/>
        </w:rPr>
        <w:t>visual field</w:t>
      </w:r>
      <w:r w:rsidR="003F0239">
        <w:rPr>
          <w:rFonts w:ascii="Times New Roman" w:hAnsi="Times New Roman"/>
        </w:rPr>
        <w:t>’</w:t>
      </w:r>
      <w:r w:rsidR="00E27013" w:rsidRPr="00C70938">
        <w:rPr>
          <w:rFonts w:ascii="Times New Roman" w:hAnsi="Times New Roman"/>
        </w:rPr>
        <w:t xml:space="preserve"> </w:t>
      </w:r>
      <w:r w:rsidR="00E27013">
        <w:rPr>
          <w:rFonts w:ascii="Times New Roman" w:hAnsi="Times New Roman"/>
        </w:rPr>
        <w:t>is controversial.</w:t>
      </w:r>
      <w:r w:rsidR="00E27013">
        <w:rPr>
          <w:rStyle w:val="FootnoteReference"/>
          <w:rFonts w:ascii="Times New Roman" w:hAnsi="Times New Roman"/>
        </w:rPr>
        <w:footnoteReference w:id="4"/>
      </w:r>
      <w:r w:rsidR="00E27013">
        <w:rPr>
          <w:rFonts w:ascii="Times New Roman" w:hAnsi="Times New Roman"/>
        </w:rPr>
        <w:t xml:space="preserve">  Many, however, </w:t>
      </w:r>
      <w:r w:rsidR="00AB3AE4">
        <w:rPr>
          <w:rFonts w:ascii="Times New Roman" w:hAnsi="Times New Roman"/>
        </w:rPr>
        <w:t xml:space="preserve">would be </w:t>
      </w:r>
      <w:r w:rsidR="00E27013">
        <w:rPr>
          <w:rFonts w:ascii="Times New Roman" w:hAnsi="Times New Roman"/>
        </w:rPr>
        <w:t xml:space="preserve">happy to accept the more general claim that </w:t>
      </w:r>
      <w:r w:rsidR="00A566A2">
        <w:rPr>
          <w:rFonts w:ascii="Times New Roman" w:hAnsi="Times New Roman"/>
        </w:rPr>
        <w:t xml:space="preserve">this </w:t>
      </w:r>
      <w:r w:rsidR="002C3B76">
        <w:rPr>
          <w:rFonts w:ascii="Times New Roman" w:hAnsi="Times New Roman"/>
        </w:rPr>
        <w:t xml:space="preserve">visual </w:t>
      </w:r>
      <w:r w:rsidR="00E27013">
        <w:rPr>
          <w:rFonts w:ascii="Times New Roman" w:hAnsi="Times New Roman"/>
        </w:rPr>
        <w:t xml:space="preserve">experience </w:t>
      </w:r>
      <w:r w:rsidR="002133F9">
        <w:rPr>
          <w:rFonts w:ascii="Times New Roman" w:hAnsi="Times New Roman"/>
        </w:rPr>
        <w:t>involve</w:t>
      </w:r>
      <w:r w:rsidR="00613A84">
        <w:rPr>
          <w:rFonts w:ascii="Times New Roman" w:hAnsi="Times New Roman"/>
        </w:rPr>
        <w:t>s</w:t>
      </w:r>
      <w:r w:rsidR="009766E3">
        <w:rPr>
          <w:rFonts w:ascii="Times New Roman" w:hAnsi="Times New Roman"/>
        </w:rPr>
        <w:t xml:space="preserve"> a doubleness of </w:t>
      </w:r>
      <w:r w:rsidR="00C02193">
        <w:rPr>
          <w:rFonts w:ascii="Times New Roman" w:hAnsi="Times New Roman"/>
        </w:rPr>
        <w:t xml:space="preserve">phenomenal </w:t>
      </w:r>
      <w:r w:rsidR="009766E3">
        <w:rPr>
          <w:rFonts w:ascii="Times New Roman" w:hAnsi="Times New Roman"/>
        </w:rPr>
        <w:t>size</w:t>
      </w:r>
      <w:r w:rsidR="00B85B4D">
        <w:rPr>
          <w:rFonts w:ascii="Times New Roman" w:hAnsi="Times New Roman"/>
        </w:rPr>
        <w:t>s</w:t>
      </w:r>
      <w:r w:rsidR="009766E3">
        <w:rPr>
          <w:rFonts w:ascii="Times New Roman" w:hAnsi="Times New Roman"/>
        </w:rPr>
        <w:t xml:space="preserve">; many would </w:t>
      </w:r>
      <w:r w:rsidR="00CD62DC">
        <w:rPr>
          <w:rFonts w:ascii="Times New Roman" w:hAnsi="Times New Roman"/>
        </w:rPr>
        <w:t xml:space="preserve">be happy to </w:t>
      </w:r>
      <w:r w:rsidR="009766E3">
        <w:rPr>
          <w:rFonts w:ascii="Times New Roman" w:hAnsi="Times New Roman"/>
        </w:rPr>
        <w:t>accept the claim that,</w:t>
      </w:r>
      <w:r w:rsidR="00E27013">
        <w:rPr>
          <w:rFonts w:ascii="Times New Roman" w:hAnsi="Times New Roman"/>
        </w:rPr>
        <w:t xml:space="preserve"> </w:t>
      </w:r>
      <w:r w:rsidR="00613A84">
        <w:rPr>
          <w:rFonts w:ascii="Times New Roman" w:hAnsi="Times New Roman"/>
        </w:rPr>
        <w:t xml:space="preserve">if </w:t>
      </w:r>
      <w:r w:rsidR="00161D71">
        <w:rPr>
          <w:rFonts w:ascii="Times New Roman" w:hAnsi="Times New Roman"/>
        </w:rPr>
        <w:t xml:space="preserve">we were </w:t>
      </w:r>
      <w:r w:rsidR="00613A84">
        <w:rPr>
          <w:rFonts w:ascii="Times New Roman" w:hAnsi="Times New Roman"/>
        </w:rPr>
        <w:t xml:space="preserve">placed in this situation, </w:t>
      </w:r>
      <w:r w:rsidR="002A275F">
        <w:rPr>
          <w:rFonts w:ascii="Times New Roman" w:hAnsi="Times New Roman"/>
        </w:rPr>
        <w:t xml:space="preserve">we </w:t>
      </w:r>
      <w:r w:rsidR="002133F9">
        <w:rPr>
          <w:rFonts w:ascii="Times New Roman" w:hAnsi="Times New Roman"/>
        </w:rPr>
        <w:t xml:space="preserve">would be </w:t>
      </w:r>
      <w:r w:rsidR="002A275F">
        <w:rPr>
          <w:rFonts w:ascii="Times New Roman" w:hAnsi="Times New Roman"/>
        </w:rPr>
        <w:t xml:space="preserve">experientially aware of </w:t>
      </w:r>
      <w:r w:rsidR="00E27013">
        <w:rPr>
          <w:rFonts w:ascii="Times New Roman" w:hAnsi="Times New Roman"/>
        </w:rPr>
        <w:t xml:space="preserve">the trees </w:t>
      </w:r>
      <w:r w:rsidR="00F83514">
        <w:rPr>
          <w:rFonts w:ascii="Times New Roman" w:hAnsi="Times New Roman"/>
        </w:rPr>
        <w:t xml:space="preserve">as each </w:t>
      </w:r>
      <w:r w:rsidR="00E27013" w:rsidRPr="002A275F">
        <w:rPr>
          <w:rFonts w:ascii="Times New Roman" w:hAnsi="Times New Roman"/>
        </w:rPr>
        <w:t xml:space="preserve">being </w:t>
      </w:r>
      <w:r w:rsidR="00C02193">
        <w:rPr>
          <w:rFonts w:ascii="Times New Roman" w:hAnsi="Times New Roman"/>
        </w:rPr>
        <w:t xml:space="preserve">roughly </w:t>
      </w:r>
      <w:r w:rsidR="00E27013" w:rsidRPr="002A275F">
        <w:rPr>
          <w:rFonts w:ascii="Times New Roman" w:hAnsi="Times New Roman"/>
        </w:rPr>
        <w:t xml:space="preserve">the same size </w:t>
      </w:r>
      <w:r>
        <w:rPr>
          <w:rFonts w:ascii="Times New Roman" w:hAnsi="Times New Roman"/>
        </w:rPr>
        <w:t xml:space="preserve">while also being experientially aware </w:t>
      </w:r>
      <w:r w:rsidR="002A275F">
        <w:rPr>
          <w:rFonts w:ascii="Times New Roman" w:hAnsi="Times New Roman"/>
        </w:rPr>
        <w:t xml:space="preserve">of </w:t>
      </w:r>
      <w:r w:rsidR="00E27013">
        <w:rPr>
          <w:rFonts w:ascii="Times New Roman" w:hAnsi="Times New Roman"/>
        </w:rPr>
        <w:t xml:space="preserve">the closer tree </w:t>
      </w:r>
      <w:r w:rsidR="00161D71">
        <w:rPr>
          <w:rFonts w:ascii="Times New Roman" w:hAnsi="Times New Roman"/>
        </w:rPr>
        <w:t xml:space="preserve">(or of something associated with the closer tree) </w:t>
      </w:r>
      <w:r w:rsidR="00C02193">
        <w:rPr>
          <w:rFonts w:ascii="Times New Roman" w:hAnsi="Times New Roman"/>
        </w:rPr>
        <w:t xml:space="preserve">as </w:t>
      </w:r>
      <w:r w:rsidR="002A275F" w:rsidRPr="002A275F">
        <w:rPr>
          <w:rFonts w:ascii="Times New Roman" w:hAnsi="Times New Roman"/>
        </w:rPr>
        <w:t xml:space="preserve">being </w:t>
      </w:r>
      <w:r w:rsidR="00E27013" w:rsidRPr="002A275F">
        <w:rPr>
          <w:rFonts w:ascii="Times New Roman" w:hAnsi="Times New Roman"/>
        </w:rPr>
        <w:t>larger</w:t>
      </w:r>
      <w:r w:rsidR="00EB2B17">
        <w:rPr>
          <w:rFonts w:ascii="Times New Roman" w:hAnsi="Times New Roman"/>
        </w:rPr>
        <w:t xml:space="preserve"> than the farther tree</w:t>
      </w:r>
      <w:r w:rsidR="00E27013">
        <w:rPr>
          <w:rFonts w:ascii="Times New Roman" w:hAnsi="Times New Roman"/>
        </w:rPr>
        <w:t xml:space="preserve">.  </w:t>
      </w:r>
    </w:p>
    <w:p w14:paraId="165993D1" w14:textId="71B0BE22" w:rsidR="00E27013" w:rsidRDefault="00E27013" w:rsidP="00F60683">
      <w:pPr>
        <w:spacing w:line="480" w:lineRule="auto"/>
        <w:ind w:firstLine="720"/>
        <w:rPr>
          <w:rFonts w:ascii="Times New Roman" w:hAnsi="Times New Roman"/>
        </w:rPr>
      </w:pPr>
      <w:r>
        <w:rPr>
          <w:rFonts w:ascii="Times New Roman" w:hAnsi="Times New Roman"/>
        </w:rPr>
        <w:t xml:space="preserve">A final </w:t>
      </w:r>
      <w:r w:rsidR="00C70938">
        <w:rPr>
          <w:rFonts w:ascii="Times New Roman" w:hAnsi="Times New Roman"/>
        </w:rPr>
        <w:t>illustration</w:t>
      </w:r>
      <w:r>
        <w:rPr>
          <w:rFonts w:ascii="Times New Roman" w:hAnsi="Times New Roman"/>
        </w:rPr>
        <w:t xml:space="preserve"> involves </w:t>
      </w:r>
      <w:r w:rsidR="00634EF8">
        <w:rPr>
          <w:rFonts w:ascii="Times New Roman" w:hAnsi="Times New Roman"/>
        </w:rPr>
        <w:t xml:space="preserve">the </w:t>
      </w:r>
      <w:r w:rsidR="0075386B">
        <w:rPr>
          <w:rFonts w:ascii="Times New Roman" w:hAnsi="Times New Roman"/>
        </w:rPr>
        <w:t xml:space="preserve">notorious </w:t>
      </w:r>
      <w:r>
        <w:rPr>
          <w:rFonts w:ascii="Times New Roman" w:hAnsi="Times New Roman"/>
        </w:rPr>
        <w:t xml:space="preserve">tilted penny.  For our purposes, what’s important about </w:t>
      </w:r>
      <w:r w:rsidR="00EB2B17">
        <w:rPr>
          <w:rFonts w:ascii="Times New Roman" w:hAnsi="Times New Roman"/>
        </w:rPr>
        <w:t xml:space="preserve">this </w:t>
      </w:r>
      <w:r>
        <w:rPr>
          <w:rFonts w:ascii="Times New Roman" w:hAnsi="Times New Roman"/>
        </w:rPr>
        <w:t xml:space="preserve">penny isn’t the </w:t>
      </w:r>
      <w:r w:rsidR="00C02193">
        <w:rPr>
          <w:rFonts w:ascii="Times New Roman" w:hAnsi="Times New Roman"/>
        </w:rPr>
        <w:t xml:space="preserve">(contentious) </w:t>
      </w:r>
      <w:r>
        <w:rPr>
          <w:rFonts w:ascii="Times New Roman" w:hAnsi="Times New Roman"/>
        </w:rPr>
        <w:t>role that it p</w:t>
      </w:r>
      <w:r w:rsidR="0011063D">
        <w:rPr>
          <w:rFonts w:ascii="Times New Roman" w:hAnsi="Times New Roman"/>
        </w:rPr>
        <w:t>layed in supporting the sense-d</w:t>
      </w:r>
      <w:r>
        <w:rPr>
          <w:rFonts w:ascii="Times New Roman" w:hAnsi="Times New Roman"/>
        </w:rPr>
        <w:t xml:space="preserve">atum </w:t>
      </w:r>
      <w:r w:rsidR="00FE79B7">
        <w:rPr>
          <w:rFonts w:ascii="Times New Roman" w:hAnsi="Times New Roman"/>
        </w:rPr>
        <w:t>t</w:t>
      </w:r>
      <w:r>
        <w:rPr>
          <w:rFonts w:ascii="Times New Roman" w:hAnsi="Times New Roman"/>
        </w:rPr>
        <w:t>heory.</w:t>
      </w:r>
      <w:r>
        <w:rPr>
          <w:rStyle w:val="FootnoteReference"/>
          <w:rFonts w:ascii="Times New Roman" w:hAnsi="Times New Roman"/>
        </w:rPr>
        <w:footnoteReference w:id="5"/>
      </w:r>
      <w:r>
        <w:rPr>
          <w:rFonts w:ascii="Times New Roman" w:hAnsi="Times New Roman"/>
        </w:rPr>
        <w:t xml:space="preserve">  </w:t>
      </w:r>
      <w:r w:rsidR="001E79C0">
        <w:rPr>
          <w:rFonts w:ascii="Times New Roman" w:hAnsi="Times New Roman"/>
        </w:rPr>
        <w:t>Instead</w:t>
      </w:r>
      <w:r w:rsidR="00120230">
        <w:rPr>
          <w:rFonts w:ascii="Times New Roman" w:hAnsi="Times New Roman"/>
        </w:rPr>
        <w:t>, w</w:t>
      </w:r>
      <w:r>
        <w:rPr>
          <w:rFonts w:ascii="Times New Roman" w:hAnsi="Times New Roman"/>
        </w:rPr>
        <w:t xml:space="preserve">hat’s important </w:t>
      </w:r>
      <w:r w:rsidR="00161D71">
        <w:rPr>
          <w:rFonts w:ascii="Times New Roman" w:hAnsi="Times New Roman"/>
        </w:rPr>
        <w:t xml:space="preserve">about </w:t>
      </w:r>
      <w:r w:rsidR="00613A84">
        <w:rPr>
          <w:rFonts w:ascii="Times New Roman" w:hAnsi="Times New Roman"/>
        </w:rPr>
        <w:t xml:space="preserve">this case </w:t>
      </w:r>
      <w:r w:rsidR="00161D71">
        <w:rPr>
          <w:rFonts w:ascii="Times New Roman" w:hAnsi="Times New Roman"/>
        </w:rPr>
        <w:t xml:space="preserve">is that it </w:t>
      </w:r>
      <w:r>
        <w:rPr>
          <w:rFonts w:ascii="Times New Roman" w:hAnsi="Times New Roman"/>
        </w:rPr>
        <w:t xml:space="preserve">involves an experiential awareness of a doubleness </w:t>
      </w:r>
      <w:r w:rsidRPr="00634EF8">
        <w:rPr>
          <w:rFonts w:ascii="Times New Roman" w:hAnsi="Times New Roman"/>
        </w:rPr>
        <w:t>of shape</w:t>
      </w:r>
      <w:r>
        <w:rPr>
          <w:rFonts w:ascii="Times New Roman" w:hAnsi="Times New Roman"/>
        </w:rPr>
        <w:t xml:space="preserve">.  Tilt a penny, look at it, and consider the </w:t>
      </w:r>
      <w:r w:rsidRPr="00D12B85">
        <w:rPr>
          <w:rFonts w:ascii="Times New Roman" w:hAnsi="Times New Roman"/>
        </w:rPr>
        <w:t xml:space="preserve">shape </w:t>
      </w:r>
      <w:r w:rsidR="00613A84">
        <w:rPr>
          <w:rFonts w:ascii="Times New Roman" w:hAnsi="Times New Roman"/>
        </w:rPr>
        <w:t xml:space="preserve">that </w:t>
      </w:r>
      <w:r>
        <w:rPr>
          <w:rFonts w:ascii="Times New Roman" w:hAnsi="Times New Roman"/>
        </w:rPr>
        <w:t xml:space="preserve">you experience.  In doing this, many </w:t>
      </w:r>
      <w:r w:rsidR="009766E3">
        <w:rPr>
          <w:rFonts w:ascii="Times New Roman" w:hAnsi="Times New Roman"/>
        </w:rPr>
        <w:t xml:space="preserve">would </w:t>
      </w:r>
      <w:r>
        <w:rPr>
          <w:rFonts w:ascii="Times New Roman" w:hAnsi="Times New Roman"/>
        </w:rPr>
        <w:t xml:space="preserve">claim that you </w:t>
      </w:r>
      <w:r w:rsidR="009766E3">
        <w:rPr>
          <w:rFonts w:ascii="Times New Roman" w:hAnsi="Times New Roman"/>
        </w:rPr>
        <w:t xml:space="preserve">would </w:t>
      </w:r>
      <w:r w:rsidR="002133F9">
        <w:rPr>
          <w:rFonts w:ascii="Times New Roman" w:hAnsi="Times New Roman"/>
        </w:rPr>
        <w:t xml:space="preserve">be </w:t>
      </w:r>
      <w:r>
        <w:rPr>
          <w:rFonts w:ascii="Times New Roman" w:hAnsi="Times New Roman"/>
        </w:rPr>
        <w:t xml:space="preserve">experientially aware of circularity </w:t>
      </w:r>
      <w:r w:rsidRPr="0047384C">
        <w:rPr>
          <w:rFonts w:ascii="Times New Roman" w:hAnsi="Times New Roman"/>
        </w:rPr>
        <w:t xml:space="preserve">and </w:t>
      </w:r>
      <w:r w:rsidR="00EB2B17">
        <w:rPr>
          <w:rFonts w:ascii="Times New Roman" w:hAnsi="Times New Roman"/>
        </w:rPr>
        <w:t xml:space="preserve">of ellipticality—both phenomenal shapes </w:t>
      </w:r>
      <w:r w:rsidR="003C1BFA">
        <w:rPr>
          <w:rFonts w:ascii="Times New Roman" w:hAnsi="Times New Roman"/>
        </w:rPr>
        <w:t xml:space="preserve">would be </w:t>
      </w:r>
      <w:r w:rsidR="00EB2B17">
        <w:rPr>
          <w:rFonts w:ascii="Times New Roman" w:hAnsi="Times New Roman"/>
        </w:rPr>
        <w:t xml:space="preserve">present </w:t>
      </w:r>
      <w:r w:rsidR="00603590">
        <w:rPr>
          <w:rFonts w:ascii="Times New Roman" w:hAnsi="Times New Roman"/>
        </w:rPr>
        <w:t>with</w:t>
      </w:r>
      <w:r w:rsidR="00EB2B17">
        <w:rPr>
          <w:rFonts w:ascii="Times New Roman" w:hAnsi="Times New Roman"/>
        </w:rPr>
        <w:t>in the phenomenal character of your experience.</w:t>
      </w:r>
      <w:r w:rsidR="0075386B">
        <w:rPr>
          <w:rFonts w:ascii="Times New Roman" w:hAnsi="Times New Roman"/>
        </w:rPr>
        <w:t xml:space="preserve"> </w:t>
      </w:r>
      <w:r>
        <w:rPr>
          <w:rFonts w:ascii="Times New Roman" w:hAnsi="Times New Roman"/>
        </w:rPr>
        <w:t xml:space="preserve">  </w:t>
      </w:r>
    </w:p>
    <w:p w14:paraId="433A50E2" w14:textId="08347F0E" w:rsidR="002C3B76" w:rsidRDefault="006A07AF" w:rsidP="006A07AF">
      <w:pPr>
        <w:spacing w:line="480" w:lineRule="auto"/>
        <w:rPr>
          <w:rFonts w:ascii="Times New Roman" w:hAnsi="Times New Roman"/>
        </w:rPr>
      </w:pPr>
      <w:r>
        <w:rPr>
          <w:rFonts w:ascii="Times New Roman" w:hAnsi="Times New Roman"/>
        </w:rPr>
        <w:tab/>
        <w:t>It will be convenient to have a name for the sh</w:t>
      </w:r>
      <w:r w:rsidR="008639DF">
        <w:rPr>
          <w:rFonts w:ascii="Times New Roman" w:hAnsi="Times New Roman"/>
        </w:rPr>
        <w:t>apes and sizes</w:t>
      </w:r>
      <w:r w:rsidR="003C1BFA">
        <w:rPr>
          <w:rFonts w:ascii="Times New Roman" w:hAnsi="Times New Roman"/>
        </w:rPr>
        <w:t>,</w:t>
      </w:r>
      <w:r w:rsidR="008639DF">
        <w:rPr>
          <w:rFonts w:ascii="Times New Roman" w:hAnsi="Times New Roman"/>
        </w:rPr>
        <w:t xml:space="preserve"> described above</w:t>
      </w:r>
      <w:r w:rsidR="00BB30A1">
        <w:rPr>
          <w:rFonts w:ascii="Times New Roman" w:hAnsi="Times New Roman"/>
        </w:rPr>
        <w:t xml:space="preserve">, </w:t>
      </w:r>
      <w:r w:rsidR="008639DF">
        <w:rPr>
          <w:rFonts w:ascii="Times New Roman" w:hAnsi="Times New Roman"/>
        </w:rPr>
        <w:t xml:space="preserve">that </w:t>
      </w:r>
      <w:r>
        <w:rPr>
          <w:rFonts w:ascii="Times New Roman" w:hAnsi="Times New Roman"/>
        </w:rPr>
        <w:t xml:space="preserve">are </w:t>
      </w:r>
      <w:r w:rsidR="00BB30A1">
        <w:rPr>
          <w:rFonts w:ascii="Times New Roman" w:hAnsi="Times New Roman"/>
        </w:rPr>
        <w:t xml:space="preserve">seemingly </w:t>
      </w:r>
      <w:r w:rsidRPr="00B85B4D">
        <w:rPr>
          <w:rFonts w:ascii="Times New Roman" w:hAnsi="Times New Roman"/>
        </w:rPr>
        <w:t xml:space="preserve">distinct </w:t>
      </w:r>
      <w:r>
        <w:rPr>
          <w:rFonts w:ascii="Times New Roman" w:hAnsi="Times New Roman"/>
        </w:rPr>
        <w:t xml:space="preserve">from the intrinsic shapes/sizes of </w:t>
      </w:r>
      <w:r w:rsidR="008639DF">
        <w:rPr>
          <w:rFonts w:ascii="Times New Roman" w:hAnsi="Times New Roman"/>
        </w:rPr>
        <w:t xml:space="preserve">the </w:t>
      </w:r>
      <w:r>
        <w:rPr>
          <w:rFonts w:ascii="Times New Roman" w:hAnsi="Times New Roman"/>
        </w:rPr>
        <w:t xml:space="preserve">everyday objects.  The choice of </w:t>
      </w:r>
      <w:r w:rsidR="000236E2">
        <w:rPr>
          <w:rFonts w:ascii="Times New Roman" w:hAnsi="Times New Roman"/>
        </w:rPr>
        <w:t xml:space="preserve">this </w:t>
      </w:r>
      <w:r>
        <w:rPr>
          <w:rFonts w:ascii="Times New Roman" w:hAnsi="Times New Roman"/>
        </w:rPr>
        <w:t xml:space="preserve">name is not trivial.  Calling </w:t>
      </w:r>
      <w:r w:rsidR="004063B5">
        <w:rPr>
          <w:rFonts w:ascii="Times New Roman" w:hAnsi="Times New Roman"/>
        </w:rPr>
        <w:t xml:space="preserve">them </w:t>
      </w:r>
      <w:r w:rsidR="003F0239">
        <w:rPr>
          <w:rFonts w:ascii="Times New Roman" w:hAnsi="Times New Roman"/>
        </w:rPr>
        <w:t>‘appearance properties’</w:t>
      </w:r>
      <w:r>
        <w:rPr>
          <w:rFonts w:ascii="Times New Roman" w:hAnsi="Times New Roman"/>
        </w:rPr>
        <w:t xml:space="preserve">, for instance, implies that </w:t>
      </w:r>
      <w:r w:rsidR="0047384C">
        <w:rPr>
          <w:rFonts w:ascii="Times New Roman" w:hAnsi="Times New Roman"/>
        </w:rPr>
        <w:t xml:space="preserve">they </w:t>
      </w:r>
      <w:r w:rsidR="00821AC6">
        <w:rPr>
          <w:rFonts w:ascii="Times New Roman" w:hAnsi="Times New Roman"/>
        </w:rPr>
        <w:t xml:space="preserve">are </w:t>
      </w:r>
      <w:r>
        <w:rPr>
          <w:rFonts w:ascii="Times New Roman" w:hAnsi="Times New Roman"/>
        </w:rPr>
        <w:t>mind-dependent</w:t>
      </w:r>
      <w:r w:rsidR="004063B5">
        <w:rPr>
          <w:rFonts w:ascii="Times New Roman" w:hAnsi="Times New Roman"/>
        </w:rPr>
        <w:t xml:space="preserve"> properties</w:t>
      </w:r>
      <w:r w:rsidR="003F0239">
        <w:rPr>
          <w:rFonts w:ascii="Times New Roman" w:hAnsi="Times New Roman"/>
        </w:rPr>
        <w:t>.  Calling them ‘</w:t>
      </w:r>
      <w:r>
        <w:rPr>
          <w:rFonts w:ascii="Times New Roman" w:hAnsi="Times New Roman"/>
        </w:rPr>
        <w:t>perceiver</w:t>
      </w:r>
      <w:r w:rsidR="003F0239">
        <w:rPr>
          <w:rFonts w:ascii="Times New Roman" w:hAnsi="Times New Roman"/>
        </w:rPr>
        <w:t>-relative properties’</w:t>
      </w:r>
      <w:r w:rsidR="00D82514">
        <w:rPr>
          <w:rFonts w:ascii="Times New Roman" w:hAnsi="Times New Roman"/>
        </w:rPr>
        <w:t>, in turn,</w:t>
      </w:r>
      <w:r>
        <w:rPr>
          <w:rFonts w:ascii="Times New Roman" w:hAnsi="Times New Roman"/>
        </w:rPr>
        <w:t xml:space="preserve"> implies that they are relational</w:t>
      </w:r>
      <w:r w:rsidR="00D82514">
        <w:rPr>
          <w:rFonts w:ascii="Times New Roman" w:hAnsi="Times New Roman"/>
        </w:rPr>
        <w:t xml:space="preserve"> properties obtaining between objects and perceivers</w:t>
      </w:r>
      <w:r>
        <w:rPr>
          <w:rFonts w:ascii="Times New Roman" w:hAnsi="Times New Roman"/>
        </w:rPr>
        <w:t xml:space="preserve">. </w:t>
      </w:r>
      <w:r w:rsidR="0047384C">
        <w:rPr>
          <w:rFonts w:ascii="Times New Roman" w:hAnsi="Times New Roman"/>
        </w:rPr>
        <w:t xml:space="preserve"> T</w:t>
      </w:r>
      <w:r>
        <w:rPr>
          <w:rFonts w:ascii="Times New Roman" w:hAnsi="Times New Roman"/>
        </w:rPr>
        <w:t xml:space="preserve">o avoid </w:t>
      </w:r>
      <w:r w:rsidR="004063B5">
        <w:rPr>
          <w:rFonts w:ascii="Times New Roman" w:hAnsi="Times New Roman"/>
        </w:rPr>
        <w:t xml:space="preserve">packing </w:t>
      </w:r>
      <w:r w:rsidR="00956C7E">
        <w:rPr>
          <w:rFonts w:ascii="Times New Roman" w:hAnsi="Times New Roman"/>
        </w:rPr>
        <w:t xml:space="preserve">these or other </w:t>
      </w:r>
      <w:r>
        <w:rPr>
          <w:rFonts w:ascii="Times New Roman" w:hAnsi="Times New Roman"/>
        </w:rPr>
        <w:t xml:space="preserve">unwanted connotations into the </w:t>
      </w:r>
      <w:r w:rsidR="00603590">
        <w:rPr>
          <w:rFonts w:ascii="Times New Roman" w:hAnsi="Times New Roman"/>
        </w:rPr>
        <w:t xml:space="preserve">very </w:t>
      </w:r>
      <w:r>
        <w:rPr>
          <w:rFonts w:ascii="Times New Roman" w:hAnsi="Times New Roman"/>
        </w:rPr>
        <w:t xml:space="preserve">name of these properties, I’ll adopt a </w:t>
      </w:r>
      <w:r w:rsidR="00654788">
        <w:rPr>
          <w:rFonts w:ascii="Times New Roman" w:hAnsi="Times New Roman"/>
        </w:rPr>
        <w:t xml:space="preserve">completely </w:t>
      </w:r>
      <w:r>
        <w:rPr>
          <w:rFonts w:ascii="Times New Roman" w:hAnsi="Times New Roman"/>
        </w:rPr>
        <w:t>neutral name</w:t>
      </w:r>
      <w:r w:rsidR="003F0239">
        <w:rPr>
          <w:rFonts w:ascii="Times New Roman" w:hAnsi="Times New Roman"/>
        </w:rPr>
        <w:t xml:space="preserve"> and call them ‘</w:t>
      </w:r>
      <w:r>
        <w:rPr>
          <w:rFonts w:ascii="Times New Roman" w:hAnsi="Times New Roman"/>
        </w:rPr>
        <w:sym w:font="Symbol" w:char="F062"/>
      </w:r>
      <w:r w:rsidRPr="00551D71">
        <w:rPr>
          <w:rFonts w:ascii="Times New Roman" w:hAnsi="Times New Roman"/>
        </w:rPr>
        <w:t>-</w:t>
      </w:r>
      <w:r w:rsidR="003F0239">
        <w:rPr>
          <w:rFonts w:ascii="Times New Roman" w:hAnsi="Times New Roman"/>
        </w:rPr>
        <w:t>shapes’ and ‘</w:t>
      </w:r>
      <w:r>
        <w:rPr>
          <w:rFonts w:ascii="Times New Roman" w:hAnsi="Times New Roman"/>
        </w:rPr>
        <w:sym w:font="Symbol" w:char="F062"/>
      </w:r>
      <w:r w:rsidRPr="00551D71">
        <w:rPr>
          <w:rFonts w:ascii="Times New Roman" w:hAnsi="Times New Roman"/>
        </w:rPr>
        <w:t>-</w:t>
      </w:r>
      <w:r w:rsidR="003F0239">
        <w:rPr>
          <w:rFonts w:ascii="Times New Roman" w:hAnsi="Times New Roman"/>
        </w:rPr>
        <w:t>sizes’</w:t>
      </w:r>
      <w:r>
        <w:rPr>
          <w:rFonts w:ascii="Times New Roman" w:hAnsi="Times New Roman"/>
        </w:rPr>
        <w:t xml:space="preserve">.  </w:t>
      </w:r>
    </w:p>
    <w:p w14:paraId="3B021B12" w14:textId="2D6B58F0" w:rsidR="00287428" w:rsidRDefault="00287428" w:rsidP="006A07AF">
      <w:pPr>
        <w:spacing w:line="480" w:lineRule="auto"/>
        <w:rPr>
          <w:rFonts w:ascii="Times New Roman" w:hAnsi="Times New Roman"/>
        </w:rPr>
      </w:pPr>
      <w:r>
        <w:rPr>
          <w:rFonts w:ascii="Times New Roman" w:hAnsi="Times New Roman"/>
        </w:rPr>
        <w:tab/>
      </w:r>
      <w:r w:rsidR="001363F9">
        <w:rPr>
          <w:rFonts w:ascii="Times New Roman" w:hAnsi="Times New Roman"/>
        </w:rPr>
        <w:t xml:space="preserve">Although the </w:t>
      </w:r>
      <w:r w:rsidR="00975FB4">
        <w:rPr>
          <w:rFonts w:ascii="Times New Roman" w:hAnsi="Times New Roman"/>
        </w:rPr>
        <w:t>idea</w:t>
      </w:r>
      <w:r w:rsidR="001363F9">
        <w:rPr>
          <w:rFonts w:ascii="Times New Roman" w:hAnsi="Times New Roman"/>
        </w:rPr>
        <w:t xml:space="preserve"> </w:t>
      </w:r>
      <w:r>
        <w:rPr>
          <w:rFonts w:ascii="Times New Roman" w:hAnsi="Times New Roman"/>
        </w:rPr>
        <w:t xml:space="preserve">that visual experience involves an experiential doubleness of the sort described </w:t>
      </w:r>
      <w:r w:rsidR="001363F9">
        <w:rPr>
          <w:rFonts w:ascii="Times New Roman" w:hAnsi="Times New Roman"/>
        </w:rPr>
        <w:t xml:space="preserve">above has been popular among philosophers, there </w:t>
      </w:r>
      <w:r w:rsidR="00B4437F">
        <w:rPr>
          <w:rFonts w:ascii="Times New Roman" w:hAnsi="Times New Roman"/>
        </w:rPr>
        <w:t xml:space="preserve">are dissenting opinions.  </w:t>
      </w:r>
      <w:r>
        <w:rPr>
          <w:rFonts w:ascii="Times New Roman" w:hAnsi="Times New Roman"/>
        </w:rPr>
        <w:t xml:space="preserve">Some, for instance, </w:t>
      </w:r>
      <w:r w:rsidR="00975FB4">
        <w:rPr>
          <w:rFonts w:ascii="Times New Roman" w:hAnsi="Times New Roman"/>
        </w:rPr>
        <w:t>think</w:t>
      </w:r>
      <w:r>
        <w:rPr>
          <w:rFonts w:ascii="Times New Roman" w:hAnsi="Times New Roman"/>
        </w:rPr>
        <w:t xml:space="preserve"> </w:t>
      </w:r>
      <w:r w:rsidRPr="0027334B">
        <w:rPr>
          <w:rFonts w:ascii="Times New Roman" w:hAnsi="Times New Roman"/>
        </w:rPr>
        <w:t xml:space="preserve">that we do not experience </w:t>
      </w:r>
      <w:r>
        <w:rPr>
          <w:rFonts w:ascii="Times New Roman" w:hAnsi="Times New Roman"/>
        </w:rPr>
        <w:sym w:font="Symbol" w:char="F062"/>
      </w:r>
      <w:r w:rsidRPr="00551D71">
        <w:rPr>
          <w:rFonts w:ascii="Times New Roman" w:hAnsi="Times New Roman"/>
        </w:rPr>
        <w:t>-</w:t>
      </w:r>
      <w:r>
        <w:rPr>
          <w:rFonts w:ascii="Times New Roman" w:hAnsi="Times New Roman"/>
        </w:rPr>
        <w:t xml:space="preserve">shapes and </w:t>
      </w:r>
      <w:r>
        <w:rPr>
          <w:rFonts w:ascii="Times New Roman" w:hAnsi="Times New Roman"/>
        </w:rPr>
        <w:sym w:font="Symbol" w:char="F062"/>
      </w:r>
      <w:r w:rsidRPr="00551D71">
        <w:rPr>
          <w:rFonts w:ascii="Times New Roman" w:hAnsi="Times New Roman"/>
        </w:rPr>
        <w:t>-</w:t>
      </w:r>
      <w:r>
        <w:rPr>
          <w:rFonts w:ascii="Times New Roman" w:hAnsi="Times New Roman"/>
        </w:rPr>
        <w:t xml:space="preserve">sizes </w:t>
      </w:r>
      <w:r w:rsidRPr="0027334B">
        <w:rPr>
          <w:rFonts w:ascii="Times New Roman" w:hAnsi="Times New Roman"/>
        </w:rPr>
        <w:t>at all</w:t>
      </w:r>
      <w:r>
        <w:rPr>
          <w:rFonts w:ascii="Times New Roman" w:hAnsi="Times New Roman"/>
        </w:rPr>
        <w:t>—they claim that there are no phenomenal shapes/sizes of this type within the phenomenal character of our visual experiences</w:t>
      </w:r>
      <w:r w:rsidRPr="0027334B">
        <w:rPr>
          <w:rFonts w:ascii="Times New Roman" w:hAnsi="Times New Roman"/>
        </w:rPr>
        <w:t>.</w:t>
      </w:r>
      <w:r>
        <w:rPr>
          <w:rStyle w:val="FootnoteReference"/>
          <w:rFonts w:ascii="Times New Roman" w:hAnsi="Times New Roman"/>
        </w:rPr>
        <w:footnoteReference w:id="6"/>
      </w:r>
      <w:r>
        <w:rPr>
          <w:rFonts w:ascii="Times New Roman" w:hAnsi="Times New Roman"/>
        </w:rPr>
        <w:t xml:space="preserve">  At the other end of the spectrum are </w:t>
      </w:r>
      <w:r w:rsidR="00654788">
        <w:rPr>
          <w:rFonts w:ascii="Times New Roman" w:hAnsi="Times New Roman"/>
        </w:rPr>
        <w:t xml:space="preserve">some </w:t>
      </w:r>
      <w:r w:rsidRPr="0027334B">
        <w:rPr>
          <w:rFonts w:ascii="Times New Roman" w:hAnsi="Times New Roman"/>
        </w:rPr>
        <w:t xml:space="preserve">defenders of the sense-datum theory </w:t>
      </w:r>
      <w:r>
        <w:rPr>
          <w:rFonts w:ascii="Times New Roman" w:hAnsi="Times New Roman"/>
        </w:rPr>
        <w:t xml:space="preserve">who hold </w:t>
      </w:r>
      <w:r w:rsidRPr="0027334B">
        <w:rPr>
          <w:rFonts w:ascii="Times New Roman" w:hAnsi="Times New Roman"/>
        </w:rPr>
        <w:t xml:space="preserve">that we experience </w:t>
      </w:r>
      <w:r>
        <w:rPr>
          <w:rFonts w:ascii="Times New Roman" w:hAnsi="Times New Roman"/>
        </w:rPr>
        <w:t xml:space="preserve">only </w:t>
      </w:r>
      <w:r>
        <w:rPr>
          <w:rFonts w:ascii="Times New Roman" w:hAnsi="Times New Roman"/>
        </w:rPr>
        <w:sym w:font="Symbol" w:char="F062"/>
      </w:r>
      <w:r w:rsidRPr="00551D71">
        <w:rPr>
          <w:rFonts w:ascii="Times New Roman" w:hAnsi="Times New Roman"/>
        </w:rPr>
        <w:t>-</w:t>
      </w:r>
      <w:r>
        <w:rPr>
          <w:rFonts w:ascii="Times New Roman" w:hAnsi="Times New Roman"/>
        </w:rPr>
        <w:t xml:space="preserve">shapes and </w:t>
      </w:r>
      <w:r>
        <w:rPr>
          <w:rFonts w:ascii="Times New Roman" w:hAnsi="Times New Roman"/>
        </w:rPr>
        <w:sym w:font="Symbol" w:char="F062"/>
      </w:r>
      <w:r w:rsidRPr="00551D71">
        <w:rPr>
          <w:rFonts w:ascii="Times New Roman" w:hAnsi="Times New Roman"/>
        </w:rPr>
        <w:t>-</w:t>
      </w:r>
      <w:r>
        <w:rPr>
          <w:rFonts w:ascii="Times New Roman" w:hAnsi="Times New Roman"/>
        </w:rPr>
        <w:t xml:space="preserve">sizes and </w:t>
      </w:r>
      <w:r w:rsidRPr="0027334B">
        <w:rPr>
          <w:rFonts w:ascii="Times New Roman" w:hAnsi="Times New Roman"/>
        </w:rPr>
        <w:t xml:space="preserve">that, on the basis of </w:t>
      </w:r>
      <w:r>
        <w:rPr>
          <w:rFonts w:ascii="Times New Roman" w:hAnsi="Times New Roman"/>
        </w:rPr>
        <w:t xml:space="preserve">these </w:t>
      </w:r>
      <w:r w:rsidRPr="0027334B">
        <w:rPr>
          <w:rFonts w:ascii="Times New Roman" w:hAnsi="Times New Roman"/>
        </w:rPr>
        <w:t>experience</w:t>
      </w:r>
      <w:r>
        <w:rPr>
          <w:rFonts w:ascii="Times New Roman" w:hAnsi="Times New Roman"/>
        </w:rPr>
        <w:t>s</w:t>
      </w:r>
      <w:r w:rsidRPr="0027334B">
        <w:rPr>
          <w:rFonts w:ascii="Times New Roman" w:hAnsi="Times New Roman"/>
        </w:rPr>
        <w:t xml:space="preserve">, we </w:t>
      </w:r>
      <w:r>
        <w:rPr>
          <w:rFonts w:ascii="Times New Roman" w:hAnsi="Times New Roman"/>
        </w:rPr>
        <w:t xml:space="preserve">make </w:t>
      </w:r>
      <w:r w:rsidRPr="0027334B">
        <w:rPr>
          <w:rFonts w:ascii="Times New Roman" w:hAnsi="Times New Roman"/>
        </w:rPr>
        <w:t>infer</w:t>
      </w:r>
      <w:r>
        <w:rPr>
          <w:rFonts w:ascii="Times New Roman" w:hAnsi="Times New Roman"/>
        </w:rPr>
        <w:t>ences about the intrinsic shapes and sizes</w:t>
      </w:r>
      <w:r w:rsidRPr="0027334B">
        <w:rPr>
          <w:rFonts w:ascii="Times New Roman" w:hAnsi="Times New Roman"/>
        </w:rPr>
        <w:t xml:space="preserve"> </w:t>
      </w:r>
      <w:r>
        <w:rPr>
          <w:rFonts w:ascii="Times New Roman" w:hAnsi="Times New Roman"/>
        </w:rPr>
        <w:t xml:space="preserve">of the everyday </w:t>
      </w:r>
      <w:r w:rsidR="000236E2">
        <w:rPr>
          <w:rFonts w:ascii="Times New Roman" w:hAnsi="Times New Roman"/>
        </w:rPr>
        <w:t xml:space="preserve">physical </w:t>
      </w:r>
      <w:r>
        <w:rPr>
          <w:rFonts w:ascii="Times New Roman" w:hAnsi="Times New Roman"/>
        </w:rPr>
        <w:t>objects that are before our eyes.</w:t>
      </w:r>
      <w:r>
        <w:rPr>
          <w:rStyle w:val="FootnoteReference"/>
          <w:rFonts w:ascii="Times New Roman" w:hAnsi="Times New Roman"/>
        </w:rPr>
        <w:footnoteReference w:id="7"/>
      </w:r>
      <w:r>
        <w:rPr>
          <w:rFonts w:ascii="Times New Roman" w:hAnsi="Times New Roman"/>
        </w:rPr>
        <w:t xml:space="preserve">  And even among those who think that we have experiential awareness of both the intrinsic shapes/sizes of everyday objects </w:t>
      </w:r>
      <w:r w:rsidRPr="007301E4">
        <w:rPr>
          <w:rFonts w:ascii="Times New Roman" w:hAnsi="Times New Roman"/>
        </w:rPr>
        <w:t xml:space="preserve">and </w:t>
      </w:r>
      <w:r>
        <w:rPr>
          <w:rFonts w:ascii="Times New Roman" w:hAnsi="Times New Roman"/>
        </w:rPr>
        <w:sym w:font="Symbol" w:char="F062"/>
      </w:r>
      <w:r w:rsidRPr="00551D71">
        <w:rPr>
          <w:rFonts w:ascii="Times New Roman" w:hAnsi="Times New Roman"/>
        </w:rPr>
        <w:t>-</w:t>
      </w:r>
      <w:r>
        <w:rPr>
          <w:rFonts w:ascii="Times New Roman" w:hAnsi="Times New Roman"/>
        </w:rPr>
        <w:t>shapes/</w:t>
      </w:r>
      <w:r>
        <w:rPr>
          <w:rFonts w:ascii="Times New Roman" w:hAnsi="Times New Roman"/>
        </w:rPr>
        <w:sym w:font="Symbol" w:char="F062"/>
      </w:r>
      <w:r w:rsidRPr="00551D71">
        <w:rPr>
          <w:rFonts w:ascii="Times New Roman" w:hAnsi="Times New Roman"/>
        </w:rPr>
        <w:t>-</w:t>
      </w:r>
      <w:r>
        <w:rPr>
          <w:rFonts w:ascii="Times New Roman" w:hAnsi="Times New Roman"/>
        </w:rPr>
        <w:t xml:space="preserve">sizes, there are some who think that we </w:t>
      </w:r>
      <w:r w:rsidR="00603590">
        <w:rPr>
          <w:rFonts w:ascii="Times New Roman" w:hAnsi="Times New Roman"/>
        </w:rPr>
        <w:t>can</w:t>
      </w:r>
      <w:r>
        <w:rPr>
          <w:rFonts w:ascii="Times New Roman" w:hAnsi="Times New Roman"/>
        </w:rPr>
        <w:t xml:space="preserve">not </w:t>
      </w:r>
      <w:r w:rsidR="00975FB4">
        <w:rPr>
          <w:rFonts w:ascii="Times New Roman" w:hAnsi="Times New Roman"/>
        </w:rPr>
        <w:t xml:space="preserve">be </w:t>
      </w:r>
      <w:r>
        <w:rPr>
          <w:rFonts w:ascii="Times New Roman" w:hAnsi="Times New Roman"/>
        </w:rPr>
        <w:t>simultaneous</w:t>
      </w:r>
      <w:r w:rsidR="00975FB4">
        <w:rPr>
          <w:rFonts w:ascii="Times New Roman" w:hAnsi="Times New Roman"/>
        </w:rPr>
        <w:t xml:space="preserve">ly aware of </w:t>
      </w:r>
      <w:r>
        <w:rPr>
          <w:rFonts w:ascii="Times New Roman" w:hAnsi="Times New Roman"/>
        </w:rPr>
        <w:t>both kinds of shapes/sizes.</w:t>
      </w:r>
      <w:r>
        <w:rPr>
          <w:rStyle w:val="FootnoteReference"/>
          <w:rFonts w:ascii="Times New Roman" w:hAnsi="Times New Roman"/>
        </w:rPr>
        <w:footnoteReference w:id="8"/>
      </w:r>
    </w:p>
    <w:p w14:paraId="03018C6C" w14:textId="6055ECE7" w:rsidR="000A1434" w:rsidRDefault="00287428" w:rsidP="00A9211F">
      <w:pPr>
        <w:spacing w:line="480" w:lineRule="auto"/>
        <w:rPr>
          <w:rFonts w:ascii="Times New Roman" w:hAnsi="Times New Roman"/>
        </w:rPr>
      </w:pPr>
      <w:r>
        <w:rPr>
          <w:rFonts w:ascii="Times New Roman" w:hAnsi="Times New Roman"/>
        </w:rPr>
        <w:tab/>
      </w:r>
      <w:r w:rsidR="00602ED1">
        <w:rPr>
          <w:rFonts w:ascii="Times New Roman" w:hAnsi="Times New Roman"/>
        </w:rPr>
        <w:t xml:space="preserve">Despite these forms of </w:t>
      </w:r>
      <w:r w:rsidR="00107336">
        <w:rPr>
          <w:rFonts w:ascii="Times New Roman" w:hAnsi="Times New Roman"/>
        </w:rPr>
        <w:t xml:space="preserve">dissent, </w:t>
      </w:r>
      <w:r w:rsidR="007A0E3C">
        <w:rPr>
          <w:rFonts w:ascii="Times New Roman" w:hAnsi="Times New Roman"/>
        </w:rPr>
        <w:t xml:space="preserve">I </w:t>
      </w:r>
      <w:r w:rsidR="001363F9">
        <w:rPr>
          <w:rFonts w:ascii="Times New Roman" w:hAnsi="Times New Roman"/>
        </w:rPr>
        <w:t xml:space="preserve">am going to simply </w:t>
      </w:r>
      <w:r w:rsidR="00107336">
        <w:rPr>
          <w:rFonts w:ascii="Times New Roman" w:hAnsi="Times New Roman"/>
        </w:rPr>
        <w:t>assume</w:t>
      </w:r>
      <w:r w:rsidR="001363F9">
        <w:rPr>
          <w:rFonts w:ascii="Times New Roman" w:hAnsi="Times New Roman"/>
        </w:rPr>
        <w:t>, without argument,</w:t>
      </w:r>
      <w:r w:rsidR="00107336">
        <w:rPr>
          <w:rFonts w:ascii="Times New Roman" w:hAnsi="Times New Roman"/>
        </w:rPr>
        <w:t xml:space="preserve"> that the popular claim that there </w:t>
      </w:r>
      <w:r w:rsidR="00654788">
        <w:rPr>
          <w:rFonts w:ascii="Times New Roman" w:hAnsi="Times New Roman"/>
        </w:rPr>
        <w:t xml:space="preserve">is </w:t>
      </w:r>
      <w:r w:rsidR="00107336">
        <w:rPr>
          <w:rFonts w:ascii="Times New Roman" w:hAnsi="Times New Roman"/>
        </w:rPr>
        <w:t>an experiential doubleness of shape and size with</w:t>
      </w:r>
      <w:r w:rsidR="001363F9">
        <w:rPr>
          <w:rFonts w:ascii="Times New Roman" w:hAnsi="Times New Roman"/>
        </w:rPr>
        <w:t>in visual experience is correct; I’m go</w:t>
      </w:r>
      <w:r w:rsidR="00975FB4">
        <w:rPr>
          <w:rFonts w:ascii="Times New Roman" w:hAnsi="Times New Roman"/>
        </w:rPr>
        <w:t>i</w:t>
      </w:r>
      <w:r w:rsidR="001363F9">
        <w:rPr>
          <w:rFonts w:ascii="Times New Roman" w:hAnsi="Times New Roman"/>
        </w:rPr>
        <w:t xml:space="preserve">ng to </w:t>
      </w:r>
      <w:r w:rsidR="007A0E3C">
        <w:rPr>
          <w:rFonts w:ascii="Times New Roman" w:hAnsi="Times New Roman"/>
        </w:rPr>
        <w:t>assume</w:t>
      </w:r>
      <w:r w:rsidR="00D351A9">
        <w:rPr>
          <w:rFonts w:ascii="Times New Roman" w:hAnsi="Times New Roman"/>
        </w:rPr>
        <w:t xml:space="preserve"> that </w:t>
      </w:r>
      <w:r w:rsidR="00E532B6">
        <w:rPr>
          <w:rFonts w:ascii="Times New Roman" w:hAnsi="Times New Roman"/>
        </w:rPr>
        <w:t xml:space="preserve">the </w:t>
      </w:r>
      <w:r w:rsidR="007A0E3C">
        <w:rPr>
          <w:rFonts w:ascii="Times New Roman" w:hAnsi="Times New Roman"/>
        </w:rPr>
        <w:t xml:space="preserve">many </w:t>
      </w:r>
      <w:r w:rsidR="00E532B6">
        <w:rPr>
          <w:rFonts w:ascii="Times New Roman" w:hAnsi="Times New Roman"/>
        </w:rPr>
        <w:t xml:space="preserve">philosophers drawn to </w:t>
      </w:r>
      <w:r w:rsidR="000A2941">
        <w:rPr>
          <w:rFonts w:ascii="Times New Roman" w:hAnsi="Times New Roman"/>
        </w:rPr>
        <w:t xml:space="preserve">this </w:t>
      </w:r>
      <w:r w:rsidR="00E532B6">
        <w:rPr>
          <w:rFonts w:ascii="Times New Roman" w:hAnsi="Times New Roman"/>
        </w:rPr>
        <w:t xml:space="preserve">claim are </w:t>
      </w:r>
      <w:r w:rsidR="00E532B6" w:rsidRPr="00654788">
        <w:rPr>
          <w:rFonts w:ascii="Times New Roman" w:hAnsi="Times New Roman"/>
        </w:rPr>
        <w:t xml:space="preserve">not </w:t>
      </w:r>
      <w:r w:rsidR="00E532B6" w:rsidRPr="00E532B6">
        <w:rPr>
          <w:rFonts w:ascii="Times New Roman" w:hAnsi="Times New Roman"/>
        </w:rPr>
        <w:t>in</w:t>
      </w:r>
      <w:r w:rsidR="00E532B6">
        <w:rPr>
          <w:rFonts w:ascii="Times New Roman" w:hAnsi="Times New Roman"/>
        </w:rPr>
        <w:t xml:space="preserve"> the grip of a false picture of experience.</w:t>
      </w:r>
      <w:r w:rsidR="00D351A9">
        <w:rPr>
          <w:rFonts w:ascii="Times New Roman" w:hAnsi="Times New Roman"/>
        </w:rPr>
        <w:t xml:space="preserve"> </w:t>
      </w:r>
      <w:r w:rsidR="00E532B6">
        <w:rPr>
          <w:rFonts w:ascii="Times New Roman" w:hAnsi="Times New Roman"/>
        </w:rPr>
        <w:t xml:space="preserve"> </w:t>
      </w:r>
      <w:r w:rsidR="000236E2">
        <w:rPr>
          <w:rFonts w:ascii="Times New Roman" w:hAnsi="Times New Roman"/>
        </w:rPr>
        <w:t xml:space="preserve">The </w:t>
      </w:r>
      <w:r w:rsidR="001363F9">
        <w:rPr>
          <w:rFonts w:ascii="Times New Roman" w:hAnsi="Times New Roman"/>
        </w:rPr>
        <w:t xml:space="preserve">point of </w:t>
      </w:r>
      <w:r w:rsidR="000236E2">
        <w:rPr>
          <w:rFonts w:ascii="Times New Roman" w:hAnsi="Times New Roman"/>
        </w:rPr>
        <w:t xml:space="preserve">this paper </w:t>
      </w:r>
      <w:r w:rsidR="00602ED1">
        <w:rPr>
          <w:rFonts w:ascii="Times New Roman" w:hAnsi="Times New Roman"/>
        </w:rPr>
        <w:t xml:space="preserve">is to unpack the nature of this experiential doubleness.  In doing so, I </w:t>
      </w:r>
      <w:r w:rsidR="00975FB4">
        <w:rPr>
          <w:rFonts w:ascii="Times New Roman" w:hAnsi="Times New Roman"/>
        </w:rPr>
        <w:t xml:space="preserve">want </w:t>
      </w:r>
      <w:r w:rsidR="00602ED1">
        <w:rPr>
          <w:rFonts w:ascii="Times New Roman" w:hAnsi="Times New Roman"/>
        </w:rPr>
        <w:t xml:space="preserve">to focus upon </w:t>
      </w:r>
      <w:r w:rsidR="00A9211F">
        <w:rPr>
          <w:rFonts w:ascii="Times New Roman" w:hAnsi="Times New Roman"/>
        </w:rPr>
        <w:t xml:space="preserve">a </w:t>
      </w:r>
      <w:r w:rsidR="00975FB4">
        <w:rPr>
          <w:rFonts w:ascii="Times New Roman" w:hAnsi="Times New Roman"/>
        </w:rPr>
        <w:t xml:space="preserve">general </w:t>
      </w:r>
      <w:r w:rsidR="00BD3B30">
        <w:rPr>
          <w:rFonts w:ascii="Times New Roman" w:hAnsi="Times New Roman"/>
        </w:rPr>
        <w:t xml:space="preserve">trend </w:t>
      </w:r>
      <w:r w:rsidR="00A9211F">
        <w:rPr>
          <w:rFonts w:ascii="Times New Roman" w:hAnsi="Times New Roman"/>
        </w:rPr>
        <w:t xml:space="preserve">in how philosophers have </w:t>
      </w:r>
      <w:r w:rsidR="000A1434">
        <w:rPr>
          <w:rFonts w:ascii="Times New Roman" w:hAnsi="Times New Roman"/>
        </w:rPr>
        <w:t xml:space="preserve">analyzed </w:t>
      </w:r>
      <w:r w:rsidR="00A9211F">
        <w:rPr>
          <w:rFonts w:ascii="Times New Roman" w:hAnsi="Times New Roman"/>
        </w:rPr>
        <w:t xml:space="preserve">about this experiential doubleness: a trend that involves </w:t>
      </w:r>
      <w:r w:rsidR="00BD3B30">
        <w:rPr>
          <w:rFonts w:ascii="Times New Roman" w:hAnsi="Times New Roman"/>
        </w:rPr>
        <w:t xml:space="preserve">positing </w:t>
      </w:r>
      <w:r w:rsidR="00BE07CC">
        <w:rPr>
          <w:rFonts w:ascii="Times New Roman" w:hAnsi="Times New Roman"/>
        </w:rPr>
        <w:t xml:space="preserve">that </w:t>
      </w:r>
      <w:r w:rsidR="008B6B32">
        <w:rPr>
          <w:rFonts w:ascii="Times New Roman" w:hAnsi="Times New Roman"/>
        </w:rPr>
        <w:t xml:space="preserve">our </w:t>
      </w:r>
      <w:r w:rsidR="00BD3B30">
        <w:rPr>
          <w:rFonts w:ascii="Times New Roman" w:hAnsi="Times New Roman"/>
        </w:rPr>
        <w:t>experiential awareness of the intrinsic sha</w:t>
      </w:r>
      <w:r w:rsidR="000236E2">
        <w:rPr>
          <w:rFonts w:ascii="Times New Roman" w:hAnsi="Times New Roman"/>
        </w:rPr>
        <w:t>pes/sizes of</w:t>
      </w:r>
      <w:r w:rsidR="00BD3B30">
        <w:rPr>
          <w:rFonts w:ascii="Times New Roman" w:hAnsi="Times New Roman"/>
        </w:rPr>
        <w:t xml:space="preserve"> </w:t>
      </w:r>
      <w:r w:rsidR="00556FD5">
        <w:rPr>
          <w:rFonts w:ascii="Times New Roman" w:hAnsi="Times New Roman"/>
        </w:rPr>
        <w:t>ev</w:t>
      </w:r>
      <w:r w:rsidR="00CB496D">
        <w:rPr>
          <w:rFonts w:ascii="Times New Roman" w:hAnsi="Times New Roman"/>
        </w:rPr>
        <w:t xml:space="preserve">eryday objects </w:t>
      </w:r>
      <w:r w:rsidR="00BE07CC" w:rsidRPr="00975FB4">
        <w:rPr>
          <w:rFonts w:ascii="Times New Roman" w:hAnsi="Times New Roman"/>
        </w:rPr>
        <w:t xml:space="preserve">depends </w:t>
      </w:r>
      <w:r w:rsidR="00BE07CC">
        <w:rPr>
          <w:rFonts w:ascii="Times New Roman" w:hAnsi="Times New Roman"/>
        </w:rPr>
        <w:t xml:space="preserve">upon our experiential awareness of </w:t>
      </w:r>
      <w:r w:rsidR="00BE07CC">
        <w:rPr>
          <w:rFonts w:ascii="Times New Roman" w:hAnsi="Times New Roman"/>
        </w:rPr>
        <w:sym w:font="Symbol" w:char="F062"/>
      </w:r>
      <w:r w:rsidR="00BE07CC" w:rsidRPr="00551D71">
        <w:rPr>
          <w:rFonts w:ascii="Times New Roman" w:hAnsi="Times New Roman"/>
        </w:rPr>
        <w:t>-</w:t>
      </w:r>
      <w:r w:rsidR="00BE07CC">
        <w:rPr>
          <w:rFonts w:ascii="Times New Roman" w:hAnsi="Times New Roman"/>
        </w:rPr>
        <w:t xml:space="preserve">shapes and </w:t>
      </w:r>
      <w:r w:rsidR="00BE07CC">
        <w:rPr>
          <w:rFonts w:ascii="Times New Roman" w:hAnsi="Times New Roman"/>
        </w:rPr>
        <w:sym w:font="Symbol" w:char="F062"/>
      </w:r>
      <w:r w:rsidR="00BE07CC" w:rsidRPr="00551D71">
        <w:rPr>
          <w:rFonts w:ascii="Times New Roman" w:hAnsi="Times New Roman"/>
        </w:rPr>
        <w:t>-</w:t>
      </w:r>
      <w:r w:rsidR="00BE07CC">
        <w:rPr>
          <w:rFonts w:ascii="Times New Roman" w:hAnsi="Times New Roman"/>
        </w:rPr>
        <w:t>sizes</w:t>
      </w:r>
      <w:r w:rsidR="00281315">
        <w:rPr>
          <w:rFonts w:ascii="Times New Roman" w:hAnsi="Times New Roman"/>
        </w:rPr>
        <w:t>.</w:t>
      </w:r>
      <w:r w:rsidR="00A9211F">
        <w:rPr>
          <w:rFonts w:ascii="Times New Roman" w:hAnsi="Times New Roman"/>
        </w:rPr>
        <w:t xml:space="preserve">  </w:t>
      </w:r>
    </w:p>
    <w:p w14:paraId="3F94C040" w14:textId="382A34DD" w:rsidR="00FD1DDB" w:rsidRDefault="00A9211F" w:rsidP="000A1434">
      <w:pPr>
        <w:spacing w:line="480" w:lineRule="auto"/>
        <w:ind w:firstLine="720"/>
        <w:rPr>
          <w:rFonts w:ascii="Times New Roman" w:hAnsi="Times New Roman"/>
        </w:rPr>
      </w:pPr>
      <w:r>
        <w:rPr>
          <w:rFonts w:ascii="Times New Roman" w:hAnsi="Times New Roman"/>
        </w:rPr>
        <w:t>T</w:t>
      </w:r>
      <w:r w:rsidR="00BE07CC">
        <w:rPr>
          <w:rFonts w:ascii="Times New Roman" w:hAnsi="Times New Roman"/>
        </w:rPr>
        <w:t xml:space="preserve">here </w:t>
      </w:r>
      <w:r w:rsidR="00C135D1">
        <w:rPr>
          <w:rFonts w:ascii="Times New Roman" w:hAnsi="Times New Roman"/>
        </w:rPr>
        <w:t>are</w:t>
      </w:r>
      <w:r w:rsidR="00F77F9E">
        <w:rPr>
          <w:rFonts w:ascii="Times New Roman" w:hAnsi="Times New Roman"/>
        </w:rPr>
        <w:t xml:space="preserve"> </w:t>
      </w:r>
      <w:r w:rsidR="00C135D1">
        <w:rPr>
          <w:rFonts w:ascii="Times New Roman" w:hAnsi="Times New Roman"/>
        </w:rPr>
        <w:t xml:space="preserve">a number of </w:t>
      </w:r>
      <w:r w:rsidR="00284C06">
        <w:rPr>
          <w:rFonts w:ascii="Times New Roman" w:hAnsi="Times New Roman"/>
        </w:rPr>
        <w:t xml:space="preserve">forms that this </w:t>
      </w:r>
      <w:r w:rsidR="00203590">
        <w:rPr>
          <w:rFonts w:ascii="Times New Roman" w:hAnsi="Times New Roman"/>
        </w:rPr>
        <w:t>dependency</w:t>
      </w:r>
      <w:r w:rsidR="00C135D1">
        <w:rPr>
          <w:rFonts w:ascii="Times New Roman" w:hAnsi="Times New Roman"/>
        </w:rPr>
        <w:t xml:space="preserve"> </w:t>
      </w:r>
      <w:r w:rsidR="00B27DA4">
        <w:rPr>
          <w:rFonts w:ascii="Times New Roman" w:hAnsi="Times New Roman"/>
        </w:rPr>
        <w:t xml:space="preserve">could </w:t>
      </w:r>
      <w:r w:rsidR="00284C06">
        <w:rPr>
          <w:rFonts w:ascii="Times New Roman" w:hAnsi="Times New Roman"/>
        </w:rPr>
        <w:t>take</w:t>
      </w:r>
      <w:r w:rsidR="000A1434">
        <w:rPr>
          <w:rFonts w:ascii="Times New Roman" w:hAnsi="Times New Roman"/>
        </w:rPr>
        <w:t xml:space="preserve"> </w:t>
      </w:r>
      <w:r w:rsidR="00C135D1">
        <w:rPr>
          <w:rFonts w:ascii="Times New Roman" w:hAnsi="Times New Roman"/>
        </w:rPr>
        <w:t>and</w:t>
      </w:r>
      <w:r w:rsidR="00284C06">
        <w:rPr>
          <w:rFonts w:ascii="Times New Roman" w:hAnsi="Times New Roman"/>
        </w:rPr>
        <w:t xml:space="preserve"> </w:t>
      </w:r>
      <w:r w:rsidR="00BE07CC">
        <w:rPr>
          <w:rFonts w:ascii="Times New Roman" w:hAnsi="Times New Roman"/>
        </w:rPr>
        <w:t>it can be difficult</w:t>
      </w:r>
      <w:r w:rsidR="00975FB4">
        <w:rPr>
          <w:rFonts w:ascii="Times New Roman" w:hAnsi="Times New Roman"/>
        </w:rPr>
        <w:t>, sometimes,</w:t>
      </w:r>
      <w:r w:rsidR="002E34AC">
        <w:rPr>
          <w:rFonts w:ascii="Times New Roman" w:hAnsi="Times New Roman"/>
        </w:rPr>
        <w:t xml:space="preserve"> </w:t>
      </w:r>
      <w:r w:rsidR="00284C06">
        <w:rPr>
          <w:rFonts w:ascii="Times New Roman" w:hAnsi="Times New Roman"/>
        </w:rPr>
        <w:t xml:space="preserve">to decipher </w:t>
      </w:r>
      <w:r w:rsidR="00ED08DB">
        <w:rPr>
          <w:rFonts w:ascii="Times New Roman" w:hAnsi="Times New Roman"/>
        </w:rPr>
        <w:t xml:space="preserve">exactly </w:t>
      </w:r>
      <w:r w:rsidR="00284C06">
        <w:rPr>
          <w:rFonts w:ascii="Times New Roman" w:hAnsi="Times New Roman"/>
        </w:rPr>
        <w:t xml:space="preserve">what form </w:t>
      </w:r>
      <w:r w:rsidR="00ED08DB">
        <w:rPr>
          <w:rFonts w:ascii="Times New Roman" w:hAnsi="Times New Roman"/>
        </w:rPr>
        <w:t xml:space="preserve">(or forms) </w:t>
      </w:r>
      <w:r w:rsidR="002A0FE4">
        <w:rPr>
          <w:rFonts w:ascii="Times New Roman" w:hAnsi="Times New Roman"/>
        </w:rPr>
        <w:t xml:space="preserve">of dependence is operative </w:t>
      </w:r>
      <w:r w:rsidR="00975FB4">
        <w:rPr>
          <w:rFonts w:ascii="Times New Roman" w:hAnsi="Times New Roman"/>
        </w:rPr>
        <w:t>with</w:t>
      </w:r>
      <w:r w:rsidR="002A0FE4">
        <w:rPr>
          <w:rFonts w:ascii="Times New Roman" w:hAnsi="Times New Roman"/>
        </w:rPr>
        <w:t xml:space="preserve">in a given philosopher’s </w:t>
      </w:r>
      <w:r w:rsidR="00ED08DB">
        <w:rPr>
          <w:rFonts w:ascii="Times New Roman" w:hAnsi="Times New Roman"/>
        </w:rPr>
        <w:t xml:space="preserve">account </w:t>
      </w:r>
      <w:r w:rsidR="002A0FE4">
        <w:rPr>
          <w:rFonts w:ascii="Times New Roman" w:hAnsi="Times New Roman"/>
        </w:rPr>
        <w:t xml:space="preserve">of </w:t>
      </w:r>
      <w:r w:rsidR="00B14CC7">
        <w:rPr>
          <w:rFonts w:ascii="Times New Roman" w:hAnsi="Times New Roman"/>
        </w:rPr>
        <w:t xml:space="preserve">our </w:t>
      </w:r>
      <w:r w:rsidR="00975FB4">
        <w:rPr>
          <w:rFonts w:ascii="Times New Roman" w:hAnsi="Times New Roman"/>
        </w:rPr>
        <w:t xml:space="preserve">visual </w:t>
      </w:r>
      <w:r w:rsidR="00B14CC7">
        <w:rPr>
          <w:rFonts w:ascii="Times New Roman" w:hAnsi="Times New Roman"/>
        </w:rPr>
        <w:t xml:space="preserve">experiences of </w:t>
      </w:r>
      <w:r w:rsidR="002A0FE4">
        <w:rPr>
          <w:rFonts w:ascii="Times New Roman" w:hAnsi="Times New Roman"/>
        </w:rPr>
        <w:sym w:font="Symbol" w:char="F062"/>
      </w:r>
      <w:r w:rsidR="002A0FE4" w:rsidRPr="00551D71">
        <w:rPr>
          <w:rFonts w:ascii="Times New Roman" w:hAnsi="Times New Roman"/>
        </w:rPr>
        <w:t>-</w:t>
      </w:r>
      <w:r w:rsidR="002A0FE4">
        <w:rPr>
          <w:rFonts w:ascii="Times New Roman" w:hAnsi="Times New Roman"/>
        </w:rPr>
        <w:t xml:space="preserve">shapes and </w:t>
      </w:r>
      <w:r w:rsidR="002A0FE4">
        <w:rPr>
          <w:rFonts w:ascii="Times New Roman" w:hAnsi="Times New Roman"/>
        </w:rPr>
        <w:sym w:font="Symbol" w:char="F062"/>
      </w:r>
      <w:r w:rsidR="002A0FE4" w:rsidRPr="00551D71">
        <w:rPr>
          <w:rFonts w:ascii="Times New Roman" w:hAnsi="Times New Roman"/>
        </w:rPr>
        <w:t>-</w:t>
      </w:r>
      <w:r w:rsidR="002A0FE4">
        <w:rPr>
          <w:rFonts w:ascii="Times New Roman" w:hAnsi="Times New Roman"/>
        </w:rPr>
        <w:t xml:space="preserve">sizes.  </w:t>
      </w:r>
      <w:r w:rsidR="00BE07CC">
        <w:rPr>
          <w:rFonts w:ascii="Times New Roman" w:hAnsi="Times New Roman"/>
        </w:rPr>
        <w:t>T</w:t>
      </w:r>
      <w:r w:rsidR="002A0FE4">
        <w:rPr>
          <w:rFonts w:ascii="Times New Roman" w:hAnsi="Times New Roman"/>
        </w:rPr>
        <w:t xml:space="preserve">o </w:t>
      </w:r>
      <w:r w:rsidR="000A1434">
        <w:rPr>
          <w:rFonts w:ascii="Times New Roman" w:hAnsi="Times New Roman"/>
        </w:rPr>
        <w:t xml:space="preserve">forestall any </w:t>
      </w:r>
      <w:r w:rsidR="002A0FE4">
        <w:rPr>
          <w:rFonts w:ascii="Times New Roman" w:hAnsi="Times New Roman"/>
        </w:rPr>
        <w:t xml:space="preserve">confusion on this score, </w:t>
      </w:r>
      <w:r w:rsidR="000A1434">
        <w:rPr>
          <w:rFonts w:ascii="Times New Roman" w:hAnsi="Times New Roman"/>
        </w:rPr>
        <w:t xml:space="preserve">let’s take a moment and quickly </w:t>
      </w:r>
      <w:r w:rsidR="00203590">
        <w:rPr>
          <w:rFonts w:ascii="Times New Roman" w:hAnsi="Times New Roman"/>
        </w:rPr>
        <w:t xml:space="preserve">go over </w:t>
      </w:r>
      <w:r w:rsidR="002A0FE4">
        <w:rPr>
          <w:rFonts w:ascii="Times New Roman" w:hAnsi="Times New Roman"/>
        </w:rPr>
        <w:t xml:space="preserve">some of the forms that such a dependency </w:t>
      </w:r>
      <w:r w:rsidR="00203590">
        <w:rPr>
          <w:rFonts w:ascii="Times New Roman" w:hAnsi="Times New Roman"/>
        </w:rPr>
        <w:t xml:space="preserve">could </w:t>
      </w:r>
      <w:r w:rsidR="002A0FE4">
        <w:rPr>
          <w:rFonts w:ascii="Times New Roman" w:hAnsi="Times New Roman"/>
        </w:rPr>
        <w:t>take</w:t>
      </w:r>
      <w:r w:rsidR="00203590">
        <w:rPr>
          <w:rFonts w:ascii="Times New Roman" w:hAnsi="Times New Roman"/>
        </w:rPr>
        <w:t xml:space="preserve">.  (This, in turn, will allow me </w:t>
      </w:r>
      <w:r w:rsidR="000A1434">
        <w:rPr>
          <w:rFonts w:ascii="Times New Roman" w:hAnsi="Times New Roman"/>
        </w:rPr>
        <w:t xml:space="preserve">to </w:t>
      </w:r>
      <w:r w:rsidR="002A0FE4">
        <w:rPr>
          <w:rFonts w:ascii="Times New Roman" w:hAnsi="Times New Roman"/>
        </w:rPr>
        <w:t xml:space="preserve">identify the particular form </w:t>
      </w:r>
      <w:r w:rsidR="006A1E72">
        <w:rPr>
          <w:rFonts w:ascii="Times New Roman" w:hAnsi="Times New Roman"/>
        </w:rPr>
        <w:t xml:space="preserve">in which </w:t>
      </w:r>
      <w:r w:rsidR="002A0FE4">
        <w:rPr>
          <w:rFonts w:ascii="Times New Roman" w:hAnsi="Times New Roman"/>
        </w:rPr>
        <w:t>I’m interested.</w:t>
      </w:r>
      <w:r w:rsidR="00203590">
        <w:rPr>
          <w:rFonts w:ascii="Times New Roman" w:hAnsi="Times New Roman"/>
        </w:rPr>
        <w:t>)</w:t>
      </w:r>
      <w:r w:rsidR="00522BE4">
        <w:rPr>
          <w:rFonts w:ascii="Times New Roman" w:hAnsi="Times New Roman"/>
        </w:rPr>
        <w:t xml:space="preserve">  </w:t>
      </w:r>
      <w:r w:rsidR="00826D0E">
        <w:rPr>
          <w:rFonts w:ascii="Times New Roman" w:hAnsi="Times New Roman"/>
        </w:rPr>
        <w:t xml:space="preserve">One form is computational: </w:t>
      </w:r>
      <w:r w:rsidR="009A4DA5">
        <w:rPr>
          <w:rFonts w:ascii="Times New Roman" w:hAnsi="Times New Roman"/>
        </w:rPr>
        <w:t xml:space="preserve">it </w:t>
      </w:r>
      <w:r w:rsidR="002A0FE4">
        <w:rPr>
          <w:rFonts w:ascii="Times New Roman" w:hAnsi="Times New Roman"/>
        </w:rPr>
        <w:t xml:space="preserve">could </w:t>
      </w:r>
      <w:r w:rsidR="009A4DA5">
        <w:rPr>
          <w:rFonts w:ascii="Times New Roman" w:hAnsi="Times New Roman"/>
        </w:rPr>
        <w:t xml:space="preserve">be claimed that </w:t>
      </w:r>
      <w:r w:rsidR="00826D0E">
        <w:rPr>
          <w:rFonts w:ascii="Times New Roman" w:hAnsi="Times New Roman"/>
        </w:rPr>
        <w:t xml:space="preserve">visual </w:t>
      </w:r>
      <w:r w:rsidR="00826D0E" w:rsidRPr="00CB35E8">
        <w:rPr>
          <w:rFonts w:ascii="Times New Roman" w:hAnsi="Times New Roman"/>
        </w:rPr>
        <w:t>representations</w:t>
      </w:r>
      <w:r w:rsidR="00826D0E">
        <w:rPr>
          <w:rFonts w:ascii="Times New Roman" w:hAnsi="Times New Roman"/>
        </w:rPr>
        <w:t xml:space="preserve"> of the intrinsic shapes and sizes of everyday objects </w:t>
      </w:r>
      <w:r w:rsidR="009A4DA5">
        <w:rPr>
          <w:rFonts w:ascii="Times New Roman" w:hAnsi="Times New Roman"/>
        </w:rPr>
        <w:t xml:space="preserve">are </w:t>
      </w:r>
      <w:r w:rsidR="00826D0E">
        <w:rPr>
          <w:rFonts w:ascii="Times New Roman" w:hAnsi="Times New Roman"/>
        </w:rPr>
        <w:t xml:space="preserve">the end product of a computational process that, in its earlier stages, makes use of representations of </w:t>
      </w:r>
      <w:r w:rsidR="00826D0E">
        <w:rPr>
          <w:rFonts w:ascii="Times New Roman" w:hAnsi="Times New Roman"/>
        </w:rPr>
        <w:sym w:font="Symbol" w:char="F062"/>
      </w:r>
      <w:r w:rsidR="00826D0E" w:rsidRPr="00551D71">
        <w:rPr>
          <w:rFonts w:ascii="Times New Roman" w:hAnsi="Times New Roman"/>
        </w:rPr>
        <w:t>-</w:t>
      </w:r>
      <w:r w:rsidR="00826D0E">
        <w:rPr>
          <w:rFonts w:ascii="Times New Roman" w:hAnsi="Times New Roman"/>
        </w:rPr>
        <w:t xml:space="preserve">shapes and </w:t>
      </w:r>
      <w:r w:rsidR="00826D0E">
        <w:rPr>
          <w:rFonts w:ascii="Times New Roman" w:hAnsi="Times New Roman"/>
        </w:rPr>
        <w:sym w:font="Symbol" w:char="F062"/>
      </w:r>
      <w:r w:rsidR="00826D0E" w:rsidRPr="00551D71">
        <w:rPr>
          <w:rFonts w:ascii="Times New Roman" w:hAnsi="Times New Roman"/>
        </w:rPr>
        <w:t>-</w:t>
      </w:r>
      <w:r w:rsidR="00826D0E">
        <w:rPr>
          <w:rFonts w:ascii="Times New Roman" w:hAnsi="Times New Roman"/>
        </w:rPr>
        <w:t>sizes</w:t>
      </w:r>
      <w:r w:rsidR="006A1E72">
        <w:rPr>
          <w:rFonts w:ascii="Times New Roman" w:hAnsi="Times New Roman"/>
        </w:rPr>
        <w:t xml:space="preserve"> (whatever the latter </w:t>
      </w:r>
      <w:r w:rsidR="002E34AC">
        <w:rPr>
          <w:rFonts w:ascii="Times New Roman" w:hAnsi="Times New Roman"/>
        </w:rPr>
        <w:t xml:space="preserve">properties </w:t>
      </w:r>
      <w:r w:rsidR="006A1E72">
        <w:rPr>
          <w:rFonts w:ascii="Times New Roman" w:hAnsi="Times New Roman"/>
        </w:rPr>
        <w:t>may be)</w:t>
      </w:r>
      <w:r w:rsidR="00826D0E">
        <w:rPr>
          <w:rFonts w:ascii="Times New Roman" w:hAnsi="Times New Roman"/>
        </w:rPr>
        <w:t xml:space="preserve">.  Another form </w:t>
      </w:r>
      <w:r w:rsidR="002A0FE4">
        <w:rPr>
          <w:rFonts w:ascii="Times New Roman" w:hAnsi="Times New Roman"/>
        </w:rPr>
        <w:t xml:space="preserve">that </w:t>
      </w:r>
      <w:r w:rsidR="00181275">
        <w:rPr>
          <w:rFonts w:ascii="Times New Roman" w:hAnsi="Times New Roman"/>
        </w:rPr>
        <w:t xml:space="preserve">the dependency </w:t>
      </w:r>
      <w:r w:rsidR="002A0FE4">
        <w:rPr>
          <w:rFonts w:ascii="Times New Roman" w:hAnsi="Times New Roman"/>
        </w:rPr>
        <w:t xml:space="preserve">could take </w:t>
      </w:r>
      <w:r w:rsidR="00826D0E">
        <w:rPr>
          <w:rFonts w:ascii="Times New Roman" w:hAnsi="Times New Roman"/>
        </w:rPr>
        <w:t xml:space="preserve">is epistemological: </w:t>
      </w:r>
      <w:r w:rsidR="009A4DA5">
        <w:rPr>
          <w:rFonts w:ascii="Times New Roman" w:hAnsi="Times New Roman"/>
        </w:rPr>
        <w:t xml:space="preserve">it </w:t>
      </w:r>
      <w:r w:rsidR="002A0FE4">
        <w:rPr>
          <w:rFonts w:ascii="Times New Roman" w:hAnsi="Times New Roman"/>
        </w:rPr>
        <w:t xml:space="preserve">could </w:t>
      </w:r>
      <w:r w:rsidR="009A4DA5">
        <w:rPr>
          <w:rFonts w:ascii="Times New Roman" w:hAnsi="Times New Roman"/>
        </w:rPr>
        <w:t xml:space="preserve">be claimed that </w:t>
      </w:r>
      <w:r w:rsidR="00826D0E">
        <w:rPr>
          <w:rFonts w:ascii="Times New Roman" w:hAnsi="Times New Roman"/>
        </w:rPr>
        <w:t xml:space="preserve">the </w:t>
      </w:r>
      <w:r w:rsidR="00826D0E" w:rsidRPr="003233DD">
        <w:rPr>
          <w:rFonts w:ascii="Times New Roman" w:hAnsi="Times New Roman"/>
        </w:rPr>
        <w:t xml:space="preserve">justification </w:t>
      </w:r>
      <w:r w:rsidR="00826D0E">
        <w:rPr>
          <w:rFonts w:ascii="Times New Roman" w:hAnsi="Times New Roman"/>
        </w:rPr>
        <w:t xml:space="preserve">for believing that an </w:t>
      </w:r>
      <w:r w:rsidR="00B27DA4">
        <w:rPr>
          <w:rFonts w:ascii="Times New Roman" w:hAnsi="Times New Roman"/>
        </w:rPr>
        <w:t>ever</w:t>
      </w:r>
      <w:r w:rsidR="00522BE4">
        <w:rPr>
          <w:rFonts w:ascii="Times New Roman" w:hAnsi="Times New Roman"/>
        </w:rPr>
        <w:t>y</w:t>
      </w:r>
      <w:r w:rsidR="00B27DA4">
        <w:rPr>
          <w:rFonts w:ascii="Times New Roman" w:hAnsi="Times New Roman"/>
        </w:rPr>
        <w:t>day o</w:t>
      </w:r>
      <w:r w:rsidR="00826D0E">
        <w:rPr>
          <w:rFonts w:ascii="Times New Roman" w:hAnsi="Times New Roman"/>
        </w:rPr>
        <w:t xml:space="preserve">bject has a particular </w:t>
      </w:r>
      <w:r w:rsidR="00B27DA4">
        <w:rPr>
          <w:rFonts w:ascii="Times New Roman" w:hAnsi="Times New Roman"/>
        </w:rPr>
        <w:t xml:space="preserve">intrinsic </w:t>
      </w:r>
      <w:r w:rsidR="00826D0E">
        <w:rPr>
          <w:rFonts w:ascii="Times New Roman" w:hAnsi="Times New Roman"/>
        </w:rPr>
        <w:t xml:space="preserve">shape </w:t>
      </w:r>
      <w:r w:rsidR="006A1E72">
        <w:rPr>
          <w:rFonts w:ascii="Times New Roman" w:hAnsi="Times New Roman"/>
        </w:rPr>
        <w:t>or size</w:t>
      </w:r>
      <w:r w:rsidR="00181275">
        <w:rPr>
          <w:rFonts w:ascii="Times New Roman" w:hAnsi="Times New Roman"/>
        </w:rPr>
        <w:t xml:space="preserve"> </w:t>
      </w:r>
      <w:r w:rsidR="00826D0E">
        <w:rPr>
          <w:rFonts w:ascii="Times New Roman" w:hAnsi="Times New Roman"/>
        </w:rPr>
        <w:t xml:space="preserve">stems from the </w:t>
      </w:r>
      <w:r w:rsidR="00203590">
        <w:rPr>
          <w:rFonts w:ascii="Times New Roman" w:hAnsi="Times New Roman"/>
        </w:rPr>
        <w:t xml:space="preserve">perceptual </w:t>
      </w:r>
      <w:r w:rsidR="00826D0E">
        <w:rPr>
          <w:rFonts w:ascii="Times New Roman" w:hAnsi="Times New Roman"/>
        </w:rPr>
        <w:t xml:space="preserve">justification we posses for thinking that it has a certain </w:t>
      </w:r>
      <w:r w:rsidR="00826D0E">
        <w:rPr>
          <w:rFonts w:ascii="Times New Roman" w:hAnsi="Times New Roman"/>
        </w:rPr>
        <w:sym w:font="Symbol" w:char="F062"/>
      </w:r>
      <w:r w:rsidR="00826D0E" w:rsidRPr="00551D71">
        <w:rPr>
          <w:rFonts w:ascii="Times New Roman" w:hAnsi="Times New Roman"/>
        </w:rPr>
        <w:t>-</w:t>
      </w:r>
      <w:r w:rsidR="00826D0E">
        <w:rPr>
          <w:rFonts w:ascii="Times New Roman" w:hAnsi="Times New Roman"/>
        </w:rPr>
        <w:t>shape</w:t>
      </w:r>
      <w:r w:rsidR="006A1E72">
        <w:rPr>
          <w:rFonts w:ascii="Times New Roman" w:hAnsi="Times New Roman"/>
        </w:rPr>
        <w:t xml:space="preserve"> </w:t>
      </w:r>
      <w:r w:rsidR="00181275">
        <w:rPr>
          <w:rFonts w:ascii="Times New Roman" w:hAnsi="Times New Roman"/>
        </w:rPr>
        <w:t xml:space="preserve">or </w:t>
      </w:r>
      <w:r w:rsidR="00181275">
        <w:rPr>
          <w:rFonts w:ascii="Times New Roman" w:hAnsi="Times New Roman"/>
        </w:rPr>
        <w:sym w:font="Symbol" w:char="F062"/>
      </w:r>
      <w:r w:rsidR="00181275" w:rsidRPr="00551D71">
        <w:rPr>
          <w:rFonts w:ascii="Times New Roman" w:hAnsi="Times New Roman"/>
        </w:rPr>
        <w:t>-</w:t>
      </w:r>
      <w:r w:rsidR="006A1E72">
        <w:rPr>
          <w:rFonts w:ascii="Times New Roman" w:hAnsi="Times New Roman"/>
        </w:rPr>
        <w:t>size</w:t>
      </w:r>
      <w:r w:rsidR="00826D0E">
        <w:rPr>
          <w:rFonts w:ascii="Times New Roman" w:hAnsi="Times New Roman"/>
        </w:rPr>
        <w:t>.</w:t>
      </w:r>
      <w:r w:rsidR="00826D0E">
        <w:rPr>
          <w:rStyle w:val="FootnoteReference"/>
          <w:rFonts w:ascii="Times New Roman" w:hAnsi="Times New Roman"/>
        </w:rPr>
        <w:footnoteReference w:id="9"/>
      </w:r>
      <w:r w:rsidR="00174F68">
        <w:rPr>
          <w:rFonts w:ascii="Times New Roman" w:hAnsi="Times New Roman"/>
        </w:rPr>
        <w:t xml:space="preserve">  </w:t>
      </w:r>
      <w:r w:rsidR="000A1434">
        <w:rPr>
          <w:rFonts w:ascii="Times New Roman" w:hAnsi="Times New Roman"/>
        </w:rPr>
        <w:t>In contrast to these first two forms, t</w:t>
      </w:r>
      <w:r w:rsidR="00174F68">
        <w:rPr>
          <w:rFonts w:ascii="Times New Roman" w:hAnsi="Times New Roman"/>
        </w:rPr>
        <w:t xml:space="preserve">he </w:t>
      </w:r>
      <w:r w:rsidR="00203590">
        <w:rPr>
          <w:rFonts w:ascii="Times New Roman" w:hAnsi="Times New Roman"/>
        </w:rPr>
        <w:t xml:space="preserve">kind </w:t>
      </w:r>
      <w:r w:rsidR="00174F68">
        <w:rPr>
          <w:rFonts w:ascii="Times New Roman" w:hAnsi="Times New Roman"/>
        </w:rPr>
        <w:t xml:space="preserve">of dependency </w:t>
      </w:r>
      <w:r w:rsidR="008B6B32">
        <w:rPr>
          <w:rFonts w:ascii="Times New Roman" w:hAnsi="Times New Roman"/>
        </w:rPr>
        <w:t>that I want to focus upon</w:t>
      </w:r>
      <w:r w:rsidR="000A1434">
        <w:rPr>
          <w:rFonts w:ascii="Times New Roman" w:hAnsi="Times New Roman"/>
        </w:rPr>
        <w:t xml:space="preserve"> </w:t>
      </w:r>
      <w:r w:rsidR="009A4DA5">
        <w:rPr>
          <w:rFonts w:ascii="Times New Roman" w:hAnsi="Times New Roman"/>
        </w:rPr>
        <w:t xml:space="preserve">is </w:t>
      </w:r>
      <w:r w:rsidR="009A4DA5" w:rsidRPr="000A1434">
        <w:rPr>
          <w:rFonts w:ascii="Times New Roman" w:hAnsi="Times New Roman"/>
          <w:i/>
        </w:rPr>
        <w:t>phenomenological</w:t>
      </w:r>
      <w:r w:rsidR="00203590">
        <w:rPr>
          <w:rFonts w:ascii="Times New Roman" w:hAnsi="Times New Roman"/>
        </w:rPr>
        <w:t xml:space="preserve">: </w:t>
      </w:r>
      <w:r w:rsidR="000A1434">
        <w:rPr>
          <w:rFonts w:ascii="Times New Roman" w:hAnsi="Times New Roman"/>
        </w:rPr>
        <w:t xml:space="preserve">I want to focus upon </w:t>
      </w:r>
      <w:r w:rsidR="00F77F9E">
        <w:rPr>
          <w:rFonts w:ascii="Times New Roman" w:hAnsi="Times New Roman"/>
        </w:rPr>
        <w:t>the claim</w:t>
      </w:r>
      <w:r w:rsidR="009A4DA5">
        <w:rPr>
          <w:rFonts w:ascii="Times New Roman" w:hAnsi="Times New Roman"/>
        </w:rPr>
        <w:t xml:space="preserve"> </w:t>
      </w:r>
      <w:r w:rsidR="003458D5">
        <w:rPr>
          <w:rFonts w:ascii="Times New Roman" w:hAnsi="Times New Roman"/>
        </w:rPr>
        <w:t>that</w:t>
      </w:r>
      <w:r w:rsidR="001C295F">
        <w:rPr>
          <w:rFonts w:ascii="Times New Roman" w:hAnsi="Times New Roman"/>
        </w:rPr>
        <w:t xml:space="preserve"> </w:t>
      </w:r>
      <w:r w:rsidR="003458D5">
        <w:rPr>
          <w:rFonts w:ascii="Times New Roman" w:hAnsi="Times New Roman"/>
        </w:rPr>
        <w:t xml:space="preserve">the phenomenology </w:t>
      </w:r>
      <w:r w:rsidR="00ED21A0">
        <w:rPr>
          <w:rFonts w:ascii="Times New Roman" w:hAnsi="Times New Roman"/>
        </w:rPr>
        <w:t xml:space="preserve">associated with </w:t>
      </w:r>
      <w:r w:rsidR="003458D5">
        <w:rPr>
          <w:rFonts w:ascii="Times New Roman" w:hAnsi="Times New Roman"/>
        </w:rPr>
        <w:t xml:space="preserve">our experiential awareness of the intrinsic shapes/sizes of everyday objects </w:t>
      </w:r>
      <w:r w:rsidR="003458D5" w:rsidRPr="00ED08DB">
        <w:rPr>
          <w:rFonts w:ascii="Times New Roman" w:hAnsi="Times New Roman"/>
        </w:rPr>
        <w:t xml:space="preserve">depends upon </w:t>
      </w:r>
      <w:r w:rsidR="003458D5">
        <w:rPr>
          <w:rFonts w:ascii="Times New Roman" w:hAnsi="Times New Roman"/>
        </w:rPr>
        <w:t xml:space="preserve">the phenomenology </w:t>
      </w:r>
      <w:r w:rsidR="00ED21A0">
        <w:rPr>
          <w:rFonts w:ascii="Times New Roman" w:hAnsi="Times New Roman"/>
        </w:rPr>
        <w:t xml:space="preserve">associated with </w:t>
      </w:r>
      <w:r w:rsidR="003458D5">
        <w:rPr>
          <w:rFonts w:ascii="Times New Roman" w:hAnsi="Times New Roman"/>
        </w:rPr>
        <w:t xml:space="preserve">our experiential awareness of </w:t>
      </w:r>
      <w:r w:rsidR="00121022">
        <w:rPr>
          <w:rFonts w:ascii="Times New Roman" w:hAnsi="Times New Roman"/>
        </w:rPr>
        <w:t xml:space="preserve">various </w:t>
      </w:r>
      <w:r w:rsidR="003458D5">
        <w:rPr>
          <w:rFonts w:ascii="Times New Roman" w:hAnsi="Times New Roman"/>
        </w:rPr>
        <w:sym w:font="Symbol" w:char="F062"/>
      </w:r>
      <w:r w:rsidR="003458D5" w:rsidRPr="00551D71">
        <w:rPr>
          <w:rFonts w:ascii="Times New Roman" w:hAnsi="Times New Roman"/>
        </w:rPr>
        <w:t>-</w:t>
      </w:r>
      <w:r w:rsidR="003458D5">
        <w:rPr>
          <w:rFonts w:ascii="Times New Roman" w:hAnsi="Times New Roman"/>
        </w:rPr>
        <w:t>shapes</w:t>
      </w:r>
      <w:r w:rsidR="006A1E72">
        <w:rPr>
          <w:rFonts w:ascii="Times New Roman" w:hAnsi="Times New Roman"/>
        </w:rPr>
        <w:t>/</w:t>
      </w:r>
      <w:r w:rsidR="003458D5">
        <w:rPr>
          <w:rFonts w:ascii="Times New Roman" w:hAnsi="Times New Roman"/>
        </w:rPr>
        <w:sym w:font="Symbol" w:char="F062"/>
      </w:r>
      <w:r w:rsidR="003458D5" w:rsidRPr="00551D71">
        <w:rPr>
          <w:rFonts w:ascii="Times New Roman" w:hAnsi="Times New Roman"/>
        </w:rPr>
        <w:t>-</w:t>
      </w:r>
      <w:r w:rsidR="003458D5">
        <w:rPr>
          <w:rFonts w:ascii="Times New Roman" w:hAnsi="Times New Roman"/>
        </w:rPr>
        <w:t>sizes.</w:t>
      </w:r>
      <w:r w:rsidR="00121022">
        <w:rPr>
          <w:rStyle w:val="FootnoteReference"/>
          <w:rFonts w:ascii="Times New Roman" w:hAnsi="Times New Roman"/>
        </w:rPr>
        <w:footnoteReference w:id="10"/>
      </w:r>
      <w:r w:rsidR="003458D5">
        <w:rPr>
          <w:rFonts w:ascii="Times New Roman" w:hAnsi="Times New Roman"/>
        </w:rPr>
        <w:t xml:space="preserve"> </w:t>
      </w:r>
      <w:r w:rsidR="009A4DA5">
        <w:rPr>
          <w:rFonts w:ascii="Times New Roman" w:hAnsi="Times New Roman"/>
        </w:rPr>
        <w:t xml:space="preserve"> </w:t>
      </w:r>
    </w:p>
    <w:p w14:paraId="0B05CE0D" w14:textId="6EAE7C0A" w:rsidR="00FC1715" w:rsidRDefault="00532125" w:rsidP="00E67ED3">
      <w:pPr>
        <w:spacing w:line="480" w:lineRule="auto"/>
        <w:ind w:firstLine="720"/>
        <w:rPr>
          <w:rFonts w:ascii="Times New Roman" w:hAnsi="Times New Roman"/>
        </w:rPr>
      </w:pPr>
      <w:r>
        <w:rPr>
          <w:rFonts w:ascii="Times New Roman" w:hAnsi="Times New Roman"/>
        </w:rPr>
        <w:t xml:space="preserve">Let’s unpack </w:t>
      </w:r>
      <w:r w:rsidR="00F77F9E">
        <w:rPr>
          <w:rFonts w:ascii="Times New Roman" w:hAnsi="Times New Roman"/>
        </w:rPr>
        <w:t xml:space="preserve">the </w:t>
      </w:r>
      <w:r w:rsidR="005B4190">
        <w:rPr>
          <w:rFonts w:ascii="Times New Roman" w:hAnsi="Times New Roman"/>
        </w:rPr>
        <w:t>notion of ‘phenomenological dependence’</w:t>
      </w:r>
      <w:r>
        <w:rPr>
          <w:rFonts w:ascii="Times New Roman" w:hAnsi="Times New Roman"/>
        </w:rPr>
        <w:t xml:space="preserve"> a bit more slowly.</w:t>
      </w:r>
      <w:r>
        <w:rPr>
          <w:rStyle w:val="FootnoteReference"/>
          <w:rFonts w:ascii="Times New Roman" w:hAnsi="Times New Roman"/>
        </w:rPr>
        <w:footnoteReference w:id="11"/>
      </w:r>
      <w:r w:rsidR="00DC75A5">
        <w:rPr>
          <w:rFonts w:ascii="Times New Roman" w:hAnsi="Times New Roman"/>
        </w:rPr>
        <w:t xml:space="preserve">  W</w:t>
      </w:r>
      <w:r w:rsidR="00B27DA4">
        <w:rPr>
          <w:rFonts w:ascii="Times New Roman" w:hAnsi="Times New Roman"/>
        </w:rPr>
        <w:t xml:space="preserve">e can describe </w:t>
      </w:r>
      <w:r w:rsidR="00D23304">
        <w:rPr>
          <w:rFonts w:ascii="Times New Roman" w:hAnsi="Times New Roman"/>
        </w:rPr>
        <w:t xml:space="preserve">the phenomenal </w:t>
      </w:r>
      <w:r w:rsidR="00A3027A">
        <w:rPr>
          <w:rFonts w:ascii="Times New Roman" w:hAnsi="Times New Roman"/>
        </w:rPr>
        <w:t xml:space="preserve">character </w:t>
      </w:r>
      <w:r w:rsidR="00D23304">
        <w:rPr>
          <w:rFonts w:ascii="Times New Roman" w:hAnsi="Times New Roman"/>
        </w:rPr>
        <w:t xml:space="preserve">of a visual experience </w:t>
      </w:r>
      <w:r w:rsidR="00B27DA4">
        <w:rPr>
          <w:rFonts w:ascii="Times New Roman" w:hAnsi="Times New Roman"/>
        </w:rPr>
        <w:t xml:space="preserve">as being </w:t>
      </w:r>
      <w:r w:rsidR="005B4190">
        <w:rPr>
          <w:rFonts w:ascii="Times New Roman" w:hAnsi="Times New Roman"/>
        </w:rPr>
        <w:t>made up of various ‘phenomenal features’</w:t>
      </w:r>
      <w:r w:rsidR="00A3027A">
        <w:rPr>
          <w:rFonts w:ascii="Times New Roman" w:hAnsi="Times New Roman"/>
        </w:rPr>
        <w:t xml:space="preserve">—the phenomenal character of my visual experience of a red apple, for instance, is made up of a phenomenal color, a phenomenal shape, a phenomenal size, and other phenomenal </w:t>
      </w:r>
      <w:r w:rsidR="008B7653">
        <w:rPr>
          <w:rFonts w:ascii="Times New Roman" w:hAnsi="Times New Roman"/>
        </w:rPr>
        <w:t>features</w:t>
      </w:r>
      <w:r w:rsidR="00A3027A">
        <w:rPr>
          <w:rFonts w:ascii="Times New Roman" w:hAnsi="Times New Roman"/>
        </w:rPr>
        <w:t>.</w:t>
      </w:r>
      <w:r w:rsidR="000756F1">
        <w:rPr>
          <w:rFonts w:ascii="Times New Roman" w:hAnsi="Times New Roman"/>
        </w:rPr>
        <w:t xml:space="preserve">  The </w:t>
      </w:r>
      <w:r w:rsidR="004015B5">
        <w:rPr>
          <w:rFonts w:ascii="Times New Roman" w:hAnsi="Times New Roman"/>
        </w:rPr>
        <w:t xml:space="preserve">kind of </w:t>
      </w:r>
      <w:r w:rsidR="000756F1">
        <w:rPr>
          <w:rFonts w:ascii="Times New Roman" w:hAnsi="Times New Roman"/>
        </w:rPr>
        <w:t xml:space="preserve">phenomenological dependence that </w:t>
      </w:r>
      <w:r w:rsidR="00A136F0">
        <w:rPr>
          <w:rFonts w:ascii="Times New Roman" w:hAnsi="Times New Roman"/>
        </w:rPr>
        <w:t>I</w:t>
      </w:r>
      <w:r w:rsidR="00825656">
        <w:rPr>
          <w:rFonts w:ascii="Times New Roman" w:hAnsi="Times New Roman"/>
        </w:rPr>
        <w:t xml:space="preserve">’m talking </w:t>
      </w:r>
      <w:r w:rsidR="00A136F0">
        <w:rPr>
          <w:rFonts w:ascii="Times New Roman" w:hAnsi="Times New Roman"/>
        </w:rPr>
        <w:t>about</w:t>
      </w:r>
      <w:r w:rsidR="00C92335">
        <w:rPr>
          <w:rFonts w:ascii="Times New Roman" w:hAnsi="Times New Roman"/>
        </w:rPr>
        <w:t xml:space="preserve"> </w:t>
      </w:r>
      <w:r w:rsidR="00E67ED3">
        <w:rPr>
          <w:rFonts w:ascii="Times New Roman" w:hAnsi="Times New Roman"/>
        </w:rPr>
        <w:t>obtain</w:t>
      </w:r>
      <w:r w:rsidR="00A32149">
        <w:rPr>
          <w:rFonts w:ascii="Times New Roman" w:hAnsi="Times New Roman"/>
        </w:rPr>
        <w:t>s</w:t>
      </w:r>
      <w:r w:rsidR="000756F1">
        <w:rPr>
          <w:rFonts w:ascii="Times New Roman" w:hAnsi="Times New Roman"/>
        </w:rPr>
        <w:t xml:space="preserve"> between </w:t>
      </w:r>
      <w:r w:rsidR="00530CC6">
        <w:rPr>
          <w:rFonts w:ascii="Times New Roman" w:hAnsi="Times New Roman"/>
        </w:rPr>
        <w:t xml:space="preserve">various </w:t>
      </w:r>
      <w:r w:rsidR="000756F1">
        <w:rPr>
          <w:rFonts w:ascii="Times New Roman" w:hAnsi="Times New Roman"/>
        </w:rPr>
        <w:t xml:space="preserve">phenomenal features </w:t>
      </w:r>
      <w:r w:rsidR="000756F1" w:rsidRPr="00DC75A5">
        <w:rPr>
          <w:rFonts w:ascii="Times New Roman" w:hAnsi="Times New Roman"/>
        </w:rPr>
        <w:t xml:space="preserve">within </w:t>
      </w:r>
      <w:r w:rsidR="000756F1">
        <w:rPr>
          <w:rFonts w:ascii="Times New Roman" w:hAnsi="Times New Roman"/>
        </w:rPr>
        <w:t>the phenomenal characte</w:t>
      </w:r>
      <w:r w:rsidR="00FC1715">
        <w:rPr>
          <w:rFonts w:ascii="Times New Roman" w:hAnsi="Times New Roman"/>
        </w:rPr>
        <w:t xml:space="preserve">r of a visual experience: </w:t>
      </w:r>
      <w:r w:rsidR="006648DB">
        <w:rPr>
          <w:rFonts w:ascii="Times New Roman" w:hAnsi="Times New Roman"/>
        </w:rPr>
        <w:t>it</w:t>
      </w:r>
      <w:r w:rsidR="004015B5">
        <w:rPr>
          <w:rFonts w:ascii="Times New Roman" w:hAnsi="Times New Roman"/>
        </w:rPr>
        <w:t xml:space="preserve"> hold</w:t>
      </w:r>
      <w:r w:rsidR="00A32149">
        <w:rPr>
          <w:rFonts w:ascii="Times New Roman" w:hAnsi="Times New Roman"/>
        </w:rPr>
        <w:t>s</w:t>
      </w:r>
      <w:r w:rsidR="006648DB">
        <w:rPr>
          <w:rFonts w:ascii="Times New Roman" w:hAnsi="Times New Roman"/>
        </w:rPr>
        <w:t xml:space="preserve"> </w:t>
      </w:r>
      <w:r w:rsidR="00FC1715">
        <w:rPr>
          <w:rFonts w:ascii="Times New Roman" w:hAnsi="Times New Roman"/>
        </w:rPr>
        <w:t xml:space="preserve">between the </w:t>
      </w:r>
      <w:r w:rsidR="00FC1715" w:rsidRPr="00D23304">
        <w:rPr>
          <w:rFonts w:ascii="Times New Roman" w:hAnsi="Times New Roman"/>
        </w:rPr>
        <w:t xml:space="preserve">types of phenomenal shapes </w:t>
      </w:r>
      <w:r w:rsidR="00C92335">
        <w:rPr>
          <w:rFonts w:ascii="Times New Roman" w:hAnsi="Times New Roman"/>
        </w:rPr>
        <w:t>(</w:t>
      </w:r>
      <w:r w:rsidR="00FC1715">
        <w:rPr>
          <w:rFonts w:ascii="Times New Roman" w:hAnsi="Times New Roman"/>
        </w:rPr>
        <w:t xml:space="preserve">and </w:t>
      </w:r>
      <w:r w:rsidR="00825656">
        <w:rPr>
          <w:rFonts w:ascii="Times New Roman" w:hAnsi="Times New Roman"/>
        </w:rPr>
        <w:t xml:space="preserve">between </w:t>
      </w:r>
      <w:r w:rsidR="00046F50">
        <w:rPr>
          <w:rFonts w:ascii="Times New Roman" w:hAnsi="Times New Roman"/>
        </w:rPr>
        <w:t xml:space="preserve">the </w:t>
      </w:r>
      <w:r w:rsidR="006648DB" w:rsidRPr="00D23304">
        <w:rPr>
          <w:rFonts w:ascii="Times New Roman" w:hAnsi="Times New Roman"/>
        </w:rPr>
        <w:t xml:space="preserve">types </w:t>
      </w:r>
      <w:r w:rsidR="00E67ED3" w:rsidRPr="00D23304">
        <w:rPr>
          <w:rFonts w:ascii="Times New Roman" w:hAnsi="Times New Roman"/>
        </w:rPr>
        <w:t>of phenomenal siz</w:t>
      </w:r>
      <w:r w:rsidR="00FC1715" w:rsidRPr="00D23304">
        <w:rPr>
          <w:rFonts w:ascii="Times New Roman" w:hAnsi="Times New Roman"/>
        </w:rPr>
        <w:t>es</w:t>
      </w:r>
      <w:r w:rsidR="00C92335">
        <w:rPr>
          <w:rFonts w:ascii="Times New Roman" w:hAnsi="Times New Roman"/>
        </w:rPr>
        <w:t>)</w:t>
      </w:r>
      <w:r w:rsidR="00FC1715" w:rsidRPr="00D23304">
        <w:rPr>
          <w:rFonts w:ascii="Times New Roman" w:hAnsi="Times New Roman"/>
        </w:rPr>
        <w:t xml:space="preserve"> </w:t>
      </w:r>
      <w:r w:rsidR="00DC75A5">
        <w:rPr>
          <w:rFonts w:ascii="Times New Roman" w:hAnsi="Times New Roman"/>
        </w:rPr>
        <w:t xml:space="preserve">described </w:t>
      </w:r>
      <w:r w:rsidR="00FC1715">
        <w:rPr>
          <w:rFonts w:ascii="Times New Roman" w:hAnsi="Times New Roman"/>
        </w:rPr>
        <w:t>above.</w:t>
      </w:r>
      <w:r w:rsidR="00710890">
        <w:rPr>
          <w:rFonts w:ascii="Times New Roman" w:hAnsi="Times New Roman"/>
        </w:rPr>
        <w:t xml:space="preserve">  </w:t>
      </w:r>
      <w:r w:rsidR="00B25FF6">
        <w:rPr>
          <w:rFonts w:ascii="Times New Roman" w:hAnsi="Times New Roman"/>
        </w:rPr>
        <w:t>Consider</w:t>
      </w:r>
      <w:r w:rsidR="00E67ED3">
        <w:rPr>
          <w:rFonts w:ascii="Times New Roman" w:hAnsi="Times New Roman"/>
        </w:rPr>
        <w:t xml:space="preserve">, for </w:t>
      </w:r>
      <w:r w:rsidR="0054681A">
        <w:rPr>
          <w:rFonts w:ascii="Times New Roman" w:hAnsi="Times New Roman"/>
        </w:rPr>
        <w:t>instance</w:t>
      </w:r>
      <w:r w:rsidR="00E67ED3">
        <w:rPr>
          <w:rFonts w:ascii="Times New Roman" w:hAnsi="Times New Roman"/>
        </w:rPr>
        <w:t>,</w:t>
      </w:r>
      <w:r w:rsidR="00BD0791">
        <w:rPr>
          <w:rFonts w:ascii="Times New Roman" w:hAnsi="Times New Roman"/>
        </w:rPr>
        <w:t xml:space="preserve"> </w:t>
      </w:r>
      <w:r w:rsidR="00B25FF6">
        <w:rPr>
          <w:rFonts w:ascii="Times New Roman" w:hAnsi="Times New Roman"/>
        </w:rPr>
        <w:t xml:space="preserve">the </w:t>
      </w:r>
      <w:r w:rsidR="0054681A">
        <w:rPr>
          <w:rFonts w:ascii="Times New Roman" w:hAnsi="Times New Roman"/>
        </w:rPr>
        <w:t xml:space="preserve">phenomenal character of an </w:t>
      </w:r>
      <w:r w:rsidR="00B25FF6">
        <w:rPr>
          <w:rFonts w:ascii="Times New Roman" w:hAnsi="Times New Roman"/>
        </w:rPr>
        <w:t xml:space="preserve">experience of looking at a tilted penny. </w:t>
      </w:r>
      <w:r w:rsidR="00E67ED3">
        <w:rPr>
          <w:rFonts w:ascii="Times New Roman" w:hAnsi="Times New Roman"/>
        </w:rPr>
        <w:t xml:space="preserve"> T</w:t>
      </w:r>
      <w:r w:rsidR="00FC1715">
        <w:rPr>
          <w:rFonts w:ascii="Times New Roman" w:hAnsi="Times New Roman"/>
        </w:rPr>
        <w:t xml:space="preserve">he idea is that </w:t>
      </w:r>
      <w:r w:rsidR="00FC1715" w:rsidRPr="005B4190">
        <w:rPr>
          <w:rFonts w:ascii="Times New Roman" w:hAnsi="Times New Roman"/>
        </w:rPr>
        <w:t xml:space="preserve">what it’s like </w:t>
      </w:r>
      <w:r w:rsidR="00827324">
        <w:rPr>
          <w:rFonts w:ascii="Times New Roman" w:hAnsi="Times New Roman"/>
        </w:rPr>
        <w:t xml:space="preserve">to experience the intrinsic circularity of </w:t>
      </w:r>
      <w:r w:rsidR="00046F50">
        <w:rPr>
          <w:rFonts w:ascii="Times New Roman" w:hAnsi="Times New Roman"/>
        </w:rPr>
        <w:t xml:space="preserve">the </w:t>
      </w:r>
      <w:r w:rsidR="00827324">
        <w:rPr>
          <w:rFonts w:ascii="Times New Roman" w:hAnsi="Times New Roman"/>
        </w:rPr>
        <w:t xml:space="preserve">penny is determined, at least in part, by </w:t>
      </w:r>
      <w:r w:rsidR="00827324" w:rsidRPr="005B4190">
        <w:rPr>
          <w:rFonts w:ascii="Times New Roman" w:hAnsi="Times New Roman"/>
        </w:rPr>
        <w:t xml:space="preserve">what it’s like </w:t>
      </w:r>
      <w:r w:rsidR="00827324">
        <w:rPr>
          <w:rFonts w:ascii="Times New Roman" w:hAnsi="Times New Roman"/>
        </w:rPr>
        <w:t xml:space="preserve">to experience </w:t>
      </w:r>
      <w:r w:rsidR="00827324" w:rsidRPr="00352CAE">
        <w:rPr>
          <w:rFonts w:ascii="Times New Roman" w:hAnsi="Times New Roman"/>
        </w:rPr>
        <w:sym w:font="Symbol" w:char="F062"/>
      </w:r>
      <w:r w:rsidR="00827324" w:rsidRPr="00352CAE">
        <w:rPr>
          <w:rFonts w:ascii="Times New Roman" w:hAnsi="Times New Roman"/>
        </w:rPr>
        <w:t>-</w:t>
      </w:r>
      <w:r w:rsidR="009B4BCD">
        <w:rPr>
          <w:rFonts w:ascii="Times New Roman" w:hAnsi="Times New Roman"/>
        </w:rPr>
        <w:t>ellipticality</w:t>
      </w:r>
      <w:r w:rsidR="00A73A40">
        <w:rPr>
          <w:rFonts w:ascii="Times New Roman" w:hAnsi="Times New Roman"/>
        </w:rPr>
        <w:t>.  T</w:t>
      </w:r>
      <w:r w:rsidR="009B4BCD">
        <w:rPr>
          <w:rFonts w:ascii="Times New Roman" w:hAnsi="Times New Roman"/>
        </w:rPr>
        <w:t xml:space="preserve">he </w:t>
      </w:r>
      <w:r w:rsidR="00827324">
        <w:rPr>
          <w:rFonts w:ascii="Times New Roman" w:hAnsi="Times New Roman"/>
        </w:rPr>
        <w:t xml:space="preserve">former phenomenal </w:t>
      </w:r>
      <w:r w:rsidR="00B042E6">
        <w:rPr>
          <w:rFonts w:ascii="Times New Roman" w:hAnsi="Times New Roman"/>
        </w:rPr>
        <w:t xml:space="preserve">shape </w:t>
      </w:r>
      <w:r w:rsidR="00E67ED3">
        <w:rPr>
          <w:rFonts w:ascii="Times New Roman" w:hAnsi="Times New Roman"/>
        </w:rPr>
        <w:t xml:space="preserve">is </w:t>
      </w:r>
      <w:r w:rsidR="00827324" w:rsidRPr="00E67ED3">
        <w:rPr>
          <w:rFonts w:ascii="Times New Roman" w:hAnsi="Times New Roman"/>
        </w:rPr>
        <w:t>the way it is</w:t>
      </w:r>
      <w:r w:rsidR="00827324">
        <w:rPr>
          <w:rFonts w:ascii="Times New Roman" w:hAnsi="Times New Roman"/>
        </w:rPr>
        <w:t xml:space="preserve">, at least in part, because of </w:t>
      </w:r>
      <w:r w:rsidR="00046F50">
        <w:rPr>
          <w:rFonts w:ascii="Times New Roman" w:hAnsi="Times New Roman"/>
        </w:rPr>
        <w:t xml:space="preserve">how </w:t>
      </w:r>
      <w:r w:rsidR="00827324">
        <w:rPr>
          <w:rFonts w:ascii="Times New Roman" w:hAnsi="Times New Roman"/>
        </w:rPr>
        <w:t xml:space="preserve">the latter phenomenal </w:t>
      </w:r>
      <w:r w:rsidR="00D23304">
        <w:rPr>
          <w:rFonts w:ascii="Times New Roman" w:hAnsi="Times New Roman"/>
        </w:rPr>
        <w:t xml:space="preserve">shape </w:t>
      </w:r>
      <w:r w:rsidR="00827324">
        <w:rPr>
          <w:rFonts w:ascii="Times New Roman" w:hAnsi="Times New Roman"/>
        </w:rPr>
        <w:t>is.</w:t>
      </w:r>
      <w:r w:rsidR="00B25FF6">
        <w:rPr>
          <w:rFonts w:ascii="Times New Roman" w:hAnsi="Times New Roman"/>
        </w:rPr>
        <w:t xml:space="preserve">  </w:t>
      </w:r>
    </w:p>
    <w:p w14:paraId="6B2604C7" w14:textId="5677DE12" w:rsidR="0041750A" w:rsidRPr="00551D71" w:rsidRDefault="00F77F9E" w:rsidP="00433B81">
      <w:pPr>
        <w:spacing w:line="480" w:lineRule="auto"/>
        <w:ind w:firstLine="720"/>
        <w:rPr>
          <w:rFonts w:ascii="Times New Roman" w:hAnsi="Times New Roman"/>
        </w:rPr>
      </w:pPr>
      <w:r>
        <w:rPr>
          <w:rFonts w:ascii="Times New Roman" w:hAnsi="Times New Roman"/>
        </w:rPr>
        <w:t>A</w:t>
      </w:r>
      <w:r w:rsidR="0054681A">
        <w:rPr>
          <w:rFonts w:ascii="Times New Roman" w:hAnsi="Times New Roman"/>
        </w:rPr>
        <w:t xml:space="preserve"> </w:t>
      </w:r>
      <w:r w:rsidR="003F2325">
        <w:rPr>
          <w:rFonts w:ascii="Times New Roman" w:hAnsi="Times New Roman"/>
        </w:rPr>
        <w:t xml:space="preserve">number of </w:t>
      </w:r>
      <w:r w:rsidR="0054681A">
        <w:rPr>
          <w:rFonts w:ascii="Times New Roman" w:hAnsi="Times New Roman"/>
        </w:rPr>
        <w:t xml:space="preserve">recent </w:t>
      </w:r>
      <w:r w:rsidR="003F2325">
        <w:rPr>
          <w:rFonts w:ascii="Times New Roman" w:hAnsi="Times New Roman"/>
        </w:rPr>
        <w:t xml:space="preserve">accounts </w:t>
      </w:r>
      <w:r w:rsidR="00FC7343">
        <w:rPr>
          <w:rFonts w:ascii="Times New Roman" w:hAnsi="Times New Roman"/>
        </w:rPr>
        <w:t xml:space="preserve">endorse </w:t>
      </w:r>
      <w:r w:rsidR="00236411">
        <w:rPr>
          <w:rFonts w:ascii="Times New Roman" w:hAnsi="Times New Roman"/>
        </w:rPr>
        <w:t xml:space="preserve">this </w:t>
      </w:r>
      <w:r w:rsidR="00BD0791">
        <w:rPr>
          <w:rFonts w:ascii="Times New Roman" w:hAnsi="Times New Roman"/>
        </w:rPr>
        <w:t>claim</w:t>
      </w:r>
      <w:r w:rsidR="00B82D6A">
        <w:rPr>
          <w:rFonts w:ascii="Times New Roman" w:hAnsi="Times New Roman"/>
        </w:rPr>
        <w:t xml:space="preserve"> of phenomenological dependency</w:t>
      </w:r>
      <w:r w:rsidR="008B7653">
        <w:rPr>
          <w:rFonts w:ascii="Times New Roman" w:hAnsi="Times New Roman"/>
        </w:rPr>
        <w:t>.</w:t>
      </w:r>
      <w:r w:rsidR="00B82D6A">
        <w:rPr>
          <w:rFonts w:ascii="Times New Roman" w:hAnsi="Times New Roman"/>
        </w:rPr>
        <w:t xml:space="preserve">  </w:t>
      </w:r>
      <w:r w:rsidR="00855DED">
        <w:rPr>
          <w:rFonts w:ascii="Times New Roman" w:hAnsi="Times New Roman"/>
        </w:rPr>
        <w:t xml:space="preserve">Consider, for </w:t>
      </w:r>
      <w:r w:rsidR="00D55CE6">
        <w:rPr>
          <w:rFonts w:ascii="Times New Roman" w:hAnsi="Times New Roman"/>
        </w:rPr>
        <w:t>example</w:t>
      </w:r>
      <w:r w:rsidR="00855DED">
        <w:rPr>
          <w:rFonts w:ascii="Times New Roman" w:hAnsi="Times New Roman"/>
        </w:rPr>
        <w:t xml:space="preserve">, </w:t>
      </w:r>
      <w:r w:rsidR="0041750A">
        <w:rPr>
          <w:rFonts w:ascii="Times New Roman" w:hAnsi="Times New Roman"/>
        </w:rPr>
        <w:t xml:space="preserve">the </w:t>
      </w:r>
      <w:r w:rsidR="008B7653">
        <w:rPr>
          <w:rFonts w:ascii="Times New Roman" w:hAnsi="Times New Roman"/>
        </w:rPr>
        <w:t xml:space="preserve">Representationalist </w:t>
      </w:r>
      <w:r w:rsidR="0041750A">
        <w:rPr>
          <w:rFonts w:ascii="Times New Roman" w:hAnsi="Times New Roman"/>
        </w:rPr>
        <w:t xml:space="preserve">account of </w:t>
      </w:r>
      <w:r w:rsidR="00AA73E7">
        <w:rPr>
          <w:rFonts w:ascii="Times New Roman" w:hAnsi="Times New Roman"/>
        </w:rPr>
        <w:t xml:space="preserve">experiences of </w:t>
      </w:r>
      <w:r w:rsidR="0041750A">
        <w:rPr>
          <w:rFonts w:ascii="Times New Roman" w:hAnsi="Times New Roman"/>
        </w:rPr>
        <w:sym w:font="Symbol" w:char="F062"/>
      </w:r>
      <w:r w:rsidR="0041750A" w:rsidRPr="00551D71">
        <w:rPr>
          <w:rFonts w:ascii="Times New Roman" w:hAnsi="Times New Roman"/>
        </w:rPr>
        <w:t>-</w:t>
      </w:r>
      <w:r w:rsidR="0041750A">
        <w:rPr>
          <w:rFonts w:ascii="Times New Roman" w:hAnsi="Times New Roman"/>
        </w:rPr>
        <w:t xml:space="preserve">properties given by William Lycan (1996a, b, c). </w:t>
      </w:r>
      <w:r w:rsidR="00711FC4">
        <w:rPr>
          <w:rFonts w:ascii="Times New Roman" w:hAnsi="Times New Roman"/>
        </w:rPr>
        <w:t xml:space="preserve"> </w:t>
      </w:r>
      <w:r w:rsidR="00A73DC5">
        <w:rPr>
          <w:rFonts w:ascii="Times New Roman" w:hAnsi="Times New Roman"/>
        </w:rPr>
        <w:t>Lycan</w:t>
      </w:r>
      <w:r w:rsidR="00ED7F9B">
        <w:rPr>
          <w:rFonts w:ascii="Times New Roman" w:hAnsi="Times New Roman"/>
        </w:rPr>
        <w:t xml:space="preserve"> </w:t>
      </w:r>
      <w:r w:rsidR="00A73DC5">
        <w:rPr>
          <w:rFonts w:ascii="Times New Roman" w:hAnsi="Times New Roman"/>
        </w:rPr>
        <w:t xml:space="preserve">maintains that </w:t>
      </w:r>
      <w:r w:rsidR="002242B2">
        <w:rPr>
          <w:rFonts w:ascii="Times New Roman" w:hAnsi="Times New Roman"/>
        </w:rPr>
        <w:t>visual experiences are ‘layered’</w:t>
      </w:r>
      <w:r w:rsidR="0041750A" w:rsidRPr="00551D71">
        <w:rPr>
          <w:rFonts w:ascii="Times New Roman" w:hAnsi="Times New Roman"/>
        </w:rPr>
        <w:t xml:space="preserve"> in that they make representational claims about </w:t>
      </w:r>
      <w:r w:rsidR="0041750A">
        <w:rPr>
          <w:rFonts w:ascii="Times New Roman" w:hAnsi="Times New Roman"/>
        </w:rPr>
        <w:t>multiple objects</w:t>
      </w:r>
      <w:r w:rsidR="0041750A" w:rsidRPr="00551D71">
        <w:rPr>
          <w:rFonts w:ascii="Times New Roman" w:hAnsi="Times New Roman"/>
        </w:rPr>
        <w:t xml:space="preserve">: </w:t>
      </w:r>
      <w:r w:rsidR="0041750A">
        <w:rPr>
          <w:rFonts w:ascii="Times New Roman" w:hAnsi="Times New Roman"/>
        </w:rPr>
        <w:t xml:space="preserve">the everyday objects </w:t>
      </w:r>
      <w:r w:rsidR="0041750A" w:rsidRPr="00551D71">
        <w:rPr>
          <w:rFonts w:ascii="Times New Roman" w:hAnsi="Times New Roman"/>
        </w:rPr>
        <w:t xml:space="preserve">that </w:t>
      </w:r>
      <w:r w:rsidR="0041750A">
        <w:rPr>
          <w:rFonts w:ascii="Times New Roman" w:hAnsi="Times New Roman"/>
        </w:rPr>
        <w:t xml:space="preserve">typically </w:t>
      </w:r>
      <w:r w:rsidR="0041750A" w:rsidRPr="00551D71">
        <w:rPr>
          <w:rFonts w:ascii="Times New Roman" w:hAnsi="Times New Roman"/>
        </w:rPr>
        <w:t>populate our environment (</w:t>
      </w:r>
      <w:r w:rsidR="0041750A">
        <w:rPr>
          <w:rFonts w:ascii="Times New Roman" w:hAnsi="Times New Roman"/>
        </w:rPr>
        <w:t>tables, trees, pennies</w:t>
      </w:r>
      <w:r w:rsidR="0041750A" w:rsidRPr="00551D71">
        <w:rPr>
          <w:rFonts w:ascii="Times New Roman" w:hAnsi="Times New Roman"/>
        </w:rPr>
        <w:t xml:space="preserve">, etc.) as well as </w:t>
      </w:r>
      <w:r w:rsidR="0041750A">
        <w:rPr>
          <w:rFonts w:ascii="Times New Roman" w:hAnsi="Times New Roman"/>
        </w:rPr>
        <w:t xml:space="preserve">various flat </w:t>
      </w:r>
      <w:r w:rsidR="00D82514">
        <w:rPr>
          <w:rFonts w:ascii="Times New Roman" w:hAnsi="Times New Roman"/>
        </w:rPr>
        <w:t xml:space="preserve">(mind-independent) </w:t>
      </w:r>
      <w:r w:rsidR="00617CF5">
        <w:rPr>
          <w:rFonts w:ascii="Times New Roman" w:hAnsi="Times New Roman"/>
        </w:rPr>
        <w:t>‘colored shapes’</w:t>
      </w:r>
      <w:r w:rsidR="00BE1E95">
        <w:rPr>
          <w:rFonts w:ascii="Times New Roman" w:hAnsi="Times New Roman"/>
        </w:rPr>
        <w:t>.</w:t>
      </w:r>
      <w:r w:rsidR="007E60FF">
        <w:rPr>
          <w:rStyle w:val="FootnoteReference"/>
          <w:rFonts w:ascii="Times New Roman" w:hAnsi="Times New Roman"/>
        </w:rPr>
        <w:footnoteReference w:id="12"/>
      </w:r>
      <w:r w:rsidR="00BE1E95">
        <w:rPr>
          <w:rFonts w:ascii="Times New Roman" w:hAnsi="Times New Roman"/>
        </w:rPr>
        <w:t xml:space="preserve"> </w:t>
      </w:r>
      <w:r w:rsidR="00D55CE6">
        <w:rPr>
          <w:rFonts w:ascii="Times New Roman" w:hAnsi="Times New Roman"/>
        </w:rPr>
        <w:t xml:space="preserve"> </w:t>
      </w:r>
      <w:r w:rsidR="00FC7343">
        <w:rPr>
          <w:rFonts w:ascii="Times New Roman" w:hAnsi="Times New Roman"/>
        </w:rPr>
        <w:t>According to Lycan, t</w:t>
      </w:r>
      <w:r w:rsidR="00D55CE6">
        <w:rPr>
          <w:rFonts w:ascii="Times New Roman" w:hAnsi="Times New Roman"/>
        </w:rPr>
        <w:t>hese layers</w:t>
      </w:r>
      <w:r w:rsidR="00FC7343">
        <w:rPr>
          <w:rFonts w:ascii="Times New Roman" w:hAnsi="Times New Roman"/>
        </w:rPr>
        <w:t xml:space="preserve"> of representational content</w:t>
      </w:r>
      <w:r w:rsidR="00D55CE6">
        <w:rPr>
          <w:rFonts w:ascii="Times New Roman" w:hAnsi="Times New Roman"/>
        </w:rPr>
        <w:t xml:space="preserve"> are what produce</w:t>
      </w:r>
      <w:r w:rsidR="008B7653">
        <w:rPr>
          <w:rFonts w:ascii="Times New Roman" w:hAnsi="Times New Roman"/>
        </w:rPr>
        <w:t xml:space="preserve"> the </w:t>
      </w:r>
      <w:r w:rsidR="005D4F80">
        <w:rPr>
          <w:rFonts w:ascii="Times New Roman" w:hAnsi="Times New Roman"/>
        </w:rPr>
        <w:t>experiential doubleness</w:t>
      </w:r>
      <w:r w:rsidR="0041750A">
        <w:rPr>
          <w:rFonts w:ascii="Times New Roman" w:hAnsi="Times New Roman"/>
        </w:rPr>
        <w:t xml:space="preserve"> </w:t>
      </w:r>
      <w:r w:rsidR="00E8397B">
        <w:rPr>
          <w:rFonts w:ascii="Times New Roman" w:hAnsi="Times New Roman"/>
        </w:rPr>
        <w:t>of shape</w:t>
      </w:r>
      <w:r w:rsidR="00A44424">
        <w:rPr>
          <w:rFonts w:ascii="Times New Roman" w:hAnsi="Times New Roman"/>
        </w:rPr>
        <w:t>s</w:t>
      </w:r>
      <w:r w:rsidR="00E8397B">
        <w:rPr>
          <w:rFonts w:ascii="Times New Roman" w:hAnsi="Times New Roman"/>
        </w:rPr>
        <w:t xml:space="preserve"> </w:t>
      </w:r>
      <w:r w:rsidR="009003A7">
        <w:rPr>
          <w:rFonts w:ascii="Times New Roman" w:hAnsi="Times New Roman"/>
        </w:rPr>
        <w:t>(</w:t>
      </w:r>
      <w:r w:rsidR="00E8397B">
        <w:rPr>
          <w:rFonts w:ascii="Times New Roman" w:hAnsi="Times New Roman"/>
        </w:rPr>
        <w:t xml:space="preserve">and </w:t>
      </w:r>
      <w:r w:rsidR="009003A7">
        <w:rPr>
          <w:rFonts w:ascii="Times New Roman" w:hAnsi="Times New Roman"/>
        </w:rPr>
        <w:t xml:space="preserve">of </w:t>
      </w:r>
      <w:r w:rsidR="00E8397B">
        <w:rPr>
          <w:rFonts w:ascii="Times New Roman" w:hAnsi="Times New Roman"/>
        </w:rPr>
        <w:t>siz</w:t>
      </w:r>
      <w:r w:rsidR="00A367EC">
        <w:rPr>
          <w:rFonts w:ascii="Times New Roman" w:hAnsi="Times New Roman"/>
        </w:rPr>
        <w:t>e</w:t>
      </w:r>
      <w:r w:rsidR="00A44424">
        <w:rPr>
          <w:rFonts w:ascii="Times New Roman" w:hAnsi="Times New Roman"/>
        </w:rPr>
        <w:t>s</w:t>
      </w:r>
      <w:r w:rsidR="009003A7">
        <w:rPr>
          <w:rFonts w:ascii="Times New Roman" w:hAnsi="Times New Roman"/>
        </w:rPr>
        <w:t>)</w:t>
      </w:r>
      <w:r w:rsidR="00A367EC">
        <w:rPr>
          <w:rFonts w:ascii="Times New Roman" w:hAnsi="Times New Roman"/>
        </w:rPr>
        <w:t xml:space="preserve"> within our visual experiences</w:t>
      </w:r>
      <w:r w:rsidR="008B7653">
        <w:rPr>
          <w:rFonts w:ascii="Times New Roman" w:hAnsi="Times New Roman"/>
        </w:rPr>
        <w:t xml:space="preserve">.  In the </w:t>
      </w:r>
      <w:r w:rsidR="007E60FF">
        <w:rPr>
          <w:rFonts w:ascii="Times New Roman" w:hAnsi="Times New Roman"/>
        </w:rPr>
        <w:t xml:space="preserve">case of Peacocke’s trees, for instance, </w:t>
      </w:r>
      <w:r w:rsidR="00E8397B">
        <w:rPr>
          <w:rFonts w:ascii="Times New Roman" w:hAnsi="Times New Roman"/>
        </w:rPr>
        <w:t xml:space="preserve">some of the phenomenal shapes and sizes </w:t>
      </w:r>
      <w:r w:rsidR="00433B81">
        <w:rPr>
          <w:rFonts w:ascii="Times New Roman" w:hAnsi="Times New Roman"/>
        </w:rPr>
        <w:t xml:space="preserve">are the </w:t>
      </w:r>
      <w:r w:rsidR="008B7653">
        <w:rPr>
          <w:rFonts w:ascii="Times New Roman" w:hAnsi="Times New Roman"/>
        </w:rPr>
        <w:t xml:space="preserve">result </w:t>
      </w:r>
      <w:r w:rsidR="00433B81">
        <w:rPr>
          <w:rFonts w:ascii="Times New Roman" w:hAnsi="Times New Roman"/>
        </w:rPr>
        <w:t xml:space="preserve">of </w:t>
      </w:r>
      <w:r w:rsidR="00E8397B">
        <w:rPr>
          <w:rFonts w:ascii="Times New Roman" w:hAnsi="Times New Roman"/>
        </w:rPr>
        <w:t xml:space="preserve">the representation of the intrinsic shapes and sizes of </w:t>
      </w:r>
      <w:r w:rsidR="007E60FF">
        <w:rPr>
          <w:rFonts w:ascii="Times New Roman" w:hAnsi="Times New Roman"/>
        </w:rPr>
        <w:t>the trees</w:t>
      </w:r>
      <w:r w:rsidR="00E8397B">
        <w:rPr>
          <w:rFonts w:ascii="Times New Roman" w:hAnsi="Times New Roman"/>
        </w:rPr>
        <w:t xml:space="preserve">, while others </w:t>
      </w:r>
      <w:r w:rsidR="00433B81">
        <w:rPr>
          <w:rFonts w:ascii="Times New Roman" w:hAnsi="Times New Roman"/>
        </w:rPr>
        <w:t xml:space="preserve">are the </w:t>
      </w:r>
      <w:r w:rsidR="008B7653">
        <w:rPr>
          <w:rFonts w:ascii="Times New Roman" w:hAnsi="Times New Roman"/>
        </w:rPr>
        <w:t xml:space="preserve">result </w:t>
      </w:r>
      <w:r w:rsidR="00433B81">
        <w:rPr>
          <w:rFonts w:ascii="Times New Roman" w:hAnsi="Times New Roman"/>
        </w:rPr>
        <w:t xml:space="preserve">of </w:t>
      </w:r>
      <w:r w:rsidR="00E8397B">
        <w:rPr>
          <w:rFonts w:ascii="Times New Roman" w:hAnsi="Times New Roman"/>
        </w:rPr>
        <w:t xml:space="preserve">the representation of the </w:t>
      </w:r>
      <w:r w:rsidR="00AA73E7">
        <w:rPr>
          <w:rFonts w:ascii="Times New Roman" w:hAnsi="Times New Roman"/>
        </w:rPr>
        <w:t xml:space="preserve">shapes and sizes of the </w:t>
      </w:r>
      <w:r w:rsidR="00617CF5">
        <w:rPr>
          <w:rFonts w:ascii="Times New Roman" w:hAnsi="Times New Roman"/>
        </w:rPr>
        <w:t>aforementioned ‘colored shapes’</w:t>
      </w:r>
      <w:r w:rsidR="007E60FF">
        <w:rPr>
          <w:rFonts w:ascii="Times New Roman" w:hAnsi="Times New Roman"/>
        </w:rPr>
        <w:t xml:space="preserve">.  </w:t>
      </w:r>
      <w:r w:rsidR="00A73A40">
        <w:rPr>
          <w:rFonts w:ascii="Times New Roman" w:hAnsi="Times New Roman"/>
        </w:rPr>
        <w:t>Especial</w:t>
      </w:r>
      <w:r w:rsidR="00FC7343">
        <w:rPr>
          <w:rFonts w:ascii="Times New Roman" w:hAnsi="Times New Roman"/>
        </w:rPr>
        <w:t>ly important, given our purposes</w:t>
      </w:r>
      <w:r w:rsidR="00A73A40">
        <w:rPr>
          <w:rFonts w:ascii="Times New Roman" w:hAnsi="Times New Roman"/>
        </w:rPr>
        <w:t xml:space="preserve">, is Lycan’s claim that </w:t>
      </w:r>
      <w:r w:rsidR="008B7653">
        <w:rPr>
          <w:rFonts w:ascii="Times New Roman" w:hAnsi="Times New Roman"/>
        </w:rPr>
        <w:t>t</w:t>
      </w:r>
      <w:r w:rsidR="007E60FF">
        <w:rPr>
          <w:rFonts w:ascii="Times New Roman" w:hAnsi="Times New Roman"/>
        </w:rPr>
        <w:t xml:space="preserve">hese </w:t>
      </w:r>
      <w:r w:rsidR="008B7653">
        <w:rPr>
          <w:rFonts w:ascii="Times New Roman" w:hAnsi="Times New Roman"/>
        </w:rPr>
        <w:t>layers of representation</w:t>
      </w:r>
      <w:r w:rsidR="00FC7343">
        <w:rPr>
          <w:rFonts w:ascii="Times New Roman" w:hAnsi="Times New Roman"/>
        </w:rPr>
        <w:t>al content</w:t>
      </w:r>
      <w:r w:rsidR="007E60FF">
        <w:rPr>
          <w:rFonts w:ascii="Times New Roman" w:hAnsi="Times New Roman"/>
        </w:rPr>
        <w:t xml:space="preserve"> </w:t>
      </w:r>
      <w:r w:rsidR="007E60FF" w:rsidRPr="00FC7343">
        <w:rPr>
          <w:rFonts w:ascii="Times New Roman" w:hAnsi="Times New Roman"/>
          <w:i/>
        </w:rPr>
        <w:t xml:space="preserve">depend </w:t>
      </w:r>
      <w:r w:rsidR="007E60FF" w:rsidRPr="00A73A40">
        <w:rPr>
          <w:rFonts w:ascii="Times New Roman" w:hAnsi="Times New Roman"/>
        </w:rPr>
        <w:t>upon one another</w:t>
      </w:r>
      <w:r w:rsidR="00D0685F" w:rsidRPr="00D0685F">
        <w:rPr>
          <w:rFonts w:ascii="Times New Roman" w:hAnsi="Times New Roman"/>
        </w:rPr>
        <w:t>:</w:t>
      </w:r>
      <w:r w:rsidR="0041750A" w:rsidRPr="00551D71">
        <w:rPr>
          <w:rFonts w:ascii="Times New Roman" w:hAnsi="Times New Roman"/>
        </w:rPr>
        <w:t xml:space="preserve"> </w:t>
      </w:r>
    </w:p>
    <w:p w14:paraId="2C92283A" w14:textId="3EEFB5EA" w:rsidR="0041750A" w:rsidRPr="00617CF5" w:rsidRDefault="0041750A" w:rsidP="00617CF5">
      <w:pPr>
        <w:spacing w:line="480" w:lineRule="auto"/>
        <w:ind w:left="720"/>
        <w:rPr>
          <w:rFonts w:ascii="Times New Roman" w:hAnsi="Times New Roman"/>
        </w:rPr>
      </w:pPr>
      <w:r>
        <w:rPr>
          <w:rFonts w:ascii="Times New Roman" w:hAnsi="Times New Roman"/>
          <w:sz w:val="20"/>
          <w:szCs w:val="20"/>
        </w:rPr>
        <w:br/>
      </w:r>
      <w:r w:rsidRPr="00617CF5">
        <w:rPr>
          <w:rFonts w:ascii="Times New Roman" w:hAnsi="Times New Roman"/>
        </w:rPr>
        <w:t xml:space="preserve">We do visually represent the trees, and represent them as being the same size, etc., but we do this </w:t>
      </w:r>
      <w:r w:rsidRPr="00617CF5">
        <w:rPr>
          <w:rFonts w:ascii="Times New Roman" w:hAnsi="Times New Roman"/>
          <w:i/>
        </w:rPr>
        <w:t>by</w:t>
      </w:r>
      <w:r w:rsidRPr="00617CF5">
        <w:rPr>
          <w:rFonts w:ascii="Times New Roman" w:hAnsi="Times New Roman"/>
        </w:rPr>
        <w:t xml:space="preserve"> representing colored shapes and relations be</w:t>
      </w:r>
      <w:r w:rsidR="00FC7343">
        <w:rPr>
          <w:rFonts w:ascii="Times New Roman" w:hAnsi="Times New Roman"/>
        </w:rPr>
        <w:t>tween them.  Some of the shapes</w:t>
      </w:r>
      <w:r w:rsidRPr="00617CF5">
        <w:rPr>
          <w:rFonts w:ascii="Times New Roman" w:hAnsi="Times New Roman"/>
        </w:rPr>
        <w:t>—in particular t</w:t>
      </w:r>
      <w:r w:rsidR="00FC7343">
        <w:rPr>
          <w:rFonts w:ascii="Times New Roman" w:hAnsi="Times New Roman"/>
        </w:rPr>
        <w:t>hose corresponding to the trees—</w:t>
      </w:r>
      <w:r w:rsidRPr="00617CF5">
        <w:rPr>
          <w:rFonts w:ascii="Times New Roman" w:hAnsi="Times New Roman"/>
        </w:rPr>
        <w:t>are represented as being larger shapes than others, as occluding others, as so forth.  (Lycan</w:t>
      </w:r>
      <w:r w:rsidR="00617CF5">
        <w:rPr>
          <w:rFonts w:ascii="Times New Roman" w:hAnsi="Times New Roman"/>
        </w:rPr>
        <w:t>,</w:t>
      </w:r>
      <w:r w:rsidRPr="00617CF5">
        <w:rPr>
          <w:rFonts w:ascii="Times New Roman" w:hAnsi="Times New Roman"/>
        </w:rPr>
        <w:t xml:space="preserve"> 1996a, p. 152, his emphasis)</w:t>
      </w:r>
      <w:r w:rsidRPr="00617CF5">
        <w:rPr>
          <w:rFonts w:ascii="Times New Roman" w:hAnsi="Times New Roman"/>
        </w:rPr>
        <w:br/>
      </w:r>
    </w:p>
    <w:p w14:paraId="087F9D17" w14:textId="17D6E6B4" w:rsidR="00002F9B" w:rsidRDefault="008B7653" w:rsidP="00AA73E7">
      <w:pPr>
        <w:spacing w:line="480" w:lineRule="auto"/>
        <w:rPr>
          <w:rFonts w:ascii="Times New Roman" w:hAnsi="Times New Roman"/>
        </w:rPr>
      </w:pPr>
      <w:r>
        <w:rPr>
          <w:rFonts w:ascii="Times New Roman" w:hAnsi="Times New Roman"/>
        </w:rPr>
        <w:t xml:space="preserve">In virtue of </w:t>
      </w:r>
      <w:r w:rsidR="00D55CE6">
        <w:rPr>
          <w:rFonts w:ascii="Times New Roman" w:hAnsi="Times New Roman"/>
        </w:rPr>
        <w:t xml:space="preserve">Lycan’s </w:t>
      </w:r>
      <w:r>
        <w:rPr>
          <w:rFonts w:ascii="Times New Roman" w:hAnsi="Times New Roman"/>
        </w:rPr>
        <w:t xml:space="preserve">Representationalism, this </w:t>
      </w:r>
      <w:r w:rsidR="00D26185">
        <w:rPr>
          <w:rFonts w:ascii="Times New Roman" w:hAnsi="Times New Roman"/>
        </w:rPr>
        <w:t xml:space="preserve">hierarchical </w:t>
      </w:r>
      <w:r w:rsidR="00BF1E22">
        <w:rPr>
          <w:rFonts w:ascii="Times New Roman" w:hAnsi="Times New Roman"/>
        </w:rPr>
        <w:t xml:space="preserve">relation between </w:t>
      </w:r>
      <w:r w:rsidR="002C633B">
        <w:rPr>
          <w:rFonts w:ascii="Times New Roman" w:hAnsi="Times New Roman"/>
        </w:rPr>
        <w:t xml:space="preserve">representational </w:t>
      </w:r>
      <w:r w:rsidR="00BF1E22">
        <w:rPr>
          <w:rFonts w:ascii="Times New Roman" w:hAnsi="Times New Roman"/>
        </w:rPr>
        <w:t>content</w:t>
      </w:r>
      <w:r w:rsidR="00D26185">
        <w:rPr>
          <w:rFonts w:ascii="Times New Roman" w:hAnsi="Times New Roman"/>
        </w:rPr>
        <w:t>s</w:t>
      </w:r>
      <w:r w:rsidR="00BF1E22">
        <w:rPr>
          <w:rFonts w:ascii="Times New Roman" w:hAnsi="Times New Roman"/>
        </w:rPr>
        <w:t xml:space="preserve"> translates</w:t>
      </w:r>
      <w:r w:rsidR="00D55CE6">
        <w:rPr>
          <w:rFonts w:ascii="Times New Roman" w:hAnsi="Times New Roman"/>
        </w:rPr>
        <w:t xml:space="preserve"> </w:t>
      </w:r>
      <w:r w:rsidR="00BF1E22" w:rsidRPr="007E60FF">
        <w:rPr>
          <w:rFonts w:ascii="Times New Roman" w:hAnsi="Times New Roman"/>
        </w:rPr>
        <w:t xml:space="preserve">into a </w:t>
      </w:r>
      <w:r w:rsidR="00D26185" w:rsidRPr="007E60FF">
        <w:rPr>
          <w:rFonts w:ascii="Times New Roman" w:hAnsi="Times New Roman"/>
        </w:rPr>
        <w:t xml:space="preserve">hierarchical </w:t>
      </w:r>
      <w:r w:rsidR="00BF1E22" w:rsidRPr="007E60FF">
        <w:rPr>
          <w:rFonts w:ascii="Times New Roman" w:hAnsi="Times New Roman"/>
        </w:rPr>
        <w:t>relation between phenomenal properties</w:t>
      </w:r>
      <w:r w:rsidR="00FC7343">
        <w:rPr>
          <w:rFonts w:ascii="Times New Roman" w:hAnsi="Times New Roman"/>
        </w:rPr>
        <w:t>.  H</w:t>
      </w:r>
      <w:r w:rsidR="00A73A40">
        <w:rPr>
          <w:rFonts w:ascii="Times New Roman" w:hAnsi="Times New Roman"/>
        </w:rPr>
        <w:t xml:space="preserve">e’s </w:t>
      </w:r>
      <w:r w:rsidR="00F40639">
        <w:rPr>
          <w:rFonts w:ascii="Times New Roman" w:hAnsi="Times New Roman"/>
        </w:rPr>
        <w:t xml:space="preserve">asserting </w:t>
      </w:r>
      <w:r w:rsidR="00D55CE6">
        <w:rPr>
          <w:rFonts w:ascii="Times New Roman" w:hAnsi="Times New Roman"/>
        </w:rPr>
        <w:t xml:space="preserve">that </w:t>
      </w:r>
      <w:r w:rsidR="00ED7F9B" w:rsidRPr="008B7653">
        <w:rPr>
          <w:rFonts w:ascii="Times New Roman" w:hAnsi="Times New Roman"/>
        </w:rPr>
        <w:t>w</w:t>
      </w:r>
      <w:r w:rsidR="00436531" w:rsidRPr="008B7653">
        <w:rPr>
          <w:rFonts w:ascii="Times New Roman" w:hAnsi="Times New Roman"/>
        </w:rPr>
        <w:t xml:space="preserve">hat it’s like </w:t>
      </w:r>
      <w:r w:rsidR="00436531">
        <w:rPr>
          <w:rFonts w:ascii="Times New Roman" w:hAnsi="Times New Roman"/>
        </w:rPr>
        <w:t xml:space="preserve">to experience </w:t>
      </w:r>
      <w:r w:rsidR="00433B81">
        <w:rPr>
          <w:rFonts w:ascii="Times New Roman" w:hAnsi="Times New Roman"/>
        </w:rPr>
        <w:t xml:space="preserve">(represent) </w:t>
      </w:r>
      <w:r w:rsidR="00436531">
        <w:rPr>
          <w:rFonts w:ascii="Times New Roman" w:hAnsi="Times New Roman"/>
        </w:rPr>
        <w:t xml:space="preserve">the intrinsic sizes of the trees is determined, at least in part, by what it’s like to experience </w:t>
      </w:r>
      <w:r w:rsidR="00433B81">
        <w:rPr>
          <w:rFonts w:ascii="Times New Roman" w:hAnsi="Times New Roman"/>
        </w:rPr>
        <w:t xml:space="preserve">(represent) </w:t>
      </w:r>
      <w:r w:rsidR="00436531">
        <w:rPr>
          <w:rFonts w:ascii="Times New Roman" w:hAnsi="Times New Roman"/>
        </w:rPr>
        <w:t xml:space="preserve">the </w:t>
      </w:r>
      <w:r w:rsidR="00436531" w:rsidRPr="00551D71">
        <w:rPr>
          <w:rFonts w:ascii="Times New Roman" w:hAnsi="Times New Roman"/>
        </w:rPr>
        <w:sym w:font="Symbol" w:char="F062"/>
      </w:r>
      <w:r w:rsidR="00436531">
        <w:rPr>
          <w:rFonts w:ascii="Times New Roman" w:hAnsi="Times New Roman"/>
        </w:rPr>
        <w:t xml:space="preserve">-sizes of two colored shapes; the former phenomenal sizes are the way they are, in part, because of </w:t>
      </w:r>
      <w:r w:rsidR="00ED7F9B">
        <w:rPr>
          <w:rFonts w:ascii="Times New Roman" w:hAnsi="Times New Roman"/>
        </w:rPr>
        <w:t xml:space="preserve">how </w:t>
      </w:r>
      <w:r w:rsidR="00975584">
        <w:rPr>
          <w:rFonts w:ascii="Times New Roman" w:hAnsi="Times New Roman"/>
        </w:rPr>
        <w:t>the latter phenomenal sizes</w:t>
      </w:r>
      <w:r w:rsidR="00436531">
        <w:rPr>
          <w:rFonts w:ascii="Times New Roman" w:hAnsi="Times New Roman"/>
        </w:rPr>
        <w:t xml:space="preserve"> are.</w:t>
      </w:r>
    </w:p>
    <w:p w14:paraId="72974658" w14:textId="2A5D4A9A" w:rsidR="00002F9B" w:rsidRPr="00337C12" w:rsidRDefault="00002F9B" w:rsidP="00002F9B">
      <w:pPr>
        <w:spacing w:line="480" w:lineRule="auto"/>
        <w:ind w:firstLine="720"/>
        <w:rPr>
          <w:rFonts w:ascii="Times New Roman" w:hAnsi="Times New Roman"/>
        </w:rPr>
      </w:pPr>
      <w:r>
        <w:rPr>
          <w:rFonts w:ascii="Times New Roman" w:hAnsi="Times New Roman"/>
        </w:rPr>
        <w:t xml:space="preserve">Lycan </w:t>
      </w:r>
      <w:r w:rsidR="005029A1">
        <w:rPr>
          <w:rFonts w:ascii="Times New Roman" w:hAnsi="Times New Roman"/>
        </w:rPr>
        <w:t>claims</w:t>
      </w:r>
      <w:r>
        <w:rPr>
          <w:rFonts w:ascii="Times New Roman" w:hAnsi="Times New Roman"/>
        </w:rPr>
        <w:t xml:space="preserve"> </w:t>
      </w:r>
      <w:r w:rsidR="002C633B" w:rsidRPr="00551D71">
        <w:rPr>
          <w:rFonts w:ascii="Times New Roman" w:hAnsi="Times New Roman"/>
        </w:rPr>
        <w:sym w:font="Symbol" w:char="F062"/>
      </w:r>
      <w:r w:rsidR="002C633B">
        <w:rPr>
          <w:rFonts w:ascii="Times New Roman" w:hAnsi="Times New Roman"/>
        </w:rPr>
        <w:t xml:space="preserve">-shapes and </w:t>
      </w:r>
      <w:r w:rsidR="002C633B" w:rsidRPr="00551D71">
        <w:rPr>
          <w:rFonts w:ascii="Times New Roman" w:hAnsi="Times New Roman"/>
        </w:rPr>
        <w:sym w:font="Symbol" w:char="F062"/>
      </w:r>
      <w:r w:rsidR="002C633B">
        <w:rPr>
          <w:rFonts w:ascii="Times New Roman" w:hAnsi="Times New Roman"/>
        </w:rPr>
        <w:t xml:space="preserve">-sizes </w:t>
      </w:r>
      <w:r w:rsidR="00436531">
        <w:rPr>
          <w:rFonts w:ascii="Times New Roman" w:hAnsi="Times New Roman"/>
        </w:rPr>
        <w:t xml:space="preserve">are intrinsic </w:t>
      </w:r>
      <w:r w:rsidR="00595D48">
        <w:rPr>
          <w:rFonts w:ascii="Times New Roman" w:hAnsi="Times New Roman"/>
        </w:rPr>
        <w:t xml:space="preserve">(or monadic) </w:t>
      </w:r>
      <w:r w:rsidR="00975584">
        <w:rPr>
          <w:rFonts w:ascii="Times New Roman" w:hAnsi="Times New Roman"/>
        </w:rPr>
        <w:t xml:space="preserve">properties </w:t>
      </w:r>
      <w:r w:rsidR="00436531">
        <w:rPr>
          <w:rFonts w:ascii="Times New Roman" w:hAnsi="Times New Roman"/>
        </w:rPr>
        <w:t xml:space="preserve">of </w:t>
      </w:r>
      <w:r w:rsidR="00F40639">
        <w:rPr>
          <w:rFonts w:ascii="Times New Roman" w:hAnsi="Times New Roman"/>
        </w:rPr>
        <w:t>mind-independent ‘</w:t>
      </w:r>
      <w:r w:rsidR="00436531">
        <w:rPr>
          <w:rFonts w:ascii="Times New Roman" w:hAnsi="Times New Roman"/>
        </w:rPr>
        <w:t>colored shapes</w:t>
      </w:r>
      <w:r w:rsidR="00F40639">
        <w:rPr>
          <w:rFonts w:ascii="Times New Roman" w:hAnsi="Times New Roman"/>
        </w:rPr>
        <w:t xml:space="preserve">’ and that </w:t>
      </w:r>
      <w:r w:rsidR="00975584">
        <w:rPr>
          <w:rFonts w:ascii="Times New Roman" w:hAnsi="Times New Roman"/>
        </w:rPr>
        <w:t>p</w:t>
      </w:r>
      <w:r w:rsidR="005029A1">
        <w:rPr>
          <w:rFonts w:ascii="Times New Roman" w:hAnsi="Times New Roman"/>
        </w:rPr>
        <w:t xml:space="preserve">henomenal </w:t>
      </w:r>
      <w:r w:rsidR="005029A1" w:rsidRPr="00551D71">
        <w:rPr>
          <w:rFonts w:ascii="Times New Roman" w:hAnsi="Times New Roman"/>
        </w:rPr>
        <w:sym w:font="Symbol" w:char="F062"/>
      </w:r>
      <w:r w:rsidR="005029A1">
        <w:rPr>
          <w:rFonts w:ascii="Times New Roman" w:hAnsi="Times New Roman"/>
        </w:rPr>
        <w:t xml:space="preserve">-shapes and </w:t>
      </w:r>
      <w:r w:rsidR="005029A1" w:rsidRPr="00551D71">
        <w:rPr>
          <w:rFonts w:ascii="Times New Roman" w:hAnsi="Times New Roman"/>
        </w:rPr>
        <w:sym w:font="Symbol" w:char="F062"/>
      </w:r>
      <w:r w:rsidR="005029A1">
        <w:rPr>
          <w:rFonts w:ascii="Times New Roman" w:hAnsi="Times New Roman"/>
        </w:rPr>
        <w:t>-sizes, in turn, are determined by our visual repre</w:t>
      </w:r>
      <w:r w:rsidR="00975584">
        <w:rPr>
          <w:rFonts w:ascii="Times New Roman" w:hAnsi="Times New Roman"/>
        </w:rPr>
        <w:t>sentations of those properties.</w:t>
      </w:r>
      <w:r w:rsidR="005029A1">
        <w:rPr>
          <w:rFonts w:ascii="Times New Roman" w:hAnsi="Times New Roman"/>
        </w:rPr>
        <w:t xml:space="preserve">  </w:t>
      </w:r>
      <w:r>
        <w:rPr>
          <w:rFonts w:ascii="Times New Roman" w:hAnsi="Times New Roman"/>
        </w:rPr>
        <w:t xml:space="preserve">Alva Noë (2004), in contrast, maintains that </w:t>
      </w:r>
      <w:r w:rsidR="002C633B" w:rsidRPr="00551D71">
        <w:rPr>
          <w:rFonts w:ascii="Times New Roman" w:hAnsi="Times New Roman"/>
        </w:rPr>
        <w:sym w:font="Symbol" w:char="F062"/>
      </w:r>
      <w:r w:rsidR="002C633B">
        <w:rPr>
          <w:rFonts w:ascii="Times New Roman" w:hAnsi="Times New Roman"/>
        </w:rPr>
        <w:t xml:space="preserve">-shapes and </w:t>
      </w:r>
      <w:r w:rsidR="002C633B" w:rsidRPr="00551D71">
        <w:rPr>
          <w:rFonts w:ascii="Times New Roman" w:hAnsi="Times New Roman"/>
        </w:rPr>
        <w:sym w:font="Symbol" w:char="F062"/>
      </w:r>
      <w:r w:rsidR="002C633B">
        <w:rPr>
          <w:rFonts w:ascii="Times New Roman" w:hAnsi="Times New Roman"/>
        </w:rPr>
        <w:t xml:space="preserve">-sizes </w:t>
      </w:r>
      <w:r>
        <w:rPr>
          <w:rFonts w:ascii="Times New Roman" w:hAnsi="Times New Roman"/>
        </w:rPr>
        <w:t xml:space="preserve">are </w:t>
      </w:r>
      <w:r w:rsidRPr="00E46FE9">
        <w:rPr>
          <w:rFonts w:ascii="Times New Roman" w:hAnsi="Times New Roman"/>
        </w:rPr>
        <w:t xml:space="preserve">relational </w:t>
      </w:r>
      <w:r w:rsidR="002C633B">
        <w:rPr>
          <w:rFonts w:ascii="Times New Roman" w:hAnsi="Times New Roman"/>
        </w:rPr>
        <w:t>properties</w:t>
      </w:r>
      <w:r w:rsidR="00595D48">
        <w:rPr>
          <w:rFonts w:ascii="Times New Roman" w:hAnsi="Times New Roman"/>
        </w:rPr>
        <w:t>:</w:t>
      </w:r>
      <w:r w:rsidR="002C633B">
        <w:rPr>
          <w:rFonts w:ascii="Times New Roman" w:hAnsi="Times New Roman"/>
        </w:rPr>
        <w:t xml:space="preserve"> </w:t>
      </w:r>
      <w:r w:rsidR="00595D48">
        <w:rPr>
          <w:rFonts w:ascii="Times New Roman" w:hAnsi="Times New Roman"/>
        </w:rPr>
        <w:t>t</w:t>
      </w:r>
      <w:r>
        <w:rPr>
          <w:rFonts w:ascii="Times New Roman" w:hAnsi="Times New Roman"/>
        </w:rPr>
        <w:t xml:space="preserve">he </w:t>
      </w:r>
      <w:r w:rsidRPr="00551D71">
        <w:rPr>
          <w:rFonts w:ascii="Times New Roman" w:hAnsi="Times New Roman"/>
        </w:rPr>
        <w:sym w:font="Symbol" w:char="F062"/>
      </w:r>
      <w:r>
        <w:rPr>
          <w:rFonts w:ascii="Times New Roman" w:hAnsi="Times New Roman"/>
        </w:rPr>
        <w:t>-</w:t>
      </w:r>
      <w:r w:rsidRPr="00551D71">
        <w:rPr>
          <w:rFonts w:ascii="Times New Roman" w:hAnsi="Times New Roman"/>
        </w:rPr>
        <w:t xml:space="preserve">shape of </w:t>
      </w:r>
      <w:r w:rsidR="00975584">
        <w:rPr>
          <w:rFonts w:ascii="Times New Roman" w:hAnsi="Times New Roman"/>
        </w:rPr>
        <w:t xml:space="preserve">a </w:t>
      </w:r>
      <w:r w:rsidRPr="00551D71">
        <w:rPr>
          <w:rFonts w:ascii="Times New Roman" w:hAnsi="Times New Roman"/>
        </w:rPr>
        <w:t>tilted penny</w:t>
      </w:r>
      <w:r>
        <w:rPr>
          <w:rFonts w:ascii="Times New Roman" w:hAnsi="Times New Roman"/>
        </w:rPr>
        <w:t xml:space="preserve">, for </w:t>
      </w:r>
      <w:r w:rsidR="00595D48">
        <w:rPr>
          <w:rFonts w:ascii="Times New Roman" w:hAnsi="Times New Roman"/>
        </w:rPr>
        <w:t>instance</w:t>
      </w:r>
      <w:r>
        <w:rPr>
          <w:rFonts w:ascii="Times New Roman" w:hAnsi="Times New Roman"/>
        </w:rPr>
        <w:t xml:space="preserve">, </w:t>
      </w:r>
      <w:r w:rsidR="00F40639">
        <w:rPr>
          <w:rFonts w:ascii="Times New Roman" w:hAnsi="Times New Roman"/>
        </w:rPr>
        <w:t>is ‘</w:t>
      </w:r>
      <w:r w:rsidRPr="00551D71">
        <w:rPr>
          <w:rFonts w:ascii="Times New Roman" w:hAnsi="Times New Roman"/>
        </w:rPr>
        <w:t>the shape of the patch needed to occlude the object on a plane per</w:t>
      </w:r>
      <w:r w:rsidR="00F40639">
        <w:rPr>
          <w:rFonts w:ascii="Times New Roman" w:hAnsi="Times New Roman"/>
        </w:rPr>
        <w:t>pendicular to the line of sight’</w:t>
      </w:r>
      <w:r w:rsidRPr="00551D71">
        <w:rPr>
          <w:rFonts w:ascii="Times New Roman" w:hAnsi="Times New Roman"/>
        </w:rPr>
        <w:t xml:space="preserve"> (</w:t>
      </w:r>
      <w:r>
        <w:rPr>
          <w:rFonts w:ascii="Times New Roman" w:hAnsi="Times New Roman"/>
        </w:rPr>
        <w:t xml:space="preserve">p. </w:t>
      </w:r>
      <w:r w:rsidRPr="00551D71">
        <w:rPr>
          <w:rFonts w:ascii="Times New Roman" w:hAnsi="Times New Roman"/>
        </w:rPr>
        <w:t>83).</w:t>
      </w:r>
      <w:r>
        <w:rPr>
          <w:rStyle w:val="FootnoteReference"/>
          <w:rFonts w:ascii="Times New Roman" w:hAnsi="Times New Roman"/>
        </w:rPr>
        <w:footnoteReference w:id="13"/>
      </w:r>
      <w:r w:rsidRPr="00551D71">
        <w:rPr>
          <w:rFonts w:ascii="Times New Roman" w:hAnsi="Times New Roman"/>
        </w:rPr>
        <w:t xml:space="preserve"> </w:t>
      </w:r>
      <w:r>
        <w:rPr>
          <w:rFonts w:ascii="Times New Roman" w:hAnsi="Times New Roman"/>
        </w:rPr>
        <w:t xml:space="preserve"> Despite this </w:t>
      </w:r>
      <w:r w:rsidR="00595D48">
        <w:rPr>
          <w:rFonts w:ascii="Times New Roman" w:hAnsi="Times New Roman"/>
        </w:rPr>
        <w:t>difference,</w:t>
      </w:r>
      <w:r>
        <w:rPr>
          <w:rFonts w:ascii="Times New Roman" w:hAnsi="Times New Roman"/>
        </w:rPr>
        <w:t xml:space="preserve"> Noë occupies a position similar to Lycan</w:t>
      </w:r>
      <w:r w:rsidR="00BB28A4">
        <w:rPr>
          <w:rFonts w:ascii="Times New Roman" w:hAnsi="Times New Roman"/>
        </w:rPr>
        <w:t>’s</w:t>
      </w:r>
      <w:r>
        <w:rPr>
          <w:rFonts w:ascii="Times New Roman" w:hAnsi="Times New Roman"/>
        </w:rPr>
        <w:t xml:space="preserve"> when it comes to the phenomenological dependence between our </w:t>
      </w:r>
      <w:r w:rsidR="005029A1">
        <w:rPr>
          <w:rFonts w:ascii="Times New Roman" w:hAnsi="Times New Roman"/>
        </w:rPr>
        <w:t xml:space="preserve">experiential awareness </w:t>
      </w:r>
      <w:r>
        <w:rPr>
          <w:rFonts w:ascii="Times New Roman" w:hAnsi="Times New Roman"/>
        </w:rPr>
        <w:t xml:space="preserve">of the intrinsic shapes and sizes of everyday objects and our </w:t>
      </w:r>
      <w:r w:rsidR="005029A1">
        <w:rPr>
          <w:rFonts w:ascii="Times New Roman" w:hAnsi="Times New Roman"/>
        </w:rPr>
        <w:t xml:space="preserve">experiential awareness </w:t>
      </w:r>
      <w:r>
        <w:rPr>
          <w:rFonts w:ascii="Times New Roman" w:hAnsi="Times New Roman"/>
        </w:rPr>
        <w:t xml:space="preserve">of </w:t>
      </w:r>
      <w:r>
        <w:rPr>
          <w:rFonts w:ascii="Times New Roman" w:hAnsi="Times New Roman"/>
        </w:rPr>
        <w:sym w:font="Symbol" w:char="F062"/>
      </w:r>
      <w:r w:rsidRPr="00551D71">
        <w:rPr>
          <w:rFonts w:ascii="Times New Roman" w:hAnsi="Times New Roman"/>
        </w:rPr>
        <w:t>-</w:t>
      </w:r>
      <w:r>
        <w:rPr>
          <w:rFonts w:ascii="Times New Roman" w:hAnsi="Times New Roman"/>
        </w:rPr>
        <w:t xml:space="preserve">shapes and </w:t>
      </w:r>
      <w:r>
        <w:rPr>
          <w:rFonts w:ascii="Times New Roman" w:hAnsi="Times New Roman"/>
        </w:rPr>
        <w:sym w:font="Symbol" w:char="F062"/>
      </w:r>
      <w:r w:rsidRPr="00551D71">
        <w:rPr>
          <w:rFonts w:ascii="Times New Roman" w:hAnsi="Times New Roman"/>
        </w:rPr>
        <w:t>-</w:t>
      </w:r>
      <w:r>
        <w:rPr>
          <w:rFonts w:ascii="Times New Roman" w:hAnsi="Times New Roman"/>
        </w:rPr>
        <w:t>sizes.</w:t>
      </w:r>
      <w:r w:rsidR="007E60FF">
        <w:rPr>
          <w:rStyle w:val="FootnoteReference"/>
          <w:rFonts w:ascii="Times New Roman" w:hAnsi="Times New Roman"/>
        </w:rPr>
        <w:footnoteReference w:id="14"/>
      </w:r>
      <w:r>
        <w:rPr>
          <w:rFonts w:ascii="Times New Roman" w:hAnsi="Times New Roman"/>
        </w:rPr>
        <w:t xml:space="preserve">  </w:t>
      </w:r>
      <w:r w:rsidR="009E16CB">
        <w:rPr>
          <w:rFonts w:ascii="Times New Roman" w:hAnsi="Times New Roman"/>
        </w:rPr>
        <w:t>C</w:t>
      </w:r>
      <w:r>
        <w:rPr>
          <w:rFonts w:ascii="Times New Roman" w:hAnsi="Times New Roman"/>
        </w:rPr>
        <w:t>onsider</w:t>
      </w:r>
      <w:r w:rsidR="009E16CB">
        <w:rPr>
          <w:rFonts w:ascii="Times New Roman" w:hAnsi="Times New Roman"/>
        </w:rPr>
        <w:t>, for instance,</w:t>
      </w:r>
      <w:r w:rsidR="005A1599">
        <w:rPr>
          <w:rFonts w:ascii="Times New Roman" w:hAnsi="Times New Roman"/>
        </w:rPr>
        <w:t xml:space="preserve"> </w:t>
      </w:r>
      <w:r>
        <w:rPr>
          <w:rFonts w:ascii="Times New Roman" w:hAnsi="Times New Roman"/>
        </w:rPr>
        <w:t xml:space="preserve">the following passage </w:t>
      </w:r>
      <w:r w:rsidR="005029A1">
        <w:rPr>
          <w:rFonts w:ascii="Times New Roman" w:hAnsi="Times New Roman"/>
        </w:rPr>
        <w:t xml:space="preserve">in which </w:t>
      </w:r>
      <w:r>
        <w:rPr>
          <w:rFonts w:ascii="Times New Roman" w:hAnsi="Times New Roman"/>
        </w:rPr>
        <w:t xml:space="preserve">Noë (2004, p. 81) </w:t>
      </w:r>
      <w:r w:rsidR="005029A1">
        <w:rPr>
          <w:rFonts w:ascii="Times New Roman" w:hAnsi="Times New Roman"/>
        </w:rPr>
        <w:t xml:space="preserve">describes </w:t>
      </w:r>
      <w:r>
        <w:rPr>
          <w:rFonts w:ascii="Times New Roman" w:hAnsi="Times New Roman"/>
        </w:rPr>
        <w:t xml:space="preserve">the role that </w:t>
      </w:r>
      <w:r w:rsidR="00185AC0">
        <w:rPr>
          <w:rFonts w:ascii="Times New Roman" w:hAnsi="Times New Roman"/>
        </w:rPr>
        <w:t xml:space="preserve">phenomenal </w:t>
      </w:r>
      <w:r>
        <w:rPr>
          <w:rFonts w:ascii="Times New Roman" w:hAnsi="Times New Roman"/>
        </w:rPr>
        <w:sym w:font="Symbol" w:char="F062"/>
      </w:r>
      <w:r w:rsidRPr="00551D71">
        <w:rPr>
          <w:rFonts w:ascii="Times New Roman" w:hAnsi="Times New Roman"/>
        </w:rPr>
        <w:t>-</w:t>
      </w:r>
      <w:r w:rsidR="00F40639">
        <w:rPr>
          <w:rFonts w:ascii="Times New Roman" w:hAnsi="Times New Roman"/>
        </w:rPr>
        <w:t>properties (which he calls ‘appearances’</w:t>
      </w:r>
      <w:r>
        <w:rPr>
          <w:rFonts w:ascii="Times New Roman" w:hAnsi="Times New Roman"/>
        </w:rPr>
        <w:t>) play relative to our experiences of everyday objects.</w:t>
      </w:r>
    </w:p>
    <w:p w14:paraId="307288F8" w14:textId="1D8EDDBF" w:rsidR="00002F9B" w:rsidRPr="00F40639" w:rsidRDefault="00002F9B" w:rsidP="00F40639">
      <w:pPr>
        <w:spacing w:line="480" w:lineRule="auto"/>
        <w:ind w:left="720"/>
        <w:rPr>
          <w:rFonts w:ascii="Times New Roman" w:hAnsi="Times New Roman"/>
        </w:rPr>
      </w:pPr>
      <w:r>
        <w:rPr>
          <w:rFonts w:ascii="Times New Roman" w:hAnsi="Times New Roman"/>
          <w:sz w:val="20"/>
          <w:szCs w:val="20"/>
        </w:rPr>
        <w:br/>
      </w:r>
      <w:r w:rsidRPr="00F40639">
        <w:rPr>
          <w:rFonts w:ascii="Times New Roman" w:hAnsi="Times New Roman"/>
        </w:rPr>
        <w:t xml:space="preserve">Looks, sounds, feels—appearances generally—are perceptually basic.  They are the basis of our perceptual understanding of the world.  Perception has two aspects or moments: We find out about appearances, and in finding out about appearances we find out about (come into contact with) the world. </w:t>
      </w:r>
      <w:r w:rsidR="00F40639">
        <w:rPr>
          <w:rFonts w:ascii="Times New Roman" w:hAnsi="Times New Roman"/>
        </w:rPr>
        <w:br/>
      </w:r>
    </w:p>
    <w:p w14:paraId="0F7DA3D5" w14:textId="6E1E44F2" w:rsidR="005F6AE8" w:rsidRPr="00883571" w:rsidRDefault="00883571" w:rsidP="005F6AE8">
      <w:pPr>
        <w:spacing w:line="480" w:lineRule="auto"/>
      </w:pPr>
      <w:r>
        <w:rPr>
          <w:rFonts w:ascii="Times New Roman" w:hAnsi="Times New Roman"/>
        </w:rPr>
        <w:t xml:space="preserve">If we assume that </w:t>
      </w:r>
      <w:r w:rsidR="00220533">
        <w:rPr>
          <w:rFonts w:ascii="Times New Roman" w:hAnsi="Times New Roman"/>
        </w:rPr>
        <w:t xml:space="preserve">Noë’s </w:t>
      </w:r>
      <w:r w:rsidR="005F6AE8">
        <w:rPr>
          <w:rFonts w:ascii="Times New Roman" w:hAnsi="Times New Roman"/>
        </w:rPr>
        <w:t xml:space="preserve">language of </w:t>
      </w:r>
      <w:r w:rsidR="00F40639">
        <w:rPr>
          <w:rFonts w:ascii="Times New Roman" w:hAnsi="Times New Roman"/>
        </w:rPr>
        <w:t>‘finding out’</w:t>
      </w:r>
      <w:r w:rsidR="00002F9B">
        <w:rPr>
          <w:rFonts w:ascii="Times New Roman" w:hAnsi="Times New Roman"/>
        </w:rPr>
        <w:t xml:space="preserve"> about </w:t>
      </w:r>
      <w:r w:rsidR="005F6AE8">
        <w:rPr>
          <w:rFonts w:ascii="Times New Roman" w:hAnsi="Times New Roman"/>
        </w:rPr>
        <w:t xml:space="preserve">something </w:t>
      </w:r>
      <w:r w:rsidR="00F62893">
        <w:rPr>
          <w:rFonts w:ascii="Times New Roman" w:hAnsi="Times New Roman"/>
        </w:rPr>
        <w:t xml:space="preserve">and </w:t>
      </w:r>
      <w:r w:rsidR="00F40639">
        <w:rPr>
          <w:rFonts w:ascii="Times New Roman" w:hAnsi="Times New Roman"/>
        </w:rPr>
        <w:t>‘</w:t>
      </w:r>
      <w:r w:rsidR="00002F9B">
        <w:rPr>
          <w:rFonts w:ascii="Times New Roman" w:hAnsi="Times New Roman"/>
        </w:rPr>
        <w:t>coming into contact</w:t>
      </w:r>
      <w:r w:rsidR="00F40639">
        <w:rPr>
          <w:rFonts w:ascii="Times New Roman" w:hAnsi="Times New Roman"/>
        </w:rPr>
        <w:t>’</w:t>
      </w:r>
      <w:r w:rsidR="00E46FE9">
        <w:rPr>
          <w:rFonts w:ascii="Times New Roman" w:hAnsi="Times New Roman"/>
        </w:rPr>
        <w:t xml:space="preserve"> with </w:t>
      </w:r>
      <w:r w:rsidR="00F62893">
        <w:rPr>
          <w:rFonts w:ascii="Times New Roman" w:hAnsi="Times New Roman"/>
        </w:rPr>
        <w:t xml:space="preserve">it </w:t>
      </w:r>
      <w:r w:rsidR="00002F9B">
        <w:rPr>
          <w:rFonts w:ascii="Times New Roman" w:hAnsi="Times New Roman"/>
        </w:rPr>
        <w:t xml:space="preserve">are synonyms for having </w:t>
      </w:r>
      <w:r w:rsidR="00185AC0" w:rsidRPr="00185AC0">
        <w:rPr>
          <w:rFonts w:ascii="Times New Roman" w:hAnsi="Times New Roman"/>
        </w:rPr>
        <w:t xml:space="preserve">an experiential awareness </w:t>
      </w:r>
      <w:r w:rsidR="00002F9B">
        <w:rPr>
          <w:rFonts w:ascii="Times New Roman" w:hAnsi="Times New Roman"/>
        </w:rPr>
        <w:t xml:space="preserve">of that </w:t>
      </w:r>
      <w:r w:rsidR="005F6AE8">
        <w:rPr>
          <w:rFonts w:ascii="Times New Roman" w:hAnsi="Times New Roman"/>
        </w:rPr>
        <w:t>thing</w:t>
      </w:r>
      <w:r w:rsidR="00002F9B">
        <w:rPr>
          <w:rFonts w:ascii="Times New Roman" w:hAnsi="Times New Roman"/>
        </w:rPr>
        <w:t xml:space="preserve">, </w:t>
      </w:r>
      <w:r w:rsidR="00185AC0">
        <w:rPr>
          <w:rFonts w:ascii="Times New Roman" w:hAnsi="Times New Roman"/>
        </w:rPr>
        <w:t xml:space="preserve">then </w:t>
      </w:r>
      <w:r w:rsidR="00D55CE6">
        <w:rPr>
          <w:rFonts w:ascii="Times New Roman" w:hAnsi="Times New Roman"/>
        </w:rPr>
        <w:t xml:space="preserve">it’s easy to </w:t>
      </w:r>
      <w:r w:rsidR="00433B81">
        <w:rPr>
          <w:rFonts w:ascii="Times New Roman" w:hAnsi="Times New Roman"/>
        </w:rPr>
        <w:t xml:space="preserve">read </w:t>
      </w:r>
      <w:r w:rsidR="00220533">
        <w:rPr>
          <w:rFonts w:ascii="Times New Roman" w:hAnsi="Times New Roman"/>
        </w:rPr>
        <w:t xml:space="preserve">him </w:t>
      </w:r>
      <w:r w:rsidR="00433B81">
        <w:rPr>
          <w:rFonts w:ascii="Times New Roman" w:hAnsi="Times New Roman"/>
        </w:rPr>
        <w:t xml:space="preserve">as </w:t>
      </w:r>
      <w:r w:rsidR="00185AC0">
        <w:rPr>
          <w:rFonts w:ascii="Times New Roman" w:hAnsi="Times New Roman"/>
        </w:rPr>
        <w:t xml:space="preserve">claiming </w:t>
      </w:r>
      <w:r w:rsidR="00002F9B">
        <w:rPr>
          <w:rFonts w:ascii="Times New Roman" w:hAnsi="Times New Roman"/>
        </w:rPr>
        <w:t xml:space="preserve">that we </w:t>
      </w:r>
      <w:r w:rsidR="00185AC0">
        <w:rPr>
          <w:rFonts w:ascii="Times New Roman" w:hAnsi="Times New Roman"/>
        </w:rPr>
        <w:t>experience</w:t>
      </w:r>
      <w:r w:rsidR="00747F0F">
        <w:rPr>
          <w:rFonts w:ascii="Times New Roman" w:hAnsi="Times New Roman"/>
        </w:rPr>
        <w:t xml:space="preserve"> </w:t>
      </w:r>
      <w:r w:rsidR="00002F9B">
        <w:rPr>
          <w:rFonts w:ascii="Times New Roman" w:hAnsi="Times New Roman"/>
        </w:rPr>
        <w:t xml:space="preserve">everyday objects </w:t>
      </w:r>
      <w:r w:rsidR="00595D48">
        <w:rPr>
          <w:rFonts w:ascii="Times New Roman" w:hAnsi="Times New Roman"/>
        </w:rPr>
        <w:t xml:space="preserve">(and their properties) </w:t>
      </w:r>
      <w:r w:rsidR="00002F9B">
        <w:rPr>
          <w:rFonts w:ascii="Times New Roman" w:hAnsi="Times New Roman"/>
          <w:i/>
        </w:rPr>
        <w:t>by</w:t>
      </w:r>
      <w:r w:rsidR="00002F9B">
        <w:rPr>
          <w:rFonts w:ascii="Times New Roman" w:hAnsi="Times New Roman"/>
        </w:rPr>
        <w:t xml:space="preserve"> </w:t>
      </w:r>
      <w:r w:rsidR="00185AC0">
        <w:rPr>
          <w:rFonts w:ascii="Times New Roman" w:hAnsi="Times New Roman"/>
        </w:rPr>
        <w:t>experiencing</w:t>
      </w:r>
      <w:r w:rsidR="00747F0F">
        <w:rPr>
          <w:rFonts w:ascii="Times New Roman" w:hAnsi="Times New Roman"/>
        </w:rPr>
        <w:t xml:space="preserve"> </w:t>
      </w:r>
      <w:r w:rsidR="00002F9B">
        <w:rPr>
          <w:rFonts w:ascii="Times New Roman" w:hAnsi="Times New Roman"/>
        </w:rPr>
        <w:t xml:space="preserve">their </w:t>
      </w:r>
      <w:r w:rsidR="00002F9B">
        <w:rPr>
          <w:rFonts w:ascii="Times New Roman" w:hAnsi="Times New Roman"/>
        </w:rPr>
        <w:sym w:font="Symbol" w:char="F062"/>
      </w:r>
      <w:r w:rsidR="00002F9B" w:rsidRPr="00551D71">
        <w:rPr>
          <w:rFonts w:ascii="Times New Roman" w:hAnsi="Times New Roman"/>
        </w:rPr>
        <w:t>-</w:t>
      </w:r>
      <w:r w:rsidR="00002F9B">
        <w:rPr>
          <w:rFonts w:ascii="Times New Roman" w:hAnsi="Times New Roman"/>
        </w:rPr>
        <w:t>properties</w:t>
      </w:r>
      <w:r w:rsidR="00595D48">
        <w:rPr>
          <w:rFonts w:ascii="Times New Roman" w:hAnsi="Times New Roman"/>
        </w:rPr>
        <w:t>:</w:t>
      </w:r>
      <w:r w:rsidR="00BB570B">
        <w:rPr>
          <w:rFonts w:ascii="Times New Roman" w:hAnsi="Times New Roman"/>
        </w:rPr>
        <w:t xml:space="preserve"> </w:t>
      </w:r>
      <w:r>
        <w:rPr>
          <w:rFonts w:ascii="Times New Roman" w:hAnsi="Times New Roman"/>
        </w:rPr>
        <w:t xml:space="preserve">your experiential awareness of the tilted penny’s </w:t>
      </w:r>
      <w:r w:rsidR="00D55CE6">
        <w:rPr>
          <w:rFonts w:ascii="Times New Roman" w:hAnsi="Times New Roman"/>
        </w:rPr>
        <w:t xml:space="preserve">circularity </w:t>
      </w:r>
      <w:r>
        <w:rPr>
          <w:rFonts w:ascii="Times New Roman" w:hAnsi="Times New Roman"/>
        </w:rPr>
        <w:t xml:space="preserve">is the way it is, at least in part, in virtue of your experiential awareness </w:t>
      </w:r>
      <w:r w:rsidR="00D55CE6">
        <w:rPr>
          <w:rFonts w:ascii="Times New Roman" w:hAnsi="Times New Roman"/>
        </w:rPr>
        <w:t xml:space="preserve">of its </w:t>
      </w:r>
      <w:r w:rsidR="005F6AE8" w:rsidRPr="00352CAE">
        <w:rPr>
          <w:rFonts w:ascii="Times New Roman" w:hAnsi="Times New Roman"/>
        </w:rPr>
        <w:sym w:font="Symbol" w:char="F062"/>
      </w:r>
      <w:r w:rsidR="005F6AE8" w:rsidRPr="00352CAE">
        <w:rPr>
          <w:rFonts w:ascii="Times New Roman" w:hAnsi="Times New Roman"/>
        </w:rPr>
        <w:t>-</w:t>
      </w:r>
      <w:r w:rsidR="005F6AE8">
        <w:rPr>
          <w:rFonts w:ascii="Times New Roman" w:hAnsi="Times New Roman"/>
        </w:rPr>
        <w:t>ellipticality.</w:t>
      </w:r>
      <w:r w:rsidR="00747F0F">
        <w:rPr>
          <w:rFonts w:ascii="Times New Roman" w:hAnsi="Times New Roman"/>
        </w:rPr>
        <w:t xml:space="preserve"> </w:t>
      </w:r>
    </w:p>
    <w:p w14:paraId="04F1826E" w14:textId="2A633E1B" w:rsidR="00595D48" w:rsidRDefault="00975584" w:rsidP="00882B39">
      <w:pPr>
        <w:spacing w:line="480" w:lineRule="auto"/>
        <w:ind w:firstLine="720"/>
        <w:rPr>
          <w:rFonts w:ascii="Times New Roman" w:hAnsi="Times New Roman"/>
        </w:rPr>
      </w:pPr>
      <w:r>
        <w:rPr>
          <w:rFonts w:ascii="Times New Roman" w:hAnsi="Times New Roman"/>
        </w:rPr>
        <w:t xml:space="preserve">As </w:t>
      </w:r>
      <w:r w:rsidR="00433B81">
        <w:rPr>
          <w:rFonts w:ascii="Times New Roman" w:hAnsi="Times New Roman"/>
        </w:rPr>
        <w:t xml:space="preserve">a final example, </w:t>
      </w:r>
      <w:r w:rsidR="00220533">
        <w:rPr>
          <w:rFonts w:ascii="Times New Roman" w:hAnsi="Times New Roman"/>
        </w:rPr>
        <w:t xml:space="preserve">let’s turn to </w:t>
      </w:r>
      <w:r w:rsidR="0041750A">
        <w:rPr>
          <w:rFonts w:ascii="Times New Roman" w:hAnsi="Times New Roman"/>
        </w:rPr>
        <w:t xml:space="preserve">the </w:t>
      </w:r>
      <w:r w:rsidR="00E46FE9">
        <w:rPr>
          <w:rFonts w:ascii="Times New Roman" w:hAnsi="Times New Roman"/>
        </w:rPr>
        <w:t xml:space="preserve">account of </w:t>
      </w:r>
      <w:r w:rsidR="005F6AE8">
        <w:rPr>
          <w:rFonts w:ascii="Times New Roman" w:hAnsi="Times New Roman"/>
        </w:rPr>
        <w:t xml:space="preserve">our </w:t>
      </w:r>
      <w:r w:rsidR="00220533">
        <w:rPr>
          <w:rFonts w:ascii="Times New Roman" w:hAnsi="Times New Roman"/>
        </w:rPr>
        <w:t xml:space="preserve">visual </w:t>
      </w:r>
      <w:r w:rsidR="005F6AE8">
        <w:rPr>
          <w:rFonts w:ascii="Times New Roman" w:hAnsi="Times New Roman"/>
        </w:rPr>
        <w:t xml:space="preserve">experiences </w:t>
      </w:r>
      <w:r w:rsidR="00714827">
        <w:rPr>
          <w:rFonts w:ascii="Times New Roman" w:hAnsi="Times New Roman"/>
        </w:rPr>
        <w:t xml:space="preserve">of </w:t>
      </w:r>
      <w:r w:rsidR="00E46FE9" w:rsidRPr="00551D71">
        <w:rPr>
          <w:rFonts w:ascii="Times New Roman" w:hAnsi="Times New Roman"/>
        </w:rPr>
        <w:sym w:font="Symbol" w:char="F062"/>
      </w:r>
      <w:r w:rsidR="00E46FE9">
        <w:rPr>
          <w:rFonts w:ascii="Times New Roman" w:hAnsi="Times New Roman"/>
        </w:rPr>
        <w:t>-</w:t>
      </w:r>
      <w:r w:rsidR="00E46FE9" w:rsidRPr="00551D71">
        <w:rPr>
          <w:rFonts w:ascii="Times New Roman" w:hAnsi="Times New Roman"/>
        </w:rPr>
        <w:t>properties</w:t>
      </w:r>
      <w:r w:rsidR="00E46FE9">
        <w:rPr>
          <w:rFonts w:ascii="Times New Roman" w:hAnsi="Times New Roman"/>
        </w:rPr>
        <w:t xml:space="preserve"> offered by </w:t>
      </w:r>
      <w:r w:rsidR="0041750A">
        <w:rPr>
          <w:rFonts w:ascii="Times New Roman" w:hAnsi="Times New Roman"/>
        </w:rPr>
        <w:t>Benj Hellie (</w:t>
      </w:r>
      <w:r w:rsidR="0041750A" w:rsidRPr="00CF76EC">
        <w:rPr>
          <w:rFonts w:ascii="Times New Roman" w:hAnsi="Times New Roman"/>
        </w:rPr>
        <w:t>2006</w:t>
      </w:r>
      <w:r w:rsidR="0041750A">
        <w:rPr>
          <w:rFonts w:ascii="Times New Roman" w:hAnsi="Times New Roman"/>
        </w:rPr>
        <w:t>).  I</w:t>
      </w:r>
      <w:r w:rsidR="0041750A" w:rsidRPr="00D54436">
        <w:rPr>
          <w:rFonts w:ascii="Times New Roman" w:hAnsi="Times New Roman"/>
        </w:rPr>
        <w:t xml:space="preserve">n addition to representing </w:t>
      </w:r>
      <w:r w:rsidR="0041750A">
        <w:rPr>
          <w:rFonts w:ascii="Times New Roman" w:hAnsi="Times New Roman"/>
        </w:rPr>
        <w:t xml:space="preserve">the intrinsic </w:t>
      </w:r>
      <w:r w:rsidR="0041750A" w:rsidRPr="00D54436">
        <w:rPr>
          <w:rFonts w:ascii="Times New Roman" w:hAnsi="Times New Roman"/>
        </w:rPr>
        <w:t xml:space="preserve">features of external objects, </w:t>
      </w:r>
      <w:r w:rsidR="0041750A">
        <w:rPr>
          <w:rFonts w:ascii="Times New Roman" w:hAnsi="Times New Roman"/>
        </w:rPr>
        <w:t xml:space="preserve">Hellie maintains that visual </w:t>
      </w:r>
      <w:r w:rsidR="0041750A" w:rsidRPr="00D54436">
        <w:rPr>
          <w:rFonts w:ascii="Times New Roman" w:hAnsi="Times New Roman"/>
        </w:rPr>
        <w:t xml:space="preserve">experiences </w:t>
      </w:r>
      <w:r w:rsidR="00BE76D5">
        <w:rPr>
          <w:rFonts w:ascii="Times New Roman" w:hAnsi="Times New Roman"/>
        </w:rPr>
        <w:t xml:space="preserve">also </w:t>
      </w:r>
      <w:r w:rsidR="00F40639">
        <w:rPr>
          <w:rFonts w:ascii="Times New Roman" w:hAnsi="Times New Roman"/>
        </w:rPr>
        <w:t>represent ‘proximal qualities’</w:t>
      </w:r>
      <w:r w:rsidR="0041750A" w:rsidRPr="00D54436">
        <w:rPr>
          <w:rFonts w:ascii="Times New Roman" w:hAnsi="Times New Roman"/>
        </w:rPr>
        <w:t xml:space="preserve">.  When you look at a tilted penny, for example, your experience represents the penny as circular (a distal property) </w:t>
      </w:r>
      <w:r w:rsidR="0041750A">
        <w:rPr>
          <w:rFonts w:ascii="Times New Roman" w:hAnsi="Times New Roman"/>
        </w:rPr>
        <w:t>while also representing</w:t>
      </w:r>
      <w:r w:rsidR="00F40639">
        <w:rPr>
          <w:rFonts w:ascii="Times New Roman" w:hAnsi="Times New Roman"/>
        </w:rPr>
        <w:t xml:space="preserve"> </w:t>
      </w:r>
      <w:r w:rsidR="0041750A" w:rsidRPr="00D54436">
        <w:rPr>
          <w:rFonts w:ascii="Times New Roman" w:hAnsi="Times New Roman"/>
        </w:rPr>
        <w:t>proxi</w:t>
      </w:r>
      <w:r w:rsidR="00F40639">
        <w:rPr>
          <w:rFonts w:ascii="Times New Roman" w:hAnsi="Times New Roman"/>
        </w:rPr>
        <w:t>mal ellipticality</w:t>
      </w:r>
      <w:r w:rsidR="0041750A">
        <w:rPr>
          <w:rFonts w:ascii="Times New Roman" w:hAnsi="Times New Roman"/>
        </w:rPr>
        <w:t>.</w:t>
      </w:r>
      <w:r w:rsidR="0041750A">
        <w:rPr>
          <w:rStyle w:val="FootnoteReference"/>
          <w:rFonts w:ascii="Times New Roman" w:hAnsi="Times New Roman"/>
        </w:rPr>
        <w:footnoteReference w:id="15"/>
      </w:r>
      <w:r w:rsidR="00002F9B">
        <w:rPr>
          <w:rFonts w:ascii="Times New Roman" w:hAnsi="Times New Roman"/>
        </w:rPr>
        <w:t xml:space="preserve"> </w:t>
      </w:r>
      <w:r w:rsidR="001B7CF7">
        <w:rPr>
          <w:rFonts w:ascii="Times New Roman" w:hAnsi="Times New Roman"/>
        </w:rPr>
        <w:t xml:space="preserve">With regard to the </w:t>
      </w:r>
      <w:r w:rsidR="00002F9B">
        <w:rPr>
          <w:rFonts w:ascii="Times New Roman" w:hAnsi="Times New Roman"/>
        </w:rPr>
        <w:t>relation</w:t>
      </w:r>
      <w:r w:rsidR="00F62893">
        <w:rPr>
          <w:rFonts w:ascii="Times New Roman" w:hAnsi="Times New Roman"/>
        </w:rPr>
        <w:t>ship</w:t>
      </w:r>
      <w:r w:rsidR="00E46FE9">
        <w:rPr>
          <w:rFonts w:ascii="Times New Roman" w:hAnsi="Times New Roman"/>
        </w:rPr>
        <w:t xml:space="preserve"> </w:t>
      </w:r>
      <w:r w:rsidR="00002F9B">
        <w:rPr>
          <w:rFonts w:ascii="Times New Roman" w:hAnsi="Times New Roman"/>
        </w:rPr>
        <w:t>between these phenomenal shapes</w:t>
      </w:r>
      <w:r w:rsidR="001B7CF7">
        <w:rPr>
          <w:rFonts w:ascii="Times New Roman" w:hAnsi="Times New Roman"/>
        </w:rPr>
        <w:t xml:space="preserve">, </w:t>
      </w:r>
      <w:r w:rsidR="0041750A">
        <w:rPr>
          <w:rFonts w:ascii="Times New Roman" w:hAnsi="Times New Roman"/>
        </w:rPr>
        <w:t>Hellie invokes Richard Wollheim’s (</w:t>
      </w:r>
      <w:r w:rsidR="0041750A" w:rsidRPr="00CF76EC">
        <w:rPr>
          <w:rFonts w:ascii="Times New Roman" w:hAnsi="Times New Roman"/>
        </w:rPr>
        <w:t>1980, 2003</w:t>
      </w:r>
      <w:r w:rsidR="00F40639">
        <w:rPr>
          <w:rFonts w:ascii="Times New Roman" w:hAnsi="Times New Roman"/>
        </w:rPr>
        <w:t>) notion of ‘seeing-in’</w:t>
      </w:r>
      <w:r w:rsidR="00220533">
        <w:rPr>
          <w:rFonts w:ascii="Times New Roman" w:hAnsi="Times New Roman"/>
        </w:rPr>
        <w:t xml:space="preserve"> and </w:t>
      </w:r>
      <w:r w:rsidR="00595D48">
        <w:rPr>
          <w:rFonts w:ascii="Times New Roman" w:hAnsi="Times New Roman"/>
        </w:rPr>
        <w:t>maintains that</w:t>
      </w:r>
      <w:r w:rsidR="00F62893">
        <w:rPr>
          <w:rFonts w:ascii="Times New Roman" w:hAnsi="Times New Roman"/>
        </w:rPr>
        <w:t xml:space="preserve"> </w:t>
      </w:r>
      <w:r w:rsidR="0041750A" w:rsidRPr="00D54436">
        <w:rPr>
          <w:rFonts w:ascii="Times New Roman" w:hAnsi="Times New Roman"/>
        </w:rPr>
        <w:t xml:space="preserve">we see distal </w:t>
      </w:r>
      <w:r w:rsidR="0041750A">
        <w:rPr>
          <w:rFonts w:ascii="Times New Roman" w:hAnsi="Times New Roman"/>
        </w:rPr>
        <w:t>qualities</w:t>
      </w:r>
      <w:r w:rsidR="0041750A" w:rsidRPr="00D54436">
        <w:rPr>
          <w:rFonts w:ascii="Times New Roman" w:hAnsi="Times New Roman"/>
        </w:rPr>
        <w:t xml:space="preserve"> </w:t>
      </w:r>
      <w:r w:rsidR="0041750A" w:rsidRPr="00E170E5">
        <w:rPr>
          <w:rFonts w:ascii="Times New Roman" w:hAnsi="Times New Roman"/>
          <w:i/>
        </w:rPr>
        <w:t xml:space="preserve">in </w:t>
      </w:r>
      <w:r w:rsidR="0041750A">
        <w:rPr>
          <w:rFonts w:ascii="Times New Roman" w:hAnsi="Times New Roman"/>
        </w:rPr>
        <w:t>proximal qualities</w:t>
      </w:r>
      <w:r w:rsidR="0041750A" w:rsidRPr="00D54436">
        <w:rPr>
          <w:rFonts w:ascii="Times New Roman" w:hAnsi="Times New Roman"/>
        </w:rPr>
        <w:t xml:space="preserve">, in </w:t>
      </w:r>
      <w:r w:rsidR="0041750A">
        <w:rPr>
          <w:rFonts w:ascii="Times New Roman" w:hAnsi="Times New Roman"/>
        </w:rPr>
        <w:t xml:space="preserve">a </w:t>
      </w:r>
      <w:r w:rsidR="0041750A" w:rsidRPr="00D54436">
        <w:rPr>
          <w:rFonts w:ascii="Times New Roman" w:hAnsi="Times New Roman"/>
        </w:rPr>
        <w:t xml:space="preserve">manner </w:t>
      </w:r>
      <w:r w:rsidR="0041750A">
        <w:rPr>
          <w:rFonts w:ascii="Times New Roman" w:hAnsi="Times New Roman"/>
        </w:rPr>
        <w:t>similar to how</w:t>
      </w:r>
      <w:r w:rsidR="00E46FE9">
        <w:rPr>
          <w:rFonts w:ascii="Times New Roman" w:hAnsi="Times New Roman"/>
        </w:rPr>
        <w:t>, according to Wollheim,</w:t>
      </w:r>
      <w:r w:rsidR="0041750A">
        <w:rPr>
          <w:rFonts w:ascii="Times New Roman" w:hAnsi="Times New Roman"/>
        </w:rPr>
        <w:t xml:space="preserve"> we </w:t>
      </w:r>
      <w:r w:rsidR="0041750A" w:rsidRPr="00D54436">
        <w:rPr>
          <w:rFonts w:ascii="Times New Roman" w:hAnsi="Times New Roman"/>
        </w:rPr>
        <w:t xml:space="preserve">see an object </w:t>
      </w:r>
      <w:r w:rsidR="0041750A" w:rsidRPr="002A0BB7">
        <w:rPr>
          <w:rFonts w:ascii="Times New Roman" w:hAnsi="Times New Roman"/>
          <w:i/>
        </w:rPr>
        <w:t xml:space="preserve">in </w:t>
      </w:r>
      <w:r w:rsidR="0041750A" w:rsidRPr="00D54436">
        <w:rPr>
          <w:rFonts w:ascii="Times New Roman" w:hAnsi="Times New Roman"/>
        </w:rPr>
        <w:t>a painting.</w:t>
      </w:r>
      <w:r w:rsidR="0041750A">
        <w:rPr>
          <w:rFonts w:ascii="Times New Roman" w:hAnsi="Times New Roman"/>
        </w:rPr>
        <w:t xml:space="preserve"> </w:t>
      </w:r>
      <w:r w:rsidR="00D96F62">
        <w:rPr>
          <w:rFonts w:ascii="Times New Roman" w:hAnsi="Times New Roman"/>
        </w:rPr>
        <w:t xml:space="preserve"> </w:t>
      </w:r>
    </w:p>
    <w:p w14:paraId="3CFF3796" w14:textId="77DD95F6" w:rsidR="000838F1" w:rsidRDefault="00E34307" w:rsidP="002671DF">
      <w:pPr>
        <w:spacing w:line="480" w:lineRule="auto"/>
        <w:ind w:firstLine="720"/>
        <w:rPr>
          <w:rFonts w:ascii="Times New Roman" w:hAnsi="Times New Roman"/>
        </w:rPr>
      </w:pPr>
      <w:r>
        <w:rPr>
          <w:rFonts w:ascii="Times New Roman" w:hAnsi="Times New Roman"/>
        </w:rPr>
        <w:t xml:space="preserve">I think </w:t>
      </w:r>
      <w:r w:rsidR="00D55CE6">
        <w:rPr>
          <w:rFonts w:ascii="Times New Roman" w:hAnsi="Times New Roman"/>
        </w:rPr>
        <w:t xml:space="preserve">this </w:t>
      </w:r>
      <w:r>
        <w:rPr>
          <w:rFonts w:ascii="Times New Roman" w:hAnsi="Times New Roman"/>
        </w:rPr>
        <w:t xml:space="preserve">appeal to seeing-in commits Hellie to the </w:t>
      </w:r>
      <w:r w:rsidR="000A2941">
        <w:rPr>
          <w:rFonts w:ascii="Times New Roman" w:hAnsi="Times New Roman"/>
        </w:rPr>
        <w:t xml:space="preserve">kind of </w:t>
      </w:r>
      <w:r>
        <w:rPr>
          <w:rFonts w:ascii="Times New Roman" w:hAnsi="Times New Roman"/>
        </w:rPr>
        <w:t xml:space="preserve">phenomenological dependency that I identified in the positions of Lycan and Noë.  To see why, </w:t>
      </w:r>
      <w:r w:rsidR="00BE76D5">
        <w:rPr>
          <w:rFonts w:ascii="Times New Roman" w:hAnsi="Times New Roman"/>
        </w:rPr>
        <w:t xml:space="preserve">we need to </w:t>
      </w:r>
      <w:r>
        <w:rPr>
          <w:rFonts w:ascii="Times New Roman" w:hAnsi="Times New Roman"/>
        </w:rPr>
        <w:t xml:space="preserve">take a step back </w:t>
      </w:r>
      <w:r w:rsidR="00975584">
        <w:rPr>
          <w:rFonts w:ascii="Times New Roman" w:hAnsi="Times New Roman"/>
        </w:rPr>
        <w:t xml:space="preserve">from Hellie </w:t>
      </w:r>
      <w:r w:rsidR="00850741">
        <w:rPr>
          <w:rFonts w:ascii="Times New Roman" w:hAnsi="Times New Roman"/>
        </w:rPr>
        <w:t xml:space="preserve">and </w:t>
      </w:r>
      <w:r w:rsidR="00975584">
        <w:rPr>
          <w:rFonts w:ascii="Times New Roman" w:hAnsi="Times New Roman"/>
        </w:rPr>
        <w:t xml:space="preserve">examine </w:t>
      </w:r>
      <w:r w:rsidR="00F40639">
        <w:rPr>
          <w:rFonts w:ascii="Times New Roman" w:hAnsi="Times New Roman"/>
        </w:rPr>
        <w:t>Wollheim’s notion of ‘seeing-in’</w:t>
      </w:r>
      <w:r w:rsidR="00975584">
        <w:rPr>
          <w:rFonts w:ascii="Times New Roman" w:hAnsi="Times New Roman"/>
        </w:rPr>
        <w:t xml:space="preserve"> in more detail</w:t>
      </w:r>
      <w:r w:rsidR="00850741">
        <w:rPr>
          <w:rFonts w:ascii="Times New Roman" w:hAnsi="Times New Roman"/>
        </w:rPr>
        <w:t>.</w:t>
      </w:r>
      <w:r w:rsidR="00CF3CF8">
        <w:rPr>
          <w:rFonts w:ascii="Times New Roman" w:hAnsi="Times New Roman"/>
        </w:rPr>
        <w:t xml:space="preserve"> </w:t>
      </w:r>
      <w:r w:rsidR="00087992">
        <w:rPr>
          <w:rFonts w:ascii="Times New Roman" w:hAnsi="Times New Roman"/>
        </w:rPr>
        <w:t xml:space="preserve"> </w:t>
      </w:r>
      <w:r w:rsidR="006F1081">
        <w:rPr>
          <w:rFonts w:ascii="Times New Roman" w:hAnsi="Times New Roman"/>
        </w:rPr>
        <w:t xml:space="preserve">Wollheim describes </w:t>
      </w:r>
      <w:r>
        <w:rPr>
          <w:rFonts w:ascii="Times New Roman" w:hAnsi="Times New Roman"/>
        </w:rPr>
        <w:t xml:space="preserve">this </w:t>
      </w:r>
      <w:r w:rsidR="00D0685F">
        <w:rPr>
          <w:rFonts w:ascii="Times New Roman" w:hAnsi="Times New Roman"/>
        </w:rPr>
        <w:t xml:space="preserve">as a </w:t>
      </w:r>
      <w:r w:rsidR="00D0685F" w:rsidRPr="00EA3184">
        <w:rPr>
          <w:rFonts w:ascii="Times New Roman" w:hAnsi="Times New Roman"/>
          <w:i/>
        </w:rPr>
        <w:t>sui generis</w:t>
      </w:r>
      <w:r w:rsidR="00D0685F">
        <w:rPr>
          <w:rFonts w:ascii="Times New Roman" w:hAnsi="Times New Roman"/>
        </w:rPr>
        <w:t xml:space="preserve"> </w:t>
      </w:r>
      <w:r w:rsidR="00E33E36">
        <w:rPr>
          <w:rFonts w:ascii="Times New Roman" w:hAnsi="Times New Roman"/>
        </w:rPr>
        <w:t xml:space="preserve">experience </w:t>
      </w:r>
      <w:r w:rsidR="00E0261A">
        <w:rPr>
          <w:rFonts w:ascii="Times New Roman" w:hAnsi="Times New Roman"/>
        </w:rPr>
        <w:t xml:space="preserve">involving a </w:t>
      </w:r>
      <w:r w:rsidR="00F40639">
        <w:rPr>
          <w:rFonts w:ascii="Times New Roman" w:hAnsi="Times New Roman"/>
        </w:rPr>
        <w:t>‘phenomenological twofoldness’</w:t>
      </w:r>
      <w:r w:rsidR="00E33E36">
        <w:rPr>
          <w:rFonts w:ascii="Times New Roman" w:hAnsi="Times New Roman"/>
        </w:rPr>
        <w:t xml:space="preserve"> where the subject </w:t>
      </w:r>
      <w:r w:rsidR="00FC6728">
        <w:rPr>
          <w:rFonts w:ascii="Times New Roman" w:hAnsi="Times New Roman"/>
        </w:rPr>
        <w:t xml:space="preserve">simultaneously experiences both the canvas and </w:t>
      </w:r>
      <w:r w:rsidR="00E33E36">
        <w:rPr>
          <w:rFonts w:ascii="Times New Roman" w:hAnsi="Times New Roman"/>
        </w:rPr>
        <w:t>the (depicted)</w:t>
      </w:r>
      <w:r w:rsidR="00FC6728">
        <w:rPr>
          <w:rFonts w:ascii="Times New Roman" w:hAnsi="Times New Roman"/>
        </w:rPr>
        <w:t xml:space="preserve"> object</w:t>
      </w:r>
      <w:r w:rsidR="00E33E36">
        <w:rPr>
          <w:rFonts w:ascii="Times New Roman" w:hAnsi="Times New Roman"/>
        </w:rPr>
        <w:t xml:space="preserve">, but does so in a way that does not engender the illusion that </w:t>
      </w:r>
      <w:r w:rsidR="00FC6728">
        <w:rPr>
          <w:rFonts w:ascii="Times New Roman" w:hAnsi="Times New Roman"/>
        </w:rPr>
        <w:t xml:space="preserve">the (depicted) </w:t>
      </w:r>
      <w:r w:rsidR="00E33E36">
        <w:rPr>
          <w:rFonts w:ascii="Times New Roman" w:hAnsi="Times New Roman"/>
        </w:rPr>
        <w:t xml:space="preserve">object is actually before </w:t>
      </w:r>
      <w:r w:rsidR="00E54A56">
        <w:rPr>
          <w:rFonts w:ascii="Times New Roman" w:hAnsi="Times New Roman"/>
        </w:rPr>
        <w:t xml:space="preserve">her </w:t>
      </w:r>
      <w:r w:rsidR="00E33E36">
        <w:rPr>
          <w:rFonts w:ascii="Times New Roman" w:hAnsi="Times New Roman"/>
        </w:rPr>
        <w:t>eyes.</w:t>
      </w:r>
      <w:r w:rsidR="00882B39">
        <w:rPr>
          <w:rFonts w:ascii="Times New Roman" w:hAnsi="Times New Roman"/>
        </w:rPr>
        <w:t xml:space="preserve"> </w:t>
      </w:r>
      <w:r w:rsidR="00E0261A">
        <w:rPr>
          <w:rFonts w:ascii="Times New Roman" w:hAnsi="Times New Roman"/>
        </w:rPr>
        <w:t xml:space="preserve"> </w:t>
      </w:r>
      <w:r>
        <w:rPr>
          <w:rFonts w:ascii="Times New Roman" w:hAnsi="Times New Roman"/>
        </w:rPr>
        <w:t>What’s important</w:t>
      </w:r>
      <w:r w:rsidR="002671DF">
        <w:rPr>
          <w:rFonts w:ascii="Times New Roman" w:hAnsi="Times New Roman"/>
        </w:rPr>
        <w:t xml:space="preserve"> about this</w:t>
      </w:r>
      <w:r w:rsidR="00975584">
        <w:rPr>
          <w:rFonts w:ascii="Times New Roman" w:hAnsi="Times New Roman"/>
        </w:rPr>
        <w:t>, for our</w:t>
      </w:r>
      <w:r>
        <w:rPr>
          <w:rFonts w:ascii="Times New Roman" w:hAnsi="Times New Roman"/>
        </w:rPr>
        <w:t xml:space="preserve"> purposes, is that i</w:t>
      </w:r>
      <w:r w:rsidR="00CF3CF8">
        <w:rPr>
          <w:rFonts w:ascii="Times New Roman" w:hAnsi="Times New Roman"/>
        </w:rPr>
        <w:t xml:space="preserve">n experiences of seeing-in our phenomenal experience of the (depicted) object is </w:t>
      </w:r>
      <w:r w:rsidR="00CF3CF8" w:rsidRPr="00F40639">
        <w:rPr>
          <w:rFonts w:ascii="Times New Roman" w:hAnsi="Times New Roman"/>
        </w:rPr>
        <w:t xml:space="preserve">constrained </w:t>
      </w:r>
      <w:r w:rsidR="00D55CE6">
        <w:rPr>
          <w:rFonts w:ascii="Times New Roman" w:hAnsi="Times New Roman"/>
        </w:rPr>
        <w:t xml:space="preserve">in certain ways </w:t>
      </w:r>
      <w:r w:rsidR="00CF3CF8">
        <w:rPr>
          <w:rFonts w:ascii="Times New Roman" w:hAnsi="Times New Roman"/>
        </w:rPr>
        <w:t xml:space="preserve">by our phenomenal experience of the canvas.  If, for example, you see </w:t>
      </w:r>
      <w:r w:rsidR="00CF3CF8" w:rsidRPr="00FC6728">
        <w:rPr>
          <w:rFonts w:ascii="Times New Roman" w:hAnsi="Times New Roman"/>
        </w:rPr>
        <w:t xml:space="preserve">a boat </w:t>
      </w:r>
      <w:r w:rsidR="00975584">
        <w:rPr>
          <w:rFonts w:ascii="Times New Roman" w:hAnsi="Times New Roman"/>
        </w:rPr>
        <w:t xml:space="preserve">in a </w:t>
      </w:r>
      <w:r w:rsidR="00CF3CF8">
        <w:rPr>
          <w:rFonts w:ascii="Times New Roman" w:hAnsi="Times New Roman"/>
        </w:rPr>
        <w:t xml:space="preserve">painting, you can’t, while still </w:t>
      </w:r>
      <w:r w:rsidR="00975584">
        <w:rPr>
          <w:rFonts w:ascii="Times New Roman" w:hAnsi="Times New Roman"/>
        </w:rPr>
        <w:t xml:space="preserve">focusing upon </w:t>
      </w:r>
      <w:r w:rsidR="00CF3CF8">
        <w:rPr>
          <w:rFonts w:ascii="Times New Roman" w:hAnsi="Times New Roman"/>
        </w:rPr>
        <w:t xml:space="preserve">the same region of colored marks on the canvas, suddenly make yourself see </w:t>
      </w:r>
      <w:r w:rsidR="00CF3CF8" w:rsidRPr="00FC6728">
        <w:rPr>
          <w:rFonts w:ascii="Times New Roman" w:hAnsi="Times New Roman"/>
        </w:rPr>
        <w:t>a woman</w:t>
      </w:r>
      <w:r w:rsidR="00CF3CF8" w:rsidRPr="00E63B52">
        <w:rPr>
          <w:rFonts w:ascii="Times New Roman" w:hAnsi="Times New Roman"/>
          <w:i/>
        </w:rPr>
        <w:t xml:space="preserve"> </w:t>
      </w:r>
      <w:r w:rsidR="00CF3CF8">
        <w:rPr>
          <w:rFonts w:ascii="Times New Roman" w:hAnsi="Times New Roman"/>
        </w:rPr>
        <w:t xml:space="preserve">in </w:t>
      </w:r>
      <w:r w:rsidR="00220533">
        <w:rPr>
          <w:rFonts w:ascii="Times New Roman" w:hAnsi="Times New Roman"/>
        </w:rPr>
        <w:t xml:space="preserve">the </w:t>
      </w:r>
      <w:r w:rsidR="00CF3CF8">
        <w:rPr>
          <w:rFonts w:ascii="Times New Roman" w:hAnsi="Times New Roman"/>
        </w:rPr>
        <w:t xml:space="preserve">painting instead.  </w:t>
      </w:r>
      <w:r w:rsidR="000838F1">
        <w:rPr>
          <w:rFonts w:ascii="Times New Roman" w:hAnsi="Times New Roman"/>
        </w:rPr>
        <w:t>This is because</w:t>
      </w:r>
      <w:r w:rsidR="002671DF">
        <w:rPr>
          <w:rFonts w:ascii="Times New Roman" w:hAnsi="Times New Roman"/>
        </w:rPr>
        <w:t xml:space="preserve"> </w:t>
      </w:r>
      <w:r w:rsidR="00CF3CF8">
        <w:rPr>
          <w:rFonts w:ascii="Times New Roman" w:hAnsi="Times New Roman"/>
        </w:rPr>
        <w:t xml:space="preserve">your experiential awareness of various properties of the (depicted) boat </w:t>
      </w:r>
      <w:r w:rsidR="00975584">
        <w:rPr>
          <w:rFonts w:ascii="Times New Roman" w:hAnsi="Times New Roman"/>
        </w:rPr>
        <w:t>rides piggyback</w:t>
      </w:r>
      <w:r w:rsidR="000838F1">
        <w:rPr>
          <w:rFonts w:ascii="Times New Roman" w:hAnsi="Times New Roman"/>
        </w:rPr>
        <w:t xml:space="preserve"> </w:t>
      </w:r>
      <w:r w:rsidR="00CF3CF8">
        <w:rPr>
          <w:rFonts w:ascii="Times New Roman" w:hAnsi="Times New Roman"/>
        </w:rPr>
        <w:t>upon your experiential awareness of v</w:t>
      </w:r>
      <w:r w:rsidR="00C92D50">
        <w:rPr>
          <w:rFonts w:ascii="Times New Roman" w:hAnsi="Times New Roman"/>
        </w:rPr>
        <w:t>arious properties of the canvas</w:t>
      </w:r>
      <w:r w:rsidR="000838F1">
        <w:rPr>
          <w:rFonts w:ascii="Times New Roman" w:hAnsi="Times New Roman"/>
        </w:rPr>
        <w:t xml:space="preserve">. </w:t>
      </w:r>
      <w:r w:rsidR="00220533">
        <w:rPr>
          <w:rFonts w:ascii="Times New Roman" w:hAnsi="Times New Roman"/>
        </w:rPr>
        <w:t xml:space="preserve"> More specifically, </w:t>
      </w:r>
      <w:r w:rsidR="00F40639">
        <w:rPr>
          <w:rFonts w:ascii="Times New Roman" w:hAnsi="Times New Roman"/>
        </w:rPr>
        <w:t xml:space="preserve">your experiential </w:t>
      </w:r>
      <w:r w:rsidR="00220533">
        <w:rPr>
          <w:rFonts w:ascii="Times New Roman" w:hAnsi="Times New Roman"/>
        </w:rPr>
        <w:t xml:space="preserve">awareness </w:t>
      </w:r>
      <w:r w:rsidR="00F40639">
        <w:rPr>
          <w:rFonts w:ascii="Times New Roman" w:hAnsi="Times New Roman"/>
        </w:rPr>
        <w:t xml:space="preserve">of </w:t>
      </w:r>
      <w:r w:rsidR="00F40639" w:rsidRPr="00220533">
        <w:rPr>
          <w:rFonts w:ascii="Times New Roman" w:hAnsi="Times New Roman"/>
        </w:rPr>
        <w:t xml:space="preserve">shapes </w:t>
      </w:r>
      <w:r w:rsidR="00F40639">
        <w:rPr>
          <w:rFonts w:ascii="Times New Roman" w:hAnsi="Times New Roman"/>
        </w:rPr>
        <w:t xml:space="preserve">and </w:t>
      </w:r>
      <w:r w:rsidR="00F40639" w:rsidRPr="00220533">
        <w:rPr>
          <w:rFonts w:ascii="Times New Roman" w:hAnsi="Times New Roman"/>
        </w:rPr>
        <w:t xml:space="preserve">sizes </w:t>
      </w:r>
      <w:r w:rsidR="00F40639">
        <w:rPr>
          <w:rFonts w:ascii="Times New Roman" w:hAnsi="Times New Roman"/>
        </w:rPr>
        <w:t xml:space="preserve">of colored blobs upon the canvas constrains your experiential awareness of </w:t>
      </w:r>
      <w:r w:rsidR="00F40639" w:rsidRPr="00220533">
        <w:rPr>
          <w:rFonts w:ascii="Times New Roman" w:hAnsi="Times New Roman"/>
        </w:rPr>
        <w:t xml:space="preserve">shapes </w:t>
      </w:r>
      <w:r w:rsidR="00F40639" w:rsidRPr="00F40639">
        <w:rPr>
          <w:rFonts w:ascii="Times New Roman" w:hAnsi="Times New Roman"/>
        </w:rPr>
        <w:t xml:space="preserve">and </w:t>
      </w:r>
      <w:r w:rsidR="00F40639" w:rsidRPr="00220533">
        <w:rPr>
          <w:rFonts w:ascii="Times New Roman" w:hAnsi="Times New Roman"/>
        </w:rPr>
        <w:t xml:space="preserve">sizes </w:t>
      </w:r>
      <w:r w:rsidR="00F40639">
        <w:rPr>
          <w:rFonts w:ascii="Times New Roman" w:hAnsi="Times New Roman"/>
        </w:rPr>
        <w:t>of things on the boat (and of the boat itself).</w:t>
      </w:r>
      <w:r w:rsidR="000838F1">
        <w:rPr>
          <w:rFonts w:ascii="Times New Roman" w:hAnsi="Times New Roman"/>
        </w:rPr>
        <w:t xml:space="preserve"> </w:t>
      </w:r>
      <w:r w:rsidR="00F40639">
        <w:rPr>
          <w:rFonts w:ascii="Times New Roman" w:hAnsi="Times New Roman"/>
        </w:rPr>
        <w:t xml:space="preserve"> Y</w:t>
      </w:r>
      <w:r w:rsidR="00CF3CF8">
        <w:rPr>
          <w:rFonts w:ascii="Times New Roman" w:hAnsi="Times New Roman"/>
        </w:rPr>
        <w:t xml:space="preserve">our experience of the </w:t>
      </w:r>
      <w:r w:rsidR="00CF3CF8" w:rsidRPr="00F40639">
        <w:rPr>
          <w:rFonts w:ascii="Times New Roman" w:hAnsi="Times New Roman"/>
        </w:rPr>
        <w:t xml:space="preserve">shape </w:t>
      </w:r>
      <w:r w:rsidR="00CF3CF8">
        <w:rPr>
          <w:rFonts w:ascii="Times New Roman" w:hAnsi="Times New Roman"/>
        </w:rPr>
        <w:t xml:space="preserve">of the </w:t>
      </w:r>
      <w:r w:rsidR="00F40639">
        <w:rPr>
          <w:rFonts w:ascii="Times New Roman" w:hAnsi="Times New Roman"/>
        </w:rPr>
        <w:t xml:space="preserve">hull of </w:t>
      </w:r>
      <w:r w:rsidR="00CF3CF8">
        <w:rPr>
          <w:rFonts w:ascii="Times New Roman" w:hAnsi="Times New Roman"/>
        </w:rPr>
        <w:t>boat</w:t>
      </w:r>
      <w:r w:rsidR="00882B39">
        <w:rPr>
          <w:rFonts w:ascii="Times New Roman" w:hAnsi="Times New Roman"/>
        </w:rPr>
        <w:t xml:space="preserve"> </w:t>
      </w:r>
      <w:r w:rsidR="00CF3CF8">
        <w:rPr>
          <w:rFonts w:ascii="Times New Roman" w:hAnsi="Times New Roman"/>
        </w:rPr>
        <w:t xml:space="preserve">is the way it is, at least in part, because of what your experience of the </w:t>
      </w:r>
      <w:r w:rsidR="00CF3CF8" w:rsidRPr="00F40639">
        <w:rPr>
          <w:rFonts w:ascii="Times New Roman" w:hAnsi="Times New Roman"/>
        </w:rPr>
        <w:t xml:space="preserve">shape </w:t>
      </w:r>
      <w:r w:rsidR="00CF3CF8">
        <w:rPr>
          <w:rFonts w:ascii="Times New Roman" w:hAnsi="Times New Roman"/>
        </w:rPr>
        <w:t xml:space="preserve">of a </w:t>
      </w:r>
      <w:r w:rsidR="000838F1">
        <w:rPr>
          <w:rFonts w:ascii="Times New Roman" w:hAnsi="Times New Roman"/>
        </w:rPr>
        <w:t xml:space="preserve">colored blob on </w:t>
      </w:r>
      <w:r w:rsidR="00F40639">
        <w:rPr>
          <w:rFonts w:ascii="Times New Roman" w:hAnsi="Times New Roman"/>
        </w:rPr>
        <w:t>the canvas is like;</w:t>
      </w:r>
      <w:r w:rsidR="00A07244">
        <w:rPr>
          <w:rFonts w:ascii="Times New Roman" w:hAnsi="Times New Roman"/>
        </w:rPr>
        <w:t xml:space="preserve"> </w:t>
      </w:r>
      <w:r w:rsidR="00F40639">
        <w:rPr>
          <w:rFonts w:ascii="Times New Roman" w:hAnsi="Times New Roman"/>
        </w:rPr>
        <w:t>i</w:t>
      </w:r>
      <w:r w:rsidR="00A07244">
        <w:rPr>
          <w:rFonts w:ascii="Times New Roman" w:hAnsi="Times New Roman"/>
        </w:rPr>
        <w:t xml:space="preserve">f that </w:t>
      </w:r>
      <w:r w:rsidR="000838F1">
        <w:rPr>
          <w:rFonts w:ascii="Times New Roman" w:hAnsi="Times New Roman"/>
        </w:rPr>
        <w:t xml:space="preserve">blob </w:t>
      </w:r>
      <w:r w:rsidR="00094C88">
        <w:rPr>
          <w:rFonts w:ascii="Times New Roman" w:hAnsi="Times New Roman"/>
        </w:rPr>
        <w:t xml:space="preserve">had a </w:t>
      </w:r>
      <w:r w:rsidR="006F2E87">
        <w:rPr>
          <w:rFonts w:ascii="Times New Roman" w:hAnsi="Times New Roman"/>
        </w:rPr>
        <w:t xml:space="preserve">radically </w:t>
      </w:r>
      <w:r w:rsidR="00094C88" w:rsidRPr="00094C88">
        <w:rPr>
          <w:rFonts w:ascii="Times New Roman" w:hAnsi="Times New Roman"/>
        </w:rPr>
        <w:t xml:space="preserve">different </w:t>
      </w:r>
      <w:r w:rsidR="00094C88">
        <w:rPr>
          <w:rFonts w:ascii="Times New Roman" w:hAnsi="Times New Roman"/>
        </w:rPr>
        <w:t xml:space="preserve">shape—if your experience of </w:t>
      </w:r>
      <w:r w:rsidR="006F2E87">
        <w:rPr>
          <w:rFonts w:ascii="Times New Roman" w:hAnsi="Times New Roman"/>
        </w:rPr>
        <w:t xml:space="preserve">it </w:t>
      </w:r>
      <w:r w:rsidR="00D55CE6">
        <w:rPr>
          <w:rFonts w:ascii="Times New Roman" w:hAnsi="Times New Roman"/>
        </w:rPr>
        <w:t xml:space="preserve">were </w:t>
      </w:r>
      <w:r w:rsidR="00094C88">
        <w:rPr>
          <w:rFonts w:ascii="Times New Roman" w:hAnsi="Times New Roman"/>
        </w:rPr>
        <w:t xml:space="preserve">radically </w:t>
      </w:r>
      <w:r w:rsidR="006F2E87">
        <w:rPr>
          <w:rFonts w:ascii="Times New Roman" w:hAnsi="Times New Roman"/>
        </w:rPr>
        <w:t>different</w:t>
      </w:r>
      <w:r w:rsidR="00094C88">
        <w:rPr>
          <w:rFonts w:ascii="Times New Roman" w:hAnsi="Times New Roman"/>
        </w:rPr>
        <w:t>—</w:t>
      </w:r>
      <w:r w:rsidR="00D55CE6">
        <w:rPr>
          <w:rFonts w:ascii="Times New Roman" w:hAnsi="Times New Roman"/>
        </w:rPr>
        <w:t xml:space="preserve">then </w:t>
      </w:r>
      <w:r w:rsidR="00094C88">
        <w:rPr>
          <w:rFonts w:ascii="Times New Roman" w:hAnsi="Times New Roman"/>
        </w:rPr>
        <w:t xml:space="preserve">you </w:t>
      </w:r>
      <w:r w:rsidR="00220533">
        <w:rPr>
          <w:rFonts w:ascii="Times New Roman" w:hAnsi="Times New Roman"/>
        </w:rPr>
        <w:t xml:space="preserve">may </w:t>
      </w:r>
      <w:r w:rsidR="00094C88">
        <w:rPr>
          <w:rFonts w:ascii="Times New Roman" w:hAnsi="Times New Roman"/>
        </w:rPr>
        <w:t xml:space="preserve">not be able to still see a boat in </w:t>
      </w:r>
      <w:r w:rsidR="006F2E87">
        <w:rPr>
          <w:rFonts w:ascii="Times New Roman" w:hAnsi="Times New Roman"/>
        </w:rPr>
        <w:t>that painting</w:t>
      </w:r>
      <w:r w:rsidR="00094C88">
        <w:rPr>
          <w:rFonts w:ascii="Times New Roman" w:hAnsi="Times New Roman"/>
        </w:rPr>
        <w:t>.</w:t>
      </w:r>
      <w:r w:rsidR="00882B39">
        <w:rPr>
          <w:rStyle w:val="FootnoteReference"/>
          <w:rFonts w:ascii="Times New Roman" w:hAnsi="Times New Roman"/>
        </w:rPr>
        <w:footnoteReference w:id="16"/>
      </w:r>
      <w:r w:rsidR="00882B39">
        <w:rPr>
          <w:rFonts w:ascii="Times New Roman" w:hAnsi="Times New Roman"/>
        </w:rPr>
        <w:t xml:space="preserve">  </w:t>
      </w:r>
    </w:p>
    <w:p w14:paraId="169DACD8" w14:textId="74840BB7" w:rsidR="006D2E83" w:rsidRPr="00756E3D" w:rsidRDefault="00756E3D" w:rsidP="00882B39">
      <w:pPr>
        <w:spacing w:line="480" w:lineRule="auto"/>
        <w:ind w:firstLine="720"/>
        <w:rPr>
          <w:rFonts w:ascii="Times New Roman" w:hAnsi="Times New Roman"/>
        </w:rPr>
      </w:pPr>
      <w:r w:rsidRPr="00756E3D">
        <w:rPr>
          <w:rFonts w:ascii="Times New Roman" w:hAnsi="Times New Roman"/>
        </w:rPr>
        <w:t>Under this reading of seeing-in, the phenomenal shapes and sizes present in our experience of the depicted object are they way they are, in part, because of what the phenomenal shape</w:t>
      </w:r>
      <w:r w:rsidR="009A2BED">
        <w:rPr>
          <w:rFonts w:ascii="Times New Roman" w:hAnsi="Times New Roman"/>
        </w:rPr>
        <w:t>s</w:t>
      </w:r>
      <w:r w:rsidRPr="00756E3D">
        <w:rPr>
          <w:rFonts w:ascii="Times New Roman" w:hAnsi="Times New Roman"/>
        </w:rPr>
        <w:t xml:space="preserve"> and sizes of our experience of various regions of the canvas </w:t>
      </w:r>
      <w:r w:rsidR="00E41E5F">
        <w:rPr>
          <w:rFonts w:ascii="Times New Roman" w:hAnsi="Times New Roman"/>
        </w:rPr>
        <w:t xml:space="preserve">are </w:t>
      </w:r>
      <w:r w:rsidRPr="00756E3D">
        <w:rPr>
          <w:rFonts w:ascii="Times New Roman" w:hAnsi="Times New Roman"/>
        </w:rPr>
        <w:t xml:space="preserve">like. </w:t>
      </w:r>
      <w:r w:rsidR="00860445" w:rsidRPr="00756E3D">
        <w:rPr>
          <w:rFonts w:ascii="Times New Roman" w:hAnsi="Times New Roman"/>
        </w:rPr>
        <w:t xml:space="preserve">Since Hellie is carrying Wollheim’s phenomenological characterization of seeing-in </w:t>
      </w:r>
      <w:r w:rsidR="008D09AB" w:rsidRPr="00756E3D">
        <w:rPr>
          <w:rFonts w:ascii="Times New Roman" w:hAnsi="Times New Roman"/>
        </w:rPr>
        <w:t xml:space="preserve">over into </w:t>
      </w:r>
      <w:r w:rsidR="00860445" w:rsidRPr="00756E3D">
        <w:rPr>
          <w:rFonts w:ascii="Times New Roman" w:hAnsi="Times New Roman"/>
        </w:rPr>
        <w:t>his account</w:t>
      </w:r>
      <w:r w:rsidR="0099400C" w:rsidRPr="00756E3D">
        <w:rPr>
          <w:rFonts w:ascii="Times New Roman" w:hAnsi="Times New Roman"/>
        </w:rPr>
        <w:t xml:space="preserve"> of our experiences of </w:t>
      </w:r>
      <w:r w:rsidR="0099400C" w:rsidRPr="00756E3D">
        <w:rPr>
          <w:rFonts w:ascii="Times New Roman" w:hAnsi="Times New Roman"/>
        </w:rPr>
        <w:sym w:font="Symbol" w:char="F062"/>
      </w:r>
      <w:r w:rsidR="0099400C" w:rsidRPr="00756E3D">
        <w:rPr>
          <w:rFonts w:ascii="Times New Roman" w:hAnsi="Times New Roman"/>
        </w:rPr>
        <w:t xml:space="preserve">-shapes and </w:t>
      </w:r>
      <w:r w:rsidR="0099400C" w:rsidRPr="00756E3D">
        <w:rPr>
          <w:rFonts w:ascii="Times New Roman" w:hAnsi="Times New Roman"/>
        </w:rPr>
        <w:sym w:font="Symbol" w:char="F062"/>
      </w:r>
      <w:r w:rsidR="0099400C" w:rsidRPr="00756E3D">
        <w:rPr>
          <w:rFonts w:ascii="Times New Roman" w:hAnsi="Times New Roman"/>
        </w:rPr>
        <w:t>-sizes</w:t>
      </w:r>
      <w:r w:rsidR="00860445" w:rsidRPr="00756E3D">
        <w:rPr>
          <w:rFonts w:ascii="Times New Roman" w:hAnsi="Times New Roman"/>
        </w:rPr>
        <w:t xml:space="preserve">, </w:t>
      </w:r>
      <w:r w:rsidR="00DE501B">
        <w:rPr>
          <w:rFonts w:ascii="Times New Roman" w:hAnsi="Times New Roman"/>
        </w:rPr>
        <w:t xml:space="preserve">I think </w:t>
      </w:r>
      <w:r w:rsidR="00D55CE6">
        <w:rPr>
          <w:rFonts w:ascii="Times New Roman" w:hAnsi="Times New Roman"/>
        </w:rPr>
        <w:t>this means</w:t>
      </w:r>
      <w:r w:rsidR="00BA449A">
        <w:rPr>
          <w:rFonts w:ascii="Times New Roman" w:hAnsi="Times New Roman"/>
        </w:rPr>
        <w:t xml:space="preserve"> he is embracing the </w:t>
      </w:r>
      <w:r w:rsidR="008D09AB" w:rsidRPr="00E931D1">
        <w:rPr>
          <w:rFonts w:ascii="Times New Roman" w:hAnsi="Times New Roman"/>
        </w:rPr>
        <w:t xml:space="preserve">claim of </w:t>
      </w:r>
      <w:r w:rsidR="00860445" w:rsidRPr="00756E3D">
        <w:rPr>
          <w:rFonts w:ascii="Times New Roman" w:hAnsi="Times New Roman"/>
        </w:rPr>
        <w:t>phenomenological dependence</w:t>
      </w:r>
      <w:r w:rsidR="00882B39" w:rsidRPr="00756E3D">
        <w:rPr>
          <w:rFonts w:ascii="Times New Roman" w:hAnsi="Times New Roman"/>
        </w:rPr>
        <w:t>.</w:t>
      </w:r>
      <w:r w:rsidR="00882B39" w:rsidRPr="00756E3D">
        <w:rPr>
          <w:rStyle w:val="FootnoteReference"/>
          <w:rFonts w:ascii="Times New Roman" w:hAnsi="Times New Roman"/>
        </w:rPr>
        <w:footnoteReference w:id="17"/>
      </w:r>
      <w:r w:rsidR="00DE501B">
        <w:rPr>
          <w:rFonts w:ascii="Times New Roman" w:hAnsi="Times New Roman"/>
        </w:rPr>
        <w:t xml:space="preserve">  </w:t>
      </w:r>
      <w:r w:rsidR="007A7FED" w:rsidRPr="00756E3D">
        <w:rPr>
          <w:rFonts w:ascii="Times New Roman" w:hAnsi="Times New Roman"/>
        </w:rPr>
        <w:t>I</w:t>
      </w:r>
      <w:r w:rsidR="006D2E83" w:rsidRPr="00756E3D">
        <w:rPr>
          <w:rFonts w:ascii="Times New Roman" w:hAnsi="Times New Roman"/>
        </w:rPr>
        <w:t>f</w:t>
      </w:r>
      <w:r w:rsidR="007A7FED" w:rsidRPr="00756E3D">
        <w:rPr>
          <w:rFonts w:ascii="Times New Roman" w:hAnsi="Times New Roman"/>
        </w:rPr>
        <w:t>, as Hellie claims,</w:t>
      </w:r>
      <w:r w:rsidR="006D2E83" w:rsidRPr="00756E3D">
        <w:rPr>
          <w:rFonts w:ascii="Times New Roman" w:hAnsi="Times New Roman"/>
        </w:rPr>
        <w:t xml:space="preserve"> we experience the circularity of the penny by seeing</w:t>
      </w:r>
      <w:r w:rsidR="006D2E83" w:rsidRPr="00756E3D">
        <w:rPr>
          <w:rFonts w:ascii="Times New Roman" w:hAnsi="Times New Roman"/>
          <w:i/>
        </w:rPr>
        <w:t xml:space="preserve"> </w:t>
      </w:r>
      <w:r w:rsidR="006D2E83" w:rsidRPr="00E931D1">
        <w:rPr>
          <w:rFonts w:ascii="Times New Roman" w:hAnsi="Times New Roman"/>
        </w:rPr>
        <w:t xml:space="preserve">it </w:t>
      </w:r>
      <w:r w:rsidR="006D2E83" w:rsidRPr="00DE501B">
        <w:rPr>
          <w:rFonts w:ascii="Times New Roman" w:hAnsi="Times New Roman"/>
        </w:rPr>
        <w:t xml:space="preserve">in </w:t>
      </w:r>
      <w:r w:rsidR="006D2E83" w:rsidRPr="00756E3D">
        <w:rPr>
          <w:rFonts w:ascii="Times New Roman" w:hAnsi="Times New Roman"/>
        </w:rPr>
        <w:sym w:font="Symbol" w:char="F062"/>
      </w:r>
      <w:r w:rsidR="006D2E83" w:rsidRPr="00756E3D">
        <w:rPr>
          <w:rFonts w:ascii="Times New Roman" w:hAnsi="Times New Roman"/>
        </w:rPr>
        <w:t xml:space="preserve">-ellipticality, </w:t>
      </w:r>
      <w:r w:rsidR="00A141B6" w:rsidRPr="00756E3D">
        <w:rPr>
          <w:rFonts w:ascii="Times New Roman" w:hAnsi="Times New Roman"/>
        </w:rPr>
        <w:t xml:space="preserve">then </w:t>
      </w:r>
      <w:r w:rsidR="00B1799C" w:rsidRPr="00756E3D">
        <w:rPr>
          <w:rFonts w:ascii="Times New Roman" w:hAnsi="Times New Roman"/>
        </w:rPr>
        <w:t xml:space="preserve">the experiential awareness </w:t>
      </w:r>
      <w:r w:rsidR="00A141B6" w:rsidRPr="00E931D1">
        <w:rPr>
          <w:rFonts w:ascii="Times New Roman" w:hAnsi="Times New Roman"/>
        </w:rPr>
        <w:t xml:space="preserve">of the latter </w:t>
      </w:r>
      <w:r w:rsidR="00C2655A" w:rsidRPr="00756E3D">
        <w:rPr>
          <w:rFonts w:ascii="Times New Roman" w:hAnsi="Times New Roman"/>
        </w:rPr>
        <w:t xml:space="preserve">should </w:t>
      </w:r>
      <w:r w:rsidR="00C2655A" w:rsidRPr="00E909EF">
        <w:rPr>
          <w:rFonts w:ascii="Times New Roman" w:hAnsi="Times New Roman"/>
        </w:rPr>
        <w:t>constrain</w:t>
      </w:r>
      <w:r w:rsidR="00A141B6" w:rsidRPr="00E909EF">
        <w:rPr>
          <w:rFonts w:ascii="Times New Roman" w:hAnsi="Times New Roman"/>
        </w:rPr>
        <w:t xml:space="preserve"> </w:t>
      </w:r>
      <w:r w:rsidR="00B61411" w:rsidRPr="00756E3D">
        <w:rPr>
          <w:rFonts w:ascii="Times New Roman" w:hAnsi="Times New Roman"/>
        </w:rPr>
        <w:t xml:space="preserve">the </w:t>
      </w:r>
      <w:r w:rsidR="00B1799C" w:rsidRPr="00756E3D">
        <w:rPr>
          <w:rFonts w:ascii="Times New Roman" w:hAnsi="Times New Roman"/>
        </w:rPr>
        <w:t xml:space="preserve">experiential awareness of the former </w:t>
      </w:r>
      <w:r w:rsidR="00B61411" w:rsidRPr="00756E3D">
        <w:rPr>
          <w:rFonts w:ascii="Times New Roman" w:hAnsi="Times New Roman"/>
        </w:rPr>
        <w:t xml:space="preserve">in a manner </w:t>
      </w:r>
      <w:r w:rsidR="00C2655A" w:rsidRPr="00756E3D">
        <w:rPr>
          <w:rFonts w:ascii="Times New Roman" w:hAnsi="Times New Roman"/>
        </w:rPr>
        <w:t xml:space="preserve">similar </w:t>
      </w:r>
      <w:r w:rsidR="00B61411" w:rsidRPr="00756E3D">
        <w:rPr>
          <w:rFonts w:ascii="Times New Roman" w:hAnsi="Times New Roman"/>
        </w:rPr>
        <w:t xml:space="preserve">to how </w:t>
      </w:r>
      <w:r w:rsidR="00B1799C" w:rsidRPr="00756E3D">
        <w:rPr>
          <w:rFonts w:ascii="Times New Roman" w:hAnsi="Times New Roman"/>
        </w:rPr>
        <w:t xml:space="preserve">the experiential awareness </w:t>
      </w:r>
      <w:r w:rsidR="00B61411" w:rsidRPr="00756E3D">
        <w:rPr>
          <w:rFonts w:ascii="Times New Roman" w:hAnsi="Times New Roman"/>
        </w:rPr>
        <w:t xml:space="preserve">of </w:t>
      </w:r>
      <w:r w:rsidR="00E05ABE">
        <w:rPr>
          <w:rFonts w:ascii="Times New Roman" w:hAnsi="Times New Roman"/>
        </w:rPr>
        <w:t xml:space="preserve">features of </w:t>
      </w:r>
      <w:r w:rsidR="00B61411" w:rsidRPr="00756E3D">
        <w:rPr>
          <w:rFonts w:ascii="Times New Roman" w:hAnsi="Times New Roman"/>
        </w:rPr>
        <w:t xml:space="preserve">the canvas constrains </w:t>
      </w:r>
      <w:r w:rsidR="00B1799C" w:rsidRPr="00756E3D">
        <w:rPr>
          <w:rFonts w:ascii="Times New Roman" w:hAnsi="Times New Roman"/>
        </w:rPr>
        <w:t xml:space="preserve">the experiential awareness of </w:t>
      </w:r>
      <w:r w:rsidR="00E05ABE">
        <w:rPr>
          <w:rFonts w:ascii="Times New Roman" w:hAnsi="Times New Roman"/>
        </w:rPr>
        <w:t xml:space="preserve">features of </w:t>
      </w:r>
      <w:r w:rsidR="00B61411" w:rsidRPr="00756E3D">
        <w:rPr>
          <w:rFonts w:ascii="Times New Roman" w:hAnsi="Times New Roman"/>
        </w:rPr>
        <w:t>the object depicted by that canvas</w:t>
      </w:r>
      <w:r w:rsidR="00A141B6" w:rsidRPr="00756E3D">
        <w:rPr>
          <w:rFonts w:ascii="Times New Roman" w:hAnsi="Times New Roman"/>
        </w:rPr>
        <w:t xml:space="preserve">. </w:t>
      </w:r>
    </w:p>
    <w:p w14:paraId="4CC02C0E" w14:textId="4D1E8781" w:rsidR="00BA449A" w:rsidRDefault="00B46C20" w:rsidP="003C1EA2">
      <w:pPr>
        <w:spacing w:line="480" w:lineRule="auto"/>
        <w:ind w:firstLine="720"/>
        <w:rPr>
          <w:rFonts w:ascii="Times New Roman" w:hAnsi="Times New Roman"/>
        </w:rPr>
      </w:pPr>
      <w:r>
        <w:rPr>
          <w:rFonts w:ascii="Times New Roman" w:hAnsi="Times New Roman"/>
        </w:rPr>
        <w:t xml:space="preserve">I’ve </w:t>
      </w:r>
      <w:r w:rsidR="00DA5ACE">
        <w:rPr>
          <w:rFonts w:ascii="Times New Roman" w:hAnsi="Times New Roman"/>
        </w:rPr>
        <w:t xml:space="preserve">argued </w:t>
      </w:r>
      <w:r>
        <w:rPr>
          <w:rFonts w:ascii="Times New Roman" w:hAnsi="Times New Roman"/>
        </w:rPr>
        <w:t xml:space="preserve">that </w:t>
      </w:r>
      <w:r w:rsidR="00FD0547">
        <w:rPr>
          <w:rFonts w:ascii="Times New Roman" w:hAnsi="Times New Roman"/>
        </w:rPr>
        <w:t xml:space="preserve">the </w:t>
      </w:r>
      <w:r w:rsidR="00B87880">
        <w:rPr>
          <w:rFonts w:ascii="Times New Roman" w:hAnsi="Times New Roman"/>
        </w:rPr>
        <w:t xml:space="preserve">accounts of Lycan, Noë, and Hellie </w:t>
      </w:r>
      <w:r w:rsidR="00E05ABE">
        <w:rPr>
          <w:rFonts w:ascii="Times New Roman" w:hAnsi="Times New Roman"/>
        </w:rPr>
        <w:t xml:space="preserve">embrace </w:t>
      </w:r>
      <w:r w:rsidR="009B5DE5">
        <w:rPr>
          <w:rFonts w:ascii="Times New Roman" w:hAnsi="Times New Roman"/>
        </w:rPr>
        <w:t xml:space="preserve">the claim that there is </w:t>
      </w:r>
      <w:r w:rsidR="00AE5F97">
        <w:rPr>
          <w:rFonts w:ascii="Times New Roman" w:hAnsi="Times New Roman"/>
        </w:rPr>
        <w:t>dependence</w:t>
      </w:r>
      <w:r w:rsidR="00425E9F">
        <w:rPr>
          <w:rFonts w:ascii="Times New Roman" w:hAnsi="Times New Roman"/>
        </w:rPr>
        <w:t xml:space="preserve"> between </w:t>
      </w:r>
      <w:r w:rsidR="00E05ABE">
        <w:rPr>
          <w:rFonts w:ascii="Times New Roman" w:hAnsi="Times New Roman"/>
        </w:rPr>
        <w:t xml:space="preserve">various </w:t>
      </w:r>
      <w:r w:rsidR="009A2BED">
        <w:rPr>
          <w:rFonts w:ascii="Times New Roman" w:hAnsi="Times New Roman"/>
        </w:rPr>
        <w:t xml:space="preserve">types </w:t>
      </w:r>
      <w:r w:rsidR="004E7185">
        <w:rPr>
          <w:rFonts w:ascii="Times New Roman" w:hAnsi="Times New Roman"/>
        </w:rPr>
        <w:t xml:space="preserve">of </w:t>
      </w:r>
      <w:r w:rsidR="00425E9F">
        <w:rPr>
          <w:rFonts w:ascii="Times New Roman" w:hAnsi="Times New Roman"/>
        </w:rPr>
        <w:t xml:space="preserve">phenomenal shapes </w:t>
      </w:r>
      <w:r w:rsidR="009C33A9">
        <w:rPr>
          <w:rFonts w:ascii="Times New Roman" w:hAnsi="Times New Roman"/>
        </w:rPr>
        <w:t>(</w:t>
      </w:r>
      <w:r w:rsidR="00425E9F">
        <w:rPr>
          <w:rFonts w:ascii="Times New Roman" w:hAnsi="Times New Roman"/>
        </w:rPr>
        <w:t xml:space="preserve">and </w:t>
      </w:r>
      <w:r w:rsidR="00E05ABE">
        <w:rPr>
          <w:rFonts w:ascii="Times New Roman" w:hAnsi="Times New Roman"/>
        </w:rPr>
        <w:t xml:space="preserve">various </w:t>
      </w:r>
      <w:r w:rsidR="009A2BED">
        <w:rPr>
          <w:rFonts w:ascii="Times New Roman" w:hAnsi="Times New Roman"/>
        </w:rPr>
        <w:t xml:space="preserve">types </w:t>
      </w:r>
      <w:r w:rsidR="004E7185">
        <w:rPr>
          <w:rFonts w:ascii="Times New Roman" w:hAnsi="Times New Roman"/>
        </w:rPr>
        <w:t xml:space="preserve">of </w:t>
      </w:r>
      <w:r w:rsidR="00425E9F">
        <w:rPr>
          <w:rFonts w:ascii="Times New Roman" w:hAnsi="Times New Roman"/>
        </w:rPr>
        <w:t>phenomenal sizes</w:t>
      </w:r>
      <w:r w:rsidR="009C33A9">
        <w:rPr>
          <w:rFonts w:ascii="Times New Roman" w:hAnsi="Times New Roman"/>
        </w:rPr>
        <w:t>)</w:t>
      </w:r>
      <w:r w:rsidR="00425E9F">
        <w:rPr>
          <w:rFonts w:ascii="Times New Roman" w:hAnsi="Times New Roman"/>
        </w:rPr>
        <w:t xml:space="preserve"> within our visual experiences</w:t>
      </w:r>
      <w:r w:rsidR="00B87880">
        <w:rPr>
          <w:rFonts w:ascii="Times New Roman" w:hAnsi="Times New Roman"/>
        </w:rPr>
        <w:t xml:space="preserve">. </w:t>
      </w:r>
      <w:r w:rsidR="00661FAF">
        <w:rPr>
          <w:rFonts w:ascii="Times New Roman" w:hAnsi="Times New Roman"/>
        </w:rPr>
        <w:t xml:space="preserve"> </w:t>
      </w:r>
      <w:r w:rsidR="00480F20">
        <w:rPr>
          <w:rFonts w:ascii="Times New Roman" w:hAnsi="Times New Roman"/>
        </w:rPr>
        <w:t xml:space="preserve">As I mentioned earlier, </w:t>
      </w:r>
      <w:r w:rsidR="004E7185">
        <w:rPr>
          <w:rFonts w:ascii="Times New Roman" w:hAnsi="Times New Roman"/>
        </w:rPr>
        <w:t xml:space="preserve">this idea </w:t>
      </w:r>
      <w:r w:rsidR="009C33A9">
        <w:rPr>
          <w:rFonts w:ascii="Times New Roman" w:hAnsi="Times New Roman"/>
        </w:rPr>
        <w:t xml:space="preserve">is not </w:t>
      </w:r>
      <w:r w:rsidR="00370E54">
        <w:rPr>
          <w:rFonts w:ascii="Times New Roman" w:hAnsi="Times New Roman"/>
        </w:rPr>
        <w:t>universal</w:t>
      </w:r>
      <w:r>
        <w:rPr>
          <w:rFonts w:ascii="Times New Roman" w:hAnsi="Times New Roman"/>
        </w:rPr>
        <w:t>ly</w:t>
      </w:r>
      <w:r w:rsidR="009B5DE5">
        <w:rPr>
          <w:rFonts w:ascii="Times New Roman" w:hAnsi="Times New Roman"/>
        </w:rPr>
        <w:t xml:space="preserve"> held </w:t>
      </w:r>
      <w:r w:rsidR="00370E54">
        <w:rPr>
          <w:rFonts w:ascii="Times New Roman" w:hAnsi="Times New Roman"/>
        </w:rPr>
        <w:t xml:space="preserve">among </w:t>
      </w:r>
      <w:r>
        <w:rPr>
          <w:rFonts w:ascii="Times New Roman" w:hAnsi="Times New Roman"/>
        </w:rPr>
        <w:t xml:space="preserve">philosophers </w:t>
      </w:r>
      <w:r w:rsidR="009B5DE5">
        <w:rPr>
          <w:rFonts w:ascii="Times New Roman" w:hAnsi="Times New Roman"/>
        </w:rPr>
        <w:t xml:space="preserve">who </w:t>
      </w:r>
      <w:r w:rsidR="00370E54">
        <w:rPr>
          <w:rFonts w:ascii="Times New Roman" w:hAnsi="Times New Roman"/>
        </w:rPr>
        <w:t xml:space="preserve">posit </w:t>
      </w:r>
      <w:r w:rsidR="009B5DE5">
        <w:rPr>
          <w:rFonts w:ascii="Times New Roman" w:hAnsi="Times New Roman"/>
        </w:rPr>
        <w:t xml:space="preserve">that our visual experiences involve </w:t>
      </w:r>
      <w:r w:rsidR="00C17DC0">
        <w:rPr>
          <w:rFonts w:ascii="Times New Roman" w:hAnsi="Times New Roman"/>
        </w:rPr>
        <w:t xml:space="preserve">an </w:t>
      </w:r>
      <w:r w:rsidR="00FC4745">
        <w:rPr>
          <w:rFonts w:ascii="Times New Roman" w:hAnsi="Times New Roman"/>
        </w:rPr>
        <w:t>experiential doubleness of shapes/sizes</w:t>
      </w:r>
      <w:r w:rsidR="0066059C">
        <w:rPr>
          <w:rFonts w:ascii="Times New Roman" w:hAnsi="Times New Roman"/>
        </w:rPr>
        <w:t>.</w:t>
      </w:r>
      <w:r w:rsidR="00B00069">
        <w:rPr>
          <w:rFonts w:ascii="Times New Roman" w:hAnsi="Times New Roman"/>
        </w:rPr>
        <w:t xml:space="preserve"> </w:t>
      </w:r>
      <w:r w:rsidR="00BA449A">
        <w:rPr>
          <w:rFonts w:ascii="Times New Roman" w:hAnsi="Times New Roman"/>
        </w:rPr>
        <w:t xml:space="preserve"> </w:t>
      </w:r>
      <w:r w:rsidR="00B62133">
        <w:rPr>
          <w:rFonts w:ascii="Times New Roman" w:hAnsi="Times New Roman"/>
        </w:rPr>
        <w:t xml:space="preserve">Despite this, I’m going to assume that </w:t>
      </w:r>
      <w:r w:rsidR="0006449C">
        <w:rPr>
          <w:rFonts w:ascii="Times New Roman" w:hAnsi="Times New Roman"/>
        </w:rPr>
        <w:t xml:space="preserve">Lycan, Noë, </w:t>
      </w:r>
      <w:r w:rsidR="00E05ABE">
        <w:rPr>
          <w:rFonts w:ascii="Times New Roman" w:hAnsi="Times New Roman"/>
        </w:rPr>
        <w:t xml:space="preserve">and </w:t>
      </w:r>
      <w:r w:rsidR="0006449C">
        <w:rPr>
          <w:rFonts w:ascii="Times New Roman" w:hAnsi="Times New Roman"/>
        </w:rPr>
        <w:t>Hellie</w:t>
      </w:r>
      <w:r w:rsidR="00DA5ACE">
        <w:rPr>
          <w:rFonts w:ascii="Times New Roman" w:hAnsi="Times New Roman"/>
        </w:rPr>
        <w:t xml:space="preserve"> </w:t>
      </w:r>
      <w:r w:rsidR="00B62133">
        <w:rPr>
          <w:rFonts w:ascii="Times New Roman" w:hAnsi="Times New Roman"/>
        </w:rPr>
        <w:t xml:space="preserve">are correct in </w:t>
      </w:r>
      <w:r w:rsidR="00F2341F">
        <w:rPr>
          <w:rFonts w:ascii="Times New Roman" w:hAnsi="Times New Roman"/>
        </w:rPr>
        <w:t xml:space="preserve">acting as though there is </w:t>
      </w:r>
      <w:r w:rsidR="00B62133">
        <w:rPr>
          <w:rFonts w:ascii="Times New Roman" w:hAnsi="Times New Roman"/>
        </w:rPr>
        <w:t xml:space="preserve">a phenomenological dependency obtaining between </w:t>
      </w:r>
      <w:r w:rsidR="004E7185">
        <w:rPr>
          <w:rFonts w:ascii="Times New Roman" w:hAnsi="Times New Roman"/>
        </w:rPr>
        <w:t xml:space="preserve">the </w:t>
      </w:r>
      <w:r w:rsidR="00B62133">
        <w:rPr>
          <w:rFonts w:ascii="Times New Roman" w:hAnsi="Times New Roman"/>
        </w:rPr>
        <w:t xml:space="preserve">various </w:t>
      </w:r>
      <w:r w:rsidR="004E7185">
        <w:rPr>
          <w:rFonts w:ascii="Times New Roman" w:hAnsi="Times New Roman"/>
        </w:rPr>
        <w:t xml:space="preserve">types of </w:t>
      </w:r>
      <w:r w:rsidR="00B62133">
        <w:rPr>
          <w:rFonts w:ascii="Times New Roman" w:hAnsi="Times New Roman"/>
        </w:rPr>
        <w:t xml:space="preserve">phenomenal </w:t>
      </w:r>
      <w:r w:rsidR="00DA5ACE">
        <w:rPr>
          <w:rFonts w:ascii="Times New Roman" w:hAnsi="Times New Roman"/>
        </w:rPr>
        <w:t xml:space="preserve">shapes </w:t>
      </w:r>
      <w:r w:rsidR="004E7185">
        <w:rPr>
          <w:rFonts w:ascii="Times New Roman" w:hAnsi="Times New Roman"/>
        </w:rPr>
        <w:t>(</w:t>
      </w:r>
      <w:r w:rsidR="00DA5ACE">
        <w:rPr>
          <w:rFonts w:ascii="Times New Roman" w:hAnsi="Times New Roman"/>
        </w:rPr>
        <w:t xml:space="preserve">and </w:t>
      </w:r>
      <w:r w:rsidR="00E05ABE">
        <w:rPr>
          <w:rFonts w:ascii="Times New Roman" w:hAnsi="Times New Roman"/>
        </w:rPr>
        <w:t xml:space="preserve">various </w:t>
      </w:r>
      <w:r w:rsidR="004E7185">
        <w:rPr>
          <w:rFonts w:ascii="Times New Roman" w:hAnsi="Times New Roman"/>
        </w:rPr>
        <w:t xml:space="preserve">types of phenomenal </w:t>
      </w:r>
      <w:r w:rsidR="00DA5ACE">
        <w:rPr>
          <w:rFonts w:ascii="Times New Roman" w:hAnsi="Times New Roman"/>
        </w:rPr>
        <w:t>size</w:t>
      </w:r>
      <w:r w:rsidR="004E7185">
        <w:rPr>
          <w:rFonts w:ascii="Times New Roman" w:hAnsi="Times New Roman"/>
        </w:rPr>
        <w:t>s)</w:t>
      </w:r>
      <w:r w:rsidR="00DA5ACE">
        <w:rPr>
          <w:rFonts w:ascii="Times New Roman" w:hAnsi="Times New Roman"/>
        </w:rPr>
        <w:t xml:space="preserve"> </w:t>
      </w:r>
      <w:r w:rsidR="00B62133">
        <w:rPr>
          <w:rFonts w:ascii="Times New Roman" w:hAnsi="Times New Roman"/>
        </w:rPr>
        <w:t xml:space="preserve">within the </w:t>
      </w:r>
      <w:r w:rsidR="004E7185">
        <w:rPr>
          <w:rFonts w:ascii="Times New Roman" w:hAnsi="Times New Roman"/>
        </w:rPr>
        <w:t xml:space="preserve">phenomenal </w:t>
      </w:r>
      <w:r w:rsidR="00B62133">
        <w:rPr>
          <w:rFonts w:ascii="Times New Roman" w:hAnsi="Times New Roman"/>
        </w:rPr>
        <w:t xml:space="preserve">character of </w:t>
      </w:r>
      <w:r w:rsidR="00DA5ACE">
        <w:rPr>
          <w:rFonts w:ascii="Times New Roman" w:hAnsi="Times New Roman"/>
        </w:rPr>
        <w:t xml:space="preserve">visual </w:t>
      </w:r>
      <w:r w:rsidR="004E7185">
        <w:rPr>
          <w:rFonts w:ascii="Times New Roman" w:hAnsi="Times New Roman"/>
        </w:rPr>
        <w:t xml:space="preserve">experience.  </w:t>
      </w:r>
      <w:r w:rsidR="00BA449A">
        <w:rPr>
          <w:rFonts w:ascii="Times New Roman" w:hAnsi="Times New Roman"/>
        </w:rPr>
        <w:t xml:space="preserve">But I don’t </w:t>
      </w:r>
      <w:r w:rsidR="008E6B23">
        <w:rPr>
          <w:rFonts w:ascii="Times New Roman" w:hAnsi="Times New Roman"/>
        </w:rPr>
        <w:t xml:space="preserve">think </w:t>
      </w:r>
      <w:r w:rsidR="00BA449A">
        <w:rPr>
          <w:rFonts w:ascii="Times New Roman" w:hAnsi="Times New Roman"/>
        </w:rPr>
        <w:t xml:space="preserve">they got the nature of this dependency </w:t>
      </w:r>
      <w:r w:rsidR="00B62133">
        <w:rPr>
          <w:rFonts w:ascii="Times New Roman" w:hAnsi="Times New Roman"/>
        </w:rPr>
        <w:t>right</w:t>
      </w:r>
      <w:r w:rsidR="00F2341F">
        <w:rPr>
          <w:rFonts w:ascii="Times New Roman" w:hAnsi="Times New Roman"/>
        </w:rPr>
        <w:t>;</w:t>
      </w:r>
      <w:r w:rsidR="0063134B">
        <w:rPr>
          <w:rFonts w:ascii="Times New Roman" w:hAnsi="Times New Roman"/>
        </w:rPr>
        <w:t xml:space="preserve"> although t</w:t>
      </w:r>
      <w:r w:rsidR="008E6B23">
        <w:rPr>
          <w:rFonts w:ascii="Times New Roman" w:hAnsi="Times New Roman"/>
        </w:rPr>
        <w:t xml:space="preserve">here </w:t>
      </w:r>
      <w:r w:rsidR="005705F9">
        <w:rPr>
          <w:rFonts w:ascii="Times New Roman" w:hAnsi="Times New Roman"/>
        </w:rPr>
        <w:t>is a dependency</w:t>
      </w:r>
      <w:r w:rsidR="008E6B23">
        <w:rPr>
          <w:rFonts w:ascii="Times New Roman" w:hAnsi="Times New Roman"/>
        </w:rPr>
        <w:t xml:space="preserve"> among the phenomenal shapes </w:t>
      </w:r>
      <w:r w:rsidR="004E7185">
        <w:rPr>
          <w:rFonts w:ascii="Times New Roman" w:hAnsi="Times New Roman"/>
        </w:rPr>
        <w:t>(</w:t>
      </w:r>
      <w:r w:rsidR="008E6B23">
        <w:rPr>
          <w:rFonts w:ascii="Times New Roman" w:hAnsi="Times New Roman"/>
        </w:rPr>
        <w:t xml:space="preserve">and </w:t>
      </w:r>
      <w:r w:rsidR="005705F9">
        <w:rPr>
          <w:rFonts w:ascii="Times New Roman" w:hAnsi="Times New Roman"/>
        </w:rPr>
        <w:t xml:space="preserve">phenomenal </w:t>
      </w:r>
      <w:r w:rsidR="008E6B23">
        <w:rPr>
          <w:rFonts w:ascii="Times New Roman" w:hAnsi="Times New Roman"/>
        </w:rPr>
        <w:t>sizes</w:t>
      </w:r>
      <w:r w:rsidR="004E7185">
        <w:rPr>
          <w:rFonts w:ascii="Times New Roman" w:hAnsi="Times New Roman"/>
        </w:rPr>
        <w:t>)</w:t>
      </w:r>
      <w:r w:rsidR="008E6B23">
        <w:rPr>
          <w:rFonts w:ascii="Times New Roman" w:hAnsi="Times New Roman"/>
        </w:rPr>
        <w:t xml:space="preserve"> of our experiences, </w:t>
      </w:r>
      <w:r w:rsidR="00BA449A">
        <w:rPr>
          <w:rFonts w:ascii="Times New Roman" w:hAnsi="Times New Roman"/>
        </w:rPr>
        <w:t xml:space="preserve">I </w:t>
      </w:r>
      <w:r w:rsidR="00E05ABE">
        <w:rPr>
          <w:rFonts w:ascii="Times New Roman" w:hAnsi="Times New Roman"/>
        </w:rPr>
        <w:t xml:space="preserve">maintain that </w:t>
      </w:r>
      <w:r w:rsidR="008E6B23">
        <w:rPr>
          <w:rFonts w:ascii="Times New Roman" w:hAnsi="Times New Roman"/>
        </w:rPr>
        <w:t xml:space="preserve">it’s </w:t>
      </w:r>
      <w:r w:rsidR="008E6B23" w:rsidRPr="00E05ABE">
        <w:rPr>
          <w:rFonts w:ascii="Times New Roman" w:hAnsi="Times New Roman"/>
          <w:i/>
        </w:rPr>
        <w:t xml:space="preserve">the reverse </w:t>
      </w:r>
      <w:r w:rsidR="008E6B23">
        <w:rPr>
          <w:rFonts w:ascii="Times New Roman" w:hAnsi="Times New Roman"/>
        </w:rPr>
        <w:t xml:space="preserve">of what </w:t>
      </w:r>
      <w:r w:rsidR="00D60FF4">
        <w:rPr>
          <w:rFonts w:ascii="Times New Roman" w:hAnsi="Times New Roman"/>
        </w:rPr>
        <w:t xml:space="preserve">their </w:t>
      </w:r>
      <w:r w:rsidR="0063134B">
        <w:rPr>
          <w:rFonts w:ascii="Times New Roman" w:hAnsi="Times New Roman"/>
        </w:rPr>
        <w:t>accounts say</w:t>
      </w:r>
      <w:r w:rsidR="00BA449A">
        <w:rPr>
          <w:rFonts w:ascii="Times New Roman" w:hAnsi="Times New Roman"/>
        </w:rPr>
        <w:t xml:space="preserve">: my </w:t>
      </w:r>
      <w:r w:rsidR="0024231F">
        <w:rPr>
          <w:rFonts w:ascii="Times New Roman" w:hAnsi="Times New Roman"/>
        </w:rPr>
        <w:t xml:space="preserve">experiential awareness </w:t>
      </w:r>
      <w:r w:rsidR="006C6502">
        <w:rPr>
          <w:rFonts w:ascii="Times New Roman" w:hAnsi="Times New Roman"/>
        </w:rPr>
        <w:t xml:space="preserve">of </w:t>
      </w:r>
      <w:r w:rsidR="006C6502">
        <w:rPr>
          <w:rFonts w:ascii="Times New Roman" w:hAnsi="Times New Roman"/>
        </w:rPr>
        <w:sym w:font="Symbol" w:char="F062"/>
      </w:r>
      <w:r w:rsidR="006C6502" w:rsidRPr="00551D71">
        <w:rPr>
          <w:rFonts w:ascii="Times New Roman" w:hAnsi="Times New Roman"/>
        </w:rPr>
        <w:t>-</w:t>
      </w:r>
      <w:r w:rsidR="00BA449A">
        <w:rPr>
          <w:rFonts w:ascii="Times New Roman" w:hAnsi="Times New Roman"/>
        </w:rPr>
        <w:t xml:space="preserve">shapes and </w:t>
      </w:r>
      <w:r w:rsidR="00BA449A">
        <w:rPr>
          <w:rFonts w:ascii="Times New Roman" w:hAnsi="Times New Roman"/>
        </w:rPr>
        <w:sym w:font="Symbol" w:char="F062"/>
      </w:r>
      <w:r w:rsidR="00BA449A" w:rsidRPr="00551D71">
        <w:rPr>
          <w:rFonts w:ascii="Times New Roman" w:hAnsi="Times New Roman"/>
        </w:rPr>
        <w:t>-</w:t>
      </w:r>
      <w:r w:rsidR="00BA449A">
        <w:rPr>
          <w:rFonts w:ascii="Times New Roman" w:hAnsi="Times New Roman"/>
        </w:rPr>
        <w:t xml:space="preserve">sizes </w:t>
      </w:r>
      <w:r w:rsidR="006C6502">
        <w:rPr>
          <w:rFonts w:ascii="Times New Roman" w:hAnsi="Times New Roman"/>
        </w:rPr>
        <w:t xml:space="preserve">depends upon my </w:t>
      </w:r>
      <w:r w:rsidR="0024231F">
        <w:rPr>
          <w:rFonts w:ascii="Times New Roman" w:hAnsi="Times New Roman"/>
        </w:rPr>
        <w:t xml:space="preserve">experiential awareness </w:t>
      </w:r>
      <w:r w:rsidR="006C6502">
        <w:rPr>
          <w:rFonts w:ascii="Times New Roman" w:hAnsi="Times New Roman"/>
        </w:rPr>
        <w:t xml:space="preserve">of </w:t>
      </w:r>
      <w:r w:rsidR="00BA449A">
        <w:rPr>
          <w:rFonts w:ascii="Times New Roman" w:hAnsi="Times New Roman"/>
        </w:rPr>
        <w:t>the intrinsic shapes and sizes of everyday objects.</w:t>
      </w:r>
    </w:p>
    <w:p w14:paraId="2A3D6331" w14:textId="29FC7287" w:rsidR="00837BEA" w:rsidRDefault="00A51F71" w:rsidP="003C1EA2">
      <w:pPr>
        <w:spacing w:line="480" w:lineRule="auto"/>
        <w:ind w:firstLine="720"/>
        <w:rPr>
          <w:rFonts w:ascii="Times New Roman" w:hAnsi="Times New Roman"/>
        </w:rPr>
      </w:pPr>
      <w:r>
        <w:rPr>
          <w:rFonts w:ascii="Times New Roman" w:hAnsi="Times New Roman"/>
        </w:rPr>
        <w:t xml:space="preserve">In </w:t>
      </w:r>
      <w:r w:rsidR="00BA449A">
        <w:rPr>
          <w:rFonts w:ascii="Times New Roman" w:hAnsi="Times New Roman"/>
        </w:rPr>
        <w:t xml:space="preserve">Schroer, </w:t>
      </w:r>
      <w:r w:rsidR="0022409F">
        <w:rPr>
          <w:rFonts w:ascii="Times New Roman" w:hAnsi="Times New Roman"/>
        </w:rPr>
        <w:t>2008</w:t>
      </w:r>
      <w:r>
        <w:rPr>
          <w:rFonts w:ascii="Times New Roman" w:hAnsi="Times New Roman"/>
        </w:rPr>
        <w:t xml:space="preserve"> I </w:t>
      </w:r>
      <w:r w:rsidR="00BA449A">
        <w:rPr>
          <w:rFonts w:ascii="Times New Roman" w:hAnsi="Times New Roman"/>
        </w:rPr>
        <w:t xml:space="preserve">sketched </w:t>
      </w:r>
      <w:r>
        <w:rPr>
          <w:rFonts w:ascii="Times New Roman" w:hAnsi="Times New Roman"/>
        </w:rPr>
        <w:t xml:space="preserve">an account of our experiences of </w:t>
      </w:r>
      <w:r>
        <w:rPr>
          <w:rFonts w:ascii="Times New Roman" w:hAnsi="Times New Roman"/>
        </w:rPr>
        <w:sym w:font="Symbol" w:char="F062"/>
      </w:r>
      <w:r w:rsidRPr="00551D71">
        <w:rPr>
          <w:rFonts w:ascii="Times New Roman" w:hAnsi="Times New Roman"/>
        </w:rPr>
        <w:t>-</w:t>
      </w:r>
      <w:r>
        <w:rPr>
          <w:rFonts w:ascii="Times New Roman" w:hAnsi="Times New Roman"/>
        </w:rPr>
        <w:t xml:space="preserve">properties </w:t>
      </w:r>
      <w:r w:rsidR="00CF37FA">
        <w:rPr>
          <w:rFonts w:ascii="Times New Roman" w:hAnsi="Times New Roman"/>
        </w:rPr>
        <w:t xml:space="preserve">where </w:t>
      </w:r>
      <w:r w:rsidR="0078011D">
        <w:rPr>
          <w:rFonts w:ascii="Times New Roman" w:hAnsi="Times New Roman"/>
        </w:rPr>
        <w:t xml:space="preserve">this </w:t>
      </w:r>
      <w:r>
        <w:rPr>
          <w:rFonts w:ascii="Times New Roman" w:hAnsi="Times New Roman"/>
        </w:rPr>
        <w:t xml:space="preserve">phenomenological dependence </w:t>
      </w:r>
      <w:r w:rsidR="00CF37FA">
        <w:rPr>
          <w:rFonts w:ascii="Times New Roman" w:hAnsi="Times New Roman"/>
        </w:rPr>
        <w:t xml:space="preserve">was </w:t>
      </w:r>
      <w:r>
        <w:rPr>
          <w:rFonts w:ascii="Times New Roman" w:hAnsi="Times New Roman"/>
        </w:rPr>
        <w:t>reversed</w:t>
      </w:r>
      <w:r w:rsidR="00CF37FA">
        <w:rPr>
          <w:rFonts w:ascii="Times New Roman" w:hAnsi="Times New Roman"/>
        </w:rPr>
        <w:t xml:space="preserve"> relative to the way that </w:t>
      </w:r>
      <w:r w:rsidR="00BA449A">
        <w:rPr>
          <w:rFonts w:ascii="Times New Roman" w:hAnsi="Times New Roman"/>
        </w:rPr>
        <w:t xml:space="preserve">Lycan, Noë, Hellie, and </w:t>
      </w:r>
      <w:r w:rsidR="00CF37FA">
        <w:rPr>
          <w:rFonts w:ascii="Times New Roman" w:hAnsi="Times New Roman"/>
        </w:rPr>
        <w:t>other</w:t>
      </w:r>
      <w:r w:rsidR="00E05ABE">
        <w:rPr>
          <w:rFonts w:ascii="Times New Roman" w:hAnsi="Times New Roman"/>
        </w:rPr>
        <w:t>s</w:t>
      </w:r>
      <w:r w:rsidR="00CF37FA">
        <w:rPr>
          <w:rFonts w:ascii="Times New Roman" w:hAnsi="Times New Roman"/>
        </w:rPr>
        <w:t xml:space="preserve"> </w:t>
      </w:r>
      <w:r w:rsidR="0022409F">
        <w:rPr>
          <w:rFonts w:ascii="Times New Roman" w:hAnsi="Times New Roman"/>
        </w:rPr>
        <w:t xml:space="preserve">typically </w:t>
      </w:r>
      <w:r w:rsidR="009A2BED">
        <w:rPr>
          <w:rFonts w:ascii="Times New Roman" w:hAnsi="Times New Roman"/>
        </w:rPr>
        <w:t xml:space="preserve">analyze </w:t>
      </w:r>
      <w:r w:rsidR="00CF37FA">
        <w:rPr>
          <w:rFonts w:ascii="Times New Roman" w:hAnsi="Times New Roman"/>
        </w:rPr>
        <w:t>it</w:t>
      </w:r>
      <w:r w:rsidR="00D32F22">
        <w:rPr>
          <w:rFonts w:ascii="Times New Roman" w:hAnsi="Times New Roman"/>
        </w:rPr>
        <w:t xml:space="preserve">. </w:t>
      </w:r>
      <w:r w:rsidR="009A2BED">
        <w:rPr>
          <w:rFonts w:ascii="Times New Roman" w:hAnsi="Times New Roman"/>
        </w:rPr>
        <w:t xml:space="preserve"> </w:t>
      </w:r>
      <w:r w:rsidR="00E05ABE">
        <w:rPr>
          <w:rFonts w:ascii="Times New Roman" w:hAnsi="Times New Roman"/>
        </w:rPr>
        <w:t xml:space="preserve">The core idea of this account was to treat </w:t>
      </w:r>
      <w:r>
        <w:rPr>
          <w:rFonts w:ascii="Times New Roman" w:hAnsi="Times New Roman"/>
        </w:rPr>
        <w:t>our experience</w:t>
      </w:r>
      <w:r w:rsidR="00E05ABE">
        <w:rPr>
          <w:rFonts w:ascii="Times New Roman" w:hAnsi="Times New Roman"/>
        </w:rPr>
        <w:t>s</w:t>
      </w:r>
      <w:r>
        <w:rPr>
          <w:rFonts w:ascii="Times New Roman" w:hAnsi="Times New Roman"/>
        </w:rPr>
        <w:t xml:space="preserve"> of </w:t>
      </w:r>
      <w:r>
        <w:rPr>
          <w:rFonts w:ascii="Times New Roman" w:hAnsi="Times New Roman"/>
        </w:rPr>
        <w:sym w:font="Symbol" w:char="F062"/>
      </w:r>
      <w:r w:rsidRPr="00551D71">
        <w:rPr>
          <w:rFonts w:ascii="Times New Roman" w:hAnsi="Times New Roman"/>
        </w:rPr>
        <w:t>-</w:t>
      </w:r>
      <w:r>
        <w:rPr>
          <w:rFonts w:ascii="Times New Roman" w:hAnsi="Times New Roman"/>
        </w:rPr>
        <w:t xml:space="preserve">properties </w:t>
      </w:r>
      <w:r w:rsidR="00E05ABE">
        <w:rPr>
          <w:rFonts w:ascii="Times New Roman" w:hAnsi="Times New Roman"/>
        </w:rPr>
        <w:t xml:space="preserve">as being </w:t>
      </w:r>
      <w:r>
        <w:rPr>
          <w:rFonts w:ascii="Times New Roman" w:hAnsi="Times New Roman"/>
        </w:rPr>
        <w:t xml:space="preserve">the result of </w:t>
      </w:r>
      <w:r w:rsidR="00BA449A">
        <w:rPr>
          <w:rFonts w:ascii="Times New Roman" w:hAnsi="Times New Roman"/>
        </w:rPr>
        <w:t>‘</w:t>
      </w:r>
      <w:r w:rsidR="0022409F">
        <w:rPr>
          <w:rFonts w:ascii="Times New Roman" w:hAnsi="Times New Roman"/>
        </w:rPr>
        <w:t>reversed</w:t>
      </w:r>
      <w:r w:rsidR="00837BEA">
        <w:rPr>
          <w:rFonts w:ascii="Times New Roman" w:hAnsi="Times New Roman"/>
        </w:rPr>
        <w:t xml:space="preserve"> seeing-in</w:t>
      </w:r>
      <w:r w:rsidR="00BA449A">
        <w:rPr>
          <w:rFonts w:ascii="Times New Roman" w:hAnsi="Times New Roman"/>
        </w:rPr>
        <w:t>’:</w:t>
      </w:r>
      <w:r>
        <w:rPr>
          <w:rFonts w:ascii="Times New Roman" w:hAnsi="Times New Roman"/>
        </w:rPr>
        <w:t xml:space="preserve"> </w:t>
      </w:r>
      <w:r w:rsidR="00BA449A">
        <w:rPr>
          <w:rFonts w:ascii="Times New Roman" w:hAnsi="Times New Roman"/>
        </w:rPr>
        <w:t>u</w:t>
      </w:r>
      <w:r>
        <w:rPr>
          <w:rFonts w:ascii="Times New Roman" w:hAnsi="Times New Roman"/>
        </w:rPr>
        <w:t xml:space="preserve">nlike Hellie, who maintains that we see the intrinsic shapes and sizes of everyday objects </w:t>
      </w:r>
      <w:r w:rsidRPr="00BA449A">
        <w:rPr>
          <w:rFonts w:ascii="Times New Roman" w:hAnsi="Times New Roman"/>
        </w:rPr>
        <w:t xml:space="preserve">in </w:t>
      </w:r>
      <w:r>
        <w:rPr>
          <w:rFonts w:ascii="Times New Roman" w:hAnsi="Times New Roman"/>
        </w:rPr>
        <w:t xml:space="preserve">their </w:t>
      </w:r>
      <w:r>
        <w:rPr>
          <w:rFonts w:ascii="Times New Roman" w:hAnsi="Times New Roman"/>
        </w:rPr>
        <w:sym w:font="Symbol" w:char="F062"/>
      </w:r>
      <w:r w:rsidRPr="00551D71">
        <w:rPr>
          <w:rFonts w:ascii="Times New Roman" w:hAnsi="Times New Roman"/>
        </w:rPr>
        <w:t>-</w:t>
      </w:r>
      <w:r w:rsidR="0022409F">
        <w:rPr>
          <w:rFonts w:ascii="Times New Roman" w:hAnsi="Times New Roman"/>
        </w:rPr>
        <w:t xml:space="preserve">shapes and </w:t>
      </w:r>
      <w:r w:rsidR="0022409F">
        <w:rPr>
          <w:rFonts w:ascii="Times New Roman" w:hAnsi="Times New Roman"/>
        </w:rPr>
        <w:sym w:font="Symbol" w:char="F062"/>
      </w:r>
      <w:r w:rsidR="0022409F" w:rsidRPr="00551D71">
        <w:rPr>
          <w:rFonts w:ascii="Times New Roman" w:hAnsi="Times New Roman"/>
        </w:rPr>
        <w:t>-</w:t>
      </w:r>
      <w:r w:rsidR="0022409F">
        <w:rPr>
          <w:rFonts w:ascii="Times New Roman" w:hAnsi="Times New Roman"/>
        </w:rPr>
        <w:t>sizes</w:t>
      </w:r>
      <w:r>
        <w:rPr>
          <w:rFonts w:ascii="Times New Roman" w:hAnsi="Times New Roman"/>
        </w:rPr>
        <w:t xml:space="preserve">, I maintained that we see </w:t>
      </w:r>
      <w:r>
        <w:rPr>
          <w:rFonts w:ascii="Times New Roman" w:hAnsi="Times New Roman"/>
        </w:rPr>
        <w:sym w:font="Symbol" w:char="F062"/>
      </w:r>
      <w:r w:rsidRPr="00551D71">
        <w:rPr>
          <w:rFonts w:ascii="Times New Roman" w:hAnsi="Times New Roman"/>
        </w:rPr>
        <w:t>-</w:t>
      </w:r>
      <w:r>
        <w:rPr>
          <w:rFonts w:ascii="Times New Roman" w:hAnsi="Times New Roman"/>
        </w:rPr>
        <w:t xml:space="preserve">shapes and </w:t>
      </w:r>
      <w:r>
        <w:rPr>
          <w:rFonts w:ascii="Times New Roman" w:hAnsi="Times New Roman"/>
        </w:rPr>
        <w:sym w:font="Symbol" w:char="F062"/>
      </w:r>
      <w:r w:rsidRPr="00551D71">
        <w:rPr>
          <w:rFonts w:ascii="Times New Roman" w:hAnsi="Times New Roman"/>
        </w:rPr>
        <w:t>-</w:t>
      </w:r>
      <w:r>
        <w:rPr>
          <w:rFonts w:ascii="Times New Roman" w:hAnsi="Times New Roman"/>
        </w:rPr>
        <w:t xml:space="preserve">sizes </w:t>
      </w:r>
      <w:r w:rsidRPr="00BA449A">
        <w:rPr>
          <w:rFonts w:ascii="Times New Roman" w:hAnsi="Times New Roman"/>
        </w:rPr>
        <w:t xml:space="preserve">in </w:t>
      </w:r>
      <w:r>
        <w:rPr>
          <w:rFonts w:ascii="Times New Roman" w:hAnsi="Times New Roman"/>
        </w:rPr>
        <w:t>the intrinsic shapes and sizes of everyday objects.  I combined this idea with Kendall Walton’s (1990, 1992</w:t>
      </w:r>
      <w:r w:rsidR="005705F9">
        <w:rPr>
          <w:rFonts w:ascii="Times New Roman" w:hAnsi="Times New Roman"/>
        </w:rPr>
        <w:t>, 2002</w:t>
      </w:r>
      <w:r>
        <w:rPr>
          <w:rFonts w:ascii="Times New Roman" w:hAnsi="Times New Roman"/>
        </w:rPr>
        <w:t>) account of the mechanism of seeing-in, which analyzes that notion in terms of a</w:t>
      </w:r>
      <w:r w:rsidR="00E05ABE">
        <w:rPr>
          <w:rFonts w:ascii="Times New Roman" w:hAnsi="Times New Roman"/>
        </w:rPr>
        <w:t>n</w:t>
      </w:r>
      <w:r>
        <w:rPr>
          <w:rFonts w:ascii="Times New Roman" w:hAnsi="Times New Roman"/>
        </w:rPr>
        <w:t xml:space="preserve"> act of imagination.  The resultant position</w:t>
      </w:r>
      <w:r w:rsidR="00837BEA">
        <w:rPr>
          <w:rFonts w:ascii="Times New Roman" w:hAnsi="Times New Roman"/>
        </w:rPr>
        <w:t xml:space="preserve"> </w:t>
      </w:r>
      <w:r>
        <w:rPr>
          <w:rFonts w:ascii="Times New Roman" w:hAnsi="Times New Roman"/>
        </w:rPr>
        <w:t>analy</w:t>
      </w:r>
      <w:r w:rsidR="001F1588">
        <w:rPr>
          <w:rFonts w:ascii="Times New Roman" w:hAnsi="Times New Roman"/>
        </w:rPr>
        <w:t>zes</w:t>
      </w:r>
      <w:r>
        <w:rPr>
          <w:rFonts w:ascii="Times New Roman" w:hAnsi="Times New Roman"/>
        </w:rPr>
        <w:t xml:space="preserve"> the experience of </w:t>
      </w:r>
      <w:r>
        <w:rPr>
          <w:rFonts w:ascii="Times New Roman" w:hAnsi="Times New Roman"/>
        </w:rPr>
        <w:sym w:font="Symbol" w:char="F062"/>
      </w:r>
      <w:r w:rsidRPr="00551D71">
        <w:rPr>
          <w:rFonts w:ascii="Times New Roman" w:hAnsi="Times New Roman"/>
        </w:rPr>
        <w:t>-</w:t>
      </w:r>
      <w:r w:rsidR="00837BEA">
        <w:rPr>
          <w:rFonts w:ascii="Times New Roman" w:hAnsi="Times New Roman"/>
        </w:rPr>
        <w:t xml:space="preserve">shapes and </w:t>
      </w:r>
      <w:r w:rsidR="00837BEA">
        <w:rPr>
          <w:rFonts w:ascii="Times New Roman" w:hAnsi="Times New Roman"/>
        </w:rPr>
        <w:sym w:font="Symbol" w:char="F062"/>
      </w:r>
      <w:r w:rsidR="00837BEA" w:rsidRPr="00551D71">
        <w:rPr>
          <w:rFonts w:ascii="Times New Roman" w:hAnsi="Times New Roman"/>
        </w:rPr>
        <w:t>-</w:t>
      </w:r>
      <w:r w:rsidR="00837BEA">
        <w:rPr>
          <w:rFonts w:ascii="Times New Roman" w:hAnsi="Times New Roman"/>
        </w:rPr>
        <w:t xml:space="preserve">sizes </w:t>
      </w:r>
      <w:r>
        <w:rPr>
          <w:rFonts w:ascii="Times New Roman" w:hAnsi="Times New Roman"/>
        </w:rPr>
        <w:t xml:space="preserve">in terms of an act of imagination that is </w:t>
      </w:r>
      <w:r w:rsidRPr="009D236F">
        <w:rPr>
          <w:rFonts w:ascii="Times New Roman" w:hAnsi="Times New Roman"/>
        </w:rPr>
        <w:t>parasitic</w:t>
      </w:r>
      <w:r w:rsidRPr="005951F3">
        <w:rPr>
          <w:rFonts w:ascii="Times New Roman" w:hAnsi="Times New Roman"/>
          <w:i/>
        </w:rPr>
        <w:t xml:space="preserve"> </w:t>
      </w:r>
      <w:r>
        <w:rPr>
          <w:rFonts w:ascii="Times New Roman" w:hAnsi="Times New Roman"/>
        </w:rPr>
        <w:t>upon a visual experience of an everyday object</w:t>
      </w:r>
      <w:r w:rsidR="000A2941">
        <w:rPr>
          <w:rFonts w:ascii="Times New Roman" w:hAnsi="Times New Roman"/>
        </w:rPr>
        <w:t xml:space="preserve"> and its </w:t>
      </w:r>
      <w:r w:rsidR="00CF306C">
        <w:rPr>
          <w:rFonts w:ascii="Times New Roman" w:hAnsi="Times New Roman"/>
        </w:rPr>
        <w:t xml:space="preserve">intrinsic </w:t>
      </w:r>
      <w:r w:rsidR="000A2941">
        <w:rPr>
          <w:rFonts w:ascii="Times New Roman" w:hAnsi="Times New Roman"/>
        </w:rPr>
        <w:t>shape and size</w:t>
      </w:r>
      <w:r>
        <w:rPr>
          <w:rFonts w:ascii="Times New Roman" w:hAnsi="Times New Roman"/>
        </w:rPr>
        <w:t>.</w:t>
      </w:r>
      <w:r w:rsidR="00837BEA">
        <w:rPr>
          <w:rFonts w:ascii="Times New Roman" w:hAnsi="Times New Roman"/>
        </w:rPr>
        <w:t xml:space="preserve">  </w:t>
      </w:r>
    </w:p>
    <w:p w14:paraId="30BAA91E" w14:textId="1D9AEE64" w:rsidR="006D062E" w:rsidRDefault="00620EAF" w:rsidP="00BB5AA5">
      <w:pPr>
        <w:spacing w:line="480" w:lineRule="auto"/>
        <w:ind w:firstLine="720"/>
        <w:rPr>
          <w:rFonts w:ascii="Times New Roman" w:hAnsi="Times New Roman"/>
        </w:rPr>
      </w:pPr>
      <w:r>
        <w:rPr>
          <w:rFonts w:ascii="Times New Roman" w:hAnsi="Times New Roman"/>
        </w:rPr>
        <w:t xml:space="preserve">I know of only </w:t>
      </w:r>
      <w:r w:rsidR="00FD3C4D">
        <w:rPr>
          <w:rFonts w:ascii="Times New Roman" w:hAnsi="Times New Roman"/>
        </w:rPr>
        <w:t xml:space="preserve">one other account </w:t>
      </w:r>
      <w:r>
        <w:rPr>
          <w:rFonts w:ascii="Times New Roman" w:hAnsi="Times New Roman"/>
        </w:rPr>
        <w:t>that embraces</w:t>
      </w:r>
      <w:r w:rsidR="00FD3C4D">
        <w:rPr>
          <w:rFonts w:ascii="Times New Roman" w:hAnsi="Times New Roman"/>
        </w:rPr>
        <w:t xml:space="preserve"> </w:t>
      </w:r>
      <w:r w:rsidR="001F1588">
        <w:rPr>
          <w:rFonts w:ascii="Times New Roman" w:hAnsi="Times New Roman"/>
        </w:rPr>
        <w:t xml:space="preserve">this </w:t>
      </w:r>
      <w:r w:rsidR="004D7EEE">
        <w:rPr>
          <w:rFonts w:ascii="Times New Roman" w:hAnsi="Times New Roman"/>
        </w:rPr>
        <w:t xml:space="preserve">kind of </w:t>
      </w:r>
      <w:r w:rsidR="00BA449A">
        <w:rPr>
          <w:rFonts w:ascii="Times New Roman" w:hAnsi="Times New Roman"/>
        </w:rPr>
        <w:t>‘reversed’</w:t>
      </w:r>
      <w:r w:rsidR="00835667">
        <w:rPr>
          <w:rFonts w:ascii="Times New Roman" w:hAnsi="Times New Roman"/>
        </w:rPr>
        <w:t xml:space="preserve"> phenomenological dependency: </w:t>
      </w:r>
      <w:r w:rsidR="00BA449A">
        <w:rPr>
          <w:rFonts w:ascii="Times New Roman" w:hAnsi="Times New Roman"/>
        </w:rPr>
        <w:t xml:space="preserve">an </w:t>
      </w:r>
      <w:r w:rsidR="004D7EEE">
        <w:rPr>
          <w:rFonts w:ascii="Times New Roman" w:hAnsi="Times New Roman"/>
        </w:rPr>
        <w:t xml:space="preserve">account </w:t>
      </w:r>
      <w:r w:rsidR="00FD3C4D">
        <w:rPr>
          <w:rFonts w:ascii="Times New Roman" w:hAnsi="Times New Roman"/>
        </w:rPr>
        <w:t xml:space="preserve">advanced by </w:t>
      </w:r>
      <w:r w:rsidR="00B426BD">
        <w:rPr>
          <w:rFonts w:ascii="Times New Roman" w:hAnsi="Times New Roman"/>
        </w:rPr>
        <w:t xml:space="preserve">Robert </w:t>
      </w:r>
      <w:r w:rsidR="00837BEA">
        <w:rPr>
          <w:rFonts w:ascii="Times New Roman" w:hAnsi="Times New Roman"/>
        </w:rPr>
        <w:t>Briscoe (</w:t>
      </w:r>
      <w:r w:rsidR="00837BEA" w:rsidRPr="00126A15">
        <w:rPr>
          <w:rFonts w:ascii="Times New Roman" w:hAnsi="Times New Roman"/>
        </w:rPr>
        <w:t>2008</w:t>
      </w:r>
      <w:r w:rsidR="004D7EEE">
        <w:rPr>
          <w:rFonts w:ascii="Times New Roman" w:hAnsi="Times New Roman"/>
        </w:rPr>
        <w:t>)</w:t>
      </w:r>
      <w:r w:rsidR="0078011D">
        <w:rPr>
          <w:rFonts w:ascii="Times New Roman" w:hAnsi="Times New Roman"/>
        </w:rPr>
        <w:t xml:space="preserve"> that </w:t>
      </w:r>
      <w:r w:rsidR="001F1588">
        <w:rPr>
          <w:rFonts w:ascii="Times New Roman" w:hAnsi="Times New Roman"/>
        </w:rPr>
        <w:t xml:space="preserve">argues </w:t>
      </w:r>
      <w:r w:rsidR="00837BEA">
        <w:rPr>
          <w:rFonts w:ascii="Times New Roman" w:hAnsi="Times New Roman"/>
        </w:rPr>
        <w:t xml:space="preserve">that an experience of </w:t>
      </w:r>
      <w:r w:rsidR="00837BEA">
        <w:rPr>
          <w:rFonts w:ascii="Times New Roman" w:hAnsi="Times New Roman"/>
        </w:rPr>
        <w:sym w:font="Symbol" w:char="F062"/>
      </w:r>
      <w:r w:rsidR="00837BEA" w:rsidRPr="00551D71">
        <w:rPr>
          <w:rFonts w:ascii="Times New Roman" w:hAnsi="Times New Roman"/>
        </w:rPr>
        <w:t>-</w:t>
      </w:r>
      <w:r w:rsidR="00837BEA">
        <w:rPr>
          <w:rFonts w:ascii="Times New Roman" w:hAnsi="Times New Roman"/>
        </w:rPr>
        <w:t xml:space="preserve">properties is the </w:t>
      </w:r>
      <w:r w:rsidR="00645266">
        <w:rPr>
          <w:rFonts w:ascii="Times New Roman" w:hAnsi="Times New Roman"/>
        </w:rPr>
        <w:t>result of an act of imagination</w:t>
      </w:r>
      <w:r w:rsidR="00837BEA">
        <w:rPr>
          <w:rFonts w:ascii="Times New Roman" w:hAnsi="Times New Roman"/>
        </w:rPr>
        <w:t xml:space="preserve"> </w:t>
      </w:r>
      <w:r w:rsidR="0078011D">
        <w:rPr>
          <w:rFonts w:ascii="Times New Roman" w:hAnsi="Times New Roman"/>
        </w:rPr>
        <w:t xml:space="preserve">or </w:t>
      </w:r>
      <w:r w:rsidR="00BA449A">
        <w:rPr>
          <w:rFonts w:ascii="Times New Roman" w:hAnsi="Times New Roman"/>
        </w:rPr>
        <w:t>‘make-perceive’</w:t>
      </w:r>
      <w:r w:rsidR="00837BEA">
        <w:rPr>
          <w:rFonts w:ascii="Times New Roman" w:hAnsi="Times New Roman"/>
        </w:rPr>
        <w:t xml:space="preserve">. </w:t>
      </w:r>
      <w:r w:rsidR="00FD3C4D">
        <w:rPr>
          <w:rFonts w:ascii="Times New Roman" w:hAnsi="Times New Roman"/>
        </w:rPr>
        <w:t xml:space="preserve"> </w:t>
      </w:r>
      <w:r w:rsidR="00A51F71">
        <w:rPr>
          <w:rFonts w:ascii="Times New Roman" w:hAnsi="Times New Roman"/>
        </w:rPr>
        <w:t xml:space="preserve">In his </w:t>
      </w:r>
      <w:r w:rsidR="007101D4">
        <w:rPr>
          <w:rFonts w:ascii="Times New Roman" w:hAnsi="Times New Roman"/>
        </w:rPr>
        <w:t xml:space="preserve">original </w:t>
      </w:r>
      <w:r w:rsidR="00A51F71">
        <w:rPr>
          <w:rFonts w:ascii="Times New Roman" w:hAnsi="Times New Roman"/>
        </w:rPr>
        <w:t xml:space="preserve">presentation of this idea, Briscoe had a relatively narrow focus: he was primarily concerned to cast </w:t>
      </w:r>
      <w:r w:rsidR="00A51F71" w:rsidRPr="008A7882">
        <w:rPr>
          <w:rFonts w:ascii="Times New Roman" w:hAnsi="Times New Roman"/>
        </w:rPr>
        <w:t xml:space="preserve">doubt </w:t>
      </w:r>
      <w:r w:rsidR="00A51F71">
        <w:rPr>
          <w:rFonts w:ascii="Times New Roman" w:hAnsi="Times New Roman"/>
        </w:rPr>
        <w:t>upon</w:t>
      </w:r>
      <w:r w:rsidR="00A51F71" w:rsidRPr="008A7882">
        <w:rPr>
          <w:rFonts w:ascii="Times New Roman" w:hAnsi="Times New Roman"/>
        </w:rPr>
        <w:t xml:space="preserve"> Alva Noë’s (2004</w:t>
      </w:r>
      <w:r w:rsidR="00A51F71">
        <w:rPr>
          <w:rFonts w:ascii="Times New Roman" w:hAnsi="Times New Roman"/>
        </w:rPr>
        <w:t xml:space="preserve">) account of </w:t>
      </w:r>
      <w:r w:rsidR="00A51F71">
        <w:rPr>
          <w:rFonts w:ascii="Times New Roman" w:hAnsi="Times New Roman"/>
        </w:rPr>
        <w:sym w:font="Symbol" w:char="F062"/>
      </w:r>
      <w:r w:rsidR="00A51F71" w:rsidRPr="00551D71">
        <w:rPr>
          <w:rFonts w:ascii="Times New Roman" w:hAnsi="Times New Roman"/>
        </w:rPr>
        <w:t>-</w:t>
      </w:r>
      <w:r w:rsidR="00A51F71">
        <w:rPr>
          <w:rFonts w:ascii="Times New Roman" w:hAnsi="Times New Roman"/>
        </w:rPr>
        <w:t xml:space="preserve">properties and upon </w:t>
      </w:r>
      <w:r w:rsidR="00BA449A">
        <w:rPr>
          <w:rFonts w:ascii="Times New Roman" w:hAnsi="Times New Roman"/>
        </w:rPr>
        <w:t xml:space="preserve">Noë </w:t>
      </w:r>
      <w:r w:rsidR="00A51F71">
        <w:rPr>
          <w:rFonts w:ascii="Times New Roman" w:hAnsi="Times New Roman"/>
        </w:rPr>
        <w:t xml:space="preserve">account of shape perception more generally.  In my </w:t>
      </w:r>
      <w:r w:rsidR="00D53EDC">
        <w:rPr>
          <w:rFonts w:ascii="Times New Roman" w:hAnsi="Times New Roman"/>
        </w:rPr>
        <w:t xml:space="preserve">original </w:t>
      </w:r>
      <w:r w:rsidR="00A51F71">
        <w:rPr>
          <w:rFonts w:ascii="Times New Roman" w:hAnsi="Times New Roman"/>
        </w:rPr>
        <w:t xml:space="preserve">presentation of the same </w:t>
      </w:r>
      <w:r w:rsidR="00786F8E">
        <w:rPr>
          <w:rFonts w:ascii="Times New Roman" w:hAnsi="Times New Roman"/>
        </w:rPr>
        <w:t xml:space="preserve">basic </w:t>
      </w:r>
      <w:r>
        <w:rPr>
          <w:rFonts w:ascii="Times New Roman" w:hAnsi="Times New Roman"/>
        </w:rPr>
        <w:t>approach</w:t>
      </w:r>
      <w:r w:rsidR="00A51F71">
        <w:rPr>
          <w:rFonts w:ascii="Times New Roman" w:hAnsi="Times New Roman"/>
        </w:rPr>
        <w:t xml:space="preserve">, I also had a </w:t>
      </w:r>
      <w:r w:rsidR="00BA449A">
        <w:rPr>
          <w:rFonts w:ascii="Times New Roman" w:hAnsi="Times New Roman"/>
        </w:rPr>
        <w:t xml:space="preserve">relatively </w:t>
      </w:r>
      <w:r w:rsidR="00A51F71">
        <w:rPr>
          <w:rFonts w:ascii="Times New Roman" w:hAnsi="Times New Roman"/>
        </w:rPr>
        <w:t xml:space="preserve">narrow focus: I was </w:t>
      </w:r>
      <w:r w:rsidR="001F1588">
        <w:rPr>
          <w:rFonts w:ascii="Times New Roman" w:hAnsi="Times New Roman"/>
        </w:rPr>
        <w:t xml:space="preserve">focused on </w:t>
      </w:r>
      <w:r w:rsidR="00A51F71">
        <w:rPr>
          <w:rFonts w:ascii="Times New Roman" w:hAnsi="Times New Roman"/>
        </w:rPr>
        <w:t xml:space="preserve">exploring similarities between the kind of phenomenological doubleness that is present when seeing an object in a painting </w:t>
      </w:r>
      <w:r w:rsidR="00225D32">
        <w:rPr>
          <w:rFonts w:ascii="Times New Roman" w:hAnsi="Times New Roman"/>
        </w:rPr>
        <w:t xml:space="preserve">(as Wollheim describes the phenomenon) </w:t>
      </w:r>
      <w:r w:rsidR="00A51F71">
        <w:rPr>
          <w:rFonts w:ascii="Times New Roman" w:hAnsi="Times New Roman"/>
        </w:rPr>
        <w:t xml:space="preserve">and the kind of phenomenological doubleness of shape that is present when </w:t>
      </w:r>
      <w:r w:rsidR="0078011D">
        <w:rPr>
          <w:rFonts w:ascii="Times New Roman" w:hAnsi="Times New Roman"/>
        </w:rPr>
        <w:t xml:space="preserve">looking at </w:t>
      </w:r>
      <w:r w:rsidR="00A51F71">
        <w:rPr>
          <w:rFonts w:ascii="Times New Roman" w:hAnsi="Times New Roman"/>
        </w:rPr>
        <w:t xml:space="preserve">a tilted penny.  </w:t>
      </w:r>
      <w:r w:rsidR="00BA449A">
        <w:rPr>
          <w:rFonts w:ascii="Times New Roman" w:hAnsi="Times New Roman"/>
        </w:rPr>
        <w:t xml:space="preserve">It’s time </w:t>
      </w:r>
      <w:r w:rsidR="00BB5AA5">
        <w:rPr>
          <w:rFonts w:ascii="Times New Roman" w:hAnsi="Times New Roman"/>
        </w:rPr>
        <w:t xml:space="preserve">for a more general discussion </w:t>
      </w:r>
      <w:r w:rsidR="00BD160F">
        <w:rPr>
          <w:rFonts w:ascii="Times New Roman" w:hAnsi="Times New Roman"/>
        </w:rPr>
        <w:t xml:space="preserve">of </w:t>
      </w:r>
      <w:r w:rsidR="00BB5AA5">
        <w:rPr>
          <w:rFonts w:ascii="Times New Roman" w:hAnsi="Times New Roman"/>
        </w:rPr>
        <w:t xml:space="preserve">this account of our visual </w:t>
      </w:r>
      <w:r w:rsidR="004E0407">
        <w:rPr>
          <w:rFonts w:ascii="Times New Roman" w:hAnsi="Times New Roman"/>
        </w:rPr>
        <w:t xml:space="preserve">experiences of </w:t>
      </w:r>
      <w:r w:rsidR="004E0407">
        <w:rPr>
          <w:rFonts w:ascii="Times New Roman" w:hAnsi="Times New Roman"/>
        </w:rPr>
        <w:sym w:font="Symbol" w:char="F062"/>
      </w:r>
      <w:r w:rsidR="004E0407" w:rsidRPr="00551D71">
        <w:rPr>
          <w:rFonts w:ascii="Times New Roman" w:hAnsi="Times New Roman"/>
        </w:rPr>
        <w:t>-</w:t>
      </w:r>
      <w:r w:rsidR="004E0407">
        <w:rPr>
          <w:rFonts w:ascii="Times New Roman" w:hAnsi="Times New Roman"/>
        </w:rPr>
        <w:t>properties</w:t>
      </w:r>
      <w:r w:rsidR="00BD160F">
        <w:rPr>
          <w:rFonts w:ascii="Times New Roman" w:hAnsi="Times New Roman"/>
        </w:rPr>
        <w:t xml:space="preserve">, </w:t>
      </w:r>
      <w:r w:rsidR="00BB5AA5">
        <w:rPr>
          <w:rFonts w:ascii="Times New Roman" w:hAnsi="Times New Roman"/>
        </w:rPr>
        <w:t>an discussion that lays</w:t>
      </w:r>
      <w:r w:rsidR="00A51F71">
        <w:rPr>
          <w:rFonts w:ascii="Times New Roman" w:hAnsi="Times New Roman"/>
        </w:rPr>
        <w:t xml:space="preserve"> position</w:t>
      </w:r>
      <w:r>
        <w:rPr>
          <w:rFonts w:ascii="Times New Roman" w:hAnsi="Times New Roman"/>
        </w:rPr>
        <w:t xml:space="preserve"> </w:t>
      </w:r>
      <w:r w:rsidR="00BB5AA5">
        <w:rPr>
          <w:rFonts w:ascii="Times New Roman" w:hAnsi="Times New Roman"/>
        </w:rPr>
        <w:t xml:space="preserve">out in more detail </w:t>
      </w:r>
      <w:r>
        <w:rPr>
          <w:rFonts w:ascii="Times New Roman" w:hAnsi="Times New Roman"/>
        </w:rPr>
        <w:t xml:space="preserve">and </w:t>
      </w:r>
      <w:r w:rsidR="00031122">
        <w:rPr>
          <w:rFonts w:ascii="Times New Roman" w:hAnsi="Times New Roman"/>
        </w:rPr>
        <w:t>show</w:t>
      </w:r>
      <w:r w:rsidR="00BB5AA5">
        <w:rPr>
          <w:rFonts w:ascii="Times New Roman" w:hAnsi="Times New Roman"/>
        </w:rPr>
        <w:t>s</w:t>
      </w:r>
      <w:r w:rsidR="00031122">
        <w:rPr>
          <w:rFonts w:ascii="Times New Roman" w:hAnsi="Times New Roman"/>
        </w:rPr>
        <w:t xml:space="preserve"> how </w:t>
      </w:r>
      <w:r w:rsidR="001F1588">
        <w:rPr>
          <w:rFonts w:ascii="Times New Roman" w:hAnsi="Times New Roman"/>
        </w:rPr>
        <w:t xml:space="preserve">some of </w:t>
      </w:r>
      <w:r w:rsidR="004D7EEE">
        <w:rPr>
          <w:rFonts w:ascii="Times New Roman" w:hAnsi="Times New Roman"/>
        </w:rPr>
        <w:t xml:space="preserve">the things that </w:t>
      </w:r>
      <w:r w:rsidR="00031122">
        <w:rPr>
          <w:rFonts w:ascii="Times New Roman" w:hAnsi="Times New Roman"/>
        </w:rPr>
        <w:t xml:space="preserve">make </w:t>
      </w:r>
      <w:r>
        <w:rPr>
          <w:rFonts w:ascii="Times New Roman" w:hAnsi="Times New Roman"/>
        </w:rPr>
        <w:t xml:space="preserve">it </w:t>
      </w:r>
      <w:r w:rsidR="00031122">
        <w:rPr>
          <w:rFonts w:ascii="Times New Roman" w:hAnsi="Times New Roman"/>
        </w:rPr>
        <w:t xml:space="preserve">unique </w:t>
      </w:r>
      <w:r w:rsidR="00B00069">
        <w:rPr>
          <w:rFonts w:ascii="Times New Roman" w:hAnsi="Times New Roman"/>
        </w:rPr>
        <w:t xml:space="preserve">relative to other </w:t>
      </w:r>
      <w:r>
        <w:rPr>
          <w:rFonts w:ascii="Times New Roman" w:hAnsi="Times New Roman"/>
        </w:rPr>
        <w:t xml:space="preserve">theories </w:t>
      </w:r>
      <w:r w:rsidR="00BD160F">
        <w:rPr>
          <w:rFonts w:ascii="Times New Roman" w:hAnsi="Times New Roman"/>
        </w:rPr>
        <w:t xml:space="preserve">also </w:t>
      </w:r>
      <w:r w:rsidR="005912A3">
        <w:rPr>
          <w:rFonts w:ascii="Times New Roman" w:hAnsi="Times New Roman"/>
        </w:rPr>
        <w:t xml:space="preserve">provide </w:t>
      </w:r>
      <w:r w:rsidR="006D062E">
        <w:rPr>
          <w:rFonts w:ascii="Times New Roman" w:hAnsi="Times New Roman"/>
        </w:rPr>
        <w:t xml:space="preserve">it </w:t>
      </w:r>
      <w:r w:rsidR="005912A3">
        <w:rPr>
          <w:rFonts w:ascii="Times New Roman" w:hAnsi="Times New Roman"/>
        </w:rPr>
        <w:t xml:space="preserve">with </w:t>
      </w:r>
      <w:r w:rsidR="001F1588">
        <w:rPr>
          <w:rFonts w:ascii="Times New Roman" w:hAnsi="Times New Roman"/>
        </w:rPr>
        <w:t xml:space="preserve">useful </w:t>
      </w:r>
      <w:r w:rsidR="006D062E">
        <w:rPr>
          <w:rFonts w:ascii="Times New Roman" w:hAnsi="Times New Roman"/>
        </w:rPr>
        <w:t xml:space="preserve">resources for </w:t>
      </w:r>
      <w:r w:rsidR="00BB5AA5">
        <w:rPr>
          <w:rFonts w:ascii="Times New Roman" w:hAnsi="Times New Roman"/>
        </w:rPr>
        <w:t xml:space="preserve">tackling </w:t>
      </w:r>
      <w:r w:rsidR="00BD160F">
        <w:rPr>
          <w:rFonts w:ascii="Times New Roman" w:hAnsi="Times New Roman"/>
        </w:rPr>
        <w:t xml:space="preserve">some of the </w:t>
      </w:r>
      <w:r w:rsidR="00BB5AA5">
        <w:rPr>
          <w:rFonts w:ascii="Times New Roman" w:hAnsi="Times New Roman"/>
        </w:rPr>
        <w:t xml:space="preserve">important </w:t>
      </w:r>
      <w:r w:rsidR="006D062E">
        <w:rPr>
          <w:rFonts w:ascii="Times New Roman" w:hAnsi="Times New Roman"/>
        </w:rPr>
        <w:t xml:space="preserve">issues that have arisen in the </w:t>
      </w:r>
      <w:r w:rsidR="004B52D5">
        <w:rPr>
          <w:rFonts w:ascii="Times New Roman" w:hAnsi="Times New Roman"/>
        </w:rPr>
        <w:t xml:space="preserve">recent </w:t>
      </w:r>
      <w:r w:rsidR="006D062E">
        <w:rPr>
          <w:rFonts w:ascii="Times New Roman" w:hAnsi="Times New Roman"/>
        </w:rPr>
        <w:t>literature</w:t>
      </w:r>
      <w:r w:rsidR="00BB5AA5">
        <w:rPr>
          <w:rFonts w:ascii="Times New Roman" w:hAnsi="Times New Roman"/>
        </w:rPr>
        <w:t xml:space="preserve"> on </w:t>
      </w:r>
      <w:r w:rsidR="004B52D5">
        <w:rPr>
          <w:rFonts w:ascii="Times New Roman" w:hAnsi="Times New Roman"/>
        </w:rPr>
        <w:t xml:space="preserve">our visual </w:t>
      </w:r>
      <w:r w:rsidR="00BB5AA5">
        <w:rPr>
          <w:rFonts w:ascii="Times New Roman" w:hAnsi="Times New Roman"/>
        </w:rPr>
        <w:t xml:space="preserve">experiences of </w:t>
      </w:r>
      <w:r w:rsidR="00BB5AA5">
        <w:rPr>
          <w:rFonts w:ascii="Times New Roman" w:hAnsi="Times New Roman"/>
        </w:rPr>
        <w:sym w:font="Symbol" w:char="F062"/>
      </w:r>
      <w:r w:rsidR="00BB5AA5" w:rsidRPr="00551D71">
        <w:rPr>
          <w:rFonts w:ascii="Times New Roman" w:hAnsi="Times New Roman"/>
        </w:rPr>
        <w:t>-</w:t>
      </w:r>
      <w:r w:rsidR="00BB5AA5">
        <w:rPr>
          <w:rFonts w:ascii="Times New Roman" w:hAnsi="Times New Roman"/>
        </w:rPr>
        <w:t>properties</w:t>
      </w:r>
      <w:r w:rsidR="006D062E">
        <w:rPr>
          <w:rFonts w:ascii="Times New Roman" w:hAnsi="Times New Roman"/>
        </w:rPr>
        <w:t xml:space="preserve">. </w:t>
      </w:r>
    </w:p>
    <w:p w14:paraId="057BE2D0" w14:textId="3DC12ACE" w:rsidR="0058230F" w:rsidRDefault="0058230F" w:rsidP="00261531">
      <w:pPr>
        <w:spacing w:line="480" w:lineRule="auto"/>
        <w:rPr>
          <w:rFonts w:ascii="Times New Roman" w:hAnsi="Times New Roman"/>
        </w:rPr>
      </w:pPr>
    </w:p>
    <w:p w14:paraId="7CB8F25E" w14:textId="6C067DE8" w:rsidR="001334D5" w:rsidRDefault="00163BFE" w:rsidP="00F60683">
      <w:pPr>
        <w:spacing w:line="480" w:lineRule="auto"/>
        <w:rPr>
          <w:rFonts w:ascii="Times New Roman" w:hAnsi="Times New Roman"/>
          <w:b/>
        </w:rPr>
      </w:pPr>
      <w:r w:rsidRPr="004B52D5">
        <w:rPr>
          <w:rFonts w:ascii="Times New Roman" w:hAnsi="Times New Roman"/>
          <w:b/>
        </w:rPr>
        <w:t>2</w:t>
      </w:r>
      <w:r w:rsidR="00000EAE" w:rsidRPr="004B52D5">
        <w:rPr>
          <w:rFonts w:ascii="Times New Roman" w:hAnsi="Times New Roman"/>
          <w:b/>
        </w:rPr>
        <w:t xml:space="preserve">. </w:t>
      </w:r>
      <w:r w:rsidR="00411059" w:rsidRPr="004B52D5">
        <w:rPr>
          <w:rFonts w:ascii="Times New Roman" w:hAnsi="Times New Roman"/>
          <w:b/>
        </w:rPr>
        <w:t xml:space="preserve">The </w:t>
      </w:r>
      <w:r w:rsidR="005705F9" w:rsidRPr="004B52D5">
        <w:rPr>
          <w:rFonts w:ascii="Times New Roman" w:hAnsi="Times New Roman"/>
          <w:b/>
        </w:rPr>
        <w:t>R</w:t>
      </w:r>
      <w:r w:rsidR="00411059" w:rsidRPr="004B52D5">
        <w:rPr>
          <w:rFonts w:ascii="Times New Roman" w:hAnsi="Times New Roman"/>
          <w:b/>
        </w:rPr>
        <w:t xml:space="preserve">eversed </w:t>
      </w:r>
      <w:r w:rsidR="005705F9" w:rsidRPr="004B52D5">
        <w:rPr>
          <w:rFonts w:ascii="Times New Roman" w:hAnsi="Times New Roman"/>
          <w:b/>
        </w:rPr>
        <w:t>S</w:t>
      </w:r>
      <w:r w:rsidR="00411059" w:rsidRPr="004B52D5">
        <w:rPr>
          <w:rFonts w:ascii="Times New Roman" w:hAnsi="Times New Roman"/>
          <w:b/>
        </w:rPr>
        <w:t>eeing-</w:t>
      </w:r>
      <w:r w:rsidR="005705F9" w:rsidRPr="004B52D5">
        <w:rPr>
          <w:rFonts w:ascii="Times New Roman" w:hAnsi="Times New Roman"/>
          <w:b/>
        </w:rPr>
        <w:t>I</w:t>
      </w:r>
      <w:r w:rsidR="00411059" w:rsidRPr="004B52D5">
        <w:rPr>
          <w:rFonts w:ascii="Times New Roman" w:hAnsi="Times New Roman"/>
          <w:b/>
        </w:rPr>
        <w:t xml:space="preserve">n </w:t>
      </w:r>
      <w:r w:rsidR="005705F9" w:rsidRPr="004B52D5">
        <w:rPr>
          <w:rFonts w:ascii="Times New Roman" w:hAnsi="Times New Roman"/>
          <w:b/>
        </w:rPr>
        <w:t>A</w:t>
      </w:r>
      <w:r w:rsidR="00411059" w:rsidRPr="004B52D5">
        <w:rPr>
          <w:rFonts w:ascii="Times New Roman" w:hAnsi="Times New Roman"/>
          <w:b/>
        </w:rPr>
        <w:t>ccount</w:t>
      </w:r>
      <w:r w:rsidR="003A2F91" w:rsidRPr="004B52D5">
        <w:rPr>
          <w:rFonts w:ascii="Times New Roman" w:hAnsi="Times New Roman"/>
          <w:b/>
        </w:rPr>
        <w:t xml:space="preserve"> </w:t>
      </w:r>
      <w:r w:rsidR="004B52D5">
        <w:rPr>
          <w:rFonts w:ascii="Times New Roman" w:hAnsi="Times New Roman"/>
          <w:b/>
        </w:rPr>
        <w:t>O</w:t>
      </w:r>
      <w:r w:rsidR="003A2F91" w:rsidRPr="004B52D5">
        <w:rPr>
          <w:rFonts w:ascii="Times New Roman" w:hAnsi="Times New Roman"/>
          <w:b/>
        </w:rPr>
        <w:t xml:space="preserve">f </w:t>
      </w:r>
      <w:r w:rsidR="004B52D5">
        <w:rPr>
          <w:rFonts w:ascii="Times New Roman" w:hAnsi="Times New Roman"/>
          <w:b/>
        </w:rPr>
        <w:t>E</w:t>
      </w:r>
      <w:r w:rsidRPr="004B52D5">
        <w:rPr>
          <w:rFonts w:ascii="Times New Roman" w:hAnsi="Times New Roman"/>
          <w:b/>
        </w:rPr>
        <w:t xml:space="preserve">xperiences </w:t>
      </w:r>
      <w:r w:rsidR="004B52D5">
        <w:rPr>
          <w:rFonts w:ascii="Times New Roman" w:hAnsi="Times New Roman"/>
          <w:b/>
        </w:rPr>
        <w:t>O</w:t>
      </w:r>
      <w:r w:rsidRPr="004B52D5">
        <w:rPr>
          <w:rFonts w:ascii="Times New Roman" w:hAnsi="Times New Roman"/>
          <w:b/>
        </w:rPr>
        <w:t xml:space="preserve">f </w:t>
      </w:r>
      <w:r w:rsidR="003A2F91" w:rsidRPr="004B52D5">
        <w:rPr>
          <w:rFonts w:ascii="Times New Roman" w:hAnsi="Times New Roman"/>
          <w:b/>
        </w:rPr>
        <w:sym w:font="Symbol" w:char="F062"/>
      </w:r>
      <w:r w:rsidR="003A2F91" w:rsidRPr="004B52D5">
        <w:rPr>
          <w:rFonts w:ascii="Times New Roman" w:hAnsi="Times New Roman"/>
          <w:b/>
        </w:rPr>
        <w:t>-</w:t>
      </w:r>
      <w:r w:rsidR="004B52D5">
        <w:rPr>
          <w:rFonts w:ascii="Times New Roman" w:hAnsi="Times New Roman"/>
          <w:b/>
        </w:rPr>
        <w:t>S</w:t>
      </w:r>
      <w:r w:rsidRPr="004B52D5">
        <w:rPr>
          <w:rFonts w:ascii="Times New Roman" w:hAnsi="Times New Roman"/>
          <w:b/>
        </w:rPr>
        <w:t xml:space="preserve">hapes and </w:t>
      </w:r>
      <w:r w:rsidRPr="004B52D5">
        <w:rPr>
          <w:rFonts w:ascii="Times New Roman" w:hAnsi="Times New Roman"/>
          <w:b/>
        </w:rPr>
        <w:sym w:font="Symbol" w:char="F062"/>
      </w:r>
      <w:r w:rsidRPr="004B52D5">
        <w:rPr>
          <w:rFonts w:ascii="Times New Roman" w:hAnsi="Times New Roman"/>
          <w:b/>
        </w:rPr>
        <w:t>-</w:t>
      </w:r>
      <w:r w:rsidR="004B52D5">
        <w:rPr>
          <w:rFonts w:ascii="Times New Roman" w:hAnsi="Times New Roman"/>
          <w:b/>
        </w:rPr>
        <w:t>S</w:t>
      </w:r>
      <w:r w:rsidR="00E647C2" w:rsidRPr="004B52D5">
        <w:rPr>
          <w:rFonts w:ascii="Times New Roman" w:hAnsi="Times New Roman"/>
          <w:b/>
        </w:rPr>
        <w:t>izes</w:t>
      </w:r>
    </w:p>
    <w:p w14:paraId="3A194F8B" w14:textId="77777777" w:rsidR="004B52D5" w:rsidRPr="004B52D5" w:rsidRDefault="004B52D5" w:rsidP="00F60683">
      <w:pPr>
        <w:spacing w:line="480" w:lineRule="auto"/>
        <w:rPr>
          <w:rFonts w:ascii="Times New Roman" w:hAnsi="Times New Roman"/>
          <w:b/>
        </w:rPr>
      </w:pPr>
    </w:p>
    <w:p w14:paraId="5346C651" w14:textId="79615F0A" w:rsidR="00786F8E" w:rsidRDefault="006306B6" w:rsidP="004B52D5">
      <w:pPr>
        <w:spacing w:line="480" w:lineRule="auto"/>
        <w:rPr>
          <w:rFonts w:ascii="Times New Roman" w:hAnsi="Times New Roman"/>
        </w:rPr>
      </w:pPr>
      <w:r>
        <w:rPr>
          <w:rFonts w:ascii="Times New Roman" w:eastAsia="Cambria" w:hAnsi="Times New Roman"/>
        </w:rPr>
        <w:t>I</w:t>
      </w:r>
      <w:r w:rsidR="004404DE">
        <w:rPr>
          <w:rFonts w:ascii="Times New Roman" w:eastAsia="Cambria" w:hAnsi="Times New Roman"/>
        </w:rPr>
        <w:t xml:space="preserve"> think </w:t>
      </w:r>
      <w:r w:rsidR="009363A2">
        <w:rPr>
          <w:rFonts w:ascii="Times New Roman" w:eastAsia="Cambria" w:hAnsi="Times New Roman"/>
        </w:rPr>
        <w:t xml:space="preserve">the phenomenal </w:t>
      </w:r>
      <w:r w:rsidR="009363A2">
        <w:rPr>
          <w:rFonts w:ascii="Times New Roman" w:hAnsi="Times New Roman"/>
        </w:rPr>
        <w:sym w:font="Symbol" w:char="F062"/>
      </w:r>
      <w:r w:rsidR="009363A2" w:rsidRPr="00551D71">
        <w:rPr>
          <w:rFonts w:ascii="Times New Roman" w:hAnsi="Times New Roman"/>
        </w:rPr>
        <w:t>-</w:t>
      </w:r>
      <w:r w:rsidR="009363A2">
        <w:rPr>
          <w:rFonts w:ascii="Times New Roman" w:hAnsi="Times New Roman"/>
        </w:rPr>
        <w:t xml:space="preserve">shapes and </w:t>
      </w:r>
      <w:r w:rsidR="009E464B">
        <w:rPr>
          <w:rFonts w:ascii="Times New Roman" w:hAnsi="Times New Roman"/>
        </w:rPr>
        <w:t xml:space="preserve">phenomenal </w:t>
      </w:r>
      <w:r w:rsidR="009E464B">
        <w:rPr>
          <w:rFonts w:ascii="Times New Roman" w:hAnsi="Times New Roman"/>
        </w:rPr>
        <w:sym w:font="Symbol" w:char="F062"/>
      </w:r>
      <w:r w:rsidR="009E464B" w:rsidRPr="00551D71">
        <w:rPr>
          <w:rFonts w:ascii="Times New Roman" w:hAnsi="Times New Roman"/>
        </w:rPr>
        <w:t>-</w:t>
      </w:r>
      <w:r w:rsidR="009363A2">
        <w:rPr>
          <w:rFonts w:ascii="Times New Roman" w:hAnsi="Times New Roman"/>
        </w:rPr>
        <w:t>sizes of our visual experiences are the way they are</w:t>
      </w:r>
      <w:r w:rsidR="000302BF">
        <w:rPr>
          <w:rFonts w:ascii="Times New Roman" w:hAnsi="Times New Roman"/>
        </w:rPr>
        <w:t>, at least in part,</w:t>
      </w:r>
      <w:r w:rsidR="009363A2">
        <w:rPr>
          <w:rFonts w:ascii="Times New Roman" w:hAnsi="Times New Roman"/>
        </w:rPr>
        <w:t xml:space="preserve"> because of how </w:t>
      </w:r>
      <w:r w:rsidR="00E43E62">
        <w:rPr>
          <w:rFonts w:ascii="Times New Roman" w:hAnsi="Times New Roman"/>
        </w:rPr>
        <w:t xml:space="preserve">other </w:t>
      </w:r>
      <w:r w:rsidR="009363A2">
        <w:rPr>
          <w:rFonts w:ascii="Times New Roman" w:hAnsi="Times New Roman"/>
        </w:rPr>
        <w:t xml:space="preserve">phenomenal </w:t>
      </w:r>
      <w:r w:rsidR="00E43E62">
        <w:rPr>
          <w:rFonts w:ascii="Times New Roman" w:hAnsi="Times New Roman"/>
        </w:rPr>
        <w:t xml:space="preserve">shapes and phenomenal </w:t>
      </w:r>
      <w:r w:rsidR="009363A2">
        <w:rPr>
          <w:rFonts w:ascii="Times New Roman" w:hAnsi="Times New Roman"/>
        </w:rPr>
        <w:t xml:space="preserve">sizes of those experiences are. </w:t>
      </w:r>
      <w:r w:rsidR="006069EC">
        <w:rPr>
          <w:rFonts w:ascii="Times New Roman" w:hAnsi="Times New Roman"/>
        </w:rPr>
        <w:t xml:space="preserve"> </w:t>
      </w:r>
      <w:r w:rsidR="000302BF">
        <w:rPr>
          <w:rFonts w:ascii="Times New Roman" w:eastAsia="Cambria" w:hAnsi="Times New Roman"/>
        </w:rPr>
        <w:t>In this section</w:t>
      </w:r>
      <w:r w:rsidR="009363A2">
        <w:rPr>
          <w:rFonts w:ascii="Times New Roman" w:eastAsia="Cambria" w:hAnsi="Times New Roman"/>
        </w:rPr>
        <w:t xml:space="preserve">, I lay out a theory that </w:t>
      </w:r>
      <w:r w:rsidR="00E647C2">
        <w:rPr>
          <w:rFonts w:ascii="Times New Roman" w:eastAsia="Cambria" w:hAnsi="Times New Roman"/>
        </w:rPr>
        <w:t>explains</w:t>
      </w:r>
      <w:r w:rsidR="009363A2">
        <w:rPr>
          <w:rFonts w:ascii="Times New Roman" w:eastAsia="Cambria" w:hAnsi="Times New Roman"/>
        </w:rPr>
        <w:t xml:space="preserve"> why the phenomenology of these experiences is the way that I claim that it is.</w:t>
      </w:r>
      <w:r w:rsidR="004404DE">
        <w:rPr>
          <w:rFonts w:ascii="Times New Roman" w:eastAsia="Cambria" w:hAnsi="Times New Roman"/>
        </w:rPr>
        <w:t xml:space="preserve">  As I mentioned earlier, this account invokes Wollheim’s </w:t>
      </w:r>
      <w:r w:rsidR="00633B12">
        <w:rPr>
          <w:rFonts w:ascii="Times New Roman" w:eastAsia="Cambria" w:hAnsi="Times New Roman"/>
        </w:rPr>
        <w:t>notion of seeing-in.</w:t>
      </w:r>
      <w:r w:rsidR="00A46065">
        <w:rPr>
          <w:rFonts w:ascii="Times New Roman" w:eastAsia="Cambria" w:hAnsi="Times New Roman"/>
        </w:rPr>
        <w:t xml:space="preserve">  </w:t>
      </w:r>
      <w:r w:rsidR="006B2035">
        <w:rPr>
          <w:rFonts w:ascii="Times New Roman" w:hAnsi="Times New Roman"/>
        </w:rPr>
        <w:t xml:space="preserve">Unlike Wollheim, </w:t>
      </w:r>
      <w:r w:rsidR="004404DE">
        <w:rPr>
          <w:rFonts w:ascii="Times New Roman" w:hAnsi="Times New Roman"/>
        </w:rPr>
        <w:t xml:space="preserve">however, </w:t>
      </w:r>
      <w:r w:rsidR="006B2035">
        <w:rPr>
          <w:rFonts w:ascii="Times New Roman" w:hAnsi="Times New Roman"/>
        </w:rPr>
        <w:t xml:space="preserve">I </w:t>
      </w:r>
      <w:r w:rsidR="00645266">
        <w:rPr>
          <w:rFonts w:ascii="Times New Roman" w:hAnsi="Times New Roman"/>
        </w:rPr>
        <w:t xml:space="preserve">don’t think that </w:t>
      </w:r>
      <w:r w:rsidR="006B2035">
        <w:rPr>
          <w:rFonts w:ascii="Times New Roman" w:hAnsi="Times New Roman"/>
        </w:rPr>
        <w:t>the phenomenological twofoldnes</w:t>
      </w:r>
      <w:r w:rsidR="00C10B37">
        <w:rPr>
          <w:rFonts w:ascii="Times New Roman" w:hAnsi="Times New Roman"/>
        </w:rPr>
        <w:t xml:space="preserve">s of </w:t>
      </w:r>
      <w:r w:rsidR="00442CA8">
        <w:rPr>
          <w:rFonts w:ascii="Times New Roman" w:hAnsi="Times New Roman"/>
        </w:rPr>
        <w:t xml:space="preserve">seeing-in </w:t>
      </w:r>
      <w:r w:rsidR="00645266">
        <w:rPr>
          <w:rFonts w:ascii="Times New Roman" w:hAnsi="Times New Roman"/>
        </w:rPr>
        <w:t xml:space="preserve">is </w:t>
      </w:r>
      <w:r w:rsidR="00A46065" w:rsidRPr="00A46065">
        <w:rPr>
          <w:rFonts w:ascii="Times New Roman" w:hAnsi="Times New Roman"/>
          <w:i/>
        </w:rPr>
        <w:t>sui generis</w:t>
      </w:r>
      <w:r w:rsidR="00786F8E">
        <w:rPr>
          <w:rFonts w:ascii="Times New Roman" w:hAnsi="Times New Roman"/>
        </w:rPr>
        <w:t xml:space="preserve"> and unanalyzable</w:t>
      </w:r>
      <w:r w:rsidR="00A46065">
        <w:rPr>
          <w:rFonts w:ascii="Times New Roman" w:hAnsi="Times New Roman"/>
        </w:rPr>
        <w:t xml:space="preserve">. </w:t>
      </w:r>
      <w:r w:rsidR="00786F8E">
        <w:rPr>
          <w:rFonts w:ascii="Times New Roman" w:hAnsi="Times New Roman"/>
        </w:rPr>
        <w:t xml:space="preserve"> </w:t>
      </w:r>
      <w:r w:rsidR="004404DE">
        <w:rPr>
          <w:rFonts w:ascii="Times New Roman" w:hAnsi="Times New Roman"/>
        </w:rPr>
        <w:t xml:space="preserve">Instead, I follow the lead of </w:t>
      </w:r>
      <w:r w:rsidR="00411059" w:rsidRPr="00551D71">
        <w:rPr>
          <w:rFonts w:ascii="Times New Roman" w:hAnsi="Times New Roman"/>
        </w:rPr>
        <w:t>Kendall Walton</w:t>
      </w:r>
      <w:r w:rsidR="00411059">
        <w:rPr>
          <w:rFonts w:ascii="Times New Roman" w:hAnsi="Times New Roman"/>
        </w:rPr>
        <w:t xml:space="preserve"> (1990, 1992</w:t>
      </w:r>
      <w:r w:rsidR="00EB51E1">
        <w:rPr>
          <w:rFonts w:ascii="Times New Roman" w:hAnsi="Times New Roman"/>
        </w:rPr>
        <w:t>, 2002</w:t>
      </w:r>
      <w:r w:rsidR="00411059">
        <w:rPr>
          <w:rFonts w:ascii="Times New Roman" w:hAnsi="Times New Roman"/>
        </w:rPr>
        <w:t>)</w:t>
      </w:r>
      <w:r w:rsidR="00190819">
        <w:rPr>
          <w:rFonts w:ascii="Times New Roman" w:hAnsi="Times New Roman"/>
        </w:rPr>
        <w:t xml:space="preserve"> </w:t>
      </w:r>
      <w:r w:rsidR="004404DE">
        <w:rPr>
          <w:rFonts w:ascii="Times New Roman" w:hAnsi="Times New Roman"/>
        </w:rPr>
        <w:t>in maintain</w:t>
      </w:r>
      <w:r w:rsidR="00C703B2">
        <w:rPr>
          <w:rFonts w:ascii="Times New Roman" w:hAnsi="Times New Roman"/>
        </w:rPr>
        <w:t>ing</w:t>
      </w:r>
      <w:r w:rsidR="004404DE">
        <w:rPr>
          <w:rFonts w:ascii="Times New Roman" w:hAnsi="Times New Roman"/>
        </w:rPr>
        <w:t xml:space="preserve"> </w:t>
      </w:r>
      <w:r w:rsidR="00411059" w:rsidRPr="00551D71">
        <w:rPr>
          <w:rFonts w:ascii="Times New Roman" w:hAnsi="Times New Roman"/>
        </w:rPr>
        <w:t xml:space="preserve">that </w:t>
      </w:r>
      <w:r w:rsidR="006B2035">
        <w:rPr>
          <w:rFonts w:ascii="Times New Roman" w:hAnsi="Times New Roman"/>
        </w:rPr>
        <w:t xml:space="preserve">the </w:t>
      </w:r>
      <w:r w:rsidR="00CE51AE">
        <w:rPr>
          <w:rFonts w:ascii="Times New Roman" w:hAnsi="Times New Roman"/>
        </w:rPr>
        <w:t xml:space="preserve">phenomenological twofoldness </w:t>
      </w:r>
      <w:r w:rsidR="006B2035">
        <w:rPr>
          <w:rFonts w:ascii="Times New Roman" w:hAnsi="Times New Roman"/>
        </w:rPr>
        <w:t xml:space="preserve">of </w:t>
      </w:r>
      <w:r w:rsidR="00FB24C2">
        <w:rPr>
          <w:rFonts w:ascii="Times New Roman" w:hAnsi="Times New Roman"/>
        </w:rPr>
        <w:t xml:space="preserve">seeing-in </w:t>
      </w:r>
      <w:r w:rsidR="00C703B2">
        <w:rPr>
          <w:rFonts w:ascii="Times New Roman" w:hAnsi="Times New Roman"/>
        </w:rPr>
        <w:t xml:space="preserve">is </w:t>
      </w:r>
      <w:r w:rsidR="00411059" w:rsidRPr="00551D71">
        <w:rPr>
          <w:rFonts w:ascii="Times New Roman" w:hAnsi="Times New Roman"/>
        </w:rPr>
        <w:t xml:space="preserve">the result of </w:t>
      </w:r>
      <w:r w:rsidR="00411059">
        <w:rPr>
          <w:rFonts w:ascii="Times New Roman" w:hAnsi="Times New Roman"/>
        </w:rPr>
        <w:t>a</w:t>
      </w:r>
      <w:r w:rsidR="0095347A">
        <w:rPr>
          <w:rFonts w:ascii="Times New Roman" w:hAnsi="Times New Roman"/>
        </w:rPr>
        <w:t xml:space="preserve">n act of imagination. </w:t>
      </w:r>
    </w:p>
    <w:p w14:paraId="5E12E69E" w14:textId="710C133C" w:rsidR="00575EBE" w:rsidRPr="00575EBE" w:rsidRDefault="00A05024" w:rsidP="00A46065">
      <w:pPr>
        <w:spacing w:line="480" w:lineRule="auto"/>
        <w:ind w:firstLine="720"/>
        <w:rPr>
          <w:rFonts w:ascii="Times New Roman" w:hAnsi="Times New Roman"/>
        </w:rPr>
      </w:pPr>
      <w:r>
        <w:rPr>
          <w:rFonts w:ascii="Times New Roman" w:hAnsi="Times New Roman"/>
        </w:rPr>
        <w:t>An appeal</w:t>
      </w:r>
      <w:r w:rsidR="000E6BB9">
        <w:rPr>
          <w:rFonts w:ascii="Times New Roman" w:hAnsi="Times New Roman"/>
        </w:rPr>
        <w:t xml:space="preserve"> to imagination </w:t>
      </w:r>
      <w:r w:rsidR="00F07617">
        <w:rPr>
          <w:rFonts w:ascii="Times New Roman" w:hAnsi="Times New Roman"/>
        </w:rPr>
        <w:t xml:space="preserve">in </w:t>
      </w:r>
      <w:r w:rsidR="00FB24C2">
        <w:rPr>
          <w:rFonts w:ascii="Times New Roman" w:hAnsi="Times New Roman"/>
        </w:rPr>
        <w:t xml:space="preserve">this </w:t>
      </w:r>
      <w:r w:rsidR="00F07617">
        <w:rPr>
          <w:rFonts w:ascii="Times New Roman" w:hAnsi="Times New Roman"/>
        </w:rPr>
        <w:t xml:space="preserve">context may </w:t>
      </w:r>
      <w:r w:rsidR="00412010">
        <w:rPr>
          <w:rFonts w:ascii="Times New Roman" w:hAnsi="Times New Roman"/>
        </w:rPr>
        <w:t>seem questionable</w:t>
      </w:r>
      <w:r w:rsidR="00C703B2">
        <w:rPr>
          <w:rFonts w:ascii="Times New Roman" w:hAnsi="Times New Roman"/>
        </w:rPr>
        <w:t>.  W</w:t>
      </w:r>
      <w:r w:rsidR="00575EBE">
        <w:rPr>
          <w:rFonts w:ascii="Times New Roman" w:hAnsi="Times New Roman"/>
        </w:rPr>
        <w:t xml:space="preserve">hen I </w:t>
      </w:r>
      <w:r w:rsidR="00891417">
        <w:rPr>
          <w:rFonts w:ascii="Times New Roman" w:hAnsi="Times New Roman"/>
        </w:rPr>
        <w:t xml:space="preserve">have </w:t>
      </w:r>
      <w:r w:rsidR="00B7758D">
        <w:rPr>
          <w:rFonts w:ascii="Times New Roman" w:hAnsi="Times New Roman"/>
        </w:rPr>
        <w:t xml:space="preserve">the experience of </w:t>
      </w:r>
      <w:r w:rsidR="00575EBE">
        <w:rPr>
          <w:rFonts w:ascii="Times New Roman" w:hAnsi="Times New Roman"/>
        </w:rPr>
        <w:t>see</w:t>
      </w:r>
      <w:r w:rsidR="00B7758D">
        <w:rPr>
          <w:rFonts w:ascii="Times New Roman" w:hAnsi="Times New Roman"/>
        </w:rPr>
        <w:t>ing</w:t>
      </w:r>
      <w:r w:rsidR="00575EBE">
        <w:rPr>
          <w:rFonts w:ascii="Times New Roman" w:hAnsi="Times New Roman"/>
        </w:rPr>
        <w:t xml:space="preserve"> a boat in a painting, </w:t>
      </w:r>
      <w:r w:rsidR="00C703B2">
        <w:rPr>
          <w:rFonts w:ascii="Times New Roman" w:hAnsi="Times New Roman"/>
        </w:rPr>
        <w:t xml:space="preserve">for instance, </w:t>
      </w:r>
      <w:r w:rsidR="004A0EF8">
        <w:rPr>
          <w:rFonts w:ascii="Times New Roman" w:hAnsi="Times New Roman"/>
        </w:rPr>
        <w:t xml:space="preserve">it’s not like </w:t>
      </w:r>
      <w:r w:rsidR="00D67F33">
        <w:rPr>
          <w:rFonts w:ascii="Times New Roman" w:hAnsi="Times New Roman"/>
        </w:rPr>
        <w:t xml:space="preserve">I </w:t>
      </w:r>
      <w:r w:rsidR="00575EBE">
        <w:rPr>
          <w:rFonts w:ascii="Times New Roman" w:hAnsi="Times New Roman"/>
        </w:rPr>
        <w:t xml:space="preserve">first </w:t>
      </w:r>
      <w:r w:rsidR="00D67F33">
        <w:rPr>
          <w:rFonts w:ascii="Times New Roman" w:hAnsi="Times New Roman"/>
        </w:rPr>
        <w:t>experience</w:t>
      </w:r>
      <w:r w:rsidR="006B2035">
        <w:rPr>
          <w:rFonts w:ascii="Times New Roman" w:hAnsi="Times New Roman"/>
        </w:rPr>
        <w:t xml:space="preserve"> </w:t>
      </w:r>
      <w:r w:rsidR="00D67F33">
        <w:rPr>
          <w:rFonts w:ascii="Times New Roman" w:hAnsi="Times New Roman"/>
        </w:rPr>
        <w:t xml:space="preserve">a painting and then close </w:t>
      </w:r>
      <w:r w:rsidR="00575EBE">
        <w:rPr>
          <w:rFonts w:ascii="Times New Roman" w:hAnsi="Times New Roman"/>
        </w:rPr>
        <w:t xml:space="preserve">my eyes and </w:t>
      </w:r>
      <w:r w:rsidR="00D67F33">
        <w:rPr>
          <w:rFonts w:ascii="Times New Roman" w:hAnsi="Times New Roman"/>
        </w:rPr>
        <w:t>subsequently imagine</w:t>
      </w:r>
      <w:r w:rsidR="00575EBE">
        <w:rPr>
          <w:rFonts w:ascii="Times New Roman" w:hAnsi="Times New Roman"/>
        </w:rPr>
        <w:t xml:space="preserve"> a boat.  </w:t>
      </w:r>
      <w:r w:rsidR="00412010">
        <w:rPr>
          <w:rFonts w:ascii="Times New Roman" w:hAnsi="Times New Roman"/>
        </w:rPr>
        <w:t xml:space="preserve">Nor </w:t>
      </w:r>
      <w:r w:rsidR="00D67F33">
        <w:rPr>
          <w:rFonts w:ascii="Times New Roman" w:hAnsi="Times New Roman"/>
        </w:rPr>
        <w:t>do I see</w:t>
      </w:r>
      <w:r w:rsidR="00412010">
        <w:rPr>
          <w:rFonts w:ascii="Times New Roman" w:hAnsi="Times New Roman"/>
        </w:rPr>
        <w:t xml:space="preserve"> </w:t>
      </w:r>
      <w:r w:rsidR="00D67F33">
        <w:rPr>
          <w:rFonts w:ascii="Times New Roman" w:hAnsi="Times New Roman"/>
        </w:rPr>
        <w:t xml:space="preserve">the </w:t>
      </w:r>
      <w:r w:rsidR="00412010">
        <w:rPr>
          <w:rFonts w:ascii="Times New Roman" w:hAnsi="Times New Roman"/>
        </w:rPr>
        <w:t>painting and</w:t>
      </w:r>
      <w:r w:rsidR="005B4841">
        <w:rPr>
          <w:rFonts w:ascii="Times New Roman" w:hAnsi="Times New Roman"/>
        </w:rPr>
        <w:t xml:space="preserve">, </w:t>
      </w:r>
      <w:r w:rsidR="00FB24C2">
        <w:rPr>
          <w:rFonts w:ascii="Times New Roman" w:hAnsi="Times New Roman"/>
        </w:rPr>
        <w:t xml:space="preserve">while </w:t>
      </w:r>
      <w:r w:rsidR="00D67F33">
        <w:rPr>
          <w:rFonts w:ascii="Times New Roman" w:hAnsi="Times New Roman"/>
        </w:rPr>
        <w:t xml:space="preserve">keeping my </w:t>
      </w:r>
      <w:r w:rsidR="005B4841">
        <w:rPr>
          <w:rFonts w:ascii="Times New Roman" w:hAnsi="Times New Roman"/>
        </w:rPr>
        <w:t>eyes open</w:t>
      </w:r>
      <w:r w:rsidR="00614201">
        <w:rPr>
          <w:rFonts w:ascii="Times New Roman" w:hAnsi="Times New Roman"/>
        </w:rPr>
        <w:t>,</w:t>
      </w:r>
      <w:r w:rsidR="005B4841">
        <w:rPr>
          <w:rFonts w:ascii="Times New Roman" w:hAnsi="Times New Roman"/>
        </w:rPr>
        <w:t xml:space="preserve"> </w:t>
      </w:r>
      <w:r w:rsidR="00FB24C2">
        <w:rPr>
          <w:rFonts w:ascii="Times New Roman" w:hAnsi="Times New Roman"/>
        </w:rPr>
        <w:t xml:space="preserve">simply </w:t>
      </w:r>
      <w:r w:rsidR="00D67F33">
        <w:rPr>
          <w:rFonts w:ascii="Times New Roman" w:hAnsi="Times New Roman"/>
        </w:rPr>
        <w:t>imagine</w:t>
      </w:r>
      <w:r w:rsidR="00412010">
        <w:rPr>
          <w:rFonts w:ascii="Times New Roman" w:hAnsi="Times New Roman"/>
        </w:rPr>
        <w:t xml:space="preserve"> that there is also a boat </w:t>
      </w:r>
      <w:r w:rsidR="00FB24C2">
        <w:rPr>
          <w:rFonts w:ascii="Times New Roman" w:hAnsi="Times New Roman"/>
        </w:rPr>
        <w:t xml:space="preserve">somewhere </w:t>
      </w:r>
      <w:r w:rsidR="00412010">
        <w:rPr>
          <w:rFonts w:ascii="Times New Roman" w:hAnsi="Times New Roman"/>
        </w:rPr>
        <w:t xml:space="preserve">before </w:t>
      </w:r>
      <w:r w:rsidR="00D67F33">
        <w:rPr>
          <w:rFonts w:ascii="Times New Roman" w:hAnsi="Times New Roman"/>
        </w:rPr>
        <w:t>my eyes</w:t>
      </w:r>
      <w:r w:rsidR="00412010">
        <w:rPr>
          <w:rFonts w:ascii="Times New Roman" w:hAnsi="Times New Roman"/>
        </w:rPr>
        <w:t>.</w:t>
      </w:r>
      <w:r w:rsidR="00B7758D">
        <w:rPr>
          <w:rFonts w:ascii="Times New Roman" w:hAnsi="Times New Roman"/>
        </w:rPr>
        <w:t xml:space="preserve">  </w:t>
      </w:r>
      <w:r w:rsidR="005B4841">
        <w:rPr>
          <w:rFonts w:ascii="Times New Roman" w:hAnsi="Times New Roman"/>
        </w:rPr>
        <w:t xml:space="preserve">Considerations </w:t>
      </w:r>
      <w:r w:rsidR="008D2B61">
        <w:rPr>
          <w:rFonts w:ascii="Times New Roman" w:hAnsi="Times New Roman"/>
        </w:rPr>
        <w:t xml:space="preserve">such as </w:t>
      </w:r>
      <w:r w:rsidR="005B4841">
        <w:rPr>
          <w:rFonts w:ascii="Times New Roman" w:hAnsi="Times New Roman"/>
        </w:rPr>
        <w:t xml:space="preserve">these </w:t>
      </w:r>
      <w:r w:rsidR="00614201">
        <w:rPr>
          <w:rFonts w:ascii="Times New Roman" w:hAnsi="Times New Roman"/>
        </w:rPr>
        <w:t xml:space="preserve">can </w:t>
      </w:r>
      <w:r w:rsidR="008D2B61">
        <w:rPr>
          <w:rFonts w:ascii="Times New Roman" w:hAnsi="Times New Roman"/>
        </w:rPr>
        <w:t xml:space="preserve">lead to </w:t>
      </w:r>
      <w:r w:rsidR="005B4841">
        <w:rPr>
          <w:rFonts w:ascii="Times New Roman" w:hAnsi="Times New Roman"/>
        </w:rPr>
        <w:t>doubt</w:t>
      </w:r>
      <w:r w:rsidR="008C093E">
        <w:rPr>
          <w:rFonts w:ascii="Times New Roman" w:hAnsi="Times New Roman"/>
        </w:rPr>
        <w:t>s</w:t>
      </w:r>
      <w:r w:rsidR="005B4841">
        <w:rPr>
          <w:rFonts w:ascii="Times New Roman" w:hAnsi="Times New Roman"/>
        </w:rPr>
        <w:t xml:space="preserve"> </w:t>
      </w:r>
      <w:r w:rsidR="00614201">
        <w:rPr>
          <w:rFonts w:ascii="Times New Roman" w:hAnsi="Times New Roman"/>
        </w:rPr>
        <w:t xml:space="preserve">about </w:t>
      </w:r>
      <w:r w:rsidR="005B4841">
        <w:rPr>
          <w:rFonts w:ascii="Times New Roman" w:hAnsi="Times New Roman"/>
        </w:rPr>
        <w:t xml:space="preserve">whether there is any useful analysis </w:t>
      </w:r>
      <w:r w:rsidR="005705F9">
        <w:rPr>
          <w:rFonts w:ascii="Times New Roman" w:hAnsi="Times New Roman"/>
        </w:rPr>
        <w:t xml:space="preserve">to be had </w:t>
      </w:r>
      <w:r w:rsidR="00614201">
        <w:rPr>
          <w:rFonts w:ascii="Times New Roman" w:hAnsi="Times New Roman"/>
        </w:rPr>
        <w:t xml:space="preserve">in terms of </w:t>
      </w:r>
      <w:r w:rsidR="00786F8E">
        <w:rPr>
          <w:rFonts w:ascii="Times New Roman" w:hAnsi="Times New Roman"/>
        </w:rPr>
        <w:t xml:space="preserve">using imagination to explain </w:t>
      </w:r>
      <w:r w:rsidR="00614201">
        <w:rPr>
          <w:rFonts w:ascii="Times New Roman" w:hAnsi="Times New Roman"/>
        </w:rPr>
        <w:t xml:space="preserve">the phenomenology of </w:t>
      </w:r>
      <w:r w:rsidR="00786F8E">
        <w:rPr>
          <w:rFonts w:ascii="Times New Roman" w:hAnsi="Times New Roman"/>
        </w:rPr>
        <w:t>seeing-in</w:t>
      </w:r>
      <w:r w:rsidR="005B4841">
        <w:rPr>
          <w:rFonts w:ascii="Times New Roman" w:hAnsi="Times New Roman"/>
        </w:rPr>
        <w:t xml:space="preserve">; as </w:t>
      </w:r>
      <w:r w:rsidR="005B4841" w:rsidRPr="00575EBE">
        <w:rPr>
          <w:rFonts w:ascii="Times New Roman" w:hAnsi="Times New Roman"/>
        </w:rPr>
        <w:t xml:space="preserve">Anthony Savile </w:t>
      </w:r>
      <w:r w:rsidR="00786F8E">
        <w:rPr>
          <w:rFonts w:ascii="Times New Roman" w:hAnsi="Times New Roman"/>
        </w:rPr>
        <w:t xml:space="preserve">puts </w:t>
      </w:r>
      <w:r w:rsidR="005B4841">
        <w:rPr>
          <w:rFonts w:ascii="Times New Roman" w:hAnsi="Times New Roman"/>
        </w:rPr>
        <w:t xml:space="preserve">the </w:t>
      </w:r>
      <w:r w:rsidR="00FF65C8">
        <w:rPr>
          <w:rFonts w:ascii="Times New Roman" w:hAnsi="Times New Roman"/>
        </w:rPr>
        <w:t>concern</w:t>
      </w:r>
      <w:r w:rsidR="005B4841">
        <w:rPr>
          <w:rFonts w:ascii="Times New Roman" w:hAnsi="Times New Roman"/>
        </w:rPr>
        <w:t xml:space="preserve">, </w:t>
      </w:r>
      <w:r w:rsidR="004404DE">
        <w:rPr>
          <w:rFonts w:ascii="Times New Roman" w:hAnsi="Times New Roman"/>
        </w:rPr>
        <w:t>‘</w:t>
      </w:r>
      <w:r w:rsidR="005B4841" w:rsidRPr="00575EBE">
        <w:rPr>
          <w:rFonts w:ascii="Times New Roman" w:hAnsi="Times New Roman"/>
        </w:rPr>
        <w:t xml:space="preserve">There is a world of difference between being brought to imagine something by seeing this mark or </w:t>
      </w:r>
      <w:r w:rsidR="00043183">
        <w:rPr>
          <w:rFonts w:ascii="Times New Roman" w:hAnsi="Times New Roman"/>
        </w:rPr>
        <w:t xml:space="preserve">that </w:t>
      </w:r>
      <w:r w:rsidR="005B4841" w:rsidRPr="00575EBE">
        <w:rPr>
          <w:rFonts w:ascii="Times New Roman" w:hAnsi="Times New Roman"/>
        </w:rPr>
        <w:t xml:space="preserve">and being brought to </w:t>
      </w:r>
      <w:r w:rsidR="005B4841" w:rsidRPr="00575EBE">
        <w:rPr>
          <w:rFonts w:ascii="Times New Roman" w:hAnsi="Times New Roman"/>
          <w:i/>
        </w:rPr>
        <w:t xml:space="preserve">see something in a picture </w:t>
      </w:r>
      <w:r w:rsidR="004404DE">
        <w:rPr>
          <w:rFonts w:ascii="Times New Roman" w:hAnsi="Times New Roman"/>
        </w:rPr>
        <w:t>by seeing this mark or that’</w:t>
      </w:r>
      <w:r w:rsidR="005B4841">
        <w:rPr>
          <w:rFonts w:ascii="Times New Roman" w:hAnsi="Times New Roman"/>
        </w:rPr>
        <w:t xml:space="preserve"> </w:t>
      </w:r>
      <w:r w:rsidR="005B4841" w:rsidRPr="00575EBE">
        <w:rPr>
          <w:rFonts w:ascii="Times New Roman" w:hAnsi="Times New Roman"/>
        </w:rPr>
        <w:t>(1986, p. 21, my emphasis).</w:t>
      </w:r>
      <w:r w:rsidR="00575EBE">
        <w:rPr>
          <w:rFonts w:ascii="Times New Roman" w:hAnsi="Times New Roman"/>
        </w:rPr>
        <w:t xml:space="preserve"> </w:t>
      </w:r>
      <w:r w:rsidR="00B7758D">
        <w:rPr>
          <w:rFonts w:ascii="Times New Roman" w:hAnsi="Times New Roman"/>
        </w:rPr>
        <w:t xml:space="preserve"> </w:t>
      </w:r>
    </w:p>
    <w:p w14:paraId="16262FEA" w14:textId="192B6E55" w:rsidR="00411059" w:rsidRDefault="002425EB" w:rsidP="007B6BFC">
      <w:pPr>
        <w:spacing w:line="480" w:lineRule="auto"/>
        <w:ind w:firstLine="720"/>
        <w:rPr>
          <w:rFonts w:ascii="Times New Roman" w:hAnsi="Times New Roman"/>
        </w:rPr>
      </w:pPr>
      <w:r>
        <w:rPr>
          <w:rFonts w:ascii="Times New Roman" w:hAnsi="Times New Roman"/>
        </w:rPr>
        <w:t xml:space="preserve">In </w:t>
      </w:r>
      <w:r w:rsidR="00265C1C">
        <w:rPr>
          <w:rFonts w:ascii="Times New Roman" w:hAnsi="Times New Roman"/>
        </w:rPr>
        <w:t>response</w:t>
      </w:r>
      <w:r w:rsidR="003E1D10">
        <w:rPr>
          <w:rFonts w:ascii="Times New Roman" w:hAnsi="Times New Roman"/>
        </w:rPr>
        <w:t xml:space="preserve"> to these concerns</w:t>
      </w:r>
      <w:r w:rsidR="004404DE">
        <w:rPr>
          <w:rFonts w:ascii="Times New Roman" w:hAnsi="Times New Roman"/>
        </w:rPr>
        <w:t xml:space="preserve"> like these</w:t>
      </w:r>
      <w:r>
        <w:rPr>
          <w:rFonts w:ascii="Times New Roman" w:hAnsi="Times New Roman"/>
        </w:rPr>
        <w:t xml:space="preserve">, Walton </w:t>
      </w:r>
      <w:r w:rsidR="003E1D10">
        <w:rPr>
          <w:rFonts w:ascii="Times New Roman" w:hAnsi="Times New Roman"/>
        </w:rPr>
        <w:t xml:space="preserve">focuses upon a </w:t>
      </w:r>
      <w:r w:rsidR="00412010">
        <w:rPr>
          <w:rFonts w:ascii="Times New Roman" w:hAnsi="Times New Roman"/>
        </w:rPr>
        <w:t>specific form of imagination</w:t>
      </w:r>
      <w:r w:rsidR="00265C1C">
        <w:rPr>
          <w:rFonts w:ascii="Times New Roman" w:hAnsi="Times New Roman"/>
        </w:rPr>
        <w:t xml:space="preserve">: </w:t>
      </w:r>
      <w:r w:rsidR="00975E9B">
        <w:rPr>
          <w:rFonts w:ascii="Times New Roman" w:hAnsi="Times New Roman"/>
        </w:rPr>
        <w:t xml:space="preserve">a </w:t>
      </w:r>
      <w:r w:rsidR="00411059" w:rsidRPr="0046262B">
        <w:rPr>
          <w:rFonts w:ascii="Times New Roman" w:hAnsi="Times New Roman"/>
        </w:rPr>
        <w:t>communal</w:t>
      </w:r>
      <w:r w:rsidR="00411059">
        <w:rPr>
          <w:rFonts w:ascii="Times New Roman" w:hAnsi="Times New Roman"/>
        </w:rPr>
        <w:t xml:space="preserve"> </w:t>
      </w:r>
      <w:r w:rsidR="004A0EF8">
        <w:rPr>
          <w:rFonts w:ascii="Times New Roman" w:hAnsi="Times New Roman"/>
        </w:rPr>
        <w:t>(often spontaneous)</w:t>
      </w:r>
      <w:r w:rsidR="00411059" w:rsidRPr="0046262B">
        <w:rPr>
          <w:rFonts w:ascii="Times New Roman" w:hAnsi="Times New Roman"/>
        </w:rPr>
        <w:t xml:space="preserve"> </w:t>
      </w:r>
      <w:r w:rsidR="00411059" w:rsidRPr="00551D71">
        <w:rPr>
          <w:rFonts w:ascii="Times New Roman" w:hAnsi="Times New Roman"/>
        </w:rPr>
        <w:t xml:space="preserve">act of imagination that is </w:t>
      </w:r>
      <w:r w:rsidR="00411059" w:rsidRPr="007B6BFC">
        <w:rPr>
          <w:rFonts w:ascii="Times New Roman" w:hAnsi="Times New Roman"/>
        </w:rPr>
        <w:t xml:space="preserve">guided and given substance </w:t>
      </w:r>
      <w:r w:rsidR="00411059" w:rsidRPr="00551D71">
        <w:rPr>
          <w:rFonts w:ascii="Times New Roman" w:hAnsi="Times New Roman"/>
        </w:rPr>
        <w:t xml:space="preserve">by a canvas. </w:t>
      </w:r>
      <w:r w:rsidR="0011518E">
        <w:rPr>
          <w:rFonts w:ascii="Times New Roman" w:hAnsi="Times New Roman"/>
        </w:rPr>
        <w:t xml:space="preserve"> </w:t>
      </w:r>
      <w:r w:rsidR="00411059" w:rsidRPr="00551D71">
        <w:rPr>
          <w:rFonts w:ascii="Times New Roman" w:hAnsi="Times New Roman"/>
        </w:rPr>
        <w:t xml:space="preserve">When seeing </w:t>
      </w:r>
      <w:r w:rsidR="00411059">
        <w:rPr>
          <w:rFonts w:ascii="Times New Roman" w:hAnsi="Times New Roman"/>
        </w:rPr>
        <w:t xml:space="preserve">a boat in </w:t>
      </w:r>
      <w:r w:rsidR="00411059" w:rsidRPr="00551D71">
        <w:rPr>
          <w:rFonts w:ascii="Times New Roman" w:hAnsi="Times New Roman"/>
        </w:rPr>
        <w:t xml:space="preserve">a </w:t>
      </w:r>
      <w:r w:rsidR="00411059">
        <w:rPr>
          <w:rFonts w:ascii="Times New Roman" w:hAnsi="Times New Roman"/>
        </w:rPr>
        <w:t>painting</w:t>
      </w:r>
      <w:r w:rsidR="00411059" w:rsidRPr="00551D71">
        <w:rPr>
          <w:rFonts w:ascii="Times New Roman" w:hAnsi="Times New Roman"/>
        </w:rPr>
        <w:t xml:space="preserve">, </w:t>
      </w:r>
      <w:r w:rsidR="00411059">
        <w:rPr>
          <w:rFonts w:ascii="Times New Roman" w:hAnsi="Times New Roman"/>
        </w:rPr>
        <w:t>we imagine</w:t>
      </w:r>
      <w:r w:rsidR="004404DE">
        <w:rPr>
          <w:rFonts w:ascii="Times New Roman" w:hAnsi="Times New Roman"/>
        </w:rPr>
        <w:t>, from ‘the inside’</w:t>
      </w:r>
      <w:r w:rsidR="0011518E">
        <w:rPr>
          <w:rFonts w:ascii="Times New Roman" w:hAnsi="Times New Roman"/>
        </w:rPr>
        <w:t xml:space="preserve">, </w:t>
      </w:r>
      <w:r w:rsidR="00411059" w:rsidRPr="00551D71">
        <w:rPr>
          <w:rFonts w:ascii="Times New Roman" w:hAnsi="Times New Roman"/>
        </w:rPr>
        <w:t xml:space="preserve">that </w:t>
      </w:r>
      <w:r w:rsidR="00411059">
        <w:rPr>
          <w:rFonts w:ascii="Times New Roman" w:hAnsi="Times New Roman"/>
        </w:rPr>
        <w:t xml:space="preserve">our </w:t>
      </w:r>
      <w:r w:rsidR="00411059" w:rsidRPr="00551D71">
        <w:rPr>
          <w:rFonts w:ascii="Times New Roman" w:hAnsi="Times New Roman"/>
        </w:rPr>
        <w:t>current visual examination of the canv</w:t>
      </w:r>
      <w:r w:rsidR="00C712A1">
        <w:rPr>
          <w:rFonts w:ascii="Times New Roman" w:hAnsi="Times New Roman"/>
        </w:rPr>
        <w:t>as is a visual examination of a boat</w:t>
      </w:r>
      <w:r w:rsidR="00411059" w:rsidRPr="00551D71">
        <w:rPr>
          <w:rFonts w:ascii="Times New Roman" w:hAnsi="Times New Roman"/>
        </w:rPr>
        <w:t>.</w:t>
      </w:r>
      <w:r w:rsidR="00C712A1">
        <w:rPr>
          <w:rFonts w:ascii="Times New Roman" w:hAnsi="Times New Roman"/>
        </w:rPr>
        <w:t xml:space="preserve"> </w:t>
      </w:r>
      <w:r w:rsidR="00411059" w:rsidRPr="00551D71">
        <w:rPr>
          <w:rFonts w:ascii="Times New Roman" w:hAnsi="Times New Roman"/>
        </w:rPr>
        <w:t xml:space="preserve"> </w:t>
      </w:r>
      <w:r w:rsidR="000B5526">
        <w:rPr>
          <w:rFonts w:ascii="Times New Roman" w:hAnsi="Times New Roman"/>
        </w:rPr>
        <w:t xml:space="preserve">Unlike the previously described acts of imagination, in this act </w:t>
      </w:r>
      <w:r w:rsidR="0011518E">
        <w:rPr>
          <w:rFonts w:ascii="Times New Roman" w:hAnsi="Times New Roman"/>
        </w:rPr>
        <w:t xml:space="preserve">of imagination </w:t>
      </w:r>
      <w:r w:rsidR="000B5526">
        <w:rPr>
          <w:rFonts w:ascii="Times New Roman" w:hAnsi="Times New Roman"/>
        </w:rPr>
        <w:t xml:space="preserve">our imagined visual examination of the boat </w:t>
      </w:r>
      <w:r w:rsidR="000B5526" w:rsidRPr="00B00069">
        <w:rPr>
          <w:rFonts w:ascii="Times New Roman" w:hAnsi="Times New Roman"/>
        </w:rPr>
        <w:t xml:space="preserve">rides piggyback </w:t>
      </w:r>
      <w:r w:rsidR="000B5526" w:rsidRPr="0026672B">
        <w:rPr>
          <w:rFonts w:ascii="Times New Roman" w:hAnsi="Times New Roman"/>
        </w:rPr>
        <w:t xml:space="preserve">upon </w:t>
      </w:r>
      <w:r w:rsidR="00C703B2">
        <w:rPr>
          <w:rFonts w:ascii="Times New Roman" w:hAnsi="Times New Roman"/>
        </w:rPr>
        <w:t xml:space="preserve">an </w:t>
      </w:r>
      <w:r w:rsidR="000B5526" w:rsidRPr="0026672B">
        <w:rPr>
          <w:rFonts w:ascii="Times New Roman" w:hAnsi="Times New Roman"/>
        </w:rPr>
        <w:t>actual v</w:t>
      </w:r>
      <w:r w:rsidR="0011518E" w:rsidRPr="0026672B">
        <w:rPr>
          <w:rFonts w:ascii="Times New Roman" w:hAnsi="Times New Roman"/>
        </w:rPr>
        <w:t>isual examination of the canvas</w:t>
      </w:r>
      <w:r w:rsidR="0011518E">
        <w:rPr>
          <w:rFonts w:ascii="Times New Roman" w:hAnsi="Times New Roman"/>
        </w:rPr>
        <w:t xml:space="preserve">.  As a result, </w:t>
      </w:r>
      <w:r w:rsidR="00B36F96">
        <w:rPr>
          <w:rFonts w:ascii="Times New Roman" w:hAnsi="Times New Roman"/>
        </w:rPr>
        <w:t>not</w:t>
      </w:r>
      <w:r w:rsidR="00975E9B">
        <w:rPr>
          <w:rFonts w:ascii="Times New Roman" w:hAnsi="Times New Roman"/>
        </w:rPr>
        <w:t xml:space="preserve"> only </w:t>
      </w:r>
      <w:r w:rsidR="00B36F96">
        <w:rPr>
          <w:rFonts w:ascii="Times New Roman" w:hAnsi="Times New Roman"/>
        </w:rPr>
        <w:t xml:space="preserve">does the canvas </w:t>
      </w:r>
      <w:r w:rsidR="00565512">
        <w:rPr>
          <w:rFonts w:ascii="Times New Roman" w:hAnsi="Times New Roman"/>
        </w:rPr>
        <w:t>prompt</w:t>
      </w:r>
      <w:r w:rsidR="00975E9B">
        <w:rPr>
          <w:rFonts w:ascii="Times New Roman" w:hAnsi="Times New Roman"/>
        </w:rPr>
        <w:t xml:space="preserve"> us to imagine a boat, </w:t>
      </w:r>
      <w:r w:rsidR="000D69FF" w:rsidRPr="00BB0692">
        <w:rPr>
          <w:rFonts w:ascii="Times New Roman" w:hAnsi="Times New Roman"/>
        </w:rPr>
        <w:t>our experience of the canvas</w:t>
      </w:r>
      <w:r w:rsidR="00975E9B" w:rsidRPr="00BB0692">
        <w:rPr>
          <w:rFonts w:ascii="Times New Roman" w:hAnsi="Times New Roman"/>
        </w:rPr>
        <w:t xml:space="preserve"> </w:t>
      </w:r>
      <w:r w:rsidR="00FB24C2">
        <w:rPr>
          <w:rFonts w:ascii="Times New Roman" w:hAnsi="Times New Roman"/>
        </w:rPr>
        <w:t xml:space="preserve">also </w:t>
      </w:r>
      <w:r w:rsidR="00411059" w:rsidRPr="00B00069">
        <w:rPr>
          <w:rFonts w:ascii="Times New Roman" w:hAnsi="Times New Roman"/>
        </w:rPr>
        <w:t xml:space="preserve">guides and gives substance to </w:t>
      </w:r>
      <w:r w:rsidR="00B36F96" w:rsidRPr="00B00069">
        <w:rPr>
          <w:rFonts w:ascii="Times New Roman" w:hAnsi="Times New Roman"/>
        </w:rPr>
        <w:t xml:space="preserve">that </w:t>
      </w:r>
      <w:r w:rsidR="00667B8D" w:rsidRPr="00B00069">
        <w:rPr>
          <w:rFonts w:ascii="Times New Roman" w:hAnsi="Times New Roman"/>
        </w:rPr>
        <w:t>act of imagination</w:t>
      </w:r>
      <w:r w:rsidR="00874084">
        <w:rPr>
          <w:rFonts w:ascii="Times New Roman" w:hAnsi="Times New Roman"/>
        </w:rPr>
        <w:t>.</w:t>
      </w:r>
      <w:r w:rsidR="001162D1">
        <w:rPr>
          <w:rFonts w:ascii="Times New Roman" w:hAnsi="Times New Roman"/>
        </w:rPr>
        <w:t xml:space="preserve"> </w:t>
      </w:r>
      <w:r w:rsidR="0091588A">
        <w:rPr>
          <w:rFonts w:ascii="Times New Roman" w:hAnsi="Times New Roman"/>
        </w:rPr>
        <w:t xml:space="preserve"> </w:t>
      </w:r>
      <w:r w:rsidR="001162D1">
        <w:rPr>
          <w:rFonts w:ascii="Times New Roman" w:eastAsia="Cambria" w:hAnsi="Times New Roman"/>
        </w:rPr>
        <w:t>T</w:t>
      </w:r>
      <w:r w:rsidR="00411059" w:rsidRPr="00551D71">
        <w:rPr>
          <w:rFonts w:ascii="Times New Roman" w:eastAsia="Cambria" w:hAnsi="Times New Roman"/>
        </w:rPr>
        <w:t xml:space="preserve">he </w:t>
      </w:r>
      <w:r w:rsidR="0026672B">
        <w:rPr>
          <w:rFonts w:ascii="Times New Roman" w:eastAsia="Cambria" w:hAnsi="Times New Roman"/>
        </w:rPr>
        <w:t>(</w:t>
      </w:r>
      <w:r w:rsidR="000D69FF">
        <w:rPr>
          <w:rFonts w:ascii="Times New Roman" w:eastAsia="Cambria" w:hAnsi="Times New Roman"/>
        </w:rPr>
        <w:t>experienced</w:t>
      </w:r>
      <w:r w:rsidR="0026672B">
        <w:rPr>
          <w:rFonts w:ascii="Times New Roman" w:eastAsia="Cambria" w:hAnsi="Times New Roman"/>
        </w:rPr>
        <w:t>)</w:t>
      </w:r>
      <w:r w:rsidR="000D69FF">
        <w:rPr>
          <w:rFonts w:ascii="Times New Roman" w:eastAsia="Cambria" w:hAnsi="Times New Roman"/>
        </w:rPr>
        <w:t xml:space="preserve"> </w:t>
      </w:r>
      <w:r w:rsidR="00411059">
        <w:rPr>
          <w:rFonts w:ascii="Times New Roman" w:eastAsia="Cambria" w:hAnsi="Times New Roman"/>
        </w:rPr>
        <w:t>blue regions</w:t>
      </w:r>
      <w:r w:rsidR="00411059" w:rsidRPr="00551D71">
        <w:rPr>
          <w:rFonts w:ascii="Times New Roman" w:eastAsia="Cambria" w:hAnsi="Times New Roman"/>
        </w:rPr>
        <w:t xml:space="preserve"> of </w:t>
      </w:r>
      <w:r w:rsidR="00411059">
        <w:rPr>
          <w:rFonts w:ascii="Times New Roman" w:eastAsia="Cambria" w:hAnsi="Times New Roman"/>
        </w:rPr>
        <w:t xml:space="preserve">the </w:t>
      </w:r>
      <w:r w:rsidR="00411059" w:rsidRPr="00551D71">
        <w:rPr>
          <w:rFonts w:ascii="Times New Roman" w:eastAsia="Cambria" w:hAnsi="Times New Roman"/>
        </w:rPr>
        <w:t>painting</w:t>
      </w:r>
      <w:r w:rsidR="0091588A">
        <w:rPr>
          <w:rFonts w:ascii="Times New Roman" w:eastAsia="Cambria" w:hAnsi="Times New Roman"/>
        </w:rPr>
        <w:t xml:space="preserve">, for </w:t>
      </w:r>
      <w:r w:rsidR="006859F7">
        <w:rPr>
          <w:rFonts w:ascii="Times New Roman" w:eastAsia="Cambria" w:hAnsi="Times New Roman"/>
        </w:rPr>
        <w:t>instance</w:t>
      </w:r>
      <w:r w:rsidR="0091588A">
        <w:rPr>
          <w:rFonts w:ascii="Times New Roman" w:eastAsia="Cambria" w:hAnsi="Times New Roman"/>
        </w:rPr>
        <w:t>,</w:t>
      </w:r>
      <w:r w:rsidR="00C712A1">
        <w:rPr>
          <w:rFonts w:ascii="Times New Roman" w:eastAsia="Cambria" w:hAnsi="Times New Roman"/>
        </w:rPr>
        <w:t xml:space="preserve"> </w:t>
      </w:r>
      <w:r w:rsidR="00667B8D">
        <w:rPr>
          <w:rFonts w:ascii="Times New Roman" w:eastAsia="Cambria" w:hAnsi="Times New Roman"/>
        </w:rPr>
        <w:t xml:space="preserve">are </w:t>
      </w:r>
      <w:r w:rsidR="00411059" w:rsidRPr="00551D71">
        <w:rPr>
          <w:rFonts w:ascii="Times New Roman" w:eastAsia="Cambria" w:hAnsi="Times New Roman"/>
        </w:rPr>
        <w:t xml:space="preserve">imagined to be </w:t>
      </w:r>
      <w:r w:rsidR="0026672B">
        <w:rPr>
          <w:rFonts w:ascii="Times New Roman" w:eastAsia="Cambria" w:hAnsi="Times New Roman"/>
        </w:rPr>
        <w:t xml:space="preserve">(experienced) </w:t>
      </w:r>
      <w:r w:rsidR="00411059">
        <w:rPr>
          <w:rFonts w:ascii="Times New Roman" w:eastAsia="Cambria" w:hAnsi="Times New Roman"/>
        </w:rPr>
        <w:t xml:space="preserve">regions of </w:t>
      </w:r>
      <w:r w:rsidR="00411059" w:rsidRPr="00551D71">
        <w:rPr>
          <w:rFonts w:ascii="Times New Roman" w:eastAsia="Cambria" w:hAnsi="Times New Roman"/>
        </w:rPr>
        <w:t xml:space="preserve">water. </w:t>
      </w:r>
      <w:r w:rsidR="0091588A">
        <w:rPr>
          <w:rFonts w:ascii="Times New Roman" w:eastAsia="Cambria" w:hAnsi="Times New Roman"/>
        </w:rPr>
        <w:t xml:space="preserve"> </w:t>
      </w:r>
      <w:r w:rsidR="001162D1">
        <w:rPr>
          <w:rFonts w:ascii="Times New Roman" w:eastAsia="Cambria" w:hAnsi="Times New Roman"/>
        </w:rPr>
        <w:t>W</w:t>
      </w:r>
      <w:r w:rsidR="00411059">
        <w:rPr>
          <w:rFonts w:ascii="Times New Roman" w:eastAsia="Cambria" w:hAnsi="Times New Roman"/>
        </w:rPr>
        <w:t xml:space="preserve">hen our attention is drawn to a </w:t>
      </w:r>
      <w:r w:rsidR="0032466E">
        <w:rPr>
          <w:rFonts w:ascii="Times New Roman" w:eastAsia="Cambria" w:hAnsi="Times New Roman"/>
        </w:rPr>
        <w:t xml:space="preserve">small, white </w:t>
      </w:r>
      <w:r w:rsidR="00411059">
        <w:rPr>
          <w:rFonts w:ascii="Times New Roman" w:eastAsia="Cambria" w:hAnsi="Times New Roman"/>
        </w:rPr>
        <w:t xml:space="preserve">region of the canvas, we imagine that </w:t>
      </w:r>
      <w:r w:rsidR="00565512">
        <w:rPr>
          <w:rFonts w:ascii="Times New Roman" w:eastAsia="Cambria" w:hAnsi="Times New Roman"/>
        </w:rPr>
        <w:t xml:space="preserve">our attention </w:t>
      </w:r>
      <w:r w:rsidR="00411059">
        <w:rPr>
          <w:rFonts w:ascii="Times New Roman" w:eastAsia="Cambria" w:hAnsi="Times New Roman"/>
        </w:rPr>
        <w:t xml:space="preserve">is being </w:t>
      </w:r>
      <w:r w:rsidR="00BB0692">
        <w:rPr>
          <w:rFonts w:ascii="Times New Roman" w:eastAsia="Cambria" w:hAnsi="Times New Roman"/>
        </w:rPr>
        <w:t xml:space="preserve">drawn </w:t>
      </w:r>
      <w:r w:rsidR="00411059">
        <w:rPr>
          <w:rFonts w:ascii="Times New Roman" w:eastAsia="Cambria" w:hAnsi="Times New Roman"/>
        </w:rPr>
        <w:t>to a sailboat</w:t>
      </w:r>
      <w:r w:rsidR="000D69FF">
        <w:rPr>
          <w:rFonts w:ascii="Times New Roman" w:eastAsia="Cambria" w:hAnsi="Times New Roman"/>
        </w:rPr>
        <w:t xml:space="preserve"> upon the open water</w:t>
      </w:r>
      <w:r w:rsidR="00411059">
        <w:rPr>
          <w:rFonts w:ascii="Times New Roman" w:eastAsia="Cambria" w:hAnsi="Times New Roman"/>
        </w:rPr>
        <w:t>.  W</w:t>
      </w:r>
      <w:r w:rsidR="00411059" w:rsidRPr="00551D71">
        <w:rPr>
          <w:rFonts w:ascii="Times New Roman" w:eastAsia="Cambria" w:hAnsi="Times New Roman"/>
        </w:rPr>
        <w:t xml:space="preserve">hen we have trouble discerning the </w:t>
      </w:r>
      <w:r w:rsidR="005705F9">
        <w:rPr>
          <w:rFonts w:ascii="Times New Roman" w:eastAsia="Cambria" w:hAnsi="Times New Roman"/>
        </w:rPr>
        <w:t xml:space="preserve">particular </w:t>
      </w:r>
      <w:r w:rsidR="00411059" w:rsidRPr="00551D71">
        <w:rPr>
          <w:rFonts w:ascii="Times New Roman" w:eastAsia="Cambria" w:hAnsi="Times New Roman"/>
        </w:rPr>
        <w:t xml:space="preserve">details of </w:t>
      </w:r>
      <w:r w:rsidR="00411059">
        <w:rPr>
          <w:rFonts w:ascii="Times New Roman" w:eastAsia="Cambria" w:hAnsi="Times New Roman"/>
        </w:rPr>
        <w:t>that region of the canvas, we imagine</w:t>
      </w:r>
      <w:r w:rsidR="00411059" w:rsidRPr="00551D71">
        <w:rPr>
          <w:rFonts w:ascii="Times New Roman" w:eastAsia="Cambria" w:hAnsi="Times New Roman"/>
        </w:rPr>
        <w:t xml:space="preserve"> that we are having trouble discerning the </w:t>
      </w:r>
      <w:r w:rsidR="005705F9">
        <w:rPr>
          <w:rFonts w:ascii="Times New Roman" w:eastAsia="Cambria" w:hAnsi="Times New Roman"/>
        </w:rPr>
        <w:t xml:space="preserve">particular </w:t>
      </w:r>
      <w:r w:rsidR="00411059" w:rsidRPr="00551D71">
        <w:rPr>
          <w:rFonts w:ascii="Times New Roman" w:eastAsia="Cambria" w:hAnsi="Times New Roman"/>
        </w:rPr>
        <w:t>de</w:t>
      </w:r>
      <w:r w:rsidR="00411059">
        <w:rPr>
          <w:rFonts w:ascii="Times New Roman" w:eastAsia="Cambria" w:hAnsi="Times New Roman"/>
        </w:rPr>
        <w:t xml:space="preserve">tails of a sailboat </w:t>
      </w:r>
      <w:r w:rsidR="00786F8E">
        <w:rPr>
          <w:rFonts w:ascii="Times New Roman" w:eastAsia="Cambria" w:hAnsi="Times New Roman"/>
        </w:rPr>
        <w:t>far away in</w:t>
      </w:r>
      <w:r w:rsidR="00411059">
        <w:rPr>
          <w:rFonts w:ascii="Times New Roman" w:eastAsia="Cambria" w:hAnsi="Times New Roman"/>
        </w:rPr>
        <w:t xml:space="preserve"> the distance</w:t>
      </w:r>
      <w:r w:rsidR="00411059" w:rsidRPr="00551D71">
        <w:rPr>
          <w:rFonts w:ascii="Times New Roman" w:eastAsia="Cambria" w:hAnsi="Times New Roman"/>
        </w:rPr>
        <w:t>.</w:t>
      </w:r>
      <w:r w:rsidR="00C703B2">
        <w:rPr>
          <w:rFonts w:ascii="Times New Roman" w:eastAsia="Cambria" w:hAnsi="Times New Roman"/>
        </w:rPr>
        <w:t xml:space="preserve"> </w:t>
      </w:r>
      <w:r w:rsidR="00411059" w:rsidRPr="00551D71">
        <w:rPr>
          <w:rFonts w:ascii="Times New Roman" w:eastAsia="Cambria" w:hAnsi="Times New Roman"/>
        </w:rPr>
        <w:t xml:space="preserve"> </w:t>
      </w:r>
      <w:r w:rsidR="0026672B">
        <w:rPr>
          <w:rFonts w:ascii="Times New Roman" w:eastAsia="Cambria" w:hAnsi="Times New Roman"/>
        </w:rPr>
        <w:t>And so on.</w:t>
      </w:r>
    </w:p>
    <w:p w14:paraId="36C62AC9" w14:textId="6C902EBC" w:rsidR="007D4F02" w:rsidRDefault="00ED7BF1" w:rsidP="00E854D6">
      <w:pPr>
        <w:spacing w:line="480" w:lineRule="auto"/>
        <w:ind w:firstLine="720"/>
        <w:rPr>
          <w:rFonts w:ascii="Times New Roman" w:hAnsi="Times New Roman"/>
        </w:rPr>
      </w:pPr>
      <w:r>
        <w:rPr>
          <w:rFonts w:ascii="Times New Roman" w:eastAsia="Cambria" w:hAnsi="Times New Roman"/>
        </w:rPr>
        <w:t xml:space="preserve">Walton claims that </w:t>
      </w:r>
      <w:r w:rsidR="007D4F02">
        <w:rPr>
          <w:rFonts w:ascii="Times New Roman" w:eastAsia="Cambria" w:hAnsi="Times New Roman"/>
        </w:rPr>
        <w:t xml:space="preserve">the </w:t>
      </w:r>
      <w:r w:rsidR="00F10396">
        <w:rPr>
          <w:rFonts w:ascii="Times New Roman" w:eastAsia="Cambria" w:hAnsi="Times New Roman"/>
        </w:rPr>
        <w:t>s</w:t>
      </w:r>
      <w:r w:rsidR="00411059" w:rsidRPr="00551D71">
        <w:rPr>
          <w:rFonts w:ascii="Times New Roman" w:eastAsia="Cambria" w:hAnsi="Times New Roman"/>
        </w:rPr>
        <w:t xml:space="preserve">imilarities between a visual examination of </w:t>
      </w:r>
      <w:r w:rsidR="0091588A">
        <w:rPr>
          <w:rFonts w:ascii="Times New Roman" w:eastAsia="Cambria" w:hAnsi="Times New Roman"/>
        </w:rPr>
        <w:t xml:space="preserve">a </w:t>
      </w:r>
      <w:r w:rsidR="00411059" w:rsidRPr="00551D71">
        <w:rPr>
          <w:rFonts w:ascii="Times New Roman" w:eastAsia="Cambria" w:hAnsi="Times New Roman"/>
        </w:rPr>
        <w:t>painting and a visual examination of an actual boat—similarities</w:t>
      </w:r>
      <w:r w:rsidR="00043183">
        <w:rPr>
          <w:rFonts w:ascii="Times New Roman" w:eastAsia="Cambria" w:hAnsi="Times New Roman"/>
        </w:rPr>
        <w:t xml:space="preserve"> both</w:t>
      </w:r>
      <w:r w:rsidR="00411059" w:rsidRPr="00551D71">
        <w:rPr>
          <w:rFonts w:ascii="Times New Roman" w:eastAsia="Cambria" w:hAnsi="Times New Roman"/>
        </w:rPr>
        <w:t xml:space="preserve"> in </w:t>
      </w:r>
      <w:r w:rsidR="00411059" w:rsidRPr="00712963">
        <w:rPr>
          <w:rFonts w:ascii="Times New Roman" w:eastAsia="Cambria" w:hAnsi="Times New Roman"/>
        </w:rPr>
        <w:t xml:space="preserve">what </w:t>
      </w:r>
      <w:r w:rsidR="00411059" w:rsidRPr="00551D71">
        <w:rPr>
          <w:rFonts w:ascii="Times New Roman" w:eastAsia="Cambria" w:hAnsi="Times New Roman"/>
        </w:rPr>
        <w:t xml:space="preserve">you are </w:t>
      </w:r>
      <w:r w:rsidR="00411059">
        <w:rPr>
          <w:rFonts w:ascii="Times New Roman" w:eastAsia="Cambria" w:hAnsi="Times New Roman"/>
        </w:rPr>
        <w:t xml:space="preserve">experientially </w:t>
      </w:r>
      <w:r w:rsidR="00411059" w:rsidRPr="00551D71">
        <w:rPr>
          <w:rFonts w:ascii="Times New Roman" w:eastAsia="Cambria" w:hAnsi="Times New Roman"/>
        </w:rPr>
        <w:t xml:space="preserve">aware of and in </w:t>
      </w:r>
      <w:r w:rsidR="0032466E" w:rsidRPr="00712963">
        <w:rPr>
          <w:rFonts w:ascii="Times New Roman" w:eastAsia="Cambria" w:hAnsi="Times New Roman"/>
        </w:rPr>
        <w:t>the process</w:t>
      </w:r>
      <w:r w:rsidR="00411059" w:rsidRPr="0091588A">
        <w:rPr>
          <w:rFonts w:ascii="Times New Roman" w:eastAsia="Cambria" w:hAnsi="Times New Roman"/>
          <w:i/>
        </w:rPr>
        <w:t xml:space="preserve"> </w:t>
      </w:r>
      <w:r w:rsidR="00411059" w:rsidRPr="00551D71">
        <w:rPr>
          <w:rFonts w:ascii="Times New Roman" w:eastAsia="Cambria" w:hAnsi="Times New Roman"/>
        </w:rPr>
        <w:t xml:space="preserve">by which you become </w:t>
      </w:r>
      <w:r w:rsidR="0026672B">
        <w:rPr>
          <w:rFonts w:ascii="Times New Roman" w:eastAsia="Cambria" w:hAnsi="Times New Roman"/>
        </w:rPr>
        <w:t xml:space="preserve">experientially </w:t>
      </w:r>
      <w:r w:rsidR="00411059" w:rsidRPr="00551D71">
        <w:rPr>
          <w:rFonts w:ascii="Times New Roman" w:eastAsia="Cambria" w:hAnsi="Times New Roman"/>
        </w:rPr>
        <w:t xml:space="preserve">aware of it—make </w:t>
      </w:r>
      <w:r w:rsidR="007D4F02">
        <w:rPr>
          <w:rFonts w:ascii="Times New Roman" w:eastAsia="Cambria" w:hAnsi="Times New Roman"/>
        </w:rPr>
        <w:t xml:space="preserve">this </w:t>
      </w:r>
      <w:r w:rsidR="00411059" w:rsidRPr="00551D71">
        <w:rPr>
          <w:rFonts w:ascii="Times New Roman" w:eastAsia="Cambria" w:hAnsi="Times New Roman"/>
        </w:rPr>
        <w:t xml:space="preserve">act of </w:t>
      </w:r>
      <w:r w:rsidR="004404DE">
        <w:rPr>
          <w:rFonts w:ascii="Times New Roman" w:eastAsia="Cambria" w:hAnsi="Times New Roman"/>
        </w:rPr>
        <w:t>imagination ‘</w:t>
      </w:r>
      <w:r w:rsidR="00411059" w:rsidRPr="007D4F02">
        <w:rPr>
          <w:rFonts w:ascii="Times New Roman" w:eastAsia="Cambria" w:hAnsi="Times New Roman"/>
        </w:rPr>
        <w:t>vivid</w:t>
      </w:r>
      <w:r w:rsidR="004404DE">
        <w:rPr>
          <w:rFonts w:ascii="Times New Roman" w:eastAsia="Cambria" w:hAnsi="Times New Roman"/>
        </w:rPr>
        <w:t>’</w:t>
      </w:r>
      <w:r w:rsidR="00411059" w:rsidRPr="007D4F02">
        <w:rPr>
          <w:rFonts w:ascii="Times New Roman" w:eastAsia="Cambria" w:hAnsi="Times New Roman"/>
        </w:rPr>
        <w:t xml:space="preserve"> </w:t>
      </w:r>
      <w:r w:rsidR="00411059">
        <w:rPr>
          <w:rFonts w:ascii="Times New Roman" w:eastAsia="Cambria" w:hAnsi="Times New Roman"/>
        </w:rPr>
        <w:t xml:space="preserve">in that </w:t>
      </w:r>
      <w:r w:rsidR="004404DE">
        <w:rPr>
          <w:rFonts w:ascii="Times New Roman" w:eastAsia="Cambria" w:hAnsi="Times New Roman"/>
        </w:rPr>
        <w:t>they ‘</w:t>
      </w:r>
      <w:r w:rsidR="00411059" w:rsidRPr="00551D71">
        <w:rPr>
          <w:rFonts w:ascii="Times New Roman" w:eastAsia="Cambria" w:hAnsi="Times New Roman"/>
        </w:rPr>
        <w:t>allow(s) for the fictional performance of a large variety of visual actions by virtue of actually performing visua</w:t>
      </w:r>
      <w:r w:rsidR="00411059">
        <w:rPr>
          <w:rFonts w:ascii="Times New Roman" w:eastAsia="Cambria" w:hAnsi="Times New Roman"/>
        </w:rPr>
        <w:t>l actions vis à vis the work</w:t>
      </w:r>
      <w:r w:rsidR="004404DE">
        <w:rPr>
          <w:rFonts w:ascii="Times New Roman" w:eastAsia="Cambria" w:hAnsi="Times New Roman"/>
        </w:rPr>
        <w:t>’</w:t>
      </w:r>
      <w:r w:rsidR="00411059">
        <w:rPr>
          <w:rFonts w:ascii="Times New Roman" w:eastAsia="Cambria" w:hAnsi="Times New Roman"/>
        </w:rPr>
        <w:t xml:space="preserve"> (Walton </w:t>
      </w:r>
      <w:r w:rsidR="00411059" w:rsidRPr="009C7F57">
        <w:rPr>
          <w:rFonts w:ascii="Times New Roman" w:eastAsia="Cambria" w:hAnsi="Times New Roman"/>
        </w:rPr>
        <w:t>1990</w:t>
      </w:r>
      <w:r w:rsidR="00411059">
        <w:rPr>
          <w:rFonts w:ascii="Times New Roman" w:eastAsia="Cambria" w:hAnsi="Times New Roman"/>
        </w:rPr>
        <w:t>, p. 296).</w:t>
      </w:r>
      <w:r w:rsidR="0026672B">
        <w:rPr>
          <w:rStyle w:val="FootnoteReference"/>
          <w:rFonts w:ascii="Times New Roman" w:eastAsia="Cambria" w:hAnsi="Times New Roman"/>
        </w:rPr>
        <w:footnoteReference w:id="18"/>
      </w:r>
      <w:r w:rsidR="00411059">
        <w:rPr>
          <w:rFonts w:ascii="Times New Roman" w:eastAsia="Cambria" w:hAnsi="Times New Roman"/>
        </w:rPr>
        <w:t xml:space="preserve">  If </w:t>
      </w:r>
      <w:r w:rsidR="007D4F02">
        <w:rPr>
          <w:rFonts w:ascii="Times New Roman" w:eastAsia="Cambria" w:hAnsi="Times New Roman"/>
        </w:rPr>
        <w:t xml:space="preserve">it </w:t>
      </w:r>
      <w:r w:rsidR="00411059">
        <w:rPr>
          <w:rFonts w:ascii="Times New Roman" w:eastAsia="Cambria" w:hAnsi="Times New Roman"/>
        </w:rPr>
        <w:t xml:space="preserve">is </w:t>
      </w:r>
      <w:r w:rsidR="00411059" w:rsidRPr="00D74C30">
        <w:rPr>
          <w:rFonts w:ascii="Times New Roman" w:eastAsia="Cambria" w:hAnsi="Times New Roman"/>
        </w:rPr>
        <w:t>vivid enough</w:t>
      </w:r>
      <w:r w:rsidR="00411059">
        <w:rPr>
          <w:rFonts w:ascii="Times New Roman" w:eastAsia="Cambria" w:hAnsi="Times New Roman"/>
        </w:rPr>
        <w:t xml:space="preserve">, </w:t>
      </w:r>
      <w:r w:rsidR="00C65BBB">
        <w:rPr>
          <w:rFonts w:ascii="Times New Roman" w:eastAsia="Cambria" w:hAnsi="Times New Roman"/>
        </w:rPr>
        <w:t xml:space="preserve">the act of imagination </w:t>
      </w:r>
      <w:r w:rsidR="00DE1546">
        <w:rPr>
          <w:rFonts w:ascii="Times New Roman" w:eastAsia="Cambria" w:hAnsi="Times New Roman"/>
        </w:rPr>
        <w:t xml:space="preserve">will </w:t>
      </w:r>
      <w:r w:rsidR="00DE1546" w:rsidRPr="00050688">
        <w:rPr>
          <w:rFonts w:ascii="Times New Roman" w:eastAsia="Cambria" w:hAnsi="Times New Roman"/>
        </w:rPr>
        <w:t xml:space="preserve">fuse </w:t>
      </w:r>
      <w:r w:rsidR="00411059" w:rsidRPr="00551D71">
        <w:rPr>
          <w:rFonts w:ascii="Times New Roman" w:hAnsi="Times New Roman"/>
        </w:rPr>
        <w:t xml:space="preserve">with the visual experience of the painting and, as a result, you </w:t>
      </w:r>
      <w:r w:rsidR="00DE1546">
        <w:rPr>
          <w:rFonts w:ascii="Times New Roman" w:hAnsi="Times New Roman"/>
        </w:rPr>
        <w:t xml:space="preserve">will </w:t>
      </w:r>
      <w:r w:rsidR="00411059" w:rsidRPr="00551D71">
        <w:rPr>
          <w:rFonts w:ascii="Times New Roman" w:hAnsi="Times New Roman"/>
        </w:rPr>
        <w:t xml:space="preserve">experience </w:t>
      </w:r>
      <w:r w:rsidR="00411059" w:rsidRPr="008D2B61">
        <w:rPr>
          <w:rFonts w:ascii="Times New Roman" w:hAnsi="Times New Roman"/>
        </w:rPr>
        <w:t xml:space="preserve">both </w:t>
      </w:r>
      <w:r w:rsidR="00411059" w:rsidRPr="00551D71">
        <w:rPr>
          <w:rFonts w:ascii="Times New Roman" w:hAnsi="Times New Roman"/>
        </w:rPr>
        <w:t xml:space="preserve">the painting </w:t>
      </w:r>
      <w:r w:rsidR="00411059" w:rsidRPr="00805A73">
        <w:rPr>
          <w:rFonts w:ascii="Times New Roman" w:hAnsi="Times New Roman"/>
        </w:rPr>
        <w:t xml:space="preserve">and </w:t>
      </w:r>
      <w:r w:rsidR="00411059" w:rsidRPr="00551D71">
        <w:rPr>
          <w:rFonts w:ascii="Times New Roman" w:hAnsi="Times New Roman"/>
        </w:rPr>
        <w:t xml:space="preserve">the boat </w:t>
      </w:r>
      <w:r w:rsidR="00411059" w:rsidRPr="008D2B61">
        <w:rPr>
          <w:rFonts w:ascii="Times New Roman" w:hAnsi="Times New Roman"/>
        </w:rPr>
        <w:t>within a single experience</w:t>
      </w:r>
      <w:r w:rsidR="00975E9B">
        <w:rPr>
          <w:rFonts w:ascii="Times New Roman" w:hAnsi="Times New Roman"/>
        </w:rPr>
        <w:t>.</w:t>
      </w:r>
      <w:r w:rsidR="007D4F02">
        <w:rPr>
          <w:rFonts w:ascii="Times New Roman" w:hAnsi="Times New Roman"/>
        </w:rPr>
        <w:t xml:space="preserve">  </w:t>
      </w:r>
      <w:r w:rsidR="0073057C">
        <w:rPr>
          <w:rFonts w:ascii="Times New Roman" w:hAnsi="Times New Roman"/>
        </w:rPr>
        <w:t>More specifically, y</w:t>
      </w:r>
      <w:r w:rsidR="007D4F02">
        <w:rPr>
          <w:rFonts w:ascii="Times New Roman" w:hAnsi="Times New Roman"/>
        </w:rPr>
        <w:t xml:space="preserve">ou will </w:t>
      </w:r>
      <w:r w:rsidR="007D4F02" w:rsidRPr="00347EC9">
        <w:rPr>
          <w:rFonts w:ascii="Times New Roman" w:hAnsi="Times New Roman"/>
        </w:rPr>
        <w:t xml:space="preserve">see </w:t>
      </w:r>
      <w:r w:rsidR="007D4F02">
        <w:rPr>
          <w:rFonts w:ascii="Times New Roman" w:hAnsi="Times New Roman"/>
        </w:rPr>
        <w:t xml:space="preserve">the boat </w:t>
      </w:r>
      <w:r w:rsidR="007D4F02">
        <w:rPr>
          <w:rFonts w:ascii="Times New Roman" w:hAnsi="Times New Roman"/>
          <w:i/>
        </w:rPr>
        <w:t>in</w:t>
      </w:r>
      <w:r w:rsidR="0026672B">
        <w:rPr>
          <w:rFonts w:ascii="Times New Roman" w:hAnsi="Times New Roman"/>
        </w:rPr>
        <w:t xml:space="preserve"> the painting—you will undergo an experience that exhibits the phenomenological twofoldness </w:t>
      </w:r>
      <w:r w:rsidR="00645266">
        <w:rPr>
          <w:rFonts w:ascii="Times New Roman" w:hAnsi="Times New Roman"/>
        </w:rPr>
        <w:t>described</w:t>
      </w:r>
      <w:r w:rsidR="0026672B">
        <w:rPr>
          <w:rFonts w:ascii="Times New Roman" w:hAnsi="Times New Roman"/>
        </w:rPr>
        <w:t xml:space="preserve"> </w:t>
      </w:r>
      <w:r w:rsidR="007D4F02">
        <w:rPr>
          <w:rFonts w:ascii="Times New Roman" w:hAnsi="Times New Roman"/>
        </w:rPr>
        <w:t>by Wollheim.</w:t>
      </w:r>
      <w:r w:rsidR="00E60D99">
        <w:rPr>
          <w:rStyle w:val="FootnoteReference"/>
          <w:rFonts w:ascii="Times New Roman" w:hAnsi="Times New Roman"/>
        </w:rPr>
        <w:footnoteReference w:id="19"/>
      </w:r>
      <w:r w:rsidR="00975E9B">
        <w:rPr>
          <w:rFonts w:ascii="Times New Roman" w:hAnsi="Times New Roman"/>
        </w:rPr>
        <w:t xml:space="preserve">  </w:t>
      </w:r>
    </w:p>
    <w:p w14:paraId="6969981A" w14:textId="5AB08FFC" w:rsidR="00E26596" w:rsidRDefault="00C31445" w:rsidP="00037ECF">
      <w:pPr>
        <w:spacing w:line="480" w:lineRule="auto"/>
        <w:ind w:firstLine="720"/>
        <w:rPr>
          <w:rFonts w:ascii="Times New Roman" w:eastAsia="Cambria" w:hAnsi="Times New Roman"/>
        </w:rPr>
      </w:pPr>
      <w:r>
        <w:rPr>
          <w:rFonts w:ascii="Times New Roman" w:hAnsi="Times New Roman"/>
        </w:rPr>
        <w:t>T</w:t>
      </w:r>
      <w:r w:rsidR="00411059">
        <w:rPr>
          <w:rFonts w:ascii="Times New Roman" w:hAnsi="Times New Roman"/>
        </w:rPr>
        <w:t xml:space="preserve">o give rise to </w:t>
      </w:r>
      <w:r w:rsidR="006859F7">
        <w:rPr>
          <w:rFonts w:ascii="Times New Roman" w:hAnsi="Times New Roman"/>
        </w:rPr>
        <w:t xml:space="preserve">the </w:t>
      </w:r>
      <w:r w:rsidR="00D74C30">
        <w:rPr>
          <w:rFonts w:ascii="Times New Roman" w:hAnsi="Times New Roman"/>
        </w:rPr>
        <w:t>phenomenological twofoldness</w:t>
      </w:r>
      <w:r w:rsidR="00050688">
        <w:rPr>
          <w:rFonts w:ascii="Times New Roman" w:hAnsi="Times New Roman"/>
        </w:rPr>
        <w:t xml:space="preserve"> of seeing-in</w:t>
      </w:r>
      <w:r w:rsidR="00411059">
        <w:rPr>
          <w:rFonts w:ascii="Times New Roman" w:hAnsi="Times New Roman"/>
        </w:rPr>
        <w:t xml:space="preserve">, </w:t>
      </w:r>
      <w:r w:rsidR="00D74C30">
        <w:rPr>
          <w:rFonts w:ascii="Times New Roman" w:hAnsi="Times New Roman"/>
        </w:rPr>
        <w:t xml:space="preserve">the requisite </w:t>
      </w:r>
      <w:r w:rsidR="005A195F">
        <w:rPr>
          <w:rFonts w:ascii="Times New Roman" w:hAnsi="Times New Roman"/>
        </w:rPr>
        <w:t>act</w:t>
      </w:r>
      <w:r w:rsidR="00411059">
        <w:rPr>
          <w:rFonts w:ascii="Times New Roman" w:hAnsi="Times New Roman"/>
        </w:rPr>
        <w:t xml:space="preserve"> of imagination </w:t>
      </w:r>
      <w:r w:rsidR="00BC0C30">
        <w:rPr>
          <w:rFonts w:ascii="Times New Roman" w:hAnsi="Times New Roman"/>
        </w:rPr>
        <w:t>need</w:t>
      </w:r>
      <w:r w:rsidR="001D13FE">
        <w:rPr>
          <w:rFonts w:ascii="Times New Roman" w:hAnsi="Times New Roman"/>
        </w:rPr>
        <w:t>s</w:t>
      </w:r>
      <w:r w:rsidR="00BC0C30">
        <w:rPr>
          <w:rFonts w:ascii="Times New Roman" w:hAnsi="Times New Roman"/>
        </w:rPr>
        <w:t xml:space="preserve"> to </w:t>
      </w:r>
      <w:r w:rsidR="00411059">
        <w:rPr>
          <w:rFonts w:ascii="Times New Roman" w:hAnsi="Times New Roman"/>
        </w:rPr>
        <w:t xml:space="preserve">be </w:t>
      </w:r>
      <w:r w:rsidR="0064011B" w:rsidRPr="0064011B">
        <w:rPr>
          <w:rFonts w:ascii="Times New Roman" w:hAnsi="Times New Roman"/>
        </w:rPr>
        <w:t>sufficiently vivid</w:t>
      </w:r>
      <w:r w:rsidR="0064011B">
        <w:rPr>
          <w:rFonts w:ascii="Times New Roman" w:hAnsi="Times New Roman"/>
        </w:rPr>
        <w:t xml:space="preserve">.  </w:t>
      </w:r>
      <w:r w:rsidR="00411059" w:rsidRPr="00E506CF">
        <w:rPr>
          <w:rFonts w:ascii="Times New Roman" w:eastAsia="Cambria" w:hAnsi="Times New Roman"/>
        </w:rPr>
        <w:t>I cannot</w:t>
      </w:r>
      <w:r w:rsidR="00411059">
        <w:rPr>
          <w:rFonts w:ascii="Times New Roman" w:eastAsia="Cambria" w:hAnsi="Times New Roman"/>
        </w:rPr>
        <w:t xml:space="preserve">, for </w:t>
      </w:r>
      <w:r w:rsidR="00B446A8">
        <w:rPr>
          <w:rFonts w:ascii="Times New Roman" w:eastAsia="Cambria" w:hAnsi="Times New Roman"/>
        </w:rPr>
        <w:t>instance</w:t>
      </w:r>
      <w:r w:rsidR="00411059">
        <w:rPr>
          <w:rFonts w:ascii="Times New Roman" w:eastAsia="Cambria" w:hAnsi="Times New Roman"/>
        </w:rPr>
        <w:t xml:space="preserve">, </w:t>
      </w:r>
      <w:r w:rsidR="00411059" w:rsidRPr="00E506CF">
        <w:rPr>
          <w:rFonts w:ascii="Times New Roman" w:eastAsia="Cambria" w:hAnsi="Times New Roman"/>
        </w:rPr>
        <w:t xml:space="preserve">see my </w:t>
      </w:r>
      <w:r w:rsidR="00CC2DB5">
        <w:rPr>
          <w:rFonts w:ascii="Times New Roman" w:eastAsia="Cambria" w:hAnsi="Times New Roman"/>
        </w:rPr>
        <w:t xml:space="preserve">dog </w:t>
      </w:r>
      <w:r w:rsidR="00BC0C30">
        <w:rPr>
          <w:rFonts w:ascii="Times New Roman" w:eastAsia="Cambria" w:hAnsi="Times New Roman"/>
        </w:rPr>
        <w:t xml:space="preserve">Fitz </w:t>
      </w:r>
      <w:r w:rsidR="00411059" w:rsidRPr="00BC0C30">
        <w:rPr>
          <w:rFonts w:ascii="Times New Roman" w:eastAsia="Cambria" w:hAnsi="Times New Roman"/>
        </w:rPr>
        <w:t xml:space="preserve">in </w:t>
      </w:r>
      <w:r w:rsidR="00411059" w:rsidRPr="00E506CF">
        <w:rPr>
          <w:rFonts w:ascii="Times New Roman" w:eastAsia="Cambria" w:hAnsi="Times New Roman"/>
        </w:rPr>
        <w:t>a Jackson Pollock painting</w:t>
      </w:r>
      <w:r w:rsidR="00411059">
        <w:rPr>
          <w:rFonts w:ascii="Times New Roman" w:eastAsia="Cambria" w:hAnsi="Times New Roman"/>
        </w:rPr>
        <w:t xml:space="preserve">, for such a painting will </w:t>
      </w:r>
      <w:r w:rsidR="00411059" w:rsidRPr="00E506CF">
        <w:rPr>
          <w:rFonts w:ascii="Times New Roman" w:eastAsia="Cambria" w:hAnsi="Times New Roman"/>
        </w:rPr>
        <w:t xml:space="preserve">not lend itself to supporting </w:t>
      </w:r>
      <w:r w:rsidR="00411059">
        <w:rPr>
          <w:rFonts w:ascii="Times New Roman" w:eastAsia="Cambria" w:hAnsi="Times New Roman"/>
        </w:rPr>
        <w:t xml:space="preserve">the kind of </w:t>
      </w:r>
      <w:r w:rsidR="00411059" w:rsidRPr="00E506CF">
        <w:rPr>
          <w:rFonts w:ascii="Times New Roman" w:eastAsia="Cambria" w:hAnsi="Times New Roman"/>
        </w:rPr>
        <w:t xml:space="preserve">act of </w:t>
      </w:r>
      <w:r w:rsidR="00D74C30">
        <w:rPr>
          <w:rFonts w:ascii="Times New Roman" w:eastAsia="Cambria" w:hAnsi="Times New Roman"/>
        </w:rPr>
        <w:t xml:space="preserve">vivid </w:t>
      </w:r>
      <w:r w:rsidR="00411059" w:rsidRPr="00E506CF">
        <w:rPr>
          <w:rFonts w:ascii="Times New Roman" w:eastAsia="Cambria" w:hAnsi="Times New Roman"/>
        </w:rPr>
        <w:t>imagination described above</w:t>
      </w:r>
      <w:r w:rsidR="00411059">
        <w:rPr>
          <w:rFonts w:ascii="Times New Roman" w:eastAsia="Cambria" w:hAnsi="Times New Roman"/>
        </w:rPr>
        <w:t>.</w:t>
      </w:r>
      <w:r w:rsidR="00D118F9">
        <w:rPr>
          <w:rFonts w:ascii="Times New Roman" w:eastAsia="Cambria" w:hAnsi="Times New Roman"/>
        </w:rPr>
        <w:t xml:space="preserve"> </w:t>
      </w:r>
      <w:r>
        <w:rPr>
          <w:rFonts w:ascii="Times New Roman" w:eastAsia="Cambria" w:hAnsi="Times New Roman"/>
        </w:rPr>
        <w:t xml:space="preserve"> </w:t>
      </w:r>
      <w:r w:rsidR="007B6BFC">
        <w:rPr>
          <w:rFonts w:ascii="Times New Roman" w:eastAsia="Cambria" w:hAnsi="Times New Roman"/>
        </w:rPr>
        <w:t>(</w:t>
      </w:r>
      <w:r w:rsidR="00B446A8">
        <w:rPr>
          <w:rFonts w:ascii="Times New Roman" w:eastAsia="Cambria" w:hAnsi="Times New Roman"/>
        </w:rPr>
        <w:t xml:space="preserve">This is how </w:t>
      </w:r>
      <w:r w:rsidR="007D1528">
        <w:rPr>
          <w:rFonts w:ascii="Times New Roman" w:eastAsia="Cambria" w:hAnsi="Times New Roman"/>
        </w:rPr>
        <w:t>Walton</w:t>
      </w:r>
      <w:r w:rsidR="007D4F02">
        <w:rPr>
          <w:rFonts w:ascii="Times New Roman" w:eastAsia="Cambria" w:hAnsi="Times New Roman"/>
        </w:rPr>
        <w:t xml:space="preserve"> </w:t>
      </w:r>
      <w:r w:rsidR="007B6BFC">
        <w:rPr>
          <w:rFonts w:ascii="Times New Roman" w:eastAsia="Cambria" w:hAnsi="Times New Roman"/>
        </w:rPr>
        <w:t xml:space="preserve">accommodates the </w:t>
      </w:r>
      <w:r w:rsidR="00B446A8">
        <w:rPr>
          <w:rFonts w:ascii="Times New Roman" w:eastAsia="Cambria" w:hAnsi="Times New Roman"/>
        </w:rPr>
        <w:t>claim</w:t>
      </w:r>
      <w:r w:rsidR="00BB0692">
        <w:rPr>
          <w:rFonts w:ascii="Times New Roman" w:eastAsia="Cambria" w:hAnsi="Times New Roman"/>
        </w:rPr>
        <w:t xml:space="preserve">, noted </w:t>
      </w:r>
      <w:r w:rsidR="00BC0C30">
        <w:rPr>
          <w:rFonts w:ascii="Times New Roman" w:eastAsia="Cambria" w:hAnsi="Times New Roman"/>
        </w:rPr>
        <w:t xml:space="preserve">in the </w:t>
      </w:r>
      <w:r w:rsidR="00645266">
        <w:rPr>
          <w:rFonts w:ascii="Times New Roman" w:eastAsia="Cambria" w:hAnsi="Times New Roman"/>
        </w:rPr>
        <w:t xml:space="preserve">previous </w:t>
      </w:r>
      <w:r w:rsidR="00BC0C30">
        <w:rPr>
          <w:rFonts w:ascii="Times New Roman" w:eastAsia="Cambria" w:hAnsi="Times New Roman"/>
        </w:rPr>
        <w:t>section</w:t>
      </w:r>
      <w:r w:rsidR="005705F9">
        <w:rPr>
          <w:rFonts w:ascii="Times New Roman" w:eastAsia="Cambria" w:hAnsi="Times New Roman"/>
        </w:rPr>
        <w:t>,</w:t>
      </w:r>
      <w:r w:rsidR="00BC0C30">
        <w:rPr>
          <w:rFonts w:ascii="Times New Roman" w:eastAsia="Cambria" w:hAnsi="Times New Roman"/>
        </w:rPr>
        <w:t xml:space="preserve"> </w:t>
      </w:r>
      <w:r w:rsidR="000A00AF">
        <w:rPr>
          <w:rFonts w:ascii="Times New Roman" w:eastAsia="Cambria" w:hAnsi="Times New Roman"/>
        </w:rPr>
        <w:t xml:space="preserve">that </w:t>
      </w:r>
      <w:r w:rsidR="00BC0C30">
        <w:rPr>
          <w:rFonts w:ascii="Times New Roman" w:eastAsia="Cambria" w:hAnsi="Times New Roman"/>
        </w:rPr>
        <w:t xml:space="preserve">our experience of </w:t>
      </w:r>
      <w:r w:rsidR="000A00AF">
        <w:rPr>
          <w:rFonts w:ascii="Times New Roman" w:eastAsia="Cambria" w:hAnsi="Times New Roman"/>
        </w:rPr>
        <w:t xml:space="preserve">the canvas </w:t>
      </w:r>
      <w:r w:rsidR="000A00AF" w:rsidRPr="003978D8">
        <w:rPr>
          <w:rFonts w:ascii="Times New Roman" w:eastAsia="Cambria" w:hAnsi="Times New Roman"/>
        </w:rPr>
        <w:t xml:space="preserve">constrains </w:t>
      </w:r>
      <w:r w:rsidR="00ED7BF1">
        <w:rPr>
          <w:rFonts w:ascii="Times New Roman" w:eastAsia="Cambria" w:hAnsi="Times New Roman"/>
        </w:rPr>
        <w:t>what we can</w:t>
      </w:r>
      <w:r w:rsidR="000A00AF">
        <w:rPr>
          <w:rFonts w:ascii="Times New Roman" w:eastAsia="Cambria" w:hAnsi="Times New Roman"/>
        </w:rPr>
        <w:t xml:space="preserve"> see </w:t>
      </w:r>
      <w:r w:rsidR="000A00AF" w:rsidRPr="00BC0C30">
        <w:rPr>
          <w:rFonts w:ascii="Times New Roman" w:eastAsia="Cambria" w:hAnsi="Times New Roman"/>
        </w:rPr>
        <w:t xml:space="preserve">in </w:t>
      </w:r>
      <w:r w:rsidR="007D4F02">
        <w:rPr>
          <w:rFonts w:ascii="Times New Roman" w:eastAsia="Cambria" w:hAnsi="Times New Roman"/>
        </w:rPr>
        <w:t>it</w:t>
      </w:r>
      <w:r w:rsidR="000A00AF">
        <w:rPr>
          <w:rFonts w:ascii="Times New Roman" w:eastAsia="Cambria" w:hAnsi="Times New Roman"/>
        </w:rPr>
        <w:t>.</w:t>
      </w:r>
      <w:r w:rsidR="007B6BFC">
        <w:rPr>
          <w:rFonts w:ascii="Times New Roman" w:eastAsia="Cambria" w:hAnsi="Times New Roman"/>
        </w:rPr>
        <w:t>)</w:t>
      </w:r>
      <w:r w:rsidR="00525E15">
        <w:rPr>
          <w:rFonts w:ascii="Times New Roman" w:eastAsia="Cambria" w:hAnsi="Times New Roman"/>
        </w:rPr>
        <w:t xml:space="preserve"> </w:t>
      </w:r>
      <w:r w:rsidR="007D4F02">
        <w:rPr>
          <w:rFonts w:ascii="Times New Roman" w:eastAsia="Cambria" w:hAnsi="Times New Roman"/>
        </w:rPr>
        <w:t xml:space="preserve"> It is also important to note that </w:t>
      </w:r>
      <w:r w:rsidR="00B446A8">
        <w:rPr>
          <w:rFonts w:ascii="Times New Roman" w:eastAsia="Cambria" w:hAnsi="Times New Roman"/>
        </w:rPr>
        <w:t xml:space="preserve">when </w:t>
      </w:r>
      <w:r w:rsidR="007D4F02">
        <w:rPr>
          <w:rFonts w:ascii="Times New Roman" w:hAnsi="Times New Roman"/>
        </w:rPr>
        <w:t xml:space="preserve">performing these vivid acts of imagination, </w:t>
      </w:r>
      <w:r w:rsidR="007D4F02" w:rsidRPr="007B6BFC">
        <w:rPr>
          <w:rFonts w:ascii="Times New Roman" w:hAnsi="Times New Roman"/>
        </w:rPr>
        <w:t xml:space="preserve">we </w:t>
      </w:r>
      <w:r w:rsidR="00B446A8">
        <w:rPr>
          <w:rFonts w:ascii="Times New Roman" w:hAnsi="Times New Roman"/>
        </w:rPr>
        <w:t xml:space="preserve">still </w:t>
      </w:r>
      <w:r w:rsidR="007D4F02" w:rsidRPr="007B6BFC">
        <w:rPr>
          <w:rFonts w:ascii="Times New Roman" w:hAnsi="Times New Roman"/>
        </w:rPr>
        <w:t xml:space="preserve">continue to visually experience the canvas </w:t>
      </w:r>
      <w:r w:rsidR="007D4F02" w:rsidRPr="00C31445">
        <w:rPr>
          <w:rFonts w:ascii="Times New Roman" w:hAnsi="Times New Roman"/>
        </w:rPr>
        <w:t xml:space="preserve">as a flat surface </w:t>
      </w:r>
      <w:r>
        <w:rPr>
          <w:rFonts w:ascii="Times New Roman" w:hAnsi="Times New Roman"/>
        </w:rPr>
        <w:t xml:space="preserve">that is </w:t>
      </w:r>
      <w:r w:rsidR="007D4F02" w:rsidRPr="00C31445">
        <w:rPr>
          <w:rFonts w:ascii="Times New Roman" w:hAnsi="Times New Roman"/>
        </w:rPr>
        <w:t>distinct from the (depicted) object</w:t>
      </w:r>
      <w:r w:rsidR="00B446A8">
        <w:rPr>
          <w:rFonts w:ascii="Times New Roman" w:hAnsi="Times New Roman"/>
        </w:rPr>
        <w:t>.</w:t>
      </w:r>
      <w:r w:rsidR="0057562D">
        <w:rPr>
          <w:rStyle w:val="FootnoteReference"/>
          <w:rFonts w:ascii="Times New Roman" w:hAnsi="Times New Roman"/>
        </w:rPr>
        <w:footnoteReference w:id="20"/>
      </w:r>
      <w:r w:rsidR="00BC0C30">
        <w:rPr>
          <w:rFonts w:ascii="Times New Roman" w:hAnsi="Times New Roman"/>
        </w:rPr>
        <w:t xml:space="preserve">  </w:t>
      </w:r>
      <w:r w:rsidR="00D86872">
        <w:rPr>
          <w:rFonts w:ascii="Times New Roman" w:hAnsi="Times New Roman"/>
        </w:rPr>
        <w:t>To put it another way, i</w:t>
      </w:r>
      <w:r w:rsidR="007D4F02">
        <w:rPr>
          <w:rFonts w:ascii="Times New Roman" w:hAnsi="Times New Roman"/>
        </w:rPr>
        <w:t xml:space="preserve">n cases of </w:t>
      </w:r>
      <w:r w:rsidR="00D86872">
        <w:rPr>
          <w:rFonts w:ascii="Times New Roman" w:hAnsi="Times New Roman"/>
        </w:rPr>
        <w:t>seeing-in</w:t>
      </w:r>
      <w:r w:rsidR="005D6E74">
        <w:rPr>
          <w:rFonts w:ascii="Times New Roman" w:hAnsi="Times New Roman"/>
        </w:rPr>
        <w:t xml:space="preserve"> </w:t>
      </w:r>
      <w:r w:rsidR="00D86872">
        <w:rPr>
          <w:rFonts w:ascii="Times New Roman" w:hAnsi="Times New Roman"/>
        </w:rPr>
        <w:t xml:space="preserve">it’s not as if </w:t>
      </w:r>
      <w:r w:rsidR="005D6E74">
        <w:rPr>
          <w:rFonts w:ascii="Times New Roman" w:hAnsi="Times New Roman"/>
        </w:rPr>
        <w:t xml:space="preserve">the canvas </w:t>
      </w:r>
      <w:r w:rsidR="00D86872">
        <w:rPr>
          <w:rFonts w:ascii="Times New Roman" w:hAnsi="Times New Roman"/>
        </w:rPr>
        <w:t>disappears</w:t>
      </w:r>
      <w:r w:rsidR="007D4F02">
        <w:rPr>
          <w:rFonts w:ascii="Times New Roman" w:hAnsi="Times New Roman"/>
        </w:rPr>
        <w:t xml:space="preserve"> </w:t>
      </w:r>
      <w:r w:rsidR="00B446A8">
        <w:rPr>
          <w:rFonts w:ascii="Times New Roman" w:hAnsi="Times New Roman"/>
        </w:rPr>
        <w:t xml:space="preserve">from </w:t>
      </w:r>
      <w:r w:rsidR="007D4F02">
        <w:rPr>
          <w:rFonts w:ascii="Times New Roman" w:hAnsi="Times New Roman"/>
        </w:rPr>
        <w:t>the phen</w:t>
      </w:r>
      <w:r w:rsidR="00B446A8">
        <w:rPr>
          <w:rFonts w:ascii="Times New Roman" w:hAnsi="Times New Roman"/>
        </w:rPr>
        <w:t>omenology of the subsequent act</w:t>
      </w:r>
      <w:r w:rsidR="00C72FBF">
        <w:rPr>
          <w:rFonts w:ascii="Times New Roman" w:hAnsi="Times New Roman"/>
        </w:rPr>
        <w:t xml:space="preserve"> of imagination.</w:t>
      </w:r>
      <w:r w:rsidR="00C72FBF">
        <w:rPr>
          <w:rStyle w:val="FootnoteReference"/>
          <w:rFonts w:ascii="Times New Roman" w:hAnsi="Times New Roman"/>
        </w:rPr>
        <w:footnoteReference w:id="21"/>
      </w:r>
      <w:r w:rsidR="00C72FBF">
        <w:rPr>
          <w:rFonts w:ascii="Times New Roman" w:hAnsi="Times New Roman"/>
        </w:rPr>
        <w:t xml:space="preserve"> </w:t>
      </w:r>
      <w:r w:rsidR="007D4F02">
        <w:rPr>
          <w:rFonts w:ascii="Times New Roman" w:hAnsi="Times New Roman"/>
        </w:rPr>
        <w:t xml:space="preserve"> </w:t>
      </w:r>
      <w:r w:rsidR="00347EC9">
        <w:rPr>
          <w:rFonts w:ascii="Times New Roman" w:hAnsi="Times New Roman"/>
        </w:rPr>
        <w:t>Indeed</w:t>
      </w:r>
      <w:r w:rsidR="00BC0C30">
        <w:rPr>
          <w:rFonts w:ascii="Times New Roman" w:hAnsi="Times New Roman"/>
        </w:rPr>
        <w:t xml:space="preserve">, </w:t>
      </w:r>
      <w:r w:rsidR="007A0267">
        <w:rPr>
          <w:rFonts w:ascii="Times New Roman" w:eastAsia="Cambria" w:hAnsi="Times New Roman"/>
        </w:rPr>
        <w:t xml:space="preserve">the act of imagination </w:t>
      </w:r>
      <w:r w:rsidR="007A0267" w:rsidRPr="00D86872">
        <w:rPr>
          <w:rFonts w:ascii="Times New Roman" w:eastAsia="Cambria" w:hAnsi="Times New Roman"/>
        </w:rPr>
        <w:t xml:space="preserve">inherits </w:t>
      </w:r>
      <w:r w:rsidR="007A0267">
        <w:rPr>
          <w:rFonts w:ascii="Times New Roman" w:eastAsia="Cambria" w:hAnsi="Times New Roman"/>
        </w:rPr>
        <w:t xml:space="preserve">some of </w:t>
      </w:r>
      <w:r w:rsidR="00C72FBF">
        <w:rPr>
          <w:rFonts w:ascii="Times New Roman" w:eastAsia="Cambria" w:hAnsi="Times New Roman"/>
        </w:rPr>
        <w:t xml:space="preserve">its </w:t>
      </w:r>
      <w:r w:rsidR="007A0267">
        <w:rPr>
          <w:rFonts w:ascii="Times New Roman" w:eastAsia="Cambria" w:hAnsi="Times New Roman"/>
        </w:rPr>
        <w:t xml:space="preserve">phenomenology </w:t>
      </w:r>
      <w:r w:rsidR="00C72FBF">
        <w:rPr>
          <w:rFonts w:ascii="Times New Roman" w:eastAsia="Cambria" w:hAnsi="Times New Roman"/>
        </w:rPr>
        <w:t xml:space="preserve">from the phenomenology </w:t>
      </w:r>
      <w:r w:rsidR="007A0267">
        <w:rPr>
          <w:rFonts w:ascii="Times New Roman" w:eastAsia="Cambria" w:hAnsi="Times New Roman"/>
        </w:rPr>
        <w:t xml:space="preserve">of </w:t>
      </w:r>
      <w:r w:rsidR="00B446A8">
        <w:rPr>
          <w:rFonts w:ascii="Times New Roman" w:eastAsia="Cambria" w:hAnsi="Times New Roman"/>
        </w:rPr>
        <w:t xml:space="preserve">one’s </w:t>
      </w:r>
      <w:r w:rsidR="00854B34">
        <w:rPr>
          <w:rFonts w:ascii="Times New Roman" w:eastAsia="Cambria" w:hAnsi="Times New Roman"/>
        </w:rPr>
        <w:t xml:space="preserve">visual </w:t>
      </w:r>
      <w:r w:rsidR="007A0267">
        <w:rPr>
          <w:rFonts w:ascii="Times New Roman" w:eastAsia="Cambria" w:hAnsi="Times New Roman"/>
        </w:rPr>
        <w:t>experience</w:t>
      </w:r>
      <w:r w:rsidR="00B446A8">
        <w:rPr>
          <w:rFonts w:ascii="Times New Roman" w:eastAsia="Cambria" w:hAnsi="Times New Roman"/>
        </w:rPr>
        <w:t xml:space="preserve"> of the canvas</w:t>
      </w:r>
      <w:r w:rsidR="006A08FA">
        <w:rPr>
          <w:rFonts w:ascii="Times New Roman" w:eastAsia="Cambria" w:hAnsi="Times New Roman"/>
        </w:rPr>
        <w:t xml:space="preserve">: </w:t>
      </w:r>
      <w:r w:rsidR="001209B2">
        <w:rPr>
          <w:rFonts w:ascii="Times New Roman" w:eastAsia="Cambria" w:hAnsi="Times New Roman"/>
        </w:rPr>
        <w:t xml:space="preserve">my </w:t>
      </w:r>
      <w:r w:rsidR="006A08FA">
        <w:rPr>
          <w:rFonts w:ascii="Times New Roman" w:eastAsia="Cambria" w:hAnsi="Times New Roman"/>
        </w:rPr>
        <w:t xml:space="preserve">visual experience of </w:t>
      </w:r>
      <w:r w:rsidR="001209B2">
        <w:rPr>
          <w:rFonts w:ascii="Times New Roman" w:eastAsia="Cambria" w:hAnsi="Times New Roman"/>
        </w:rPr>
        <w:t xml:space="preserve">a white blob on the </w:t>
      </w:r>
      <w:r w:rsidR="006A08FA">
        <w:rPr>
          <w:rFonts w:ascii="Times New Roman" w:eastAsia="Cambria" w:hAnsi="Times New Roman"/>
        </w:rPr>
        <w:t xml:space="preserve">canvas </w:t>
      </w:r>
      <w:r w:rsidR="001209B2">
        <w:rPr>
          <w:rFonts w:ascii="Times New Roman" w:eastAsia="Cambria" w:hAnsi="Times New Roman"/>
        </w:rPr>
        <w:t>plays a role, and is present in, my act of imagining that I am looking at a sailboat in the distance</w:t>
      </w:r>
      <w:r w:rsidR="006A08FA">
        <w:rPr>
          <w:rFonts w:ascii="Times New Roman" w:eastAsia="Cambria" w:hAnsi="Times New Roman"/>
        </w:rPr>
        <w:t xml:space="preserve">.  </w:t>
      </w:r>
      <w:r w:rsidR="009E2375">
        <w:rPr>
          <w:rFonts w:ascii="Times New Roman" w:eastAsia="Cambria" w:hAnsi="Times New Roman"/>
        </w:rPr>
        <w:t>This</w:t>
      </w:r>
      <w:r w:rsidR="00525E15">
        <w:rPr>
          <w:rFonts w:ascii="Times New Roman" w:eastAsia="Cambria" w:hAnsi="Times New Roman"/>
        </w:rPr>
        <w:t>, in turn,</w:t>
      </w:r>
      <w:r w:rsidR="009E2375">
        <w:rPr>
          <w:rFonts w:ascii="Times New Roman" w:eastAsia="Cambria" w:hAnsi="Times New Roman"/>
        </w:rPr>
        <w:t xml:space="preserve"> </w:t>
      </w:r>
      <w:r w:rsidR="00D5452E">
        <w:rPr>
          <w:rFonts w:ascii="Times New Roman" w:eastAsia="Cambria" w:hAnsi="Times New Roman"/>
        </w:rPr>
        <w:t>explain</w:t>
      </w:r>
      <w:r w:rsidR="00037ECF">
        <w:rPr>
          <w:rFonts w:ascii="Times New Roman" w:eastAsia="Cambria" w:hAnsi="Times New Roman"/>
        </w:rPr>
        <w:t>s</w:t>
      </w:r>
      <w:r w:rsidR="00D5452E">
        <w:rPr>
          <w:rFonts w:ascii="Times New Roman" w:eastAsia="Cambria" w:hAnsi="Times New Roman"/>
        </w:rPr>
        <w:t xml:space="preserve"> the </w:t>
      </w:r>
      <w:r w:rsidR="009E2375" w:rsidRPr="009C0A58">
        <w:rPr>
          <w:rFonts w:ascii="Times New Roman" w:eastAsia="Cambria" w:hAnsi="Times New Roman"/>
        </w:rPr>
        <w:t>doubleness</w:t>
      </w:r>
      <w:r w:rsidR="009E2375" w:rsidRPr="00525E15">
        <w:rPr>
          <w:rFonts w:ascii="Times New Roman" w:eastAsia="Cambria" w:hAnsi="Times New Roman"/>
          <w:i/>
        </w:rPr>
        <w:t xml:space="preserve"> </w:t>
      </w:r>
      <w:r w:rsidR="009E2375">
        <w:rPr>
          <w:rFonts w:ascii="Times New Roman" w:eastAsia="Cambria" w:hAnsi="Times New Roman"/>
        </w:rPr>
        <w:t>of phenomenal shapes/size</w:t>
      </w:r>
      <w:r w:rsidR="00D5452E">
        <w:rPr>
          <w:rFonts w:ascii="Times New Roman" w:eastAsia="Cambria" w:hAnsi="Times New Roman"/>
        </w:rPr>
        <w:t xml:space="preserve">s </w:t>
      </w:r>
      <w:r w:rsidR="00C72FBF">
        <w:rPr>
          <w:rFonts w:ascii="Times New Roman" w:eastAsia="Cambria" w:hAnsi="Times New Roman"/>
        </w:rPr>
        <w:t xml:space="preserve">present in experiences </w:t>
      </w:r>
      <w:r w:rsidR="00D5452E">
        <w:rPr>
          <w:rFonts w:ascii="Times New Roman" w:eastAsia="Cambria" w:hAnsi="Times New Roman"/>
        </w:rPr>
        <w:t>of seeing-in</w:t>
      </w:r>
      <w:r w:rsidR="00C72FBF">
        <w:rPr>
          <w:rFonts w:ascii="Times New Roman" w:eastAsia="Cambria" w:hAnsi="Times New Roman"/>
        </w:rPr>
        <w:t>:</w:t>
      </w:r>
      <w:r w:rsidR="009E2375">
        <w:rPr>
          <w:rFonts w:ascii="Times New Roman" w:eastAsia="Cambria" w:hAnsi="Times New Roman"/>
        </w:rPr>
        <w:t xml:space="preserve"> some </w:t>
      </w:r>
      <w:r w:rsidR="00C72FBF">
        <w:rPr>
          <w:rFonts w:ascii="Times New Roman" w:eastAsia="Cambria" w:hAnsi="Times New Roman"/>
        </w:rPr>
        <w:t xml:space="preserve">of these </w:t>
      </w:r>
      <w:r w:rsidR="00525E15">
        <w:rPr>
          <w:rFonts w:ascii="Times New Roman" w:eastAsia="Cambria" w:hAnsi="Times New Roman"/>
        </w:rPr>
        <w:t xml:space="preserve">experienced </w:t>
      </w:r>
      <w:r w:rsidR="009E2375">
        <w:rPr>
          <w:rFonts w:ascii="Times New Roman" w:eastAsia="Cambria" w:hAnsi="Times New Roman"/>
        </w:rPr>
        <w:t xml:space="preserve">shapes and sizes are </w:t>
      </w:r>
      <w:r w:rsidR="00BC0C30">
        <w:rPr>
          <w:rFonts w:ascii="Times New Roman" w:eastAsia="Cambria" w:hAnsi="Times New Roman"/>
        </w:rPr>
        <w:t xml:space="preserve">experienced </w:t>
      </w:r>
      <w:r w:rsidR="00525E15">
        <w:rPr>
          <w:rFonts w:ascii="Times New Roman" w:eastAsia="Cambria" w:hAnsi="Times New Roman"/>
        </w:rPr>
        <w:t xml:space="preserve">shapes and sizes </w:t>
      </w:r>
      <w:r w:rsidR="009E2375" w:rsidRPr="00D86872">
        <w:rPr>
          <w:rFonts w:ascii="Times New Roman" w:eastAsia="Cambria" w:hAnsi="Times New Roman"/>
        </w:rPr>
        <w:t>of regions on the canvas</w:t>
      </w:r>
      <w:r w:rsidR="00D86872">
        <w:rPr>
          <w:rFonts w:ascii="Times New Roman" w:eastAsia="Cambria" w:hAnsi="Times New Roman"/>
        </w:rPr>
        <w:t xml:space="preserve"> that I am visually experiencing</w:t>
      </w:r>
      <w:r w:rsidR="009E2375">
        <w:rPr>
          <w:rFonts w:ascii="Times New Roman" w:eastAsia="Cambria" w:hAnsi="Times New Roman"/>
        </w:rPr>
        <w:t xml:space="preserve">, while </w:t>
      </w:r>
      <w:r w:rsidR="00C72FBF">
        <w:rPr>
          <w:rFonts w:ascii="Times New Roman" w:eastAsia="Cambria" w:hAnsi="Times New Roman"/>
        </w:rPr>
        <w:t xml:space="preserve">others are </w:t>
      </w:r>
      <w:r w:rsidR="00525E15">
        <w:rPr>
          <w:rFonts w:ascii="Times New Roman" w:eastAsia="Cambria" w:hAnsi="Times New Roman"/>
        </w:rPr>
        <w:t xml:space="preserve">experienced shapes and sizes </w:t>
      </w:r>
      <w:r w:rsidR="009E2375" w:rsidRPr="00D86872">
        <w:rPr>
          <w:rFonts w:ascii="Times New Roman" w:eastAsia="Cambria" w:hAnsi="Times New Roman"/>
        </w:rPr>
        <w:t>of the depicted object</w:t>
      </w:r>
      <w:r w:rsidR="00D86872">
        <w:rPr>
          <w:rFonts w:ascii="Times New Roman" w:eastAsia="Cambria" w:hAnsi="Times New Roman"/>
        </w:rPr>
        <w:t xml:space="preserve"> that I am imagining</w:t>
      </w:r>
      <w:r w:rsidR="00525E15">
        <w:rPr>
          <w:rFonts w:ascii="Times New Roman" w:eastAsia="Cambria" w:hAnsi="Times New Roman"/>
        </w:rPr>
        <w:t>.</w:t>
      </w:r>
      <w:r w:rsidR="009E2375">
        <w:rPr>
          <w:rFonts w:ascii="Times New Roman" w:eastAsia="Cambria" w:hAnsi="Times New Roman"/>
        </w:rPr>
        <w:t xml:space="preserve"> </w:t>
      </w:r>
    </w:p>
    <w:p w14:paraId="776F9647" w14:textId="41671BF6" w:rsidR="00E7722A" w:rsidRDefault="00C942F7" w:rsidP="00D0685F">
      <w:pPr>
        <w:spacing w:line="480" w:lineRule="auto"/>
        <w:ind w:firstLine="720"/>
        <w:rPr>
          <w:rFonts w:ascii="Times New Roman" w:eastAsia="Cambria" w:hAnsi="Times New Roman"/>
        </w:rPr>
      </w:pPr>
      <w:r>
        <w:rPr>
          <w:rFonts w:ascii="Times New Roman" w:eastAsia="Cambria" w:hAnsi="Times New Roman"/>
        </w:rPr>
        <w:t>Earlier, I mentioned that Wollheim characterizes seeing-in as involving a</w:t>
      </w:r>
      <w:r w:rsidR="00D341F8">
        <w:rPr>
          <w:rFonts w:ascii="Times New Roman" w:eastAsia="Cambria" w:hAnsi="Times New Roman"/>
        </w:rPr>
        <w:t xml:space="preserve">n experience where the (depicted) object </w:t>
      </w:r>
      <w:r w:rsidRPr="002819ED">
        <w:rPr>
          <w:rFonts w:ascii="Times New Roman" w:eastAsia="Cambria" w:hAnsi="Times New Roman"/>
        </w:rPr>
        <w:t xml:space="preserve">is experienced in a way that does not lead </w:t>
      </w:r>
      <w:r w:rsidR="00D341F8">
        <w:rPr>
          <w:rFonts w:ascii="Times New Roman" w:eastAsia="Cambria" w:hAnsi="Times New Roman"/>
        </w:rPr>
        <w:t xml:space="preserve">the </w:t>
      </w:r>
      <w:r w:rsidRPr="002819ED">
        <w:rPr>
          <w:rFonts w:ascii="Times New Roman" w:eastAsia="Cambria" w:hAnsi="Times New Roman"/>
        </w:rPr>
        <w:t>subject to suffer the illusion that it is actually before the eyes</w:t>
      </w:r>
      <w:r>
        <w:rPr>
          <w:rFonts w:ascii="Times New Roman" w:eastAsia="Cambria" w:hAnsi="Times New Roman"/>
        </w:rPr>
        <w:t>.</w:t>
      </w:r>
      <w:r w:rsidR="00E77615">
        <w:rPr>
          <w:rFonts w:ascii="Times New Roman" w:eastAsia="Cambria" w:hAnsi="Times New Roman"/>
        </w:rPr>
        <w:t xml:space="preserve"> </w:t>
      </w:r>
      <w:r>
        <w:rPr>
          <w:rFonts w:ascii="Times New Roman" w:eastAsia="Cambria" w:hAnsi="Times New Roman"/>
        </w:rPr>
        <w:t xml:space="preserve"> </w:t>
      </w:r>
      <w:r w:rsidR="00EA05DC">
        <w:rPr>
          <w:rFonts w:ascii="Times New Roman" w:eastAsia="Cambria" w:hAnsi="Times New Roman"/>
        </w:rPr>
        <w:t>T</w:t>
      </w:r>
      <w:r w:rsidR="002819ED">
        <w:rPr>
          <w:rFonts w:ascii="Times New Roman" w:eastAsia="Cambria" w:hAnsi="Times New Roman"/>
        </w:rPr>
        <w:t xml:space="preserve">here are a couple of ways </w:t>
      </w:r>
      <w:r w:rsidR="00E77615">
        <w:rPr>
          <w:rFonts w:ascii="Times New Roman" w:eastAsia="Cambria" w:hAnsi="Times New Roman"/>
        </w:rPr>
        <w:t xml:space="preserve">that Walton-style account of seeing-in </w:t>
      </w:r>
      <w:r w:rsidR="002819ED">
        <w:rPr>
          <w:rFonts w:ascii="Times New Roman" w:eastAsia="Cambria" w:hAnsi="Times New Roman"/>
        </w:rPr>
        <w:t xml:space="preserve">could </w:t>
      </w:r>
      <w:r w:rsidR="00E77615">
        <w:rPr>
          <w:rFonts w:ascii="Times New Roman" w:eastAsia="Cambria" w:hAnsi="Times New Roman"/>
        </w:rPr>
        <w:t xml:space="preserve">provide an explanation for why </w:t>
      </w:r>
      <w:r w:rsidR="002819ED">
        <w:rPr>
          <w:rFonts w:ascii="Times New Roman" w:eastAsia="Cambria" w:hAnsi="Times New Roman"/>
        </w:rPr>
        <w:t>the subject doesn’t suffer this illusion.</w:t>
      </w:r>
      <w:r w:rsidR="007B452A">
        <w:rPr>
          <w:rStyle w:val="FootnoteReference"/>
          <w:rFonts w:ascii="Times New Roman" w:eastAsia="Cambria" w:hAnsi="Times New Roman"/>
        </w:rPr>
        <w:footnoteReference w:id="22"/>
      </w:r>
      <w:r w:rsidR="002819ED">
        <w:rPr>
          <w:rFonts w:ascii="Times New Roman" w:eastAsia="Cambria" w:hAnsi="Times New Roman"/>
        </w:rPr>
        <w:t xml:space="preserve"> </w:t>
      </w:r>
      <w:r w:rsidR="00D341F8">
        <w:rPr>
          <w:rFonts w:ascii="Times New Roman" w:eastAsia="Cambria" w:hAnsi="Times New Roman"/>
        </w:rPr>
        <w:t xml:space="preserve"> </w:t>
      </w:r>
      <w:r w:rsidR="00E77615">
        <w:rPr>
          <w:rFonts w:ascii="Times New Roman" w:eastAsia="Cambria" w:hAnsi="Times New Roman"/>
        </w:rPr>
        <w:t xml:space="preserve">Best that I can tell, Walton’s </w:t>
      </w:r>
      <w:r w:rsidR="002819ED">
        <w:rPr>
          <w:rFonts w:ascii="Times New Roman" w:eastAsia="Cambria" w:hAnsi="Times New Roman"/>
        </w:rPr>
        <w:t xml:space="preserve">own </w:t>
      </w:r>
      <w:r w:rsidR="00E77615">
        <w:rPr>
          <w:rFonts w:ascii="Times New Roman" w:eastAsia="Cambria" w:hAnsi="Times New Roman"/>
        </w:rPr>
        <w:t xml:space="preserve">explanation for why subjects don’t suffer </w:t>
      </w:r>
      <w:r w:rsidR="00D341F8">
        <w:rPr>
          <w:rFonts w:ascii="Times New Roman" w:eastAsia="Cambria" w:hAnsi="Times New Roman"/>
        </w:rPr>
        <w:t xml:space="preserve">this </w:t>
      </w:r>
      <w:r w:rsidR="00E77615">
        <w:rPr>
          <w:rFonts w:ascii="Times New Roman" w:eastAsia="Cambria" w:hAnsi="Times New Roman"/>
        </w:rPr>
        <w:t xml:space="preserve">illusion is that </w:t>
      </w:r>
      <w:r w:rsidR="00D86872">
        <w:rPr>
          <w:rFonts w:ascii="Times New Roman" w:eastAsia="Cambria" w:hAnsi="Times New Roman"/>
        </w:rPr>
        <w:t xml:space="preserve">they </w:t>
      </w:r>
      <w:r w:rsidR="00E77615">
        <w:rPr>
          <w:rFonts w:ascii="Times New Roman" w:eastAsia="Cambria" w:hAnsi="Times New Roman"/>
        </w:rPr>
        <w:t xml:space="preserve">know they are </w:t>
      </w:r>
      <w:r w:rsidR="00856099">
        <w:rPr>
          <w:rFonts w:ascii="Times New Roman" w:eastAsia="Cambria" w:hAnsi="Times New Roman"/>
        </w:rPr>
        <w:t>(</w:t>
      </w:r>
      <w:r w:rsidR="00E77615">
        <w:rPr>
          <w:rFonts w:ascii="Times New Roman" w:eastAsia="Cambria" w:hAnsi="Times New Roman"/>
        </w:rPr>
        <w:t>merely</w:t>
      </w:r>
      <w:r w:rsidR="00856099">
        <w:rPr>
          <w:rFonts w:ascii="Times New Roman" w:eastAsia="Cambria" w:hAnsi="Times New Roman"/>
        </w:rPr>
        <w:t>)</w:t>
      </w:r>
      <w:r w:rsidR="00E77615">
        <w:rPr>
          <w:rFonts w:ascii="Times New Roman" w:eastAsia="Cambria" w:hAnsi="Times New Roman"/>
        </w:rPr>
        <w:t xml:space="preserve"> imagining the </w:t>
      </w:r>
      <w:r w:rsidR="00856099">
        <w:rPr>
          <w:rFonts w:ascii="Times New Roman" w:eastAsia="Cambria" w:hAnsi="Times New Roman"/>
        </w:rPr>
        <w:t xml:space="preserve">(depicted) </w:t>
      </w:r>
      <w:r w:rsidR="00E77615">
        <w:rPr>
          <w:rFonts w:ascii="Times New Roman" w:eastAsia="Cambria" w:hAnsi="Times New Roman"/>
        </w:rPr>
        <w:t>object.</w:t>
      </w:r>
      <w:r w:rsidR="00E77615">
        <w:rPr>
          <w:rStyle w:val="FootnoteReference"/>
          <w:rFonts w:ascii="Times New Roman" w:eastAsia="Cambria" w:hAnsi="Times New Roman"/>
        </w:rPr>
        <w:footnoteReference w:id="23"/>
      </w:r>
      <w:r w:rsidR="00E77615">
        <w:rPr>
          <w:rFonts w:ascii="Times New Roman" w:eastAsia="Cambria" w:hAnsi="Times New Roman"/>
        </w:rPr>
        <w:t xml:space="preserve"> </w:t>
      </w:r>
      <w:r w:rsidR="00E7722A">
        <w:rPr>
          <w:rFonts w:ascii="Times New Roman" w:eastAsia="Cambria" w:hAnsi="Times New Roman"/>
        </w:rPr>
        <w:t xml:space="preserve"> </w:t>
      </w:r>
      <w:r w:rsidR="00856099">
        <w:rPr>
          <w:rFonts w:ascii="Times New Roman" w:eastAsia="Cambria" w:hAnsi="Times New Roman"/>
        </w:rPr>
        <w:t xml:space="preserve">As Kulvicki (2014, </w:t>
      </w:r>
      <w:r w:rsidR="00EA05DC">
        <w:rPr>
          <w:rFonts w:ascii="Times New Roman" w:eastAsia="Cambria" w:hAnsi="Times New Roman"/>
        </w:rPr>
        <w:t xml:space="preserve">p. </w:t>
      </w:r>
      <w:r w:rsidR="00856099">
        <w:rPr>
          <w:rFonts w:ascii="Times New Roman" w:eastAsia="Cambria" w:hAnsi="Times New Roman"/>
        </w:rPr>
        <w:t>80)</w:t>
      </w:r>
      <w:r w:rsidR="00E77615">
        <w:rPr>
          <w:rFonts w:ascii="Times New Roman" w:eastAsia="Cambria" w:hAnsi="Times New Roman"/>
        </w:rPr>
        <w:t xml:space="preserve"> </w:t>
      </w:r>
      <w:r w:rsidR="00856099">
        <w:rPr>
          <w:rFonts w:ascii="Times New Roman" w:eastAsia="Cambria" w:hAnsi="Times New Roman"/>
        </w:rPr>
        <w:t xml:space="preserve">puts it, Walton </w:t>
      </w:r>
      <w:r w:rsidR="005D6E74">
        <w:rPr>
          <w:rFonts w:ascii="Times New Roman" w:eastAsia="Cambria" w:hAnsi="Times New Roman"/>
        </w:rPr>
        <w:t>seems to maintain</w:t>
      </w:r>
      <w:r w:rsidR="00856099">
        <w:rPr>
          <w:rFonts w:ascii="Times New Roman" w:eastAsia="Cambria" w:hAnsi="Times New Roman"/>
        </w:rPr>
        <w:t xml:space="preserve"> that the process </w:t>
      </w:r>
      <w:r w:rsidR="002819ED">
        <w:rPr>
          <w:rFonts w:ascii="Times New Roman" w:eastAsia="Cambria" w:hAnsi="Times New Roman"/>
        </w:rPr>
        <w:t xml:space="preserve">of imagination, or make-believe, </w:t>
      </w:r>
      <w:r w:rsidR="005D6E74">
        <w:rPr>
          <w:rFonts w:ascii="Times New Roman" w:eastAsia="Cambria" w:hAnsi="Times New Roman"/>
        </w:rPr>
        <w:t>is ‘</w:t>
      </w:r>
      <w:r w:rsidR="00856099">
        <w:rPr>
          <w:rFonts w:ascii="Times New Roman" w:eastAsia="Cambria" w:hAnsi="Times New Roman"/>
        </w:rPr>
        <w:t>sel</w:t>
      </w:r>
      <w:r w:rsidR="005D6E74">
        <w:rPr>
          <w:rFonts w:ascii="Times New Roman" w:eastAsia="Cambria" w:hAnsi="Times New Roman"/>
        </w:rPr>
        <w:t>f-conscious’</w:t>
      </w:r>
      <w:r w:rsidR="00E7722A">
        <w:rPr>
          <w:rFonts w:ascii="Times New Roman" w:eastAsia="Cambria" w:hAnsi="Times New Roman"/>
        </w:rPr>
        <w:t>.</w:t>
      </w:r>
      <w:r w:rsidR="0034716D">
        <w:rPr>
          <w:rStyle w:val="FootnoteReference"/>
          <w:rFonts w:ascii="Times New Roman" w:eastAsia="Cambria" w:hAnsi="Times New Roman"/>
        </w:rPr>
        <w:footnoteReference w:id="24"/>
      </w:r>
      <w:r w:rsidR="00856099">
        <w:rPr>
          <w:rFonts w:ascii="Times New Roman" w:eastAsia="Cambria" w:hAnsi="Times New Roman"/>
        </w:rPr>
        <w:t xml:space="preserve">  </w:t>
      </w:r>
    </w:p>
    <w:p w14:paraId="6857A97A" w14:textId="4735BA4C" w:rsidR="00B670A5" w:rsidRPr="00D0685F" w:rsidRDefault="00347EC9" w:rsidP="00D0685F">
      <w:pPr>
        <w:spacing w:line="480" w:lineRule="auto"/>
        <w:ind w:firstLine="720"/>
        <w:rPr>
          <w:rFonts w:ascii="Times New Roman" w:eastAsia="Cambria" w:hAnsi="Times New Roman"/>
        </w:rPr>
      </w:pPr>
      <w:r>
        <w:rPr>
          <w:rFonts w:ascii="Times New Roman" w:eastAsia="Cambria" w:hAnsi="Times New Roman"/>
        </w:rPr>
        <w:t xml:space="preserve">Here’s </w:t>
      </w:r>
      <w:r w:rsidR="005D6E74">
        <w:rPr>
          <w:rFonts w:ascii="Times New Roman" w:eastAsia="Cambria" w:hAnsi="Times New Roman"/>
        </w:rPr>
        <w:t>an alternative</w:t>
      </w:r>
      <w:r w:rsidR="00856099">
        <w:rPr>
          <w:rFonts w:ascii="Times New Roman" w:eastAsia="Cambria" w:hAnsi="Times New Roman"/>
        </w:rPr>
        <w:t xml:space="preserve"> explanation for why</w:t>
      </w:r>
      <w:r w:rsidR="00D0685F">
        <w:rPr>
          <w:rFonts w:ascii="Times New Roman" w:eastAsia="Cambria" w:hAnsi="Times New Roman"/>
        </w:rPr>
        <w:t>, under a Walton-style account</w:t>
      </w:r>
      <w:r w:rsidR="00856099">
        <w:rPr>
          <w:rFonts w:ascii="Times New Roman" w:eastAsia="Cambria" w:hAnsi="Times New Roman"/>
        </w:rPr>
        <w:t xml:space="preserve">, subjects don’t suffer the illusion that the (depicted) object is actually before the eyes.  (I leave it to the reader to decide which </w:t>
      </w:r>
      <w:r w:rsidR="00D0685F">
        <w:rPr>
          <w:rFonts w:ascii="Times New Roman" w:eastAsia="Cambria" w:hAnsi="Times New Roman"/>
        </w:rPr>
        <w:t xml:space="preserve">of these </w:t>
      </w:r>
      <w:r w:rsidR="00856099">
        <w:rPr>
          <w:rFonts w:ascii="Times New Roman" w:eastAsia="Cambria" w:hAnsi="Times New Roman"/>
        </w:rPr>
        <w:t>explanation</w:t>
      </w:r>
      <w:r w:rsidR="00D0685F">
        <w:rPr>
          <w:rFonts w:ascii="Times New Roman" w:eastAsia="Cambria" w:hAnsi="Times New Roman"/>
        </w:rPr>
        <w:t>s</w:t>
      </w:r>
      <w:r w:rsidR="00856099">
        <w:rPr>
          <w:rFonts w:ascii="Times New Roman" w:eastAsia="Cambria" w:hAnsi="Times New Roman"/>
        </w:rPr>
        <w:t xml:space="preserve"> is preferable.)  </w:t>
      </w:r>
      <w:r>
        <w:rPr>
          <w:rFonts w:ascii="Times New Roman" w:eastAsia="Cambria" w:hAnsi="Times New Roman"/>
        </w:rPr>
        <w:t xml:space="preserve">This </w:t>
      </w:r>
      <w:r w:rsidR="00856099">
        <w:rPr>
          <w:rFonts w:ascii="Times New Roman" w:eastAsia="Cambria" w:hAnsi="Times New Roman"/>
        </w:rPr>
        <w:t xml:space="preserve">explanation focuses on the </w:t>
      </w:r>
      <w:r w:rsidR="00856099" w:rsidRPr="00EB5E36">
        <w:rPr>
          <w:rFonts w:ascii="Times New Roman" w:eastAsia="Cambria" w:hAnsi="Times New Roman"/>
        </w:rPr>
        <w:t>experienced connection</w:t>
      </w:r>
      <w:r w:rsidR="00856099" w:rsidRPr="00D0685F">
        <w:rPr>
          <w:rFonts w:ascii="Times New Roman" w:eastAsia="Cambria" w:hAnsi="Times New Roman"/>
          <w:i/>
        </w:rPr>
        <w:t xml:space="preserve"> </w:t>
      </w:r>
      <w:r w:rsidR="003978D8" w:rsidRPr="007C5305">
        <w:rPr>
          <w:rFonts w:ascii="Times New Roman" w:hAnsi="Times New Roman"/>
        </w:rPr>
        <w:t xml:space="preserve">between </w:t>
      </w:r>
      <w:r w:rsidR="00CC501B">
        <w:rPr>
          <w:rFonts w:ascii="Times New Roman" w:hAnsi="Times New Roman"/>
        </w:rPr>
        <w:t xml:space="preserve">features of the </w:t>
      </w:r>
      <w:r w:rsidR="003978D8" w:rsidRPr="007C5305">
        <w:rPr>
          <w:rFonts w:ascii="Times New Roman" w:hAnsi="Times New Roman"/>
        </w:rPr>
        <w:t xml:space="preserve">canvas and </w:t>
      </w:r>
      <w:r w:rsidR="00CC501B">
        <w:rPr>
          <w:rFonts w:ascii="Times New Roman" w:hAnsi="Times New Roman"/>
        </w:rPr>
        <w:t xml:space="preserve">features of </w:t>
      </w:r>
      <w:r w:rsidR="00EB5E36">
        <w:rPr>
          <w:rFonts w:ascii="Times New Roman" w:hAnsi="Times New Roman"/>
        </w:rPr>
        <w:t xml:space="preserve">the </w:t>
      </w:r>
      <w:r w:rsidR="00D0685F">
        <w:rPr>
          <w:rFonts w:ascii="Times New Roman" w:hAnsi="Times New Roman"/>
        </w:rPr>
        <w:t xml:space="preserve">(depicted) </w:t>
      </w:r>
      <w:r w:rsidR="003978D8" w:rsidRPr="007C5305">
        <w:rPr>
          <w:rFonts w:ascii="Times New Roman" w:hAnsi="Times New Roman"/>
        </w:rPr>
        <w:t xml:space="preserve">object. </w:t>
      </w:r>
      <w:r w:rsidR="00D0685F">
        <w:rPr>
          <w:rFonts w:ascii="Times New Roman" w:hAnsi="Times New Roman"/>
        </w:rPr>
        <w:t xml:space="preserve"> </w:t>
      </w:r>
      <w:r w:rsidR="00CD40DF">
        <w:rPr>
          <w:rFonts w:ascii="Times New Roman" w:hAnsi="Times New Roman"/>
        </w:rPr>
        <w:t xml:space="preserve">Let’s return to the example of seeing a boat in a painting.  As we’ve seen, your </w:t>
      </w:r>
      <w:r w:rsidR="007C5305" w:rsidRPr="007C5305">
        <w:rPr>
          <w:rFonts w:ascii="Times New Roman" w:hAnsi="Times New Roman"/>
        </w:rPr>
        <w:t xml:space="preserve">(imaginary) visual examination of </w:t>
      </w:r>
      <w:r w:rsidR="009F757A">
        <w:rPr>
          <w:rFonts w:ascii="Times New Roman" w:hAnsi="Times New Roman"/>
        </w:rPr>
        <w:t>various</w:t>
      </w:r>
      <w:r w:rsidR="007C5305" w:rsidRPr="007C5305">
        <w:rPr>
          <w:rFonts w:ascii="Times New Roman" w:hAnsi="Times New Roman"/>
        </w:rPr>
        <w:t xml:space="preserve"> features of the </w:t>
      </w:r>
      <w:r w:rsidR="003978D8">
        <w:rPr>
          <w:rFonts w:ascii="Times New Roman" w:hAnsi="Times New Roman"/>
        </w:rPr>
        <w:t xml:space="preserve">boat </w:t>
      </w:r>
      <w:r w:rsidR="007C5305" w:rsidRPr="007C5305">
        <w:rPr>
          <w:rFonts w:ascii="Times New Roman" w:hAnsi="Times New Roman"/>
        </w:rPr>
        <w:t xml:space="preserve">is guided and given substance by your (actual) visual examination of </w:t>
      </w:r>
      <w:r w:rsidR="005D00D2">
        <w:rPr>
          <w:rFonts w:ascii="Times New Roman" w:hAnsi="Times New Roman"/>
        </w:rPr>
        <w:t xml:space="preserve">various </w:t>
      </w:r>
      <w:r w:rsidR="007C5305" w:rsidRPr="007C5305">
        <w:rPr>
          <w:rFonts w:ascii="Times New Roman" w:hAnsi="Times New Roman"/>
        </w:rPr>
        <w:t xml:space="preserve">features of the canvas.  This is why </w:t>
      </w:r>
      <w:r w:rsidR="00037ECF">
        <w:rPr>
          <w:rFonts w:ascii="Times New Roman" w:hAnsi="Times New Roman"/>
        </w:rPr>
        <w:t xml:space="preserve">many of </w:t>
      </w:r>
      <w:r w:rsidR="007C5305" w:rsidRPr="007C5305">
        <w:rPr>
          <w:rFonts w:ascii="Times New Roman" w:hAnsi="Times New Roman"/>
        </w:rPr>
        <w:t xml:space="preserve">the </w:t>
      </w:r>
      <w:r w:rsidR="003978D8">
        <w:rPr>
          <w:rFonts w:ascii="Times New Roman" w:hAnsi="Times New Roman"/>
        </w:rPr>
        <w:t xml:space="preserve">phenomenal </w:t>
      </w:r>
      <w:r w:rsidR="007C5305" w:rsidRPr="007C5305">
        <w:rPr>
          <w:rFonts w:ascii="Times New Roman" w:hAnsi="Times New Roman"/>
        </w:rPr>
        <w:t>features</w:t>
      </w:r>
      <w:r w:rsidR="003978D8">
        <w:rPr>
          <w:rFonts w:ascii="Times New Roman" w:hAnsi="Times New Roman"/>
        </w:rPr>
        <w:t xml:space="preserve"> </w:t>
      </w:r>
      <w:r w:rsidR="0075099C">
        <w:rPr>
          <w:rFonts w:ascii="Times New Roman" w:hAnsi="Times New Roman"/>
        </w:rPr>
        <w:t xml:space="preserve">associated with </w:t>
      </w:r>
      <w:r w:rsidR="0075099C" w:rsidRPr="00D0685F">
        <w:rPr>
          <w:rFonts w:ascii="Times New Roman" w:hAnsi="Times New Roman"/>
        </w:rPr>
        <w:t xml:space="preserve">the boat </w:t>
      </w:r>
      <w:r w:rsidR="003978D8">
        <w:rPr>
          <w:rFonts w:ascii="Times New Roman" w:hAnsi="Times New Roman"/>
        </w:rPr>
        <w:t xml:space="preserve">(its </w:t>
      </w:r>
      <w:r w:rsidR="0075099C">
        <w:rPr>
          <w:rFonts w:ascii="Times New Roman" w:hAnsi="Times New Roman"/>
        </w:rPr>
        <w:t xml:space="preserve">phenomenal </w:t>
      </w:r>
      <w:r w:rsidR="003978D8">
        <w:rPr>
          <w:rFonts w:ascii="Times New Roman" w:hAnsi="Times New Roman"/>
        </w:rPr>
        <w:t xml:space="preserve">color, </w:t>
      </w:r>
      <w:r w:rsidR="00EB5E36">
        <w:rPr>
          <w:rFonts w:ascii="Times New Roman" w:hAnsi="Times New Roman"/>
        </w:rPr>
        <w:t xml:space="preserve">its </w:t>
      </w:r>
      <w:r w:rsidR="0075099C">
        <w:rPr>
          <w:rFonts w:ascii="Times New Roman" w:hAnsi="Times New Roman"/>
        </w:rPr>
        <w:t xml:space="preserve">phenomenal </w:t>
      </w:r>
      <w:r w:rsidR="003978D8">
        <w:rPr>
          <w:rFonts w:ascii="Times New Roman" w:hAnsi="Times New Roman"/>
        </w:rPr>
        <w:t xml:space="preserve">shape, </w:t>
      </w:r>
      <w:r w:rsidR="00EB5E36">
        <w:rPr>
          <w:rFonts w:ascii="Times New Roman" w:hAnsi="Times New Roman"/>
        </w:rPr>
        <w:t xml:space="preserve">its phenomenal size, </w:t>
      </w:r>
      <w:r w:rsidR="003978D8">
        <w:rPr>
          <w:rFonts w:ascii="Times New Roman" w:hAnsi="Times New Roman"/>
        </w:rPr>
        <w:t>etc.)</w:t>
      </w:r>
      <w:r w:rsidR="007C5305" w:rsidRPr="007C5305">
        <w:rPr>
          <w:rFonts w:ascii="Times New Roman" w:hAnsi="Times New Roman"/>
        </w:rPr>
        <w:t xml:space="preserve"> </w:t>
      </w:r>
      <w:r w:rsidR="007C5305" w:rsidRPr="0075099C">
        <w:rPr>
          <w:rFonts w:ascii="Times New Roman" w:hAnsi="Times New Roman"/>
        </w:rPr>
        <w:t xml:space="preserve">seem connected </w:t>
      </w:r>
      <w:r w:rsidR="007C5305" w:rsidRPr="007C5305">
        <w:rPr>
          <w:rFonts w:ascii="Times New Roman" w:hAnsi="Times New Roman"/>
        </w:rPr>
        <w:t xml:space="preserve">to </w:t>
      </w:r>
      <w:r w:rsidR="0075099C">
        <w:rPr>
          <w:rFonts w:ascii="Times New Roman" w:hAnsi="Times New Roman"/>
        </w:rPr>
        <w:t xml:space="preserve">phenomenal </w:t>
      </w:r>
      <w:r w:rsidR="007C5305" w:rsidRPr="007C5305">
        <w:rPr>
          <w:rFonts w:ascii="Times New Roman" w:hAnsi="Times New Roman"/>
        </w:rPr>
        <w:t xml:space="preserve">features </w:t>
      </w:r>
      <w:r w:rsidR="0075099C">
        <w:rPr>
          <w:rFonts w:ascii="Times New Roman" w:hAnsi="Times New Roman"/>
        </w:rPr>
        <w:t xml:space="preserve">associated with </w:t>
      </w:r>
      <w:r w:rsidR="0075099C" w:rsidRPr="00D0685F">
        <w:rPr>
          <w:rFonts w:ascii="Times New Roman" w:hAnsi="Times New Roman"/>
        </w:rPr>
        <w:t xml:space="preserve">regions </w:t>
      </w:r>
      <w:r w:rsidR="00AF682E" w:rsidRPr="00D0685F">
        <w:rPr>
          <w:rFonts w:ascii="Times New Roman" w:hAnsi="Times New Roman"/>
        </w:rPr>
        <w:t xml:space="preserve">of </w:t>
      </w:r>
      <w:r w:rsidR="007C5305" w:rsidRPr="00D0685F">
        <w:rPr>
          <w:rFonts w:ascii="Times New Roman" w:hAnsi="Times New Roman"/>
        </w:rPr>
        <w:t>the canvas</w:t>
      </w:r>
      <w:r w:rsidR="007C5305" w:rsidRPr="007C5305">
        <w:rPr>
          <w:rFonts w:ascii="Times New Roman" w:hAnsi="Times New Roman"/>
        </w:rPr>
        <w:t xml:space="preserve">.  </w:t>
      </w:r>
      <w:r w:rsidR="00CC501B">
        <w:rPr>
          <w:rFonts w:ascii="Times New Roman" w:hAnsi="Times New Roman"/>
        </w:rPr>
        <w:t xml:space="preserve">In </w:t>
      </w:r>
      <w:r w:rsidR="00CC501B" w:rsidRPr="00347EC9">
        <w:rPr>
          <w:rFonts w:ascii="Times New Roman" w:hAnsi="Times New Roman"/>
        </w:rPr>
        <w:t xml:space="preserve">noticing </w:t>
      </w:r>
      <w:r w:rsidR="007C5305" w:rsidRPr="007C5305">
        <w:rPr>
          <w:rFonts w:ascii="Times New Roman" w:hAnsi="Times New Roman"/>
        </w:rPr>
        <w:t xml:space="preserve">this connection, you are noticing that your (imaginary) visual examination of the </w:t>
      </w:r>
      <w:r w:rsidR="005D00D2">
        <w:rPr>
          <w:rFonts w:ascii="Times New Roman" w:hAnsi="Times New Roman"/>
        </w:rPr>
        <w:t xml:space="preserve">boat </w:t>
      </w:r>
      <w:r w:rsidR="00CC501B">
        <w:rPr>
          <w:rFonts w:ascii="Times New Roman" w:hAnsi="Times New Roman"/>
        </w:rPr>
        <w:t xml:space="preserve">and </w:t>
      </w:r>
      <w:r w:rsidR="00AF682E">
        <w:rPr>
          <w:rFonts w:ascii="Times New Roman" w:hAnsi="Times New Roman"/>
        </w:rPr>
        <w:t xml:space="preserve">its </w:t>
      </w:r>
      <w:r w:rsidR="00EB5E36">
        <w:rPr>
          <w:rFonts w:ascii="Times New Roman" w:hAnsi="Times New Roman"/>
        </w:rPr>
        <w:t xml:space="preserve">color, </w:t>
      </w:r>
      <w:r w:rsidR="00AF682E">
        <w:rPr>
          <w:rFonts w:ascii="Times New Roman" w:hAnsi="Times New Roman"/>
        </w:rPr>
        <w:t xml:space="preserve">shape, size, </w:t>
      </w:r>
      <w:r w:rsidR="005D00D2">
        <w:rPr>
          <w:rFonts w:ascii="Times New Roman" w:hAnsi="Times New Roman"/>
        </w:rPr>
        <w:t>etc.</w:t>
      </w:r>
      <w:r w:rsidR="00AF682E">
        <w:rPr>
          <w:rFonts w:ascii="Times New Roman" w:hAnsi="Times New Roman"/>
        </w:rPr>
        <w:t xml:space="preserve"> </w:t>
      </w:r>
      <w:r w:rsidR="007C5305" w:rsidRPr="00EB5E36">
        <w:rPr>
          <w:rFonts w:ascii="Times New Roman" w:hAnsi="Times New Roman"/>
        </w:rPr>
        <w:t xml:space="preserve">is derivative upon or facilitated by </w:t>
      </w:r>
      <w:r w:rsidR="007C5305" w:rsidRPr="007C5305">
        <w:rPr>
          <w:rFonts w:ascii="Times New Roman" w:hAnsi="Times New Roman"/>
        </w:rPr>
        <w:t xml:space="preserve">your (actual) visual examination of </w:t>
      </w:r>
      <w:r w:rsidR="00AF682E">
        <w:rPr>
          <w:rFonts w:ascii="Times New Roman" w:hAnsi="Times New Roman"/>
        </w:rPr>
        <w:t xml:space="preserve">the shape, size, color, etc. of a region </w:t>
      </w:r>
      <w:r w:rsidR="007C5305" w:rsidRPr="007C5305">
        <w:rPr>
          <w:rFonts w:ascii="Times New Roman" w:hAnsi="Times New Roman"/>
        </w:rPr>
        <w:t>the canvas.</w:t>
      </w:r>
      <w:r w:rsidR="00D112B8">
        <w:rPr>
          <w:rFonts w:ascii="Times New Roman" w:hAnsi="Times New Roman"/>
        </w:rPr>
        <w:t xml:space="preserve"> </w:t>
      </w:r>
      <w:r w:rsidR="000B263B">
        <w:rPr>
          <w:rFonts w:ascii="Times New Roman" w:hAnsi="Times New Roman"/>
        </w:rPr>
        <w:t xml:space="preserve"> </w:t>
      </w:r>
      <w:r w:rsidR="00CC501B">
        <w:rPr>
          <w:rFonts w:ascii="Times New Roman" w:hAnsi="Times New Roman"/>
        </w:rPr>
        <w:t>T</w:t>
      </w:r>
      <w:r w:rsidR="007C5305" w:rsidRPr="007C5305">
        <w:rPr>
          <w:rFonts w:ascii="Times New Roman" w:hAnsi="Times New Roman"/>
        </w:rPr>
        <w:t xml:space="preserve">his, in turn, is why you do not suffer the illusion that the </w:t>
      </w:r>
      <w:r w:rsidR="00D112B8">
        <w:rPr>
          <w:rFonts w:ascii="Times New Roman" w:hAnsi="Times New Roman"/>
        </w:rPr>
        <w:t xml:space="preserve">sailboat </w:t>
      </w:r>
      <w:r w:rsidR="007C5305" w:rsidRPr="007C5305">
        <w:rPr>
          <w:rFonts w:ascii="Times New Roman" w:hAnsi="Times New Roman"/>
        </w:rPr>
        <w:t>you are experiencing is actually before your eyes.</w:t>
      </w:r>
      <w:r w:rsidR="00CD40DF">
        <w:rPr>
          <w:rFonts w:ascii="Times New Roman" w:hAnsi="Times New Roman"/>
        </w:rPr>
        <w:t xml:space="preserve">  </w:t>
      </w:r>
    </w:p>
    <w:p w14:paraId="1DDF0A76" w14:textId="35B6CDA3" w:rsidR="00CD40DF" w:rsidRDefault="005D6E74" w:rsidP="00EA3184">
      <w:pPr>
        <w:spacing w:line="480" w:lineRule="auto"/>
        <w:ind w:firstLine="720"/>
        <w:rPr>
          <w:rFonts w:ascii="Times New Roman" w:hAnsi="Times New Roman"/>
        </w:rPr>
      </w:pPr>
      <w:r>
        <w:rPr>
          <w:rFonts w:ascii="Times New Roman" w:hAnsi="Times New Roman"/>
        </w:rPr>
        <w:t xml:space="preserve">In considering </w:t>
      </w:r>
      <w:r w:rsidR="00CD40DF">
        <w:rPr>
          <w:rFonts w:ascii="Times New Roman" w:hAnsi="Times New Roman"/>
        </w:rPr>
        <w:t>this second account</w:t>
      </w:r>
      <w:r>
        <w:rPr>
          <w:rFonts w:ascii="Times New Roman" w:hAnsi="Times New Roman"/>
        </w:rPr>
        <w:t xml:space="preserve"> of why subjects don’t suffer the illusion that the (depicted) object is actually before their eyes</w:t>
      </w:r>
      <w:r w:rsidR="00CD40DF">
        <w:rPr>
          <w:rFonts w:ascii="Times New Roman" w:hAnsi="Times New Roman"/>
        </w:rPr>
        <w:t xml:space="preserve">, </w:t>
      </w:r>
      <w:r w:rsidR="00D0685F">
        <w:rPr>
          <w:rFonts w:ascii="Times New Roman" w:hAnsi="Times New Roman"/>
        </w:rPr>
        <w:t xml:space="preserve">it’s important to </w:t>
      </w:r>
      <w:r w:rsidR="00EA3184">
        <w:rPr>
          <w:rFonts w:ascii="Times New Roman" w:hAnsi="Times New Roman"/>
        </w:rPr>
        <w:t xml:space="preserve">distinguish </w:t>
      </w:r>
      <w:r w:rsidR="0062217E" w:rsidRPr="0062217E">
        <w:rPr>
          <w:rFonts w:ascii="Times New Roman" w:hAnsi="Times New Roman"/>
          <w:i/>
        </w:rPr>
        <w:t>the evidence</w:t>
      </w:r>
      <w:r w:rsidR="00CD40DF" w:rsidRPr="0062217E">
        <w:rPr>
          <w:rFonts w:ascii="Times New Roman" w:hAnsi="Times New Roman"/>
          <w:i/>
        </w:rPr>
        <w:t xml:space="preserve"> </w:t>
      </w:r>
      <w:r>
        <w:rPr>
          <w:rFonts w:ascii="Times New Roman" w:hAnsi="Times New Roman"/>
        </w:rPr>
        <w:t xml:space="preserve">that </w:t>
      </w:r>
      <w:r w:rsidR="0062217E">
        <w:rPr>
          <w:rFonts w:ascii="Times New Roman" w:hAnsi="Times New Roman"/>
        </w:rPr>
        <w:t xml:space="preserve">one possesses </w:t>
      </w:r>
      <w:r w:rsidR="00CD40DF">
        <w:rPr>
          <w:rFonts w:ascii="Times New Roman" w:hAnsi="Times New Roman"/>
        </w:rPr>
        <w:t xml:space="preserve">for </w:t>
      </w:r>
      <w:r w:rsidR="0062217E">
        <w:rPr>
          <w:rFonts w:ascii="Times New Roman" w:hAnsi="Times New Roman"/>
        </w:rPr>
        <w:t xml:space="preserve">thinking that </w:t>
      </w:r>
      <w:r w:rsidR="00CD40DF">
        <w:rPr>
          <w:rFonts w:ascii="Times New Roman" w:hAnsi="Times New Roman"/>
        </w:rPr>
        <w:t xml:space="preserve">one’s (imaginary) visual examination of the (depicted) boat </w:t>
      </w:r>
      <w:r w:rsidR="0062217E">
        <w:rPr>
          <w:rFonts w:ascii="Times New Roman" w:hAnsi="Times New Roman"/>
        </w:rPr>
        <w:t xml:space="preserve">is </w:t>
      </w:r>
      <w:r w:rsidR="00CD40DF">
        <w:rPr>
          <w:rFonts w:ascii="Times New Roman" w:hAnsi="Times New Roman"/>
        </w:rPr>
        <w:t>derivative upon</w:t>
      </w:r>
      <w:r w:rsidR="00D0685F">
        <w:rPr>
          <w:rFonts w:ascii="Times New Roman" w:hAnsi="Times New Roman"/>
        </w:rPr>
        <w:t xml:space="preserve"> </w:t>
      </w:r>
      <w:r w:rsidR="00CD40DF">
        <w:rPr>
          <w:rFonts w:ascii="Times New Roman" w:hAnsi="Times New Roman"/>
        </w:rPr>
        <w:t xml:space="preserve">one’s </w:t>
      </w:r>
      <w:r w:rsidR="00EB5E36">
        <w:rPr>
          <w:rFonts w:ascii="Times New Roman" w:hAnsi="Times New Roman"/>
        </w:rPr>
        <w:t>(</w:t>
      </w:r>
      <w:r w:rsidR="00CD40DF">
        <w:rPr>
          <w:rFonts w:ascii="Times New Roman" w:hAnsi="Times New Roman"/>
        </w:rPr>
        <w:t>actual</w:t>
      </w:r>
      <w:r w:rsidR="00EB5E36">
        <w:rPr>
          <w:rFonts w:ascii="Times New Roman" w:hAnsi="Times New Roman"/>
        </w:rPr>
        <w:t>)</w:t>
      </w:r>
      <w:r w:rsidR="00CD40DF">
        <w:rPr>
          <w:rFonts w:ascii="Times New Roman" w:hAnsi="Times New Roman"/>
        </w:rPr>
        <w:t xml:space="preserve"> visual examination of the canvas </w:t>
      </w:r>
      <w:r w:rsidR="0062217E">
        <w:rPr>
          <w:rFonts w:ascii="Times New Roman" w:hAnsi="Times New Roman"/>
        </w:rPr>
        <w:t xml:space="preserve">from </w:t>
      </w:r>
      <w:r w:rsidR="00CD40DF">
        <w:rPr>
          <w:rFonts w:ascii="Times New Roman" w:hAnsi="Times New Roman"/>
        </w:rPr>
        <w:t xml:space="preserve">the </w:t>
      </w:r>
      <w:r w:rsidR="0062217E">
        <w:rPr>
          <w:rFonts w:ascii="Times New Roman" w:hAnsi="Times New Roman"/>
        </w:rPr>
        <w:t xml:space="preserve">issue </w:t>
      </w:r>
      <w:r w:rsidR="00CD40DF">
        <w:rPr>
          <w:rFonts w:ascii="Times New Roman" w:hAnsi="Times New Roman"/>
        </w:rPr>
        <w:t xml:space="preserve">of whether </w:t>
      </w:r>
      <w:r w:rsidR="00347EC9">
        <w:rPr>
          <w:rFonts w:ascii="Times New Roman" w:hAnsi="Times New Roman"/>
        </w:rPr>
        <w:t xml:space="preserve">one </w:t>
      </w:r>
      <w:r w:rsidR="00D0685F" w:rsidRPr="00347EC9">
        <w:rPr>
          <w:rFonts w:ascii="Times New Roman" w:hAnsi="Times New Roman"/>
          <w:i/>
        </w:rPr>
        <w:t xml:space="preserve">epistemically </w:t>
      </w:r>
      <w:r w:rsidR="00EA3184" w:rsidRPr="00347EC9">
        <w:rPr>
          <w:rFonts w:ascii="Times New Roman" w:hAnsi="Times New Roman"/>
          <w:i/>
        </w:rPr>
        <w:t xml:space="preserve">notices </w:t>
      </w:r>
      <w:r w:rsidR="00CD40DF" w:rsidRPr="00347EC9">
        <w:rPr>
          <w:rFonts w:ascii="Times New Roman" w:hAnsi="Times New Roman"/>
        </w:rPr>
        <w:t xml:space="preserve">this evidence </w:t>
      </w:r>
      <w:r w:rsidR="00CD40DF">
        <w:rPr>
          <w:rFonts w:ascii="Times New Roman" w:hAnsi="Times New Roman"/>
        </w:rPr>
        <w:t xml:space="preserve">or not.  The evidence is </w:t>
      </w:r>
      <w:r w:rsidR="00D0685F">
        <w:rPr>
          <w:rFonts w:ascii="Times New Roman" w:hAnsi="Times New Roman"/>
        </w:rPr>
        <w:t>available (and</w:t>
      </w:r>
      <w:r w:rsidR="00347EC9">
        <w:rPr>
          <w:rFonts w:ascii="Times New Roman" w:hAnsi="Times New Roman"/>
        </w:rPr>
        <w:t>, in principle,</w:t>
      </w:r>
      <w:r w:rsidR="00D0685F">
        <w:rPr>
          <w:rFonts w:ascii="Times New Roman" w:hAnsi="Times New Roman"/>
        </w:rPr>
        <w:t xml:space="preserve"> noticeable) </w:t>
      </w:r>
      <w:r w:rsidR="00CD40DF">
        <w:rPr>
          <w:rFonts w:ascii="Times New Roman" w:hAnsi="Times New Roman"/>
        </w:rPr>
        <w:t xml:space="preserve">whenever the </w:t>
      </w:r>
      <w:r>
        <w:rPr>
          <w:rFonts w:ascii="Times New Roman" w:hAnsi="Times New Roman"/>
        </w:rPr>
        <w:t xml:space="preserve">relevant </w:t>
      </w:r>
      <w:r w:rsidR="00CD40DF">
        <w:rPr>
          <w:rFonts w:ascii="Times New Roman" w:hAnsi="Times New Roman"/>
        </w:rPr>
        <w:t xml:space="preserve">act of imagination </w:t>
      </w:r>
      <w:r w:rsidR="0062217E">
        <w:rPr>
          <w:rFonts w:ascii="Times New Roman" w:hAnsi="Times New Roman"/>
        </w:rPr>
        <w:t>takes place</w:t>
      </w:r>
      <w:r w:rsidR="00CD40DF">
        <w:rPr>
          <w:rFonts w:ascii="Times New Roman" w:hAnsi="Times New Roman"/>
        </w:rPr>
        <w:t xml:space="preserve">, for the act of imagination is what </w:t>
      </w:r>
      <w:r w:rsidR="00EA3184">
        <w:rPr>
          <w:rFonts w:ascii="Times New Roman" w:hAnsi="Times New Roman"/>
        </w:rPr>
        <w:t>phenomenological</w:t>
      </w:r>
      <w:r w:rsidR="00D0685F">
        <w:rPr>
          <w:rFonts w:ascii="Times New Roman" w:hAnsi="Times New Roman"/>
        </w:rPr>
        <w:t>ly</w:t>
      </w:r>
      <w:r w:rsidR="00EA3184">
        <w:rPr>
          <w:rFonts w:ascii="Times New Roman" w:hAnsi="Times New Roman"/>
        </w:rPr>
        <w:t xml:space="preserve"> </w:t>
      </w:r>
      <w:r w:rsidR="00CD40DF">
        <w:rPr>
          <w:rFonts w:ascii="Times New Roman" w:hAnsi="Times New Roman"/>
        </w:rPr>
        <w:t xml:space="preserve">connects the </w:t>
      </w:r>
      <w:r w:rsidR="00EB5E36">
        <w:rPr>
          <w:rFonts w:ascii="Times New Roman" w:hAnsi="Times New Roman"/>
        </w:rPr>
        <w:t>(</w:t>
      </w:r>
      <w:r w:rsidR="00CD40DF">
        <w:rPr>
          <w:rFonts w:ascii="Times New Roman" w:hAnsi="Times New Roman"/>
        </w:rPr>
        <w:t>actual</w:t>
      </w:r>
      <w:r w:rsidR="00EB5E36">
        <w:rPr>
          <w:rFonts w:ascii="Times New Roman" w:hAnsi="Times New Roman"/>
        </w:rPr>
        <w:t>)</w:t>
      </w:r>
      <w:r w:rsidR="00CD40DF">
        <w:rPr>
          <w:rFonts w:ascii="Times New Roman" w:hAnsi="Times New Roman"/>
        </w:rPr>
        <w:t xml:space="preserve"> </w:t>
      </w:r>
      <w:r w:rsidR="0062217E">
        <w:rPr>
          <w:rFonts w:ascii="Times New Roman" w:hAnsi="Times New Roman"/>
        </w:rPr>
        <w:t xml:space="preserve">visual </w:t>
      </w:r>
      <w:r w:rsidR="00CD40DF">
        <w:rPr>
          <w:rFonts w:ascii="Times New Roman" w:hAnsi="Times New Roman"/>
        </w:rPr>
        <w:t xml:space="preserve">examination </w:t>
      </w:r>
      <w:r w:rsidR="0062217E">
        <w:rPr>
          <w:rFonts w:ascii="Times New Roman" w:hAnsi="Times New Roman"/>
        </w:rPr>
        <w:t xml:space="preserve">of the canvas </w:t>
      </w:r>
      <w:r w:rsidR="00CD40DF">
        <w:rPr>
          <w:rFonts w:ascii="Times New Roman" w:hAnsi="Times New Roman"/>
        </w:rPr>
        <w:t xml:space="preserve">to the </w:t>
      </w:r>
      <w:r w:rsidR="00EB5E36">
        <w:rPr>
          <w:rFonts w:ascii="Times New Roman" w:hAnsi="Times New Roman"/>
        </w:rPr>
        <w:t>(</w:t>
      </w:r>
      <w:r w:rsidR="00CD40DF">
        <w:rPr>
          <w:rFonts w:ascii="Times New Roman" w:hAnsi="Times New Roman"/>
        </w:rPr>
        <w:t>imagined</w:t>
      </w:r>
      <w:r w:rsidR="00EB5E36">
        <w:rPr>
          <w:rFonts w:ascii="Times New Roman" w:hAnsi="Times New Roman"/>
        </w:rPr>
        <w:t>)</w:t>
      </w:r>
      <w:r w:rsidR="00CD40DF">
        <w:rPr>
          <w:rFonts w:ascii="Times New Roman" w:hAnsi="Times New Roman"/>
        </w:rPr>
        <w:t xml:space="preserve"> </w:t>
      </w:r>
      <w:r w:rsidR="0062217E">
        <w:rPr>
          <w:rFonts w:ascii="Times New Roman" w:hAnsi="Times New Roman"/>
        </w:rPr>
        <w:t xml:space="preserve">visual </w:t>
      </w:r>
      <w:r w:rsidR="00CD40DF">
        <w:rPr>
          <w:rFonts w:ascii="Times New Roman" w:hAnsi="Times New Roman"/>
        </w:rPr>
        <w:t>examination</w:t>
      </w:r>
      <w:r w:rsidR="0062217E">
        <w:rPr>
          <w:rFonts w:ascii="Times New Roman" w:hAnsi="Times New Roman"/>
        </w:rPr>
        <w:t xml:space="preserve"> of the boat</w:t>
      </w:r>
      <w:r w:rsidR="00CD40DF">
        <w:rPr>
          <w:rFonts w:ascii="Times New Roman" w:hAnsi="Times New Roman"/>
        </w:rPr>
        <w:t>.  But whether the subject actually notices this phenomenological connectio</w:t>
      </w:r>
      <w:r w:rsidR="00EA3184">
        <w:rPr>
          <w:rFonts w:ascii="Times New Roman" w:hAnsi="Times New Roman"/>
        </w:rPr>
        <w:t xml:space="preserve">n or not is a separate issue.  </w:t>
      </w:r>
      <w:r w:rsidR="00CD40DF">
        <w:rPr>
          <w:rFonts w:ascii="Times New Roman" w:hAnsi="Times New Roman"/>
        </w:rPr>
        <w:t>Recall</w:t>
      </w:r>
      <w:r>
        <w:rPr>
          <w:rFonts w:ascii="Times New Roman" w:hAnsi="Times New Roman"/>
        </w:rPr>
        <w:t xml:space="preserve"> </w:t>
      </w:r>
      <w:r w:rsidR="00CD40DF">
        <w:rPr>
          <w:rFonts w:ascii="Times New Roman" w:hAnsi="Times New Roman"/>
        </w:rPr>
        <w:t>that Walton allows that sometimes the act of imagination is spontaneous.  In a case like this, it</w:t>
      </w:r>
      <w:r w:rsidR="00EA3184">
        <w:rPr>
          <w:rFonts w:ascii="Times New Roman" w:hAnsi="Times New Roman"/>
        </w:rPr>
        <w:t xml:space="preserve">’s not inconceivable that although the </w:t>
      </w:r>
      <w:r w:rsidR="0062217E">
        <w:rPr>
          <w:rFonts w:ascii="Times New Roman" w:hAnsi="Times New Roman"/>
        </w:rPr>
        <w:t xml:space="preserve">various </w:t>
      </w:r>
      <w:r>
        <w:rPr>
          <w:rFonts w:ascii="Times New Roman" w:hAnsi="Times New Roman"/>
        </w:rPr>
        <w:t xml:space="preserve">types of </w:t>
      </w:r>
      <w:r w:rsidR="00EA3184">
        <w:rPr>
          <w:rFonts w:ascii="Times New Roman" w:hAnsi="Times New Roman"/>
        </w:rPr>
        <w:t xml:space="preserve">phenomenal shapes present in </w:t>
      </w:r>
      <w:r>
        <w:rPr>
          <w:rFonts w:ascii="Times New Roman" w:hAnsi="Times New Roman"/>
        </w:rPr>
        <w:t xml:space="preserve">an </w:t>
      </w:r>
      <w:r w:rsidR="00EA3184">
        <w:rPr>
          <w:rFonts w:ascii="Times New Roman" w:hAnsi="Times New Roman"/>
        </w:rPr>
        <w:t xml:space="preserve">experience of seeing-in are phenomenologically connected to one another, </w:t>
      </w:r>
      <w:r w:rsidR="00EA3184" w:rsidRPr="005D6E74">
        <w:rPr>
          <w:rFonts w:ascii="Times New Roman" w:hAnsi="Times New Roman"/>
        </w:rPr>
        <w:t>the</w:t>
      </w:r>
      <w:r w:rsidR="00D0685F" w:rsidRPr="005D6E74">
        <w:rPr>
          <w:rFonts w:ascii="Times New Roman" w:hAnsi="Times New Roman"/>
        </w:rPr>
        <w:t xml:space="preserve"> subject doesn’t </w:t>
      </w:r>
      <w:r w:rsidR="00EB5E36" w:rsidRPr="005D6E74">
        <w:rPr>
          <w:rFonts w:ascii="Times New Roman" w:hAnsi="Times New Roman"/>
        </w:rPr>
        <w:t xml:space="preserve">take </w:t>
      </w:r>
      <w:r w:rsidR="00D0685F" w:rsidRPr="005D6E74">
        <w:rPr>
          <w:rFonts w:ascii="Times New Roman" w:hAnsi="Times New Roman"/>
        </w:rPr>
        <w:t>notice</w:t>
      </w:r>
      <w:r w:rsidR="00EA3184" w:rsidRPr="005D6E74">
        <w:rPr>
          <w:rFonts w:ascii="Times New Roman" w:hAnsi="Times New Roman"/>
        </w:rPr>
        <w:t xml:space="preserve"> </w:t>
      </w:r>
      <w:r w:rsidR="00EB5E36" w:rsidRPr="005D6E74">
        <w:rPr>
          <w:rFonts w:ascii="Times New Roman" w:hAnsi="Times New Roman"/>
        </w:rPr>
        <w:t xml:space="preserve">of </w:t>
      </w:r>
      <w:r w:rsidR="00EA3184" w:rsidRPr="005D6E74">
        <w:rPr>
          <w:rFonts w:ascii="Times New Roman" w:hAnsi="Times New Roman"/>
        </w:rPr>
        <w:t>this connection</w:t>
      </w:r>
      <w:r w:rsidR="00EA3184">
        <w:rPr>
          <w:rFonts w:ascii="Times New Roman" w:hAnsi="Times New Roman"/>
        </w:rPr>
        <w:t xml:space="preserve">.  </w:t>
      </w:r>
      <w:r>
        <w:rPr>
          <w:rFonts w:ascii="Times New Roman" w:hAnsi="Times New Roman"/>
        </w:rPr>
        <w:t>I</w:t>
      </w:r>
      <w:r w:rsidR="00EA3184">
        <w:rPr>
          <w:rFonts w:ascii="Times New Roman" w:hAnsi="Times New Roman"/>
        </w:rPr>
        <w:t>n virtue of not noti</w:t>
      </w:r>
      <w:r w:rsidR="00D0685F">
        <w:rPr>
          <w:rFonts w:ascii="Times New Roman" w:hAnsi="Times New Roman"/>
        </w:rPr>
        <w:t>ci</w:t>
      </w:r>
      <w:r w:rsidR="00EA3184">
        <w:rPr>
          <w:rFonts w:ascii="Times New Roman" w:hAnsi="Times New Roman"/>
        </w:rPr>
        <w:t xml:space="preserve">ng </w:t>
      </w:r>
      <w:r w:rsidR="00D0685F">
        <w:rPr>
          <w:rFonts w:ascii="Times New Roman" w:hAnsi="Times New Roman"/>
        </w:rPr>
        <w:t xml:space="preserve">the </w:t>
      </w:r>
      <w:r w:rsidR="00EA3184">
        <w:rPr>
          <w:rFonts w:ascii="Times New Roman" w:hAnsi="Times New Roman"/>
        </w:rPr>
        <w:t xml:space="preserve">connection, she </w:t>
      </w:r>
      <w:r w:rsidR="0062217E">
        <w:rPr>
          <w:rFonts w:ascii="Times New Roman" w:hAnsi="Times New Roman"/>
        </w:rPr>
        <w:t>could end up mistakenly believing</w:t>
      </w:r>
      <w:r w:rsidR="00EA3184">
        <w:rPr>
          <w:rFonts w:ascii="Times New Roman" w:hAnsi="Times New Roman"/>
        </w:rPr>
        <w:t xml:space="preserve"> that the depicted object it </w:t>
      </w:r>
      <w:r w:rsidR="0062217E">
        <w:rPr>
          <w:rFonts w:ascii="Times New Roman" w:hAnsi="Times New Roman"/>
        </w:rPr>
        <w:t xml:space="preserve">actually </w:t>
      </w:r>
      <w:r w:rsidR="00EA3184">
        <w:rPr>
          <w:rFonts w:ascii="Times New Roman" w:hAnsi="Times New Roman"/>
        </w:rPr>
        <w:t>before her eyes.  (Although, of course, she may have other, non-phenomenological reasons, for doubting this belief.)</w:t>
      </w:r>
      <w:r>
        <w:rPr>
          <w:rFonts w:ascii="Times New Roman" w:hAnsi="Times New Roman"/>
        </w:rPr>
        <w:t xml:space="preserve">  </w:t>
      </w:r>
    </w:p>
    <w:p w14:paraId="0357ECF7" w14:textId="471D9FD7" w:rsidR="00EA3184" w:rsidRDefault="00EA3184" w:rsidP="00EA3184">
      <w:pPr>
        <w:spacing w:line="480" w:lineRule="auto"/>
        <w:ind w:firstLine="720"/>
        <w:rPr>
          <w:rFonts w:ascii="Times New Roman" w:eastAsia="Cambria" w:hAnsi="Times New Roman"/>
        </w:rPr>
      </w:pPr>
      <w:r>
        <w:rPr>
          <w:rFonts w:ascii="Times New Roman" w:hAnsi="Times New Roman"/>
        </w:rPr>
        <w:t xml:space="preserve">Regardless of which of these explanations you accept, </w:t>
      </w:r>
      <w:r w:rsidR="000B263B">
        <w:rPr>
          <w:rFonts w:ascii="Times New Roman" w:hAnsi="Times New Roman"/>
        </w:rPr>
        <w:t xml:space="preserve">it seems that </w:t>
      </w:r>
      <w:r>
        <w:rPr>
          <w:rFonts w:ascii="Times New Roman" w:eastAsia="Cambria" w:hAnsi="Times New Roman"/>
        </w:rPr>
        <w:t xml:space="preserve">a Walton-style </w:t>
      </w:r>
      <w:r w:rsidR="00CC501B">
        <w:rPr>
          <w:rFonts w:ascii="Times New Roman" w:eastAsia="Cambria" w:hAnsi="Times New Roman"/>
        </w:rPr>
        <w:t xml:space="preserve">account </w:t>
      </w:r>
      <w:r w:rsidR="000B263B">
        <w:rPr>
          <w:rFonts w:ascii="Times New Roman" w:eastAsia="Cambria" w:hAnsi="Times New Roman"/>
        </w:rPr>
        <w:t xml:space="preserve">can </w:t>
      </w:r>
      <w:r w:rsidR="00F20BEA">
        <w:rPr>
          <w:rFonts w:ascii="Times New Roman" w:eastAsia="Cambria" w:hAnsi="Times New Roman"/>
        </w:rPr>
        <w:t xml:space="preserve">explain several </w:t>
      </w:r>
      <w:r w:rsidR="005D6E74">
        <w:rPr>
          <w:rFonts w:ascii="Times New Roman" w:eastAsia="Cambria" w:hAnsi="Times New Roman"/>
        </w:rPr>
        <w:t xml:space="preserve">significant </w:t>
      </w:r>
      <w:r w:rsidR="004B4605">
        <w:rPr>
          <w:rFonts w:ascii="Times New Roman" w:eastAsia="Cambria" w:hAnsi="Times New Roman"/>
        </w:rPr>
        <w:t xml:space="preserve">features of </w:t>
      </w:r>
      <w:r w:rsidR="00F20BEA">
        <w:rPr>
          <w:rFonts w:ascii="Times New Roman" w:eastAsia="Cambria" w:hAnsi="Times New Roman"/>
        </w:rPr>
        <w:t xml:space="preserve">the phenomenology of seeing-in: it </w:t>
      </w:r>
      <w:r w:rsidR="000B263B">
        <w:rPr>
          <w:rFonts w:ascii="Times New Roman" w:eastAsia="Cambria" w:hAnsi="Times New Roman"/>
        </w:rPr>
        <w:t xml:space="preserve">can </w:t>
      </w:r>
      <w:r w:rsidR="00F20BEA">
        <w:rPr>
          <w:rFonts w:ascii="Times New Roman" w:eastAsia="Cambria" w:hAnsi="Times New Roman"/>
        </w:rPr>
        <w:t xml:space="preserve">explain the doubleness of </w:t>
      </w:r>
      <w:r w:rsidR="00622F9F">
        <w:rPr>
          <w:rFonts w:ascii="Times New Roman" w:eastAsia="Cambria" w:hAnsi="Times New Roman"/>
        </w:rPr>
        <w:t xml:space="preserve">phenomenal </w:t>
      </w:r>
      <w:r w:rsidR="00F20BEA">
        <w:rPr>
          <w:rFonts w:ascii="Times New Roman" w:eastAsia="Cambria" w:hAnsi="Times New Roman"/>
        </w:rPr>
        <w:t xml:space="preserve">shapes and </w:t>
      </w:r>
      <w:r w:rsidR="00622F9F">
        <w:rPr>
          <w:rFonts w:ascii="Times New Roman" w:eastAsia="Cambria" w:hAnsi="Times New Roman"/>
        </w:rPr>
        <w:t xml:space="preserve">phenomenal </w:t>
      </w:r>
      <w:r w:rsidR="00F20BEA">
        <w:rPr>
          <w:rFonts w:ascii="Times New Roman" w:eastAsia="Cambria" w:hAnsi="Times New Roman"/>
        </w:rPr>
        <w:t>sizes within experiences</w:t>
      </w:r>
      <w:r w:rsidR="005D6E74">
        <w:rPr>
          <w:rFonts w:ascii="Times New Roman" w:eastAsia="Cambria" w:hAnsi="Times New Roman"/>
        </w:rPr>
        <w:t xml:space="preserve"> of seeing-in;</w:t>
      </w:r>
      <w:r w:rsidR="00F20BEA">
        <w:rPr>
          <w:rFonts w:ascii="Times New Roman" w:eastAsia="Cambria" w:hAnsi="Times New Roman"/>
        </w:rPr>
        <w:t xml:space="preserve"> it </w:t>
      </w:r>
      <w:r w:rsidR="000B263B">
        <w:rPr>
          <w:rFonts w:ascii="Times New Roman" w:eastAsia="Cambria" w:hAnsi="Times New Roman"/>
        </w:rPr>
        <w:t xml:space="preserve">can </w:t>
      </w:r>
      <w:r w:rsidR="00F20BEA">
        <w:rPr>
          <w:rFonts w:ascii="Times New Roman" w:eastAsia="Cambria" w:hAnsi="Times New Roman"/>
        </w:rPr>
        <w:t xml:space="preserve">explain the </w:t>
      </w:r>
      <w:r w:rsidR="007305D5">
        <w:rPr>
          <w:rFonts w:ascii="Times New Roman" w:eastAsia="Cambria" w:hAnsi="Times New Roman"/>
        </w:rPr>
        <w:t xml:space="preserve">nature of the </w:t>
      </w:r>
      <w:r w:rsidR="00F20BEA">
        <w:rPr>
          <w:rFonts w:ascii="Times New Roman" w:eastAsia="Cambria" w:hAnsi="Times New Roman"/>
        </w:rPr>
        <w:t xml:space="preserve">connection </w:t>
      </w:r>
      <w:r w:rsidR="009C0A58">
        <w:rPr>
          <w:rFonts w:ascii="Times New Roman" w:eastAsia="Cambria" w:hAnsi="Times New Roman"/>
        </w:rPr>
        <w:t xml:space="preserve">(or dependency) </w:t>
      </w:r>
      <w:r w:rsidR="00F20BEA">
        <w:rPr>
          <w:rFonts w:ascii="Times New Roman" w:eastAsia="Cambria" w:hAnsi="Times New Roman"/>
        </w:rPr>
        <w:t xml:space="preserve">between </w:t>
      </w:r>
      <w:r w:rsidR="00347EC9">
        <w:rPr>
          <w:rFonts w:ascii="Times New Roman" w:eastAsia="Cambria" w:hAnsi="Times New Roman"/>
        </w:rPr>
        <w:t xml:space="preserve">the relevant </w:t>
      </w:r>
      <w:r w:rsidR="00622F9F">
        <w:rPr>
          <w:rFonts w:ascii="Times New Roman" w:eastAsia="Cambria" w:hAnsi="Times New Roman"/>
        </w:rPr>
        <w:t xml:space="preserve">phenomenal </w:t>
      </w:r>
      <w:r w:rsidR="00F20BEA">
        <w:rPr>
          <w:rFonts w:ascii="Times New Roman" w:eastAsia="Cambria" w:hAnsi="Times New Roman"/>
        </w:rPr>
        <w:t xml:space="preserve">shapes (and </w:t>
      </w:r>
      <w:r w:rsidR="009C0A58">
        <w:rPr>
          <w:rFonts w:ascii="Times New Roman" w:eastAsia="Cambria" w:hAnsi="Times New Roman"/>
        </w:rPr>
        <w:t xml:space="preserve">between </w:t>
      </w:r>
      <w:r w:rsidR="00347EC9">
        <w:rPr>
          <w:rFonts w:ascii="Times New Roman" w:eastAsia="Cambria" w:hAnsi="Times New Roman"/>
        </w:rPr>
        <w:t xml:space="preserve">the relevant </w:t>
      </w:r>
      <w:r w:rsidR="009C0A58">
        <w:rPr>
          <w:rFonts w:ascii="Times New Roman" w:eastAsia="Cambria" w:hAnsi="Times New Roman"/>
        </w:rPr>
        <w:t xml:space="preserve">phenomenal </w:t>
      </w:r>
      <w:r w:rsidR="005D6E74">
        <w:rPr>
          <w:rFonts w:ascii="Times New Roman" w:eastAsia="Cambria" w:hAnsi="Times New Roman"/>
        </w:rPr>
        <w:t>sizes);</w:t>
      </w:r>
      <w:r w:rsidR="00F20BEA">
        <w:rPr>
          <w:rFonts w:ascii="Times New Roman" w:eastAsia="Cambria" w:hAnsi="Times New Roman"/>
        </w:rPr>
        <w:t xml:space="preserve"> and it </w:t>
      </w:r>
      <w:r w:rsidR="000B263B">
        <w:rPr>
          <w:rFonts w:ascii="Times New Roman" w:eastAsia="Cambria" w:hAnsi="Times New Roman"/>
        </w:rPr>
        <w:t xml:space="preserve">can </w:t>
      </w:r>
      <w:r w:rsidR="00F20BEA">
        <w:rPr>
          <w:rFonts w:ascii="Times New Roman" w:eastAsia="Cambria" w:hAnsi="Times New Roman"/>
        </w:rPr>
        <w:t>explai</w:t>
      </w:r>
      <w:r w:rsidR="00347EC9">
        <w:rPr>
          <w:rFonts w:ascii="Times New Roman" w:eastAsia="Cambria" w:hAnsi="Times New Roman"/>
        </w:rPr>
        <w:t>n</w:t>
      </w:r>
      <w:r w:rsidR="005D6E74">
        <w:rPr>
          <w:rFonts w:ascii="Times New Roman" w:eastAsia="Cambria" w:hAnsi="Times New Roman"/>
        </w:rPr>
        <w:t xml:space="preserve">, </w:t>
      </w:r>
      <w:r w:rsidR="00CF1E05">
        <w:rPr>
          <w:rFonts w:ascii="Times New Roman" w:eastAsia="Cambria" w:hAnsi="Times New Roman"/>
        </w:rPr>
        <w:t>in</w:t>
      </w:r>
      <w:r>
        <w:rPr>
          <w:rFonts w:ascii="Times New Roman" w:eastAsia="Cambria" w:hAnsi="Times New Roman"/>
        </w:rPr>
        <w:t xml:space="preserve"> one way or another</w:t>
      </w:r>
      <w:r w:rsidR="005D6E74">
        <w:rPr>
          <w:rFonts w:ascii="Times New Roman" w:eastAsia="Cambria" w:hAnsi="Times New Roman"/>
        </w:rPr>
        <w:t>,</w:t>
      </w:r>
      <w:r w:rsidR="00F20BEA">
        <w:rPr>
          <w:rFonts w:ascii="Times New Roman" w:eastAsia="Cambria" w:hAnsi="Times New Roman"/>
        </w:rPr>
        <w:t xml:space="preserve"> why, when subjects undergo experience with this kind of phenomenology, they do not suffer the illusion that the (depicted) object is </w:t>
      </w:r>
      <w:r w:rsidR="009C0A58">
        <w:rPr>
          <w:rFonts w:ascii="Times New Roman" w:eastAsia="Cambria" w:hAnsi="Times New Roman"/>
        </w:rPr>
        <w:t xml:space="preserve">actually </w:t>
      </w:r>
      <w:r w:rsidR="00F20BEA">
        <w:rPr>
          <w:rFonts w:ascii="Times New Roman" w:eastAsia="Cambria" w:hAnsi="Times New Roman"/>
        </w:rPr>
        <w:t xml:space="preserve">before </w:t>
      </w:r>
      <w:r w:rsidR="00EB5E36">
        <w:rPr>
          <w:rFonts w:ascii="Times New Roman" w:eastAsia="Cambria" w:hAnsi="Times New Roman"/>
        </w:rPr>
        <w:t>their</w:t>
      </w:r>
      <w:r w:rsidR="009C0A58">
        <w:rPr>
          <w:rFonts w:ascii="Times New Roman" w:eastAsia="Cambria" w:hAnsi="Times New Roman"/>
        </w:rPr>
        <w:t xml:space="preserve"> </w:t>
      </w:r>
      <w:r w:rsidR="00F20BEA">
        <w:rPr>
          <w:rFonts w:ascii="Times New Roman" w:eastAsia="Cambria" w:hAnsi="Times New Roman"/>
        </w:rPr>
        <w:t xml:space="preserve">eyes. </w:t>
      </w:r>
      <w:r w:rsidR="00D71D3D">
        <w:rPr>
          <w:rFonts w:ascii="Times New Roman" w:eastAsia="Cambria" w:hAnsi="Times New Roman"/>
        </w:rPr>
        <w:t xml:space="preserve"> </w:t>
      </w:r>
      <w:r w:rsidR="00622F9F">
        <w:rPr>
          <w:rFonts w:ascii="Times New Roman" w:eastAsia="Cambria" w:hAnsi="Times New Roman"/>
        </w:rPr>
        <w:t>Although o</w:t>
      </w:r>
      <w:r w:rsidR="00D71D3D">
        <w:rPr>
          <w:rFonts w:ascii="Times New Roman" w:eastAsia="Cambria" w:hAnsi="Times New Roman"/>
        </w:rPr>
        <w:t xml:space="preserve">ther theories </w:t>
      </w:r>
      <w:r w:rsidR="005D6E74">
        <w:rPr>
          <w:rFonts w:ascii="Times New Roman" w:eastAsia="Cambria" w:hAnsi="Times New Roman"/>
        </w:rPr>
        <w:t xml:space="preserve">occasionally </w:t>
      </w:r>
      <w:r w:rsidR="007305D5">
        <w:rPr>
          <w:rFonts w:ascii="Times New Roman" w:eastAsia="Cambria" w:hAnsi="Times New Roman"/>
        </w:rPr>
        <w:t xml:space="preserve">address </w:t>
      </w:r>
      <w:r w:rsidR="00D71D3D">
        <w:rPr>
          <w:rFonts w:ascii="Times New Roman" w:eastAsia="Cambria" w:hAnsi="Times New Roman"/>
        </w:rPr>
        <w:t xml:space="preserve">some of these aspects of the phenomenology of seeing-in, none that I’m aware of </w:t>
      </w:r>
      <w:r w:rsidR="000B263B">
        <w:rPr>
          <w:rFonts w:ascii="Times New Roman" w:eastAsia="Cambria" w:hAnsi="Times New Roman"/>
        </w:rPr>
        <w:t xml:space="preserve">provides </w:t>
      </w:r>
      <w:r w:rsidR="007305D5">
        <w:rPr>
          <w:rFonts w:ascii="Times New Roman" w:eastAsia="Cambria" w:hAnsi="Times New Roman"/>
        </w:rPr>
        <w:t xml:space="preserve">such a straightforward </w:t>
      </w:r>
      <w:r w:rsidR="00D71D3D">
        <w:rPr>
          <w:rFonts w:ascii="Times New Roman" w:eastAsia="Cambria" w:hAnsi="Times New Roman"/>
        </w:rPr>
        <w:t>explanation of all three.</w:t>
      </w:r>
      <w:r w:rsidR="000B263B">
        <w:rPr>
          <w:rFonts w:ascii="Times New Roman" w:eastAsia="Cambria" w:hAnsi="Times New Roman"/>
        </w:rPr>
        <w:t xml:space="preserve">  </w:t>
      </w:r>
    </w:p>
    <w:p w14:paraId="77A3621F" w14:textId="6CDD2B10" w:rsidR="00663DB3" w:rsidRPr="002425EB" w:rsidRDefault="00EA3184" w:rsidP="00EA3184">
      <w:pPr>
        <w:spacing w:line="480" w:lineRule="auto"/>
        <w:ind w:firstLine="720"/>
        <w:rPr>
          <w:rFonts w:ascii="Times New Roman" w:eastAsia="Cambria" w:hAnsi="Times New Roman"/>
        </w:rPr>
      </w:pPr>
      <w:r>
        <w:rPr>
          <w:rFonts w:ascii="Times New Roman" w:eastAsia="Cambria" w:hAnsi="Times New Roman"/>
        </w:rPr>
        <w:t xml:space="preserve">To </w:t>
      </w:r>
      <w:r w:rsidR="00EB2D32">
        <w:rPr>
          <w:rFonts w:ascii="Times New Roman" w:eastAsia="Cambria" w:hAnsi="Times New Roman"/>
        </w:rPr>
        <w:t xml:space="preserve">illustrate </w:t>
      </w:r>
      <w:r w:rsidR="00D940BD">
        <w:rPr>
          <w:rFonts w:ascii="Times New Roman" w:eastAsia="Cambria" w:hAnsi="Times New Roman"/>
        </w:rPr>
        <w:t xml:space="preserve">this last </w:t>
      </w:r>
      <w:r w:rsidR="00EB2D32">
        <w:rPr>
          <w:rFonts w:ascii="Times New Roman" w:eastAsia="Cambria" w:hAnsi="Times New Roman"/>
        </w:rPr>
        <w:t>point</w:t>
      </w:r>
      <w:r>
        <w:rPr>
          <w:rFonts w:ascii="Times New Roman" w:eastAsia="Cambria" w:hAnsi="Times New Roman"/>
        </w:rPr>
        <w:t xml:space="preserve">, let’s </w:t>
      </w:r>
      <w:r w:rsidR="00D940BD">
        <w:rPr>
          <w:rFonts w:ascii="Times New Roman" w:eastAsia="Cambria" w:hAnsi="Times New Roman"/>
        </w:rPr>
        <w:t xml:space="preserve">briefly explore </w:t>
      </w:r>
      <w:r>
        <w:rPr>
          <w:rFonts w:ascii="Times New Roman" w:eastAsia="Cambria" w:hAnsi="Times New Roman"/>
        </w:rPr>
        <w:t xml:space="preserve">some other </w:t>
      </w:r>
      <w:r w:rsidR="00EB2D32">
        <w:rPr>
          <w:rFonts w:ascii="Times New Roman" w:eastAsia="Cambria" w:hAnsi="Times New Roman"/>
        </w:rPr>
        <w:t xml:space="preserve">accounts of </w:t>
      </w:r>
      <w:r>
        <w:rPr>
          <w:rFonts w:ascii="Times New Roman" w:eastAsia="Cambria" w:hAnsi="Times New Roman"/>
        </w:rPr>
        <w:t>seeing-in</w:t>
      </w:r>
      <w:r w:rsidR="00EB2D32">
        <w:rPr>
          <w:rFonts w:ascii="Times New Roman" w:eastAsia="Cambria" w:hAnsi="Times New Roman"/>
        </w:rPr>
        <w:t xml:space="preserve"> while paying attention to what they say about the previously mentioned aspects of the phenomenology of this experience</w:t>
      </w:r>
      <w:r>
        <w:rPr>
          <w:rFonts w:ascii="Times New Roman" w:eastAsia="Cambria" w:hAnsi="Times New Roman"/>
        </w:rPr>
        <w:t xml:space="preserve">.  </w:t>
      </w:r>
      <w:r w:rsidR="00CD7427">
        <w:rPr>
          <w:rFonts w:ascii="Times New Roman" w:eastAsia="Cambria" w:hAnsi="Times New Roman"/>
        </w:rPr>
        <w:t>I</w:t>
      </w:r>
      <w:r w:rsidR="00E06B6E">
        <w:rPr>
          <w:rFonts w:ascii="Times New Roman" w:eastAsia="Cambria" w:hAnsi="Times New Roman"/>
        </w:rPr>
        <w:t xml:space="preserve">t is a common strategy of </w:t>
      </w:r>
      <w:r w:rsidR="00D71D3D">
        <w:rPr>
          <w:rFonts w:ascii="Times New Roman" w:eastAsia="Cambria" w:hAnsi="Times New Roman"/>
        </w:rPr>
        <w:t>visual psychologists</w:t>
      </w:r>
      <w:r w:rsidR="00E06B6E">
        <w:rPr>
          <w:rFonts w:ascii="Times New Roman" w:eastAsia="Cambria" w:hAnsi="Times New Roman"/>
        </w:rPr>
        <w:t xml:space="preserve"> </w:t>
      </w:r>
      <w:r w:rsidR="002425EB">
        <w:rPr>
          <w:rFonts w:ascii="Times New Roman" w:eastAsia="Cambria" w:hAnsi="Times New Roman"/>
        </w:rPr>
        <w:t xml:space="preserve">to </w:t>
      </w:r>
      <w:r w:rsidR="00B104A6">
        <w:rPr>
          <w:rFonts w:ascii="Times New Roman" w:eastAsia="Cambria" w:hAnsi="Times New Roman"/>
        </w:rPr>
        <w:t xml:space="preserve">attempt to </w:t>
      </w:r>
      <w:r w:rsidR="00A23ED1">
        <w:rPr>
          <w:rFonts w:ascii="Times New Roman" w:hAnsi="Times New Roman"/>
        </w:rPr>
        <w:t xml:space="preserve">explain </w:t>
      </w:r>
      <w:r w:rsidR="00B104A6">
        <w:rPr>
          <w:rFonts w:ascii="Times New Roman" w:hAnsi="Times New Roman"/>
        </w:rPr>
        <w:t xml:space="preserve">the </w:t>
      </w:r>
      <w:r w:rsidR="00A23ED1">
        <w:rPr>
          <w:rFonts w:ascii="Times New Roman" w:hAnsi="Times New Roman"/>
        </w:rPr>
        <w:t>experiential doubleness of shape</w:t>
      </w:r>
      <w:r w:rsidR="00B104A6">
        <w:rPr>
          <w:rFonts w:ascii="Times New Roman" w:hAnsi="Times New Roman"/>
        </w:rPr>
        <w:t>s</w:t>
      </w:r>
      <w:r w:rsidR="00A23ED1">
        <w:rPr>
          <w:rFonts w:ascii="Times New Roman" w:hAnsi="Times New Roman"/>
        </w:rPr>
        <w:t>/size</w:t>
      </w:r>
      <w:r w:rsidR="00B104A6">
        <w:rPr>
          <w:rFonts w:ascii="Times New Roman" w:hAnsi="Times New Roman"/>
        </w:rPr>
        <w:t>s</w:t>
      </w:r>
      <w:r w:rsidR="00A23ED1">
        <w:rPr>
          <w:rFonts w:ascii="Times New Roman" w:hAnsi="Times New Roman"/>
        </w:rPr>
        <w:t xml:space="preserve"> </w:t>
      </w:r>
      <w:r w:rsidR="00B104A6">
        <w:rPr>
          <w:rFonts w:ascii="Times New Roman" w:hAnsi="Times New Roman"/>
        </w:rPr>
        <w:t xml:space="preserve">present </w:t>
      </w:r>
      <w:r w:rsidR="00A23ED1">
        <w:rPr>
          <w:rFonts w:ascii="Times New Roman" w:hAnsi="Times New Roman"/>
        </w:rPr>
        <w:t xml:space="preserve">in </w:t>
      </w:r>
      <w:r w:rsidR="009C0A58">
        <w:rPr>
          <w:rFonts w:ascii="Times New Roman" w:hAnsi="Times New Roman"/>
        </w:rPr>
        <w:t xml:space="preserve">cases of seeing-in in </w:t>
      </w:r>
      <w:r w:rsidR="00A23ED1">
        <w:rPr>
          <w:rFonts w:ascii="Times New Roman" w:hAnsi="Times New Roman"/>
        </w:rPr>
        <w:t xml:space="preserve">virtue of the visual system trying to deal with retinal input that could be interpreted in multiple ways.  Rainer Mausfeld (2003), for instance, claims that </w:t>
      </w:r>
      <w:r w:rsidR="00D940BD">
        <w:rPr>
          <w:rFonts w:ascii="Times New Roman" w:hAnsi="Times New Roman"/>
        </w:rPr>
        <w:t xml:space="preserve">such </w:t>
      </w:r>
      <w:r w:rsidR="00A23ED1">
        <w:rPr>
          <w:rFonts w:ascii="Times New Roman" w:hAnsi="Times New Roman"/>
        </w:rPr>
        <w:t>doubleness</w:t>
      </w:r>
      <w:r w:rsidR="00D940BD">
        <w:rPr>
          <w:rFonts w:ascii="Times New Roman" w:hAnsi="Times New Roman"/>
        </w:rPr>
        <w:t>es</w:t>
      </w:r>
      <w:r w:rsidR="00A23ED1">
        <w:rPr>
          <w:rFonts w:ascii="Times New Roman" w:hAnsi="Times New Roman"/>
        </w:rPr>
        <w:t xml:space="preserve"> result </w:t>
      </w:r>
      <w:r w:rsidR="00206F25">
        <w:rPr>
          <w:rFonts w:ascii="Times New Roman" w:hAnsi="Times New Roman"/>
        </w:rPr>
        <w:t xml:space="preserve">from </w:t>
      </w:r>
      <w:r w:rsidR="00EB2D32">
        <w:rPr>
          <w:rFonts w:ascii="Times New Roman" w:hAnsi="Times New Roman"/>
        </w:rPr>
        <w:t>‘conjoint representations’</w:t>
      </w:r>
      <w:r w:rsidR="00A23ED1">
        <w:rPr>
          <w:rFonts w:ascii="Times New Roman" w:hAnsi="Times New Roman"/>
        </w:rPr>
        <w:t xml:space="preserve"> that arise when a sensory input simultaneously triggers two or more antagonistically related representational primitives.</w:t>
      </w:r>
      <w:r w:rsidR="00A23ED1">
        <w:rPr>
          <w:rStyle w:val="FootnoteReference"/>
          <w:rFonts w:ascii="Times New Roman" w:hAnsi="Times New Roman"/>
        </w:rPr>
        <w:footnoteReference w:id="25"/>
      </w:r>
      <w:r w:rsidR="00A23ED1">
        <w:rPr>
          <w:rFonts w:ascii="Times New Roman" w:hAnsi="Times New Roman"/>
        </w:rPr>
        <w:t xml:space="preserve">  Although Mausfeld says that thes</w:t>
      </w:r>
      <w:r w:rsidR="00EB2D32">
        <w:rPr>
          <w:rFonts w:ascii="Times New Roman" w:hAnsi="Times New Roman"/>
        </w:rPr>
        <w:t>e conjoint representations are ‘interlocked’</w:t>
      </w:r>
      <w:r w:rsidR="00A23ED1">
        <w:rPr>
          <w:rFonts w:ascii="Times New Roman" w:hAnsi="Times New Roman"/>
        </w:rPr>
        <w:t xml:space="preserve"> with one another in </w:t>
      </w:r>
      <w:r w:rsidR="00CD7427">
        <w:rPr>
          <w:rFonts w:ascii="Times New Roman" w:hAnsi="Times New Roman"/>
        </w:rPr>
        <w:t xml:space="preserve">that </w:t>
      </w:r>
      <w:r w:rsidR="00A23ED1">
        <w:rPr>
          <w:rFonts w:ascii="Times New Roman" w:hAnsi="Times New Roman"/>
        </w:rPr>
        <w:t xml:space="preserve">they both exploit the same sensory input, there’s no indication that he thinks there is </w:t>
      </w:r>
      <w:r w:rsidR="00206F25">
        <w:rPr>
          <w:rFonts w:ascii="Times New Roman" w:hAnsi="Times New Roman"/>
        </w:rPr>
        <w:t xml:space="preserve">a </w:t>
      </w:r>
      <w:r w:rsidR="00A23ED1" w:rsidRPr="00E06B6E">
        <w:rPr>
          <w:rFonts w:ascii="Times New Roman" w:hAnsi="Times New Roman"/>
        </w:rPr>
        <w:t xml:space="preserve">dependence </w:t>
      </w:r>
      <w:r w:rsidR="00A23ED1">
        <w:rPr>
          <w:rFonts w:ascii="Times New Roman" w:hAnsi="Times New Roman"/>
        </w:rPr>
        <w:t xml:space="preserve">between the </w:t>
      </w:r>
      <w:r w:rsidR="00A23ED1" w:rsidRPr="000D0A78">
        <w:rPr>
          <w:rFonts w:ascii="Times New Roman" w:hAnsi="Times New Roman"/>
        </w:rPr>
        <w:t xml:space="preserve">phenomenal </w:t>
      </w:r>
      <w:r w:rsidR="00A23ED1">
        <w:rPr>
          <w:rFonts w:ascii="Times New Roman" w:hAnsi="Times New Roman"/>
        </w:rPr>
        <w:t>shapes (or phenomenal sizes) within these experiences</w:t>
      </w:r>
      <w:r w:rsidR="00333C40">
        <w:rPr>
          <w:rFonts w:ascii="Times New Roman" w:hAnsi="Times New Roman"/>
        </w:rPr>
        <w:t xml:space="preserve">.  Nor is there </w:t>
      </w:r>
      <w:r w:rsidR="00D71D3D">
        <w:rPr>
          <w:rFonts w:ascii="Times New Roman" w:hAnsi="Times New Roman"/>
        </w:rPr>
        <w:t xml:space="preserve">any discussion </w:t>
      </w:r>
      <w:r w:rsidR="00CD7427">
        <w:rPr>
          <w:rFonts w:ascii="Times New Roman" w:hAnsi="Times New Roman"/>
        </w:rPr>
        <w:t xml:space="preserve">in his account </w:t>
      </w:r>
      <w:r w:rsidR="00333C40">
        <w:rPr>
          <w:rFonts w:ascii="Times New Roman" w:hAnsi="Times New Roman"/>
        </w:rPr>
        <w:t xml:space="preserve">that is relevant to </w:t>
      </w:r>
      <w:r w:rsidR="00663DB3">
        <w:rPr>
          <w:rFonts w:ascii="Times New Roman" w:hAnsi="Times New Roman"/>
        </w:rPr>
        <w:t xml:space="preserve">the question of </w:t>
      </w:r>
      <w:r w:rsidR="00D71D3D">
        <w:rPr>
          <w:rFonts w:ascii="Times New Roman" w:hAnsi="Times New Roman"/>
        </w:rPr>
        <w:t xml:space="preserve">what it is about our experience of the (depicted) </w:t>
      </w:r>
      <w:r w:rsidR="00663DB3">
        <w:rPr>
          <w:rFonts w:ascii="Times New Roman" w:hAnsi="Times New Roman"/>
        </w:rPr>
        <w:t xml:space="preserve">object </w:t>
      </w:r>
      <w:r w:rsidR="00D71D3D">
        <w:rPr>
          <w:rFonts w:ascii="Times New Roman" w:hAnsi="Times New Roman"/>
        </w:rPr>
        <w:t xml:space="preserve">that leads us to </w:t>
      </w:r>
      <w:r w:rsidR="00D71D3D" w:rsidRPr="00E06B6E">
        <w:rPr>
          <w:rFonts w:ascii="Times New Roman" w:hAnsi="Times New Roman"/>
        </w:rPr>
        <w:t xml:space="preserve">not suffer the illusion that </w:t>
      </w:r>
      <w:r w:rsidR="00CE79EF" w:rsidRPr="00E06B6E">
        <w:rPr>
          <w:rFonts w:ascii="Times New Roman" w:hAnsi="Times New Roman"/>
        </w:rPr>
        <w:t>it is actually before our eyes</w:t>
      </w:r>
      <w:r w:rsidR="00A23ED1">
        <w:rPr>
          <w:rFonts w:ascii="Times New Roman" w:hAnsi="Times New Roman"/>
        </w:rPr>
        <w:t xml:space="preserve">. </w:t>
      </w:r>
      <w:r w:rsidR="00E06B6E">
        <w:rPr>
          <w:rFonts w:ascii="Times New Roman" w:hAnsi="Times New Roman"/>
        </w:rPr>
        <w:t xml:space="preserve"> </w:t>
      </w:r>
      <w:r w:rsidR="00D940BD">
        <w:rPr>
          <w:rFonts w:ascii="Times New Roman" w:hAnsi="Times New Roman"/>
        </w:rPr>
        <w:t>As a result</w:t>
      </w:r>
      <w:r w:rsidR="00663DB3">
        <w:rPr>
          <w:rFonts w:ascii="Times New Roman" w:hAnsi="Times New Roman"/>
        </w:rPr>
        <w:t xml:space="preserve">, Mausfeld’s account leaves </w:t>
      </w:r>
      <w:r w:rsidR="008E52EF">
        <w:rPr>
          <w:rFonts w:ascii="Times New Roman" w:hAnsi="Times New Roman"/>
        </w:rPr>
        <w:t xml:space="preserve">significant </w:t>
      </w:r>
      <w:r w:rsidR="00663DB3">
        <w:rPr>
          <w:rFonts w:ascii="Times New Roman" w:hAnsi="Times New Roman"/>
        </w:rPr>
        <w:t>elements of the phenomenology of seeing-in unexplained.</w:t>
      </w:r>
      <w:r w:rsidR="00206F25">
        <w:rPr>
          <w:rStyle w:val="FootnoteReference"/>
          <w:rFonts w:ascii="Times New Roman" w:hAnsi="Times New Roman"/>
        </w:rPr>
        <w:footnoteReference w:id="26"/>
      </w:r>
      <w:r w:rsidR="00663DB3">
        <w:rPr>
          <w:rFonts w:ascii="Times New Roman" w:hAnsi="Times New Roman"/>
        </w:rPr>
        <w:t xml:space="preserve">  </w:t>
      </w:r>
    </w:p>
    <w:p w14:paraId="33ECC4C9" w14:textId="06EE2F1C" w:rsidR="00A23ED1" w:rsidRDefault="00663DB3" w:rsidP="00D71D3D">
      <w:pPr>
        <w:spacing w:line="480" w:lineRule="auto"/>
        <w:ind w:firstLine="720"/>
        <w:rPr>
          <w:rFonts w:ascii="Times New Roman" w:hAnsi="Times New Roman"/>
        </w:rPr>
      </w:pPr>
      <w:r>
        <w:rPr>
          <w:rFonts w:ascii="Times New Roman" w:hAnsi="Times New Roman"/>
        </w:rPr>
        <w:t xml:space="preserve">Along the same general lines as Mausfeld, </w:t>
      </w:r>
      <w:r w:rsidR="00A23ED1">
        <w:rPr>
          <w:rFonts w:ascii="Times New Roman" w:hAnsi="Times New Roman"/>
        </w:rPr>
        <w:t>Reinhard Niede</w:t>
      </w:r>
      <w:r w:rsidR="00A23ED1" w:rsidRPr="00255F60">
        <w:rPr>
          <w:rFonts w:ascii="Times New Roman" w:hAnsi="Times New Roman"/>
        </w:rPr>
        <w:t xml:space="preserve">rée </w:t>
      </w:r>
      <w:r w:rsidR="00A23ED1">
        <w:rPr>
          <w:rFonts w:ascii="Times New Roman" w:hAnsi="Times New Roman"/>
        </w:rPr>
        <w:t xml:space="preserve">and Dieter Heyer (2003) claim that when confronted with ambiguous input, the visual system </w:t>
      </w:r>
      <w:r w:rsidR="00D940BD">
        <w:rPr>
          <w:rFonts w:ascii="Times New Roman" w:hAnsi="Times New Roman"/>
        </w:rPr>
        <w:t xml:space="preserve">will </w:t>
      </w:r>
      <w:r w:rsidR="00A23ED1">
        <w:rPr>
          <w:rFonts w:ascii="Times New Roman" w:hAnsi="Times New Roman"/>
        </w:rPr>
        <w:t xml:space="preserve">sometimes </w:t>
      </w:r>
      <w:r w:rsidR="00A23ED1" w:rsidRPr="00D97358">
        <w:rPr>
          <w:rFonts w:ascii="Times New Roman" w:hAnsi="Times New Roman"/>
        </w:rPr>
        <w:t xml:space="preserve">preserve </w:t>
      </w:r>
      <w:r w:rsidR="00A23ED1">
        <w:rPr>
          <w:rFonts w:ascii="Times New Roman" w:hAnsi="Times New Roman"/>
        </w:rPr>
        <w:t xml:space="preserve">the ambiguity in its subsequent representations (as opposed to </w:t>
      </w:r>
      <w:r w:rsidR="00206F25">
        <w:rPr>
          <w:rFonts w:ascii="Times New Roman" w:hAnsi="Times New Roman"/>
        </w:rPr>
        <w:t xml:space="preserve">eliminating </w:t>
      </w:r>
      <w:r w:rsidR="00CD7427">
        <w:rPr>
          <w:rFonts w:ascii="Times New Roman" w:hAnsi="Times New Roman"/>
        </w:rPr>
        <w:t>all</w:t>
      </w:r>
      <w:r w:rsidR="00206F25">
        <w:rPr>
          <w:rFonts w:ascii="Times New Roman" w:hAnsi="Times New Roman"/>
        </w:rPr>
        <w:t xml:space="preserve"> </w:t>
      </w:r>
      <w:r w:rsidR="00A23ED1">
        <w:rPr>
          <w:rFonts w:ascii="Times New Roman" w:hAnsi="Times New Roman"/>
        </w:rPr>
        <w:t xml:space="preserve">ambiguity </w:t>
      </w:r>
      <w:r w:rsidR="00206F25">
        <w:rPr>
          <w:rFonts w:ascii="Times New Roman" w:hAnsi="Times New Roman"/>
        </w:rPr>
        <w:t xml:space="preserve">in favor of </w:t>
      </w:r>
      <w:r w:rsidR="00A23ED1">
        <w:rPr>
          <w:rFonts w:ascii="Times New Roman" w:hAnsi="Times New Roman"/>
        </w:rPr>
        <w:t>a single, consistent scene).  Unlike Mausfeld, Niede</w:t>
      </w:r>
      <w:r w:rsidR="00A23ED1" w:rsidRPr="00255F60">
        <w:rPr>
          <w:rFonts w:ascii="Times New Roman" w:hAnsi="Times New Roman"/>
        </w:rPr>
        <w:t xml:space="preserve">rée </w:t>
      </w:r>
      <w:r w:rsidR="00A23ED1">
        <w:rPr>
          <w:rFonts w:ascii="Times New Roman" w:hAnsi="Times New Roman"/>
        </w:rPr>
        <w:t xml:space="preserve">and Heyer assert that when the visual system preserves ambiguity in the kinds of cases we’re talking about, </w:t>
      </w:r>
      <w:r w:rsidR="00B10BC6">
        <w:rPr>
          <w:rFonts w:ascii="Times New Roman" w:hAnsi="Times New Roman"/>
        </w:rPr>
        <w:t xml:space="preserve">the </w:t>
      </w:r>
      <w:r w:rsidR="003B432E">
        <w:rPr>
          <w:rFonts w:ascii="Times New Roman" w:hAnsi="Times New Roman"/>
        </w:rPr>
        <w:t xml:space="preserve">result </w:t>
      </w:r>
      <w:r w:rsidR="00EB5E36">
        <w:rPr>
          <w:rFonts w:ascii="Times New Roman" w:hAnsi="Times New Roman"/>
        </w:rPr>
        <w:t xml:space="preserve">involves </w:t>
      </w:r>
      <w:r w:rsidR="00A23ED1">
        <w:rPr>
          <w:rFonts w:ascii="Times New Roman" w:hAnsi="Times New Roman"/>
        </w:rPr>
        <w:t xml:space="preserve">a </w:t>
      </w:r>
      <w:r w:rsidR="00A23ED1" w:rsidRPr="00B10BC6">
        <w:rPr>
          <w:rFonts w:ascii="Times New Roman" w:hAnsi="Times New Roman"/>
        </w:rPr>
        <w:t xml:space="preserve">phenomenological connection </w:t>
      </w:r>
      <w:r w:rsidR="00A23ED1">
        <w:rPr>
          <w:rFonts w:ascii="Times New Roman" w:hAnsi="Times New Roman"/>
        </w:rPr>
        <w:t xml:space="preserve">between the elements that </w:t>
      </w:r>
      <w:r w:rsidR="009C0A58">
        <w:rPr>
          <w:rFonts w:ascii="Times New Roman" w:hAnsi="Times New Roman"/>
        </w:rPr>
        <w:t xml:space="preserve">give rise to </w:t>
      </w:r>
      <w:r w:rsidR="00A8236E">
        <w:rPr>
          <w:rFonts w:ascii="Times New Roman" w:hAnsi="Times New Roman"/>
        </w:rPr>
        <w:t xml:space="preserve">an </w:t>
      </w:r>
      <w:r w:rsidR="00A23ED1">
        <w:rPr>
          <w:rFonts w:ascii="Times New Roman" w:hAnsi="Times New Roman"/>
        </w:rPr>
        <w:t>exper</w:t>
      </w:r>
      <w:r w:rsidR="00A8236E">
        <w:rPr>
          <w:rFonts w:ascii="Times New Roman" w:hAnsi="Times New Roman"/>
        </w:rPr>
        <w:t>iential doubleness—‘</w:t>
      </w:r>
      <w:r w:rsidR="00A23ED1">
        <w:rPr>
          <w:rFonts w:ascii="Times New Roman" w:hAnsi="Times New Roman"/>
        </w:rPr>
        <w:t>…the spatial and the planar aspects do not simply coexist in parallel but are related to one another.  They are experienced as a perceptual unit</w:t>
      </w:r>
      <w:r w:rsidR="00A8236E">
        <w:rPr>
          <w:rFonts w:ascii="Times New Roman" w:hAnsi="Times New Roman"/>
        </w:rPr>
        <w:t>’</w:t>
      </w:r>
      <w:r w:rsidR="00A23ED1">
        <w:rPr>
          <w:rFonts w:ascii="Times New Roman" w:hAnsi="Times New Roman"/>
        </w:rPr>
        <w:t xml:space="preserve"> (</w:t>
      </w:r>
      <w:r w:rsidR="00C200F2">
        <w:rPr>
          <w:rFonts w:ascii="Times New Roman" w:hAnsi="Times New Roman"/>
        </w:rPr>
        <w:t xml:space="preserve">p. </w:t>
      </w:r>
      <w:r w:rsidR="00A23ED1">
        <w:rPr>
          <w:rFonts w:ascii="Times New Roman" w:hAnsi="Times New Roman"/>
        </w:rPr>
        <w:t xml:space="preserve">82). </w:t>
      </w:r>
      <w:r w:rsidR="0086712D">
        <w:rPr>
          <w:rFonts w:ascii="Times New Roman" w:hAnsi="Times New Roman"/>
        </w:rPr>
        <w:t xml:space="preserve"> </w:t>
      </w:r>
      <w:r w:rsidR="00A23ED1">
        <w:rPr>
          <w:rFonts w:ascii="Times New Roman" w:hAnsi="Times New Roman"/>
        </w:rPr>
        <w:t xml:space="preserve">What they don’t say, however, is that this relation involves a </w:t>
      </w:r>
      <w:r w:rsidR="00A23ED1" w:rsidRPr="00CE79EF">
        <w:rPr>
          <w:rFonts w:ascii="Times New Roman" w:hAnsi="Times New Roman"/>
          <w:i/>
        </w:rPr>
        <w:t xml:space="preserve">dependence </w:t>
      </w:r>
      <w:r w:rsidR="00A23ED1">
        <w:rPr>
          <w:rFonts w:ascii="Times New Roman" w:hAnsi="Times New Roman"/>
        </w:rPr>
        <w:t xml:space="preserve">of </w:t>
      </w:r>
      <w:r w:rsidR="00BA3FD0">
        <w:rPr>
          <w:rFonts w:ascii="Times New Roman" w:hAnsi="Times New Roman"/>
        </w:rPr>
        <w:t xml:space="preserve">some </w:t>
      </w:r>
      <w:r w:rsidR="00CD7427">
        <w:rPr>
          <w:rFonts w:ascii="Times New Roman" w:hAnsi="Times New Roman"/>
        </w:rPr>
        <w:t xml:space="preserve">phenomenal </w:t>
      </w:r>
      <w:r w:rsidR="00BA3FD0">
        <w:rPr>
          <w:rFonts w:ascii="Times New Roman" w:hAnsi="Times New Roman"/>
        </w:rPr>
        <w:t xml:space="preserve">features </w:t>
      </w:r>
      <w:r w:rsidR="00A23ED1">
        <w:rPr>
          <w:rFonts w:ascii="Times New Roman" w:hAnsi="Times New Roman"/>
        </w:rPr>
        <w:t xml:space="preserve">upon </w:t>
      </w:r>
      <w:r w:rsidR="00BA3FD0">
        <w:rPr>
          <w:rFonts w:ascii="Times New Roman" w:hAnsi="Times New Roman"/>
        </w:rPr>
        <w:t>other phenomenal features</w:t>
      </w:r>
      <w:r w:rsidR="00A23ED1">
        <w:rPr>
          <w:rFonts w:ascii="Times New Roman" w:hAnsi="Times New Roman"/>
        </w:rPr>
        <w:t>.</w:t>
      </w:r>
      <w:r w:rsidR="00CE79EF">
        <w:rPr>
          <w:rFonts w:ascii="Times New Roman" w:hAnsi="Times New Roman"/>
        </w:rPr>
        <w:t xml:space="preserve">  Nor do they explain what it is about this relation</w:t>
      </w:r>
      <w:r w:rsidR="00D0685F">
        <w:rPr>
          <w:rFonts w:ascii="Times New Roman" w:hAnsi="Times New Roman"/>
        </w:rPr>
        <w:t>, or about seeing-in more general</w:t>
      </w:r>
      <w:r w:rsidR="00C200F2">
        <w:rPr>
          <w:rFonts w:ascii="Times New Roman" w:hAnsi="Times New Roman"/>
        </w:rPr>
        <w:t>ly</w:t>
      </w:r>
      <w:r w:rsidR="00D0685F">
        <w:rPr>
          <w:rFonts w:ascii="Times New Roman" w:hAnsi="Times New Roman"/>
        </w:rPr>
        <w:t>,</w:t>
      </w:r>
      <w:r w:rsidR="00CE79EF">
        <w:rPr>
          <w:rFonts w:ascii="Times New Roman" w:hAnsi="Times New Roman"/>
        </w:rPr>
        <w:t xml:space="preserve"> that leads to the subject to not suffer the illusion that the (depicted) object is actually before the eyes.</w:t>
      </w:r>
      <w:r>
        <w:rPr>
          <w:rFonts w:ascii="Times New Roman" w:hAnsi="Times New Roman"/>
        </w:rPr>
        <w:t xml:space="preserve">  </w:t>
      </w:r>
      <w:r w:rsidR="00D940BD">
        <w:rPr>
          <w:rFonts w:ascii="Times New Roman" w:hAnsi="Times New Roman"/>
        </w:rPr>
        <w:t>In this manner</w:t>
      </w:r>
      <w:r w:rsidR="008E52EF">
        <w:rPr>
          <w:rFonts w:ascii="Times New Roman" w:hAnsi="Times New Roman"/>
        </w:rPr>
        <w:t xml:space="preserve">, their account </w:t>
      </w:r>
      <w:r w:rsidR="003B432E">
        <w:rPr>
          <w:rFonts w:ascii="Times New Roman" w:hAnsi="Times New Roman"/>
        </w:rPr>
        <w:t xml:space="preserve">also </w:t>
      </w:r>
      <w:r w:rsidR="008E52EF">
        <w:rPr>
          <w:rFonts w:ascii="Times New Roman" w:hAnsi="Times New Roman"/>
        </w:rPr>
        <w:t>leaves significant aspects of the phenomenology of seeing-in unexplained.</w:t>
      </w:r>
      <w:r w:rsidR="005007FB">
        <w:rPr>
          <w:rFonts w:ascii="Times New Roman" w:hAnsi="Times New Roman"/>
        </w:rPr>
        <w:t xml:space="preserve">  </w:t>
      </w:r>
    </w:p>
    <w:p w14:paraId="3AD783D8" w14:textId="78C771DA" w:rsidR="004913A0" w:rsidRDefault="006A65AD" w:rsidP="00C10A6C">
      <w:pPr>
        <w:spacing w:line="480" w:lineRule="auto"/>
        <w:ind w:firstLine="720"/>
        <w:rPr>
          <w:rFonts w:ascii="Times New Roman" w:hAnsi="Times New Roman"/>
        </w:rPr>
      </w:pPr>
      <w:r>
        <w:rPr>
          <w:rFonts w:ascii="Times New Roman" w:eastAsia="Cambria" w:hAnsi="Times New Roman"/>
        </w:rPr>
        <w:t>As we’ve seen, t</w:t>
      </w:r>
      <w:r w:rsidR="00C10A6C">
        <w:rPr>
          <w:rFonts w:ascii="Times New Roman" w:eastAsia="Cambria" w:hAnsi="Times New Roman"/>
        </w:rPr>
        <w:t xml:space="preserve">he thing that </w:t>
      </w:r>
      <w:r w:rsidR="008207D8">
        <w:rPr>
          <w:rFonts w:ascii="Times New Roman" w:eastAsia="Cambria" w:hAnsi="Times New Roman"/>
        </w:rPr>
        <w:t xml:space="preserve">does </w:t>
      </w:r>
      <w:r w:rsidR="00EB5E36">
        <w:rPr>
          <w:rFonts w:ascii="Times New Roman" w:eastAsia="Cambria" w:hAnsi="Times New Roman"/>
        </w:rPr>
        <w:t xml:space="preserve">the lion’s share </w:t>
      </w:r>
      <w:r w:rsidR="008207D8">
        <w:rPr>
          <w:rFonts w:ascii="Times New Roman" w:eastAsia="Cambria" w:hAnsi="Times New Roman"/>
        </w:rPr>
        <w:t xml:space="preserve">of the explanatory work in </w:t>
      </w:r>
      <w:r w:rsidR="00C10A6C">
        <w:rPr>
          <w:rFonts w:ascii="Times New Roman" w:eastAsia="Cambria" w:hAnsi="Times New Roman"/>
        </w:rPr>
        <w:t xml:space="preserve">Walton’s account </w:t>
      </w:r>
      <w:r w:rsidR="00A8236E">
        <w:rPr>
          <w:rFonts w:ascii="Times New Roman" w:eastAsia="Cambria" w:hAnsi="Times New Roman"/>
        </w:rPr>
        <w:t xml:space="preserve">of the phenomenology of seeing-in </w:t>
      </w:r>
      <w:r w:rsidR="00C10A6C">
        <w:rPr>
          <w:rFonts w:ascii="Times New Roman" w:eastAsia="Cambria" w:hAnsi="Times New Roman"/>
        </w:rPr>
        <w:t xml:space="preserve">is an act of imagination.  </w:t>
      </w:r>
      <w:r w:rsidR="00C36F7C">
        <w:rPr>
          <w:rFonts w:ascii="Times New Roman" w:eastAsia="Cambria" w:hAnsi="Times New Roman"/>
        </w:rPr>
        <w:t xml:space="preserve">Because of this, </w:t>
      </w:r>
      <w:r w:rsidR="0045272E">
        <w:rPr>
          <w:rFonts w:ascii="Times New Roman" w:eastAsia="Cambria" w:hAnsi="Times New Roman"/>
        </w:rPr>
        <w:t>there is a sense in which</w:t>
      </w:r>
      <w:r w:rsidR="00C36F7C">
        <w:rPr>
          <w:rFonts w:ascii="Times New Roman" w:eastAsia="Cambria" w:hAnsi="Times New Roman"/>
        </w:rPr>
        <w:t xml:space="preserve"> </w:t>
      </w:r>
      <w:r w:rsidR="008E047D">
        <w:rPr>
          <w:rFonts w:ascii="Times New Roman" w:eastAsia="Cambria" w:hAnsi="Times New Roman"/>
        </w:rPr>
        <w:t>seeing-in</w:t>
      </w:r>
      <w:r w:rsidR="00944F63">
        <w:rPr>
          <w:rFonts w:ascii="Times New Roman" w:eastAsia="Cambria" w:hAnsi="Times New Roman"/>
        </w:rPr>
        <w:t xml:space="preserve"> </w:t>
      </w:r>
      <w:r w:rsidR="00E26596">
        <w:rPr>
          <w:rFonts w:ascii="Times New Roman" w:eastAsia="Cambria" w:hAnsi="Times New Roman"/>
        </w:rPr>
        <w:t xml:space="preserve">does </w:t>
      </w:r>
      <w:r w:rsidR="00F905D1" w:rsidRPr="00AC4539">
        <w:rPr>
          <w:rFonts w:ascii="Times New Roman" w:eastAsia="Cambria" w:hAnsi="Times New Roman"/>
        </w:rPr>
        <w:t>n</w:t>
      </w:r>
      <w:r w:rsidR="00042698" w:rsidRPr="00AC4539">
        <w:rPr>
          <w:rFonts w:ascii="Times New Roman" w:eastAsia="Cambria" w:hAnsi="Times New Roman"/>
        </w:rPr>
        <w:t xml:space="preserve">ot </w:t>
      </w:r>
      <w:r w:rsidR="00C36F7C">
        <w:rPr>
          <w:rFonts w:ascii="Times New Roman" w:eastAsia="Cambria" w:hAnsi="Times New Roman"/>
        </w:rPr>
        <w:t xml:space="preserve">qualify </w:t>
      </w:r>
      <w:r w:rsidR="00A8236E">
        <w:rPr>
          <w:rFonts w:ascii="Times New Roman" w:eastAsia="Cambria" w:hAnsi="Times New Roman"/>
        </w:rPr>
        <w:t>as a ‘pure experience’</w:t>
      </w:r>
      <w:r w:rsidR="00DB7584">
        <w:rPr>
          <w:rFonts w:ascii="Times New Roman" w:eastAsia="Cambria" w:hAnsi="Times New Roman"/>
        </w:rPr>
        <w:t xml:space="preserve"> </w:t>
      </w:r>
      <w:r w:rsidR="008207D8">
        <w:rPr>
          <w:rFonts w:ascii="Times New Roman" w:eastAsia="Cambria" w:hAnsi="Times New Roman"/>
        </w:rPr>
        <w:t>(</w:t>
      </w:r>
      <w:r w:rsidR="00F905D1">
        <w:rPr>
          <w:rFonts w:ascii="Times New Roman" w:eastAsia="Cambria" w:hAnsi="Times New Roman"/>
        </w:rPr>
        <w:t xml:space="preserve">given </w:t>
      </w:r>
      <w:r w:rsidR="009C5B3C">
        <w:rPr>
          <w:rFonts w:ascii="Times New Roman" w:eastAsia="Cambria" w:hAnsi="Times New Roman"/>
        </w:rPr>
        <w:t xml:space="preserve">a </w:t>
      </w:r>
      <w:r w:rsidR="00A8236E">
        <w:rPr>
          <w:rFonts w:ascii="Times New Roman" w:eastAsia="Cambria" w:hAnsi="Times New Roman"/>
        </w:rPr>
        <w:t>narrow reading of ‘experience’</w:t>
      </w:r>
      <w:r w:rsidR="00F905D1">
        <w:rPr>
          <w:rFonts w:ascii="Times New Roman" w:eastAsia="Cambria" w:hAnsi="Times New Roman"/>
        </w:rPr>
        <w:t xml:space="preserve"> </w:t>
      </w:r>
      <w:r w:rsidR="00043183">
        <w:rPr>
          <w:rFonts w:ascii="Times New Roman" w:eastAsia="Cambria" w:hAnsi="Times New Roman"/>
        </w:rPr>
        <w:t xml:space="preserve">under which </w:t>
      </w:r>
      <w:r w:rsidR="00F905D1">
        <w:rPr>
          <w:rFonts w:ascii="Times New Roman" w:eastAsia="Cambria" w:hAnsi="Times New Roman"/>
        </w:rPr>
        <w:t>acts of imagination</w:t>
      </w:r>
      <w:r w:rsidR="00042698">
        <w:rPr>
          <w:rFonts w:ascii="Times New Roman" w:eastAsia="Cambria" w:hAnsi="Times New Roman"/>
        </w:rPr>
        <w:t xml:space="preserve"> </w:t>
      </w:r>
      <w:r w:rsidR="00F905D1">
        <w:rPr>
          <w:rFonts w:ascii="Times New Roman" w:eastAsia="Cambria" w:hAnsi="Times New Roman"/>
        </w:rPr>
        <w:t>do not qualify as experience</w:t>
      </w:r>
      <w:r w:rsidR="00E26596">
        <w:rPr>
          <w:rFonts w:ascii="Times New Roman" w:eastAsia="Cambria" w:hAnsi="Times New Roman"/>
        </w:rPr>
        <w:t>s</w:t>
      </w:r>
      <w:r w:rsidR="008207D8">
        <w:rPr>
          <w:rFonts w:ascii="Times New Roman" w:eastAsia="Cambria" w:hAnsi="Times New Roman"/>
        </w:rPr>
        <w:t>)</w:t>
      </w:r>
      <w:r w:rsidR="00F905D1">
        <w:rPr>
          <w:rFonts w:ascii="Times New Roman" w:eastAsia="Cambria" w:hAnsi="Times New Roman"/>
        </w:rPr>
        <w:t>.</w:t>
      </w:r>
      <w:r w:rsidR="00AC4539">
        <w:rPr>
          <w:rStyle w:val="FootnoteReference"/>
          <w:rFonts w:ascii="Times New Roman" w:eastAsia="Cambria" w:hAnsi="Times New Roman"/>
        </w:rPr>
        <w:footnoteReference w:id="27"/>
      </w:r>
      <w:r w:rsidR="0045272E">
        <w:rPr>
          <w:rFonts w:ascii="Times New Roman" w:eastAsia="Cambria" w:hAnsi="Times New Roman"/>
        </w:rPr>
        <w:t xml:space="preserve">  This does not </w:t>
      </w:r>
      <w:r w:rsidR="00C36F7C">
        <w:rPr>
          <w:rFonts w:ascii="Times New Roman" w:eastAsia="Cambria" w:hAnsi="Times New Roman"/>
        </w:rPr>
        <w:t>strike</w:t>
      </w:r>
      <w:r w:rsidR="00C7310B">
        <w:rPr>
          <w:rFonts w:ascii="Times New Roman" w:eastAsia="Cambria" w:hAnsi="Times New Roman"/>
        </w:rPr>
        <w:t xml:space="preserve"> me </w:t>
      </w:r>
      <w:r w:rsidR="003E2421">
        <w:rPr>
          <w:rFonts w:ascii="Times New Roman" w:eastAsia="Cambria" w:hAnsi="Times New Roman"/>
        </w:rPr>
        <w:t xml:space="preserve">as </w:t>
      </w:r>
      <w:r w:rsidR="0045272E">
        <w:rPr>
          <w:rFonts w:ascii="Times New Roman" w:eastAsia="Cambria" w:hAnsi="Times New Roman"/>
        </w:rPr>
        <w:t xml:space="preserve">anything to </w:t>
      </w:r>
      <w:r w:rsidR="00C36F7C">
        <w:rPr>
          <w:rFonts w:ascii="Times New Roman" w:eastAsia="Cambria" w:hAnsi="Times New Roman"/>
        </w:rPr>
        <w:t xml:space="preserve">worry </w:t>
      </w:r>
      <w:r w:rsidR="0045272E">
        <w:rPr>
          <w:rFonts w:ascii="Times New Roman" w:eastAsia="Cambria" w:hAnsi="Times New Roman"/>
        </w:rPr>
        <w:t>about.</w:t>
      </w:r>
      <w:r w:rsidR="003E2421">
        <w:rPr>
          <w:rFonts w:ascii="Times New Roman" w:eastAsia="Cambria" w:hAnsi="Times New Roman"/>
        </w:rPr>
        <w:t xml:space="preserve"> </w:t>
      </w:r>
      <w:r w:rsidR="0045272E">
        <w:rPr>
          <w:rFonts w:ascii="Times New Roman" w:eastAsia="Cambria" w:hAnsi="Times New Roman"/>
        </w:rPr>
        <w:t xml:space="preserve"> W</w:t>
      </w:r>
      <w:r w:rsidR="004B575E">
        <w:rPr>
          <w:rFonts w:ascii="Times New Roman" w:eastAsia="Cambria" w:hAnsi="Times New Roman"/>
        </w:rPr>
        <w:t xml:space="preserve">hether </w:t>
      </w:r>
      <w:r w:rsidR="003E2421">
        <w:rPr>
          <w:rFonts w:ascii="Times New Roman" w:eastAsia="Cambria" w:hAnsi="Times New Roman"/>
        </w:rPr>
        <w:t xml:space="preserve">the mental state Walton describes </w:t>
      </w:r>
      <w:r w:rsidR="0045272E">
        <w:rPr>
          <w:rFonts w:ascii="Times New Roman" w:eastAsia="Cambria" w:hAnsi="Times New Roman"/>
        </w:rPr>
        <w:t>deserves, under some description,</w:t>
      </w:r>
      <w:r w:rsidR="004B575E">
        <w:rPr>
          <w:rFonts w:ascii="Times New Roman" w:eastAsia="Cambria" w:hAnsi="Times New Roman"/>
        </w:rPr>
        <w:t xml:space="preserve"> </w:t>
      </w:r>
      <w:r w:rsidR="0045272E">
        <w:rPr>
          <w:rFonts w:ascii="Times New Roman" w:eastAsia="Cambria" w:hAnsi="Times New Roman"/>
        </w:rPr>
        <w:t xml:space="preserve">the name of </w:t>
      </w:r>
      <w:r w:rsidR="003F7773">
        <w:rPr>
          <w:rFonts w:ascii="Times New Roman" w:eastAsia="Cambria" w:hAnsi="Times New Roman"/>
        </w:rPr>
        <w:t>‘pure experience’</w:t>
      </w:r>
      <w:r w:rsidR="0045272E">
        <w:rPr>
          <w:rFonts w:ascii="Times New Roman" w:eastAsia="Cambria" w:hAnsi="Times New Roman"/>
        </w:rPr>
        <w:t xml:space="preserve"> </w:t>
      </w:r>
      <w:r w:rsidR="00C36F7C">
        <w:rPr>
          <w:rFonts w:ascii="Times New Roman" w:eastAsia="Cambria" w:hAnsi="Times New Roman"/>
        </w:rPr>
        <w:t xml:space="preserve">shouldn’t </w:t>
      </w:r>
      <w:r w:rsidR="0045272E">
        <w:rPr>
          <w:rFonts w:ascii="Times New Roman" w:eastAsia="Cambria" w:hAnsi="Times New Roman"/>
        </w:rPr>
        <w:t xml:space="preserve">matter; </w:t>
      </w:r>
      <w:r w:rsidR="009D46D8">
        <w:rPr>
          <w:rFonts w:ascii="Times New Roman" w:eastAsia="Cambria" w:hAnsi="Times New Roman"/>
        </w:rPr>
        <w:t xml:space="preserve">instead, </w:t>
      </w:r>
      <w:r w:rsidR="0045272E">
        <w:rPr>
          <w:rFonts w:ascii="Times New Roman" w:eastAsia="Cambria" w:hAnsi="Times New Roman"/>
        </w:rPr>
        <w:t xml:space="preserve">what </w:t>
      </w:r>
      <w:r w:rsidR="00C36F7C">
        <w:rPr>
          <w:rFonts w:ascii="Times New Roman" w:eastAsia="Cambria" w:hAnsi="Times New Roman"/>
        </w:rPr>
        <w:t xml:space="preserve">should </w:t>
      </w:r>
      <w:r w:rsidR="00944F63">
        <w:rPr>
          <w:rFonts w:ascii="Times New Roman" w:eastAsia="Cambria" w:hAnsi="Times New Roman"/>
        </w:rPr>
        <w:t>matter</w:t>
      </w:r>
      <w:r w:rsidR="0045272E">
        <w:rPr>
          <w:rFonts w:ascii="Times New Roman" w:eastAsia="Cambria" w:hAnsi="Times New Roman"/>
        </w:rPr>
        <w:t xml:space="preserve"> is whether </w:t>
      </w:r>
      <w:r w:rsidR="00C36F7C">
        <w:rPr>
          <w:rFonts w:ascii="Times New Roman" w:eastAsia="Cambria" w:hAnsi="Times New Roman"/>
        </w:rPr>
        <w:t xml:space="preserve">his </w:t>
      </w:r>
      <w:r w:rsidR="0045272E">
        <w:rPr>
          <w:rFonts w:ascii="Times New Roman" w:eastAsia="Cambria" w:hAnsi="Times New Roman"/>
        </w:rPr>
        <w:t xml:space="preserve">account </w:t>
      </w:r>
      <w:r w:rsidR="00944F63">
        <w:rPr>
          <w:rFonts w:ascii="Times New Roman" w:eastAsia="Cambria" w:hAnsi="Times New Roman"/>
        </w:rPr>
        <w:t xml:space="preserve">does </w:t>
      </w:r>
      <w:r w:rsidR="004B575E">
        <w:rPr>
          <w:rFonts w:ascii="Times New Roman" w:eastAsia="Cambria" w:hAnsi="Times New Roman"/>
        </w:rPr>
        <w:t>justice to the phenomenology of seeing-in.</w:t>
      </w:r>
      <w:r w:rsidR="007A6484">
        <w:rPr>
          <w:rFonts w:ascii="Times New Roman" w:eastAsia="Cambria" w:hAnsi="Times New Roman"/>
        </w:rPr>
        <w:t xml:space="preserve"> </w:t>
      </w:r>
      <w:r w:rsidR="00E83AE3">
        <w:rPr>
          <w:rFonts w:ascii="Times New Roman" w:eastAsia="Cambria" w:hAnsi="Times New Roman"/>
        </w:rPr>
        <w:t xml:space="preserve"> </w:t>
      </w:r>
      <w:r w:rsidR="0045272E">
        <w:rPr>
          <w:rFonts w:ascii="Times New Roman" w:eastAsia="Cambria" w:hAnsi="Times New Roman"/>
        </w:rPr>
        <w:t xml:space="preserve">I believe it </w:t>
      </w:r>
      <w:r w:rsidR="00944F63">
        <w:rPr>
          <w:rFonts w:ascii="Times New Roman" w:eastAsia="Cambria" w:hAnsi="Times New Roman"/>
        </w:rPr>
        <w:t>does</w:t>
      </w:r>
      <w:r w:rsidR="0045272E">
        <w:rPr>
          <w:rFonts w:ascii="Times New Roman" w:eastAsia="Cambria" w:hAnsi="Times New Roman"/>
        </w:rPr>
        <w:t>.</w:t>
      </w:r>
      <w:r w:rsidR="00CE772B">
        <w:rPr>
          <w:rStyle w:val="FootnoteReference"/>
          <w:rFonts w:ascii="Times New Roman" w:eastAsia="Cambria" w:hAnsi="Times New Roman"/>
        </w:rPr>
        <w:footnoteReference w:id="28"/>
      </w:r>
      <w:r w:rsidR="007A6484">
        <w:rPr>
          <w:rFonts w:ascii="Times New Roman" w:eastAsia="Cambria" w:hAnsi="Times New Roman"/>
        </w:rPr>
        <w:t xml:space="preserve"> </w:t>
      </w:r>
      <w:r w:rsidR="0045272E">
        <w:rPr>
          <w:rFonts w:ascii="Times New Roman" w:eastAsia="Cambria" w:hAnsi="Times New Roman"/>
        </w:rPr>
        <w:t xml:space="preserve"> </w:t>
      </w:r>
    </w:p>
    <w:p w14:paraId="59D90A03" w14:textId="2A64E09A" w:rsidR="00EB0E47" w:rsidRDefault="00411059" w:rsidP="00EB0E47">
      <w:pPr>
        <w:spacing w:line="480" w:lineRule="auto"/>
        <w:ind w:firstLine="720"/>
        <w:rPr>
          <w:rFonts w:ascii="Times New Roman" w:eastAsia="Cambria" w:hAnsi="Times New Roman"/>
        </w:rPr>
      </w:pPr>
      <w:r>
        <w:rPr>
          <w:rFonts w:ascii="Times New Roman" w:hAnsi="Times New Roman"/>
        </w:rPr>
        <w:t xml:space="preserve">With </w:t>
      </w:r>
      <w:r w:rsidR="00CD1454">
        <w:rPr>
          <w:rFonts w:ascii="Times New Roman" w:hAnsi="Times New Roman"/>
        </w:rPr>
        <w:t xml:space="preserve">Walton’s account of </w:t>
      </w:r>
      <w:r w:rsidR="009C0A58">
        <w:rPr>
          <w:rFonts w:ascii="Times New Roman" w:hAnsi="Times New Roman"/>
        </w:rPr>
        <w:t xml:space="preserve">the psychological mechanism </w:t>
      </w:r>
      <w:r w:rsidR="00EB5E36">
        <w:rPr>
          <w:rFonts w:ascii="Times New Roman" w:hAnsi="Times New Roman"/>
        </w:rPr>
        <w:t xml:space="preserve">of </w:t>
      </w:r>
      <w:r w:rsidR="00CD1454">
        <w:rPr>
          <w:rFonts w:ascii="Times New Roman" w:hAnsi="Times New Roman"/>
        </w:rPr>
        <w:t xml:space="preserve">seeing-in </w:t>
      </w:r>
      <w:r>
        <w:rPr>
          <w:rFonts w:ascii="Times New Roman" w:hAnsi="Times New Roman"/>
        </w:rPr>
        <w:t xml:space="preserve">in </w:t>
      </w:r>
      <w:r w:rsidR="009C0A58">
        <w:rPr>
          <w:rFonts w:ascii="Times New Roman" w:hAnsi="Times New Roman"/>
        </w:rPr>
        <w:t>hand</w:t>
      </w:r>
      <w:r>
        <w:rPr>
          <w:rFonts w:ascii="Times New Roman" w:hAnsi="Times New Roman"/>
        </w:rPr>
        <w:t xml:space="preserve">, </w:t>
      </w:r>
      <w:r w:rsidR="00D74C30">
        <w:rPr>
          <w:rFonts w:ascii="Times New Roman" w:hAnsi="Times New Roman"/>
        </w:rPr>
        <w:t xml:space="preserve">let’s </w:t>
      </w:r>
      <w:r w:rsidR="00E95AB1">
        <w:rPr>
          <w:rFonts w:ascii="Times New Roman" w:hAnsi="Times New Roman"/>
        </w:rPr>
        <w:t xml:space="preserve">return to the </w:t>
      </w:r>
      <w:r w:rsidR="00CE772B">
        <w:rPr>
          <w:rFonts w:ascii="Times New Roman" w:hAnsi="Times New Roman"/>
        </w:rPr>
        <w:t xml:space="preserve">key claim </w:t>
      </w:r>
      <w:r w:rsidR="00E95AB1">
        <w:rPr>
          <w:rFonts w:ascii="Times New Roman" w:hAnsi="Times New Roman"/>
        </w:rPr>
        <w:t xml:space="preserve">of my account of </w:t>
      </w:r>
      <w:r w:rsidR="00E83AE3">
        <w:rPr>
          <w:rFonts w:ascii="Times New Roman" w:hAnsi="Times New Roman"/>
        </w:rPr>
        <w:t xml:space="preserve">visual </w:t>
      </w:r>
      <w:r w:rsidR="00CD1454">
        <w:rPr>
          <w:rFonts w:ascii="Times New Roman" w:hAnsi="Times New Roman"/>
        </w:rPr>
        <w:t xml:space="preserve">experiences of </w:t>
      </w:r>
      <w:r w:rsidR="00CD1454" w:rsidRPr="00551D71">
        <w:rPr>
          <w:rFonts w:ascii="Times New Roman" w:hAnsi="Times New Roman"/>
        </w:rPr>
        <w:sym w:font="Symbol" w:char="F062"/>
      </w:r>
      <w:r w:rsidR="00CD1454">
        <w:rPr>
          <w:rFonts w:ascii="Times New Roman" w:hAnsi="Times New Roman"/>
        </w:rPr>
        <w:t>-shapes</w:t>
      </w:r>
      <w:r w:rsidR="006A65AD">
        <w:rPr>
          <w:rFonts w:ascii="Times New Roman" w:hAnsi="Times New Roman"/>
        </w:rPr>
        <w:t>/</w:t>
      </w:r>
      <w:r w:rsidR="00CD1454" w:rsidRPr="00551D71">
        <w:rPr>
          <w:rFonts w:ascii="Times New Roman" w:hAnsi="Times New Roman"/>
        </w:rPr>
        <w:sym w:font="Symbol" w:char="F062"/>
      </w:r>
      <w:r w:rsidR="00CD1454">
        <w:rPr>
          <w:rFonts w:ascii="Times New Roman" w:hAnsi="Times New Roman"/>
        </w:rPr>
        <w:t>-sizes</w:t>
      </w:r>
      <w:r w:rsidR="002051DC">
        <w:rPr>
          <w:rFonts w:ascii="Times New Roman" w:hAnsi="Times New Roman"/>
        </w:rPr>
        <w:t xml:space="preserve">: </w:t>
      </w:r>
      <w:r w:rsidR="00CE772B">
        <w:rPr>
          <w:rFonts w:ascii="Times New Roman" w:hAnsi="Times New Roman"/>
        </w:rPr>
        <w:t xml:space="preserve">namely, </w:t>
      </w:r>
      <w:r w:rsidR="00EB5E36">
        <w:rPr>
          <w:rFonts w:ascii="Times New Roman" w:hAnsi="Times New Roman"/>
        </w:rPr>
        <w:t xml:space="preserve">that </w:t>
      </w:r>
      <w:r>
        <w:rPr>
          <w:rFonts w:ascii="Times New Roman" w:eastAsia="Cambria" w:hAnsi="Times New Roman"/>
        </w:rPr>
        <w:t xml:space="preserve">our experiential awareness of </w:t>
      </w:r>
      <w:r w:rsidR="00CE772B">
        <w:rPr>
          <w:rFonts w:ascii="Times New Roman" w:eastAsia="Cambria" w:hAnsi="Times New Roman"/>
        </w:rPr>
        <w:t xml:space="preserve">such </w:t>
      </w:r>
      <w:r w:rsidRPr="00551D71">
        <w:rPr>
          <w:rFonts w:ascii="Times New Roman" w:hAnsi="Times New Roman"/>
        </w:rPr>
        <w:sym w:font="Symbol" w:char="F062"/>
      </w:r>
      <w:r>
        <w:rPr>
          <w:rFonts w:ascii="Times New Roman" w:hAnsi="Times New Roman"/>
        </w:rPr>
        <w:t>-</w:t>
      </w:r>
      <w:r w:rsidRPr="00551D71">
        <w:rPr>
          <w:rFonts w:ascii="Times New Roman" w:eastAsia="Cambria" w:hAnsi="Times New Roman"/>
        </w:rPr>
        <w:t>properties</w:t>
      </w:r>
      <w:r>
        <w:rPr>
          <w:rFonts w:ascii="Times New Roman" w:eastAsia="Cambria" w:hAnsi="Times New Roman"/>
        </w:rPr>
        <w:t xml:space="preserve"> depends upon our experiential awareness of everyday objects and their intrinsic shapes/sizes.</w:t>
      </w:r>
      <w:r w:rsidR="008235F8">
        <w:rPr>
          <w:rFonts w:ascii="Times New Roman" w:eastAsia="Cambria" w:hAnsi="Times New Roman"/>
        </w:rPr>
        <w:t xml:space="preserve"> </w:t>
      </w:r>
      <w:r w:rsidR="00C56BE6">
        <w:rPr>
          <w:rFonts w:ascii="Times New Roman" w:eastAsia="Cambria" w:hAnsi="Times New Roman"/>
        </w:rPr>
        <w:t xml:space="preserve"> </w:t>
      </w:r>
      <w:r w:rsidR="00E83AE3">
        <w:rPr>
          <w:rFonts w:ascii="Times New Roman" w:eastAsia="Cambria" w:hAnsi="Times New Roman"/>
        </w:rPr>
        <w:t>I think that t</w:t>
      </w:r>
      <w:r w:rsidR="00C94A24">
        <w:rPr>
          <w:rFonts w:ascii="Times New Roman" w:eastAsia="Cambria" w:hAnsi="Times New Roman"/>
        </w:rPr>
        <w:t xml:space="preserve">he psychological mechanism that Walton posits </w:t>
      </w:r>
      <w:r w:rsidR="00E83AE3">
        <w:rPr>
          <w:rFonts w:ascii="Times New Roman" w:eastAsia="Cambria" w:hAnsi="Times New Roman"/>
        </w:rPr>
        <w:t>to explain</w:t>
      </w:r>
      <w:r w:rsidR="00C94A24">
        <w:rPr>
          <w:rFonts w:ascii="Times New Roman" w:eastAsia="Cambria" w:hAnsi="Times New Roman"/>
        </w:rPr>
        <w:t xml:space="preserve"> the phenomenological twofoldness of seeing-in </w:t>
      </w:r>
      <w:r w:rsidR="006A65AD">
        <w:rPr>
          <w:rFonts w:ascii="Times New Roman" w:eastAsia="Cambria" w:hAnsi="Times New Roman"/>
        </w:rPr>
        <w:t xml:space="preserve">is also capable of explaining </w:t>
      </w:r>
      <w:r w:rsidR="00C94A24">
        <w:rPr>
          <w:rFonts w:ascii="Times New Roman" w:eastAsia="Cambria" w:hAnsi="Times New Roman"/>
        </w:rPr>
        <w:t>the kind of phenomenological dependence that I’m talking</w:t>
      </w:r>
      <w:r w:rsidR="006A65AD">
        <w:rPr>
          <w:rFonts w:ascii="Times New Roman" w:eastAsia="Cambria" w:hAnsi="Times New Roman"/>
        </w:rPr>
        <w:t xml:space="preserve"> about</w:t>
      </w:r>
      <w:r w:rsidR="00C94A24">
        <w:rPr>
          <w:rFonts w:ascii="Times New Roman" w:eastAsia="Cambria" w:hAnsi="Times New Roman"/>
        </w:rPr>
        <w:t>.</w:t>
      </w:r>
      <w:r w:rsidR="00C56BE6">
        <w:rPr>
          <w:rFonts w:ascii="Times New Roman" w:eastAsia="Cambria" w:hAnsi="Times New Roman"/>
        </w:rPr>
        <w:t xml:space="preserve"> </w:t>
      </w:r>
      <w:r w:rsidR="006A65AD">
        <w:rPr>
          <w:rFonts w:ascii="Times New Roman" w:eastAsia="Cambria" w:hAnsi="Times New Roman"/>
        </w:rPr>
        <w:t xml:space="preserve"> </w:t>
      </w:r>
      <w:r w:rsidR="003F7773">
        <w:rPr>
          <w:rFonts w:ascii="Times New Roman" w:eastAsia="Cambria" w:hAnsi="Times New Roman"/>
        </w:rPr>
        <w:t>In ‘</w:t>
      </w:r>
      <w:r w:rsidR="00704900">
        <w:rPr>
          <w:rFonts w:ascii="Times New Roman" w:eastAsia="Cambria" w:hAnsi="Times New Roman"/>
        </w:rPr>
        <w:t>regular</w:t>
      </w:r>
      <w:r w:rsidR="003F7773">
        <w:rPr>
          <w:rFonts w:ascii="Times New Roman" w:eastAsia="Cambria" w:hAnsi="Times New Roman"/>
        </w:rPr>
        <w:t>’</w:t>
      </w:r>
      <w:r w:rsidRPr="00551D71">
        <w:rPr>
          <w:rFonts w:ascii="Times New Roman" w:eastAsia="Cambria" w:hAnsi="Times New Roman"/>
        </w:rPr>
        <w:t xml:space="preserve"> cases of seeing-in, you see a three-dimensional object </w:t>
      </w:r>
      <w:r w:rsidRPr="00EF2E52">
        <w:rPr>
          <w:rFonts w:ascii="Times New Roman" w:eastAsia="Cambria" w:hAnsi="Times New Roman"/>
        </w:rPr>
        <w:t xml:space="preserve">in </w:t>
      </w:r>
      <w:r w:rsidRPr="00551D71">
        <w:rPr>
          <w:rFonts w:ascii="Times New Roman" w:eastAsia="Cambria" w:hAnsi="Times New Roman"/>
        </w:rPr>
        <w:t>a flat</w:t>
      </w:r>
      <w:r w:rsidR="006A65AD">
        <w:rPr>
          <w:rFonts w:ascii="Times New Roman" w:eastAsia="Cambria" w:hAnsi="Times New Roman"/>
        </w:rPr>
        <w:t>, marked</w:t>
      </w:r>
      <w:r w:rsidRPr="00551D71">
        <w:rPr>
          <w:rFonts w:ascii="Times New Roman" w:eastAsia="Cambria" w:hAnsi="Times New Roman"/>
        </w:rPr>
        <w:t xml:space="preserve"> surface</w:t>
      </w:r>
      <w:r>
        <w:rPr>
          <w:rFonts w:ascii="Times New Roman" w:eastAsia="Cambria" w:hAnsi="Times New Roman"/>
        </w:rPr>
        <w:t xml:space="preserve"> (the canvas) by imagining that your visual examination of that flat surfa</w:t>
      </w:r>
      <w:r w:rsidR="009538F2">
        <w:rPr>
          <w:rFonts w:ascii="Times New Roman" w:eastAsia="Cambria" w:hAnsi="Times New Roman"/>
        </w:rPr>
        <w:t xml:space="preserve">ce is a visual examination of a </w:t>
      </w:r>
      <w:r>
        <w:rPr>
          <w:rFonts w:ascii="Times New Roman" w:eastAsia="Cambria" w:hAnsi="Times New Roman"/>
        </w:rPr>
        <w:t>three-dimensional object</w:t>
      </w:r>
      <w:r w:rsidRPr="00551D71">
        <w:rPr>
          <w:rFonts w:ascii="Times New Roman" w:eastAsia="Cambria" w:hAnsi="Times New Roman"/>
        </w:rPr>
        <w:t xml:space="preserve">. </w:t>
      </w:r>
      <w:r>
        <w:rPr>
          <w:rFonts w:ascii="Times New Roman" w:eastAsia="Cambria" w:hAnsi="Times New Roman"/>
        </w:rPr>
        <w:t xml:space="preserve"> </w:t>
      </w:r>
      <w:r w:rsidRPr="00421454">
        <w:rPr>
          <w:rFonts w:ascii="Times New Roman" w:eastAsia="Cambria" w:hAnsi="Times New Roman"/>
          <w:i/>
        </w:rPr>
        <w:t xml:space="preserve">Nothing prevents you, however, </w:t>
      </w:r>
      <w:r w:rsidRPr="00C1442C">
        <w:rPr>
          <w:rFonts w:ascii="Times New Roman" w:eastAsia="Cambria" w:hAnsi="Times New Roman"/>
          <w:i/>
        </w:rPr>
        <w:t>from doing the reverse</w:t>
      </w:r>
      <w:r w:rsidR="006A65AD">
        <w:rPr>
          <w:rFonts w:ascii="Times New Roman" w:eastAsia="Cambria" w:hAnsi="Times New Roman"/>
        </w:rPr>
        <w:t>.</w:t>
      </w:r>
      <w:r>
        <w:rPr>
          <w:rFonts w:ascii="Times New Roman" w:eastAsia="Cambria" w:hAnsi="Times New Roman"/>
        </w:rPr>
        <w:t xml:space="preserve"> </w:t>
      </w:r>
      <w:r w:rsidR="006A65AD">
        <w:rPr>
          <w:rFonts w:ascii="Times New Roman" w:eastAsia="Cambria" w:hAnsi="Times New Roman"/>
        </w:rPr>
        <w:t xml:space="preserve"> N</w:t>
      </w:r>
      <w:r>
        <w:rPr>
          <w:rFonts w:ascii="Times New Roman" w:eastAsia="Cambria" w:hAnsi="Times New Roman"/>
        </w:rPr>
        <w:t xml:space="preserve">othing prevents you from </w:t>
      </w:r>
      <w:r w:rsidRPr="00551D71">
        <w:rPr>
          <w:rFonts w:ascii="Times New Roman" w:eastAsia="Cambria" w:hAnsi="Times New Roman"/>
        </w:rPr>
        <w:t xml:space="preserve">imagining, while </w:t>
      </w:r>
      <w:r>
        <w:rPr>
          <w:rFonts w:ascii="Times New Roman" w:eastAsia="Cambria" w:hAnsi="Times New Roman"/>
        </w:rPr>
        <w:t>looking</w:t>
      </w:r>
      <w:r w:rsidRPr="00551D71">
        <w:rPr>
          <w:rFonts w:ascii="Times New Roman" w:eastAsia="Cambria" w:hAnsi="Times New Roman"/>
        </w:rPr>
        <w:t xml:space="preserve"> at a three-dimensional object, </w:t>
      </w:r>
      <w:r w:rsidR="00791724">
        <w:rPr>
          <w:rFonts w:ascii="Times New Roman" w:eastAsia="Cambria" w:hAnsi="Times New Roman"/>
        </w:rPr>
        <w:t xml:space="preserve">that your visual examination of that </w:t>
      </w:r>
      <w:r w:rsidR="00C1442C">
        <w:rPr>
          <w:rFonts w:ascii="Times New Roman" w:eastAsia="Cambria" w:hAnsi="Times New Roman"/>
        </w:rPr>
        <w:t xml:space="preserve">three-dimensional </w:t>
      </w:r>
      <w:r w:rsidR="00791724">
        <w:rPr>
          <w:rFonts w:ascii="Times New Roman" w:eastAsia="Cambria" w:hAnsi="Times New Roman"/>
        </w:rPr>
        <w:t xml:space="preserve">object is a visual examination of some kind of </w:t>
      </w:r>
      <w:r w:rsidRPr="009862BE">
        <w:rPr>
          <w:rFonts w:ascii="Times New Roman" w:eastAsia="Cambria" w:hAnsi="Times New Roman"/>
        </w:rPr>
        <w:t>flat surface</w:t>
      </w:r>
      <w:r w:rsidR="00C1442C">
        <w:rPr>
          <w:rFonts w:ascii="Times New Roman" w:eastAsia="Cambria" w:hAnsi="Times New Roman"/>
        </w:rPr>
        <w:t xml:space="preserve">, </w:t>
      </w:r>
      <w:r w:rsidR="00800CA5">
        <w:rPr>
          <w:rFonts w:ascii="Times New Roman" w:eastAsia="Cambria" w:hAnsi="Times New Roman"/>
        </w:rPr>
        <w:t xml:space="preserve">perpendicular </w:t>
      </w:r>
      <w:r>
        <w:rPr>
          <w:rFonts w:ascii="Times New Roman" w:eastAsia="Cambria" w:hAnsi="Times New Roman"/>
        </w:rPr>
        <w:t xml:space="preserve">to the line of sight, with an image </w:t>
      </w:r>
      <w:r w:rsidR="002B04DD">
        <w:rPr>
          <w:rFonts w:ascii="Times New Roman" w:eastAsia="Cambria" w:hAnsi="Times New Roman"/>
        </w:rPr>
        <w:t>(or marks)</w:t>
      </w:r>
      <w:r w:rsidR="00C1442C">
        <w:rPr>
          <w:rFonts w:ascii="Times New Roman" w:eastAsia="Cambria" w:hAnsi="Times New Roman"/>
        </w:rPr>
        <w:t xml:space="preserve"> </w:t>
      </w:r>
      <w:r w:rsidR="002B04DD">
        <w:rPr>
          <w:rFonts w:ascii="Times New Roman" w:eastAsia="Cambria" w:hAnsi="Times New Roman"/>
        </w:rPr>
        <w:t>up</w:t>
      </w:r>
      <w:r>
        <w:rPr>
          <w:rFonts w:ascii="Times New Roman" w:eastAsia="Cambria" w:hAnsi="Times New Roman"/>
        </w:rPr>
        <w:t>on it</w:t>
      </w:r>
      <w:r w:rsidRPr="00551D71">
        <w:rPr>
          <w:rFonts w:ascii="Times New Roman" w:eastAsia="Cambria" w:hAnsi="Times New Roman"/>
        </w:rPr>
        <w:t xml:space="preserve">. </w:t>
      </w:r>
      <w:r>
        <w:rPr>
          <w:rFonts w:ascii="Times New Roman" w:eastAsia="Cambria" w:hAnsi="Times New Roman"/>
        </w:rPr>
        <w:t xml:space="preserve"> </w:t>
      </w:r>
      <w:r w:rsidR="00474474">
        <w:rPr>
          <w:rFonts w:ascii="Times New Roman" w:eastAsia="Cambria" w:hAnsi="Times New Roman"/>
        </w:rPr>
        <w:t>There are</w:t>
      </w:r>
      <w:r w:rsidR="00C36500">
        <w:rPr>
          <w:rFonts w:ascii="Times New Roman" w:eastAsia="Cambria" w:hAnsi="Times New Roman"/>
        </w:rPr>
        <w:t xml:space="preserve"> </w:t>
      </w:r>
      <w:r w:rsidR="00474474">
        <w:rPr>
          <w:rFonts w:ascii="Times New Roman" w:eastAsia="Cambria" w:hAnsi="Times New Roman"/>
        </w:rPr>
        <w:t xml:space="preserve">different ways that </w:t>
      </w:r>
      <w:r w:rsidR="00D13BC2">
        <w:rPr>
          <w:rFonts w:ascii="Times New Roman" w:eastAsia="Cambria" w:hAnsi="Times New Roman"/>
        </w:rPr>
        <w:t xml:space="preserve">you </w:t>
      </w:r>
      <w:r w:rsidR="00474474">
        <w:rPr>
          <w:rFonts w:ascii="Times New Roman" w:eastAsia="Cambria" w:hAnsi="Times New Roman"/>
        </w:rPr>
        <w:t xml:space="preserve">might go about </w:t>
      </w:r>
      <w:r w:rsidR="002B04DD">
        <w:rPr>
          <w:rFonts w:ascii="Times New Roman" w:eastAsia="Cambria" w:hAnsi="Times New Roman"/>
        </w:rPr>
        <w:t>imagining this flat surface</w:t>
      </w:r>
      <w:r w:rsidR="00474474">
        <w:rPr>
          <w:rFonts w:ascii="Times New Roman" w:eastAsia="Cambria" w:hAnsi="Times New Roman"/>
        </w:rPr>
        <w:t xml:space="preserve">: </w:t>
      </w:r>
      <w:r w:rsidR="00D13BC2">
        <w:rPr>
          <w:rFonts w:ascii="Times New Roman" w:eastAsia="Cambria" w:hAnsi="Times New Roman"/>
        </w:rPr>
        <w:t xml:space="preserve">you </w:t>
      </w:r>
      <w:r w:rsidR="00474474">
        <w:rPr>
          <w:rFonts w:ascii="Times New Roman" w:eastAsia="Cambria" w:hAnsi="Times New Roman"/>
        </w:rPr>
        <w:t xml:space="preserve">could imagine that </w:t>
      </w:r>
      <w:r w:rsidR="00D13BC2">
        <w:rPr>
          <w:rFonts w:ascii="Times New Roman" w:eastAsia="Cambria" w:hAnsi="Times New Roman"/>
        </w:rPr>
        <w:t xml:space="preserve">your </w:t>
      </w:r>
      <w:r w:rsidR="00474474">
        <w:rPr>
          <w:rFonts w:ascii="Times New Roman" w:eastAsia="Cambria" w:hAnsi="Times New Roman"/>
        </w:rPr>
        <w:t xml:space="preserve">visual examination of </w:t>
      </w:r>
      <w:r w:rsidR="0065574D">
        <w:rPr>
          <w:rFonts w:ascii="Times New Roman" w:eastAsia="Cambria" w:hAnsi="Times New Roman"/>
        </w:rPr>
        <w:t xml:space="preserve">a </w:t>
      </w:r>
      <w:r w:rsidR="00474474">
        <w:rPr>
          <w:rFonts w:ascii="Times New Roman" w:eastAsia="Cambria" w:hAnsi="Times New Roman"/>
        </w:rPr>
        <w:t xml:space="preserve">three-dimensional object is a visual examination of a </w:t>
      </w:r>
      <w:r w:rsidR="002B04DD" w:rsidRPr="00774F68">
        <w:rPr>
          <w:rFonts w:ascii="Times New Roman" w:eastAsia="Cambria" w:hAnsi="Times New Roman"/>
          <w:i/>
        </w:rPr>
        <w:t xml:space="preserve">painting </w:t>
      </w:r>
      <w:r w:rsidR="002B04DD">
        <w:rPr>
          <w:rFonts w:ascii="Times New Roman" w:eastAsia="Cambria" w:hAnsi="Times New Roman"/>
        </w:rPr>
        <w:t xml:space="preserve">that depicts </w:t>
      </w:r>
      <w:r w:rsidR="006A65AD">
        <w:rPr>
          <w:rFonts w:ascii="Times New Roman" w:eastAsia="Cambria" w:hAnsi="Times New Roman"/>
        </w:rPr>
        <w:t xml:space="preserve">the </w:t>
      </w:r>
      <w:r w:rsidR="002B04DD">
        <w:rPr>
          <w:rFonts w:ascii="Times New Roman" w:eastAsia="Cambria" w:hAnsi="Times New Roman"/>
        </w:rPr>
        <w:t>object</w:t>
      </w:r>
      <w:r w:rsidR="006A65AD">
        <w:rPr>
          <w:rFonts w:ascii="Times New Roman" w:eastAsia="Cambria" w:hAnsi="Times New Roman"/>
        </w:rPr>
        <w:t xml:space="preserve"> you are currently looking at</w:t>
      </w:r>
      <w:r w:rsidR="00474474">
        <w:rPr>
          <w:rFonts w:ascii="Times New Roman" w:eastAsia="Cambria" w:hAnsi="Times New Roman"/>
        </w:rPr>
        <w:t xml:space="preserve">, a </w:t>
      </w:r>
      <w:r w:rsidR="003F7773">
        <w:rPr>
          <w:rFonts w:ascii="Times New Roman" w:eastAsia="Cambria" w:hAnsi="Times New Roman"/>
          <w:i/>
        </w:rPr>
        <w:t xml:space="preserve">photograph </w:t>
      </w:r>
      <w:r w:rsidR="002B04DD">
        <w:rPr>
          <w:rFonts w:ascii="Times New Roman" w:eastAsia="Cambria" w:hAnsi="Times New Roman"/>
        </w:rPr>
        <w:t xml:space="preserve">of </w:t>
      </w:r>
      <w:r w:rsidR="006A65AD">
        <w:rPr>
          <w:rFonts w:ascii="Times New Roman" w:eastAsia="Cambria" w:hAnsi="Times New Roman"/>
        </w:rPr>
        <w:t xml:space="preserve">that </w:t>
      </w:r>
      <w:r w:rsidR="002B04DD">
        <w:rPr>
          <w:rFonts w:ascii="Times New Roman" w:eastAsia="Cambria" w:hAnsi="Times New Roman"/>
        </w:rPr>
        <w:t>object</w:t>
      </w:r>
      <w:r w:rsidR="00474474">
        <w:rPr>
          <w:rFonts w:ascii="Times New Roman" w:eastAsia="Cambria" w:hAnsi="Times New Roman"/>
        </w:rPr>
        <w:t xml:space="preserve">, a </w:t>
      </w:r>
      <w:r w:rsidR="00474474" w:rsidRPr="00774F68">
        <w:rPr>
          <w:rFonts w:ascii="Times New Roman" w:eastAsia="Cambria" w:hAnsi="Times New Roman"/>
          <w:i/>
        </w:rPr>
        <w:t>mirror</w:t>
      </w:r>
      <w:r w:rsidR="002B04DD" w:rsidRPr="00774F68">
        <w:rPr>
          <w:rFonts w:ascii="Times New Roman" w:eastAsia="Cambria" w:hAnsi="Times New Roman"/>
          <w:i/>
        </w:rPr>
        <w:t xml:space="preserve"> </w:t>
      </w:r>
      <w:r w:rsidR="002B04DD">
        <w:rPr>
          <w:rFonts w:ascii="Times New Roman" w:eastAsia="Cambria" w:hAnsi="Times New Roman"/>
        </w:rPr>
        <w:t xml:space="preserve">reflecting </w:t>
      </w:r>
      <w:r w:rsidR="006A65AD">
        <w:rPr>
          <w:rFonts w:ascii="Times New Roman" w:eastAsia="Cambria" w:hAnsi="Times New Roman"/>
        </w:rPr>
        <w:t xml:space="preserve">that </w:t>
      </w:r>
      <w:r w:rsidR="002B04DD">
        <w:rPr>
          <w:rFonts w:ascii="Times New Roman" w:eastAsia="Cambria" w:hAnsi="Times New Roman"/>
        </w:rPr>
        <w:t>object</w:t>
      </w:r>
      <w:r w:rsidR="00474474">
        <w:rPr>
          <w:rFonts w:ascii="Times New Roman" w:eastAsia="Cambria" w:hAnsi="Times New Roman"/>
        </w:rPr>
        <w:t xml:space="preserve">, a </w:t>
      </w:r>
      <w:r w:rsidR="00474474" w:rsidRPr="00774F68">
        <w:rPr>
          <w:rFonts w:ascii="Times New Roman" w:eastAsia="Cambria" w:hAnsi="Times New Roman"/>
          <w:i/>
        </w:rPr>
        <w:t>reflective surface</w:t>
      </w:r>
      <w:r w:rsidR="002B04DD" w:rsidRPr="00774F68">
        <w:rPr>
          <w:rFonts w:ascii="Times New Roman" w:eastAsia="Cambria" w:hAnsi="Times New Roman"/>
          <w:i/>
        </w:rPr>
        <w:t xml:space="preserve"> </w:t>
      </w:r>
      <w:r w:rsidR="002B04DD">
        <w:rPr>
          <w:rFonts w:ascii="Times New Roman" w:eastAsia="Cambria" w:hAnsi="Times New Roman"/>
        </w:rPr>
        <w:t xml:space="preserve">reflecting </w:t>
      </w:r>
      <w:r w:rsidR="006A65AD">
        <w:rPr>
          <w:rFonts w:ascii="Times New Roman" w:eastAsia="Cambria" w:hAnsi="Times New Roman"/>
        </w:rPr>
        <w:t xml:space="preserve">that </w:t>
      </w:r>
      <w:r w:rsidR="002B04DD">
        <w:rPr>
          <w:rFonts w:ascii="Times New Roman" w:eastAsia="Cambria" w:hAnsi="Times New Roman"/>
        </w:rPr>
        <w:t>object</w:t>
      </w:r>
      <w:r w:rsidR="00474474">
        <w:rPr>
          <w:rFonts w:ascii="Times New Roman" w:eastAsia="Cambria" w:hAnsi="Times New Roman"/>
        </w:rPr>
        <w:t>, or any number of other flat surfaces that, in some way or another, depict or represent the three-dimensional object in question.</w:t>
      </w:r>
      <w:r w:rsidR="00744E38">
        <w:rPr>
          <w:rFonts w:ascii="Times New Roman" w:eastAsia="Cambria" w:hAnsi="Times New Roman"/>
        </w:rPr>
        <w:t xml:space="preserve">  To keep things simple</w:t>
      </w:r>
      <w:r w:rsidR="003F7773">
        <w:rPr>
          <w:rFonts w:ascii="Times New Roman" w:eastAsia="Cambria" w:hAnsi="Times New Roman"/>
        </w:rPr>
        <w:t xml:space="preserve"> on this front</w:t>
      </w:r>
      <w:r w:rsidR="00E67D7F">
        <w:rPr>
          <w:rFonts w:ascii="Times New Roman" w:eastAsia="Cambria" w:hAnsi="Times New Roman"/>
        </w:rPr>
        <w:t>, I’ll use ‘</w:t>
      </w:r>
      <w:r w:rsidR="00744E38">
        <w:rPr>
          <w:rFonts w:ascii="Times New Roman" w:eastAsia="Cambria" w:hAnsi="Times New Roman"/>
        </w:rPr>
        <w:t>flat</w:t>
      </w:r>
      <w:r w:rsidR="009C0A58">
        <w:rPr>
          <w:rFonts w:ascii="Times New Roman" w:eastAsia="Cambria" w:hAnsi="Times New Roman"/>
        </w:rPr>
        <w:t>, marked</w:t>
      </w:r>
      <w:r w:rsidR="00E67D7F">
        <w:rPr>
          <w:rFonts w:ascii="Times New Roman" w:eastAsia="Cambria" w:hAnsi="Times New Roman"/>
        </w:rPr>
        <w:t xml:space="preserve"> surface’</w:t>
      </w:r>
      <w:r w:rsidR="00744E38">
        <w:rPr>
          <w:rFonts w:ascii="Times New Roman" w:eastAsia="Cambria" w:hAnsi="Times New Roman"/>
        </w:rPr>
        <w:t xml:space="preserve"> in lieu of describing these more specific alternatives in what follows.</w:t>
      </w:r>
      <w:r w:rsidR="00744E38">
        <w:rPr>
          <w:rStyle w:val="FootnoteReference"/>
          <w:rFonts w:ascii="Times New Roman" w:eastAsia="Cambria" w:hAnsi="Times New Roman"/>
        </w:rPr>
        <w:footnoteReference w:id="29"/>
      </w:r>
      <w:r w:rsidR="00744E38">
        <w:rPr>
          <w:rFonts w:ascii="Times New Roman" w:eastAsia="Cambria" w:hAnsi="Times New Roman"/>
        </w:rPr>
        <w:t xml:space="preserve">  </w:t>
      </w:r>
    </w:p>
    <w:p w14:paraId="7FA54147" w14:textId="18492F01" w:rsidR="00DE50C3" w:rsidRPr="00C94A24" w:rsidRDefault="007D67C1" w:rsidP="00EB0E47">
      <w:pPr>
        <w:spacing w:line="480" w:lineRule="auto"/>
        <w:ind w:firstLine="720"/>
        <w:rPr>
          <w:rFonts w:ascii="Times New Roman" w:eastAsia="Cambria" w:hAnsi="Times New Roman"/>
        </w:rPr>
      </w:pPr>
      <w:r>
        <w:rPr>
          <w:rFonts w:ascii="Times New Roman" w:eastAsia="Cambria" w:hAnsi="Times New Roman"/>
        </w:rPr>
        <w:t>W</w:t>
      </w:r>
      <w:r w:rsidR="00791724">
        <w:rPr>
          <w:rFonts w:ascii="Times New Roman" w:eastAsia="Cambria" w:hAnsi="Times New Roman"/>
        </w:rPr>
        <w:t xml:space="preserve">hen </w:t>
      </w:r>
      <w:r w:rsidR="00411059">
        <w:rPr>
          <w:rFonts w:ascii="Times New Roman" w:eastAsia="Cambria" w:hAnsi="Times New Roman"/>
        </w:rPr>
        <w:t xml:space="preserve">you experience </w:t>
      </w:r>
      <w:r w:rsidR="00411059" w:rsidRPr="00551D71">
        <w:rPr>
          <w:rFonts w:ascii="Times New Roman" w:hAnsi="Times New Roman"/>
        </w:rPr>
        <w:sym w:font="Symbol" w:char="F062"/>
      </w:r>
      <w:r w:rsidR="00411059">
        <w:rPr>
          <w:rFonts w:ascii="Times New Roman" w:hAnsi="Times New Roman"/>
        </w:rPr>
        <w:t xml:space="preserve">-sizes and </w:t>
      </w:r>
      <w:r w:rsidR="00411059" w:rsidRPr="00551D71">
        <w:rPr>
          <w:rFonts w:ascii="Times New Roman" w:hAnsi="Times New Roman"/>
        </w:rPr>
        <w:sym w:font="Symbol" w:char="F062"/>
      </w:r>
      <w:r w:rsidR="00411059">
        <w:rPr>
          <w:rFonts w:ascii="Times New Roman" w:hAnsi="Times New Roman"/>
        </w:rPr>
        <w:t>-shapes</w:t>
      </w:r>
      <w:r w:rsidR="00162970">
        <w:rPr>
          <w:rFonts w:ascii="Times New Roman" w:hAnsi="Times New Roman"/>
        </w:rPr>
        <w:t>, I think you are performing</w:t>
      </w:r>
      <w:r>
        <w:rPr>
          <w:rFonts w:ascii="Times New Roman" w:hAnsi="Times New Roman"/>
        </w:rPr>
        <w:t xml:space="preserve"> the act</w:t>
      </w:r>
      <w:r w:rsidR="00CE772B">
        <w:rPr>
          <w:rFonts w:ascii="Times New Roman" w:hAnsi="Times New Roman"/>
        </w:rPr>
        <w:t xml:space="preserve"> of imagination described above.</w:t>
      </w:r>
      <w:r w:rsidR="00411059">
        <w:rPr>
          <w:rFonts w:ascii="Times New Roman" w:eastAsia="Cambria" w:hAnsi="Times New Roman"/>
        </w:rPr>
        <w:t xml:space="preserve"> </w:t>
      </w:r>
      <w:r w:rsidR="00CE772B">
        <w:rPr>
          <w:rFonts w:ascii="Times New Roman" w:eastAsia="Cambria" w:hAnsi="Times New Roman"/>
        </w:rPr>
        <w:t xml:space="preserve"> </w:t>
      </w:r>
      <w:r>
        <w:rPr>
          <w:rFonts w:ascii="Times New Roman" w:eastAsia="Cambria" w:hAnsi="Times New Roman"/>
        </w:rPr>
        <w:t>I</w:t>
      </w:r>
      <w:r w:rsidR="00411059">
        <w:rPr>
          <w:rFonts w:ascii="Times New Roman" w:eastAsia="Cambria" w:hAnsi="Times New Roman"/>
        </w:rPr>
        <w:t xml:space="preserve">n </w:t>
      </w:r>
      <w:r w:rsidR="007E785B">
        <w:rPr>
          <w:rFonts w:ascii="Times New Roman" w:eastAsia="Cambria" w:hAnsi="Times New Roman"/>
        </w:rPr>
        <w:t xml:space="preserve">experiencing </w:t>
      </w:r>
      <w:r w:rsidR="00926E77">
        <w:rPr>
          <w:rFonts w:ascii="Times New Roman" w:eastAsia="Cambria" w:hAnsi="Times New Roman"/>
        </w:rPr>
        <w:t xml:space="preserve">various </w:t>
      </w:r>
      <w:r w:rsidR="007E785B" w:rsidRPr="00551D71">
        <w:rPr>
          <w:rFonts w:ascii="Times New Roman" w:hAnsi="Times New Roman"/>
        </w:rPr>
        <w:sym w:font="Symbol" w:char="F062"/>
      </w:r>
      <w:r w:rsidR="00926E77">
        <w:rPr>
          <w:rFonts w:ascii="Times New Roman" w:hAnsi="Times New Roman"/>
        </w:rPr>
        <w:t>-sizes/</w:t>
      </w:r>
      <w:r w:rsidR="007E785B" w:rsidRPr="00551D71">
        <w:rPr>
          <w:rFonts w:ascii="Times New Roman" w:hAnsi="Times New Roman"/>
        </w:rPr>
        <w:sym w:font="Symbol" w:char="F062"/>
      </w:r>
      <w:r w:rsidR="007E785B">
        <w:rPr>
          <w:rFonts w:ascii="Times New Roman" w:hAnsi="Times New Roman"/>
        </w:rPr>
        <w:t>-shapes</w:t>
      </w:r>
      <w:r w:rsidR="007E785B">
        <w:rPr>
          <w:rFonts w:ascii="Times New Roman" w:eastAsia="Cambria" w:hAnsi="Times New Roman"/>
        </w:rPr>
        <w:t xml:space="preserve"> while </w:t>
      </w:r>
      <w:r w:rsidR="00411059">
        <w:rPr>
          <w:rFonts w:ascii="Times New Roman" w:eastAsia="Cambria" w:hAnsi="Times New Roman"/>
        </w:rPr>
        <w:t xml:space="preserve">looking at </w:t>
      </w:r>
      <w:r w:rsidR="00411059" w:rsidRPr="00551D71">
        <w:rPr>
          <w:rFonts w:ascii="Times New Roman" w:eastAsia="Cambria" w:hAnsi="Times New Roman"/>
        </w:rPr>
        <w:t xml:space="preserve">Hume’s table, </w:t>
      </w:r>
      <w:r w:rsidR="00411059">
        <w:rPr>
          <w:rFonts w:ascii="Times New Roman" w:eastAsia="Cambria" w:hAnsi="Times New Roman"/>
        </w:rPr>
        <w:t xml:space="preserve">Peacocke’s </w:t>
      </w:r>
      <w:r w:rsidR="00411059" w:rsidRPr="00551D71">
        <w:rPr>
          <w:rFonts w:ascii="Times New Roman" w:eastAsia="Cambria" w:hAnsi="Times New Roman"/>
        </w:rPr>
        <w:t xml:space="preserve">trees, </w:t>
      </w:r>
      <w:r w:rsidR="00411059">
        <w:rPr>
          <w:rFonts w:ascii="Times New Roman" w:eastAsia="Cambria" w:hAnsi="Times New Roman"/>
        </w:rPr>
        <w:t xml:space="preserve">or a tilted penny, </w:t>
      </w:r>
      <w:r w:rsidR="00411059" w:rsidRPr="00551D71">
        <w:rPr>
          <w:rFonts w:ascii="Times New Roman" w:eastAsia="Cambria" w:hAnsi="Times New Roman"/>
        </w:rPr>
        <w:t xml:space="preserve">you are </w:t>
      </w:r>
      <w:r w:rsidR="00791724">
        <w:rPr>
          <w:rFonts w:ascii="Times New Roman" w:eastAsia="Cambria" w:hAnsi="Times New Roman"/>
        </w:rPr>
        <w:t xml:space="preserve">seeing </w:t>
      </w:r>
      <w:r w:rsidR="00295A18">
        <w:rPr>
          <w:rFonts w:ascii="Times New Roman" w:eastAsia="Cambria" w:hAnsi="Times New Roman"/>
        </w:rPr>
        <w:t>flat</w:t>
      </w:r>
      <w:r w:rsidR="00C3707D">
        <w:rPr>
          <w:rFonts w:ascii="Times New Roman" w:eastAsia="Cambria" w:hAnsi="Times New Roman"/>
        </w:rPr>
        <w:t>, marked</w:t>
      </w:r>
      <w:r w:rsidR="00295A18">
        <w:rPr>
          <w:rFonts w:ascii="Times New Roman" w:eastAsia="Cambria" w:hAnsi="Times New Roman"/>
        </w:rPr>
        <w:t xml:space="preserve"> </w:t>
      </w:r>
      <w:r w:rsidR="00411059">
        <w:rPr>
          <w:rFonts w:ascii="Times New Roman" w:eastAsia="Cambria" w:hAnsi="Times New Roman"/>
        </w:rPr>
        <w:t>surface</w:t>
      </w:r>
      <w:r w:rsidR="00D74C30">
        <w:rPr>
          <w:rFonts w:ascii="Times New Roman" w:eastAsia="Cambria" w:hAnsi="Times New Roman"/>
        </w:rPr>
        <w:t>s</w:t>
      </w:r>
      <w:r w:rsidR="00411059">
        <w:rPr>
          <w:rFonts w:ascii="Times New Roman" w:eastAsia="Cambria" w:hAnsi="Times New Roman"/>
        </w:rPr>
        <w:t xml:space="preserve"> </w:t>
      </w:r>
      <w:r w:rsidR="00411059" w:rsidRPr="00EB0E47">
        <w:rPr>
          <w:rFonts w:ascii="Times New Roman" w:eastAsia="Cambria" w:hAnsi="Times New Roman"/>
        </w:rPr>
        <w:t>in</w:t>
      </w:r>
      <w:r w:rsidR="00411059" w:rsidRPr="00B37CEA">
        <w:rPr>
          <w:rFonts w:ascii="Times New Roman" w:eastAsia="Cambria" w:hAnsi="Times New Roman"/>
          <w:i/>
        </w:rPr>
        <w:t xml:space="preserve"> </w:t>
      </w:r>
      <w:r w:rsidR="00411059">
        <w:rPr>
          <w:rFonts w:ascii="Times New Roman" w:eastAsia="Cambria" w:hAnsi="Times New Roman"/>
        </w:rPr>
        <w:t xml:space="preserve">a table, </w:t>
      </w:r>
      <w:r w:rsidR="009538F2">
        <w:rPr>
          <w:rFonts w:ascii="Times New Roman" w:eastAsia="Cambria" w:hAnsi="Times New Roman"/>
        </w:rPr>
        <w:t xml:space="preserve">two </w:t>
      </w:r>
      <w:r w:rsidR="00106DE2">
        <w:rPr>
          <w:rFonts w:ascii="Times New Roman" w:eastAsia="Cambria" w:hAnsi="Times New Roman"/>
        </w:rPr>
        <w:t>trees, or a ti</w:t>
      </w:r>
      <w:r w:rsidR="00411059">
        <w:rPr>
          <w:rFonts w:ascii="Times New Roman" w:eastAsia="Cambria" w:hAnsi="Times New Roman"/>
        </w:rPr>
        <w:t>l</w:t>
      </w:r>
      <w:r w:rsidR="00106DE2">
        <w:rPr>
          <w:rFonts w:ascii="Times New Roman" w:eastAsia="Cambria" w:hAnsi="Times New Roman"/>
        </w:rPr>
        <w:t>t</w:t>
      </w:r>
      <w:r w:rsidR="00411059">
        <w:rPr>
          <w:rFonts w:ascii="Times New Roman" w:eastAsia="Cambria" w:hAnsi="Times New Roman"/>
        </w:rPr>
        <w:t xml:space="preserve">ed penny.  </w:t>
      </w:r>
      <w:r w:rsidR="00C94A24">
        <w:rPr>
          <w:rFonts w:ascii="Times New Roman" w:eastAsia="Cambria" w:hAnsi="Times New Roman"/>
        </w:rPr>
        <w:t xml:space="preserve">For lack of a better name, </w:t>
      </w:r>
      <w:r w:rsidR="00712963">
        <w:rPr>
          <w:rFonts w:ascii="Times New Roman" w:eastAsia="Cambria" w:hAnsi="Times New Roman"/>
        </w:rPr>
        <w:t>I</w:t>
      </w:r>
      <w:r w:rsidR="00C94A24">
        <w:rPr>
          <w:rFonts w:ascii="Times New Roman" w:eastAsia="Cambria" w:hAnsi="Times New Roman"/>
        </w:rPr>
        <w:t>’ll</w:t>
      </w:r>
      <w:r w:rsidR="00E67D7F">
        <w:rPr>
          <w:rFonts w:ascii="Times New Roman" w:eastAsia="Cambria" w:hAnsi="Times New Roman"/>
        </w:rPr>
        <w:t xml:space="preserve"> call this the ‘</w:t>
      </w:r>
      <w:r w:rsidR="00A10F00">
        <w:rPr>
          <w:rFonts w:ascii="Times New Roman" w:eastAsia="Cambria" w:hAnsi="Times New Roman"/>
        </w:rPr>
        <w:t>r</w:t>
      </w:r>
      <w:r w:rsidR="00712963">
        <w:rPr>
          <w:rFonts w:ascii="Times New Roman" w:eastAsia="Cambria" w:hAnsi="Times New Roman"/>
        </w:rPr>
        <w:t xml:space="preserve">eversed </w:t>
      </w:r>
      <w:r w:rsidR="00A10F00">
        <w:rPr>
          <w:rFonts w:ascii="Times New Roman" w:eastAsia="Cambria" w:hAnsi="Times New Roman"/>
        </w:rPr>
        <w:t>s</w:t>
      </w:r>
      <w:r w:rsidR="00712963">
        <w:rPr>
          <w:rFonts w:ascii="Times New Roman" w:eastAsia="Cambria" w:hAnsi="Times New Roman"/>
        </w:rPr>
        <w:t>eeing-</w:t>
      </w:r>
      <w:r w:rsidR="00A10F00">
        <w:rPr>
          <w:rFonts w:ascii="Times New Roman" w:eastAsia="Cambria" w:hAnsi="Times New Roman"/>
        </w:rPr>
        <w:t>i</w:t>
      </w:r>
      <w:r w:rsidR="00712963">
        <w:rPr>
          <w:rFonts w:ascii="Times New Roman" w:eastAsia="Cambria" w:hAnsi="Times New Roman"/>
        </w:rPr>
        <w:t xml:space="preserve">n </w:t>
      </w:r>
      <w:r w:rsidR="00A10F00">
        <w:rPr>
          <w:rFonts w:ascii="Times New Roman" w:eastAsia="Cambria" w:hAnsi="Times New Roman"/>
        </w:rPr>
        <w:t>a</w:t>
      </w:r>
      <w:r w:rsidR="00E67D7F">
        <w:rPr>
          <w:rFonts w:ascii="Times New Roman" w:eastAsia="Cambria" w:hAnsi="Times New Roman"/>
        </w:rPr>
        <w:t>ccount’</w:t>
      </w:r>
      <w:r w:rsidR="00712963">
        <w:rPr>
          <w:rFonts w:ascii="Times New Roman" w:eastAsia="Cambria" w:hAnsi="Times New Roman"/>
        </w:rPr>
        <w:t>.</w:t>
      </w:r>
      <w:r w:rsidR="009F1F15">
        <w:rPr>
          <w:rFonts w:ascii="Times New Roman" w:eastAsia="Cambria" w:hAnsi="Times New Roman"/>
        </w:rPr>
        <w:t xml:space="preserve"> </w:t>
      </w:r>
      <w:r w:rsidR="003C7063">
        <w:rPr>
          <w:rFonts w:ascii="Times New Roman" w:eastAsia="Cambria" w:hAnsi="Times New Roman"/>
        </w:rPr>
        <w:t xml:space="preserve"> </w:t>
      </w:r>
      <w:r w:rsidR="00EB0E47">
        <w:rPr>
          <w:rFonts w:ascii="Times New Roman" w:eastAsia="Cambria" w:hAnsi="Times New Roman"/>
        </w:rPr>
        <w:t xml:space="preserve">The first </w:t>
      </w:r>
      <w:r w:rsidR="0087590F">
        <w:rPr>
          <w:rFonts w:ascii="Times New Roman" w:eastAsia="Cambria" w:hAnsi="Times New Roman"/>
        </w:rPr>
        <w:t xml:space="preserve">question </w:t>
      </w:r>
      <w:r w:rsidR="00CC3662">
        <w:rPr>
          <w:rFonts w:ascii="Times New Roman" w:eastAsia="Cambria" w:hAnsi="Times New Roman"/>
        </w:rPr>
        <w:t xml:space="preserve">to </w:t>
      </w:r>
      <w:r w:rsidR="00CE772B">
        <w:rPr>
          <w:rFonts w:ascii="Times New Roman" w:eastAsia="Cambria" w:hAnsi="Times New Roman"/>
        </w:rPr>
        <w:t xml:space="preserve">address, </w:t>
      </w:r>
      <w:r w:rsidR="00CC3662">
        <w:rPr>
          <w:rFonts w:ascii="Times New Roman" w:eastAsia="Cambria" w:hAnsi="Times New Roman"/>
        </w:rPr>
        <w:t xml:space="preserve">in </w:t>
      </w:r>
      <w:r w:rsidR="00B526CC">
        <w:rPr>
          <w:rFonts w:ascii="Times New Roman" w:eastAsia="Cambria" w:hAnsi="Times New Roman"/>
        </w:rPr>
        <w:t xml:space="preserve">evaluating </w:t>
      </w:r>
      <w:r w:rsidR="00CC3662">
        <w:rPr>
          <w:rFonts w:ascii="Times New Roman" w:eastAsia="Cambria" w:hAnsi="Times New Roman"/>
        </w:rPr>
        <w:t xml:space="preserve">this </w:t>
      </w:r>
      <w:r w:rsidR="00C94A24">
        <w:rPr>
          <w:rFonts w:ascii="Times New Roman" w:eastAsia="Cambria" w:hAnsi="Times New Roman"/>
        </w:rPr>
        <w:t>account</w:t>
      </w:r>
      <w:r w:rsidR="00CE772B">
        <w:rPr>
          <w:rFonts w:ascii="Times New Roman" w:eastAsia="Cambria" w:hAnsi="Times New Roman"/>
        </w:rPr>
        <w:t>,</w:t>
      </w:r>
      <w:r w:rsidR="00CC3662">
        <w:rPr>
          <w:rFonts w:ascii="Times New Roman" w:eastAsia="Cambria" w:hAnsi="Times New Roman"/>
        </w:rPr>
        <w:t xml:space="preserve"> is </w:t>
      </w:r>
      <w:r w:rsidR="0087590F">
        <w:rPr>
          <w:rFonts w:ascii="Times New Roman" w:eastAsia="Cambria" w:hAnsi="Times New Roman"/>
        </w:rPr>
        <w:t xml:space="preserve">whether it’s </w:t>
      </w:r>
      <w:r w:rsidR="003F7773">
        <w:rPr>
          <w:rFonts w:ascii="Times New Roman" w:eastAsia="Cambria" w:hAnsi="Times New Roman"/>
        </w:rPr>
        <w:t xml:space="preserve">actually </w:t>
      </w:r>
      <w:r w:rsidR="0087590F">
        <w:rPr>
          <w:rFonts w:ascii="Times New Roman" w:eastAsia="Cambria" w:hAnsi="Times New Roman"/>
        </w:rPr>
        <w:t xml:space="preserve">possible </w:t>
      </w:r>
      <w:r w:rsidR="003F7773">
        <w:rPr>
          <w:rFonts w:ascii="Times New Roman" w:eastAsia="Cambria" w:hAnsi="Times New Roman"/>
        </w:rPr>
        <w:t>to ‘reverse’</w:t>
      </w:r>
      <w:r w:rsidR="00391FA5">
        <w:rPr>
          <w:rFonts w:ascii="Times New Roman" w:eastAsia="Cambria" w:hAnsi="Times New Roman"/>
        </w:rPr>
        <w:t xml:space="preserve"> the </w:t>
      </w:r>
      <w:r w:rsidR="00782C87">
        <w:rPr>
          <w:rFonts w:ascii="Times New Roman" w:eastAsia="Cambria" w:hAnsi="Times New Roman"/>
        </w:rPr>
        <w:t xml:space="preserve">act of imagination </w:t>
      </w:r>
      <w:r w:rsidR="00DE50C3">
        <w:rPr>
          <w:rFonts w:ascii="Times New Roman" w:eastAsia="Cambria" w:hAnsi="Times New Roman"/>
        </w:rPr>
        <w:t>that Walton describes</w:t>
      </w:r>
      <w:r w:rsidR="002E785B">
        <w:rPr>
          <w:rFonts w:ascii="Times New Roman" w:eastAsia="Cambria" w:hAnsi="Times New Roman"/>
        </w:rPr>
        <w:t xml:space="preserve"> as being at the heart of seeing-in</w:t>
      </w:r>
      <w:r w:rsidR="00391FA5">
        <w:rPr>
          <w:rFonts w:ascii="Times New Roman" w:eastAsia="Cambria" w:hAnsi="Times New Roman"/>
        </w:rPr>
        <w:t>.</w:t>
      </w:r>
      <w:r w:rsidR="00782C87">
        <w:rPr>
          <w:rFonts w:ascii="Times New Roman" w:eastAsia="Cambria" w:hAnsi="Times New Roman"/>
        </w:rPr>
        <w:t xml:space="preserve"> </w:t>
      </w:r>
      <w:r w:rsidR="00391FA5">
        <w:rPr>
          <w:rFonts w:ascii="Times New Roman" w:eastAsia="Cambria" w:hAnsi="Times New Roman"/>
        </w:rPr>
        <w:t xml:space="preserve"> </w:t>
      </w:r>
      <w:r w:rsidR="00166F77">
        <w:rPr>
          <w:rFonts w:ascii="Times New Roman" w:eastAsia="Cambria" w:hAnsi="Times New Roman"/>
        </w:rPr>
        <w:t xml:space="preserve">As we’ve seen, </w:t>
      </w:r>
      <w:r w:rsidR="00411059">
        <w:rPr>
          <w:rFonts w:ascii="Times New Roman" w:eastAsia="Cambria" w:hAnsi="Times New Roman"/>
        </w:rPr>
        <w:t>n</w:t>
      </w:r>
      <w:r w:rsidR="00411059">
        <w:rPr>
          <w:rFonts w:ascii="Times New Roman" w:hAnsi="Times New Roman"/>
        </w:rPr>
        <w:t xml:space="preserve">ot every act of imagination </w:t>
      </w:r>
      <w:r w:rsidR="0087590F">
        <w:rPr>
          <w:rFonts w:ascii="Times New Roman" w:hAnsi="Times New Roman"/>
        </w:rPr>
        <w:t xml:space="preserve">is capable of giving </w:t>
      </w:r>
      <w:r w:rsidR="00411059">
        <w:rPr>
          <w:rFonts w:ascii="Times New Roman" w:hAnsi="Times New Roman"/>
        </w:rPr>
        <w:t>rise to the phenomenol</w:t>
      </w:r>
      <w:r w:rsidR="00C3707D">
        <w:rPr>
          <w:rFonts w:ascii="Times New Roman" w:hAnsi="Times New Roman"/>
        </w:rPr>
        <w:t>ogical twofoldness of seeing-in;</w:t>
      </w:r>
      <w:r w:rsidR="00564CA8">
        <w:rPr>
          <w:rFonts w:ascii="Times New Roman" w:hAnsi="Times New Roman"/>
        </w:rPr>
        <w:t xml:space="preserve"> </w:t>
      </w:r>
      <w:r w:rsidR="002B5545">
        <w:rPr>
          <w:rFonts w:ascii="Times New Roman" w:hAnsi="Times New Roman"/>
        </w:rPr>
        <w:t>o</w:t>
      </w:r>
      <w:r w:rsidR="00A77F02">
        <w:rPr>
          <w:rFonts w:ascii="Times New Roman" w:hAnsi="Times New Roman"/>
        </w:rPr>
        <w:t xml:space="preserve">nly those that involve </w:t>
      </w:r>
      <w:r w:rsidR="002B5545" w:rsidRPr="00EB0E47">
        <w:rPr>
          <w:rFonts w:ascii="Times New Roman" w:hAnsi="Times New Roman"/>
        </w:rPr>
        <w:t xml:space="preserve">vividly </w:t>
      </w:r>
      <w:r w:rsidR="00A77F02">
        <w:rPr>
          <w:rFonts w:ascii="Times New Roman" w:hAnsi="Times New Roman"/>
        </w:rPr>
        <w:t>imagining of your visual examination of a canvas that it is a visual examinati</w:t>
      </w:r>
      <w:r w:rsidR="002B5545">
        <w:rPr>
          <w:rFonts w:ascii="Times New Roman" w:hAnsi="Times New Roman"/>
        </w:rPr>
        <w:t>on of the object</w:t>
      </w:r>
      <w:r w:rsidR="00A77F02">
        <w:rPr>
          <w:rFonts w:ascii="Times New Roman" w:hAnsi="Times New Roman"/>
        </w:rPr>
        <w:t xml:space="preserve"> dep</w:t>
      </w:r>
      <w:r w:rsidR="00E00C03">
        <w:rPr>
          <w:rFonts w:ascii="Times New Roman" w:hAnsi="Times New Roman"/>
        </w:rPr>
        <w:t xml:space="preserve">icted by that canvas </w:t>
      </w:r>
      <w:r w:rsidR="0087590F">
        <w:rPr>
          <w:rFonts w:ascii="Times New Roman" w:hAnsi="Times New Roman"/>
        </w:rPr>
        <w:t xml:space="preserve">will </w:t>
      </w:r>
      <w:r w:rsidR="00E00C03">
        <w:rPr>
          <w:rFonts w:ascii="Times New Roman" w:hAnsi="Times New Roman"/>
        </w:rPr>
        <w:t>do so</w:t>
      </w:r>
      <w:r w:rsidR="00411059">
        <w:rPr>
          <w:rFonts w:ascii="Times New Roman" w:hAnsi="Times New Roman"/>
        </w:rPr>
        <w:t xml:space="preserve">. </w:t>
      </w:r>
      <w:r w:rsidR="00800CA5">
        <w:rPr>
          <w:rFonts w:ascii="Times New Roman" w:hAnsi="Times New Roman"/>
        </w:rPr>
        <w:t xml:space="preserve"> </w:t>
      </w:r>
      <w:r w:rsidR="00CE772B">
        <w:rPr>
          <w:rFonts w:ascii="Times New Roman" w:hAnsi="Times New Roman"/>
        </w:rPr>
        <w:t>So a</w:t>
      </w:r>
      <w:r w:rsidR="00166F77">
        <w:rPr>
          <w:rFonts w:ascii="Times New Roman" w:hAnsi="Times New Roman"/>
        </w:rPr>
        <w:t xml:space="preserve">re </w:t>
      </w:r>
      <w:r w:rsidR="00411059">
        <w:rPr>
          <w:rFonts w:ascii="Times New Roman" w:hAnsi="Times New Roman"/>
        </w:rPr>
        <w:t xml:space="preserve">the </w:t>
      </w:r>
      <w:r w:rsidR="008D5408">
        <w:rPr>
          <w:rFonts w:ascii="Times New Roman" w:hAnsi="Times New Roman"/>
        </w:rPr>
        <w:t>‘reversed’</w:t>
      </w:r>
      <w:r w:rsidR="00800CA5">
        <w:rPr>
          <w:rFonts w:ascii="Times New Roman" w:hAnsi="Times New Roman"/>
        </w:rPr>
        <w:t xml:space="preserve"> </w:t>
      </w:r>
      <w:r w:rsidR="00411059">
        <w:rPr>
          <w:rFonts w:ascii="Times New Roman" w:hAnsi="Times New Roman"/>
        </w:rPr>
        <w:t xml:space="preserve">acts of imagination </w:t>
      </w:r>
      <w:r w:rsidR="00DE50C3">
        <w:rPr>
          <w:rFonts w:ascii="Times New Roman" w:hAnsi="Times New Roman"/>
        </w:rPr>
        <w:t xml:space="preserve">that I </w:t>
      </w:r>
      <w:r w:rsidR="00411059">
        <w:rPr>
          <w:rFonts w:ascii="Times New Roman" w:hAnsi="Times New Roman"/>
        </w:rPr>
        <w:t>described above—acts where you imagine seeing a flat</w:t>
      </w:r>
      <w:r w:rsidR="00C3707D">
        <w:rPr>
          <w:rFonts w:ascii="Times New Roman" w:hAnsi="Times New Roman"/>
        </w:rPr>
        <w:t>,</w:t>
      </w:r>
      <w:r w:rsidR="00411059">
        <w:rPr>
          <w:rFonts w:ascii="Times New Roman" w:hAnsi="Times New Roman"/>
        </w:rPr>
        <w:t xml:space="preserve"> </w:t>
      </w:r>
      <w:r w:rsidR="0023684E">
        <w:rPr>
          <w:rFonts w:ascii="Times New Roman" w:hAnsi="Times New Roman"/>
        </w:rPr>
        <w:t xml:space="preserve">marked surface </w:t>
      </w:r>
      <w:r w:rsidR="00411059">
        <w:rPr>
          <w:rFonts w:ascii="Times New Roman" w:hAnsi="Times New Roman"/>
        </w:rPr>
        <w:t>in a three-dimensional object—</w:t>
      </w:r>
      <w:r w:rsidR="00411059" w:rsidRPr="003F7773">
        <w:rPr>
          <w:rFonts w:ascii="Times New Roman" w:hAnsi="Times New Roman"/>
        </w:rPr>
        <w:t>vivid enough</w:t>
      </w:r>
      <w:r w:rsidR="00776885" w:rsidRPr="003F7773">
        <w:rPr>
          <w:rFonts w:ascii="Times New Roman" w:hAnsi="Times New Roman"/>
        </w:rPr>
        <w:t xml:space="preserve"> </w:t>
      </w:r>
      <w:r w:rsidR="00776885">
        <w:rPr>
          <w:rFonts w:ascii="Times New Roman" w:hAnsi="Times New Roman"/>
        </w:rPr>
        <w:t xml:space="preserve">to generate </w:t>
      </w:r>
      <w:r w:rsidR="003F7773">
        <w:rPr>
          <w:rFonts w:ascii="Times New Roman" w:hAnsi="Times New Roman"/>
        </w:rPr>
        <w:t>a ‘reversed’</w:t>
      </w:r>
      <w:r w:rsidR="00800CA5">
        <w:rPr>
          <w:rFonts w:ascii="Times New Roman" w:hAnsi="Times New Roman"/>
        </w:rPr>
        <w:t xml:space="preserve"> </w:t>
      </w:r>
      <w:r w:rsidR="00776885">
        <w:rPr>
          <w:rFonts w:ascii="Times New Roman" w:hAnsi="Times New Roman"/>
        </w:rPr>
        <w:t>phenomenological twofoldness</w:t>
      </w:r>
      <w:r w:rsidR="00926E77">
        <w:rPr>
          <w:rFonts w:ascii="Times New Roman" w:hAnsi="Times New Roman"/>
        </w:rPr>
        <w:t xml:space="preserve"> where our experiential awareness of various </w:t>
      </w:r>
      <w:r w:rsidR="00926E77" w:rsidRPr="00551D71">
        <w:rPr>
          <w:rFonts w:ascii="Times New Roman" w:hAnsi="Times New Roman"/>
        </w:rPr>
        <w:sym w:font="Symbol" w:char="F062"/>
      </w:r>
      <w:r w:rsidR="00926E77">
        <w:rPr>
          <w:rFonts w:ascii="Times New Roman" w:hAnsi="Times New Roman"/>
        </w:rPr>
        <w:t>-shapes/</w:t>
      </w:r>
      <w:r w:rsidR="00926E77" w:rsidRPr="00551D71">
        <w:rPr>
          <w:rFonts w:ascii="Times New Roman" w:hAnsi="Times New Roman"/>
        </w:rPr>
        <w:sym w:font="Symbol" w:char="F062"/>
      </w:r>
      <w:r w:rsidR="00926E77">
        <w:rPr>
          <w:rFonts w:ascii="Times New Roman" w:hAnsi="Times New Roman"/>
        </w:rPr>
        <w:t xml:space="preserve">-sizes </w:t>
      </w:r>
      <w:r w:rsidR="00CF11F4">
        <w:rPr>
          <w:rFonts w:ascii="Times New Roman" w:hAnsi="Times New Roman"/>
        </w:rPr>
        <w:t>depend</w:t>
      </w:r>
      <w:r w:rsidR="0065574D">
        <w:rPr>
          <w:rFonts w:ascii="Times New Roman" w:hAnsi="Times New Roman"/>
        </w:rPr>
        <w:t>s</w:t>
      </w:r>
      <w:r w:rsidR="00926E77">
        <w:rPr>
          <w:rFonts w:ascii="Times New Roman" w:hAnsi="Times New Roman"/>
        </w:rPr>
        <w:t xml:space="preserve"> upon our experiential awareness of the intrinsic shapes/sizes of everyday objects</w:t>
      </w:r>
      <w:r w:rsidR="00411059">
        <w:rPr>
          <w:rFonts w:ascii="Times New Roman" w:hAnsi="Times New Roman"/>
        </w:rPr>
        <w:t xml:space="preserve">?  </w:t>
      </w:r>
    </w:p>
    <w:p w14:paraId="145BC210" w14:textId="14E50CE9" w:rsidR="00411059" w:rsidRPr="00DE50C3" w:rsidRDefault="00CE772B" w:rsidP="00DE50C3">
      <w:pPr>
        <w:spacing w:line="480" w:lineRule="auto"/>
        <w:ind w:firstLine="720"/>
        <w:rPr>
          <w:rFonts w:ascii="Times New Roman" w:eastAsia="Cambria" w:hAnsi="Times New Roman"/>
        </w:rPr>
      </w:pPr>
      <w:r>
        <w:rPr>
          <w:rFonts w:ascii="Times New Roman" w:hAnsi="Times New Roman"/>
        </w:rPr>
        <w:t xml:space="preserve">I think they are.  </w:t>
      </w:r>
      <w:r w:rsidR="00727CA0">
        <w:rPr>
          <w:rFonts w:ascii="Times New Roman" w:hAnsi="Times New Roman"/>
        </w:rPr>
        <w:t>Recall that t</w:t>
      </w:r>
      <w:r w:rsidR="00411059" w:rsidRPr="00551D71">
        <w:rPr>
          <w:rFonts w:ascii="Times New Roman" w:hAnsi="Times New Roman"/>
        </w:rPr>
        <w:t xml:space="preserve">he </w:t>
      </w:r>
      <w:r w:rsidR="00411059" w:rsidRPr="005576FE">
        <w:rPr>
          <w:rFonts w:ascii="Times New Roman" w:hAnsi="Times New Roman"/>
        </w:rPr>
        <w:t xml:space="preserve">vividness </w:t>
      </w:r>
      <w:r w:rsidR="00411059" w:rsidRPr="00551D71">
        <w:rPr>
          <w:rFonts w:ascii="Times New Roman" w:hAnsi="Times New Roman"/>
        </w:rPr>
        <w:t>of an experience of seeing an object in a painting</w:t>
      </w:r>
      <w:r w:rsidR="00411059">
        <w:rPr>
          <w:rFonts w:ascii="Times New Roman" w:hAnsi="Times New Roman"/>
        </w:rPr>
        <w:t xml:space="preserve"> </w:t>
      </w:r>
      <w:r w:rsidR="00411059" w:rsidRPr="00551D71">
        <w:rPr>
          <w:rFonts w:ascii="Times New Roman" w:hAnsi="Times New Roman"/>
        </w:rPr>
        <w:t xml:space="preserve">is determined by the commonalities between the </w:t>
      </w:r>
      <w:r w:rsidR="00411059">
        <w:rPr>
          <w:rFonts w:ascii="Times New Roman" w:hAnsi="Times New Roman"/>
        </w:rPr>
        <w:t xml:space="preserve">actual </w:t>
      </w:r>
      <w:r w:rsidR="00411059" w:rsidRPr="00551D71">
        <w:rPr>
          <w:rFonts w:ascii="Times New Roman" w:hAnsi="Times New Roman"/>
        </w:rPr>
        <w:t xml:space="preserve">visual examination you are performing of the painting and the visual examination you </w:t>
      </w:r>
      <w:r w:rsidR="00411059" w:rsidRPr="00847F5F">
        <w:rPr>
          <w:rFonts w:ascii="Times New Roman" w:hAnsi="Times New Roman"/>
        </w:rPr>
        <w:t xml:space="preserve">would </w:t>
      </w:r>
      <w:r w:rsidR="00411059" w:rsidRPr="00551D71">
        <w:rPr>
          <w:rFonts w:ascii="Times New Roman" w:hAnsi="Times New Roman"/>
        </w:rPr>
        <w:t>be performing if you were seeing the o</w:t>
      </w:r>
      <w:r w:rsidR="00411059">
        <w:rPr>
          <w:rFonts w:ascii="Times New Roman" w:hAnsi="Times New Roman"/>
        </w:rPr>
        <w:t>bject depicted by that painting.  T</w:t>
      </w:r>
      <w:r w:rsidR="00411059" w:rsidRPr="00551D71">
        <w:rPr>
          <w:rFonts w:ascii="Times New Roman" w:hAnsi="Times New Roman"/>
        </w:rPr>
        <w:t>he experience of seeing a boat in a canvas</w:t>
      </w:r>
      <w:r w:rsidR="00411059">
        <w:rPr>
          <w:rFonts w:ascii="Times New Roman" w:hAnsi="Times New Roman"/>
        </w:rPr>
        <w:t xml:space="preserve">, </w:t>
      </w:r>
      <w:r w:rsidR="00727CA0">
        <w:rPr>
          <w:rFonts w:ascii="Times New Roman" w:hAnsi="Times New Roman"/>
        </w:rPr>
        <w:t>for instance</w:t>
      </w:r>
      <w:r w:rsidR="0009428D">
        <w:rPr>
          <w:rFonts w:ascii="Times New Roman" w:hAnsi="Times New Roman"/>
        </w:rPr>
        <w:t xml:space="preserve">, </w:t>
      </w:r>
      <w:r w:rsidR="00411059" w:rsidRPr="00551D71">
        <w:rPr>
          <w:rFonts w:ascii="Times New Roman" w:hAnsi="Times New Roman"/>
        </w:rPr>
        <w:t xml:space="preserve">is vivid </w:t>
      </w:r>
      <w:r w:rsidR="00411059">
        <w:rPr>
          <w:rFonts w:ascii="Times New Roman" w:hAnsi="Times New Roman"/>
        </w:rPr>
        <w:t xml:space="preserve">in virtue of </w:t>
      </w:r>
      <w:r w:rsidR="00411059" w:rsidRPr="00551D71">
        <w:rPr>
          <w:rFonts w:ascii="Times New Roman" w:hAnsi="Times New Roman"/>
        </w:rPr>
        <w:t xml:space="preserve">the commonalities between </w:t>
      </w:r>
      <w:r w:rsidR="00411059">
        <w:rPr>
          <w:rFonts w:ascii="Times New Roman" w:hAnsi="Times New Roman"/>
        </w:rPr>
        <w:t xml:space="preserve">your actual visual </w:t>
      </w:r>
      <w:r w:rsidR="00411059" w:rsidRPr="00551D71">
        <w:rPr>
          <w:rFonts w:ascii="Times New Roman" w:hAnsi="Times New Roman"/>
        </w:rPr>
        <w:t xml:space="preserve">examination </w:t>
      </w:r>
      <w:r w:rsidR="00411059">
        <w:rPr>
          <w:rFonts w:ascii="Times New Roman" w:hAnsi="Times New Roman"/>
        </w:rPr>
        <w:t xml:space="preserve">of the painting </w:t>
      </w:r>
      <w:r w:rsidR="00411059" w:rsidRPr="00551D71">
        <w:rPr>
          <w:rFonts w:ascii="Times New Roman" w:hAnsi="Times New Roman"/>
        </w:rPr>
        <w:t xml:space="preserve">and </w:t>
      </w:r>
      <w:r w:rsidR="00411059">
        <w:rPr>
          <w:rFonts w:ascii="Times New Roman" w:hAnsi="Times New Roman"/>
        </w:rPr>
        <w:t xml:space="preserve">the </w:t>
      </w:r>
      <w:r w:rsidR="00411059" w:rsidRPr="00551D71">
        <w:rPr>
          <w:rFonts w:ascii="Times New Roman" w:hAnsi="Times New Roman"/>
        </w:rPr>
        <w:t xml:space="preserve">visual examination </w:t>
      </w:r>
      <w:r w:rsidR="00411059">
        <w:rPr>
          <w:rFonts w:ascii="Times New Roman" w:hAnsi="Times New Roman"/>
        </w:rPr>
        <w:t xml:space="preserve">you </w:t>
      </w:r>
      <w:r w:rsidR="00411059" w:rsidRPr="004764FE">
        <w:rPr>
          <w:rFonts w:ascii="Times New Roman" w:hAnsi="Times New Roman"/>
        </w:rPr>
        <w:t>would</w:t>
      </w:r>
      <w:r w:rsidR="00411059">
        <w:rPr>
          <w:rFonts w:ascii="Times New Roman" w:hAnsi="Times New Roman"/>
          <w:i/>
        </w:rPr>
        <w:t xml:space="preserve"> </w:t>
      </w:r>
      <w:r w:rsidR="00411059">
        <w:rPr>
          <w:rFonts w:ascii="Times New Roman" w:hAnsi="Times New Roman"/>
        </w:rPr>
        <w:t xml:space="preserve">be performing if you were seeing </w:t>
      </w:r>
      <w:r w:rsidR="00411059" w:rsidRPr="00551D71">
        <w:rPr>
          <w:rFonts w:ascii="Times New Roman" w:hAnsi="Times New Roman"/>
        </w:rPr>
        <w:t xml:space="preserve">a boat. </w:t>
      </w:r>
      <w:r w:rsidR="00476FDA">
        <w:rPr>
          <w:rFonts w:ascii="Times New Roman" w:hAnsi="Times New Roman"/>
        </w:rPr>
        <w:t xml:space="preserve"> </w:t>
      </w:r>
      <w:r w:rsidR="00C21C47">
        <w:rPr>
          <w:rFonts w:ascii="Times New Roman" w:hAnsi="Times New Roman"/>
        </w:rPr>
        <w:t>Notice that t</w:t>
      </w:r>
      <w:r w:rsidR="00476FDA">
        <w:rPr>
          <w:rFonts w:ascii="Times New Roman" w:hAnsi="Times New Roman"/>
        </w:rPr>
        <w:t xml:space="preserve">he commonalities between these two visual examinations—one of a canvas, the other of a boat—would </w:t>
      </w:r>
      <w:r w:rsidR="00411059">
        <w:rPr>
          <w:rFonts w:ascii="Times New Roman" w:hAnsi="Times New Roman"/>
        </w:rPr>
        <w:t xml:space="preserve">also make the act of imagining of </w:t>
      </w:r>
      <w:r w:rsidR="009537D6" w:rsidRPr="009537D6">
        <w:rPr>
          <w:rFonts w:ascii="Times New Roman" w:hAnsi="Times New Roman"/>
        </w:rPr>
        <w:t xml:space="preserve">an </w:t>
      </w:r>
      <w:r w:rsidR="00411059" w:rsidRPr="009537D6">
        <w:rPr>
          <w:rFonts w:ascii="Times New Roman" w:hAnsi="Times New Roman"/>
        </w:rPr>
        <w:t xml:space="preserve">actual visual examination </w:t>
      </w:r>
      <w:r w:rsidR="00411059" w:rsidRPr="00B526CC">
        <w:rPr>
          <w:rFonts w:ascii="Times New Roman" w:hAnsi="Times New Roman"/>
        </w:rPr>
        <w:t xml:space="preserve">of a boat </w:t>
      </w:r>
      <w:r w:rsidR="00411059">
        <w:rPr>
          <w:rFonts w:ascii="Times New Roman" w:hAnsi="Times New Roman"/>
        </w:rPr>
        <w:t xml:space="preserve">that </w:t>
      </w:r>
      <w:r w:rsidR="007F4547">
        <w:rPr>
          <w:rFonts w:ascii="Times New Roman" w:hAnsi="Times New Roman"/>
        </w:rPr>
        <w:t xml:space="preserve">it </w:t>
      </w:r>
      <w:r w:rsidR="00411059">
        <w:rPr>
          <w:rFonts w:ascii="Times New Roman" w:hAnsi="Times New Roman"/>
        </w:rPr>
        <w:t xml:space="preserve">is a visual examination </w:t>
      </w:r>
      <w:r w:rsidR="00411059" w:rsidRPr="00B526CC">
        <w:rPr>
          <w:rFonts w:ascii="Times New Roman" w:hAnsi="Times New Roman"/>
        </w:rPr>
        <w:t xml:space="preserve">of </w:t>
      </w:r>
      <w:r w:rsidR="00476FDA" w:rsidRPr="00B526CC">
        <w:rPr>
          <w:rFonts w:ascii="Times New Roman" w:hAnsi="Times New Roman"/>
        </w:rPr>
        <w:t xml:space="preserve">a </w:t>
      </w:r>
      <w:r w:rsidR="00800CA5" w:rsidRPr="00B526CC">
        <w:rPr>
          <w:rFonts w:ascii="Times New Roman" w:hAnsi="Times New Roman"/>
        </w:rPr>
        <w:t xml:space="preserve">flat surface marked with </w:t>
      </w:r>
      <w:r w:rsidR="00411059" w:rsidRPr="00B526CC">
        <w:rPr>
          <w:rFonts w:ascii="Times New Roman" w:hAnsi="Times New Roman"/>
        </w:rPr>
        <w:t xml:space="preserve">a boat </w:t>
      </w:r>
      <w:r w:rsidR="00411059" w:rsidRPr="00CC5B24">
        <w:rPr>
          <w:rFonts w:ascii="Times New Roman" w:hAnsi="Times New Roman"/>
        </w:rPr>
        <w:t>vivid</w:t>
      </w:r>
      <w:r w:rsidR="0009428D">
        <w:rPr>
          <w:rFonts w:ascii="Times New Roman" w:hAnsi="Times New Roman"/>
        </w:rPr>
        <w:t xml:space="preserve">.  </w:t>
      </w:r>
      <w:r w:rsidR="0023684E">
        <w:rPr>
          <w:rFonts w:ascii="Times New Roman" w:hAnsi="Times New Roman"/>
        </w:rPr>
        <w:t>For j</w:t>
      </w:r>
      <w:r w:rsidR="00411059" w:rsidRPr="00551D71">
        <w:rPr>
          <w:rFonts w:ascii="Times New Roman" w:hAnsi="Times New Roman"/>
        </w:rPr>
        <w:t>ust as you can imagine</w:t>
      </w:r>
      <w:r w:rsidR="00411059">
        <w:rPr>
          <w:rFonts w:ascii="Times New Roman" w:hAnsi="Times New Roman"/>
        </w:rPr>
        <w:t xml:space="preserve"> </w:t>
      </w:r>
      <w:r w:rsidR="00411059" w:rsidRPr="00551D71">
        <w:rPr>
          <w:rFonts w:ascii="Times New Roman" w:hAnsi="Times New Roman"/>
        </w:rPr>
        <w:t xml:space="preserve">of your visual examination of the blue regions </w:t>
      </w:r>
      <w:r w:rsidR="00411059">
        <w:rPr>
          <w:rFonts w:ascii="Times New Roman" w:hAnsi="Times New Roman"/>
        </w:rPr>
        <w:t xml:space="preserve">of </w:t>
      </w:r>
      <w:r w:rsidR="00411059" w:rsidRPr="00551D71">
        <w:rPr>
          <w:rFonts w:ascii="Times New Roman" w:hAnsi="Times New Roman"/>
        </w:rPr>
        <w:t xml:space="preserve">the canvas that it is a visual examination of open water, you can </w:t>
      </w:r>
      <w:r w:rsidR="0009428D">
        <w:rPr>
          <w:rFonts w:ascii="Times New Roman" w:hAnsi="Times New Roman"/>
        </w:rPr>
        <w:t xml:space="preserve">also </w:t>
      </w:r>
      <w:r w:rsidR="00411059" w:rsidRPr="00551D71">
        <w:rPr>
          <w:rFonts w:ascii="Times New Roman" w:hAnsi="Times New Roman"/>
        </w:rPr>
        <w:t xml:space="preserve">imagine of your visual examination of </w:t>
      </w:r>
      <w:r w:rsidR="00411059">
        <w:rPr>
          <w:rFonts w:ascii="Times New Roman" w:hAnsi="Times New Roman"/>
        </w:rPr>
        <w:t xml:space="preserve">regions of </w:t>
      </w:r>
      <w:r w:rsidR="00411059" w:rsidRPr="00551D71">
        <w:rPr>
          <w:rFonts w:ascii="Times New Roman" w:hAnsi="Times New Roman"/>
        </w:rPr>
        <w:t xml:space="preserve">open water that it is a visual examination of </w:t>
      </w:r>
      <w:r w:rsidR="00411059">
        <w:rPr>
          <w:rFonts w:ascii="Times New Roman" w:hAnsi="Times New Roman"/>
        </w:rPr>
        <w:t>blue regions</w:t>
      </w:r>
      <w:r w:rsidR="00411059" w:rsidRPr="00551D71">
        <w:rPr>
          <w:rFonts w:ascii="Times New Roman" w:hAnsi="Times New Roman"/>
        </w:rPr>
        <w:t xml:space="preserve"> of </w:t>
      </w:r>
      <w:r w:rsidR="00411059">
        <w:rPr>
          <w:rFonts w:ascii="Times New Roman" w:hAnsi="Times New Roman"/>
        </w:rPr>
        <w:t xml:space="preserve">a </w:t>
      </w:r>
      <w:r w:rsidR="00CF11F4">
        <w:rPr>
          <w:rFonts w:ascii="Times New Roman" w:hAnsi="Times New Roman"/>
        </w:rPr>
        <w:t xml:space="preserve">flat, </w:t>
      </w:r>
      <w:r w:rsidR="001E6B3B">
        <w:rPr>
          <w:rFonts w:ascii="Times New Roman" w:hAnsi="Times New Roman"/>
        </w:rPr>
        <w:t>marked surface</w:t>
      </w:r>
      <w:r w:rsidR="00411059">
        <w:rPr>
          <w:rFonts w:ascii="Times New Roman" w:hAnsi="Times New Roman"/>
        </w:rPr>
        <w:t>.</w:t>
      </w:r>
      <w:r w:rsidR="000C3CE4">
        <w:rPr>
          <w:rFonts w:ascii="Times New Roman" w:hAnsi="Times New Roman"/>
        </w:rPr>
        <w:t xml:space="preserve"> </w:t>
      </w:r>
    </w:p>
    <w:p w14:paraId="0E4C1753" w14:textId="2ECCDA8D" w:rsidR="00B61461" w:rsidRDefault="00022585" w:rsidP="00B61461">
      <w:pPr>
        <w:spacing w:line="480" w:lineRule="auto"/>
        <w:ind w:firstLine="720"/>
        <w:rPr>
          <w:rFonts w:ascii="Times New Roman" w:hAnsi="Times New Roman"/>
        </w:rPr>
      </w:pPr>
      <w:r>
        <w:rPr>
          <w:rFonts w:ascii="Times New Roman" w:hAnsi="Times New Roman"/>
        </w:rPr>
        <w:t xml:space="preserve">The </w:t>
      </w:r>
      <w:r w:rsidR="00CF11F4">
        <w:rPr>
          <w:rFonts w:ascii="Times New Roman" w:hAnsi="Times New Roman"/>
        </w:rPr>
        <w:t xml:space="preserve">lesson </w:t>
      </w:r>
      <w:r w:rsidR="00421454">
        <w:rPr>
          <w:rFonts w:ascii="Times New Roman" w:hAnsi="Times New Roman"/>
        </w:rPr>
        <w:t xml:space="preserve">from </w:t>
      </w:r>
      <w:r w:rsidR="00CF11F4">
        <w:rPr>
          <w:rFonts w:ascii="Times New Roman" w:hAnsi="Times New Roman"/>
        </w:rPr>
        <w:t xml:space="preserve">the </w:t>
      </w:r>
      <w:r>
        <w:rPr>
          <w:rFonts w:ascii="Times New Roman" w:hAnsi="Times New Roman"/>
        </w:rPr>
        <w:t xml:space="preserve">previous example </w:t>
      </w:r>
      <w:r w:rsidR="00D055FA">
        <w:rPr>
          <w:rFonts w:ascii="Times New Roman" w:hAnsi="Times New Roman"/>
        </w:rPr>
        <w:t xml:space="preserve">quickly </w:t>
      </w:r>
      <w:r>
        <w:rPr>
          <w:rFonts w:ascii="Times New Roman" w:hAnsi="Times New Roman"/>
        </w:rPr>
        <w:t xml:space="preserve">generalizes: </w:t>
      </w:r>
      <w:r w:rsidR="00411059">
        <w:rPr>
          <w:rFonts w:ascii="Times New Roman" w:eastAsia="Cambria" w:hAnsi="Times New Roman"/>
        </w:rPr>
        <w:t xml:space="preserve">whenever </w:t>
      </w:r>
      <w:r w:rsidR="00411059" w:rsidRPr="00551D71">
        <w:rPr>
          <w:rFonts w:ascii="Times New Roman" w:hAnsi="Times New Roman"/>
        </w:rPr>
        <w:t xml:space="preserve">it is possible to vividly imagine of one’s </w:t>
      </w:r>
      <w:r w:rsidR="00E00C03">
        <w:rPr>
          <w:rFonts w:ascii="Times New Roman" w:hAnsi="Times New Roman"/>
        </w:rPr>
        <w:t xml:space="preserve">actual </w:t>
      </w:r>
      <w:r w:rsidR="00411059" w:rsidRPr="00551D71">
        <w:rPr>
          <w:rFonts w:ascii="Times New Roman" w:hAnsi="Times New Roman"/>
        </w:rPr>
        <w:t xml:space="preserve">visual examination </w:t>
      </w:r>
      <w:r w:rsidR="00411059" w:rsidRPr="003F7773">
        <w:rPr>
          <w:rFonts w:ascii="Times New Roman" w:hAnsi="Times New Roman"/>
        </w:rPr>
        <w:t xml:space="preserve">of a </w:t>
      </w:r>
      <w:r w:rsidR="00BF14A7" w:rsidRPr="003F7773">
        <w:rPr>
          <w:rFonts w:ascii="Times New Roman" w:hAnsi="Times New Roman"/>
        </w:rPr>
        <w:t xml:space="preserve">flat, </w:t>
      </w:r>
      <w:r w:rsidR="009D339E" w:rsidRPr="003F7773">
        <w:rPr>
          <w:rFonts w:ascii="Times New Roman" w:hAnsi="Times New Roman"/>
        </w:rPr>
        <w:t xml:space="preserve">marked surface </w:t>
      </w:r>
      <w:r w:rsidR="00411059" w:rsidRPr="00551D71">
        <w:rPr>
          <w:rFonts w:ascii="Times New Roman" w:hAnsi="Times New Roman"/>
        </w:rPr>
        <w:t xml:space="preserve">that it is visual examination of </w:t>
      </w:r>
      <w:r w:rsidR="00411059">
        <w:rPr>
          <w:rFonts w:ascii="Times New Roman" w:hAnsi="Times New Roman"/>
        </w:rPr>
        <w:t xml:space="preserve">some </w:t>
      </w:r>
      <w:r w:rsidR="00411059" w:rsidRPr="00551D71">
        <w:rPr>
          <w:rFonts w:ascii="Times New Roman" w:hAnsi="Times New Roman"/>
        </w:rPr>
        <w:t xml:space="preserve">object, </w:t>
      </w:r>
      <w:r w:rsidR="00411059">
        <w:rPr>
          <w:rFonts w:ascii="Times New Roman" w:hAnsi="Times New Roman"/>
        </w:rPr>
        <w:t xml:space="preserve">it will </w:t>
      </w:r>
      <w:r w:rsidR="00411059" w:rsidRPr="00551D71">
        <w:rPr>
          <w:rFonts w:ascii="Times New Roman" w:hAnsi="Times New Roman"/>
        </w:rPr>
        <w:t xml:space="preserve">also </w:t>
      </w:r>
      <w:r w:rsidR="00411059">
        <w:rPr>
          <w:rFonts w:ascii="Times New Roman" w:hAnsi="Times New Roman"/>
        </w:rPr>
        <w:t xml:space="preserve">be </w:t>
      </w:r>
      <w:r w:rsidR="00411059" w:rsidRPr="00551D71">
        <w:rPr>
          <w:rFonts w:ascii="Times New Roman" w:hAnsi="Times New Roman"/>
        </w:rPr>
        <w:t xml:space="preserve">possible to vividly imagine of one’s </w:t>
      </w:r>
      <w:r w:rsidR="00E00C03">
        <w:rPr>
          <w:rFonts w:ascii="Times New Roman" w:hAnsi="Times New Roman"/>
        </w:rPr>
        <w:t xml:space="preserve">actual </w:t>
      </w:r>
      <w:r w:rsidR="00411059" w:rsidRPr="00551D71">
        <w:rPr>
          <w:rFonts w:ascii="Times New Roman" w:hAnsi="Times New Roman"/>
        </w:rPr>
        <w:t xml:space="preserve">visual examination </w:t>
      </w:r>
      <w:r w:rsidR="00411059" w:rsidRPr="003F7773">
        <w:rPr>
          <w:rFonts w:ascii="Times New Roman" w:hAnsi="Times New Roman"/>
        </w:rPr>
        <w:t xml:space="preserve">of that object </w:t>
      </w:r>
      <w:r w:rsidR="00411059" w:rsidRPr="00551D71">
        <w:rPr>
          <w:rFonts w:ascii="Times New Roman" w:hAnsi="Times New Roman"/>
        </w:rPr>
        <w:t xml:space="preserve">that it is a visual examination of </w:t>
      </w:r>
      <w:r w:rsidR="00411059">
        <w:rPr>
          <w:rFonts w:ascii="Times New Roman" w:hAnsi="Times New Roman"/>
        </w:rPr>
        <w:t xml:space="preserve">the aforementioned </w:t>
      </w:r>
      <w:r w:rsidR="009D339E">
        <w:rPr>
          <w:rFonts w:ascii="Times New Roman" w:hAnsi="Times New Roman"/>
        </w:rPr>
        <w:t>flat</w:t>
      </w:r>
      <w:r w:rsidR="00BF14A7">
        <w:rPr>
          <w:rFonts w:ascii="Times New Roman" w:hAnsi="Times New Roman"/>
        </w:rPr>
        <w:t>, marked</w:t>
      </w:r>
      <w:r w:rsidR="009D339E">
        <w:rPr>
          <w:rFonts w:ascii="Times New Roman" w:hAnsi="Times New Roman"/>
        </w:rPr>
        <w:t xml:space="preserve"> surface</w:t>
      </w:r>
      <w:r w:rsidR="00411059">
        <w:rPr>
          <w:rFonts w:ascii="Times New Roman" w:hAnsi="Times New Roman"/>
        </w:rPr>
        <w:t xml:space="preserve">. </w:t>
      </w:r>
      <w:r w:rsidR="009537D6">
        <w:rPr>
          <w:rFonts w:ascii="Times New Roman" w:hAnsi="Times New Roman"/>
        </w:rPr>
        <w:t xml:space="preserve"> </w:t>
      </w:r>
      <w:r w:rsidR="00411059">
        <w:rPr>
          <w:rFonts w:ascii="Times New Roman" w:hAnsi="Times New Roman"/>
        </w:rPr>
        <w:t xml:space="preserve">With this in mind, let’s </w:t>
      </w:r>
      <w:r w:rsidR="000C3CE4">
        <w:rPr>
          <w:rFonts w:ascii="Times New Roman" w:hAnsi="Times New Roman"/>
        </w:rPr>
        <w:t xml:space="preserve">return </w:t>
      </w:r>
      <w:r w:rsidR="00411059">
        <w:rPr>
          <w:rFonts w:ascii="Times New Roman" w:hAnsi="Times New Roman"/>
        </w:rPr>
        <w:t xml:space="preserve">one of </w:t>
      </w:r>
      <w:r w:rsidR="00BF14A7">
        <w:rPr>
          <w:rFonts w:ascii="Times New Roman" w:hAnsi="Times New Roman"/>
        </w:rPr>
        <w:t xml:space="preserve">the </w:t>
      </w:r>
      <w:r w:rsidR="006859F7">
        <w:rPr>
          <w:rFonts w:ascii="Times New Roman" w:hAnsi="Times New Roman"/>
        </w:rPr>
        <w:t xml:space="preserve">central </w:t>
      </w:r>
      <w:r w:rsidR="00421454">
        <w:rPr>
          <w:rFonts w:ascii="Times New Roman" w:hAnsi="Times New Roman"/>
        </w:rPr>
        <w:t xml:space="preserve">cases of </w:t>
      </w:r>
      <w:r w:rsidR="00BF14A7">
        <w:rPr>
          <w:rFonts w:ascii="Times New Roman" w:hAnsi="Times New Roman"/>
        </w:rPr>
        <w:t xml:space="preserve">this </w:t>
      </w:r>
      <w:r w:rsidR="00421454">
        <w:rPr>
          <w:rFonts w:ascii="Times New Roman" w:hAnsi="Times New Roman"/>
        </w:rPr>
        <w:t>paper</w:t>
      </w:r>
      <w:r w:rsidR="00411059">
        <w:rPr>
          <w:rFonts w:ascii="Times New Roman" w:hAnsi="Times New Roman"/>
        </w:rPr>
        <w:t xml:space="preserve">: the tilted penny.  If you can see a tilted penny </w:t>
      </w:r>
      <w:r w:rsidR="00411059" w:rsidRPr="003F7773">
        <w:rPr>
          <w:rFonts w:ascii="Times New Roman" w:hAnsi="Times New Roman"/>
        </w:rPr>
        <w:t xml:space="preserve">in </w:t>
      </w:r>
      <w:r w:rsidR="00411059">
        <w:rPr>
          <w:rFonts w:ascii="Times New Roman" w:hAnsi="Times New Roman"/>
        </w:rPr>
        <w:t xml:space="preserve">a </w:t>
      </w:r>
      <w:r w:rsidR="00712963">
        <w:rPr>
          <w:rFonts w:ascii="Times New Roman" w:hAnsi="Times New Roman"/>
        </w:rPr>
        <w:t xml:space="preserve">canvas </w:t>
      </w:r>
      <w:r w:rsidR="00411059">
        <w:rPr>
          <w:rFonts w:ascii="Times New Roman" w:hAnsi="Times New Roman"/>
        </w:rPr>
        <w:t xml:space="preserve">that is marked with an elliptical shape, then </w:t>
      </w:r>
      <w:r w:rsidR="00162970">
        <w:rPr>
          <w:rFonts w:ascii="Times New Roman" w:hAnsi="Times New Roman"/>
        </w:rPr>
        <w:t xml:space="preserve">surely </w:t>
      </w:r>
      <w:r w:rsidR="00411059" w:rsidRPr="00CE41FA">
        <w:rPr>
          <w:rFonts w:ascii="Times New Roman" w:hAnsi="Times New Roman"/>
        </w:rPr>
        <w:t xml:space="preserve">you can also </w:t>
      </w:r>
      <w:r w:rsidR="000A0947">
        <w:rPr>
          <w:rFonts w:ascii="Times New Roman" w:hAnsi="Times New Roman"/>
        </w:rPr>
        <w:t xml:space="preserve">see </w:t>
      </w:r>
      <w:r w:rsidR="00411059" w:rsidRPr="00CE41FA">
        <w:rPr>
          <w:rFonts w:ascii="Times New Roman" w:hAnsi="Times New Roman"/>
        </w:rPr>
        <w:t xml:space="preserve">a flat surface </w:t>
      </w:r>
      <w:r w:rsidR="00411059">
        <w:rPr>
          <w:rFonts w:ascii="Times New Roman" w:hAnsi="Times New Roman"/>
        </w:rPr>
        <w:t xml:space="preserve">marked with </w:t>
      </w:r>
      <w:r w:rsidR="00411059" w:rsidRPr="00CE41FA">
        <w:rPr>
          <w:rFonts w:ascii="Times New Roman" w:hAnsi="Times New Roman"/>
        </w:rPr>
        <w:t xml:space="preserve">an elliptical </w:t>
      </w:r>
      <w:r w:rsidR="00411059">
        <w:rPr>
          <w:rFonts w:ascii="Times New Roman" w:hAnsi="Times New Roman"/>
        </w:rPr>
        <w:t xml:space="preserve">shape </w:t>
      </w:r>
      <w:r w:rsidR="00411059" w:rsidRPr="003F7773">
        <w:rPr>
          <w:rFonts w:ascii="Times New Roman" w:hAnsi="Times New Roman"/>
        </w:rPr>
        <w:t xml:space="preserve">in </w:t>
      </w:r>
      <w:r w:rsidR="00411059" w:rsidRPr="00CE41FA">
        <w:rPr>
          <w:rFonts w:ascii="Times New Roman" w:hAnsi="Times New Roman"/>
        </w:rPr>
        <w:t>a tilted penny</w:t>
      </w:r>
      <w:r w:rsidR="00411059">
        <w:rPr>
          <w:rFonts w:ascii="Times New Roman" w:hAnsi="Times New Roman"/>
        </w:rPr>
        <w:t xml:space="preserve">, for the things that make the first act of imagination </w:t>
      </w:r>
      <w:r w:rsidR="00A609C1">
        <w:rPr>
          <w:rFonts w:ascii="Times New Roman" w:hAnsi="Times New Roman"/>
        </w:rPr>
        <w:t xml:space="preserve">sufficiently </w:t>
      </w:r>
      <w:r w:rsidR="00411059">
        <w:rPr>
          <w:rFonts w:ascii="Times New Roman" w:hAnsi="Times New Roman"/>
        </w:rPr>
        <w:t xml:space="preserve">vivid </w:t>
      </w:r>
      <w:r w:rsidR="000A0947">
        <w:rPr>
          <w:rFonts w:ascii="Times New Roman" w:hAnsi="Times New Roman"/>
        </w:rPr>
        <w:t xml:space="preserve">to give rise to the state of seeing-in </w:t>
      </w:r>
      <w:r w:rsidR="00A609C1">
        <w:rPr>
          <w:rFonts w:ascii="Times New Roman" w:hAnsi="Times New Roman"/>
        </w:rPr>
        <w:t xml:space="preserve">will </w:t>
      </w:r>
      <w:r w:rsidR="00411059">
        <w:rPr>
          <w:rFonts w:ascii="Times New Roman" w:hAnsi="Times New Roman"/>
        </w:rPr>
        <w:t xml:space="preserve">also make the second act of imagination </w:t>
      </w:r>
      <w:r w:rsidR="00A609C1">
        <w:rPr>
          <w:rFonts w:ascii="Times New Roman" w:hAnsi="Times New Roman"/>
        </w:rPr>
        <w:t xml:space="preserve">sufficiently </w:t>
      </w:r>
      <w:r w:rsidR="00411059">
        <w:rPr>
          <w:rFonts w:ascii="Times New Roman" w:hAnsi="Times New Roman"/>
        </w:rPr>
        <w:t>vivid</w:t>
      </w:r>
      <w:r w:rsidR="000A0947">
        <w:rPr>
          <w:rFonts w:ascii="Times New Roman" w:hAnsi="Times New Roman"/>
        </w:rPr>
        <w:t xml:space="preserve"> to give rise to the state of reversed seeing-in</w:t>
      </w:r>
      <w:r w:rsidR="00411059">
        <w:rPr>
          <w:rFonts w:ascii="Times New Roman" w:hAnsi="Times New Roman"/>
        </w:rPr>
        <w:t xml:space="preserve">.  </w:t>
      </w:r>
      <w:r w:rsidR="00CF11F4">
        <w:rPr>
          <w:rFonts w:ascii="Times New Roman" w:hAnsi="Times New Roman"/>
        </w:rPr>
        <w:t>T</w:t>
      </w:r>
      <w:r w:rsidR="00BF14A7">
        <w:rPr>
          <w:rFonts w:ascii="Times New Roman" w:hAnsi="Times New Roman"/>
        </w:rPr>
        <w:t xml:space="preserve">he </w:t>
      </w:r>
      <w:r w:rsidR="000C3CE4">
        <w:rPr>
          <w:rFonts w:ascii="Times New Roman" w:hAnsi="Times New Roman"/>
        </w:rPr>
        <w:t>same holds true of Hume’s table and Peacocke’s trees.</w:t>
      </w:r>
      <w:r w:rsidR="00BF14A7">
        <w:rPr>
          <w:rFonts w:ascii="Times New Roman" w:hAnsi="Times New Roman"/>
        </w:rPr>
        <w:t xml:space="preserve">  </w:t>
      </w:r>
    </w:p>
    <w:p w14:paraId="2CDDA5B8" w14:textId="44A29CE6" w:rsidR="001C1FAF" w:rsidRDefault="00FE72A4" w:rsidP="00B61461">
      <w:pPr>
        <w:spacing w:line="480" w:lineRule="auto"/>
        <w:ind w:firstLine="720"/>
        <w:rPr>
          <w:rFonts w:ascii="Times New Roman" w:hAnsi="Times New Roman"/>
        </w:rPr>
      </w:pPr>
      <w:r>
        <w:rPr>
          <w:rFonts w:ascii="Times New Roman" w:hAnsi="Times New Roman"/>
        </w:rPr>
        <w:t xml:space="preserve">Since I’m </w:t>
      </w:r>
      <w:r w:rsidR="00802605">
        <w:rPr>
          <w:rFonts w:ascii="Times New Roman" w:hAnsi="Times New Roman"/>
        </w:rPr>
        <w:t xml:space="preserve">claiming </w:t>
      </w:r>
      <w:r>
        <w:rPr>
          <w:rFonts w:ascii="Times New Roman" w:hAnsi="Times New Roman"/>
        </w:rPr>
        <w:t xml:space="preserve">the same psychological mechanism is at work in </w:t>
      </w:r>
      <w:r w:rsidR="00802605">
        <w:rPr>
          <w:rFonts w:ascii="Times New Roman" w:hAnsi="Times New Roman"/>
        </w:rPr>
        <w:t xml:space="preserve">both </w:t>
      </w:r>
      <w:r w:rsidR="009E02B7">
        <w:rPr>
          <w:rFonts w:ascii="Times New Roman" w:hAnsi="Times New Roman"/>
        </w:rPr>
        <w:t>our experiences</w:t>
      </w:r>
      <w:r>
        <w:rPr>
          <w:rFonts w:ascii="Times New Roman" w:hAnsi="Times New Roman"/>
        </w:rPr>
        <w:t xml:space="preserve"> </w:t>
      </w:r>
      <w:r w:rsidR="009E02B7">
        <w:rPr>
          <w:rFonts w:ascii="Times New Roman" w:hAnsi="Times New Roman"/>
        </w:rPr>
        <w:t xml:space="preserve">of </w:t>
      </w:r>
      <w:r>
        <w:rPr>
          <w:rFonts w:ascii="Times New Roman" w:hAnsi="Times New Roman"/>
        </w:rPr>
        <w:t xml:space="preserve">various </w:t>
      </w:r>
      <w:r w:rsidRPr="00551D71">
        <w:rPr>
          <w:rFonts w:ascii="Times New Roman" w:hAnsi="Times New Roman"/>
        </w:rPr>
        <w:sym w:font="Symbol" w:char="F062"/>
      </w:r>
      <w:r>
        <w:rPr>
          <w:rFonts w:ascii="Times New Roman" w:hAnsi="Times New Roman"/>
        </w:rPr>
        <w:t>-</w:t>
      </w:r>
      <w:r w:rsidR="009E02B7">
        <w:rPr>
          <w:rFonts w:ascii="Times New Roman" w:hAnsi="Times New Roman"/>
        </w:rPr>
        <w:t>shapes/</w:t>
      </w:r>
      <w:r w:rsidR="009E02B7" w:rsidRPr="00551D71">
        <w:rPr>
          <w:rFonts w:ascii="Times New Roman" w:hAnsi="Times New Roman"/>
        </w:rPr>
        <w:sym w:font="Symbol" w:char="F062"/>
      </w:r>
      <w:r w:rsidR="009E02B7">
        <w:rPr>
          <w:rFonts w:ascii="Times New Roman" w:hAnsi="Times New Roman"/>
        </w:rPr>
        <w:t xml:space="preserve">-sizes </w:t>
      </w:r>
      <w:r w:rsidR="00802605">
        <w:rPr>
          <w:rFonts w:ascii="Times New Roman" w:hAnsi="Times New Roman"/>
        </w:rPr>
        <w:t xml:space="preserve">and our experiences of </w:t>
      </w:r>
      <w:r>
        <w:rPr>
          <w:rFonts w:ascii="Times New Roman" w:hAnsi="Times New Roman"/>
        </w:rPr>
        <w:t xml:space="preserve">seeing-in, </w:t>
      </w:r>
      <w:r w:rsidR="003F7773">
        <w:rPr>
          <w:rFonts w:ascii="Times New Roman" w:hAnsi="Times New Roman"/>
        </w:rPr>
        <w:t xml:space="preserve">the reversed seeing-in </w:t>
      </w:r>
      <w:r>
        <w:rPr>
          <w:rFonts w:ascii="Times New Roman" w:hAnsi="Times New Roman"/>
        </w:rPr>
        <w:t xml:space="preserve">account implies that there </w:t>
      </w:r>
      <w:r w:rsidR="003B1ED2">
        <w:rPr>
          <w:rFonts w:ascii="Times New Roman" w:hAnsi="Times New Roman"/>
        </w:rPr>
        <w:t xml:space="preserve">will </w:t>
      </w:r>
      <w:r>
        <w:rPr>
          <w:rFonts w:ascii="Times New Roman" w:hAnsi="Times New Roman"/>
        </w:rPr>
        <w:t xml:space="preserve">be </w:t>
      </w:r>
      <w:r w:rsidR="003B1ED2">
        <w:rPr>
          <w:rFonts w:ascii="Times New Roman" w:hAnsi="Times New Roman"/>
        </w:rPr>
        <w:t xml:space="preserve">important </w:t>
      </w:r>
      <w:r w:rsidR="00C92DBB">
        <w:rPr>
          <w:rFonts w:ascii="Times New Roman" w:hAnsi="Times New Roman"/>
        </w:rPr>
        <w:t xml:space="preserve">similarities between the phenomenology of seeing an object in a painting and </w:t>
      </w:r>
      <w:r w:rsidR="001C12FE">
        <w:rPr>
          <w:rFonts w:ascii="Times New Roman" w:hAnsi="Times New Roman"/>
        </w:rPr>
        <w:t xml:space="preserve">the phenomenology of </w:t>
      </w:r>
      <w:r w:rsidR="00C92DBB">
        <w:rPr>
          <w:rFonts w:ascii="Times New Roman" w:hAnsi="Times New Roman"/>
        </w:rPr>
        <w:t xml:space="preserve">experiencing various </w:t>
      </w:r>
      <w:r w:rsidR="00C92DBB" w:rsidRPr="00551D71">
        <w:rPr>
          <w:rFonts w:ascii="Times New Roman" w:hAnsi="Times New Roman"/>
        </w:rPr>
        <w:sym w:font="Symbol" w:char="F062"/>
      </w:r>
      <w:r w:rsidR="00C92DBB">
        <w:rPr>
          <w:rFonts w:ascii="Times New Roman" w:hAnsi="Times New Roman"/>
        </w:rPr>
        <w:t xml:space="preserve">-properties while looking at </w:t>
      </w:r>
      <w:r w:rsidR="0065574D">
        <w:rPr>
          <w:rFonts w:ascii="Times New Roman" w:hAnsi="Times New Roman"/>
        </w:rPr>
        <w:t xml:space="preserve">an </w:t>
      </w:r>
      <w:r w:rsidR="00B61461">
        <w:rPr>
          <w:rFonts w:ascii="Times New Roman" w:hAnsi="Times New Roman"/>
        </w:rPr>
        <w:t>everyday</w:t>
      </w:r>
      <w:r w:rsidR="0065574D">
        <w:rPr>
          <w:rFonts w:ascii="Times New Roman" w:hAnsi="Times New Roman"/>
        </w:rPr>
        <w:t xml:space="preserve"> object</w:t>
      </w:r>
      <w:r w:rsidR="00C92DBB">
        <w:rPr>
          <w:rFonts w:ascii="Times New Roman" w:hAnsi="Times New Roman"/>
        </w:rPr>
        <w:t xml:space="preserve">. </w:t>
      </w:r>
      <w:r w:rsidR="00B61461">
        <w:rPr>
          <w:rFonts w:ascii="Times New Roman" w:hAnsi="Times New Roman"/>
        </w:rPr>
        <w:t xml:space="preserve"> </w:t>
      </w:r>
      <w:r w:rsidR="001C1FAF">
        <w:rPr>
          <w:rFonts w:ascii="Times New Roman" w:hAnsi="Times New Roman"/>
        </w:rPr>
        <w:t xml:space="preserve">I will end this discussion of the </w:t>
      </w:r>
      <w:r w:rsidR="0046761C">
        <w:rPr>
          <w:rFonts w:ascii="Times New Roman" w:hAnsi="Times New Roman"/>
        </w:rPr>
        <w:t>r</w:t>
      </w:r>
      <w:r w:rsidR="001C1FAF">
        <w:rPr>
          <w:rFonts w:ascii="Times New Roman" w:hAnsi="Times New Roman"/>
        </w:rPr>
        <w:t xml:space="preserve">eversed </w:t>
      </w:r>
      <w:r w:rsidR="0046761C">
        <w:rPr>
          <w:rFonts w:ascii="Times New Roman" w:hAnsi="Times New Roman"/>
        </w:rPr>
        <w:t>s</w:t>
      </w:r>
      <w:r w:rsidR="001C1FAF">
        <w:rPr>
          <w:rFonts w:ascii="Times New Roman" w:hAnsi="Times New Roman"/>
        </w:rPr>
        <w:t>eeing-</w:t>
      </w:r>
      <w:r w:rsidR="0046761C">
        <w:rPr>
          <w:rFonts w:ascii="Times New Roman" w:hAnsi="Times New Roman"/>
        </w:rPr>
        <w:t>i</w:t>
      </w:r>
      <w:r w:rsidR="001C1FAF">
        <w:rPr>
          <w:rFonts w:ascii="Times New Roman" w:hAnsi="Times New Roman"/>
        </w:rPr>
        <w:t xml:space="preserve">n </w:t>
      </w:r>
      <w:r w:rsidR="0046761C">
        <w:rPr>
          <w:rFonts w:ascii="Times New Roman" w:hAnsi="Times New Roman"/>
        </w:rPr>
        <w:t>a</w:t>
      </w:r>
      <w:r w:rsidR="001C1FAF">
        <w:rPr>
          <w:rFonts w:ascii="Times New Roman" w:hAnsi="Times New Roman"/>
        </w:rPr>
        <w:t>ccount by pointing out some of these similarities and emphasizing how the mechanism of imagination, described by Walton, explains them.</w:t>
      </w:r>
    </w:p>
    <w:p w14:paraId="4D0BB87D" w14:textId="04ABBF56" w:rsidR="00FE72A4" w:rsidRPr="0061471C" w:rsidRDefault="001C1FAF" w:rsidP="00B61461">
      <w:pPr>
        <w:spacing w:line="480" w:lineRule="auto"/>
        <w:ind w:firstLine="720"/>
        <w:rPr>
          <w:rFonts w:ascii="Times New Roman" w:hAnsi="Times New Roman"/>
        </w:rPr>
      </w:pPr>
      <w:r>
        <w:rPr>
          <w:rFonts w:ascii="Times New Roman" w:hAnsi="Times New Roman"/>
        </w:rPr>
        <w:t>In the case of ‘regular’</w:t>
      </w:r>
      <w:r w:rsidR="00B61461">
        <w:rPr>
          <w:rFonts w:ascii="Times New Roman" w:hAnsi="Times New Roman"/>
        </w:rPr>
        <w:t xml:space="preserve"> seeing-in, if you vividly imagine of your visual examination of a canvas marked with an ellipse that it is a visual examination of a tilted penny, this act of imagination will fuse with the experience of the canvas and, as a result, you will experience </w:t>
      </w:r>
      <w:r w:rsidR="00B61461" w:rsidRPr="006D3112">
        <w:rPr>
          <w:rFonts w:ascii="Times New Roman" w:hAnsi="Times New Roman"/>
        </w:rPr>
        <w:t xml:space="preserve">both </w:t>
      </w:r>
      <w:r w:rsidR="00B61461">
        <w:rPr>
          <w:rFonts w:ascii="Times New Roman" w:hAnsi="Times New Roman"/>
        </w:rPr>
        <w:t xml:space="preserve">the canvas </w:t>
      </w:r>
      <w:r w:rsidR="0061471C">
        <w:rPr>
          <w:rFonts w:ascii="Times New Roman" w:hAnsi="Times New Roman"/>
        </w:rPr>
        <w:t xml:space="preserve">marked with an ellipse </w:t>
      </w:r>
      <w:r w:rsidR="00B61461">
        <w:rPr>
          <w:rFonts w:ascii="Times New Roman" w:hAnsi="Times New Roman"/>
        </w:rPr>
        <w:t>and a tilted</w:t>
      </w:r>
      <w:r w:rsidR="003B1ED2">
        <w:rPr>
          <w:rFonts w:ascii="Times New Roman" w:hAnsi="Times New Roman"/>
        </w:rPr>
        <w:t>, circular</w:t>
      </w:r>
      <w:r w:rsidR="00B61461">
        <w:rPr>
          <w:rFonts w:ascii="Times New Roman" w:hAnsi="Times New Roman"/>
        </w:rPr>
        <w:t xml:space="preserve"> pen</w:t>
      </w:r>
      <w:r>
        <w:rPr>
          <w:rFonts w:ascii="Times New Roman" w:hAnsi="Times New Roman"/>
        </w:rPr>
        <w:t xml:space="preserve">ny.  </w:t>
      </w:r>
      <w:r w:rsidR="003B1ED2">
        <w:rPr>
          <w:rFonts w:ascii="Times New Roman" w:hAnsi="Times New Roman"/>
        </w:rPr>
        <w:t>In short, there will be a doubleness of phenomenal shape.</w:t>
      </w:r>
      <w:r>
        <w:rPr>
          <w:rFonts w:ascii="Times New Roman" w:hAnsi="Times New Roman"/>
        </w:rPr>
        <w:t xml:space="preserve">  Similarly, in the case of ‘reversed’</w:t>
      </w:r>
      <w:r w:rsidR="00B61461">
        <w:rPr>
          <w:rFonts w:ascii="Times New Roman" w:hAnsi="Times New Roman"/>
        </w:rPr>
        <w:t xml:space="preserve"> seeing-in, if you vividly imagine </w:t>
      </w:r>
      <w:r w:rsidR="00B61461" w:rsidRPr="00551D71">
        <w:rPr>
          <w:rFonts w:ascii="Times New Roman" w:hAnsi="Times New Roman"/>
        </w:rPr>
        <w:t xml:space="preserve">of </w:t>
      </w:r>
      <w:r w:rsidR="00B61461">
        <w:rPr>
          <w:rFonts w:ascii="Times New Roman" w:hAnsi="Times New Roman"/>
        </w:rPr>
        <w:t>y</w:t>
      </w:r>
      <w:r w:rsidR="00B61461" w:rsidRPr="00551D71">
        <w:rPr>
          <w:rFonts w:ascii="Times New Roman" w:hAnsi="Times New Roman"/>
        </w:rPr>
        <w:t xml:space="preserve">our visual examination </w:t>
      </w:r>
      <w:r w:rsidR="00B61461" w:rsidRPr="00704900">
        <w:rPr>
          <w:rFonts w:ascii="Times New Roman" w:hAnsi="Times New Roman"/>
        </w:rPr>
        <w:t xml:space="preserve">of a </w:t>
      </w:r>
      <w:r w:rsidR="00B61461">
        <w:rPr>
          <w:rFonts w:ascii="Times New Roman" w:hAnsi="Times New Roman"/>
        </w:rPr>
        <w:t>ti</w:t>
      </w:r>
      <w:r w:rsidR="00B61461" w:rsidRPr="00704900">
        <w:rPr>
          <w:rFonts w:ascii="Times New Roman" w:hAnsi="Times New Roman"/>
        </w:rPr>
        <w:t>l</w:t>
      </w:r>
      <w:r w:rsidR="00B61461">
        <w:rPr>
          <w:rFonts w:ascii="Times New Roman" w:hAnsi="Times New Roman"/>
        </w:rPr>
        <w:t>t</w:t>
      </w:r>
      <w:r w:rsidR="00B61461" w:rsidRPr="00704900">
        <w:rPr>
          <w:rFonts w:ascii="Times New Roman" w:hAnsi="Times New Roman"/>
        </w:rPr>
        <w:t xml:space="preserve">ed penny </w:t>
      </w:r>
      <w:r w:rsidR="00B61461" w:rsidRPr="00551D71">
        <w:rPr>
          <w:rFonts w:ascii="Times New Roman" w:hAnsi="Times New Roman"/>
        </w:rPr>
        <w:t xml:space="preserve">that it is a visual examination of </w:t>
      </w:r>
      <w:r w:rsidR="00B61461">
        <w:rPr>
          <w:rFonts w:ascii="Times New Roman" w:hAnsi="Times New Roman"/>
        </w:rPr>
        <w:t xml:space="preserve">a flat surface marked with an ellipse, this act of </w:t>
      </w:r>
      <w:r w:rsidR="00B61461" w:rsidRPr="00551D71">
        <w:rPr>
          <w:rFonts w:ascii="Times New Roman" w:hAnsi="Times New Roman"/>
        </w:rPr>
        <w:t xml:space="preserve">imagination </w:t>
      </w:r>
      <w:r w:rsidR="00B61461">
        <w:rPr>
          <w:rFonts w:ascii="Times New Roman" w:hAnsi="Times New Roman"/>
        </w:rPr>
        <w:t>will fuse</w:t>
      </w:r>
      <w:r w:rsidR="00B61461" w:rsidRPr="00551D71">
        <w:rPr>
          <w:rFonts w:ascii="Times New Roman" w:hAnsi="Times New Roman"/>
        </w:rPr>
        <w:t xml:space="preserve"> with the experience of the tilted penny and, as a result, </w:t>
      </w:r>
      <w:r w:rsidR="00B61461">
        <w:rPr>
          <w:rFonts w:ascii="Times New Roman" w:hAnsi="Times New Roman"/>
        </w:rPr>
        <w:t xml:space="preserve">you will </w:t>
      </w:r>
      <w:r w:rsidR="00B61461" w:rsidRPr="00551D71">
        <w:rPr>
          <w:rFonts w:ascii="Times New Roman" w:hAnsi="Times New Roman"/>
        </w:rPr>
        <w:t xml:space="preserve">experience </w:t>
      </w:r>
      <w:r w:rsidR="00B61461" w:rsidRPr="00235F06">
        <w:rPr>
          <w:rFonts w:ascii="Times New Roman" w:hAnsi="Times New Roman"/>
        </w:rPr>
        <w:t xml:space="preserve">both </w:t>
      </w:r>
      <w:r w:rsidR="00B61461" w:rsidRPr="00551D71">
        <w:rPr>
          <w:rFonts w:ascii="Times New Roman" w:hAnsi="Times New Roman"/>
        </w:rPr>
        <w:t>the tilted</w:t>
      </w:r>
      <w:r w:rsidR="003B1ED2">
        <w:rPr>
          <w:rFonts w:ascii="Times New Roman" w:hAnsi="Times New Roman"/>
        </w:rPr>
        <w:t>, circular</w:t>
      </w:r>
      <w:r w:rsidR="00B61461">
        <w:rPr>
          <w:rFonts w:ascii="Times New Roman" w:hAnsi="Times New Roman"/>
        </w:rPr>
        <w:t xml:space="preserve"> penny and a</w:t>
      </w:r>
      <w:r w:rsidR="00B61461" w:rsidRPr="00551D71">
        <w:rPr>
          <w:rFonts w:ascii="Times New Roman" w:hAnsi="Times New Roman"/>
        </w:rPr>
        <w:t xml:space="preserve"> </w:t>
      </w:r>
      <w:r w:rsidR="00B61461">
        <w:rPr>
          <w:rFonts w:ascii="Times New Roman" w:hAnsi="Times New Roman"/>
        </w:rPr>
        <w:t xml:space="preserve">flat surface marked with an ellipse </w:t>
      </w:r>
      <w:r w:rsidR="009E02B7">
        <w:rPr>
          <w:rFonts w:ascii="Times New Roman" w:hAnsi="Times New Roman"/>
        </w:rPr>
        <w:t xml:space="preserve">(or </w:t>
      </w:r>
      <w:r w:rsidR="0061471C">
        <w:rPr>
          <w:rFonts w:ascii="Times New Roman" w:hAnsi="Times New Roman"/>
        </w:rPr>
        <w:t xml:space="preserve">some </w:t>
      </w:r>
      <w:r w:rsidR="009E02B7">
        <w:rPr>
          <w:rFonts w:ascii="Times New Roman" w:hAnsi="Times New Roman"/>
        </w:rPr>
        <w:t>comparable</w:t>
      </w:r>
      <w:r w:rsidR="0061471C">
        <w:rPr>
          <w:rFonts w:ascii="Times New Roman" w:hAnsi="Times New Roman"/>
        </w:rPr>
        <w:t xml:space="preserve"> flat, marked surface</w:t>
      </w:r>
      <w:r w:rsidR="009E02B7">
        <w:rPr>
          <w:rFonts w:ascii="Times New Roman" w:hAnsi="Times New Roman"/>
        </w:rPr>
        <w:t xml:space="preserve">).  </w:t>
      </w:r>
      <w:r w:rsidR="003B1ED2">
        <w:rPr>
          <w:rFonts w:ascii="Times New Roman" w:hAnsi="Times New Roman"/>
        </w:rPr>
        <w:t xml:space="preserve">Once again, </w:t>
      </w:r>
      <w:r w:rsidR="00B61461">
        <w:rPr>
          <w:rFonts w:ascii="Times New Roman" w:hAnsi="Times New Roman"/>
        </w:rPr>
        <w:t xml:space="preserve">there will be </w:t>
      </w:r>
      <w:r w:rsidR="00C92DBB">
        <w:rPr>
          <w:rFonts w:ascii="Times New Roman" w:hAnsi="Times New Roman"/>
        </w:rPr>
        <w:t xml:space="preserve">doubleness of </w:t>
      </w:r>
      <w:r w:rsidR="00CF11F4">
        <w:rPr>
          <w:rFonts w:ascii="Times New Roman" w:hAnsi="Times New Roman"/>
        </w:rPr>
        <w:t xml:space="preserve">phenomenal </w:t>
      </w:r>
      <w:r w:rsidR="00C92DBB">
        <w:rPr>
          <w:rFonts w:ascii="Times New Roman" w:hAnsi="Times New Roman"/>
        </w:rPr>
        <w:t>shapes</w:t>
      </w:r>
      <w:r w:rsidR="00CF11F4">
        <w:rPr>
          <w:rFonts w:ascii="Times New Roman" w:hAnsi="Times New Roman"/>
        </w:rPr>
        <w:t>.</w:t>
      </w:r>
      <w:r w:rsidR="0065574D">
        <w:rPr>
          <w:rStyle w:val="FootnoteReference"/>
          <w:rFonts w:ascii="Times New Roman" w:hAnsi="Times New Roman"/>
        </w:rPr>
        <w:footnoteReference w:id="30"/>
      </w:r>
      <w:r w:rsidR="0061471C">
        <w:rPr>
          <w:rFonts w:ascii="Times New Roman" w:hAnsi="Times New Roman"/>
          <w:b/>
        </w:rPr>
        <w:t xml:space="preserve"> </w:t>
      </w:r>
    </w:p>
    <w:p w14:paraId="24E5C0EB" w14:textId="7EFFE85F" w:rsidR="001C1FAF" w:rsidRDefault="00BF44D4" w:rsidP="001C1FAF">
      <w:pPr>
        <w:spacing w:line="480" w:lineRule="auto"/>
        <w:ind w:firstLine="720"/>
        <w:rPr>
          <w:rFonts w:ascii="Times New Roman" w:hAnsi="Times New Roman"/>
        </w:rPr>
      </w:pPr>
      <w:r>
        <w:rPr>
          <w:rFonts w:ascii="Times New Roman" w:hAnsi="Times New Roman"/>
        </w:rPr>
        <w:t>T</w:t>
      </w:r>
      <w:r w:rsidR="00C91EA2">
        <w:rPr>
          <w:rFonts w:ascii="Times New Roman" w:hAnsi="Times New Roman"/>
        </w:rPr>
        <w:t xml:space="preserve">he </w:t>
      </w:r>
      <w:r w:rsidR="0046761C">
        <w:rPr>
          <w:rFonts w:ascii="Times New Roman" w:hAnsi="Times New Roman"/>
        </w:rPr>
        <w:t>r</w:t>
      </w:r>
      <w:r w:rsidR="000A417D">
        <w:rPr>
          <w:rFonts w:ascii="Times New Roman" w:hAnsi="Times New Roman"/>
        </w:rPr>
        <w:t xml:space="preserve">eversed </w:t>
      </w:r>
      <w:r w:rsidR="0046761C">
        <w:rPr>
          <w:rFonts w:ascii="Times New Roman" w:hAnsi="Times New Roman"/>
        </w:rPr>
        <w:t>s</w:t>
      </w:r>
      <w:r w:rsidR="000A417D">
        <w:rPr>
          <w:rFonts w:ascii="Times New Roman" w:hAnsi="Times New Roman"/>
        </w:rPr>
        <w:t>eeing-</w:t>
      </w:r>
      <w:r w:rsidR="0046761C">
        <w:rPr>
          <w:rFonts w:ascii="Times New Roman" w:hAnsi="Times New Roman"/>
        </w:rPr>
        <w:t>i</w:t>
      </w:r>
      <w:r w:rsidR="000A417D">
        <w:rPr>
          <w:rFonts w:ascii="Times New Roman" w:hAnsi="Times New Roman"/>
        </w:rPr>
        <w:t xml:space="preserve">n </w:t>
      </w:r>
      <w:r w:rsidR="0046761C">
        <w:rPr>
          <w:rFonts w:ascii="Times New Roman" w:hAnsi="Times New Roman"/>
        </w:rPr>
        <w:t>ac</w:t>
      </w:r>
      <w:r>
        <w:rPr>
          <w:rFonts w:ascii="Times New Roman" w:hAnsi="Times New Roman"/>
        </w:rPr>
        <w:t xml:space="preserve">count </w:t>
      </w:r>
      <w:r w:rsidR="006D3112">
        <w:rPr>
          <w:rFonts w:ascii="Times New Roman" w:hAnsi="Times New Roman"/>
        </w:rPr>
        <w:t xml:space="preserve">also </w:t>
      </w:r>
      <w:r w:rsidR="00BF567B">
        <w:rPr>
          <w:rFonts w:ascii="Times New Roman" w:hAnsi="Times New Roman"/>
        </w:rPr>
        <w:t xml:space="preserve">maintains </w:t>
      </w:r>
      <w:r w:rsidR="008F40E2">
        <w:rPr>
          <w:rFonts w:ascii="Times New Roman" w:hAnsi="Times New Roman"/>
        </w:rPr>
        <w:t xml:space="preserve">that there will be a </w:t>
      </w:r>
      <w:r w:rsidR="008F40E2" w:rsidRPr="003B1ED2">
        <w:rPr>
          <w:rFonts w:ascii="Times New Roman" w:hAnsi="Times New Roman"/>
          <w:i/>
        </w:rPr>
        <w:t xml:space="preserve">dependency </w:t>
      </w:r>
      <w:r w:rsidR="008F40E2">
        <w:rPr>
          <w:rFonts w:ascii="Times New Roman" w:hAnsi="Times New Roman"/>
        </w:rPr>
        <w:t>between phenomenal shapes</w:t>
      </w:r>
      <w:r w:rsidR="000A417D">
        <w:rPr>
          <w:rFonts w:ascii="Times New Roman" w:hAnsi="Times New Roman"/>
        </w:rPr>
        <w:t>/sizes</w:t>
      </w:r>
      <w:r w:rsidR="008F40E2">
        <w:rPr>
          <w:rFonts w:ascii="Times New Roman" w:hAnsi="Times New Roman"/>
        </w:rPr>
        <w:t xml:space="preserve"> associated with the relevant three-dimensional objects and </w:t>
      </w:r>
      <w:r w:rsidR="002B2DBE">
        <w:rPr>
          <w:rFonts w:ascii="Times New Roman" w:hAnsi="Times New Roman"/>
        </w:rPr>
        <w:t xml:space="preserve">phenomenal </w:t>
      </w:r>
      <w:r w:rsidR="008F40E2" w:rsidRPr="00551D71">
        <w:rPr>
          <w:rFonts w:ascii="Times New Roman" w:hAnsi="Times New Roman"/>
        </w:rPr>
        <w:sym w:font="Symbol" w:char="F062"/>
      </w:r>
      <w:r w:rsidR="008F40E2">
        <w:rPr>
          <w:rFonts w:ascii="Times New Roman" w:hAnsi="Times New Roman"/>
        </w:rPr>
        <w:t>-shapes/</w:t>
      </w:r>
      <w:r w:rsidR="002B2DBE" w:rsidRPr="00551D71">
        <w:rPr>
          <w:rFonts w:ascii="Times New Roman" w:hAnsi="Times New Roman"/>
        </w:rPr>
        <w:sym w:font="Symbol" w:char="F062"/>
      </w:r>
      <w:r w:rsidR="002B2DBE">
        <w:rPr>
          <w:rFonts w:ascii="Times New Roman" w:hAnsi="Times New Roman"/>
        </w:rPr>
        <w:t>-</w:t>
      </w:r>
      <w:r w:rsidR="008F40E2">
        <w:rPr>
          <w:rFonts w:ascii="Times New Roman" w:hAnsi="Times New Roman"/>
        </w:rPr>
        <w:t>sizes.</w:t>
      </w:r>
      <w:r w:rsidR="005B1519">
        <w:rPr>
          <w:rFonts w:ascii="Times New Roman" w:hAnsi="Times New Roman"/>
        </w:rPr>
        <w:t xml:space="preserve"> </w:t>
      </w:r>
      <w:r w:rsidR="000A417D">
        <w:rPr>
          <w:rFonts w:ascii="Times New Roman" w:hAnsi="Times New Roman"/>
        </w:rPr>
        <w:t xml:space="preserve"> In the </w:t>
      </w:r>
      <w:r w:rsidR="00C32B42">
        <w:rPr>
          <w:rFonts w:ascii="Times New Roman" w:hAnsi="Times New Roman"/>
        </w:rPr>
        <w:t xml:space="preserve">case </w:t>
      </w:r>
      <w:r w:rsidR="002B2DBE">
        <w:rPr>
          <w:rFonts w:ascii="Times New Roman" w:hAnsi="Times New Roman"/>
        </w:rPr>
        <w:t xml:space="preserve">of </w:t>
      </w:r>
      <w:r w:rsidR="001C1FAF">
        <w:rPr>
          <w:rFonts w:ascii="Times New Roman" w:hAnsi="Times New Roman"/>
        </w:rPr>
        <w:t xml:space="preserve">‘regular’ seeing-in, this phenomenological dependency arises because your (imaginary) visual examination of shapes and sizes connected to the (depicted) object </w:t>
      </w:r>
      <w:r w:rsidR="004D77E4">
        <w:rPr>
          <w:rFonts w:ascii="Times New Roman" w:hAnsi="Times New Roman"/>
        </w:rPr>
        <w:t xml:space="preserve">is guided and given substance by your (actual) visual examination of various shapes and sizes upon the canvas.  Similarly, when you seeing ellipticality in a tilted penny, there </w:t>
      </w:r>
      <w:r w:rsidR="003B1ED2">
        <w:rPr>
          <w:rFonts w:ascii="Times New Roman" w:hAnsi="Times New Roman"/>
        </w:rPr>
        <w:t xml:space="preserve">will be </w:t>
      </w:r>
      <w:r w:rsidR="004D77E4">
        <w:rPr>
          <w:rFonts w:ascii="Times New Roman" w:hAnsi="Times New Roman"/>
        </w:rPr>
        <w:t xml:space="preserve">a phenomenology dependency between phenomenal shapes because </w:t>
      </w:r>
      <w:r w:rsidR="000A417D">
        <w:rPr>
          <w:rFonts w:ascii="Times New Roman" w:hAnsi="Times New Roman"/>
        </w:rPr>
        <w:t>y</w:t>
      </w:r>
      <w:r w:rsidR="005B1519" w:rsidRPr="007C5305">
        <w:rPr>
          <w:rFonts w:ascii="Times New Roman" w:hAnsi="Times New Roman"/>
        </w:rPr>
        <w:t xml:space="preserve">our (imaginary) visual examination of </w:t>
      </w:r>
      <w:r w:rsidR="005B1519">
        <w:rPr>
          <w:rFonts w:ascii="Times New Roman" w:hAnsi="Times New Roman"/>
        </w:rPr>
        <w:t xml:space="preserve">a flat surface marked with an elliptical image </w:t>
      </w:r>
      <w:r w:rsidR="002B2DBE" w:rsidRPr="00DB6B5F">
        <w:rPr>
          <w:rFonts w:ascii="Times New Roman" w:hAnsi="Times New Roman"/>
        </w:rPr>
        <w:t xml:space="preserve">is </w:t>
      </w:r>
      <w:r w:rsidR="005B1519" w:rsidRPr="00DB6B5F">
        <w:rPr>
          <w:rFonts w:ascii="Times New Roman" w:hAnsi="Times New Roman"/>
        </w:rPr>
        <w:t>guided and given substance by your (actual) visual examination of a tilted</w:t>
      </w:r>
      <w:r w:rsidR="00BF567B">
        <w:rPr>
          <w:rFonts w:ascii="Times New Roman" w:hAnsi="Times New Roman"/>
        </w:rPr>
        <w:t>, circular</w:t>
      </w:r>
      <w:r w:rsidR="005B1519" w:rsidRPr="00DB6B5F">
        <w:rPr>
          <w:rFonts w:ascii="Times New Roman" w:hAnsi="Times New Roman"/>
        </w:rPr>
        <w:t xml:space="preserve"> penny</w:t>
      </w:r>
      <w:r w:rsidR="005B1519" w:rsidRPr="007C5305">
        <w:rPr>
          <w:rFonts w:ascii="Times New Roman" w:hAnsi="Times New Roman"/>
        </w:rPr>
        <w:t xml:space="preserve">.  </w:t>
      </w:r>
      <w:r w:rsidR="005B1519">
        <w:rPr>
          <w:rFonts w:ascii="Times New Roman" w:hAnsi="Times New Roman"/>
        </w:rPr>
        <w:t xml:space="preserve">As a result, </w:t>
      </w:r>
      <w:r w:rsidR="00DB6B5F">
        <w:rPr>
          <w:rFonts w:ascii="Times New Roman" w:hAnsi="Times New Roman"/>
        </w:rPr>
        <w:t xml:space="preserve">phenomenal </w:t>
      </w:r>
      <w:r w:rsidR="003D7895" w:rsidRPr="00551D71">
        <w:rPr>
          <w:rFonts w:ascii="Times New Roman" w:hAnsi="Times New Roman"/>
        </w:rPr>
        <w:sym w:font="Symbol" w:char="F062"/>
      </w:r>
      <w:r w:rsidR="003D7895">
        <w:rPr>
          <w:rFonts w:ascii="Times New Roman" w:hAnsi="Times New Roman"/>
        </w:rPr>
        <w:t xml:space="preserve">-ellipticality will seem </w:t>
      </w:r>
      <w:r w:rsidR="005B1519" w:rsidRPr="0075099C">
        <w:rPr>
          <w:rFonts w:ascii="Times New Roman" w:hAnsi="Times New Roman"/>
        </w:rPr>
        <w:t xml:space="preserve">connected </w:t>
      </w:r>
      <w:r w:rsidR="005B1519" w:rsidRPr="007C5305">
        <w:rPr>
          <w:rFonts w:ascii="Times New Roman" w:hAnsi="Times New Roman"/>
        </w:rPr>
        <w:t xml:space="preserve">to the </w:t>
      </w:r>
      <w:r w:rsidR="005B1519">
        <w:rPr>
          <w:rFonts w:ascii="Times New Roman" w:hAnsi="Times New Roman"/>
        </w:rPr>
        <w:t xml:space="preserve">phenomenal </w:t>
      </w:r>
      <w:r w:rsidR="003D7895">
        <w:rPr>
          <w:rFonts w:ascii="Times New Roman" w:hAnsi="Times New Roman"/>
        </w:rPr>
        <w:t xml:space="preserve">circularity </w:t>
      </w:r>
      <w:r w:rsidR="005B1519">
        <w:rPr>
          <w:rFonts w:ascii="Times New Roman" w:hAnsi="Times New Roman"/>
        </w:rPr>
        <w:t xml:space="preserve">associated with the penny within the phenomenal character </w:t>
      </w:r>
      <w:r w:rsidR="00CF11F4">
        <w:rPr>
          <w:rFonts w:ascii="Times New Roman" w:hAnsi="Times New Roman"/>
        </w:rPr>
        <w:t xml:space="preserve">of </w:t>
      </w:r>
      <w:r>
        <w:rPr>
          <w:rFonts w:ascii="Times New Roman" w:hAnsi="Times New Roman"/>
        </w:rPr>
        <w:t xml:space="preserve">your </w:t>
      </w:r>
      <w:r w:rsidR="005B1519">
        <w:rPr>
          <w:rFonts w:ascii="Times New Roman" w:hAnsi="Times New Roman"/>
        </w:rPr>
        <w:t>experience</w:t>
      </w:r>
      <w:r w:rsidR="005B1519" w:rsidRPr="007C5305">
        <w:rPr>
          <w:rFonts w:ascii="Times New Roman" w:hAnsi="Times New Roman"/>
        </w:rPr>
        <w:t xml:space="preserve">.  </w:t>
      </w:r>
    </w:p>
    <w:p w14:paraId="18A6BF92" w14:textId="34737E46" w:rsidR="00F30912" w:rsidRPr="00224C59" w:rsidRDefault="004D77E4" w:rsidP="001C1FAF">
      <w:pPr>
        <w:spacing w:line="480" w:lineRule="auto"/>
        <w:ind w:firstLine="720"/>
        <w:rPr>
          <w:rFonts w:ascii="Times New Roman" w:hAnsi="Times New Roman"/>
        </w:rPr>
      </w:pPr>
      <w:r>
        <w:rPr>
          <w:rFonts w:ascii="Times New Roman" w:hAnsi="Times New Roman"/>
        </w:rPr>
        <w:t>Finally, in cases of ‘regular’ seeing-in, you don’t suffer the illusion that the (depicted) object is actually before the eyes because you epistemically notice the kind of phenomenological connection described above.</w:t>
      </w:r>
      <w:r w:rsidRPr="004D77E4">
        <w:rPr>
          <w:rStyle w:val="FootnoteReference"/>
          <w:rFonts w:ascii="Times New Roman" w:hAnsi="Times New Roman"/>
        </w:rPr>
        <w:t xml:space="preserve"> </w:t>
      </w:r>
      <w:r w:rsidR="003B1ED2">
        <w:rPr>
          <w:rStyle w:val="FootnoteReference"/>
          <w:rFonts w:ascii="Times New Roman" w:hAnsi="Times New Roman"/>
        </w:rPr>
        <w:t xml:space="preserve"> </w:t>
      </w:r>
      <w:r w:rsidR="003B1ED2">
        <w:rPr>
          <w:rFonts w:ascii="Times New Roman" w:hAnsi="Times New Roman"/>
        </w:rPr>
        <w:t xml:space="preserve">(Or because the act of imagination is ‘self-conscious’.)  </w:t>
      </w:r>
      <w:r>
        <w:rPr>
          <w:rFonts w:ascii="Times New Roman" w:hAnsi="Times New Roman"/>
        </w:rPr>
        <w:t>Similarly, when you see an ellipse in the titled penny, you don’t suffer the illusion that the elliptical image is actually before your eyes, for the same reason.</w:t>
      </w:r>
      <w:r w:rsidR="00F069BA">
        <w:rPr>
          <w:rFonts w:ascii="Times New Roman" w:hAnsi="Times New Roman"/>
        </w:rPr>
        <w:t xml:space="preserve"> </w:t>
      </w:r>
    </w:p>
    <w:p w14:paraId="4DC014CD" w14:textId="77777777" w:rsidR="003B1ED2" w:rsidRDefault="003B1ED2" w:rsidP="00F60683">
      <w:pPr>
        <w:spacing w:line="480" w:lineRule="auto"/>
        <w:rPr>
          <w:rFonts w:ascii="Times New Roman" w:hAnsi="Times New Roman"/>
        </w:rPr>
      </w:pPr>
    </w:p>
    <w:p w14:paraId="58A46253" w14:textId="033E8F17" w:rsidR="00C90130" w:rsidRPr="001C1FAF" w:rsidRDefault="00163BFE" w:rsidP="00F60683">
      <w:pPr>
        <w:spacing w:line="480" w:lineRule="auto"/>
        <w:rPr>
          <w:rFonts w:ascii="Times New Roman" w:hAnsi="Times New Roman"/>
          <w:b/>
        </w:rPr>
      </w:pPr>
      <w:r w:rsidRPr="001C1FAF">
        <w:rPr>
          <w:rFonts w:ascii="Times New Roman" w:hAnsi="Times New Roman"/>
          <w:b/>
        </w:rPr>
        <w:t>3</w:t>
      </w:r>
      <w:r w:rsidR="000834AF" w:rsidRPr="001C1FAF">
        <w:rPr>
          <w:rFonts w:ascii="Times New Roman" w:hAnsi="Times New Roman"/>
          <w:b/>
        </w:rPr>
        <w:t xml:space="preserve">. </w:t>
      </w:r>
      <w:r w:rsidR="001C1FAF">
        <w:rPr>
          <w:rFonts w:ascii="Times New Roman" w:hAnsi="Times New Roman"/>
          <w:b/>
        </w:rPr>
        <w:t>Some A</w:t>
      </w:r>
      <w:r w:rsidR="00C90130" w:rsidRPr="001C1FAF">
        <w:rPr>
          <w:rFonts w:ascii="Times New Roman" w:hAnsi="Times New Roman"/>
          <w:b/>
        </w:rPr>
        <w:t>dvantages</w:t>
      </w:r>
      <w:r w:rsidR="00D55EC9" w:rsidRPr="001C1FAF">
        <w:rPr>
          <w:rFonts w:ascii="Times New Roman" w:hAnsi="Times New Roman"/>
          <w:b/>
        </w:rPr>
        <w:t xml:space="preserve"> </w:t>
      </w:r>
      <w:r w:rsidR="001C1FAF">
        <w:rPr>
          <w:rFonts w:ascii="Times New Roman" w:hAnsi="Times New Roman"/>
          <w:b/>
        </w:rPr>
        <w:t>O</w:t>
      </w:r>
      <w:r w:rsidR="00D55EC9" w:rsidRPr="001C1FAF">
        <w:rPr>
          <w:rFonts w:ascii="Times New Roman" w:hAnsi="Times New Roman"/>
          <w:b/>
        </w:rPr>
        <w:t xml:space="preserve">f </w:t>
      </w:r>
      <w:r w:rsidR="001C1FAF">
        <w:rPr>
          <w:rFonts w:ascii="Times New Roman" w:hAnsi="Times New Roman"/>
          <w:b/>
        </w:rPr>
        <w:t>T</w:t>
      </w:r>
      <w:r w:rsidR="00D55EC9" w:rsidRPr="001C1FAF">
        <w:rPr>
          <w:rFonts w:ascii="Times New Roman" w:hAnsi="Times New Roman"/>
          <w:b/>
        </w:rPr>
        <w:t xml:space="preserve">he </w:t>
      </w:r>
      <w:r w:rsidR="00CA12EF" w:rsidRPr="001C1FAF">
        <w:rPr>
          <w:rFonts w:ascii="Times New Roman" w:hAnsi="Times New Roman"/>
          <w:b/>
        </w:rPr>
        <w:t>R</w:t>
      </w:r>
      <w:r w:rsidR="00D55EC9" w:rsidRPr="001C1FAF">
        <w:rPr>
          <w:rFonts w:ascii="Times New Roman" w:hAnsi="Times New Roman"/>
          <w:b/>
        </w:rPr>
        <w:t xml:space="preserve">eversed </w:t>
      </w:r>
      <w:r w:rsidR="00CA12EF" w:rsidRPr="001C1FAF">
        <w:rPr>
          <w:rFonts w:ascii="Times New Roman" w:hAnsi="Times New Roman"/>
          <w:b/>
        </w:rPr>
        <w:t>S</w:t>
      </w:r>
      <w:r w:rsidR="00D55EC9" w:rsidRPr="001C1FAF">
        <w:rPr>
          <w:rFonts w:ascii="Times New Roman" w:hAnsi="Times New Roman"/>
          <w:b/>
        </w:rPr>
        <w:t>eeing-</w:t>
      </w:r>
      <w:r w:rsidR="00CA12EF" w:rsidRPr="001C1FAF">
        <w:rPr>
          <w:rFonts w:ascii="Times New Roman" w:hAnsi="Times New Roman"/>
          <w:b/>
        </w:rPr>
        <w:t>I</w:t>
      </w:r>
      <w:r w:rsidR="00D55EC9" w:rsidRPr="001C1FAF">
        <w:rPr>
          <w:rFonts w:ascii="Times New Roman" w:hAnsi="Times New Roman"/>
          <w:b/>
        </w:rPr>
        <w:t xml:space="preserve">n </w:t>
      </w:r>
      <w:r w:rsidR="00CA12EF" w:rsidRPr="001C1FAF">
        <w:rPr>
          <w:rFonts w:ascii="Times New Roman" w:hAnsi="Times New Roman"/>
          <w:b/>
        </w:rPr>
        <w:t>A</w:t>
      </w:r>
      <w:r w:rsidR="00D55EC9" w:rsidRPr="001C1FAF">
        <w:rPr>
          <w:rFonts w:ascii="Times New Roman" w:hAnsi="Times New Roman"/>
          <w:b/>
        </w:rPr>
        <w:t>ccount</w:t>
      </w:r>
      <w:r w:rsidR="001C1FAF">
        <w:rPr>
          <w:rFonts w:ascii="Times New Roman" w:hAnsi="Times New Roman"/>
          <w:b/>
        </w:rPr>
        <w:t xml:space="preserve"> Relative To Other Accounts</w:t>
      </w:r>
    </w:p>
    <w:p w14:paraId="12041F34" w14:textId="77777777" w:rsidR="001C1FAF" w:rsidRDefault="001C1FAF" w:rsidP="001C1FAF">
      <w:pPr>
        <w:spacing w:line="480" w:lineRule="auto"/>
        <w:rPr>
          <w:rFonts w:ascii="Times New Roman" w:hAnsi="Times New Roman"/>
        </w:rPr>
      </w:pPr>
    </w:p>
    <w:p w14:paraId="5D12A8D2" w14:textId="4FAAF504" w:rsidR="003E69F8" w:rsidRDefault="003E69F8" w:rsidP="001C1FAF">
      <w:pPr>
        <w:spacing w:line="480" w:lineRule="auto"/>
        <w:rPr>
          <w:rFonts w:ascii="Times New Roman" w:hAnsi="Times New Roman"/>
        </w:rPr>
      </w:pPr>
      <w:r>
        <w:rPr>
          <w:rFonts w:ascii="Times New Roman" w:hAnsi="Times New Roman"/>
        </w:rPr>
        <w:t xml:space="preserve">Now that </w:t>
      </w:r>
      <w:r w:rsidR="00800673">
        <w:rPr>
          <w:rFonts w:ascii="Times New Roman" w:hAnsi="Times New Roman"/>
        </w:rPr>
        <w:t xml:space="preserve">we’ve seen how </w:t>
      </w:r>
      <w:r w:rsidR="0046761C">
        <w:rPr>
          <w:rFonts w:ascii="Times New Roman" w:hAnsi="Times New Roman"/>
        </w:rPr>
        <w:t>r</w:t>
      </w:r>
      <w:r w:rsidR="00BE1A08">
        <w:rPr>
          <w:rFonts w:ascii="Times New Roman" w:hAnsi="Times New Roman"/>
        </w:rPr>
        <w:t xml:space="preserve">eversed </w:t>
      </w:r>
      <w:r w:rsidR="0046761C">
        <w:rPr>
          <w:rFonts w:ascii="Times New Roman" w:hAnsi="Times New Roman"/>
        </w:rPr>
        <w:t>s</w:t>
      </w:r>
      <w:r w:rsidR="00BE1A08">
        <w:rPr>
          <w:rFonts w:ascii="Times New Roman" w:hAnsi="Times New Roman"/>
        </w:rPr>
        <w:t>eeing-</w:t>
      </w:r>
      <w:r w:rsidR="0046761C">
        <w:rPr>
          <w:rFonts w:ascii="Times New Roman" w:hAnsi="Times New Roman"/>
        </w:rPr>
        <w:t>i</w:t>
      </w:r>
      <w:r w:rsidR="00BE1A08">
        <w:rPr>
          <w:rFonts w:ascii="Times New Roman" w:hAnsi="Times New Roman"/>
        </w:rPr>
        <w:t xml:space="preserve">n </w:t>
      </w:r>
      <w:r w:rsidR="0046761C">
        <w:rPr>
          <w:rFonts w:ascii="Times New Roman" w:hAnsi="Times New Roman"/>
        </w:rPr>
        <w:t>a</w:t>
      </w:r>
      <w:r>
        <w:rPr>
          <w:rFonts w:ascii="Times New Roman" w:hAnsi="Times New Roman"/>
        </w:rPr>
        <w:t xml:space="preserve">ccount </w:t>
      </w:r>
      <w:r w:rsidR="00CA68DA">
        <w:rPr>
          <w:rFonts w:ascii="Times New Roman" w:hAnsi="Times New Roman"/>
        </w:rPr>
        <w:t xml:space="preserve">analyzes </w:t>
      </w:r>
      <w:r>
        <w:rPr>
          <w:rFonts w:ascii="Times New Roman" w:hAnsi="Times New Roman"/>
        </w:rPr>
        <w:t xml:space="preserve">the </w:t>
      </w:r>
      <w:r w:rsidR="00800673">
        <w:rPr>
          <w:rFonts w:ascii="Times New Roman" w:hAnsi="Times New Roman"/>
        </w:rPr>
        <w:t xml:space="preserve">phenomenal </w:t>
      </w:r>
      <w:r>
        <w:rPr>
          <w:rFonts w:ascii="Times New Roman" w:hAnsi="Times New Roman"/>
        </w:rPr>
        <w:t xml:space="preserve">character of our </w:t>
      </w:r>
      <w:r w:rsidR="00D14968">
        <w:rPr>
          <w:rFonts w:ascii="Times New Roman" w:hAnsi="Times New Roman"/>
        </w:rPr>
        <w:t xml:space="preserve">visual </w:t>
      </w:r>
      <w:r>
        <w:rPr>
          <w:rFonts w:ascii="Times New Roman" w:hAnsi="Times New Roman"/>
        </w:rPr>
        <w:t xml:space="preserve">experiences of </w:t>
      </w:r>
      <w:r w:rsidRPr="00551D71">
        <w:rPr>
          <w:rFonts w:ascii="Times New Roman" w:hAnsi="Times New Roman"/>
        </w:rPr>
        <w:sym w:font="Symbol" w:char="F062"/>
      </w:r>
      <w:r>
        <w:rPr>
          <w:rFonts w:ascii="Times New Roman" w:hAnsi="Times New Roman"/>
        </w:rPr>
        <w:t>-shapes/</w:t>
      </w:r>
      <w:r w:rsidR="00BE1A08" w:rsidRPr="00551D71">
        <w:rPr>
          <w:rFonts w:ascii="Times New Roman" w:hAnsi="Times New Roman"/>
        </w:rPr>
        <w:sym w:font="Symbol" w:char="F062"/>
      </w:r>
      <w:r w:rsidR="00BE1A08">
        <w:rPr>
          <w:rFonts w:ascii="Times New Roman" w:hAnsi="Times New Roman"/>
        </w:rPr>
        <w:t>-</w:t>
      </w:r>
      <w:r>
        <w:rPr>
          <w:rFonts w:ascii="Times New Roman" w:hAnsi="Times New Roman"/>
        </w:rPr>
        <w:t>sizes,</w:t>
      </w:r>
      <w:r w:rsidR="00CA68DA">
        <w:rPr>
          <w:rFonts w:ascii="Times New Roman" w:hAnsi="Times New Roman"/>
        </w:rPr>
        <w:t xml:space="preserve"> </w:t>
      </w:r>
      <w:r>
        <w:rPr>
          <w:rFonts w:ascii="Times New Roman" w:hAnsi="Times New Roman"/>
        </w:rPr>
        <w:t xml:space="preserve">I </w:t>
      </w:r>
      <w:r w:rsidR="00CA12EF">
        <w:rPr>
          <w:rFonts w:ascii="Times New Roman" w:hAnsi="Times New Roman"/>
        </w:rPr>
        <w:t xml:space="preserve">will </w:t>
      </w:r>
      <w:r w:rsidR="00E94595">
        <w:rPr>
          <w:rFonts w:ascii="Times New Roman" w:hAnsi="Times New Roman"/>
        </w:rPr>
        <w:t xml:space="preserve">identify </w:t>
      </w:r>
      <w:r>
        <w:rPr>
          <w:rFonts w:ascii="Times New Roman" w:hAnsi="Times New Roman"/>
        </w:rPr>
        <w:t xml:space="preserve">some </w:t>
      </w:r>
      <w:r w:rsidR="00CA12EF">
        <w:rPr>
          <w:rFonts w:ascii="Times New Roman" w:hAnsi="Times New Roman"/>
        </w:rPr>
        <w:t xml:space="preserve">additional </w:t>
      </w:r>
      <w:r>
        <w:rPr>
          <w:rFonts w:ascii="Times New Roman" w:hAnsi="Times New Roman"/>
        </w:rPr>
        <w:t>advantages</w:t>
      </w:r>
      <w:r w:rsidR="00E94595">
        <w:rPr>
          <w:rFonts w:ascii="Times New Roman" w:hAnsi="Times New Roman"/>
        </w:rPr>
        <w:t xml:space="preserve"> of </w:t>
      </w:r>
      <w:r w:rsidR="00800673">
        <w:rPr>
          <w:rFonts w:ascii="Times New Roman" w:hAnsi="Times New Roman"/>
        </w:rPr>
        <w:t xml:space="preserve">the </w:t>
      </w:r>
      <w:r w:rsidR="00E94595">
        <w:rPr>
          <w:rFonts w:ascii="Times New Roman" w:hAnsi="Times New Roman"/>
        </w:rPr>
        <w:t>account</w:t>
      </w:r>
      <w:r>
        <w:rPr>
          <w:rFonts w:ascii="Times New Roman" w:hAnsi="Times New Roman"/>
        </w:rPr>
        <w:t xml:space="preserve">.  </w:t>
      </w:r>
      <w:r w:rsidR="00CA12EF">
        <w:rPr>
          <w:rFonts w:ascii="Times New Roman" w:hAnsi="Times New Roman"/>
        </w:rPr>
        <w:t>As you’ll see, t</w:t>
      </w:r>
      <w:r w:rsidR="00BE1A08">
        <w:rPr>
          <w:rFonts w:ascii="Times New Roman" w:hAnsi="Times New Roman"/>
        </w:rPr>
        <w:t>he</w:t>
      </w:r>
      <w:r w:rsidR="00CA12EF">
        <w:rPr>
          <w:rFonts w:ascii="Times New Roman" w:hAnsi="Times New Roman"/>
        </w:rPr>
        <w:t>se</w:t>
      </w:r>
      <w:r w:rsidR="00BE1A08">
        <w:rPr>
          <w:rFonts w:ascii="Times New Roman" w:hAnsi="Times New Roman"/>
        </w:rPr>
        <w:t xml:space="preserve"> </w:t>
      </w:r>
      <w:r>
        <w:rPr>
          <w:rFonts w:ascii="Times New Roman" w:hAnsi="Times New Roman"/>
        </w:rPr>
        <w:t xml:space="preserve">advantages flow from things that make this account of our experiences of </w:t>
      </w:r>
      <w:r w:rsidRPr="00551D71">
        <w:rPr>
          <w:rFonts w:ascii="Times New Roman" w:hAnsi="Times New Roman"/>
        </w:rPr>
        <w:sym w:font="Symbol" w:char="F062"/>
      </w:r>
      <w:r>
        <w:rPr>
          <w:rFonts w:ascii="Times New Roman" w:hAnsi="Times New Roman"/>
        </w:rPr>
        <w:t>-shapes/</w:t>
      </w:r>
      <w:r w:rsidRPr="00551D71">
        <w:rPr>
          <w:rFonts w:ascii="Times New Roman" w:hAnsi="Times New Roman"/>
        </w:rPr>
        <w:sym w:font="Symbol" w:char="F062"/>
      </w:r>
      <w:r>
        <w:rPr>
          <w:rFonts w:ascii="Times New Roman" w:hAnsi="Times New Roman"/>
        </w:rPr>
        <w:t>-sizes unique relative to other</w:t>
      </w:r>
      <w:r w:rsidR="006D3112">
        <w:rPr>
          <w:rFonts w:ascii="Times New Roman" w:hAnsi="Times New Roman"/>
        </w:rPr>
        <w:t xml:space="preserve">, competing </w:t>
      </w:r>
      <w:r>
        <w:rPr>
          <w:rFonts w:ascii="Times New Roman" w:hAnsi="Times New Roman"/>
        </w:rPr>
        <w:t xml:space="preserve">accounts.  </w:t>
      </w:r>
    </w:p>
    <w:p w14:paraId="4BF32749" w14:textId="77777777" w:rsidR="007024FF" w:rsidRPr="007024FF" w:rsidRDefault="007024FF" w:rsidP="00F60683">
      <w:pPr>
        <w:spacing w:line="480" w:lineRule="auto"/>
        <w:rPr>
          <w:rFonts w:ascii="Times New Roman" w:hAnsi="Times New Roman"/>
          <w:b/>
        </w:rPr>
      </w:pPr>
    </w:p>
    <w:p w14:paraId="4A36EB51" w14:textId="1513CB7F" w:rsidR="000D3386" w:rsidRPr="001C1FAF" w:rsidRDefault="00163BFE" w:rsidP="00EB09BC">
      <w:pPr>
        <w:spacing w:line="480" w:lineRule="auto"/>
        <w:rPr>
          <w:rFonts w:ascii="Times New Roman" w:hAnsi="Times New Roman"/>
          <w:b/>
        </w:rPr>
      </w:pPr>
      <w:r w:rsidRPr="001C1FAF">
        <w:rPr>
          <w:rFonts w:ascii="Times New Roman" w:hAnsi="Times New Roman"/>
          <w:b/>
        </w:rPr>
        <w:t>3</w:t>
      </w:r>
      <w:r w:rsidR="001C1FAF">
        <w:rPr>
          <w:rFonts w:ascii="Times New Roman" w:hAnsi="Times New Roman"/>
          <w:b/>
        </w:rPr>
        <w:t>.1</w:t>
      </w:r>
      <w:r w:rsidR="000834AF" w:rsidRPr="001C1FAF">
        <w:rPr>
          <w:rFonts w:ascii="Times New Roman" w:hAnsi="Times New Roman"/>
          <w:b/>
        </w:rPr>
        <w:t xml:space="preserve"> </w:t>
      </w:r>
      <w:r w:rsidR="009D539A" w:rsidRPr="001C1FAF">
        <w:rPr>
          <w:rFonts w:ascii="Times New Roman" w:hAnsi="Times New Roman"/>
          <w:b/>
        </w:rPr>
        <w:t xml:space="preserve"> </w:t>
      </w:r>
      <w:r w:rsidR="0035387D" w:rsidRPr="001C1FAF">
        <w:rPr>
          <w:rFonts w:ascii="Times New Roman" w:hAnsi="Times New Roman"/>
          <w:b/>
        </w:rPr>
        <w:t>T</w:t>
      </w:r>
      <w:r w:rsidR="00061F34" w:rsidRPr="001C1FAF">
        <w:rPr>
          <w:rFonts w:ascii="Times New Roman" w:hAnsi="Times New Roman"/>
          <w:b/>
        </w:rPr>
        <w:t xml:space="preserve">he </w:t>
      </w:r>
      <w:r w:rsidR="001C1FAF">
        <w:rPr>
          <w:rFonts w:ascii="Times New Roman" w:hAnsi="Times New Roman"/>
          <w:b/>
        </w:rPr>
        <w:t>P</w:t>
      </w:r>
      <w:r w:rsidR="00216F4A" w:rsidRPr="001C1FAF">
        <w:rPr>
          <w:rFonts w:ascii="Times New Roman" w:hAnsi="Times New Roman"/>
          <w:b/>
        </w:rPr>
        <w:t xml:space="preserve">henomenological </w:t>
      </w:r>
      <w:r w:rsidR="001C1FAF">
        <w:rPr>
          <w:rFonts w:ascii="Times New Roman" w:hAnsi="Times New Roman"/>
          <w:b/>
        </w:rPr>
        <w:t>D</w:t>
      </w:r>
      <w:r w:rsidR="00061F34" w:rsidRPr="001C1FAF">
        <w:rPr>
          <w:rFonts w:ascii="Times New Roman" w:hAnsi="Times New Roman"/>
          <w:b/>
        </w:rPr>
        <w:t>irectness</w:t>
      </w:r>
      <w:r w:rsidR="000D3386" w:rsidRPr="001C1FAF">
        <w:rPr>
          <w:rFonts w:ascii="Times New Roman" w:hAnsi="Times New Roman"/>
          <w:b/>
        </w:rPr>
        <w:t xml:space="preserve"> </w:t>
      </w:r>
      <w:r w:rsidR="001C1FAF">
        <w:rPr>
          <w:rFonts w:ascii="Times New Roman" w:hAnsi="Times New Roman"/>
          <w:b/>
        </w:rPr>
        <w:t>O</w:t>
      </w:r>
      <w:r w:rsidR="000D3386" w:rsidRPr="001C1FAF">
        <w:rPr>
          <w:rFonts w:ascii="Times New Roman" w:hAnsi="Times New Roman"/>
          <w:b/>
        </w:rPr>
        <w:t xml:space="preserve">f </w:t>
      </w:r>
      <w:r w:rsidR="001C1FAF">
        <w:rPr>
          <w:rFonts w:ascii="Times New Roman" w:hAnsi="Times New Roman"/>
          <w:b/>
        </w:rPr>
        <w:t>V</w:t>
      </w:r>
      <w:r w:rsidR="000D3386" w:rsidRPr="001C1FAF">
        <w:rPr>
          <w:rFonts w:ascii="Times New Roman" w:hAnsi="Times New Roman"/>
          <w:b/>
        </w:rPr>
        <w:t xml:space="preserve">isual </w:t>
      </w:r>
      <w:r w:rsidR="001C1FAF">
        <w:rPr>
          <w:rFonts w:ascii="Times New Roman" w:hAnsi="Times New Roman"/>
          <w:b/>
        </w:rPr>
        <w:t>E</w:t>
      </w:r>
      <w:r w:rsidR="000D3386" w:rsidRPr="001C1FAF">
        <w:rPr>
          <w:rFonts w:ascii="Times New Roman" w:hAnsi="Times New Roman"/>
          <w:b/>
        </w:rPr>
        <w:t>xperience</w:t>
      </w:r>
    </w:p>
    <w:p w14:paraId="0291BB20" w14:textId="19D6A5F9" w:rsidR="00E94595" w:rsidRDefault="00D534FB" w:rsidP="001C1FAF">
      <w:pPr>
        <w:spacing w:line="480" w:lineRule="auto"/>
        <w:rPr>
          <w:rFonts w:ascii="Times New Roman" w:hAnsi="Times New Roman"/>
        </w:rPr>
      </w:pPr>
      <w:r>
        <w:rPr>
          <w:rFonts w:ascii="Times New Roman" w:hAnsi="Times New Roman"/>
        </w:rPr>
        <w:t>The claim t</w:t>
      </w:r>
      <w:r w:rsidR="004D4B62">
        <w:rPr>
          <w:rFonts w:ascii="Times New Roman" w:hAnsi="Times New Roman"/>
        </w:rPr>
        <w:t>hat visual experience makes us directly</w:t>
      </w:r>
      <w:r>
        <w:rPr>
          <w:rFonts w:ascii="Times New Roman" w:hAnsi="Times New Roman"/>
        </w:rPr>
        <w:t xml:space="preserve"> awar</w:t>
      </w:r>
      <w:r w:rsidR="00156899">
        <w:rPr>
          <w:rFonts w:ascii="Times New Roman" w:hAnsi="Times New Roman"/>
        </w:rPr>
        <w:t>e of everyday physical objects</w:t>
      </w:r>
      <w:r>
        <w:rPr>
          <w:rFonts w:ascii="Times New Roman" w:hAnsi="Times New Roman"/>
        </w:rPr>
        <w:t xml:space="preserve"> has received </w:t>
      </w:r>
      <w:r w:rsidR="00043183">
        <w:rPr>
          <w:rFonts w:ascii="Times New Roman" w:hAnsi="Times New Roman"/>
        </w:rPr>
        <w:t xml:space="preserve">a lot of </w:t>
      </w:r>
      <w:r>
        <w:rPr>
          <w:rFonts w:ascii="Times New Roman" w:hAnsi="Times New Roman"/>
        </w:rPr>
        <w:t>attention in other aren</w:t>
      </w:r>
      <w:r w:rsidR="00156899">
        <w:rPr>
          <w:rFonts w:ascii="Times New Roman" w:hAnsi="Times New Roman"/>
        </w:rPr>
        <w:t>as of philosophy of perception</w:t>
      </w:r>
      <w:r w:rsidR="008D3818">
        <w:rPr>
          <w:rFonts w:ascii="Times New Roman" w:hAnsi="Times New Roman"/>
        </w:rPr>
        <w:t>.</w:t>
      </w:r>
      <w:r w:rsidR="00DB274C">
        <w:rPr>
          <w:rStyle w:val="FootnoteReference"/>
          <w:rFonts w:ascii="Times New Roman" w:hAnsi="Times New Roman"/>
        </w:rPr>
        <w:footnoteReference w:id="31"/>
      </w:r>
      <w:r w:rsidR="008D3818">
        <w:rPr>
          <w:rFonts w:ascii="Times New Roman" w:hAnsi="Times New Roman"/>
        </w:rPr>
        <w:t xml:space="preserve">  Recently, </w:t>
      </w:r>
      <w:r w:rsidR="0077380D">
        <w:rPr>
          <w:rFonts w:ascii="Times New Roman" w:hAnsi="Times New Roman"/>
        </w:rPr>
        <w:t xml:space="preserve">this claim </w:t>
      </w:r>
      <w:r w:rsidR="008D3818">
        <w:rPr>
          <w:rFonts w:ascii="Times New Roman" w:hAnsi="Times New Roman"/>
        </w:rPr>
        <w:t xml:space="preserve">has started </w:t>
      </w:r>
      <w:r w:rsidR="00267D68">
        <w:rPr>
          <w:rFonts w:ascii="Times New Roman" w:hAnsi="Times New Roman"/>
        </w:rPr>
        <w:t xml:space="preserve">to receive some </w:t>
      </w:r>
      <w:r w:rsidR="00CA68DA">
        <w:rPr>
          <w:rFonts w:ascii="Times New Roman" w:hAnsi="Times New Roman"/>
        </w:rPr>
        <w:t>attention with</w:t>
      </w:r>
      <w:r>
        <w:rPr>
          <w:rFonts w:ascii="Times New Roman" w:hAnsi="Times New Roman"/>
        </w:rPr>
        <w:t xml:space="preserve">in the literature on </w:t>
      </w:r>
      <w:r w:rsidR="00DB274C">
        <w:rPr>
          <w:rFonts w:ascii="Times New Roman" w:hAnsi="Times New Roman"/>
        </w:rPr>
        <w:t xml:space="preserve">our experiences of </w:t>
      </w:r>
      <w:r w:rsidR="00267D68">
        <w:rPr>
          <w:rFonts w:ascii="Times New Roman" w:hAnsi="Times New Roman"/>
        </w:rPr>
        <w:t>β-properties</w:t>
      </w:r>
      <w:r w:rsidR="00BF44D4">
        <w:rPr>
          <w:rFonts w:ascii="Times New Roman" w:hAnsi="Times New Roman"/>
        </w:rPr>
        <w:t xml:space="preserve"> as well</w:t>
      </w:r>
      <w:r w:rsidR="00E94595">
        <w:rPr>
          <w:rFonts w:ascii="Times New Roman" w:hAnsi="Times New Roman"/>
        </w:rPr>
        <w:t xml:space="preserve">.  </w:t>
      </w:r>
      <w:r w:rsidR="00CA68DA">
        <w:rPr>
          <w:rFonts w:ascii="Times New Roman" w:hAnsi="Times New Roman"/>
        </w:rPr>
        <w:t xml:space="preserve">In this context, the </w:t>
      </w:r>
      <w:r w:rsidR="001821F8">
        <w:rPr>
          <w:rFonts w:ascii="Times New Roman" w:hAnsi="Times New Roman"/>
        </w:rPr>
        <w:t xml:space="preserve">claim </w:t>
      </w:r>
      <w:r w:rsidR="006D3112">
        <w:rPr>
          <w:rFonts w:ascii="Times New Roman" w:hAnsi="Times New Roman"/>
        </w:rPr>
        <w:t xml:space="preserve">of directness </w:t>
      </w:r>
      <w:r w:rsidR="00DF4F35">
        <w:rPr>
          <w:rFonts w:ascii="Times New Roman" w:hAnsi="Times New Roman"/>
        </w:rPr>
        <w:t xml:space="preserve">is </w:t>
      </w:r>
      <w:r w:rsidR="00DF4F35" w:rsidRPr="005C17A7">
        <w:rPr>
          <w:rFonts w:ascii="Times New Roman" w:hAnsi="Times New Roman"/>
        </w:rPr>
        <w:t xml:space="preserve">not </w:t>
      </w:r>
      <w:r w:rsidR="001821F8">
        <w:rPr>
          <w:rFonts w:ascii="Times New Roman" w:hAnsi="Times New Roman"/>
        </w:rPr>
        <w:t xml:space="preserve">the claim </w:t>
      </w:r>
      <w:r w:rsidR="0061727C">
        <w:rPr>
          <w:rFonts w:ascii="Times New Roman" w:hAnsi="Times New Roman"/>
        </w:rPr>
        <w:t xml:space="preserve">that our </w:t>
      </w:r>
      <w:r w:rsidR="00361650">
        <w:rPr>
          <w:rFonts w:ascii="Times New Roman" w:hAnsi="Times New Roman"/>
        </w:rPr>
        <w:t xml:space="preserve">visual </w:t>
      </w:r>
      <w:r w:rsidR="0061727C">
        <w:rPr>
          <w:rFonts w:ascii="Times New Roman" w:hAnsi="Times New Roman"/>
        </w:rPr>
        <w:t xml:space="preserve">experience of </w:t>
      </w:r>
      <w:r w:rsidR="006D3112">
        <w:rPr>
          <w:rFonts w:ascii="Times New Roman" w:hAnsi="Times New Roman"/>
        </w:rPr>
        <w:t xml:space="preserve">everyday physical </w:t>
      </w:r>
      <w:r w:rsidR="0061727C">
        <w:rPr>
          <w:rFonts w:ascii="Times New Roman" w:hAnsi="Times New Roman"/>
        </w:rPr>
        <w:t xml:space="preserve">objects is </w:t>
      </w:r>
      <w:r w:rsidR="00202189" w:rsidRPr="0079572D">
        <w:rPr>
          <w:rFonts w:ascii="Times New Roman" w:hAnsi="Times New Roman"/>
        </w:rPr>
        <w:t>p</w:t>
      </w:r>
      <w:r w:rsidR="0061727C" w:rsidRPr="0079572D">
        <w:rPr>
          <w:rFonts w:ascii="Times New Roman" w:hAnsi="Times New Roman"/>
        </w:rPr>
        <w:t xml:space="preserve">sychologically </w:t>
      </w:r>
      <w:r w:rsidR="00202189" w:rsidRPr="0079572D">
        <w:rPr>
          <w:rFonts w:ascii="Times New Roman" w:hAnsi="Times New Roman"/>
        </w:rPr>
        <w:t>un</w:t>
      </w:r>
      <w:r w:rsidR="0061727C" w:rsidRPr="0079572D">
        <w:rPr>
          <w:rFonts w:ascii="Times New Roman" w:hAnsi="Times New Roman"/>
        </w:rPr>
        <w:t>mediated</w:t>
      </w:r>
      <w:r w:rsidR="007265E1">
        <w:rPr>
          <w:rFonts w:ascii="Times New Roman" w:hAnsi="Times New Roman"/>
        </w:rPr>
        <w:t>;</w:t>
      </w:r>
      <w:r w:rsidR="00361650">
        <w:rPr>
          <w:rFonts w:ascii="Times New Roman" w:hAnsi="Times New Roman"/>
        </w:rPr>
        <w:t xml:space="preserve"> </w:t>
      </w:r>
      <w:r w:rsidR="002D585B">
        <w:rPr>
          <w:rFonts w:ascii="Times New Roman" w:hAnsi="Times New Roman"/>
        </w:rPr>
        <w:t xml:space="preserve">as I am using the term, </w:t>
      </w:r>
      <w:r w:rsidR="00361650">
        <w:rPr>
          <w:rFonts w:ascii="Times New Roman" w:hAnsi="Times New Roman"/>
        </w:rPr>
        <w:t xml:space="preserve">our visual experience can be </w:t>
      </w:r>
      <w:r w:rsidR="009F4675">
        <w:rPr>
          <w:rFonts w:ascii="Times New Roman" w:hAnsi="Times New Roman"/>
        </w:rPr>
        <w:t>‘</w:t>
      </w:r>
      <w:r w:rsidR="00361650">
        <w:rPr>
          <w:rFonts w:ascii="Times New Roman" w:hAnsi="Times New Roman"/>
        </w:rPr>
        <w:t>directly</w:t>
      </w:r>
      <w:r w:rsidR="009F4675">
        <w:rPr>
          <w:rFonts w:ascii="Times New Roman" w:hAnsi="Times New Roman"/>
        </w:rPr>
        <w:t>’</w:t>
      </w:r>
      <w:r w:rsidR="00361650">
        <w:rPr>
          <w:rFonts w:ascii="Times New Roman" w:hAnsi="Times New Roman"/>
        </w:rPr>
        <w:t xml:space="preserve"> of everyday objects even if the </w:t>
      </w:r>
      <w:r w:rsidR="00893100">
        <w:rPr>
          <w:rFonts w:ascii="Times New Roman" w:hAnsi="Times New Roman"/>
        </w:rPr>
        <w:t xml:space="preserve">psychological process of experiencing </w:t>
      </w:r>
      <w:r w:rsidR="00361650">
        <w:rPr>
          <w:rFonts w:ascii="Times New Roman" w:hAnsi="Times New Roman"/>
        </w:rPr>
        <w:t xml:space="preserve">those </w:t>
      </w:r>
      <w:r w:rsidR="00893100">
        <w:rPr>
          <w:rFonts w:ascii="Times New Roman" w:hAnsi="Times New Roman"/>
        </w:rPr>
        <w:t xml:space="preserve">objects involves a variety of </w:t>
      </w:r>
      <w:r w:rsidR="007D3AC7">
        <w:rPr>
          <w:rFonts w:ascii="Times New Roman" w:hAnsi="Times New Roman"/>
        </w:rPr>
        <w:t>intermediary</w:t>
      </w:r>
      <w:r w:rsidR="00893100">
        <w:rPr>
          <w:rFonts w:ascii="Times New Roman" w:hAnsi="Times New Roman"/>
        </w:rPr>
        <w:t xml:space="preserve"> </w:t>
      </w:r>
      <w:r w:rsidR="00202189">
        <w:rPr>
          <w:rFonts w:ascii="Times New Roman" w:hAnsi="Times New Roman"/>
        </w:rPr>
        <w:t xml:space="preserve">representational </w:t>
      </w:r>
      <w:r w:rsidR="00893100">
        <w:rPr>
          <w:rFonts w:ascii="Times New Roman" w:hAnsi="Times New Roman"/>
        </w:rPr>
        <w:t xml:space="preserve">states. </w:t>
      </w:r>
      <w:r w:rsidR="00BF44D4">
        <w:rPr>
          <w:rFonts w:ascii="Times New Roman" w:hAnsi="Times New Roman"/>
        </w:rPr>
        <w:t xml:space="preserve"> </w:t>
      </w:r>
      <w:r w:rsidR="0079572D">
        <w:rPr>
          <w:rFonts w:ascii="Times New Roman" w:hAnsi="Times New Roman"/>
        </w:rPr>
        <w:t>R</w:t>
      </w:r>
      <w:r w:rsidR="00883841">
        <w:rPr>
          <w:rFonts w:ascii="Times New Roman" w:hAnsi="Times New Roman"/>
        </w:rPr>
        <w:t>a</w:t>
      </w:r>
      <w:r w:rsidR="0079572D">
        <w:rPr>
          <w:rFonts w:ascii="Times New Roman" w:hAnsi="Times New Roman"/>
        </w:rPr>
        <w:t xml:space="preserve">ther, </w:t>
      </w:r>
      <w:r w:rsidR="0077380D">
        <w:rPr>
          <w:rFonts w:ascii="Times New Roman" w:hAnsi="Times New Roman"/>
        </w:rPr>
        <w:t xml:space="preserve">the claim </w:t>
      </w:r>
      <w:r w:rsidR="00DF4F35">
        <w:rPr>
          <w:rFonts w:ascii="Times New Roman" w:hAnsi="Times New Roman"/>
        </w:rPr>
        <w:t xml:space="preserve">is </w:t>
      </w:r>
      <w:r w:rsidR="005C17A7">
        <w:rPr>
          <w:rFonts w:ascii="Times New Roman" w:hAnsi="Times New Roman"/>
        </w:rPr>
        <w:t xml:space="preserve">meant to be </w:t>
      </w:r>
      <w:r w:rsidR="00893100" w:rsidRPr="00CA12EF">
        <w:rPr>
          <w:rFonts w:ascii="Times New Roman" w:hAnsi="Times New Roman"/>
        </w:rPr>
        <w:t>phenomenological</w:t>
      </w:r>
      <w:r w:rsidR="007265E1" w:rsidRPr="00CA12EF">
        <w:rPr>
          <w:rFonts w:ascii="Times New Roman" w:hAnsi="Times New Roman"/>
        </w:rPr>
        <w:t xml:space="preserve"> </w:t>
      </w:r>
      <w:r w:rsidR="007265E1">
        <w:rPr>
          <w:rFonts w:ascii="Times New Roman" w:hAnsi="Times New Roman"/>
        </w:rPr>
        <w:t>in that</w:t>
      </w:r>
      <w:r w:rsidR="00893100">
        <w:rPr>
          <w:rFonts w:ascii="Times New Roman" w:hAnsi="Times New Roman"/>
        </w:rPr>
        <w:t xml:space="preserve"> it concerns </w:t>
      </w:r>
      <w:r w:rsidR="00281273">
        <w:rPr>
          <w:rFonts w:ascii="Times New Roman" w:hAnsi="Times New Roman"/>
        </w:rPr>
        <w:t>‘</w:t>
      </w:r>
      <w:r w:rsidR="00893100">
        <w:rPr>
          <w:rFonts w:ascii="Times New Roman" w:hAnsi="Times New Roman"/>
        </w:rPr>
        <w:t>what it’s like</w:t>
      </w:r>
      <w:r w:rsidR="00281273">
        <w:rPr>
          <w:rFonts w:ascii="Times New Roman" w:hAnsi="Times New Roman"/>
        </w:rPr>
        <w:t>’</w:t>
      </w:r>
      <w:r w:rsidR="00893100">
        <w:rPr>
          <w:rFonts w:ascii="Times New Roman" w:hAnsi="Times New Roman"/>
        </w:rPr>
        <w:t xml:space="preserve"> to have </w:t>
      </w:r>
      <w:r w:rsidR="007265E1">
        <w:rPr>
          <w:rFonts w:ascii="Times New Roman" w:hAnsi="Times New Roman"/>
        </w:rPr>
        <w:t xml:space="preserve">visual </w:t>
      </w:r>
      <w:r w:rsidR="00893100">
        <w:rPr>
          <w:rFonts w:ascii="Times New Roman" w:hAnsi="Times New Roman"/>
        </w:rPr>
        <w:t>experience</w:t>
      </w:r>
      <w:r w:rsidR="007265E1">
        <w:rPr>
          <w:rFonts w:ascii="Times New Roman" w:hAnsi="Times New Roman"/>
        </w:rPr>
        <w:t>s of everyday objects</w:t>
      </w:r>
      <w:r w:rsidR="00BF55AA">
        <w:rPr>
          <w:rFonts w:ascii="Times New Roman" w:hAnsi="Times New Roman"/>
        </w:rPr>
        <w:t>.</w:t>
      </w:r>
      <w:r w:rsidR="00BF44D4">
        <w:rPr>
          <w:rStyle w:val="FootnoteReference"/>
          <w:rFonts w:ascii="Times New Roman" w:hAnsi="Times New Roman"/>
        </w:rPr>
        <w:footnoteReference w:id="32"/>
      </w:r>
      <w:r w:rsidR="00BF55AA">
        <w:rPr>
          <w:rFonts w:ascii="Times New Roman" w:hAnsi="Times New Roman"/>
        </w:rPr>
        <w:t xml:space="preserve"> </w:t>
      </w:r>
      <w:r w:rsidR="00ED2970">
        <w:rPr>
          <w:rFonts w:ascii="Times New Roman" w:hAnsi="Times New Roman"/>
        </w:rPr>
        <w:t xml:space="preserve"> </w:t>
      </w:r>
    </w:p>
    <w:p w14:paraId="50E8B0C2" w14:textId="295EC18F" w:rsidR="00AB3563" w:rsidRDefault="0077380D" w:rsidP="00E94595">
      <w:pPr>
        <w:spacing w:line="480" w:lineRule="auto"/>
        <w:ind w:firstLine="720"/>
        <w:rPr>
          <w:rFonts w:ascii="Times New Roman" w:hAnsi="Times New Roman"/>
        </w:rPr>
      </w:pPr>
      <w:r>
        <w:rPr>
          <w:rFonts w:ascii="Times New Roman" w:hAnsi="Times New Roman"/>
        </w:rPr>
        <w:t>T</w:t>
      </w:r>
      <w:r w:rsidR="00393932">
        <w:rPr>
          <w:rFonts w:ascii="Times New Roman" w:hAnsi="Times New Roman"/>
        </w:rPr>
        <w:t xml:space="preserve">he best </w:t>
      </w:r>
      <w:r w:rsidR="00477851">
        <w:rPr>
          <w:rFonts w:ascii="Times New Roman" w:hAnsi="Times New Roman"/>
        </w:rPr>
        <w:t xml:space="preserve">way to </w:t>
      </w:r>
      <w:r w:rsidR="00D612CE">
        <w:rPr>
          <w:rFonts w:ascii="Times New Roman" w:hAnsi="Times New Roman"/>
        </w:rPr>
        <w:t xml:space="preserve">get a grasp on </w:t>
      </w:r>
      <w:r w:rsidR="00281273">
        <w:rPr>
          <w:rFonts w:ascii="Times New Roman" w:hAnsi="Times New Roman"/>
        </w:rPr>
        <w:t xml:space="preserve">what </w:t>
      </w:r>
      <w:r w:rsidR="005C17A7">
        <w:rPr>
          <w:rFonts w:ascii="Times New Roman" w:hAnsi="Times New Roman"/>
        </w:rPr>
        <w:t xml:space="preserve">the </w:t>
      </w:r>
      <w:r w:rsidR="00BF44D4">
        <w:rPr>
          <w:rFonts w:ascii="Times New Roman" w:hAnsi="Times New Roman"/>
        </w:rPr>
        <w:t xml:space="preserve">claim </w:t>
      </w:r>
      <w:r w:rsidR="00477851">
        <w:rPr>
          <w:rFonts w:ascii="Times New Roman" w:hAnsi="Times New Roman"/>
        </w:rPr>
        <w:t xml:space="preserve">of phenomenological directness is </w:t>
      </w:r>
      <w:r w:rsidR="00281273">
        <w:rPr>
          <w:rFonts w:ascii="Times New Roman" w:hAnsi="Times New Roman"/>
        </w:rPr>
        <w:t xml:space="preserve">saying is </w:t>
      </w:r>
      <w:r w:rsidR="005C17A7">
        <w:rPr>
          <w:rFonts w:ascii="Times New Roman" w:hAnsi="Times New Roman"/>
        </w:rPr>
        <w:t xml:space="preserve">by considering </w:t>
      </w:r>
      <w:r w:rsidR="00477851">
        <w:rPr>
          <w:rFonts w:ascii="Times New Roman" w:hAnsi="Times New Roman"/>
        </w:rPr>
        <w:t xml:space="preserve">its use </w:t>
      </w:r>
      <w:r w:rsidR="005C17A7">
        <w:rPr>
          <w:rFonts w:ascii="Times New Roman" w:hAnsi="Times New Roman"/>
        </w:rPr>
        <w:t xml:space="preserve">as </w:t>
      </w:r>
      <w:r w:rsidR="00477851">
        <w:rPr>
          <w:rFonts w:ascii="Times New Roman" w:hAnsi="Times New Roman"/>
        </w:rPr>
        <w:t xml:space="preserve">an objection to </w:t>
      </w:r>
      <w:r w:rsidR="00C403DF">
        <w:rPr>
          <w:rFonts w:ascii="Times New Roman" w:hAnsi="Times New Roman"/>
        </w:rPr>
        <w:t>the s</w:t>
      </w:r>
      <w:r w:rsidR="00ED2970">
        <w:rPr>
          <w:rFonts w:ascii="Times New Roman" w:hAnsi="Times New Roman"/>
        </w:rPr>
        <w:t>ense-</w:t>
      </w:r>
      <w:r w:rsidR="00C403DF">
        <w:rPr>
          <w:rFonts w:ascii="Times New Roman" w:hAnsi="Times New Roman"/>
        </w:rPr>
        <w:t>d</w:t>
      </w:r>
      <w:r w:rsidR="00ED2970">
        <w:rPr>
          <w:rFonts w:ascii="Times New Roman" w:hAnsi="Times New Roman"/>
        </w:rPr>
        <w:t xml:space="preserve">atum theory of perception.  </w:t>
      </w:r>
      <w:r w:rsidR="00477851">
        <w:rPr>
          <w:rFonts w:ascii="Times New Roman" w:hAnsi="Times New Roman"/>
        </w:rPr>
        <w:t>Acco</w:t>
      </w:r>
      <w:r w:rsidR="00943EE0">
        <w:rPr>
          <w:rFonts w:ascii="Times New Roman" w:hAnsi="Times New Roman"/>
        </w:rPr>
        <w:t>r</w:t>
      </w:r>
      <w:r w:rsidR="00477851">
        <w:rPr>
          <w:rFonts w:ascii="Times New Roman" w:hAnsi="Times New Roman"/>
        </w:rPr>
        <w:t xml:space="preserve">ding </w:t>
      </w:r>
      <w:r w:rsidR="00943EE0">
        <w:rPr>
          <w:rFonts w:ascii="Times New Roman" w:hAnsi="Times New Roman"/>
        </w:rPr>
        <w:t xml:space="preserve">to </w:t>
      </w:r>
      <w:r w:rsidR="00ED2970">
        <w:rPr>
          <w:rFonts w:ascii="Times New Roman" w:hAnsi="Times New Roman"/>
        </w:rPr>
        <w:t xml:space="preserve">some </w:t>
      </w:r>
      <w:r w:rsidR="00CA68DA">
        <w:rPr>
          <w:rFonts w:ascii="Times New Roman" w:hAnsi="Times New Roman"/>
        </w:rPr>
        <w:t xml:space="preserve">indirect realist </w:t>
      </w:r>
      <w:r w:rsidR="00ED2970">
        <w:rPr>
          <w:rFonts w:ascii="Times New Roman" w:hAnsi="Times New Roman"/>
        </w:rPr>
        <w:t xml:space="preserve">versions of </w:t>
      </w:r>
      <w:r w:rsidR="006D3112">
        <w:rPr>
          <w:rFonts w:ascii="Times New Roman" w:hAnsi="Times New Roman"/>
        </w:rPr>
        <w:t xml:space="preserve">that </w:t>
      </w:r>
      <w:r w:rsidR="00ED2970">
        <w:rPr>
          <w:rFonts w:ascii="Times New Roman" w:hAnsi="Times New Roman"/>
        </w:rPr>
        <w:t xml:space="preserve">theory, your </w:t>
      </w:r>
      <w:r w:rsidR="00393932">
        <w:rPr>
          <w:rFonts w:ascii="Times New Roman" w:hAnsi="Times New Roman"/>
        </w:rPr>
        <w:t xml:space="preserve">phenomenal </w:t>
      </w:r>
      <w:r w:rsidR="00ED2970">
        <w:rPr>
          <w:rFonts w:ascii="Times New Roman" w:hAnsi="Times New Roman"/>
        </w:rPr>
        <w:t xml:space="preserve">awareness of the </w:t>
      </w:r>
      <w:r w:rsidR="00477851">
        <w:rPr>
          <w:rFonts w:ascii="Times New Roman" w:hAnsi="Times New Roman"/>
        </w:rPr>
        <w:t xml:space="preserve">external </w:t>
      </w:r>
      <w:r w:rsidR="00800673">
        <w:rPr>
          <w:rFonts w:ascii="Times New Roman" w:hAnsi="Times New Roman"/>
        </w:rPr>
        <w:t xml:space="preserve">physical </w:t>
      </w:r>
      <w:r w:rsidR="00ED2970">
        <w:rPr>
          <w:rFonts w:ascii="Times New Roman" w:hAnsi="Times New Roman"/>
        </w:rPr>
        <w:t xml:space="preserve">world is </w:t>
      </w:r>
      <w:r w:rsidR="00ED2970" w:rsidRPr="00D030CF">
        <w:rPr>
          <w:rFonts w:ascii="Times New Roman" w:hAnsi="Times New Roman"/>
        </w:rPr>
        <w:t xml:space="preserve">mediated </w:t>
      </w:r>
      <w:r w:rsidR="00ED2970">
        <w:rPr>
          <w:rFonts w:ascii="Times New Roman" w:hAnsi="Times New Roman"/>
        </w:rPr>
        <w:t xml:space="preserve">in that it </w:t>
      </w:r>
      <w:r w:rsidR="0079572D">
        <w:rPr>
          <w:rFonts w:ascii="Times New Roman" w:hAnsi="Times New Roman"/>
        </w:rPr>
        <w:t xml:space="preserve">depends </w:t>
      </w:r>
      <w:r w:rsidR="00ED2970">
        <w:rPr>
          <w:rFonts w:ascii="Times New Roman" w:hAnsi="Times New Roman"/>
        </w:rPr>
        <w:t xml:space="preserve">upon your acquaintance with sense data.  </w:t>
      </w:r>
      <w:r w:rsidR="00E43239">
        <w:rPr>
          <w:rFonts w:ascii="Times New Roman" w:hAnsi="Times New Roman"/>
        </w:rPr>
        <w:t xml:space="preserve">Many have felt that such an account is unfaithful to what our experiences of the external </w:t>
      </w:r>
      <w:r>
        <w:rPr>
          <w:rFonts w:ascii="Times New Roman" w:hAnsi="Times New Roman"/>
        </w:rPr>
        <w:t xml:space="preserve">physical </w:t>
      </w:r>
      <w:r w:rsidR="00E43239">
        <w:rPr>
          <w:rFonts w:ascii="Times New Roman" w:hAnsi="Times New Roman"/>
        </w:rPr>
        <w:t xml:space="preserve">world </w:t>
      </w:r>
      <w:r w:rsidR="0079572D">
        <w:rPr>
          <w:rFonts w:ascii="Times New Roman" w:hAnsi="Times New Roman"/>
        </w:rPr>
        <w:t xml:space="preserve">are </w:t>
      </w:r>
      <w:r w:rsidR="00E43239">
        <w:rPr>
          <w:rFonts w:ascii="Times New Roman" w:hAnsi="Times New Roman"/>
        </w:rPr>
        <w:t xml:space="preserve">actually like; </w:t>
      </w:r>
      <w:r w:rsidR="00D030CF">
        <w:rPr>
          <w:rFonts w:ascii="Times New Roman" w:hAnsi="Times New Roman"/>
        </w:rPr>
        <w:t xml:space="preserve">they </w:t>
      </w:r>
      <w:r w:rsidR="00E43239">
        <w:rPr>
          <w:rFonts w:ascii="Times New Roman" w:hAnsi="Times New Roman"/>
        </w:rPr>
        <w:t xml:space="preserve">maintain that </w:t>
      </w:r>
      <w:r w:rsidR="00CA12EF">
        <w:rPr>
          <w:rFonts w:ascii="Times New Roman" w:hAnsi="Times New Roman"/>
        </w:rPr>
        <w:t xml:space="preserve">a </w:t>
      </w:r>
      <w:r w:rsidR="00E75713">
        <w:rPr>
          <w:rFonts w:ascii="Times New Roman" w:hAnsi="Times New Roman"/>
        </w:rPr>
        <w:t xml:space="preserve">visual </w:t>
      </w:r>
      <w:r w:rsidR="00D030CF">
        <w:rPr>
          <w:rFonts w:ascii="Times New Roman" w:hAnsi="Times New Roman"/>
        </w:rPr>
        <w:t xml:space="preserve">experience </w:t>
      </w:r>
      <w:r w:rsidR="00893100">
        <w:rPr>
          <w:rFonts w:ascii="Times New Roman" w:hAnsi="Times New Roman"/>
        </w:rPr>
        <w:t xml:space="preserve">of </w:t>
      </w:r>
      <w:r w:rsidR="00E43239">
        <w:rPr>
          <w:rFonts w:ascii="Times New Roman" w:hAnsi="Times New Roman"/>
        </w:rPr>
        <w:t xml:space="preserve">an </w:t>
      </w:r>
      <w:r w:rsidR="00361650">
        <w:rPr>
          <w:rFonts w:ascii="Times New Roman" w:hAnsi="Times New Roman"/>
        </w:rPr>
        <w:t xml:space="preserve">everyday </w:t>
      </w:r>
      <w:r w:rsidR="006D3112">
        <w:rPr>
          <w:rFonts w:ascii="Times New Roman" w:hAnsi="Times New Roman"/>
        </w:rPr>
        <w:t xml:space="preserve">physical </w:t>
      </w:r>
      <w:r w:rsidR="00E43239">
        <w:rPr>
          <w:rFonts w:ascii="Times New Roman" w:hAnsi="Times New Roman"/>
        </w:rPr>
        <w:t>object</w:t>
      </w:r>
      <w:r w:rsidR="00361650">
        <w:rPr>
          <w:rFonts w:ascii="Times New Roman" w:hAnsi="Times New Roman"/>
        </w:rPr>
        <w:t xml:space="preserve"> </w:t>
      </w:r>
      <w:r w:rsidR="00893100">
        <w:rPr>
          <w:rFonts w:ascii="Times New Roman" w:hAnsi="Times New Roman"/>
        </w:rPr>
        <w:t xml:space="preserve">does </w:t>
      </w:r>
      <w:r w:rsidR="00893100" w:rsidRPr="006D3112">
        <w:rPr>
          <w:rFonts w:ascii="Times New Roman" w:hAnsi="Times New Roman"/>
        </w:rPr>
        <w:t xml:space="preserve">not </w:t>
      </w:r>
      <w:r w:rsidR="00893100" w:rsidRPr="007D3AC7">
        <w:rPr>
          <w:rFonts w:ascii="Times New Roman" w:hAnsi="Times New Roman"/>
        </w:rPr>
        <w:t xml:space="preserve">seem </w:t>
      </w:r>
      <w:r w:rsidR="00893100">
        <w:rPr>
          <w:rFonts w:ascii="Times New Roman" w:hAnsi="Times New Roman"/>
        </w:rPr>
        <w:t xml:space="preserve">to be </w:t>
      </w:r>
      <w:r w:rsidR="00770761">
        <w:rPr>
          <w:rFonts w:ascii="Times New Roman" w:hAnsi="Times New Roman"/>
        </w:rPr>
        <w:t xml:space="preserve">mediated by </w:t>
      </w:r>
      <w:r w:rsidR="00893100">
        <w:rPr>
          <w:rFonts w:ascii="Times New Roman" w:hAnsi="Times New Roman"/>
        </w:rPr>
        <w:t xml:space="preserve">an experiential awareness of </w:t>
      </w:r>
      <w:r w:rsidR="00E43239">
        <w:rPr>
          <w:rFonts w:ascii="Times New Roman" w:hAnsi="Times New Roman"/>
        </w:rPr>
        <w:t xml:space="preserve">something </w:t>
      </w:r>
      <w:r w:rsidR="006D3112">
        <w:rPr>
          <w:rFonts w:ascii="Times New Roman" w:hAnsi="Times New Roman"/>
        </w:rPr>
        <w:t xml:space="preserve">else </w:t>
      </w:r>
      <w:r w:rsidR="00E43239">
        <w:rPr>
          <w:rFonts w:ascii="Times New Roman" w:hAnsi="Times New Roman"/>
        </w:rPr>
        <w:t>(</w:t>
      </w:r>
      <w:r w:rsidR="00D030CF">
        <w:rPr>
          <w:rFonts w:ascii="Times New Roman" w:hAnsi="Times New Roman"/>
        </w:rPr>
        <w:t xml:space="preserve">i.e. </w:t>
      </w:r>
      <w:r w:rsidR="00E43239">
        <w:rPr>
          <w:rFonts w:ascii="Times New Roman" w:hAnsi="Times New Roman"/>
        </w:rPr>
        <w:t xml:space="preserve">a sense datum) </w:t>
      </w:r>
      <w:r w:rsidR="00DC624C">
        <w:rPr>
          <w:rFonts w:ascii="Times New Roman" w:hAnsi="Times New Roman"/>
        </w:rPr>
        <w:t xml:space="preserve">that </w:t>
      </w:r>
      <w:r w:rsidR="008566B3">
        <w:rPr>
          <w:rFonts w:ascii="Times New Roman" w:hAnsi="Times New Roman"/>
        </w:rPr>
        <w:t xml:space="preserve">is </w:t>
      </w:r>
      <w:r w:rsidR="00573E9F" w:rsidRPr="00D030CF">
        <w:rPr>
          <w:rFonts w:ascii="Times New Roman" w:hAnsi="Times New Roman"/>
        </w:rPr>
        <w:t>distinct</w:t>
      </w:r>
      <w:r w:rsidR="00573E9F" w:rsidRPr="00D030CF">
        <w:rPr>
          <w:rFonts w:ascii="Times New Roman" w:hAnsi="Times New Roman"/>
          <w:b/>
        </w:rPr>
        <w:t xml:space="preserve"> </w:t>
      </w:r>
      <w:r w:rsidR="00573E9F">
        <w:rPr>
          <w:rFonts w:ascii="Times New Roman" w:hAnsi="Times New Roman"/>
        </w:rPr>
        <w:t xml:space="preserve">from </w:t>
      </w:r>
      <w:r w:rsidR="00E43239">
        <w:rPr>
          <w:rFonts w:ascii="Times New Roman" w:hAnsi="Times New Roman"/>
        </w:rPr>
        <w:t xml:space="preserve">that </w:t>
      </w:r>
      <w:r w:rsidR="00F23A3C">
        <w:rPr>
          <w:rFonts w:ascii="Times New Roman" w:hAnsi="Times New Roman"/>
        </w:rPr>
        <w:t xml:space="preserve">everyday </w:t>
      </w:r>
      <w:r w:rsidR="00E43239">
        <w:rPr>
          <w:rFonts w:ascii="Times New Roman" w:hAnsi="Times New Roman"/>
        </w:rPr>
        <w:t xml:space="preserve">external </w:t>
      </w:r>
      <w:r w:rsidR="00573E9F">
        <w:rPr>
          <w:rFonts w:ascii="Times New Roman" w:hAnsi="Times New Roman"/>
        </w:rPr>
        <w:t>object</w:t>
      </w:r>
      <w:r w:rsidR="00893100">
        <w:rPr>
          <w:rFonts w:ascii="Times New Roman" w:hAnsi="Times New Roman"/>
        </w:rPr>
        <w:t>.</w:t>
      </w:r>
      <w:r w:rsidR="00F23A3C">
        <w:rPr>
          <w:rFonts w:ascii="Times New Roman" w:hAnsi="Times New Roman"/>
        </w:rPr>
        <w:t xml:space="preserve"> </w:t>
      </w:r>
      <w:r w:rsidR="00762978">
        <w:rPr>
          <w:rFonts w:ascii="Times New Roman" w:hAnsi="Times New Roman"/>
        </w:rPr>
        <w:t>W</w:t>
      </w:r>
      <w:r w:rsidR="00893100" w:rsidRPr="00551D71">
        <w:rPr>
          <w:rFonts w:ascii="Times New Roman" w:hAnsi="Times New Roman"/>
        </w:rPr>
        <w:t xml:space="preserve">hen </w:t>
      </w:r>
      <w:r w:rsidR="00893100">
        <w:rPr>
          <w:rFonts w:ascii="Times New Roman" w:hAnsi="Times New Roman"/>
        </w:rPr>
        <w:t xml:space="preserve">I </w:t>
      </w:r>
      <w:r w:rsidR="00893100" w:rsidRPr="00551D71">
        <w:rPr>
          <w:rFonts w:ascii="Times New Roman" w:hAnsi="Times New Roman"/>
        </w:rPr>
        <w:t xml:space="preserve">look at </w:t>
      </w:r>
      <w:r w:rsidR="00EE5997">
        <w:rPr>
          <w:rFonts w:ascii="Times New Roman" w:hAnsi="Times New Roman"/>
        </w:rPr>
        <w:t>Hume’s table</w:t>
      </w:r>
      <w:r w:rsidR="00762978">
        <w:rPr>
          <w:rFonts w:ascii="Times New Roman" w:hAnsi="Times New Roman"/>
        </w:rPr>
        <w:t xml:space="preserve">, for </w:t>
      </w:r>
      <w:r w:rsidR="00BF44D4">
        <w:rPr>
          <w:rFonts w:ascii="Times New Roman" w:hAnsi="Times New Roman"/>
        </w:rPr>
        <w:t>example</w:t>
      </w:r>
      <w:r w:rsidR="00762978">
        <w:rPr>
          <w:rFonts w:ascii="Times New Roman" w:hAnsi="Times New Roman"/>
        </w:rPr>
        <w:t>,</w:t>
      </w:r>
      <w:r w:rsidR="00202189">
        <w:rPr>
          <w:rFonts w:ascii="Times New Roman" w:hAnsi="Times New Roman"/>
        </w:rPr>
        <w:t xml:space="preserve"> </w:t>
      </w:r>
      <w:r w:rsidR="008566B3">
        <w:rPr>
          <w:rFonts w:ascii="Times New Roman" w:hAnsi="Times New Roman"/>
        </w:rPr>
        <w:t xml:space="preserve">I </w:t>
      </w:r>
      <w:r w:rsidR="0079572D">
        <w:rPr>
          <w:rFonts w:ascii="Times New Roman" w:hAnsi="Times New Roman"/>
        </w:rPr>
        <w:t xml:space="preserve">do not seem </w:t>
      </w:r>
      <w:r w:rsidR="00AF153C">
        <w:rPr>
          <w:rFonts w:ascii="Times New Roman" w:hAnsi="Times New Roman"/>
        </w:rPr>
        <w:t>‘walled off’</w:t>
      </w:r>
      <w:r w:rsidR="008566B3">
        <w:rPr>
          <w:rFonts w:ascii="Times New Roman" w:hAnsi="Times New Roman"/>
        </w:rPr>
        <w:t xml:space="preserve">, phenomenologically speaking, from </w:t>
      </w:r>
      <w:r w:rsidR="007D3AC7">
        <w:rPr>
          <w:rFonts w:ascii="Times New Roman" w:hAnsi="Times New Roman"/>
        </w:rPr>
        <w:t xml:space="preserve">the table </w:t>
      </w:r>
      <w:r w:rsidR="00893100" w:rsidRPr="00551D71">
        <w:rPr>
          <w:rFonts w:ascii="Times New Roman" w:hAnsi="Times New Roman"/>
        </w:rPr>
        <w:t xml:space="preserve">in virtue of being </w:t>
      </w:r>
      <w:r w:rsidR="00290EEB">
        <w:rPr>
          <w:rFonts w:ascii="Times New Roman" w:hAnsi="Times New Roman"/>
        </w:rPr>
        <w:t xml:space="preserve">experientially </w:t>
      </w:r>
      <w:r w:rsidR="00893100" w:rsidRPr="00551D71">
        <w:rPr>
          <w:rFonts w:ascii="Times New Roman" w:hAnsi="Times New Roman"/>
        </w:rPr>
        <w:t xml:space="preserve">aware of </w:t>
      </w:r>
      <w:r w:rsidR="00AF153C">
        <w:rPr>
          <w:rFonts w:ascii="Times New Roman" w:hAnsi="Times New Roman"/>
        </w:rPr>
        <w:t xml:space="preserve">something </w:t>
      </w:r>
      <w:r w:rsidR="006D3112" w:rsidRPr="00AF153C">
        <w:rPr>
          <w:rFonts w:ascii="Times New Roman" w:hAnsi="Times New Roman"/>
        </w:rPr>
        <w:t>else</w:t>
      </w:r>
      <w:r w:rsidR="00AF153C">
        <w:rPr>
          <w:rFonts w:ascii="Times New Roman" w:hAnsi="Times New Roman"/>
        </w:rPr>
        <w:t xml:space="preserve"> that is </w:t>
      </w:r>
      <w:r w:rsidR="00762978" w:rsidRPr="0077380D">
        <w:rPr>
          <w:rFonts w:ascii="Times New Roman" w:hAnsi="Times New Roman"/>
        </w:rPr>
        <w:t xml:space="preserve">distinct </w:t>
      </w:r>
      <w:r w:rsidR="00762978" w:rsidRPr="00770761">
        <w:rPr>
          <w:rFonts w:ascii="Times New Roman" w:hAnsi="Times New Roman"/>
        </w:rPr>
        <w:t xml:space="preserve">from that </w:t>
      </w:r>
      <w:r w:rsidR="00EE5997" w:rsidRPr="00770761">
        <w:rPr>
          <w:rFonts w:ascii="Times New Roman" w:hAnsi="Times New Roman"/>
        </w:rPr>
        <w:t>table</w:t>
      </w:r>
      <w:r w:rsidR="00893100">
        <w:rPr>
          <w:rFonts w:ascii="Times New Roman" w:hAnsi="Times New Roman"/>
        </w:rPr>
        <w:t>.</w:t>
      </w:r>
    </w:p>
    <w:p w14:paraId="09D1EB3B" w14:textId="28369F3F" w:rsidR="00AB3563" w:rsidRDefault="00BF44D4" w:rsidP="00F60683">
      <w:pPr>
        <w:spacing w:line="480" w:lineRule="auto"/>
        <w:ind w:firstLine="720"/>
        <w:rPr>
          <w:rFonts w:ascii="Times New Roman" w:hAnsi="Times New Roman"/>
        </w:rPr>
      </w:pPr>
      <w:r>
        <w:rPr>
          <w:rFonts w:ascii="Times New Roman" w:hAnsi="Times New Roman"/>
        </w:rPr>
        <w:t>So described, t</w:t>
      </w:r>
      <w:r w:rsidR="007D3AC7">
        <w:rPr>
          <w:rFonts w:ascii="Times New Roman" w:hAnsi="Times New Roman"/>
        </w:rPr>
        <w:t>he</w:t>
      </w:r>
      <w:r w:rsidR="00770761">
        <w:rPr>
          <w:rFonts w:ascii="Times New Roman" w:hAnsi="Times New Roman"/>
        </w:rPr>
        <w:t xml:space="preserve"> claim </w:t>
      </w:r>
      <w:r w:rsidR="00202189">
        <w:rPr>
          <w:rFonts w:ascii="Times New Roman" w:hAnsi="Times New Roman"/>
        </w:rPr>
        <w:t xml:space="preserve">of </w:t>
      </w:r>
      <w:r w:rsidR="003366A0">
        <w:rPr>
          <w:rFonts w:ascii="Times New Roman" w:hAnsi="Times New Roman"/>
        </w:rPr>
        <w:t xml:space="preserve">phenomenological </w:t>
      </w:r>
      <w:r w:rsidR="00202189">
        <w:rPr>
          <w:rFonts w:ascii="Times New Roman" w:hAnsi="Times New Roman"/>
        </w:rPr>
        <w:t xml:space="preserve">directness </w:t>
      </w:r>
      <w:r w:rsidR="00CA12EF">
        <w:rPr>
          <w:rFonts w:ascii="Times New Roman" w:hAnsi="Times New Roman"/>
        </w:rPr>
        <w:t>appear</w:t>
      </w:r>
      <w:r w:rsidR="00CA68DA">
        <w:rPr>
          <w:rFonts w:ascii="Times New Roman" w:hAnsi="Times New Roman"/>
        </w:rPr>
        <w:t>s</w:t>
      </w:r>
      <w:r w:rsidR="00BF55AA">
        <w:rPr>
          <w:rFonts w:ascii="Times New Roman" w:hAnsi="Times New Roman"/>
        </w:rPr>
        <w:t xml:space="preserve"> to be </w:t>
      </w:r>
      <w:r w:rsidR="00EF549F">
        <w:rPr>
          <w:rFonts w:ascii="Times New Roman" w:hAnsi="Times New Roman"/>
        </w:rPr>
        <w:t xml:space="preserve">in </w:t>
      </w:r>
      <w:r w:rsidR="00EE5997">
        <w:rPr>
          <w:rFonts w:ascii="Times New Roman" w:hAnsi="Times New Roman"/>
        </w:rPr>
        <w:t xml:space="preserve">conflict with the </w:t>
      </w:r>
      <w:r w:rsidR="007C14DE">
        <w:rPr>
          <w:rFonts w:ascii="Times New Roman" w:hAnsi="Times New Roman"/>
        </w:rPr>
        <w:t>claim</w:t>
      </w:r>
      <w:r w:rsidR="009D539A">
        <w:rPr>
          <w:rFonts w:ascii="Times New Roman" w:hAnsi="Times New Roman"/>
        </w:rPr>
        <w:t xml:space="preserve"> of phenomenological dependence</w:t>
      </w:r>
      <w:r w:rsidR="00CC2CF8">
        <w:rPr>
          <w:rFonts w:ascii="Times New Roman" w:hAnsi="Times New Roman"/>
        </w:rPr>
        <w:t xml:space="preserve"> </w:t>
      </w:r>
      <w:r w:rsidR="00AA5A68">
        <w:rPr>
          <w:rFonts w:ascii="Times New Roman" w:hAnsi="Times New Roman"/>
        </w:rPr>
        <w:t xml:space="preserve">embraced by Lycan, </w:t>
      </w:r>
      <w:r w:rsidR="00D612CE">
        <w:rPr>
          <w:rFonts w:ascii="Times New Roman" w:hAnsi="Times New Roman"/>
        </w:rPr>
        <w:t>Noë</w:t>
      </w:r>
      <w:r w:rsidR="00AA5A68">
        <w:rPr>
          <w:rFonts w:ascii="Times New Roman" w:hAnsi="Times New Roman"/>
        </w:rPr>
        <w:t>, Hellie</w:t>
      </w:r>
      <w:r w:rsidR="006D3112">
        <w:rPr>
          <w:rFonts w:ascii="Times New Roman" w:hAnsi="Times New Roman"/>
        </w:rPr>
        <w:t>, and others</w:t>
      </w:r>
      <w:r w:rsidR="00AA5A68">
        <w:rPr>
          <w:rFonts w:ascii="Times New Roman" w:hAnsi="Times New Roman"/>
        </w:rPr>
        <w:t xml:space="preserve">.  </w:t>
      </w:r>
      <w:r w:rsidR="00CA68DA">
        <w:rPr>
          <w:rFonts w:ascii="Times New Roman" w:hAnsi="Times New Roman"/>
        </w:rPr>
        <w:t xml:space="preserve">According to Lycan’s account, for </w:t>
      </w:r>
      <w:r w:rsidR="0077380D">
        <w:rPr>
          <w:rFonts w:ascii="Times New Roman" w:hAnsi="Times New Roman"/>
        </w:rPr>
        <w:t>example</w:t>
      </w:r>
      <w:r w:rsidR="00CA68DA">
        <w:rPr>
          <w:rFonts w:ascii="Times New Roman" w:hAnsi="Times New Roman"/>
        </w:rPr>
        <w:t xml:space="preserve">, </w:t>
      </w:r>
      <w:r w:rsidR="004B488C" w:rsidRPr="00CC2CF8">
        <w:rPr>
          <w:rFonts w:ascii="Times New Roman" w:hAnsi="Times New Roman"/>
        </w:rPr>
        <w:t>yo</w:t>
      </w:r>
      <w:r w:rsidR="004B488C">
        <w:rPr>
          <w:rFonts w:ascii="Times New Roman" w:hAnsi="Times New Roman"/>
        </w:rPr>
        <w:t xml:space="preserve">ur </w:t>
      </w:r>
      <w:r w:rsidR="009F59FF">
        <w:rPr>
          <w:rFonts w:ascii="Times New Roman" w:hAnsi="Times New Roman"/>
        </w:rPr>
        <w:t xml:space="preserve">visual </w:t>
      </w:r>
      <w:r w:rsidR="004B488C">
        <w:rPr>
          <w:rFonts w:ascii="Times New Roman" w:hAnsi="Times New Roman"/>
        </w:rPr>
        <w:t xml:space="preserve">experience represents the </w:t>
      </w:r>
      <w:r w:rsidR="00EE5997">
        <w:rPr>
          <w:rFonts w:ascii="Times New Roman" w:hAnsi="Times New Roman"/>
        </w:rPr>
        <w:t xml:space="preserve">rectangular table </w:t>
      </w:r>
      <w:r w:rsidR="004B488C" w:rsidRPr="00AF153C">
        <w:rPr>
          <w:rFonts w:ascii="Times New Roman" w:hAnsi="Times New Roman"/>
        </w:rPr>
        <w:t xml:space="preserve">by </w:t>
      </w:r>
      <w:r w:rsidR="00EE5997">
        <w:rPr>
          <w:rFonts w:ascii="Times New Roman" w:hAnsi="Times New Roman"/>
        </w:rPr>
        <w:t>representing a</w:t>
      </w:r>
      <w:r w:rsidR="004B488C">
        <w:rPr>
          <w:rFonts w:ascii="Times New Roman" w:hAnsi="Times New Roman"/>
        </w:rPr>
        <w:t xml:space="preserve"> </w:t>
      </w:r>
      <w:r w:rsidR="00EE5997">
        <w:rPr>
          <w:rFonts w:ascii="Times New Roman" w:hAnsi="Times New Roman"/>
        </w:rPr>
        <w:t xml:space="preserve">trapezoidal </w:t>
      </w:r>
      <w:r w:rsidR="00AF153C">
        <w:rPr>
          <w:rFonts w:ascii="Times New Roman" w:hAnsi="Times New Roman"/>
        </w:rPr>
        <w:t>‘colored shape’</w:t>
      </w:r>
      <w:r w:rsidR="00BD1980">
        <w:rPr>
          <w:rFonts w:ascii="Times New Roman" w:hAnsi="Times New Roman"/>
        </w:rPr>
        <w:t xml:space="preserve">.  </w:t>
      </w:r>
      <w:r w:rsidR="009F59FF">
        <w:rPr>
          <w:rFonts w:ascii="Times New Roman" w:hAnsi="Times New Roman"/>
        </w:rPr>
        <w:t xml:space="preserve">According </w:t>
      </w:r>
      <w:r w:rsidR="00290EEB">
        <w:rPr>
          <w:rFonts w:ascii="Times New Roman" w:hAnsi="Times New Roman"/>
        </w:rPr>
        <w:t xml:space="preserve">to </w:t>
      </w:r>
      <w:r w:rsidR="003366A0">
        <w:rPr>
          <w:rFonts w:ascii="Times New Roman" w:hAnsi="Times New Roman"/>
        </w:rPr>
        <w:t xml:space="preserve">phenomenological </w:t>
      </w:r>
      <w:r w:rsidR="00290EEB">
        <w:rPr>
          <w:rFonts w:ascii="Times New Roman" w:hAnsi="Times New Roman"/>
        </w:rPr>
        <w:t>directness</w:t>
      </w:r>
      <w:r w:rsidR="009F59FF">
        <w:rPr>
          <w:rFonts w:ascii="Times New Roman" w:hAnsi="Times New Roman"/>
        </w:rPr>
        <w:t xml:space="preserve">, </w:t>
      </w:r>
      <w:r w:rsidR="00CA68DA">
        <w:rPr>
          <w:rFonts w:ascii="Times New Roman" w:hAnsi="Times New Roman"/>
        </w:rPr>
        <w:t xml:space="preserve">however, this </w:t>
      </w:r>
      <w:r w:rsidR="009F59FF">
        <w:rPr>
          <w:rFonts w:ascii="Times New Roman" w:hAnsi="Times New Roman"/>
        </w:rPr>
        <w:t>is unfaithful to the actual phenomenology</w:t>
      </w:r>
      <w:r w:rsidR="00CA68DA">
        <w:rPr>
          <w:rFonts w:ascii="Times New Roman" w:hAnsi="Times New Roman"/>
        </w:rPr>
        <w:t xml:space="preserve"> of your experience</w:t>
      </w:r>
      <w:r w:rsidR="0077380D">
        <w:rPr>
          <w:rFonts w:ascii="Times New Roman" w:hAnsi="Times New Roman"/>
        </w:rPr>
        <w:t>:</w:t>
      </w:r>
      <w:r w:rsidR="006D3112">
        <w:rPr>
          <w:rFonts w:ascii="Times New Roman" w:hAnsi="Times New Roman"/>
        </w:rPr>
        <w:t xml:space="preserve"> </w:t>
      </w:r>
      <w:r w:rsidR="0077380D">
        <w:rPr>
          <w:rFonts w:ascii="Times New Roman" w:hAnsi="Times New Roman"/>
        </w:rPr>
        <w:t>y</w:t>
      </w:r>
      <w:r w:rsidR="00BD1980">
        <w:rPr>
          <w:rFonts w:ascii="Times New Roman" w:hAnsi="Times New Roman"/>
        </w:rPr>
        <w:t xml:space="preserve">our experiential awareness of the </w:t>
      </w:r>
      <w:r w:rsidR="00EE5997">
        <w:rPr>
          <w:rFonts w:ascii="Times New Roman" w:hAnsi="Times New Roman"/>
        </w:rPr>
        <w:t xml:space="preserve">table (and its intrinsic shape) </w:t>
      </w:r>
      <w:r w:rsidR="00BD1980">
        <w:rPr>
          <w:rFonts w:ascii="Times New Roman" w:hAnsi="Times New Roman"/>
        </w:rPr>
        <w:t>does</w:t>
      </w:r>
      <w:r w:rsidR="007C4E4F">
        <w:rPr>
          <w:rFonts w:ascii="Times New Roman" w:hAnsi="Times New Roman"/>
        </w:rPr>
        <w:t xml:space="preserve"> </w:t>
      </w:r>
      <w:r w:rsidR="00F030A9" w:rsidRPr="0077380D">
        <w:rPr>
          <w:rFonts w:ascii="Times New Roman" w:hAnsi="Times New Roman"/>
        </w:rPr>
        <w:t xml:space="preserve">not </w:t>
      </w:r>
      <w:r w:rsidR="007C4E4F">
        <w:rPr>
          <w:rFonts w:ascii="Times New Roman" w:hAnsi="Times New Roman"/>
        </w:rPr>
        <w:t xml:space="preserve">seem to be mediated by </w:t>
      </w:r>
      <w:r w:rsidR="00AA5A68">
        <w:rPr>
          <w:rFonts w:ascii="Times New Roman" w:hAnsi="Times New Roman"/>
        </w:rPr>
        <w:t xml:space="preserve">an experiential </w:t>
      </w:r>
      <w:r w:rsidR="007C4E4F">
        <w:rPr>
          <w:rFonts w:ascii="Times New Roman" w:hAnsi="Times New Roman"/>
        </w:rPr>
        <w:t xml:space="preserve">awareness of </w:t>
      </w:r>
      <w:r w:rsidR="00AF153C">
        <w:rPr>
          <w:rFonts w:ascii="Times New Roman" w:hAnsi="Times New Roman"/>
        </w:rPr>
        <w:t>a ‘</w:t>
      </w:r>
      <w:r w:rsidR="00AB3563">
        <w:rPr>
          <w:rFonts w:ascii="Times New Roman" w:hAnsi="Times New Roman"/>
        </w:rPr>
        <w:t>colored shape</w:t>
      </w:r>
      <w:r w:rsidR="00AF153C">
        <w:rPr>
          <w:rFonts w:ascii="Times New Roman" w:hAnsi="Times New Roman"/>
        </w:rPr>
        <w:t>’</w:t>
      </w:r>
      <w:r w:rsidR="007C4E4F">
        <w:rPr>
          <w:rFonts w:ascii="Times New Roman" w:hAnsi="Times New Roman"/>
        </w:rPr>
        <w:t xml:space="preserve">, a region of Peacocke’s </w:t>
      </w:r>
      <w:r w:rsidR="007F326D">
        <w:rPr>
          <w:rFonts w:ascii="Times New Roman" w:hAnsi="Times New Roman"/>
        </w:rPr>
        <w:t xml:space="preserve">(1983) </w:t>
      </w:r>
      <w:r w:rsidR="00AF153C">
        <w:rPr>
          <w:rFonts w:ascii="Times New Roman" w:hAnsi="Times New Roman"/>
        </w:rPr>
        <w:t>‘</w:t>
      </w:r>
      <w:r w:rsidR="007C4E4F">
        <w:rPr>
          <w:rFonts w:ascii="Times New Roman" w:hAnsi="Times New Roman"/>
        </w:rPr>
        <w:t>visual fi</w:t>
      </w:r>
      <w:r w:rsidR="00AF153C">
        <w:rPr>
          <w:rFonts w:ascii="Times New Roman" w:hAnsi="Times New Roman"/>
        </w:rPr>
        <w:t>eld’</w:t>
      </w:r>
      <w:r w:rsidR="00CC2CF8">
        <w:rPr>
          <w:rFonts w:ascii="Times New Roman" w:hAnsi="Times New Roman"/>
        </w:rPr>
        <w:t xml:space="preserve">, a sense datum, or </w:t>
      </w:r>
      <w:r w:rsidR="00AA5A68">
        <w:rPr>
          <w:rFonts w:ascii="Times New Roman" w:hAnsi="Times New Roman"/>
        </w:rPr>
        <w:t xml:space="preserve">anything </w:t>
      </w:r>
      <w:r w:rsidR="00AF153C">
        <w:rPr>
          <w:rFonts w:ascii="Times New Roman" w:hAnsi="Times New Roman"/>
        </w:rPr>
        <w:t xml:space="preserve">other object that is </w:t>
      </w:r>
      <w:r w:rsidR="00F23A3C">
        <w:rPr>
          <w:rFonts w:ascii="Times New Roman" w:hAnsi="Times New Roman"/>
        </w:rPr>
        <w:t xml:space="preserve">distinct from </w:t>
      </w:r>
      <w:r w:rsidR="00770761">
        <w:rPr>
          <w:rFonts w:ascii="Times New Roman" w:hAnsi="Times New Roman"/>
        </w:rPr>
        <w:t xml:space="preserve">the </w:t>
      </w:r>
      <w:r w:rsidR="00EE5997">
        <w:rPr>
          <w:rFonts w:ascii="Times New Roman" w:hAnsi="Times New Roman"/>
        </w:rPr>
        <w:t>table</w:t>
      </w:r>
      <w:r w:rsidR="00AF153C">
        <w:rPr>
          <w:rFonts w:ascii="Times New Roman" w:hAnsi="Times New Roman"/>
        </w:rPr>
        <w:t xml:space="preserve"> itself</w:t>
      </w:r>
      <w:r w:rsidR="007C4E4F">
        <w:rPr>
          <w:rFonts w:ascii="Times New Roman" w:hAnsi="Times New Roman"/>
        </w:rPr>
        <w:t>.</w:t>
      </w:r>
      <w:r w:rsidR="00EB38A7">
        <w:rPr>
          <w:rStyle w:val="FootnoteReference"/>
          <w:rFonts w:ascii="Times New Roman" w:hAnsi="Times New Roman"/>
        </w:rPr>
        <w:footnoteReference w:id="33"/>
      </w:r>
      <w:r w:rsidR="003366A0">
        <w:rPr>
          <w:rFonts w:ascii="Times New Roman" w:hAnsi="Times New Roman"/>
        </w:rPr>
        <w:t xml:space="preserve"> </w:t>
      </w:r>
      <w:r w:rsidR="002730B2">
        <w:rPr>
          <w:rFonts w:ascii="Times New Roman" w:hAnsi="Times New Roman"/>
        </w:rPr>
        <w:t xml:space="preserve"> </w:t>
      </w:r>
    </w:p>
    <w:p w14:paraId="5FA92AF7" w14:textId="4EA77B0F" w:rsidR="00E76179" w:rsidRDefault="00690418" w:rsidP="00E76179">
      <w:pPr>
        <w:spacing w:line="480" w:lineRule="auto"/>
        <w:ind w:firstLine="720"/>
        <w:rPr>
          <w:rFonts w:ascii="Times New Roman" w:hAnsi="Times New Roman"/>
        </w:rPr>
      </w:pPr>
      <w:r>
        <w:rPr>
          <w:rFonts w:ascii="Times New Roman" w:hAnsi="Times New Roman"/>
        </w:rPr>
        <w:t>In response</w:t>
      </w:r>
      <w:r w:rsidR="00B46A2F">
        <w:rPr>
          <w:rFonts w:ascii="Times New Roman" w:hAnsi="Times New Roman"/>
        </w:rPr>
        <w:t xml:space="preserve"> to </w:t>
      </w:r>
      <w:r w:rsidR="00800673">
        <w:rPr>
          <w:rFonts w:ascii="Times New Roman" w:hAnsi="Times New Roman"/>
        </w:rPr>
        <w:t xml:space="preserve">the </w:t>
      </w:r>
      <w:r w:rsidR="00B46A2F">
        <w:rPr>
          <w:rFonts w:ascii="Times New Roman" w:hAnsi="Times New Roman"/>
        </w:rPr>
        <w:t>apparent conflict between the claims of phenomenological dependence and phenomenological directness</w:t>
      </w:r>
      <w:r>
        <w:rPr>
          <w:rFonts w:ascii="Times New Roman" w:hAnsi="Times New Roman"/>
        </w:rPr>
        <w:t xml:space="preserve">, </w:t>
      </w:r>
      <w:r w:rsidR="00B46A2F">
        <w:rPr>
          <w:rFonts w:ascii="Times New Roman" w:hAnsi="Times New Roman"/>
        </w:rPr>
        <w:t xml:space="preserve">some </w:t>
      </w:r>
      <w:r w:rsidR="00AF153C">
        <w:rPr>
          <w:rFonts w:ascii="Times New Roman" w:hAnsi="Times New Roman"/>
        </w:rPr>
        <w:t xml:space="preserve">have claimed </w:t>
      </w:r>
      <w:r w:rsidR="00FC4364">
        <w:rPr>
          <w:rFonts w:ascii="Times New Roman" w:hAnsi="Times New Roman"/>
        </w:rPr>
        <w:t xml:space="preserve">it’s possible to </w:t>
      </w:r>
      <w:r w:rsidR="006D3112">
        <w:rPr>
          <w:rFonts w:ascii="Times New Roman" w:hAnsi="Times New Roman"/>
        </w:rPr>
        <w:t xml:space="preserve">hold onto both </w:t>
      </w:r>
      <w:r w:rsidR="0044232B">
        <w:rPr>
          <w:rFonts w:ascii="Times New Roman" w:hAnsi="Times New Roman"/>
        </w:rPr>
        <w:t xml:space="preserve">as long as </w:t>
      </w:r>
      <w:r w:rsidR="00CA68DA" w:rsidRPr="00AC1759">
        <w:rPr>
          <w:rFonts w:ascii="Times New Roman" w:hAnsi="Times New Roman"/>
        </w:rPr>
        <w:t>β-</w:t>
      </w:r>
      <w:r w:rsidR="00CA68DA">
        <w:rPr>
          <w:rFonts w:ascii="Times New Roman" w:hAnsi="Times New Roman"/>
        </w:rPr>
        <w:t xml:space="preserve">properties are </w:t>
      </w:r>
      <w:r w:rsidR="006D3112">
        <w:rPr>
          <w:rFonts w:ascii="Times New Roman" w:hAnsi="Times New Roman"/>
        </w:rPr>
        <w:t xml:space="preserve">treated as being </w:t>
      </w:r>
      <w:r w:rsidR="00CA68DA" w:rsidRPr="00800673">
        <w:rPr>
          <w:rFonts w:ascii="Times New Roman" w:hAnsi="Times New Roman"/>
        </w:rPr>
        <w:t xml:space="preserve">relational </w:t>
      </w:r>
      <w:r w:rsidR="00CA68DA">
        <w:rPr>
          <w:rFonts w:ascii="Times New Roman" w:hAnsi="Times New Roman"/>
        </w:rPr>
        <w:t>properties.</w:t>
      </w:r>
      <w:r w:rsidR="00E76179">
        <w:rPr>
          <w:rStyle w:val="FootnoteReference"/>
          <w:rFonts w:ascii="Times New Roman" w:hAnsi="Times New Roman"/>
        </w:rPr>
        <w:footnoteReference w:id="34"/>
      </w:r>
      <w:r w:rsidR="00CA68DA">
        <w:rPr>
          <w:rFonts w:ascii="Times New Roman" w:hAnsi="Times New Roman"/>
        </w:rPr>
        <w:t xml:space="preserve">  If, for </w:t>
      </w:r>
      <w:r w:rsidR="00E76179">
        <w:rPr>
          <w:rFonts w:ascii="Times New Roman" w:hAnsi="Times New Roman"/>
        </w:rPr>
        <w:t>instance</w:t>
      </w:r>
      <w:r w:rsidR="00CA68DA">
        <w:rPr>
          <w:rFonts w:ascii="Times New Roman" w:hAnsi="Times New Roman"/>
        </w:rPr>
        <w:t xml:space="preserve">, the </w:t>
      </w:r>
      <w:r w:rsidR="00CA68DA" w:rsidRPr="00AC1759">
        <w:rPr>
          <w:rFonts w:ascii="Times New Roman" w:hAnsi="Times New Roman"/>
        </w:rPr>
        <w:t>β-</w:t>
      </w:r>
      <w:r w:rsidR="00CA68DA">
        <w:rPr>
          <w:rFonts w:ascii="Times New Roman" w:hAnsi="Times New Roman"/>
        </w:rPr>
        <w:t xml:space="preserve">shape you experience when looking at Hume’s table is a relational property obtaining between you and the table, and not </w:t>
      </w:r>
      <w:r w:rsidR="00BF44D4">
        <w:rPr>
          <w:rFonts w:ascii="Times New Roman" w:hAnsi="Times New Roman"/>
        </w:rPr>
        <w:t xml:space="preserve">a </w:t>
      </w:r>
      <w:r w:rsidR="00CA68DA">
        <w:rPr>
          <w:rFonts w:ascii="Times New Roman" w:hAnsi="Times New Roman"/>
        </w:rPr>
        <w:t xml:space="preserve">monadic property of </w:t>
      </w:r>
      <w:r w:rsidR="00BE6620">
        <w:rPr>
          <w:rFonts w:ascii="Times New Roman" w:hAnsi="Times New Roman"/>
        </w:rPr>
        <w:t xml:space="preserve">some object </w:t>
      </w:r>
      <w:r w:rsidR="00800673">
        <w:rPr>
          <w:rFonts w:ascii="Times New Roman" w:hAnsi="Times New Roman"/>
        </w:rPr>
        <w:t xml:space="preserve">that is </w:t>
      </w:r>
      <w:r w:rsidR="00CA68DA">
        <w:rPr>
          <w:rFonts w:ascii="Times New Roman" w:hAnsi="Times New Roman"/>
        </w:rPr>
        <w:t xml:space="preserve">distinct from the table, then your experiential awareness of the table </w:t>
      </w:r>
      <w:r w:rsidR="00800673">
        <w:rPr>
          <w:rFonts w:ascii="Times New Roman" w:hAnsi="Times New Roman"/>
        </w:rPr>
        <w:t xml:space="preserve">will </w:t>
      </w:r>
      <w:r w:rsidR="00CA68DA">
        <w:rPr>
          <w:rFonts w:ascii="Times New Roman" w:hAnsi="Times New Roman"/>
        </w:rPr>
        <w:t xml:space="preserve">not </w:t>
      </w:r>
      <w:r w:rsidR="00800673">
        <w:rPr>
          <w:rFonts w:ascii="Times New Roman" w:hAnsi="Times New Roman"/>
        </w:rPr>
        <w:t xml:space="preserve">be </w:t>
      </w:r>
      <w:r w:rsidR="00BE6620">
        <w:rPr>
          <w:rFonts w:ascii="Times New Roman" w:hAnsi="Times New Roman"/>
        </w:rPr>
        <w:t>‘walled off’</w:t>
      </w:r>
      <w:r w:rsidR="00CA68DA">
        <w:rPr>
          <w:rFonts w:ascii="Times New Roman" w:hAnsi="Times New Roman"/>
        </w:rPr>
        <w:t xml:space="preserve"> by an experiential awareness of some other, distinct object. </w:t>
      </w:r>
      <w:r w:rsidR="00E76179">
        <w:rPr>
          <w:rFonts w:ascii="Times New Roman" w:hAnsi="Times New Roman"/>
        </w:rPr>
        <w:t xml:space="preserve"> Even though </w:t>
      </w:r>
      <w:r w:rsidR="0044232B">
        <w:rPr>
          <w:rFonts w:ascii="Times New Roman" w:hAnsi="Times New Roman"/>
        </w:rPr>
        <w:t xml:space="preserve">your </w:t>
      </w:r>
      <w:r w:rsidR="00E76179">
        <w:rPr>
          <w:rFonts w:ascii="Times New Roman" w:hAnsi="Times New Roman"/>
        </w:rPr>
        <w:t xml:space="preserve">experiential awareness of the </w:t>
      </w:r>
      <w:r w:rsidR="00F37909">
        <w:rPr>
          <w:rFonts w:ascii="Times New Roman" w:hAnsi="Times New Roman"/>
        </w:rPr>
        <w:t xml:space="preserve">table’s </w:t>
      </w:r>
      <w:r w:rsidR="00800673">
        <w:rPr>
          <w:rFonts w:ascii="Times New Roman" w:hAnsi="Times New Roman"/>
        </w:rPr>
        <w:t xml:space="preserve">(intrinsic) </w:t>
      </w:r>
      <w:r w:rsidR="00F37909">
        <w:rPr>
          <w:rFonts w:ascii="Times New Roman" w:hAnsi="Times New Roman"/>
        </w:rPr>
        <w:t xml:space="preserve">rectangular shape </w:t>
      </w:r>
      <w:r w:rsidR="00E76179">
        <w:rPr>
          <w:rFonts w:ascii="Times New Roman" w:hAnsi="Times New Roman"/>
        </w:rPr>
        <w:t xml:space="preserve">depends upon the experiential awareness of </w:t>
      </w:r>
      <w:r w:rsidR="00F37909">
        <w:rPr>
          <w:rFonts w:ascii="Times New Roman" w:hAnsi="Times New Roman"/>
        </w:rPr>
        <w:t xml:space="preserve">its </w:t>
      </w:r>
      <w:r w:rsidR="00F37909" w:rsidRPr="00AC1759">
        <w:rPr>
          <w:rFonts w:ascii="Times New Roman" w:hAnsi="Times New Roman"/>
        </w:rPr>
        <w:t>β-</w:t>
      </w:r>
      <w:r w:rsidR="00F37909">
        <w:rPr>
          <w:rFonts w:ascii="Times New Roman" w:hAnsi="Times New Roman"/>
        </w:rPr>
        <w:t>shape</w:t>
      </w:r>
      <w:r w:rsidR="00E76179">
        <w:rPr>
          <w:rFonts w:ascii="Times New Roman" w:hAnsi="Times New Roman"/>
        </w:rPr>
        <w:t xml:space="preserve">, your phenomenological experience of the </w:t>
      </w:r>
      <w:r w:rsidR="00800673">
        <w:rPr>
          <w:rFonts w:ascii="Times New Roman" w:hAnsi="Times New Roman"/>
        </w:rPr>
        <w:t xml:space="preserve">table, qua external object, </w:t>
      </w:r>
      <w:r w:rsidR="00E76179">
        <w:rPr>
          <w:rFonts w:ascii="Times New Roman" w:hAnsi="Times New Roman"/>
        </w:rPr>
        <w:t>still count</w:t>
      </w:r>
      <w:r w:rsidR="00800673">
        <w:rPr>
          <w:rFonts w:ascii="Times New Roman" w:hAnsi="Times New Roman"/>
        </w:rPr>
        <w:t>s</w:t>
      </w:r>
      <w:r w:rsidR="00BE6620">
        <w:rPr>
          <w:rFonts w:ascii="Times New Roman" w:hAnsi="Times New Roman"/>
        </w:rPr>
        <w:t xml:space="preserve"> as being ‘direct’</w:t>
      </w:r>
      <w:r w:rsidR="00E76179">
        <w:rPr>
          <w:rFonts w:ascii="Times New Roman" w:hAnsi="Times New Roman"/>
        </w:rPr>
        <w:t>.</w:t>
      </w:r>
    </w:p>
    <w:p w14:paraId="45DBC03D" w14:textId="10E3DA8F" w:rsidR="00AC1759" w:rsidRDefault="00800673" w:rsidP="00E76179">
      <w:pPr>
        <w:spacing w:line="480" w:lineRule="auto"/>
        <w:ind w:firstLine="720"/>
        <w:rPr>
          <w:rFonts w:ascii="Times New Roman" w:hAnsi="Times New Roman"/>
        </w:rPr>
      </w:pPr>
      <w:r>
        <w:rPr>
          <w:rFonts w:ascii="Times New Roman" w:hAnsi="Times New Roman"/>
        </w:rPr>
        <w:t xml:space="preserve">The </w:t>
      </w:r>
      <w:r w:rsidR="00EC6570">
        <w:rPr>
          <w:rFonts w:ascii="Times New Roman" w:hAnsi="Times New Roman"/>
        </w:rPr>
        <w:t xml:space="preserve">obvious </w:t>
      </w:r>
      <w:r>
        <w:rPr>
          <w:rFonts w:ascii="Times New Roman" w:hAnsi="Times New Roman"/>
        </w:rPr>
        <w:t>problem with this</w:t>
      </w:r>
      <w:r w:rsidR="00EC6570">
        <w:rPr>
          <w:rFonts w:ascii="Times New Roman" w:hAnsi="Times New Roman"/>
        </w:rPr>
        <w:t xml:space="preserve"> </w:t>
      </w:r>
      <w:r w:rsidR="0044232B">
        <w:rPr>
          <w:rFonts w:ascii="Times New Roman" w:hAnsi="Times New Roman"/>
        </w:rPr>
        <w:t xml:space="preserve">suggestion </w:t>
      </w:r>
      <w:r>
        <w:rPr>
          <w:rFonts w:ascii="Times New Roman" w:hAnsi="Times New Roman"/>
        </w:rPr>
        <w:t xml:space="preserve">is that there is </w:t>
      </w:r>
      <w:r w:rsidR="00E94595">
        <w:rPr>
          <w:rFonts w:ascii="Times New Roman" w:hAnsi="Times New Roman"/>
        </w:rPr>
        <w:t xml:space="preserve">a </w:t>
      </w:r>
      <w:r w:rsidR="00E76179">
        <w:rPr>
          <w:rFonts w:ascii="Times New Roman" w:hAnsi="Times New Roman"/>
        </w:rPr>
        <w:t>stronger</w:t>
      </w:r>
      <w:r w:rsidR="00BB0DF5">
        <w:rPr>
          <w:rFonts w:ascii="Times New Roman" w:hAnsi="Times New Roman"/>
        </w:rPr>
        <w:t xml:space="preserve"> </w:t>
      </w:r>
      <w:r w:rsidR="00BE6620">
        <w:rPr>
          <w:rFonts w:ascii="Times New Roman" w:hAnsi="Times New Roman"/>
        </w:rPr>
        <w:t xml:space="preserve">interpretation </w:t>
      </w:r>
      <w:r w:rsidR="00E94595">
        <w:rPr>
          <w:rFonts w:ascii="Times New Roman" w:hAnsi="Times New Roman"/>
        </w:rPr>
        <w:t xml:space="preserve">of </w:t>
      </w:r>
      <w:r w:rsidR="00BB0DF5">
        <w:rPr>
          <w:rFonts w:ascii="Times New Roman" w:hAnsi="Times New Roman"/>
        </w:rPr>
        <w:t>the claim of phenomenological directness</w:t>
      </w:r>
      <w:r w:rsidR="0013377E">
        <w:rPr>
          <w:rFonts w:ascii="Times New Roman" w:hAnsi="Times New Roman"/>
        </w:rPr>
        <w:t xml:space="preserve"> that is </w:t>
      </w:r>
      <w:r w:rsidR="0013377E" w:rsidRPr="001F4147">
        <w:rPr>
          <w:rFonts w:ascii="Times New Roman" w:hAnsi="Times New Roman"/>
        </w:rPr>
        <w:t xml:space="preserve">not </w:t>
      </w:r>
      <w:r w:rsidR="0013377E">
        <w:rPr>
          <w:rFonts w:ascii="Times New Roman" w:hAnsi="Times New Roman"/>
        </w:rPr>
        <w:t>compatible with</w:t>
      </w:r>
      <w:r w:rsidR="00D4092F">
        <w:rPr>
          <w:rFonts w:ascii="Times New Roman" w:hAnsi="Times New Roman"/>
        </w:rPr>
        <w:t xml:space="preserve"> </w:t>
      </w:r>
      <w:r w:rsidR="0044232B">
        <w:rPr>
          <w:rFonts w:ascii="Times New Roman" w:hAnsi="Times New Roman"/>
        </w:rPr>
        <w:t xml:space="preserve">such a </w:t>
      </w:r>
      <w:r w:rsidR="00AC1759">
        <w:rPr>
          <w:rFonts w:ascii="Times New Roman" w:hAnsi="Times New Roman"/>
        </w:rPr>
        <w:t xml:space="preserve">move.  The stronger </w:t>
      </w:r>
      <w:r w:rsidR="00BE6620">
        <w:rPr>
          <w:rFonts w:ascii="Times New Roman" w:hAnsi="Times New Roman"/>
        </w:rPr>
        <w:t xml:space="preserve">interpretation </w:t>
      </w:r>
      <w:r w:rsidR="00AC1759">
        <w:rPr>
          <w:rFonts w:ascii="Times New Roman" w:hAnsi="Times New Roman"/>
        </w:rPr>
        <w:t xml:space="preserve">maintains that </w:t>
      </w:r>
      <w:r w:rsidR="00E76179">
        <w:rPr>
          <w:rFonts w:ascii="Times New Roman" w:hAnsi="Times New Roman"/>
        </w:rPr>
        <w:t xml:space="preserve">one’s </w:t>
      </w:r>
      <w:r w:rsidR="00AC1759">
        <w:rPr>
          <w:rFonts w:ascii="Times New Roman" w:hAnsi="Times New Roman"/>
        </w:rPr>
        <w:t xml:space="preserve">experiential awareness of </w:t>
      </w:r>
      <w:r w:rsidR="00AC1759" w:rsidRPr="00ED76B5">
        <w:rPr>
          <w:rFonts w:ascii="Times New Roman" w:hAnsi="Times New Roman"/>
        </w:rPr>
        <w:t xml:space="preserve">an object </w:t>
      </w:r>
      <w:r w:rsidR="00AC1759">
        <w:rPr>
          <w:rFonts w:ascii="Times New Roman" w:hAnsi="Times New Roman"/>
        </w:rPr>
        <w:t>(</w:t>
      </w:r>
      <w:r w:rsidR="00AC1759" w:rsidRPr="00ED76B5">
        <w:rPr>
          <w:rFonts w:ascii="Times New Roman" w:hAnsi="Times New Roman"/>
        </w:rPr>
        <w:t xml:space="preserve">and its intrinsic </w:t>
      </w:r>
      <w:r w:rsidR="00AC1759">
        <w:rPr>
          <w:rFonts w:ascii="Times New Roman" w:hAnsi="Times New Roman"/>
        </w:rPr>
        <w:t>shape and size)</w:t>
      </w:r>
      <w:r w:rsidR="00AC1759" w:rsidRPr="00ED76B5">
        <w:rPr>
          <w:rFonts w:ascii="Times New Roman" w:hAnsi="Times New Roman"/>
        </w:rPr>
        <w:t xml:space="preserve"> </w:t>
      </w:r>
      <w:r w:rsidR="00AC1759">
        <w:rPr>
          <w:rFonts w:ascii="Times New Roman" w:hAnsi="Times New Roman"/>
        </w:rPr>
        <w:t xml:space="preserve">is phenomenologically direct if and only if </w:t>
      </w:r>
      <w:r w:rsidR="0044232B">
        <w:rPr>
          <w:rFonts w:ascii="Times New Roman" w:hAnsi="Times New Roman"/>
        </w:rPr>
        <w:t xml:space="preserve">it is </w:t>
      </w:r>
      <w:r w:rsidR="00AC1759">
        <w:rPr>
          <w:rFonts w:ascii="Times New Roman" w:hAnsi="Times New Roman"/>
        </w:rPr>
        <w:t xml:space="preserve">neither mediated by an experiential awareness of </w:t>
      </w:r>
      <w:r w:rsidR="00AC1759" w:rsidRPr="004F7A3D">
        <w:rPr>
          <w:rFonts w:ascii="Times New Roman" w:hAnsi="Times New Roman"/>
          <w:i/>
        </w:rPr>
        <w:t xml:space="preserve">another object </w:t>
      </w:r>
      <w:r w:rsidR="00AC1759">
        <w:rPr>
          <w:rFonts w:ascii="Times New Roman" w:hAnsi="Times New Roman"/>
        </w:rPr>
        <w:t xml:space="preserve">nor mediated by an experiential awareness </w:t>
      </w:r>
      <w:r w:rsidR="00AC1759" w:rsidRPr="004F7A3D">
        <w:rPr>
          <w:rFonts w:ascii="Times New Roman" w:hAnsi="Times New Roman"/>
          <w:i/>
        </w:rPr>
        <w:t xml:space="preserve">of another </w:t>
      </w:r>
      <w:r w:rsidR="00EC6570">
        <w:rPr>
          <w:rFonts w:ascii="Times New Roman" w:hAnsi="Times New Roman"/>
          <w:i/>
        </w:rPr>
        <w:t xml:space="preserve">kind of </w:t>
      </w:r>
      <w:r w:rsidR="00AC1759">
        <w:rPr>
          <w:rFonts w:ascii="Times New Roman" w:hAnsi="Times New Roman"/>
          <w:i/>
        </w:rPr>
        <w:t xml:space="preserve">shape or size </w:t>
      </w:r>
      <w:r w:rsidR="00AC1759" w:rsidRPr="004F7A3D">
        <w:rPr>
          <w:rFonts w:ascii="Times New Roman" w:hAnsi="Times New Roman"/>
          <w:i/>
        </w:rPr>
        <w:t>propert</w:t>
      </w:r>
      <w:r w:rsidR="00BF44D4">
        <w:rPr>
          <w:rFonts w:ascii="Times New Roman" w:hAnsi="Times New Roman"/>
          <w:i/>
        </w:rPr>
        <w:t>y</w:t>
      </w:r>
      <w:r w:rsidR="00BF44D4">
        <w:rPr>
          <w:rFonts w:ascii="Times New Roman" w:hAnsi="Times New Roman"/>
        </w:rPr>
        <w:t xml:space="preserve">—i.e. a </w:t>
      </w:r>
      <w:r w:rsidR="00EC6570">
        <w:rPr>
          <w:rFonts w:ascii="Times New Roman" w:hAnsi="Times New Roman"/>
        </w:rPr>
        <w:t xml:space="preserve">shape or size property </w:t>
      </w:r>
      <w:r w:rsidR="00AC1759" w:rsidRPr="004F7A3D">
        <w:rPr>
          <w:rFonts w:ascii="Times New Roman" w:hAnsi="Times New Roman"/>
        </w:rPr>
        <w:t xml:space="preserve">besides the intrinsic </w:t>
      </w:r>
      <w:r w:rsidR="00EC6570">
        <w:rPr>
          <w:rFonts w:ascii="Times New Roman" w:hAnsi="Times New Roman"/>
        </w:rPr>
        <w:t>shape and size</w:t>
      </w:r>
      <w:r w:rsidR="00AC1759" w:rsidRPr="004F7A3D">
        <w:rPr>
          <w:rFonts w:ascii="Times New Roman" w:hAnsi="Times New Roman"/>
        </w:rPr>
        <w:t xml:space="preserve"> of the everyday object in question</w:t>
      </w:r>
      <w:r w:rsidR="00AC1759">
        <w:rPr>
          <w:rFonts w:ascii="Times New Roman" w:hAnsi="Times New Roman"/>
        </w:rPr>
        <w:t>.</w:t>
      </w:r>
      <w:r w:rsidR="00AC1759">
        <w:rPr>
          <w:rStyle w:val="FootnoteReference"/>
          <w:rFonts w:ascii="Times New Roman" w:hAnsi="Times New Roman"/>
        </w:rPr>
        <w:footnoteReference w:id="35"/>
      </w:r>
      <w:r w:rsidR="00AC1759">
        <w:rPr>
          <w:rFonts w:ascii="Times New Roman" w:hAnsi="Times New Roman"/>
        </w:rPr>
        <w:t xml:space="preserve"> </w:t>
      </w:r>
      <w:r w:rsidR="00BE6620">
        <w:rPr>
          <w:rFonts w:ascii="Times New Roman" w:hAnsi="Times New Roman"/>
        </w:rPr>
        <w:t xml:space="preserve"> T</w:t>
      </w:r>
      <w:r w:rsidR="00AC1759">
        <w:rPr>
          <w:rFonts w:ascii="Times New Roman" w:hAnsi="Times New Roman"/>
        </w:rPr>
        <w:t xml:space="preserve">his </w:t>
      </w:r>
      <w:r w:rsidR="0044232B">
        <w:rPr>
          <w:rFonts w:ascii="Times New Roman" w:hAnsi="Times New Roman"/>
        </w:rPr>
        <w:t xml:space="preserve">strengthened </w:t>
      </w:r>
      <w:r w:rsidR="00EC6570">
        <w:rPr>
          <w:rFonts w:ascii="Times New Roman" w:hAnsi="Times New Roman"/>
        </w:rPr>
        <w:t xml:space="preserve">statement </w:t>
      </w:r>
      <w:r w:rsidR="00E76179">
        <w:rPr>
          <w:rFonts w:ascii="Times New Roman" w:hAnsi="Times New Roman"/>
        </w:rPr>
        <w:t xml:space="preserve">about phenomenological directness </w:t>
      </w:r>
      <w:r w:rsidR="00E94595">
        <w:rPr>
          <w:rFonts w:ascii="Times New Roman" w:hAnsi="Times New Roman"/>
        </w:rPr>
        <w:t>cannot be acco</w:t>
      </w:r>
      <w:r w:rsidR="00E76179">
        <w:rPr>
          <w:rFonts w:ascii="Times New Roman" w:hAnsi="Times New Roman"/>
        </w:rPr>
        <w:t>m</w:t>
      </w:r>
      <w:r w:rsidR="00E94595">
        <w:rPr>
          <w:rFonts w:ascii="Times New Roman" w:hAnsi="Times New Roman"/>
        </w:rPr>
        <w:t>mo</w:t>
      </w:r>
      <w:r w:rsidR="00E76179">
        <w:rPr>
          <w:rFonts w:ascii="Times New Roman" w:hAnsi="Times New Roman"/>
        </w:rPr>
        <w:t xml:space="preserve">dated by any account </w:t>
      </w:r>
      <w:r w:rsidR="00F37909">
        <w:rPr>
          <w:rFonts w:ascii="Times New Roman" w:hAnsi="Times New Roman"/>
        </w:rPr>
        <w:t>that</w:t>
      </w:r>
      <w:r w:rsidR="00E76179">
        <w:rPr>
          <w:rFonts w:ascii="Times New Roman" w:hAnsi="Times New Roman"/>
        </w:rPr>
        <w:t xml:space="preserve"> maintains </w:t>
      </w:r>
      <w:r w:rsidR="00AC1759">
        <w:rPr>
          <w:rFonts w:ascii="Times New Roman" w:hAnsi="Times New Roman"/>
        </w:rPr>
        <w:t xml:space="preserve">that our experiential awareness of the intrinsic shapes/sizes of external objects phenomenologically depends upon our experiential awareness of </w:t>
      </w:r>
      <w:r w:rsidR="00AC1759" w:rsidRPr="00551D71">
        <w:rPr>
          <w:rFonts w:ascii="Times New Roman" w:hAnsi="Times New Roman"/>
        </w:rPr>
        <w:sym w:font="Symbol" w:char="F062"/>
      </w:r>
      <w:r w:rsidR="00AC1759">
        <w:rPr>
          <w:rFonts w:ascii="Times New Roman" w:hAnsi="Times New Roman"/>
        </w:rPr>
        <w:t>-shapes/</w:t>
      </w:r>
      <w:r w:rsidR="00AC1759" w:rsidRPr="00551D71">
        <w:rPr>
          <w:rFonts w:ascii="Times New Roman" w:hAnsi="Times New Roman"/>
        </w:rPr>
        <w:sym w:font="Symbol" w:char="F062"/>
      </w:r>
      <w:r w:rsidR="00AC1759">
        <w:rPr>
          <w:rFonts w:ascii="Times New Roman" w:hAnsi="Times New Roman"/>
        </w:rPr>
        <w:t>-sizes.</w:t>
      </w:r>
    </w:p>
    <w:p w14:paraId="08CF690A" w14:textId="74065ADD" w:rsidR="00373BE2" w:rsidRDefault="00FD6CC4" w:rsidP="0093210F">
      <w:pPr>
        <w:spacing w:line="480" w:lineRule="auto"/>
        <w:ind w:firstLine="720"/>
        <w:rPr>
          <w:rFonts w:ascii="Times New Roman" w:hAnsi="Times New Roman"/>
        </w:rPr>
      </w:pPr>
      <w:r>
        <w:rPr>
          <w:rFonts w:ascii="Times New Roman" w:hAnsi="Times New Roman"/>
        </w:rPr>
        <w:t xml:space="preserve">The </w:t>
      </w:r>
      <w:r w:rsidR="0046761C">
        <w:rPr>
          <w:rFonts w:ascii="Times New Roman" w:hAnsi="Times New Roman"/>
        </w:rPr>
        <w:t>r</w:t>
      </w:r>
      <w:r>
        <w:rPr>
          <w:rFonts w:ascii="Times New Roman" w:hAnsi="Times New Roman"/>
        </w:rPr>
        <w:t xml:space="preserve">eversed </w:t>
      </w:r>
      <w:r w:rsidR="0046761C">
        <w:rPr>
          <w:rFonts w:ascii="Times New Roman" w:hAnsi="Times New Roman"/>
        </w:rPr>
        <w:t>s</w:t>
      </w:r>
      <w:r>
        <w:rPr>
          <w:rFonts w:ascii="Times New Roman" w:hAnsi="Times New Roman"/>
        </w:rPr>
        <w:t>eeing-</w:t>
      </w:r>
      <w:r w:rsidR="0046761C">
        <w:rPr>
          <w:rFonts w:ascii="Times New Roman" w:hAnsi="Times New Roman"/>
        </w:rPr>
        <w:t>i</w:t>
      </w:r>
      <w:r>
        <w:rPr>
          <w:rFonts w:ascii="Times New Roman" w:hAnsi="Times New Roman"/>
        </w:rPr>
        <w:t xml:space="preserve">n </w:t>
      </w:r>
      <w:r w:rsidR="0046761C">
        <w:rPr>
          <w:rFonts w:ascii="Times New Roman" w:hAnsi="Times New Roman"/>
        </w:rPr>
        <w:t>a</w:t>
      </w:r>
      <w:r>
        <w:rPr>
          <w:rFonts w:ascii="Times New Roman" w:hAnsi="Times New Roman"/>
        </w:rPr>
        <w:t>ccount</w:t>
      </w:r>
      <w:r w:rsidR="0044232B">
        <w:rPr>
          <w:rFonts w:ascii="Times New Roman" w:hAnsi="Times New Roman"/>
        </w:rPr>
        <w:t>, in contrast,</w:t>
      </w:r>
      <w:r w:rsidR="00BE6620">
        <w:rPr>
          <w:rFonts w:ascii="Times New Roman" w:hAnsi="Times New Roman"/>
        </w:rPr>
        <w:t xml:space="preserve"> </w:t>
      </w:r>
      <w:r>
        <w:rPr>
          <w:rFonts w:ascii="Times New Roman" w:hAnsi="Times New Roman"/>
        </w:rPr>
        <w:t xml:space="preserve">has no problem accommodating the stronger version of the claim of phenomenological directness.  According to </w:t>
      </w:r>
      <w:r w:rsidR="0044232B">
        <w:rPr>
          <w:rFonts w:ascii="Times New Roman" w:hAnsi="Times New Roman"/>
        </w:rPr>
        <w:t xml:space="preserve">that </w:t>
      </w:r>
      <w:r>
        <w:rPr>
          <w:rFonts w:ascii="Times New Roman" w:hAnsi="Times New Roman"/>
        </w:rPr>
        <w:t xml:space="preserve">account, our </w:t>
      </w:r>
      <w:r w:rsidR="00FB1C63">
        <w:rPr>
          <w:rFonts w:ascii="Times New Roman" w:hAnsi="Times New Roman"/>
        </w:rPr>
        <w:t xml:space="preserve">experiential awareness of </w:t>
      </w:r>
      <w:r w:rsidRPr="00551D71">
        <w:rPr>
          <w:rFonts w:ascii="Times New Roman" w:hAnsi="Times New Roman"/>
        </w:rPr>
        <w:sym w:font="Symbol" w:char="F062"/>
      </w:r>
      <w:r>
        <w:rPr>
          <w:rFonts w:ascii="Times New Roman" w:hAnsi="Times New Roman"/>
        </w:rPr>
        <w:t>-</w:t>
      </w:r>
      <w:r w:rsidR="00FB1C63">
        <w:rPr>
          <w:rFonts w:ascii="Times New Roman" w:hAnsi="Times New Roman"/>
        </w:rPr>
        <w:t>shapes/</w:t>
      </w:r>
      <w:r w:rsidR="00FB1C63" w:rsidRPr="00551D71">
        <w:rPr>
          <w:rFonts w:ascii="Times New Roman" w:hAnsi="Times New Roman"/>
        </w:rPr>
        <w:sym w:font="Symbol" w:char="F062"/>
      </w:r>
      <w:r w:rsidR="00FB1C63">
        <w:rPr>
          <w:rFonts w:ascii="Times New Roman" w:hAnsi="Times New Roman"/>
        </w:rPr>
        <w:t xml:space="preserve">-sizes </w:t>
      </w:r>
      <w:r w:rsidR="00EC6570">
        <w:rPr>
          <w:rFonts w:ascii="Times New Roman" w:hAnsi="Times New Roman"/>
        </w:rPr>
        <w:t xml:space="preserve">is </w:t>
      </w:r>
      <w:r>
        <w:rPr>
          <w:rFonts w:ascii="Times New Roman" w:hAnsi="Times New Roman"/>
        </w:rPr>
        <w:t xml:space="preserve">the result of an act of imagination that is </w:t>
      </w:r>
      <w:r w:rsidRPr="00FA2EE1">
        <w:rPr>
          <w:rFonts w:ascii="Times New Roman" w:hAnsi="Times New Roman"/>
        </w:rPr>
        <w:t xml:space="preserve">guided and given substance by </w:t>
      </w:r>
      <w:r>
        <w:rPr>
          <w:rFonts w:ascii="Times New Roman" w:hAnsi="Times New Roman"/>
        </w:rPr>
        <w:t>a</w:t>
      </w:r>
      <w:r w:rsidRPr="00FA2EE1">
        <w:rPr>
          <w:rFonts w:ascii="Times New Roman" w:hAnsi="Times New Roman"/>
        </w:rPr>
        <w:t xml:space="preserve"> visual examination of </w:t>
      </w:r>
      <w:r w:rsidR="00FB1C63">
        <w:rPr>
          <w:rFonts w:ascii="Times New Roman" w:hAnsi="Times New Roman"/>
        </w:rPr>
        <w:t xml:space="preserve">the intrinsic shapes and sizes of </w:t>
      </w:r>
      <w:r w:rsidRPr="00FA2EE1">
        <w:rPr>
          <w:rFonts w:ascii="Times New Roman" w:hAnsi="Times New Roman"/>
        </w:rPr>
        <w:t xml:space="preserve">everyday </w:t>
      </w:r>
      <w:r w:rsidR="0044232B">
        <w:rPr>
          <w:rFonts w:ascii="Times New Roman" w:hAnsi="Times New Roman"/>
        </w:rPr>
        <w:t xml:space="preserve">physical </w:t>
      </w:r>
      <w:r w:rsidRPr="00FA2EE1">
        <w:rPr>
          <w:rFonts w:ascii="Times New Roman" w:hAnsi="Times New Roman"/>
        </w:rPr>
        <w:t>objects</w:t>
      </w:r>
      <w:r>
        <w:rPr>
          <w:rFonts w:ascii="Times New Roman" w:hAnsi="Times New Roman"/>
        </w:rPr>
        <w:t>.  Although this</w:t>
      </w:r>
      <w:r w:rsidR="00BE6620">
        <w:rPr>
          <w:rFonts w:ascii="Times New Roman" w:hAnsi="Times New Roman"/>
        </w:rPr>
        <w:t xml:space="preserve"> act of imagination results in ‘fused’</w:t>
      </w:r>
      <w:r>
        <w:rPr>
          <w:rFonts w:ascii="Times New Roman" w:hAnsi="Times New Roman"/>
        </w:rPr>
        <w:t xml:space="preserve"> visual experiences that involve an experiential awareness of </w:t>
      </w:r>
      <w:r w:rsidRPr="00936988">
        <w:rPr>
          <w:rFonts w:ascii="Times New Roman" w:hAnsi="Times New Roman"/>
        </w:rPr>
        <w:t xml:space="preserve">more </w:t>
      </w:r>
      <w:r>
        <w:rPr>
          <w:rFonts w:ascii="Times New Roman" w:hAnsi="Times New Roman"/>
        </w:rPr>
        <w:t>than just everyday objects</w:t>
      </w:r>
      <w:r w:rsidR="00E76179">
        <w:rPr>
          <w:rFonts w:ascii="Times New Roman" w:hAnsi="Times New Roman"/>
        </w:rPr>
        <w:t xml:space="preserve">, </w:t>
      </w:r>
      <w:r w:rsidRPr="00EC6570">
        <w:rPr>
          <w:rFonts w:ascii="Times New Roman" w:hAnsi="Times New Roman"/>
        </w:rPr>
        <w:t xml:space="preserve">our experiential awareness of </w:t>
      </w:r>
      <w:r w:rsidR="00F37909" w:rsidRPr="00EC6570">
        <w:rPr>
          <w:rFonts w:ascii="Times New Roman" w:hAnsi="Times New Roman"/>
        </w:rPr>
        <w:t xml:space="preserve">those </w:t>
      </w:r>
      <w:r w:rsidRPr="00EC6570">
        <w:rPr>
          <w:rFonts w:ascii="Times New Roman" w:hAnsi="Times New Roman"/>
        </w:rPr>
        <w:t xml:space="preserve">everyday objects remains </w:t>
      </w:r>
      <w:r w:rsidR="00BE6620">
        <w:rPr>
          <w:rFonts w:ascii="Times New Roman" w:hAnsi="Times New Roman"/>
        </w:rPr>
        <w:t>‘</w:t>
      </w:r>
      <w:r w:rsidRPr="00EC6570">
        <w:rPr>
          <w:rFonts w:ascii="Times New Roman" w:hAnsi="Times New Roman"/>
        </w:rPr>
        <w:t>phenomenologically direct</w:t>
      </w:r>
      <w:r w:rsidR="00BE6620">
        <w:rPr>
          <w:rFonts w:ascii="Times New Roman" w:hAnsi="Times New Roman"/>
        </w:rPr>
        <w:t>’</w:t>
      </w:r>
      <w:r w:rsidR="00EC6570">
        <w:rPr>
          <w:rFonts w:ascii="Times New Roman" w:hAnsi="Times New Roman"/>
          <w:i/>
        </w:rPr>
        <w:t xml:space="preserve"> </w:t>
      </w:r>
      <w:r w:rsidR="00EC6570" w:rsidRPr="00BE6620">
        <w:rPr>
          <w:rFonts w:ascii="Times New Roman" w:hAnsi="Times New Roman"/>
          <w:i/>
        </w:rPr>
        <w:t>in the strongest possible sense</w:t>
      </w:r>
      <w:r w:rsidR="0044232B">
        <w:rPr>
          <w:rFonts w:ascii="Times New Roman" w:hAnsi="Times New Roman"/>
          <w:i/>
        </w:rPr>
        <w:t xml:space="preserve"> of that term</w:t>
      </w:r>
      <w:r>
        <w:rPr>
          <w:rFonts w:ascii="Times New Roman" w:hAnsi="Times New Roman"/>
        </w:rPr>
        <w:t xml:space="preserve">.  </w:t>
      </w:r>
      <w:r w:rsidR="00BE6620">
        <w:rPr>
          <w:rFonts w:ascii="Times New Roman" w:hAnsi="Times New Roman"/>
        </w:rPr>
        <w:t>This is because o</w:t>
      </w:r>
      <w:r>
        <w:rPr>
          <w:rFonts w:ascii="Times New Roman" w:hAnsi="Times New Roman"/>
        </w:rPr>
        <w:t xml:space="preserve">ur experiential awareness of </w:t>
      </w:r>
      <w:r w:rsidR="00F37909">
        <w:rPr>
          <w:rFonts w:ascii="Times New Roman" w:hAnsi="Times New Roman"/>
        </w:rPr>
        <w:t xml:space="preserve">these </w:t>
      </w:r>
      <w:r>
        <w:rPr>
          <w:rFonts w:ascii="Times New Roman" w:hAnsi="Times New Roman"/>
        </w:rPr>
        <w:t xml:space="preserve">objects and their intrinsic shapes and sizes does </w:t>
      </w:r>
      <w:r w:rsidRPr="00BE6620">
        <w:rPr>
          <w:rFonts w:ascii="Times New Roman" w:hAnsi="Times New Roman"/>
        </w:rPr>
        <w:t xml:space="preserve">not </w:t>
      </w:r>
      <w:r>
        <w:rPr>
          <w:rFonts w:ascii="Times New Roman" w:hAnsi="Times New Roman"/>
        </w:rPr>
        <w:t xml:space="preserve">depend our experiential awareness of any flat, marked surfaces.  Instead, the reverse is true: the phenomenal features associated with our </w:t>
      </w:r>
      <w:r w:rsidR="00FB1C63">
        <w:rPr>
          <w:rFonts w:ascii="Times New Roman" w:hAnsi="Times New Roman"/>
        </w:rPr>
        <w:t xml:space="preserve">experiential awareness </w:t>
      </w:r>
      <w:r>
        <w:rPr>
          <w:rFonts w:ascii="Times New Roman" w:hAnsi="Times New Roman"/>
        </w:rPr>
        <w:t xml:space="preserve">of these </w:t>
      </w:r>
      <w:r w:rsidR="00AC1759">
        <w:rPr>
          <w:rFonts w:ascii="Times New Roman" w:hAnsi="Times New Roman"/>
        </w:rPr>
        <w:t xml:space="preserve">(imagined) </w:t>
      </w:r>
      <w:r>
        <w:rPr>
          <w:rFonts w:ascii="Times New Roman" w:hAnsi="Times New Roman"/>
        </w:rPr>
        <w:t xml:space="preserve">flat, marked surfaces depends upon the phenomenal features associated with our experiential awareness of everyday physical objects and their intrinsic sizes/shapes.  As a result, </w:t>
      </w:r>
      <w:r w:rsidRPr="000D57E9">
        <w:rPr>
          <w:rFonts w:ascii="Times New Roman" w:hAnsi="Times New Roman"/>
        </w:rPr>
        <w:t xml:space="preserve">there </w:t>
      </w:r>
      <w:r>
        <w:rPr>
          <w:rFonts w:ascii="Times New Roman" w:hAnsi="Times New Roman"/>
        </w:rPr>
        <w:t xml:space="preserve">are not other objects, nor are there other properties, mediating our experiential awareness of everyday objects and their intrinsic shapes/sizes.  </w:t>
      </w:r>
    </w:p>
    <w:p w14:paraId="5A244C9E" w14:textId="77777777" w:rsidR="00D415B2" w:rsidRDefault="00D415B2" w:rsidP="00F60683">
      <w:pPr>
        <w:spacing w:line="480" w:lineRule="auto"/>
        <w:rPr>
          <w:rFonts w:ascii="Times New Roman" w:hAnsi="Times New Roman"/>
        </w:rPr>
      </w:pPr>
    </w:p>
    <w:p w14:paraId="3D9C2FAD" w14:textId="67F01E8D" w:rsidR="006E3A5B" w:rsidRPr="001C1FAF" w:rsidRDefault="009D539A" w:rsidP="00402007">
      <w:pPr>
        <w:spacing w:line="480" w:lineRule="auto"/>
        <w:rPr>
          <w:rFonts w:ascii="Times New Roman" w:hAnsi="Times New Roman"/>
          <w:b/>
        </w:rPr>
      </w:pPr>
      <w:r w:rsidRPr="001C1FAF">
        <w:rPr>
          <w:rFonts w:ascii="Times New Roman" w:hAnsi="Times New Roman"/>
          <w:b/>
        </w:rPr>
        <w:t>3</w:t>
      </w:r>
      <w:r w:rsidR="001C1FAF" w:rsidRPr="001C1FAF">
        <w:rPr>
          <w:rFonts w:ascii="Times New Roman" w:hAnsi="Times New Roman"/>
          <w:b/>
        </w:rPr>
        <w:t>.2</w:t>
      </w:r>
      <w:r w:rsidR="00A61BA4" w:rsidRPr="001C1FAF">
        <w:rPr>
          <w:rFonts w:ascii="Times New Roman" w:hAnsi="Times New Roman"/>
          <w:b/>
        </w:rPr>
        <w:t xml:space="preserve"> </w:t>
      </w:r>
      <w:r w:rsidR="007B7495" w:rsidRPr="001C1FAF">
        <w:rPr>
          <w:rFonts w:ascii="Times New Roman" w:hAnsi="Times New Roman"/>
          <w:b/>
        </w:rPr>
        <w:t xml:space="preserve"> </w:t>
      </w:r>
      <w:r w:rsidR="0011063D" w:rsidRPr="001C1FAF">
        <w:rPr>
          <w:rFonts w:ascii="Times New Roman" w:hAnsi="Times New Roman"/>
          <w:b/>
        </w:rPr>
        <w:t xml:space="preserve">Schwitzgebel’s </w:t>
      </w:r>
      <w:r w:rsidR="001C1FAF">
        <w:rPr>
          <w:rFonts w:ascii="Times New Roman" w:hAnsi="Times New Roman"/>
          <w:b/>
        </w:rPr>
        <w:t>C</w:t>
      </w:r>
      <w:r w:rsidR="00B62AE2" w:rsidRPr="001C1FAF">
        <w:rPr>
          <w:rFonts w:ascii="Times New Roman" w:hAnsi="Times New Roman"/>
          <w:b/>
        </w:rPr>
        <w:t xml:space="preserve">hallenge </w:t>
      </w:r>
      <w:r w:rsidR="001C1FAF">
        <w:rPr>
          <w:rFonts w:ascii="Times New Roman" w:hAnsi="Times New Roman"/>
          <w:b/>
        </w:rPr>
        <w:t>T</w:t>
      </w:r>
      <w:r w:rsidR="00B62AE2" w:rsidRPr="001C1FAF">
        <w:rPr>
          <w:rFonts w:ascii="Times New Roman" w:hAnsi="Times New Roman"/>
          <w:b/>
        </w:rPr>
        <w:t xml:space="preserve">o </w:t>
      </w:r>
      <w:r w:rsidR="00B60A34" w:rsidRPr="001C1FAF">
        <w:rPr>
          <w:rFonts w:ascii="Times New Roman" w:hAnsi="Times New Roman"/>
          <w:b/>
        </w:rPr>
        <w:t>R</w:t>
      </w:r>
      <w:r w:rsidR="00103475" w:rsidRPr="001C1FAF">
        <w:rPr>
          <w:rFonts w:ascii="Times New Roman" w:hAnsi="Times New Roman"/>
          <w:b/>
        </w:rPr>
        <w:t xml:space="preserve">ealism </w:t>
      </w:r>
      <w:r w:rsidR="001C1FAF">
        <w:rPr>
          <w:rFonts w:ascii="Times New Roman" w:hAnsi="Times New Roman"/>
          <w:b/>
        </w:rPr>
        <w:t>A</w:t>
      </w:r>
      <w:r w:rsidR="00103475" w:rsidRPr="001C1FAF">
        <w:rPr>
          <w:rFonts w:ascii="Times New Roman" w:hAnsi="Times New Roman"/>
          <w:b/>
        </w:rPr>
        <w:t xml:space="preserve">bout </w:t>
      </w:r>
      <w:r w:rsidR="001C1FAF">
        <w:rPr>
          <w:rFonts w:ascii="Times New Roman" w:hAnsi="Times New Roman"/>
          <w:b/>
        </w:rPr>
        <w:t>E</w:t>
      </w:r>
      <w:r w:rsidR="0011063D" w:rsidRPr="001C1FAF">
        <w:rPr>
          <w:rFonts w:ascii="Times New Roman" w:hAnsi="Times New Roman"/>
          <w:b/>
        </w:rPr>
        <w:t xml:space="preserve">xperiences </w:t>
      </w:r>
      <w:r w:rsidR="001C1FAF">
        <w:rPr>
          <w:rFonts w:ascii="Times New Roman" w:hAnsi="Times New Roman"/>
          <w:b/>
        </w:rPr>
        <w:t>O</w:t>
      </w:r>
      <w:r w:rsidR="0011063D" w:rsidRPr="001C1FAF">
        <w:rPr>
          <w:rFonts w:ascii="Times New Roman" w:hAnsi="Times New Roman"/>
          <w:b/>
        </w:rPr>
        <w:t xml:space="preserve">f </w:t>
      </w:r>
      <w:r w:rsidR="00B62AE2" w:rsidRPr="001C1FAF">
        <w:rPr>
          <w:rFonts w:ascii="Times New Roman" w:hAnsi="Times New Roman"/>
          <w:b/>
        </w:rPr>
        <w:sym w:font="Symbol" w:char="F062"/>
      </w:r>
      <w:r w:rsidR="00B62AE2" w:rsidRPr="001C1FAF">
        <w:rPr>
          <w:rFonts w:ascii="Times New Roman" w:hAnsi="Times New Roman"/>
          <w:b/>
        </w:rPr>
        <w:t>-</w:t>
      </w:r>
      <w:r w:rsidR="001C1FAF">
        <w:rPr>
          <w:rFonts w:ascii="Times New Roman" w:hAnsi="Times New Roman"/>
          <w:b/>
        </w:rPr>
        <w:t>S</w:t>
      </w:r>
      <w:r w:rsidR="00103475" w:rsidRPr="001C1FAF">
        <w:rPr>
          <w:rFonts w:ascii="Times New Roman" w:hAnsi="Times New Roman"/>
          <w:b/>
        </w:rPr>
        <w:t>hapes/</w:t>
      </w:r>
      <w:r w:rsidR="00103475" w:rsidRPr="001C1FAF">
        <w:rPr>
          <w:rFonts w:ascii="Times New Roman" w:hAnsi="Times New Roman"/>
          <w:b/>
        </w:rPr>
        <w:sym w:font="Symbol" w:char="F062"/>
      </w:r>
      <w:r w:rsidR="00103475" w:rsidRPr="001C1FAF">
        <w:rPr>
          <w:rFonts w:ascii="Times New Roman" w:hAnsi="Times New Roman"/>
          <w:b/>
        </w:rPr>
        <w:t>-</w:t>
      </w:r>
      <w:r w:rsidR="001C1FAF">
        <w:rPr>
          <w:rFonts w:ascii="Times New Roman" w:hAnsi="Times New Roman"/>
          <w:b/>
        </w:rPr>
        <w:t>S</w:t>
      </w:r>
      <w:r w:rsidR="00103475" w:rsidRPr="001C1FAF">
        <w:rPr>
          <w:rFonts w:ascii="Times New Roman" w:hAnsi="Times New Roman"/>
          <w:b/>
        </w:rPr>
        <w:t>izes</w:t>
      </w:r>
    </w:p>
    <w:p w14:paraId="2BDDD75E" w14:textId="7248032B" w:rsidR="00B62AE2" w:rsidRDefault="00B62AE2" w:rsidP="00F60683">
      <w:pPr>
        <w:spacing w:line="480" w:lineRule="auto"/>
        <w:rPr>
          <w:rFonts w:ascii="Times New Roman" w:hAnsi="Times New Roman"/>
        </w:rPr>
      </w:pPr>
      <w:r>
        <w:rPr>
          <w:rFonts w:ascii="Times New Roman" w:hAnsi="Times New Roman"/>
        </w:rPr>
        <w:t>A</w:t>
      </w:r>
      <w:r w:rsidR="00A61BA4">
        <w:rPr>
          <w:rFonts w:ascii="Times New Roman" w:hAnsi="Times New Roman"/>
        </w:rPr>
        <w:t>t the heart of</w:t>
      </w:r>
      <w:r>
        <w:rPr>
          <w:rFonts w:ascii="Times New Roman" w:hAnsi="Times New Roman"/>
        </w:rPr>
        <w:t xml:space="preserve"> the </w:t>
      </w:r>
      <w:r w:rsidR="0046761C">
        <w:rPr>
          <w:rFonts w:ascii="Times New Roman" w:hAnsi="Times New Roman"/>
        </w:rPr>
        <w:t>r</w:t>
      </w:r>
      <w:r>
        <w:rPr>
          <w:rFonts w:ascii="Times New Roman" w:hAnsi="Times New Roman"/>
        </w:rPr>
        <w:t xml:space="preserve">eversed </w:t>
      </w:r>
      <w:r w:rsidR="0046761C">
        <w:rPr>
          <w:rFonts w:ascii="Times New Roman" w:hAnsi="Times New Roman"/>
        </w:rPr>
        <w:t>s</w:t>
      </w:r>
      <w:r>
        <w:rPr>
          <w:rFonts w:ascii="Times New Roman" w:hAnsi="Times New Roman"/>
        </w:rPr>
        <w:t>eeing-</w:t>
      </w:r>
      <w:r w:rsidR="0046761C">
        <w:rPr>
          <w:rFonts w:ascii="Times New Roman" w:hAnsi="Times New Roman"/>
        </w:rPr>
        <w:t>i</w:t>
      </w:r>
      <w:r>
        <w:rPr>
          <w:rFonts w:ascii="Times New Roman" w:hAnsi="Times New Roman"/>
        </w:rPr>
        <w:t xml:space="preserve">n </w:t>
      </w:r>
      <w:r w:rsidR="0046761C">
        <w:rPr>
          <w:rFonts w:ascii="Times New Roman" w:hAnsi="Times New Roman"/>
        </w:rPr>
        <w:t>a</w:t>
      </w:r>
      <w:r>
        <w:rPr>
          <w:rFonts w:ascii="Times New Roman" w:hAnsi="Times New Roman"/>
        </w:rPr>
        <w:t>ccount is the claim</w:t>
      </w:r>
      <w:r w:rsidR="00A61BA4">
        <w:rPr>
          <w:rFonts w:ascii="Times New Roman" w:hAnsi="Times New Roman"/>
        </w:rPr>
        <w:t xml:space="preserve"> that our </w:t>
      </w:r>
      <w:r w:rsidR="007809EC">
        <w:rPr>
          <w:rFonts w:ascii="Times New Roman" w:hAnsi="Times New Roman"/>
        </w:rPr>
        <w:t xml:space="preserve">experiential awareness </w:t>
      </w:r>
      <w:r w:rsidR="00A61BA4">
        <w:rPr>
          <w:rFonts w:ascii="Times New Roman" w:hAnsi="Times New Roman"/>
        </w:rPr>
        <w:t xml:space="preserve">of </w:t>
      </w:r>
      <w:r w:rsidRPr="00551D71">
        <w:rPr>
          <w:rFonts w:ascii="Times New Roman" w:hAnsi="Times New Roman"/>
        </w:rPr>
        <w:sym w:font="Symbol" w:char="F062"/>
      </w:r>
      <w:r>
        <w:rPr>
          <w:rFonts w:ascii="Times New Roman" w:hAnsi="Times New Roman"/>
        </w:rPr>
        <w:t>-</w:t>
      </w:r>
      <w:r w:rsidR="007809EC">
        <w:rPr>
          <w:rFonts w:ascii="Times New Roman" w:hAnsi="Times New Roman"/>
        </w:rPr>
        <w:t>shapes/</w:t>
      </w:r>
      <w:r w:rsidR="007809EC" w:rsidRPr="00551D71">
        <w:rPr>
          <w:rFonts w:ascii="Times New Roman" w:hAnsi="Times New Roman"/>
        </w:rPr>
        <w:sym w:font="Symbol" w:char="F062"/>
      </w:r>
      <w:r w:rsidR="007809EC">
        <w:rPr>
          <w:rFonts w:ascii="Times New Roman" w:hAnsi="Times New Roman"/>
        </w:rPr>
        <w:t xml:space="preserve">-sizes </w:t>
      </w:r>
      <w:r w:rsidR="00A61BA4">
        <w:rPr>
          <w:rFonts w:ascii="Times New Roman" w:hAnsi="Times New Roman"/>
        </w:rPr>
        <w:t xml:space="preserve">is the result of </w:t>
      </w:r>
      <w:r>
        <w:rPr>
          <w:rFonts w:ascii="Times New Roman" w:hAnsi="Times New Roman"/>
        </w:rPr>
        <w:t>a</w:t>
      </w:r>
      <w:r w:rsidR="007A5DE4">
        <w:rPr>
          <w:rFonts w:ascii="Times New Roman" w:hAnsi="Times New Roman"/>
        </w:rPr>
        <w:t>n</w:t>
      </w:r>
      <w:r>
        <w:rPr>
          <w:rFonts w:ascii="Times New Roman" w:hAnsi="Times New Roman"/>
        </w:rPr>
        <w:t xml:space="preserve"> </w:t>
      </w:r>
      <w:r w:rsidR="00A61BA4" w:rsidRPr="00A8159E">
        <w:rPr>
          <w:rFonts w:ascii="Times New Roman" w:hAnsi="Times New Roman"/>
        </w:rPr>
        <w:t>act of imagination</w:t>
      </w:r>
      <w:r>
        <w:rPr>
          <w:rFonts w:ascii="Times New Roman" w:hAnsi="Times New Roman"/>
        </w:rPr>
        <w:t xml:space="preserve">. </w:t>
      </w:r>
      <w:r w:rsidR="0027334B">
        <w:rPr>
          <w:rFonts w:ascii="Times New Roman" w:hAnsi="Times New Roman"/>
        </w:rPr>
        <w:t xml:space="preserve"> </w:t>
      </w:r>
      <w:r w:rsidR="00FC62FC">
        <w:rPr>
          <w:rFonts w:ascii="Times New Roman" w:hAnsi="Times New Roman"/>
        </w:rPr>
        <w:t>T</w:t>
      </w:r>
      <w:r>
        <w:rPr>
          <w:rFonts w:ascii="Times New Roman" w:hAnsi="Times New Roman"/>
        </w:rPr>
        <w:t>his</w:t>
      </w:r>
      <w:r w:rsidR="00A61BA4" w:rsidRPr="00A8159E">
        <w:rPr>
          <w:rFonts w:ascii="Times New Roman" w:hAnsi="Times New Roman"/>
        </w:rPr>
        <w:t xml:space="preserve"> </w:t>
      </w:r>
      <w:r w:rsidR="00936988">
        <w:rPr>
          <w:rFonts w:ascii="Times New Roman" w:hAnsi="Times New Roman"/>
        </w:rPr>
        <w:t xml:space="preserve">appeal to </w:t>
      </w:r>
      <w:r w:rsidR="00680E08">
        <w:rPr>
          <w:rFonts w:ascii="Times New Roman" w:hAnsi="Times New Roman"/>
        </w:rPr>
        <w:t xml:space="preserve">imagination </w:t>
      </w:r>
      <w:r w:rsidR="00C91C9A">
        <w:rPr>
          <w:rFonts w:ascii="Times New Roman" w:hAnsi="Times New Roman"/>
        </w:rPr>
        <w:t xml:space="preserve">gives the </w:t>
      </w:r>
      <w:r w:rsidR="0046761C">
        <w:rPr>
          <w:rFonts w:ascii="Times New Roman" w:hAnsi="Times New Roman"/>
        </w:rPr>
        <w:t>r</w:t>
      </w:r>
      <w:r w:rsidR="00C91C9A">
        <w:rPr>
          <w:rFonts w:ascii="Times New Roman" w:hAnsi="Times New Roman"/>
        </w:rPr>
        <w:t xml:space="preserve">eversed </w:t>
      </w:r>
      <w:r w:rsidR="0046761C">
        <w:rPr>
          <w:rFonts w:ascii="Times New Roman" w:hAnsi="Times New Roman"/>
        </w:rPr>
        <w:t>s</w:t>
      </w:r>
      <w:r w:rsidR="00C91C9A">
        <w:rPr>
          <w:rFonts w:ascii="Times New Roman" w:hAnsi="Times New Roman"/>
        </w:rPr>
        <w:t>eeing-</w:t>
      </w:r>
      <w:r w:rsidR="0046761C">
        <w:rPr>
          <w:rFonts w:ascii="Times New Roman" w:hAnsi="Times New Roman"/>
        </w:rPr>
        <w:t>i</w:t>
      </w:r>
      <w:r w:rsidR="00C91C9A">
        <w:rPr>
          <w:rFonts w:ascii="Times New Roman" w:hAnsi="Times New Roman"/>
        </w:rPr>
        <w:t xml:space="preserve">n </w:t>
      </w:r>
      <w:r w:rsidR="0046761C">
        <w:rPr>
          <w:rFonts w:ascii="Times New Roman" w:hAnsi="Times New Roman"/>
        </w:rPr>
        <w:t>a</w:t>
      </w:r>
      <w:r w:rsidR="00C91C9A">
        <w:rPr>
          <w:rFonts w:ascii="Times New Roman" w:hAnsi="Times New Roman"/>
        </w:rPr>
        <w:t xml:space="preserve">ccount a </w:t>
      </w:r>
      <w:r w:rsidR="00FC62FC">
        <w:rPr>
          <w:rFonts w:ascii="Times New Roman" w:hAnsi="Times New Roman"/>
        </w:rPr>
        <w:t xml:space="preserve">further </w:t>
      </w:r>
      <w:r w:rsidR="00A61BA4">
        <w:rPr>
          <w:rFonts w:ascii="Times New Roman" w:hAnsi="Times New Roman"/>
        </w:rPr>
        <w:t>advantage</w:t>
      </w:r>
      <w:r w:rsidR="00076CFE">
        <w:rPr>
          <w:rFonts w:ascii="Times New Roman" w:hAnsi="Times New Roman"/>
        </w:rPr>
        <w:t xml:space="preserve"> </w:t>
      </w:r>
      <w:r w:rsidR="005331B0">
        <w:rPr>
          <w:rFonts w:ascii="Times New Roman" w:hAnsi="Times New Roman"/>
        </w:rPr>
        <w:t xml:space="preserve">relative to other accounts of our </w:t>
      </w:r>
      <w:r w:rsidR="0044232B">
        <w:rPr>
          <w:rFonts w:ascii="Times New Roman" w:hAnsi="Times New Roman"/>
        </w:rPr>
        <w:t xml:space="preserve">visual </w:t>
      </w:r>
      <w:r w:rsidR="005331B0">
        <w:rPr>
          <w:rFonts w:ascii="Times New Roman" w:hAnsi="Times New Roman"/>
        </w:rPr>
        <w:t>experience</w:t>
      </w:r>
      <w:r w:rsidR="0044232B">
        <w:rPr>
          <w:rFonts w:ascii="Times New Roman" w:hAnsi="Times New Roman"/>
        </w:rPr>
        <w:t>s</w:t>
      </w:r>
      <w:r w:rsidR="005331B0">
        <w:rPr>
          <w:rFonts w:ascii="Times New Roman" w:hAnsi="Times New Roman"/>
        </w:rPr>
        <w:t xml:space="preserve"> of </w:t>
      </w:r>
      <w:r w:rsidR="005331B0" w:rsidRPr="00C91C9A">
        <w:rPr>
          <w:rFonts w:ascii="Times New Roman" w:hAnsi="Times New Roman"/>
        </w:rPr>
        <w:sym w:font="Symbol" w:char="F062"/>
      </w:r>
      <w:r w:rsidR="005331B0" w:rsidRPr="00C91C9A">
        <w:rPr>
          <w:rFonts w:ascii="Times New Roman" w:hAnsi="Times New Roman"/>
        </w:rPr>
        <w:t>-shapes/sizes</w:t>
      </w:r>
      <w:r w:rsidR="00C91C9A">
        <w:rPr>
          <w:rFonts w:ascii="Times New Roman" w:hAnsi="Times New Roman"/>
        </w:rPr>
        <w:t xml:space="preserve">: </w:t>
      </w:r>
      <w:r w:rsidR="00A61BA4">
        <w:rPr>
          <w:rFonts w:ascii="Times New Roman" w:hAnsi="Times New Roman"/>
        </w:rPr>
        <w:t xml:space="preserve">it gives </w:t>
      </w:r>
      <w:r w:rsidR="00C91C9A">
        <w:rPr>
          <w:rFonts w:ascii="Times New Roman" w:hAnsi="Times New Roman"/>
        </w:rPr>
        <w:t xml:space="preserve">it </w:t>
      </w:r>
      <w:r w:rsidR="00A61BA4">
        <w:rPr>
          <w:rFonts w:ascii="Times New Roman" w:hAnsi="Times New Roman"/>
        </w:rPr>
        <w:t xml:space="preserve">the </w:t>
      </w:r>
      <w:r w:rsidR="00C91C9A">
        <w:rPr>
          <w:rFonts w:ascii="Times New Roman" w:hAnsi="Times New Roman"/>
        </w:rPr>
        <w:t xml:space="preserve">necessary </w:t>
      </w:r>
      <w:r w:rsidR="00FC62FC">
        <w:rPr>
          <w:rFonts w:ascii="Times New Roman" w:hAnsi="Times New Roman"/>
        </w:rPr>
        <w:t>resources to overcome</w:t>
      </w:r>
      <w:r w:rsidR="00A61BA4">
        <w:rPr>
          <w:rFonts w:ascii="Times New Roman" w:hAnsi="Times New Roman"/>
        </w:rPr>
        <w:t xml:space="preserve"> a</w:t>
      </w:r>
      <w:r>
        <w:rPr>
          <w:rFonts w:ascii="Times New Roman" w:hAnsi="Times New Roman"/>
        </w:rPr>
        <w:t xml:space="preserve"> </w:t>
      </w:r>
      <w:r w:rsidR="00A61BA4">
        <w:rPr>
          <w:rFonts w:ascii="Times New Roman" w:hAnsi="Times New Roman"/>
        </w:rPr>
        <w:t xml:space="preserve">recent challenge leveled </w:t>
      </w:r>
      <w:r w:rsidR="00076CFE">
        <w:rPr>
          <w:rFonts w:ascii="Times New Roman" w:hAnsi="Times New Roman"/>
        </w:rPr>
        <w:t xml:space="preserve">by Eric Schwitzgebel </w:t>
      </w:r>
      <w:r w:rsidR="00A61BA4">
        <w:rPr>
          <w:rFonts w:ascii="Times New Roman" w:hAnsi="Times New Roman"/>
        </w:rPr>
        <w:t xml:space="preserve">against </w:t>
      </w:r>
      <w:r w:rsidR="00A61BA4" w:rsidRPr="00936988">
        <w:rPr>
          <w:rFonts w:ascii="Times New Roman" w:hAnsi="Times New Roman"/>
        </w:rPr>
        <w:t xml:space="preserve">all </w:t>
      </w:r>
      <w:r w:rsidR="00B60A34">
        <w:rPr>
          <w:rFonts w:ascii="Times New Roman" w:hAnsi="Times New Roman"/>
        </w:rPr>
        <w:t>R</w:t>
      </w:r>
      <w:r w:rsidR="00103475">
        <w:rPr>
          <w:rFonts w:ascii="Times New Roman" w:hAnsi="Times New Roman"/>
        </w:rPr>
        <w:t>ealist</w:t>
      </w:r>
      <w:r w:rsidR="00041344">
        <w:rPr>
          <w:rFonts w:ascii="Times New Roman" w:hAnsi="Times New Roman"/>
        </w:rPr>
        <w:t xml:space="preserve"> </w:t>
      </w:r>
      <w:r w:rsidR="00A61BA4">
        <w:rPr>
          <w:rFonts w:ascii="Times New Roman" w:hAnsi="Times New Roman"/>
        </w:rPr>
        <w:t xml:space="preserve">accounts of </w:t>
      </w:r>
      <w:r w:rsidR="00737036">
        <w:rPr>
          <w:rFonts w:ascii="Times New Roman" w:hAnsi="Times New Roman"/>
        </w:rPr>
        <w:t xml:space="preserve">experiences of </w:t>
      </w:r>
      <w:r w:rsidR="007C70E1" w:rsidRPr="00551D71">
        <w:rPr>
          <w:rFonts w:ascii="Times New Roman" w:hAnsi="Times New Roman"/>
        </w:rPr>
        <w:sym w:font="Symbol" w:char="F062"/>
      </w:r>
      <w:r w:rsidR="007C70E1">
        <w:rPr>
          <w:rFonts w:ascii="Times New Roman" w:hAnsi="Times New Roman"/>
        </w:rPr>
        <w:t>-</w:t>
      </w:r>
      <w:r w:rsidR="007C70E1" w:rsidRPr="00551D71">
        <w:rPr>
          <w:rFonts w:ascii="Times New Roman" w:hAnsi="Times New Roman"/>
        </w:rPr>
        <w:t>properties</w:t>
      </w:r>
      <w:r w:rsidR="00A61BA4">
        <w:rPr>
          <w:rFonts w:ascii="Times New Roman" w:hAnsi="Times New Roman"/>
        </w:rPr>
        <w:t xml:space="preserve">.  </w:t>
      </w:r>
      <w:r w:rsidR="009B7454">
        <w:rPr>
          <w:rFonts w:ascii="Times New Roman" w:hAnsi="Times New Roman"/>
        </w:rPr>
        <w:t>Allow me to explain.</w:t>
      </w:r>
    </w:p>
    <w:p w14:paraId="789BEA9E" w14:textId="0E2E4ACC" w:rsidR="000A0DFA" w:rsidRDefault="00245A17" w:rsidP="00F60683">
      <w:pPr>
        <w:spacing w:line="480" w:lineRule="auto"/>
        <w:ind w:firstLine="720"/>
        <w:rPr>
          <w:rFonts w:ascii="Times New Roman" w:hAnsi="Times New Roman"/>
        </w:rPr>
      </w:pPr>
      <w:r>
        <w:rPr>
          <w:rFonts w:ascii="Times New Roman" w:hAnsi="Times New Roman"/>
        </w:rPr>
        <w:t>M</w:t>
      </w:r>
      <w:r w:rsidR="005331B0">
        <w:rPr>
          <w:rFonts w:ascii="Times New Roman" w:hAnsi="Times New Roman"/>
        </w:rPr>
        <w:t xml:space="preserve">ost of </w:t>
      </w:r>
      <w:r w:rsidR="00737036">
        <w:rPr>
          <w:rFonts w:ascii="Times New Roman" w:hAnsi="Times New Roman"/>
        </w:rPr>
        <w:t>t</w:t>
      </w:r>
      <w:r w:rsidR="00D534FB">
        <w:rPr>
          <w:rFonts w:ascii="Times New Roman" w:hAnsi="Times New Roman"/>
        </w:rPr>
        <w:t xml:space="preserve">he philosophers </w:t>
      </w:r>
      <w:r w:rsidR="005331B0">
        <w:rPr>
          <w:rFonts w:ascii="Times New Roman" w:hAnsi="Times New Roman"/>
        </w:rPr>
        <w:t xml:space="preserve">I </w:t>
      </w:r>
      <w:r w:rsidR="00D534FB">
        <w:rPr>
          <w:rFonts w:ascii="Times New Roman" w:hAnsi="Times New Roman"/>
        </w:rPr>
        <w:t xml:space="preserve">have </w:t>
      </w:r>
      <w:r w:rsidR="005331B0">
        <w:rPr>
          <w:rFonts w:ascii="Times New Roman" w:hAnsi="Times New Roman"/>
        </w:rPr>
        <w:t xml:space="preserve">been </w:t>
      </w:r>
      <w:r w:rsidR="00D534FB">
        <w:rPr>
          <w:rFonts w:ascii="Times New Roman" w:hAnsi="Times New Roman"/>
        </w:rPr>
        <w:t>discuss</w:t>
      </w:r>
      <w:r w:rsidR="005331B0">
        <w:rPr>
          <w:rFonts w:ascii="Times New Roman" w:hAnsi="Times New Roman"/>
        </w:rPr>
        <w:t>ing</w:t>
      </w:r>
      <w:r w:rsidR="00D534FB">
        <w:rPr>
          <w:rFonts w:ascii="Times New Roman" w:hAnsi="Times New Roman"/>
        </w:rPr>
        <w:t xml:space="preserve"> assume that we </w:t>
      </w:r>
      <w:r w:rsidR="000A0DFA">
        <w:rPr>
          <w:rFonts w:ascii="Times New Roman" w:hAnsi="Times New Roman"/>
        </w:rPr>
        <w:t xml:space="preserve">have </w:t>
      </w:r>
      <w:r w:rsidR="00103475">
        <w:rPr>
          <w:rFonts w:ascii="Times New Roman" w:hAnsi="Times New Roman"/>
        </w:rPr>
        <w:t xml:space="preserve">an experiential awareness of </w:t>
      </w:r>
      <w:r w:rsidR="00737036" w:rsidRPr="00551D71">
        <w:rPr>
          <w:rFonts w:ascii="Times New Roman" w:hAnsi="Times New Roman"/>
        </w:rPr>
        <w:sym w:font="Symbol" w:char="F062"/>
      </w:r>
      <w:r w:rsidR="00737036">
        <w:rPr>
          <w:rFonts w:ascii="Times New Roman" w:hAnsi="Times New Roman"/>
        </w:rPr>
        <w:t>-properties</w:t>
      </w:r>
      <w:r w:rsidR="00D534FB">
        <w:rPr>
          <w:rFonts w:ascii="Times New Roman" w:hAnsi="Times New Roman"/>
        </w:rPr>
        <w:t>.</w:t>
      </w:r>
      <w:r w:rsidR="000A0DFA">
        <w:rPr>
          <w:rFonts w:ascii="Times New Roman" w:hAnsi="Times New Roman"/>
        </w:rPr>
        <w:t xml:space="preserve"> </w:t>
      </w:r>
      <w:r w:rsidR="005331B0">
        <w:rPr>
          <w:rFonts w:ascii="Times New Roman" w:hAnsi="Times New Roman"/>
        </w:rPr>
        <w:t xml:space="preserve"> </w:t>
      </w:r>
      <w:r>
        <w:rPr>
          <w:rFonts w:ascii="Times New Roman" w:hAnsi="Times New Roman"/>
        </w:rPr>
        <w:t>I will call these philosophers ‘</w:t>
      </w:r>
      <w:r w:rsidR="00041344">
        <w:rPr>
          <w:rFonts w:ascii="Times New Roman" w:hAnsi="Times New Roman"/>
        </w:rPr>
        <w:t>R</w:t>
      </w:r>
      <w:r>
        <w:rPr>
          <w:rFonts w:ascii="Times New Roman" w:hAnsi="Times New Roman"/>
        </w:rPr>
        <w:t>ealists’</w:t>
      </w:r>
      <w:r w:rsidR="000A0DFA">
        <w:rPr>
          <w:rFonts w:ascii="Times New Roman" w:hAnsi="Times New Roman"/>
        </w:rPr>
        <w:t xml:space="preserve"> about </w:t>
      </w:r>
      <w:r w:rsidR="000A0DFA" w:rsidRPr="00551D71">
        <w:rPr>
          <w:rFonts w:ascii="Times New Roman" w:hAnsi="Times New Roman"/>
        </w:rPr>
        <w:sym w:font="Symbol" w:char="F062"/>
      </w:r>
      <w:r w:rsidR="00737036">
        <w:rPr>
          <w:rFonts w:ascii="Times New Roman" w:hAnsi="Times New Roman"/>
        </w:rPr>
        <w:t>-property</w:t>
      </w:r>
      <w:r w:rsidR="00F6639A">
        <w:rPr>
          <w:rFonts w:ascii="Times New Roman" w:hAnsi="Times New Roman"/>
        </w:rPr>
        <w:t xml:space="preserve"> </w:t>
      </w:r>
      <w:r w:rsidR="000A0DFA">
        <w:rPr>
          <w:rFonts w:ascii="Times New Roman" w:hAnsi="Times New Roman"/>
        </w:rPr>
        <w:t>experiences.</w:t>
      </w:r>
      <w:r w:rsidR="00C34F38">
        <w:rPr>
          <w:rFonts w:ascii="Times New Roman" w:hAnsi="Times New Roman"/>
        </w:rPr>
        <w:t xml:space="preserve"> </w:t>
      </w:r>
      <w:r w:rsidR="00D534FB">
        <w:rPr>
          <w:rFonts w:ascii="Times New Roman" w:hAnsi="Times New Roman"/>
        </w:rPr>
        <w:t xml:space="preserve"> </w:t>
      </w:r>
      <w:r w:rsidR="007809EC">
        <w:rPr>
          <w:rFonts w:ascii="Times New Roman" w:hAnsi="Times New Roman"/>
        </w:rPr>
        <w:t xml:space="preserve">Many </w:t>
      </w:r>
      <w:r w:rsidR="00041344">
        <w:rPr>
          <w:rFonts w:ascii="Times New Roman" w:hAnsi="Times New Roman"/>
        </w:rPr>
        <w:t>R</w:t>
      </w:r>
      <w:r w:rsidR="000A0DFA">
        <w:rPr>
          <w:rFonts w:ascii="Times New Roman" w:hAnsi="Times New Roman"/>
        </w:rPr>
        <w:t xml:space="preserve">ealists about </w:t>
      </w:r>
      <w:r w:rsidR="000A0DFA" w:rsidRPr="00551D71">
        <w:rPr>
          <w:rFonts w:ascii="Times New Roman" w:hAnsi="Times New Roman"/>
        </w:rPr>
        <w:sym w:font="Symbol" w:char="F062"/>
      </w:r>
      <w:r w:rsidR="00737036">
        <w:rPr>
          <w:rFonts w:ascii="Times New Roman" w:hAnsi="Times New Roman"/>
        </w:rPr>
        <w:t>-property</w:t>
      </w:r>
      <w:r w:rsidR="00F6639A">
        <w:rPr>
          <w:rFonts w:ascii="Times New Roman" w:hAnsi="Times New Roman"/>
        </w:rPr>
        <w:t xml:space="preserve"> </w:t>
      </w:r>
      <w:r w:rsidR="00936988">
        <w:rPr>
          <w:rFonts w:ascii="Times New Roman" w:hAnsi="Times New Roman"/>
        </w:rPr>
        <w:t>experiences are also Realists</w:t>
      </w:r>
      <w:r w:rsidR="000A0DFA">
        <w:rPr>
          <w:rFonts w:ascii="Times New Roman" w:hAnsi="Times New Roman"/>
        </w:rPr>
        <w:t xml:space="preserve"> about </w:t>
      </w:r>
      <w:r w:rsidR="000A0DFA" w:rsidRPr="00551D71">
        <w:rPr>
          <w:rFonts w:ascii="Times New Roman" w:hAnsi="Times New Roman"/>
        </w:rPr>
        <w:sym w:font="Symbol" w:char="F062"/>
      </w:r>
      <w:r w:rsidR="000A0DFA">
        <w:rPr>
          <w:rFonts w:ascii="Times New Roman" w:hAnsi="Times New Roman"/>
        </w:rPr>
        <w:t>-properties</w:t>
      </w:r>
      <w:r w:rsidR="00F6639A">
        <w:rPr>
          <w:rFonts w:ascii="Times New Roman" w:hAnsi="Times New Roman"/>
        </w:rPr>
        <w:t xml:space="preserve"> themselves</w:t>
      </w:r>
      <w:r w:rsidR="005331B0">
        <w:rPr>
          <w:rFonts w:ascii="Times New Roman" w:hAnsi="Times New Roman"/>
        </w:rPr>
        <w:t xml:space="preserve">—they think </w:t>
      </w:r>
      <w:r w:rsidR="000A0DFA">
        <w:rPr>
          <w:rFonts w:ascii="Times New Roman" w:hAnsi="Times New Roman"/>
        </w:rPr>
        <w:t xml:space="preserve">that </w:t>
      </w:r>
      <w:r w:rsidR="00076CFE">
        <w:rPr>
          <w:rFonts w:ascii="Times New Roman" w:hAnsi="Times New Roman"/>
        </w:rPr>
        <w:t xml:space="preserve">the </w:t>
      </w:r>
      <w:r w:rsidR="000A0DFA">
        <w:rPr>
          <w:rFonts w:ascii="Times New Roman" w:hAnsi="Times New Roman"/>
        </w:rPr>
        <w:t xml:space="preserve">properties that our </w:t>
      </w:r>
      <w:r w:rsidR="000A0DFA" w:rsidRPr="00551D71">
        <w:rPr>
          <w:rFonts w:ascii="Times New Roman" w:hAnsi="Times New Roman"/>
        </w:rPr>
        <w:sym w:font="Symbol" w:char="F062"/>
      </w:r>
      <w:r w:rsidR="000A0DFA">
        <w:rPr>
          <w:rFonts w:ascii="Times New Roman" w:hAnsi="Times New Roman"/>
        </w:rPr>
        <w:t>-properties-experiences</w:t>
      </w:r>
      <w:r w:rsidR="00076CFE">
        <w:rPr>
          <w:rFonts w:ascii="Times New Roman" w:hAnsi="Times New Roman"/>
        </w:rPr>
        <w:t xml:space="preserve"> seem to make us aware of</w:t>
      </w:r>
      <w:r w:rsidR="005331B0">
        <w:rPr>
          <w:rFonts w:ascii="Times New Roman" w:hAnsi="Times New Roman"/>
        </w:rPr>
        <w:t xml:space="preserve"> really </w:t>
      </w:r>
      <w:r w:rsidR="002C29F9">
        <w:rPr>
          <w:rFonts w:ascii="Times New Roman" w:hAnsi="Times New Roman"/>
        </w:rPr>
        <w:t>are instantiated before our eyes</w:t>
      </w:r>
      <w:r w:rsidR="00936988">
        <w:rPr>
          <w:rFonts w:ascii="Times New Roman" w:hAnsi="Times New Roman"/>
        </w:rPr>
        <w:t>.  My account</w:t>
      </w:r>
      <w:r>
        <w:rPr>
          <w:rFonts w:ascii="Times New Roman" w:hAnsi="Times New Roman"/>
        </w:rPr>
        <w:t xml:space="preserve"> is somewhat atypical in that it </w:t>
      </w:r>
      <w:r w:rsidR="00936988">
        <w:rPr>
          <w:rFonts w:ascii="Times New Roman" w:hAnsi="Times New Roman"/>
        </w:rPr>
        <w:t xml:space="preserve">is </w:t>
      </w:r>
      <w:r w:rsidR="004011A7">
        <w:rPr>
          <w:rFonts w:ascii="Times New Roman" w:hAnsi="Times New Roman"/>
        </w:rPr>
        <w:t>R</w:t>
      </w:r>
      <w:r w:rsidR="00936988">
        <w:rPr>
          <w:rFonts w:ascii="Times New Roman" w:hAnsi="Times New Roman"/>
        </w:rPr>
        <w:t>ealist</w:t>
      </w:r>
      <w:r w:rsidR="000A0DFA">
        <w:rPr>
          <w:rFonts w:ascii="Times New Roman" w:hAnsi="Times New Roman"/>
        </w:rPr>
        <w:t xml:space="preserve"> about </w:t>
      </w:r>
      <w:r w:rsidR="000A0DFA" w:rsidRPr="00551D71">
        <w:rPr>
          <w:rFonts w:ascii="Times New Roman" w:hAnsi="Times New Roman"/>
        </w:rPr>
        <w:sym w:font="Symbol" w:char="F062"/>
      </w:r>
      <w:r w:rsidR="00F6639A">
        <w:rPr>
          <w:rFonts w:ascii="Times New Roman" w:hAnsi="Times New Roman"/>
        </w:rPr>
        <w:t xml:space="preserve">-property </w:t>
      </w:r>
      <w:r w:rsidR="000A0DFA">
        <w:rPr>
          <w:rFonts w:ascii="Times New Roman" w:hAnsi="Times New Roman"/>
        </w:rPr>
        <w:t>experiences</w:t>
      </w:r>
      <w:r w:rsidR="005331B0">
        <w:rPr>
          <w:rFonts w:ascii="Times New Roman" w:hAnsi="Times New Roman"/>
        </w:rPr>
        <w:t xml:space="preserve"> </w:t>
      </w:r>
      <w:r w:rsidR="00B464E8">
        <w:rPr>
          <w:rFonts w:ascii="Times New Roman" w:hAnsi="Times New Roman"/>
        </w:rPr>
        <w:t xml:space="preserve">while </w:t>
      </w:r>
      <w:r w:rsidR="000A0DFA">
        <w:rPr>
          <w:rFonts w:ascii="Times New Roman" w:hAnsi="Times New Roman"/>
        </w:rPr>
        <w:t xml:space="preserve">not </w:t>
      </w:r>
      <w:r w:rsidR="0011063D">
        <w:rPr>
          <w:rFonts w:ascii="Times New Roman" w:hAnsi="Times New Roman"/>
        </w:rPr>
        <w:t xml:space="preserve">being </w:t>
      </w:r>
      <w:r w:rsidR="004011A7">
        <w:rPr>
          <w:rFonts w:ascii="Times New Roman" w:hAnsi="Times New Roman"/>
        </w:rPr>
        <w:t>R</w:t>
      </w:r>
      <w:r w:rsidR="00936988">
        <w:rPr>
          <w:rFonts w:ascii="Times New Roman" w:hAnsi="Times New Roman"/>
        </w:rPr>
        <w:t>ealist</w:t>
      </w:r>
      <w:r w:rsidR="000A0DFA">
        <w:rPr>
          <w:rFonts w:ascii="Times New Roman" w:hAnsi="Times New Roman"/>
        </w:rPr>
        <w:t xml:space="preserve"> about the </w:t>
      </w:r>
      <w:r w:rsidR="000A0DFA" w:rsidRPr="00551D71">
        <w:rPr>
          <w:rFonts w:ascii="Times New Roman" w:hAnsi="Times New Roman"/>
        </w:rPr>
        <w:sym w:font="Symbol" w:char="F062"/>
      </w:r>
      <w:r w:rsidR="0089334B">
        <w:rPr>
          <w:rFonts w:ascii="Times New Roman" w:hAnsi="Times New Roman"/>
        </w:rPr>
        <w:t>-properties themselves—</w:t>
      </w:r>
      <w:r w:rsidR="000A0DFA">
        <w:rPr>
          <w:rFonts w:ascii="Times New Roman" w:hAnsi="Times New Roman"/>
        </w:rPr>
        <w:t xml:space="preserve">we only </w:t>
      </w:r>
      <w:r w:rsidR="000A0DFA" w:rsidRPr="00FC62FC">
        <w:rPr>
          <w:rFonts w:ascii="Times New Roman" w:hAnsi="Times New Roman"/>
        </w:rPr>
        <w:t xml:space="preserve">imagine </w:t>
      </w:r>
      <w:r w:rsidR="000A0DFA">
        <w:rPr>
          <w:rFonts w:ascii="Times New Roman" w:hAnsi="Times New Roman"/>
        </w:rPr>
        <w:t xml:space="preserve">such </w:t>
      </w:r>
      <w:r w:rsidR="00970D99">
        <w:rPr>
          <w:rFonts w:ascii="Times New Roman" w:hAnsi="Times New Roman"/>
        </w:rPr>
        <w:t>propertie</w:t>
      </w:r>
      <w:r w:rsidR="0089334B">
        <w:rPr>
          <w:rFonts w:ascii="Times New Roman" w:hAnsi="Times New Roman"/>
        </w:rPr>
        <w:t>s,</w:t>
      </w:r>
      <w:r w:rsidR="000A0DFA">
        <w:rPr>
          <w:rFonts w:ascii="Times New Roman" w:hAnsi="Times New Roman"/>
        </w:rPr>
        <w:t xml:space="preserve"> </w:t>
      </w:r>
      <w:r w:rsidR="00115C47">
        <w:rPr>
          <w:rFonts w:ascii="Times New Roman" w:hAnsi="Times New Roman"/>
        </w:rPr>
        <w:t>they are not actually present before the eyes</w:t>
      </w:r>
      <w:r w:rsidR="000A0DFA">
        <w:rPr>
          <w:rFonts w:ascii="Times New Roman" w:hAnsi="Times New Roman"/>
        </w:rPr>
        <w:t>.</w:t>
      </w:r>
    </w:p>
    <w:p w14:paraId="10849574" w14:textId="69BA86AE" w:rsidR="00A8159E" w:rsidRPr="00B62AE2" w:rsidRDefault="004011A7" w:rsidP="004011A7">
      <w:pPr>
        <w:spacing w:line="480" w:lineRule="auto"/>
        <w:ind w:firstLine="720"/>
        <w:rPr>
          <w:rFonts w:ascii="Times New Roman" w:hAnsi="Times New Roman"/>
        </w:rPr>
      </w:pPr>
      <w:r>
        <w:rPr>
          <w:rFonts w:ascii="Times New Roman" w:hAnsi="Times New Roman"/>
        </w:rPr>
        <w:t xml:space="preserve">In </w:t>
      </w:r>
      <w:r w:rsidR="00B464E8">
        <w:rPr>
          <w:rFonts w:ascii="Times New Roman" w:hAnsi="Times New Roman"/>
        </w:rPr>
        <w:t xml:space="preserve">this </w:t>
      </w:r>
      <w:r w:rsidR="007809EC">
        <w:rPr>
          <w:rFonts w:ascii="Times New Roman" w:hAnsi="Times New Roman"/>
        </w:rPr>
        <w:t>sub</w:t>
      </w:r>
      <w:r w:rsidR="00B464E8">
        <w:rPr>
          <w:rFonts w:ascii="Times New Roman" w:hAnsi="Times New Roman"/>
        </w:rPr>
        <w:t xml:space="preserve">section, </w:t>
      </w:r>
      <w:r w:rsidR="007809EC">
        <w:rPr>
          <w:rFonts w:ascii="Times New Roman" w:hAnsi="Times New Roman"/>
        </w:rPr>
        <w:t xml:space="preserve">I </w:t>
      </w:r>
      <w:r w:rsidR="00B464E8">
        <w:rPr>
          <w:rFonts w:ascii="Times New Roman" w:hAnsi="Times New Roman"/>
        </w:rPr>
        <w:t xml:space="preserve">focus </w:t>
      </w:r>
      <w:r>
        <w:rPr>
          <w:rFonts w:ascii="Times New Roman" w:hAnsi="Times New Roman"/>
        </w:rPr>
        <w:t xml:space="preserve">upon </w:t>
      </w:r>
      <w:r w:rsidR="0027334B" w:rsidRPr="00115C47">
        <w:rPr>
          <w:rFonts w:ascii="Times New Roman" w:hAnsi="Times New Roman"/>
        </w:rPr>
        <w:t>Realism</w:t>
      </w:r>
      <w:r w:rsidRPr="00115C47">
        <w:rPr>
          <w:rFonts w:ascii="Times New Roman" w:hAnsi="Times New Roman"/>
        </w:rPr>
        <w:t xml:space="preserve"> about </w:t>
      </w:r>
      <w:r w:rsidRPr="00115C47">
        <w:rPr>
          <w:rFonts w:ascii="Times New Roman" w:hAnsi="Times New Roman"/>
        </w:rPr>
        <w:sym w:font="Symbol" w:char="F062"/>
      </w:r>
      <w:r w:rsidR="002C29F9">
        <w:rPr>
          <w:rFonts w:ascii="Times New Roman" w:hAnsi="Times New Roman"/>
        </w:rPr>
        <w:t xml:space="preserve">-property </w:t>
      </w:r>
      <w:r w:rsidRPr="00115C47">
        <w:rPr>
          <w:rFonts w:ascii="Times New Roman" w:hAnsi="Times New Roman"/>
        </w:rPr>
        <w:t>experience</w:t>
      </w:r>
      <w:r>
        <w:rPr>
          <w:rFonts w:ascii="Times New Roman" w:hAnsi="Times New Roman"/>
        </w:rPr>
        <w:t xml:space="preserve">, and not </w:t>
      </w:r>
      <w:r w:rsidR="00B464E8">
        <w:rPr>
          <w:rFonts w:ascii="Times New Roman" w:hAnsi="Times New Roman"/>
        </w:rPr>
        <w:t xml:space="preserve">Realism </w:t>
      </w:r>
      <w:r>
        <w:rPr>
          <w:rFonts w:ascii="Times New Roman" w:hAnsi="Times New Roman"/>
        </w:rPr>
        <w:t xml:space="preserve">about </w:t>
      </w:r>
      <w:r w:rsidRPr="00551D71">
        <w:rPr>
          <w:rFonts w:ascii="Times New Roman" w:hAnsi="Times New Roman"/>
        </w:rPr>
        <w:sym w:font="Symbol" w:char="F062"/>
      </w:r>
      <w:r w:rsidR="00B464E8">
        <w:rPr>
          <w:rFonts w:ascii="Times New Roman" w:hAnsi="Times New Roman"/>
        </w:rPr>
        <w:t>-properties</w:t>
      </w:r>
      <w:r>
        <w:rPr>
          <w:rFonts w:ascii="Times New Roman" w:hAnsi="Times New Roman"/>
        </w:rPr>
        <w:t xml:space="preserve"> more generally.  There are some who </w:t>
      </w:r>
      <w:r w:rsidR="00A8159E">
        <w:rPr>
          <w:rFonts w:ascii="Times New Roman" w:hAnsi="Times New Roman"/>
        </w:rPr>
        <w:t xml:space="preserve">deny that they </w:t>
      </w:r>
      <w:r w:rsidR="00493EBE">
        <w:rPr>
          <w:rFonts w:ascii="Times New Roman" w:hAnsi="Times New Roman"/>
        </w:rPr>
        <w:t>have such experiences</w:t>
      </w:r>
      <w:r w:rsidR="007C70E1">
        <w:rPr>
          <w:rFonts w:ascii="Times New Roman" w:hAnsi="Times New Roman"/>
        </w:rPr>
        <w:t xml:space="preserve">. </w:t>
      </w:r>
      <w:r w:rsidR="000A0DFA">
        <w:rPr>
          <w:rFonts w:ascii="Times New Roman" w:hAnsi="Times New Roman"/>
        </w:rPr>
        <w:t xml:space="preserve"> </w:t>
      </w:r>
      <w:r w:rsidR="00A8159E">
        <w:rPr>
          <w:rFonts w:ascii="Times New Roman" w:hAnsi="Times New Roman"/>
        </w:rPr>
        <w:t xml:space="preserve">When looking at </w:t>
      </w:r>
      <w:r w:rsidR="007C70E1">
        <w:rPr>
          <w:rFonts w:ascii="Times New Roman" w:hAnsi="Times New Roman"/>
        </w:rPr>
        <w:t xml:space="preserve">a </w:t>
      </w:r>
      <w:r w:rsidR="00A8159E">
        <w:rPr>
          <w:rFonts w:ascii="Times New Roman" w:hAnsi="Times New Roman"/>
        </w:rPr>
        <w:t xml:space="preserve">tilted penny, </w:t>
      </w:r>
      <w:r w:rsidR="007C70E1">
        <w:rPr>
          <w:rFonts w:ascii="Times New Roman" w:hAnsi="Times New Roman"/>
        </w:rPr>
        <w:t xml:space="preserve">for instance, </w:t>
      </w:r>
      <w:r w:rsidR="00A8159E">
        <w:rPr>
          <w:rFonts w:ascii="Times New Roman" w:hAnsi="Times New Roman"/>
        </w:rPr>
        <w:t xml:space="preserve">A.D. Smith (2002) claims that—  </w:t>
      </w:r>
    </w:p>
    <w:p w14:paraId="496645E7" w14:textId="77777777" w:rsidR="00A8159E" w:rsidRPr="0089334B" w:rsidRDefault="00B464E8" w:rsidP="0089334B">
      <w:pPr>
        <w:spacing w:line="480" w:lineRule="auto"/>
        <w:ind w:left="720"/>
        <w:rPr>
          <w:rFonts w:ascii="Times New Roman" w:hAnsi="Times New Roman"/>
        </w:rPr>
      </w:pPr>
      <w:r>
        <w:rPr>
          <w:rFonts w:ascii="Times New Roman" w:hAnsi="Times New Roman"/>
          <w:sz w:val="20"/>
          <w:szCs w:val="20"/>
        </w:rPr>
        <w:br/>
      </w:r>
      <w:r w:rsidR="00A8159E" w:rsidRPr="0089334B">
        <w:rPr>
          <w:rFonts w:ascii="Times New Roman" w:hAnsi="Times New Roman"/>
        </w:rPr>
        <w:t xml:space="preserve">Such a penny (usually) looks just the way it is: round and </w:t>
      </w:r>
      <w:r w:rsidR="00A8159E" w:rsidRPr="0089334B">
        <w:rPr>
          <w:rFonts w:ascii="Times New Roman" w:hAnsi="Times New Roman"/>
          <w:i/>
        </w:rPr>
        <w:t>tilted away from you</w:t>
      </w:r>
      <w:r w:rsidR="00A8159E" w:rsidRPr="0089334B">
        <w:rPr>
          <w:rFonts w:ascii="Times New Roman" w:hAnsi="Times New Roman"/>
        </w:rPr>
        <w:t>.  (p. 172, his emphasis)</w:t>
      </w:r>
    </w:p>
    <w:p w14:paraId="739482AF" w14:textId="77777777" w:rsidR="00A8159E" w:rsidRDefault="00A8159E" w:rsidP="00F60683">
      <w:pPr>
        <w:spacing w:line="480" w:lineRule="auto"/>
        <w:rPr>
          <w:rFonts w:ascii="Times New Roman" w:hAnsi="Times New Roman"/>
        </w:rPr>
      </w:pPr>
    </w:p>
    <w:p w14:paraId="236676A0" w14:textId="230E5101" w:rsidR="00A8159E" w:rsidRDefault="004852CC" w:rsidP="00F60683">
      <w:pPr>
        <w:spacing w:line="480" w:lineRule="auto"/>
        <w:rPr>
          <w:rFonts w:ascii="Times New Roman" w:hAnsi="Times New Roman"/>
        </w:rPr>
      </w:pPr>
      <w:r>
        <w:rPr>
          <w:rFonts w:ascii="Times New Roman" w:hAnsi="Times New Roman"/>
        </w:rPr>
        <w:t xml:space="preserve">Along the same lines, </w:t>
      </w:r>
      <w:r w:rsidR="001376AA">
        <w:rPr>
          <w:rFonts w:ascii="Times New Roman" w:hAnsi="Times New Roman"/>
        </w:rPr>
        <w:t>J.L. Austin (1962</w:t>
      </w:r>
      <w:r w:rsidR="00A8159E">
        <w:rPr>
          <w:rFonts w:ascii="Times New Roman" w:hAnsi="Times New Roman"/>
        </w:rPr>
        <w:t xml:space="preserve">) </w:t>
      </w:r>
      <w:r>
        <w:rPr>
          <w:rFonts w:ascii="Times New Roman" w:hAnsi="Times New Roman"/>
        </w:rPr>
        <w:t>asks</w:t>
      </w:r>
      <w:r w:rsidR="00A8159E">
        <w:rPr>
          <w:rFonts w:ascii="Times New Roman" w:hAnsi="Times New Roman"/>
        </w:rPr>
        <w:t xml:space="preserve">— </w:t>
      </w:r>
    </w:p>
    <w:p w14:paraId="2CE1A620" w14:textId="32DA6993" w:rsidR="00A8159E" w:rsidRPr="0089334B" w:rsidRDefault="00B464E8" w:rsidP="0089334B">
      <w:pPr>
        <w:spacing w:line="480" w:lineRule="auto"/>
        <w:ind w:left="720"/>
        <w:rPr>
          <w:rFonts w:ascii="Times New Roman" w:hAnsi="Times New Roman"/>
        </w:rPr>
      </w:pPr>
      <w:r>
        <w:rPr>
          <w:rFonts w:ascii="Times New Roman" w:hAnsi="Times New Roman"/>
          <w:sz w:val="20"/>
          <w:szCs w:val="20"/>
        </w:rPr>
        <w:br/>
      </w:r>
      <w:r w:rsidR="00A8159E" w:rsidRPr="0089334B">
        <w:rPr>
          <w:rFonts w:ascii="Times New Roman" w:hAnsi="Times New Roman"/>
        </w:rPr>
        <w:t>Why should we say that there is anything we see which is flat and vertical, though not ‘part of the surface’ of any material object?  (p. 28)</w:t>
      </w:r>
      <w:r w:rsidR="00A8159E" w:rsidRPr="0089334B">
        <w:rPr>
          <w:rFonts w:ascii="Times New Roman" w:hAnsi="Times New Roman"/>
        </w:rPr>
        <w:br/>
      </w:r>
    </w:p>
    <w:p w14:paraId="67AEF6D5" w14:textId="153505E2" w:rsidR="00B464E8" w:rsidRDefault="004011A7" w:rsidP="00F60683">
      <w:pPr>
        <w:spacing w:line="480" w:lineRule="auto"/>
        <w:rPr>
          <w:rFonts w:ascii="Times New Roman" w:hAnsi="Times New Roman"/>
        </w:rPr>
      </w:pPr>
      <w:r>
        <w:rPr>
          <w:rFonts w:ascii="Times New Roman" w:hAnsi="Times New Roman"/>
        </w:rPr>
        <w:t xml:space="preserve">For expositional purposes, I’ll call </w:t>
      </w:r>
      <w:r w:rsidR="00493EBE">
        <w:rPr>
          <w:rFonts w:ascii="Times New Roman" w:hAnsi="Times New Roman"/>
        </w:rPr>
        <w:t xml:space="preserve">philosophers like these </w:t>
      </w:r>
      <w:r w:rsidR="0089334B">
        <w:rPr>
          <w:rFonts w:ascii="Times New Roman" w:hAnsi="Times New Roman"/>
        </w:rPr>
        <w:t>‘</w:t>
      </w:r>
      <w:r w:rsidR="00A8159E">
        <w:rPr>
          <w:rFonts w:ascii="Times New Roman" w:hAnsi="Times New Roman"/>
        </w:rPr>
        <w:t>Irrealist</w:t>
      </w:r>
      <w:r>
        <w:rPr>
          <w:rFonts w:ascii="Times New Roman" w:hAnsi="Times New Roman"/>
        </w:rPr>
        <w:t xml:space="preserve">s about </w:t>
      </w:r>
      <w:r w:rsidRPr="00551D71">
        <w:rPr>
          <w:rFonts w:ascii="Times New Roman" w:hAnsi="Times New Roman"/>
        </w:rPr>
        <w:sym w:font="Symbol" w:char="F062"/>
      </w:r>
      <w:r w:rsidR="002C29F9">
        <w:rPr>
          <w:rFonts w:ascii="Times New Roman" w:hAnsi="Times New Roman"/>
        </w:rPr>
        <w:t xml:space="preserve">-property </w:t>
      </w:r>
      <w:r w:rsidR="0089334B">
        <w:rPr>
          <w:rFonts w:ascii="Times New Roman" w:hAnsi="Times New Roman"/>
        </w:rPr>
        <w:t>experience</w:t>
      </w:r>
      <w:r w:rsidR="002C29F9">
        <w:rPr>
          <w:rFonts w:ascii="Times New Roman" w:hAnsi="Times New Roman"/>
        </w:rPr>
        <w:t>s</w:t>
      </w:r>
      <w:r w:rsidR="0089334B">
        <w:rPr>
          <w:rFonts w:ascii="Times New Roman" w:hAnsi="Times New Roman"/>
        </w:rPr>
        <w:t>’ or ‘Irrealists’</w:t>
      </w:r>
      <w:r>
        <w:rPr>
          <w:rFonts w:ascii="Times New Roman" w:hAnsi="Times New Roman"/>
        </w:rPr>
        <w:t>, for short</w:t>
      </w:r>
      <w:r w:rsidR="007D76BB">
        <w:rPr>
          <w:rFonts w:ascii="Times New Roman" w:hAnsi="Times New Roman"/>
        </w:rPr>
        <w:t>.</w:t>
      </w:r>
    </w:p>
    <w:p w14:paraId="09A7A54B" w14:textId="01A9DD6D" w:rsidR="00493EBE" w:rsidRDefault="00493D07" w:rsidP="00041344">
      <w:pPr>
        <w:spacing w:line="480" w:lineRule="auto"/>
        <w:ind w:firstLine="720"/>
        <w:rPr>
          <w:rFonts w:ascii="Times New Roman" w:hAnsi="Times New Roman"/>
        </w:rPr>
      </w:pPr>
      <w:r>
        <w:rPr>
          <w:rFonts w:ascii="Times New Roman" w:hAnsi="Times New Roman"/>
        </w:rPr>
        <w:t>A</w:t>
      </w:r>
      <w:r w:rsidR="002F152C">
        <w:rPr>
          <w:rFonts w:ascii="Times New Roman" w:hAnsi="Times New Roman"/>
        </w:rPr>
        <w:t xml:space="preserve">rguments </w:t>
      </w:r>
      <w:r w:rsidR="00A8159E">
        <w:rPr>
          <w:rFonts w:ascii="Times New Roman" w:hAnsi="Times New Roman"/>
        </w:rPr>
        <w:t>between Realists and Irrealists</w:t>
      </w:r>
      <w:r w:rsidR="00A8159E" w:rsidRPr="00551D71">
        <w:rPr>
          <w:rFonts w:ascii="Times New Roman" w:hAnsi="Times New Roman"/>
        </w:rPr>
        <w:t xml:space="preserve"> </w:t>
      </w:r>
      <w:r w:rsidR="00533301">
        <w:rPr>
          <w:rFonts w:ascii="Times New Roman" w:hAnsi="Times New Roman"/>
        </w:rPr>
        <w:t xml:space="preserve">about </w:t>
      </w:r>
      <w:r w:rsidR="00533301" w:rsidRPr="00551D71">
        <w:rPr>
          <w:rFonts w:ascii="Times New Roman" w:hAnsi="Times New Roman"/>
        </w:rPr>
        <w:sym w:font="Symbol" w:char="F062"/>
      </w:r>
      <w:r w:rsidR="00533301">
        <w:rPr>
          <w:rFonts w:ascii="Times New Roman" w:hAnsi="Times New Roman"/>
        </w:rPr>
        <w:t>-</w:t>
      </w:r>
      <w:r w:rsidR="002C29F9">
        <w:rPr>
          <w:rFonts w:ascii="Times New Roman" w:hAnsi="Times New Roman"/>
        </w:rPr>
        <w:t xml:space="preserve">property </w:t>
      </w:r>
      <w:r w:rsidR="0011063D">
        <w:rPr>
          <w:rFonts w:ascii="Times New Roman" w:hAnsi="Times New Roman"/>
        </w:rPr>
        <w:t>experience</w:t>
      </w:r>
      <w:r w:rsidR="00C91C9A">
        <w:rPr>
          <w:rFonts w:ascii="Times New Roman" w:hAnsi="Times New Roman"/>
        </w:rPr>
        <w:t>s</w:t>
      </w:r>
      <w:r w:rsidR="00533301" w:rsidRPr="00551D71">
        <w:rPr>
          <w:rFonts w:ascii="Times New Roman" w:hAnsi="Times New Roman"/>
        </w:rPr>
        <w:t xml:space="preserve"> </w:t>
      </w:r>
      <w:r w:rsidR="002C29F9">
        <w:rPr>
          <w:rFonts w:ascii="Times New Roman" w:hAnsi="Times New Roman"/>
        </w:rPr>
        <w:t xml:space="preserve">typically </w:t>
      </w:r>
      <w:r w:rsidR="0089334B">
        <w:rPr>
          <w:rFonts w:ascii="Times New Roman" w:hAnsi="Times New Roman"/>
        </w:rPr>
        <w:t xml:space="preserve">quickly devolve into </w:t>
      </w:r>
      <w:r w:rsidR="00A8159E">
        <w:rPr>
          <w:rFonts w:ascii="Times New Roman" w:hAnsi="Times New Roman"/>
        </w:rPr>
        <w:t xml:space="preserve">table </w:t>
      </w:r>
      <w:r w:rsidR="00A8159E" w:rsidRPr="00551D71">
        <w:rPr>
          <w:rFonts w:ascii="Times New Roman" w:hAnsi="Times New Roman"/>
        </w:rPr>
        <w:t>pounding</w:t>
      </w:r>
      <w:r w:rsidR="00A8159E">
        <w:rPr>
          <w:rFonts w:ascii="Times New Roman" w:hAnsi="Times New Roman"/>
        </w:rPr>
        <w:t xml:space="preserve"> </w:t>
      </w:r>
      <w:r w:rsidR="004852CC">
        <w:rPr>
          <w:rFonts w:ascii="Times New Roman" w:hAnsi="Times New Roman"/>
        </w:rPr>
        <w:t xml:space="preserve">over </w:t>
      </w:r>
      <w:r w:rsidR="00A8159E">
        <w:rPr>
          <w:rFonts w:ascii="Times New Roman" w:hAnsi="Times New Roman"/>
        </w:rPr>
        <w:t xml:space="preserve">whether our visual experiences </w:t>
      </w:r>
      <w:r w:rsidR="007D76BB">
        <w:rPr>
          <w:rFonts w:ascii="Times New Roman" w:hAnsi="Times New Roman"/>
        </w:rPr>
        <w:t xml:space="preserve">make us experientially aware of </w:t>
      </w:r>
      <w:r w:rsidR="00A8159E">
        <w:rPr>
          <w:rFonts w:ascii="Times New Roman" w:hAnsi="Times New Roman"/>
        </w:rPr>
        <w:t>such properties</w:t>
      </w:r>
      <w:r w:rsidR="00A8159E" w:rsidRPr="00551D71">
        <w:rPr>
          <w:rFonts w:ascii="Times New Roman" w:hAnsi="Times New Roman"/>
        </w:rPr>
        <w:t>.</w:t>
      </w:r>
      <w:r w:rsidR="00A8159E">
        <w:rPr>
          <w:rFonts w:ascii="Times New Roman" w:hAnsi="Times New Roman"/>
        </w:rPr>
        <w:t xml:space="preserve">  In an important (and charming) piece</w:t>
      </w:r>
      <w:r w:rsidR="007D76BB">
        <w:rPr>
          <w:rFonts w:ascii="Times New Roman" w:hAnsi="Times New Roman"/>
        </w:rPr>
        <w:t xml:space="preserve">, </w:t>
      </w:r>
      <w:r w:rsidR="00A8159E">
        <w:rPr>
          <w:rFonts w:ascii="Times New Roman" w:hAnsi="Times New Roman"/>
        </w:rPr>
        <w:t>Eric Schwitzgebel (2006</w:t>
      </w:r>
      <w:r w:rsidR="00A8159E" w:rsidRPr="00551D71">
        <w:rPr>
          <w:rFonts w:ascii="Times New Roman" w:hAnsi="Times New Roman"/>
        </w:rPr>
        <w:t>)</w:t>
      </w:r>
      <w:r w:rsidR="00A8159E">
        <w:rPr>
          <w:rFonts w:ascii="Times New Roman" w:hAnsi="Times New Roman"/>
        </w:rPr>
        <w:t xml:space="preserve"> </w:t>
      </w:r>
      <w:r w:rsidR="00054FE9">
        <w:rPr>
          <w:rFonts w:ascii="Times New Roman" w:hAnsi="Times New Roman"/>
        </w:rPr>
        <w:t>bucks</w:t>
      </w:r>
      <w:r w:rsidR="004852CC">
        <w:rPr>
          <w:rFonts w:ascii="Times New Roman" w:hAnsi="Times New Roman"/>
        </w:rPr>
        <w:t xml:space="preserve"> this trend </w:t>
      </w:r>
      <w:r w:rsidR="00E42510">
        <w:rPr>
          <w:rFonts w:ascii="Times New Roman" w:hAnsi="Times New Roman"/>
        </w:rPr>
        <w:t>by providing</w:t>
      </w:r>
      <w:r w:rsidR="004852CC">
        <w:rPr>
          <w:rFonts w:ascii="Times New Roman" w:hAnsi="Times New Roman"/>
        </w:rPr>
        <w:t xml:space="preserve"> a substantial</w:t>
      </w:r>
      <w:r w:rsidR="00A8159E">
        <w:rPr>
          <w:rFonts w:ascii="Times New Roman" w:hAnsi="Times New Roman"/>
        </w:rPr>
        <w:t xml:space="preserve"> </w:t>
      </w:r>
      <w:r w:rsidR="00A8159E" w:rsidRPr="00551D71">
        <w:rPr>
          <w:rFonts w:ascii="Times New Roman" w:hAnsi="Times New Roman"/>
        </w:rPr>
        <w:t xml:space="preserve">argument </w:t>
      </w:r>
      <w:r w:rsidR="00A8159E">
        <w:rPr>
          <w:rFonts w:ascii="Times New Roman" w:hAnsi="Times New Roman"/>
        </w:rPr>
        <w:t xml:space="preserve">in favor of Irrealism.  </w:t>
      </w:r>
      <w:r w:rsidR="008E7974">
        <w:rPr>
          <w:rFonts w:ascii="Times New Roman" w:hAnsi="Times New Roman"/>
        </w:rPr>
        <w:t>The</w:t>
      </w:r>
      <w:r w:rsidR="00A8159E">
        <w:rPr>
          <w:rFonts w:ascii="Times New Roman" w:hAnsi="Times New Roman"/>
        </w:rPr>
        <w:t xml:space="preserve"> argument</w:t>
      </w:r>
      <w:r w:rsidR="007809EC">
        <w:rPr>
          <w:rFonts w:ascii="Times New Roman" w:hAnsi="Times New Roman"/>
        </w:rPr>
        <w:t>, in a nutshell,</w:t>
      </w:r>
      <w:r w:rsidR="00A8159E">
        <w:rPr>
          <w:rFonts w:ascii="Times New Roman" w:hAnsi="Times New Roman"/>
        </w:rPr>
        <w:t xml:space="preserve"> is that no Realist account </w:t>
      </w:r>
      <w:r w:rsidR="00A8159E" w:rsidRPr="00551D71">
        <w:rPr>
          <w:rFonts w:ascii="Times New Roman" w:hAnsi="Times New Roman"/>
        </w:rPr>
        <w:t xml:space="preserve">of </w:t>
      </w:r>
      <w:r w:rsidR="00041344" w:rsidRPr="00551D71">
        <w:rPr>
          <w:rFonts w:ascii="Times New Roman" w:hAnsi="Times New Roman"/>
        </w:rPr>
        <w:sym w:font="Symbol" w:char="F062"/>
      </w:r>
      <w:r w:rsidR="002C29F9">
        <w:rPr>
          <w:rFonts w:ascii="Times New Roman" w:hAnsi="Times New Roman"/>
        </w:rPr>
        <w:t xml:space="preserve">-property </w:t>
      </w:r>
      <w:r w:rsidR="00041344">
        <w:rPr>
          <w:rFonts w:ascii="Times New Roman" w:hAnsi="Times New Roman"/>
        </w:rPr>
        <w:t xml:space="preserve">experiences can </w:t>
      </w:r>
      <w:r w:rsidR="007D76BB">
        <w:rPr>
          <w:rFonts w:ascii="Times New Roman" w:hAnsi="Times New Roman"/>
        </w:rPr>
        <w:t>accommodate</w:t>
      </w:r>
      <w:r w:rsidR="00A8159E">
        <w:rPr>
          <w:rFonts w:ascii="Times New Roman" w:hAnsi="Times New Roman"/>
        </w:rPr>
        <w:t xml:space="preserve"> </w:t>
      </w:r>
      <w:r w:rsidR="00A8159E" w:rsidRPr="00E122FC">
        <w:rPr>
          <w:rFonts w:ascii="Times New Roman" w:hAnsi="Times New Roman"/>
        </w:rPr>
        <w:t>all</w:t>
      </w:r>
      <w:r w:rsidR="00A8159E" w:rsidRPr="007F6BDA">
        <w:rPr>
          <w:rFonts w:ascii="Times New Roman" w:hAnsi="Times New Roman"/>
          <w:i/>
        </w:rPr>
        <w:t xml:space="preserve"> </w:t>
      </w:r>
      <w:r w:rsidR="00A8159E">
        <w:rPr>
          <w:rFonts w:ascii="Times New Roman" w:hAnsi="Times New Roman"/>
        </w:rPr>
        <w:t xml:space="preserve">the reports that </w:t>
      </w:r>
      <w:r w:rsidR="007D76BB">
        <w:rPr>
          <w:rFonts w:ascii="Times New Roman" w:hAnsi="Times New Roman"/>
        </w:rPr>
        <w:t xml:space="preserve">people </w:t>
      </w:r>
      <w:r w:rsidR="00A8159E">
        <w:rPr>
          <w:rFonts w:ascii="Times New Roman" w:hAnsi="Times New Roman"/>
        </w:rPr>
        <w:t xml:space="preserve">are prone to make about </w:t>
      </w:r>
      <w:r w:rsidR="00041344">
        <w:rPr>
          <w:rFonts w:ascii="Times New Roman" w:hAnsi="Times New Roman"/>
        </w:rPr>
        <w:t xml:space="preserve">the </w:t>
      </w:r>
      <w:r w:rsidR="007809EC">
        <w:rPr>
          <w:rFonts w:ascii="Times New Roman" w:hAnsi="Times New Roman"/>
        </w:rPr>
        <w:t xml:space="preserve">various </w:t>
      </w:r>
      <w:r w:rsidR="00041344" w:rsidRPr="00551D71">
        <w:rPr>
          <w:rFonts w:ascii="Times New Roman" w:hAnsi="Times New Roman"/>
        </w:rPr>
        <w:sym w:font="Symbol" w:char="F062"/>
      </w:r>
      <w:r w:rsidR="00041344">
        <w:rPr>
          <w:rFonts w:ascii="Times New Roman" w:hAnsi="Times New Roman"/>
        </w:rPr>
        <w:t xml:space="preserve">-properties </w:t>
      </w:r>
      <w:r w:rsidR="00115C47">
        <w:rPr>
          <w:rFonts w:ascii="Times New Roman" w:hAnsi="Times New Roman"/>
        </w:rPr>
        <w:t xml:space="preserve">that they think they </w:t>
      </w:r>
      <w:r w:rsidR="00041344">
        <w:rPr>
          <w:rFonts w:ascii="Times New Roman" w:hAnsi="Times New Roman"/>
        </w:rPr>
        <w:t>experience</w:t>
      </w:r>
      <w:r w:rsidR="00A8159E">
        <w:rPr>
          <w:rFonts w:ascii="Times New Roman" w:hAnsi="Times New Roman"/>
        </w:rPr>
        <w:t xml:space="preserve">. </w:t>
      </w:r>
      <w:r w:rsidR="00041344">
        <w:rPr>
          <w:rFonts w:ascii="Times New Roman" w:hAnsi="Times New Roman"/>
        </w:rPr>
        <w:t xml:space="preserve"> </w:t>
      </w:r>
    </w:p>
    <w:p w14:paraId="3E404815" w14:textId="5AD03339" w:rsidR="00A8159E" w:rsidRDefault="00A8159E" w:rsidP="00041344">
      <w:pPr>
        <w:spacing w:line="480" w:lineRule="auto"/>
        <w:ind w:firstLine="720"/>
        <w:rPr>
          <w:rFonts w:ascii="Times New Roman" w:hAnsi="Times New Roman"/>
        </w:rPr>
      </w:pPr>
      <w:r>
        <w:rPr>
          <w:rFonts w:ascii="Times New Roman" w:hAnsi="Times New Roman"/>
        </w:rPr>
        <w:t xml:space="preserve">Consider, for example, </w:t>
      </w:r>
      <w:r w:rsidRPr="00551D71">
        <w:rPr>
          <w:rFonts w:ascii="Times New Roman" w:hAnsi="Times New Roman"/>
        </w:rPr>
        <w:t xml:space="preserve">the </w:t>
      </w:r>
      <w:r w:rsidRPr="00551D71">
        <w:rPr>
          <w:rFonts w:ascii="Times New Roman" w:hAnsi="Times New Roman"/>
        </w:rPr>
        <w:sym w:font="Symbol" w:char="F062"/>
      </w:r>
      <w:r>
        <w:rPr>
          <w:rFonts w:ascii="Times New Roman" w:hAnsi="Times New Roman"/>
        </w:rPr>
        <w:t>-ellip</w:t>
      </w:r>
      <w:r w:rsidRPr="00551D71">
        <w:rPr>
          <w:rFonts w:ascii="Times New Roman" w:hAnsi="Times New Roman"/>
        </w:rPr>
        <w:t xml:space="preserve">ticality that </w:t>
      </w:r>
      <w:r>
        <w:rPr>
          <w:rFonts w:ascii="Times New Roman" w:hAnsi="Times New Roman"/>
        </w:rPr>
        <w:t xml:space="preserve">Realists </w:t>
      </w:r>
      <w:r w:rsidRPr="00551D71">
        <w:rPr>
          <w:rFonts w:ascii="Times New Roman" w:hAnsi="Times New Roman"/>
        </w:rPr>
        <w:t xml:space="preserve">claim to experience when looking at </w:t>
      </w:r>
      <w:r w:rsidR="001C59EA">
        <w:rPr>
          <w:rFonts w:ascii="Times New Roman" w:hAnsi="Times New Roman"/>
        </w:rPr>
        <w:t>a</w:t>
      </w:r>
      <w:r w:rsidRPr="00551D71">
        <w:rPr>
          <w:rFonts w:ascii="Times New Roman" w:hAnsi="Times New Roman"/>
        </w:rPr>
        <w:t xml:space="preserve"> tilted penny.  </w:t>
      </w:r>
      <w:r>
        <w:rPr>
          <w:rFonts w:ascii="Times New Roman" w:hAnsi="Times New Roman"/>
        </w:rPr>
        <w:t xml:space="preserve">One </w:t>
      </w:r>
      <w:r w:rsidR="002C29F9">
        <w:rPr>
          <w:rFonts w:ascii="Times New Roman" w:hAnsi="Times New Roman"/>
        </w:rPr>
        <w:t>natural</w:t>
      </w:r>
      <w:r w:rsidR="007D76BB">
        <w:rPr>
          <w:rFonts w:ascii="Times New Roman" w:hAnsi="Times New Roman"/>
        </w:rPr>
        <w:t xml:space="preserve"> </w:t>
      </w:r>
      <w:r w:rsidRPr="00551D71">
        <w:rPr>
          <w:rFonts w:ascii="Times New Roman" w:hAnsi="Times New Roman"/>
        </w:rPr>
        <w:t xml:space="preserve">explanation for why we experience </w:t>
      </w:r>
      <w:r w:rsidR="00FB7AC8">
        <w:rPr>
          <w:rFonts w:ascii="Times New Roman" w:hAnsi="Times New Roman"/>
        </w:rPr>
        <w:t>a</w:t>
      </w:r>
      <w:r w:rsidRPr="001C3573">
        <w:rPr>
          <w:rFonts w:ascii="Times New Roman" w:hAnsi="Times New Roman"/>
        </w:rPr>
        <w:t xml:space="preserve"> </w:t>
      </w:r>
      <w:r w:rsidRPr="00551D71">
        <w:rPr>
          <w:rFonts w:ascii="Times New Roman" w:hAnsi="Times New Roman"/>
        </w:rPr>
        <w:sym w:font="Symbol" w:char="F062"/>
      </w:r>
      <w:r>
        <w:rPr>
          <w:rFonts w:ascii="Times New Roman" w:hAnsi="Times New Roman"/>
        </w:rPr>
        <w:t>-</w:t>
      </w:r>
      <w:r w:rsidRPr="001C3573">
        <w:rPr>
          <w:rFonts w:ascii="Times New Roman" w:hAnsi="Times New Roman"/>
        </w:rPr>
        <w:t xml:space="preserve">ellipse </w:t>
      </w:r>
      <w:r>
        <w:rPr>
          <w:rFonts w:ascii="Times New Roman" w:hAnsi="Times New Roman"/>
        </w:rPr>
        <w:t xml:space="preserve">(and not some other </w:t>
      </w:r>
      <w:r w:rsidR="00FB7AC8">
        <w:rPr>
          <w:rFonts w:ascii="Times New Roman" w:hAnsi="Times New Roman"/>
        </w:rPr>
        <w:t xml:space="preserve">determinate </w:t>
      </w:r>
      <w:r w:rsidRPr="00551D71">
        <w:rPr>
          <w:rFonts w:ascii="Times New Roman" w:hAnsi="Times New Roman"/>
        </w:rPr>
        <w:sym w:font="Symbol" w:char="F062"/>
      </w:r>
      <w:r>
        <w:rPr>
          <w:rFonts w:ascii="Times New Roman" w:hAnsi="Times New Roman"/>
        </w:rPr>
        <w:t xml:space="preserve">-shape) </w:t>
      </w:r>
      <w:r w:rsidR="00106DE2">
        <w:rPr>
          <w:rFonts w:ascii="Times New Roman" w:hAnsi="Times New Roman"/>
        </w:rPr>
        <w:t>while looking at the ti</w:t>
      </w:r>
      <w:r w:rsidR="008E7974">
        <w:rPr>
          <w:rFonts w:ascii="Times New Roman" w:hAnsi="Times New Roman"/>
        </w:rPr>
        <w:t>l</w:t>
      </w:r>
      <w:r w:rsidR="00106DE2">
        <w:rPr>
          <w:rFonts w:ascii="Times New Roman" w:hAnsi="Times New Roman"/>
        </w:rPr>
        <w:t>t</w:t>
      </w:r>
      <w:r w:rsidR="008E7974">
        <w:rPr>
          <w:rFonts w:ascii="Times New Roman" w:hAnsi="Times New Roman"/>
        </w:rPr>
        <w:t xml:space="preserve">ed penny </w:t>
      </w:r>
      <w:r w:rsidRPr="00551D71">
        <w:rPr>
          <w:rFonts w:ascii="Times New Roman" w:hAnsi="Times New Roman"/>
        </w:rPr>
        <w:t xml:space="preserve">is because </w:t>
      </w:r>
      <w:r>
        <w:rPr>
          <w:rFonts w:ascii="Times New Roman" w:hAnsi="Times New Roman"/>
        </w:rPr>
        <w:t xml:space="preserve">an ellipse </w:t>
      </w:r>
      <w:r w:rsidRPr="00551D71">
        <w:rPr>
          <w:rFonts w:ascii="Times New Roman" w:hAnsi="Times New Roman"/>
        </w:rPr>
        <w:t xml:space="preserve">is the shape you would get if you projected an outline of </w:t>
      </w:r>
      <w:r w:rsidR="008E7974">
        <w:rPr>
          <w:rFonts w:ascii="Times New Roman" w:hAnsi="Times New Roman"/>
        </w:rPr>
        <w:t xml:space="preserve">that </w:t>
      </w:r>
      <w:r w:rsidRPr="00551D71">
        <w:rPr>
          <w:rFonts w:ascii="Times New Roman" w:hAnsi="Times New Roman"/>
        </w:rPr>
        <w:t xml:space="preserve">penny onto a perpendicular plane </w:t>
      </w:r>
      <w:r>
        <w:rPr>
          <w:rFonts w:ascii="Times New Roman" w:hAnsi="Times New Roman"/>
        </w:rPr>
        <w:t>located</w:t>
      </w:r>
      <w:r w:rsidRPr="00551D71">
        <w:rPr>
          <w:rFonts w:ascii="Times New Roman" w:hAnsi="Times New Roman"/>
        </w:rPr>
        <w:t xml:space="preserve"> between the subject and the penny.</w:t>
      </w:r>
      <w:r>
        <w:rPr>
          <w:rFonts w:ascii="Times New Roman" w:hAnsi="Times New Roman"/>
        </w:rPr>
        <w:t xml:space="preserve"> </w:t>
      </w:r>
      <w:r w:rsidR="007D76BB">
        <w:rPr>
          <w:rFonts w:ascii="Times New Roman" w:hAnsi="Times New Roman"/>
        </w:rPr>
        <w:t xml:space="preserve"> </w:t>
      </w:r>
      <w:r>
        <w:rPr>
          <w:rFonts w:ascii="Times New Roman" w:hAnsi="Times New Roman"/>
        </w:rPr>
        <w:t xml:space="preserve">The problem </w:t>
      </w:r>
      <w:r w:rsidR="00AE4157">
        <w:rPr>
          <w:rFonts w:ascii="Times New Roman" w:hAnsi="Times New Roman"/>
        </w:rPr>
        <w:t xml:space="preserve">with </w:t>
      </w:r>
      <w:r>
        <w:rPr>
          <w:rFonts w:ascii="Times New Roman" w:hAnsi="Times New Roman"/>
        </w:rPr>
        <w:t xml:space="preserve">this </w:t>
      </w:r>
      <w:r w:rsidR="00493D07">
        <w:rPr>
          <w:rFonts w:ascii="Times New Roman" w:hAnsi="Times New Roman"/>
        </w:rPr>
        <w:t xml:space="preserve">account </w:t>
      </w:r>
      <w:r>
        <w:rPr>
          <w:rFonts w:ascii="Times New Roman" w:hAnsi="Times New Roman"/>
        </w:rPr>
        <w:t xml:space="preserve">is </w:t>
      </w:r>
      <w:r w:rsidR="00AE4157">
        <w:rPr>
          <w:rFonts w:ascii="Times New Roman" w:hAnsi="Times New Roman"/>
        </w:rPr>
        <w:t xml:space="preserve">that it is </w:t>
      </w:r>
      <w:r>
        <w:rPr>
          <w:rFonts w:ascii="Times New Roman" w:hAnsi="Times New Roman"/>
        </w:rPr>
        <w:t xml:space="preserve">incapable of accommodating Realist reports about the </w:t>
      </w:r>
      <w:r w:rsidR="00FB7AC8">
        <w:rPr>
          <w:rFonts w:ascii="Times New Roman" w:hAnsi="Times New Roman"/>
        </w:rPr>
        <w:t xml:space="preserve">various </w:t>
      </w:r>
      <w:r w:rsidRPr="00551D71">
        <w:rPr>
          <w:rFonts w:ascii="Times New Roman" w:hAnsi="Times New Roman"/>
        </w:rPr>
        <w:sym w:font="Symbol" w:char="F062"/>
      </w:r>
      <w:r>
        <w:rPr>
          <w:rFonts w:ascii="Times New Roman" w:hAnsi="Times New Roman"/>
        </w:rPr>
        <w:t xml:space="preserve">-properties </w:t>
      </w:r>
      <w:r w:rsidR="00493D07">
        <w:rPr>
          <w:rFonts w:ascii="Times New Roman" w:hAnsi="Times New Roman"/>
        </w:rPr>
        <w:t xml:space="preserve">we </w:t>
      </w:r>
      <w:r w:rsidR="009B7454">
        <w:rPr>
          <w:rFonts w:ascii="Times New Roman" w:hAnsi="Times New Roman"/>
        </w:rPr>
        <w:t xml:space="preserve">seem to </w:t>
      </w:r>
      <w:r w:rsidR="00493D07">
        <w:rPr>
          <w:rFonts w:ascii="Times New Roman" w:hAnsi="Times New Roman"/>
        </w:rPr>
        <w:t>experience</w:t>
      </w:r>
      <w:r w:rsidR="00AA1576">
        <w:rPr>
          <w:rFonts w:ascii="Times New Roman" w:hAnsi="Times New Roman"/>
        </w:rPr>
        <w:t xml:space="preserve"> when looking at </w:t>
      </w:r>
      <w:r w:rsidR="007D76BB" w:rsidRPr="00936988">
        <w:rPr>
          <w:rFonts w:ascii="Times New Roman" w:hAnsi="Times New Roman"/>
        </w:rPr>
        <w:t>other</w:t>
      </w:r>
      <w:r w:rsidR="007D76BB" w:rsidRPr="00FB7AC8">
        <w:rPr>
          <w:rFonts w:ascii="Times New Roman" w:hAnsi="Times New Roman"/>
          <w:i/>
        </w:rPr>
        <w:t xml:space="preserve"> </w:t>
      </w:r>
      <w:r w:rsidR="00AA1576">
        <w:rPr>
          <w:rFonts w:ascii="Times New Roman" w:hAnsi="Times New Roman"/>
        </w:rPr>
        <w:t>everyday objects</w:t>
      </w:r>
      <w:r>
        <w:rPr>
          <w:rFonts w:ascii="Times New Roman" w:hAnsi="Times New Roman"/>
        </w:rPr>
        <w:t>.  If, for instance, we look</w:t>
      </w:r>
      <w:r w:rsidRPr="00551D71">
        <w:rPr>
          <w:rFonts w:ascii="Times New Roman" w:hAnsi="Times New Roman"/>
        </w:rPr>
        <w:t xml:space="preserve"> at a string of streetlights</w:t>
      </w:r>
      <w:r>
        <w:rPr>
          <w:rFonts w:ascii="Times New Roman" w:hAnsi="Times New Roman"/>
        </w:rPr>
        <w:t xml:space="preserve"> that are </w:t>
      </w:r>
      <w:r w:rsidRPr="00551D71">
        <w:rPr>
          <w:rFonts w:ascii="Times New Roman" w:hAnsi="Times New Roman"/>
        </w:rPr>
        <w:t xml:space="preserve">all equal distance from the </w:t>
      </w:r>
      <w:r>
        <w:rPr>
          <w:rFonts w:ascii="Times New Roman" w:hAnsi="Times New Roman"/>
        </w:rPr>
        <w:t>eyes</w:t>
      </w:r>
      <w:r w:rsidRPr="00551D71">
        <w:rPr>
          <w:rFonts w:ascii="Times New Roman" w:hAnsi="Times New Roman"/>
        </w:rPr>
        <w:t xml:space="preserve">, the lights </w:t>
      </w:r>
      <w:r w:rsidR="001C59EA">
        <w:rPr>
          <w:rFonts w:ascii="Times New Roman" w:hAnsi="Times New Roman"/>
        </w:rPr>
        <w:t xml:space="preserve">from </w:t>
      </w:r>
      <w:r w:rsidRPr="00551D71">
        <w:rPr>
          <w:rFonts w:ascii="Times New Roman" w:hAnsi="Times New Roman"/>
        </w:rPr>
        <w:t xml:space="preserve">the side </w:t>
      </w:r>
      <w:r w:rsidR="005C623F">
        <w:rPr>
          <w:rFonts w:ascii="Times New Roman" w:hAnsi="Times New Roman"/>
        </w:rPr>
        <w:t>sh</w:t>
      </w:r>
      <w:r w:rsidR="00FB7AC8">
        <w:rPr>
          <w:rFonts w:ascii="Times New Roman" w:hAnsi="Times New Roman"/>
        </w:rPr>
        <w:t xml:space="preserve">ould </w:t>
      </w:r>
      <w:r w:rsidRPr="00551D71">
        <w:rPr>
          <w:rFonts w:ascii="Times New Roman" w:hAnsi="Times New Roman"/>
        </w:rPr>
        <w:t xml:space="preserve">project </w:t>
      </w:r>
      <w:r w:rsidRPr="00FB7AC8">
        <w:rPr>
          <w:rFonts w:ascii="Times New Roman" w:hAnsi="Times New Roman"/>
        </w:rPr>
        <w:t xml:space="preserve">larger </w:t>
      </w:r>
      <w:r w:rsidRPr="00551D71">
        <w:rPr>
          <w:rFonts w:ascii="Times New Roman" w:hAnsi="Times New Roman"/>
        </w:rPr>
        <w:t xml:space="preserve">shapes on the above-described perpendicular plane than </w:t>
      </w:r>
      <w:r w:rsidR="00FB7AC8">
        <w:rPr>
          <w:rFonts w:ascii="Times New Roman" w:hAnsi="Times New Roman"/>
        </w:rPr>
        <w:t>those that are straight ahead.</w:t>
      </w:r>
      <w:r w:rsidR="00FB7AC8">
        <w:rPr>
          <w:rStyle w:val="FootnoteReference"/>
          <w:rFonts w:ascii="Times New Roman" w:hAnsi="Times New Roman"/>
        </w:rPr>
        <w:footnoteReference w:id="36"/>
      </w:r>
      <w:r w:rsidRPr="00551D71">
        <w:rPr>
          <w:rFonts w:ascii="Times New Roman" w:hAnsi="Times New Roman"/>
        </w:rPr>
        <w:t xml:space="preserve"> </w:t>
      </w:r>
      <w:r>
        <w:rPr>
          <w:rFonts w:ascii="Times New Roman" w:hAnsi="Times New Roman"/>
        </w:rPr>
        <w:t xml:space="preserve"> M</w:t>
      </w:r>
      <w:r w:rsidRPr="00551D71">
        <w:rPr>
          <w:rFonts w:ascii="Times New Roman" w:hAnsi="Times New Roman"/>
        </w:rPr>
        <w:t xml:space="preserve">ost </w:t>
      </w:r>
      <w:r>
        <w:rPr>
          <w:rFonts w:ascii="Times New Roman" w:hAnsi="Times New Roman"/>
        </w:rPr>
        <w:t>Realists, however,</w:t>
      </w:r>
      <w:r w:rsidRPr="00551D71">
        <w:rPr>
          <w:rFonts w:ascii="Times New Roman" w:hAnsi="Times New Roman"/>
        </w:rPr>
        <w:t xml:space="preserve"> </w:t>
      </w:r>
      <w:r>
        <w:rPr>
          <w:rFonts w:ascii="Times New Roman" w:hAnsi="Times New Roman"/>
        </w:rPr>
        <w:t xml:space="preserve">would </w:t>
      </w:r>
      <w:r w:rsidRPr="009B7454">
        <w:rPr>
          <w:rFonts w:ascii="Times New Roman" w:hAnsi="Times New Roman"/>
        </w:rPr>
        <w:t xml:space="preserve">not </w:t>
      </w:r>
      <w:r w:rsidRPr="00551D71">
        <w:rPr>
          <w:rFonts w:ascii="Times New Roman" w:hAnsi="Times New Roman"/>
        </w:rPr>
        <w:t xml:space="preserve">describe the </w:t>
      </w:r>
      <w:r w:rsidRPr="00551D71">
        <w:rPr>
          <w:rFonts w:ascii="Times New Roman" w:hAnsi="Times New Roman"/>
        </w:rPr>
        <w:sym w:font="Symbol" w:char="F062"/>
      </w:r>
      <w:r>
        <w:rPr>
          <w:rFonts w:ascii="Times New Roman" w:hAnsi="Times New Roman"/>
        </w:rPr>
        <w:t>-</w:t>
      </w:r>
      <w:r w:rsidRPr="00551D71">
        <w:rPr>
          <w:rFonts w:ascii="Times New Roman" w:hAnsi="Times New Roman"/>
        </w:rPr>
        <w:t xml:space="preserve">size of these lights in </w:t>
      </w:r>
      <w:r>
        <w:rPr>
          <w:rFonts w:ascii="Times New Roman" w:hAnsi="Times New Roman"/>
        </w:rPr>
        <w:t>these terms;</w:t>
      </w:r>
      <w:r w:rsidRPr="00551D71">
        <w:rPr>
          <w:rFonts w:ascii="Times New Roman" w:hAnsi="Times New Roman"/>
        </w:rPr>
        <w:t xml:space="preserve"> </w:t>
      </w:r>
      <w:r w:rsidR="00D735FD">
        <w:rPr>
          <w:rFonts w:ascii="Times New Roman" w:hAnsi="Times New Roman"/>
        </w:rPr>
        <w:t xml:space="preserve">instead, </w:t>
      </w:r>
      <w:r>
        <w:rPr>
          <w:rFonts w:ascii="Times New Roman" w:hAnsi="Times New Roman"/>
        </w:rPr>
        <w:t xml:space="preserve">most would say that the </w:t>
      </w:r>
      <w:r w:rsidRPr="00551D71">
        <w:rPr>
          <w:rFonts w:ascii="Times New Roman" w:hAnsi="Times New Roman"/>
        </w:rPr>
        <w:sym w:font="Symbol" w:char="F062"/>
      </w:r>
      <w:r>
        <w:rPr>
          <w:rFonts w:ascii="Times New Roman" w:hAnsi="Times New Roman"/>
        </w:rPr>
        <w:t>-</w:t>
      </w:r>
      <w:r w:rsidRPr="00551D71">
        <w:rPr>
          <w:rFonts w:ascii="Times New Roman" w:hAnsi="Times New Roman"/>
        </w:rPr>
        <w:t>size</w:t>
      </w:r>
      <w:r>
        <w:rPr>
          <w:rFonts w:ascii="Times New Roman" w:hAnsi="Times New Roman"/>
        </w:rPr>
        <w:t>s</w:t>
      </w:r>
      <w:r w:rsidRPr="00551D71">
        <w:rPr>
          <w:rFonts w:ascii="Times New Roman" w:hAnsi="Times New Roman"/>
        </w:rPr>
        <w:t xml:space="preserve"> of the lights to the side </w:t>
      </w:r>
      <w:r w:rsidRPr="005D59AE">
        <w:rPr>
          <w:rFonts w:ascii="Times New Roman" w:hAnsi="Times New Roman"/>
        </w:rPr>
        <w:t xml:space="preserve">are </w:t>
      </w:r>
      <w:r w:rsidR="00493D07">
        <w:rPr>
          <w:rFonts w:ascii="Times New Roman" w:hAnsi="Times New Roman"/>
        </w:rPr>
        <w:t xml:space="preserve">experienced </w:t>
      </w:r>
      <w:r w:rsidR="00493D07" w:rsidRPr="00F37909">
        <w:rPr>
          <w:rFonts w:ascii="Times New Roman" w:hAnsi="Times New Roman"/>
        </w:rPr>
        <w:t xml:space="preserve">as </w:t>
      </w:r>
      <w:r w:rsidR="00A94AEC" w:rsidRPr="00F37909">
        <w:rPr>
          <w:rFonts w:ascii="Times New Roman" w:hAnsi="Times New Roman"/>
        </w:rPr>
        <w:t xml:space="preserve">being </w:t>
      </w:r>
      <w:r w:rsidRPr="00F37909">
        <w:rPr>
          <w:rFonts w:ascii="Times New Roman" w:hAnsi="Times New Roman"/>
        </w:rPr>
        <w:t xml:space="preserve">the same </w:t>
      </w:r>
      <w:r w:rsidR="00A94AEC" w:rsidRPr="00F37909">
        <w:rPr>
          <w:rFonts w:ascii="Times New Roman" w:hAnsi="Times New Roman"/>
        </w:rPr>
        <w:t xml:space="preserve">size </w:t>
      </w:r>
      <w:r w:rsidRPr="00551D71">
        <w:rPr>
          <w:rFonts w:ascii="Times New Roman" w:hAnsi="Times New Roman"/>
        </w:rPr>
        <w:t xml:space="preserve">as the </w:t>
      </w:r>
      <w:r w:rsidRPr="00551D71">
        <w:rPr>
          <w:rFonts w:ascii="Times New Roman" w:hAnsi="Times New Roman"/>
        </w:rPr>
        <w:sym w:font="Symbol" w:char="F062"/>
      </w:r>
      <w:r>
        <w:rPr>
          <w:rFonts w:ascii="Times New Roman" w:hAnsi="Times New Roman"/>
        </w:rPr>
        <w:t>-</w:t>
      </w:r>
      <w:r w:rsidRPr="00551D71">
        <w:rPr>
          <w:rFonts w:ascii="Times New Roman" w:hAnsi="Times New Roman"/>
        </w:rPr>
        <w:t>size</w:t>
      </w:r>
      <w:r>
        <w:rPr>
          <w:rFonts w:ascii="Times New Roman" w:hAnsi="Times New Roman"/>
        </w:rPr>
        <w:t>s</w:t>
      </w:r>
      <w:r w:rsidRPr="00551D71">
        <w:rPr>
          <w:rFonts w:ascii="Times New Roman" w:hAnsi="Times New Roman"/>
        </w:rPr>
        <w:t xml:space="preserve"> </w:t>
      </w:r>
      <w:r>
        <w:rPr>
          <w:rFonts w:ascii="Times New Roman" w:hAnsi="Times New Roman"/>
        </w:rPr>
        <w:t xml:space="preserve">of the </w:t>
      </w:r>
      <w:r w:rsidRPr="00551D71">
        <w:rPr>
          <w:rFonts w:ascii="Times New Roman" w:hAnsi="Times New Roman"/>
        </w:rPr>
        <w:t xml:space="preserve">lights </w:t>
      </w:r>
      <w:r>
        <w:rPr>
          <w:rFonts w:ascii="Times New Roman" w:hAnsi="Times New Roman"/>
        </w:rPr>
        <w:t>located straight-ahead</w:t>
      </w:r>
      <w:r w:rsidRPr="00551D71">
        <w:rPr>
          <w:rFonts w:ascii="Times New Roman" w:hAnsi="Times New Roman"/>
        </w:rPr>
        <w:t xml:space="preserve">.  </w:t>
      </w:r>
      <w:r>
        <w:rPr>
          <w:rFonts w:ascii="Times New Roman" w:hAnsi="Times New Roman"/>
        </w:rPr>
        <w:t xml:space="preserve">Of course, a Realist could attempt to accommodate these reports by claiming that </w:t>
      </w:r>
      <w:r w:rsidR="007809EC">
        <w:rPr>
          <w:rFonts w:ascii="Times New Roman" w:hAnsi="Times New Roman"/>
        </w:rPr>
        <w:t xml:space="preserve">the </w:t>
      </w:r>
      <w:r w:rsidRPr="00551D71">
        <w:rPr>
          <w:rFonts w:ascii="Times New Roman" w:hAnsi="Times New Roman"/>
        </w:rPr>
        <w:sym w:font="Symbol" w:char="F062"/>
      </w:r>
      <w:r>
        <w:rPr>
          <w:rFonts w:ascii="Times New Roman" w:hAnsi="Times New Roman"/>
        </w:rPr>
        <w:t>-</w:t>
      </w:r>
      <w:r w:rsidRPr="00551D71">
        <w:rPr>
          <w:rFonts w:ascii="Times New Roman" w:hAnsi="Times New Roman"/>
        </w:rPr>
        <w:t xml:space="preserve">size </w:t>
      </w:r>
      <w:r w:rsidR="007809EC">
        <w:rPr>
          <w:rFonts w:ascii="Times New Roman" w:hAnsi="Times New Roman"/>
        </w:rPr>
        <w:t xml:space="preserve">we experience </w:t>
      </w:r>
      <w:r>
        <w:rPr>
          <w:rFonts w:ascii="Times New Roman" w:hAnsi="Times New Roman"/>
        </w:rPr>
        <w:t xml:space="preserve">is </w:t>
      </w:r>
      <w:r w:rsidRPr="00551D71">
        <w:rPr>
          <w:rFonts w:ascii="Times New Roman" w:hAnsi="Times New Roman"/>
        </w:rPr>
        <w:t xml:space="preserve">the result of a projection onto </w:t>
      </w:r>
      <w:r>
        <w:rPr>
          <w:rFonts w:ascii="Times New Roman" w:hAnsi="Times New Roman"/>
        </w:rPr>
        <w:t xml:space="preserve">a </w:t>
      </w:r>
      <w:r w:rsidRPr="00F37909">
        <w:rPr>
          <w:rFonts w:ascii="Times New Roman" w:hAnsi="Times New Roman"/>
        </w:rPr>
        <w:t xml:space="preserve">curved </w:t>
      </w:r>
      <w:r>
        <w:rPr>
          <w:rFonts w:ascii="Times New Roman" w:hAnsi="Times New Roman"/>
        </w:rPr>
        <w:t xml:space="preserve">surface roughly centered on the eye, for </w:t>
      </w:r>
      <w:r w:rsidRPr="00551D71">
        <w:rPr>
          <w:rFonts w:ascii="Times New Roman" w:hAnsi="Times New Roman"/>
        </w:rPr>
        <w:t xml:space="preserve">the </w:t>
      </w:r>
      <w:r>
        <w:rPr>
          <w:rFonts w:ascii="Times New Roman" w:hAnsi="Times New Roman"/>
        </w:rPr>
        <w:t xml:space="preserve">size of the </w:t>
      </w:r>
      <w:r w:rsidRPr="00551D71">
        <w:rPr>
          <w:rFonts w:ascii="Times New Roman" w:hAnsi="Times New Roman"/>
        </w:rPr>
        <w:t>projected image</w:t>
      </w:r>
      <w:r>
        <w:rPr>
          <w:rFonts w:ascii="Times New Roman" w:hAnsi="Times New Roman"/>
        </w:rPr>
        <w:t>s</w:t>
      </w:r>
      <w:r w:rsidRPr="00551D71">
        <w:rPr>
          <w:rFonts w:ascii="Times New Roman" w:hAnsi="Times New Roman"/>
        </w:rPr>
        <w:t xml:space="preserve"> from the lights off to the side </w:t>
      </w:r>
      <w:r>
        <w:rPr>
          <w:rFonts w:ascii="Times New Roman" w:hAnsi="Times New Roman"/>
        </w:rPr>
        <w:t xml:space="preserve">on such a surface would </w:t>
      </w:r>
      <w:r w:rsidRPr="00551D71">
        <w:rPr>
          <w:rFonts w:ascii="Times New Roman" w:hAnsi="Times New Roman"/>
        </w:rPr>
        <w:t>be the same as those that are directly front.</w:t>
      </w:r>
      <w:r>
        <w:rPr>
          <w:rStyle w:val="FootnoteReference"/>
          <w:rFonts w:ascii="Times New Roman" w:hAnsi="Times New Roman"/>
        </w:rPr>
        <w:footnoteReference w:id="37"/>
      </w:r>
      <w:r w:rsidRPr="00551D71">
        <w:rPr>
          <w:rFonts w:ascii="Times New Roman" w:hAnsi="Times New Roman"/>
        </w:rPr>
        <w:t xml:space="preserve">  </w:t>
      </w:r>
      <w:r w:rsidR="001C59EA">
        <w:rPr>
          <w:rFonts w:ascii="Times New Roman" w:hAnsi="Times New Roman"/>
        </w:rPr>
        <w:t>T</w:t>
      </w:r>
      <w:r w:rsidRPr="00551D71">
        <w:rPr>
          <w:rFonts w:ascii="Times New Roman" w:hAnsi="Times New Roman"/>
        </w:rPr>
        <w:t xml:space="preserve">he curved </w:t>
      </w:r>
      <w:r>
        <w:rPr>
          <w:rFonts w:ascii="Times New Roman" w:hAnsi="Times New Roman"/>
        </w:rPr>
        <w:t>surface</w:t>
      </w:r>
      <w:r w:rsidR="001C59EA">
        <w:rPr>
          <w:rFonts w:ascii="Times New Roman" w:hAnsi="Times New Roman"/>
        </w:rPr>
        <w:t>, however,</w:t>
      </w:r>
      <w:r>
        <w:rPr>
          <w:rFonts w:ascii="Times New Roman" w:hAnsi="Times New Roman"/>
        </w:rPr>
        <w:t xml:space="preserve"> </w:t>
      </w:r>
      <w:r w:rsidRPr="00551D71">
        <w:rPr>
          <w:rFonts w:ascii="Times New Roman" w:hAnsi="Times New Roman"/>
        </w:rPr>
        <w:t>fail</w:t>
      </w:r>
      <w:r>
        <w:rPr>
          <w:rFonts w:ascii="Times New Roman" w:hAnsi="Times New Roman"/>
        </w:rPr>
        <w:t>s</w:t>
      </w:r>
      <w:r w:rsidRPr="00551D71">
        <w:rPr>
          <w:rFonts w:ascii="Times New Roman" w:hAnsi="Times New Roman"/>
        </w:rPr>
        <w:t xml:space="preserve"> to </w:t>
      </w:r>
      <w:r w:rsidR="00E42510">
        <w:rPr>
          <w:rFonts w:ascii="Times New Roman" w:hAnsi="Times New Roman"/>
        </w:rPr>
        <w:t xml:space="preserve">explain </w:t>
      </w:r>
      <w:r w:rsidRPr="00551D71">
        <w:rPr>
          <w:rFonts w:ascii="Times New Roman" w:hAnsi="Times New Roman"/>
        </w:rPr>
        <w:t xml:space="preserve">the </w:t>
      </w:r>
      <w:r w:rsidRPr="00551D71">
        <w:rPr>
          <w:rFonts w:ascii="Times New Roman" w:hAnsi="Times New Roman"/>
        </w:rPr>
        <w:sym w:font="Symbol" w:char="F062"/>
      </w:r>
      <w:r>
        <w:rPr>
          <w:rFonts w:ascii="Times New Roman" w:hAnsi="Times New Roman"/>
        </w:rPr>
        <w:t xml:space="preserve">-ellipticality </w:t>
      </w:r>
      <w:r w:rsidRPr="00551D71">
        <w:rPr>
          <w:rFonts w:ascii="Times New Roman" w:hAnsi="Times New Roman"/>
        </w:rPr>
        <w:t xml:space="preserve">that </w:t>
      </w:r>
      <w:r>
        <w:rPr>
          <w:rFonts w:ascii="Times New Roman" w:hAnsi="Times New Roman"/>
        </w:rPr>
        <w:t xml:space="preserve">Realists </w:t>
      </w:r>
      <w:r w:rsidRPr="00551D71">
        <w:rPr>
          <w:rFonts w:ascii="Times New Roman" w:hAnsi="Times New Roman"/>
        </w:rPr>
        <w:t>claim to experience</w:t>
      </w:r>
      <w:r w:rsidR="00A94AEC">
        <w:rPr>
          <w:rFonts w:ascii="Times New Roman" w:hAnsi="Times New Roman"/>
        </w:rPr>
        <w:t xml:space="preserve"> in the tilted penny experience.</w:t>
      </w:r>
      <w:r w:rsidRPr="00551D71">
        <w:rPr>
          <w:rFonts w:ascii="Times New Roman" w:hAnsi="Times New Roman"/>
        </w:rPr>
        <w:t xml:space="preserve">  </w:t>
      </w:r>
    </w:p>
    <w:p w14:paraId="431A2D63" w14:textId="593CD03E" w:rsidR="00A8159E" w:rsidRDefault="00A8159E" w:rsidP="00F60683">
      <w:pPr>
        <w:spacing w:line="480" w:lineRule="auto"/>
        <w:ind w:firstLine="720"/>
        <w:rPr>
          <w:rFonts w:ascii="Times New Roman" w:hAnsi="Times New Roman"/>
        </w:rPr>
      </w:pPr>
      <w:r>
        <w:rPr>
          <w:rFonts w:ascii="Times New Roman" w:hAnsi="Times New Roman"/>
        </w:rPr>
        <w:t xml:space="preserve">Considerations such </w:t>
      </w:r>
      <w:r w:rsidR="00561749">
        <w:rPr>
          <w:rFonts w:ascii="Times New Roman" w:hAnsi="Times New Roman"/>
        </w:rPr>
        <w:t xml:space="preserve">as these </w:t>
      </w:r>
      <w:r>
        <w:rPr>
          <w:rFonts w:ascii="Times New Roman" w:hAnsi="Times New Roman"/>
        </w:rPr>
        <w:t xml:space="preserve">make it seem like </w:t>
      </w:r>
      <w:r w:rsidRPr="00074A0C">
        <w:rPr>
          <w:rFonts w:ascii="Times New Roman" w:hAnsi="Times New Roman"/>
        </w:rPr>
        <w:t xml:space="preserve">no </w:t>
      </w:r>
      <w:r>
        <w:rPr>
          <w:rFonts w:ascii="Times New Roman" w:hAnsi="Times New Roman"/>
        </w:rPr>
        <w:t xml:space="preserve">Realist theory will be capable of accommodating all the reports </w:t>
      </w:r>
      <w:r w:rsidR="007D76BB">
        <w:rPr>
          <w:rFonts w:ascii="Times New Roman" w:hAnsi="Times New Roman"/>
        </w:rPr>
        <w:t xml:space="preserve">people </w:t>
      </w:r>
      <w:r>
        <w:rPr>
          <w:rFonts w:ascii="Times New Roman" w:hAnsi="Times New Roman"/>
        </w:rPr>
        <w:t xml:space="preserve">are prone to make about </w:t>
      </w:r>
      <w:r w:rsidR="00E42510">
        <w:rPr>
          <w:rFonts w:ascii="Times New Roman" w:hAnsi="Times New Roman"/>
        </w:rPr>
        <w:t xml:space="preserve">their experiences of </w:t>
      </w:r>
      <w:r w:rsidRPr="00551D71">
        <w:rPr>
          <w:rFonts w:ascii="Times New Roman" w:hAnsi="Times New Roman"/>
        </w:rPr>
        <w:sym w:font="Symbol" w:char="F062"/>
      </w:r>
      <w:r>
        <w:rPr>
          <w:rFonts w:ascii="Times New Roman" w:hAnsi="Times New Roman"/>
        </w:rPr>
        <w:t xml:space="preserve">-properties; after all, what characteristics could the relevant plane/surface have that would allow it </w:t>
      </w:r>
      <w:r w:rsidR="00C91C9A">
        <w:rPr>
          <w:rFonts w:ascii="Times New Roman" w:hAnsi="Times New Roman"/>
        </w:rPr>
        <w:t xml:space="preserve">to </w:t>
      </w:r>
      <w:r>
        <w:rPr>
          <w:rFonts w:ascii="Times New Roman" w:hAnsi="Times New Roman"/>
        </w:rPr>
        <w:t xml:space="preserve">accommodate </w:t>
      </w:r>
      <w:r w:rsidRPr="005C33EE">
        <w:rPr>
          <w:rFonts w:ascii="Times New Roman" w:hAnsi="Times New Roman"/>
        </w:rPr>
        <w:t xml:space="preserve">both </w:t>
      </w:r>
      <w:r>
        <w:rPr>
          <w:rFonts w:ascii="Times New Roman" w:hAnsi="Times New Roman"/>
        </w:rPr>
        <w:t>sets of reports</w:t>
      </w:r>
      <w:r w:rsidR="007D76BB">
        <w:rPr>
          <w:rFonts w:ascii="Times New Roman" w:hAnsi="Times New Roman"/>
        </w:rPr>
        <w:t xml:space="preserve"> described above</w:t>
      </w:r>
      <w:r w:rsidR="004130C3">
        <w:rPr>
          <w:rFonts w:ascii="Times New Roman" w:hAnsi="Times New Roman"/>
        </w:rPr>
        <w:t>?  From this</w:t>
      </w:r>
      <w:r>
        <w:rPr>
          <w:rFonts w:ascii="Times New Roman" w:hAnsi="Times New Roman"/>
        </w:rPr>
        <w:t xml:space="preserve"> Schwitzgebel concludes that</w:t>
      </w:r>
      <w:r w:rsidR="004130C3">
        <w:rPr>
          <w:rFonts w:ascii="Times New Roman" w:hAnsi="Times New Roman"/>
        </w:rPr>
        <w:t>, in fact,</w:t>
      </w:r>
      <w:r>
        <w:rPr>
          <w:rFonts w:ascii="Times New Roman" w:hAnsi="Times New Roman"/>
        </w:rPr>
        <w:t xml:space="preserve"> </w:t>
      </w:r>
      <w:r w:rsidR="005A0C12">
        <w:rPr>
          <w:rFonts w:ascii="Times New Roman" w:hAnsi="Times New Roman"/>
        </w:rPr>
        <w:t xml:space="preserve">we are </w:t>
      </w:r>
      <w:r w:rsidR="005A0C12" w:rsidRPr="0089334B">
        <w:rPr>
          <w:rFonts w:ascii="Times New Roman" w:hAnsi="Times New Roman"/>
        </w:rPr>
        <w:t xml:space="preserve">not </w:t>
      </w:r>
      <w:r w:rsidR="005A0C12">
        <w:rPr>
          <w:rFonts w:ascii="Times New Roman" w:hAnsi="Times New Roman"/>
        </w:rPr>
        <w:t xml:space="preserve">experientially aware of </w:t>
      </w:r>
      <w:r w:rsidRPr="00551D71">
        <w:rPr>
          <w:rFonts w:ascii="Times New Roman" w:hAnsi="Times New Roman"/>
        </w:rPr>
        <w:sym w:font="Symbol" w:char="F062"/>
      </w:r>
      <w:r>
        <w:rPr>
          <w:rFonts w:ascii="Times New Roman" w:hAnsi="Times New Roman"/>
        </w:rPr>
        <w:t>-</w:t>
      </w:r>
      <w:r w:rsidRPr="00551D71">
        <w:rPr>
          <w:rFonts w:ascii="Times New Roman" w:hAnsi="Times New Roman"/>
        </w:rPr>
        <w:t xml:space="preserve">properties </w:t>
      </w:r>
      <w:r w:rsidR="005A0C12">
        <w:rPr>
          <w:rFonts w:ascii="Times New Roman" w:hAnsi="Times New Roman"/>
        </w:rPr>
        <w:t xml:space="preserve">when looking at everyday objects </w:t>
      </w:r>
      <w:r w:rsidRPr="00551D71">
        <w:rPr>
          <w:rFonts w:ascii="Times New Roman" w:hAnsi="Times New Roman"/>
        </w:rPr>
        <w:t>and that the temptat</w:t>
      </w:r>
      <w:r w:rsidR="0089334B">
        <w:rPr>
          <w:rFonts w:ascii="Times New Roman" w:hAnsi="Times New Roman"/>
        </w:rPr>
        <w:t>ion to think so is a result of ‘over-analogizing’</w:t>
      </w:r>
      <w:r w:rsidRPr="00551D71">
        <w:rPr>
          <w:rFonts w:ascii="Times New Roman" w:hAnsi="Times New Roman"/>
        </w:rPr>
        <w:t xml:space="preserve"> </w:t>
      </w:r>
      <w:r>
        <w:rPr>
          <w:rFonts w:ascii="Times New Roman" w:hAnsi="Times New Roman"/>
        </w:rPr>
        <w:t xml:space="preserve">the representational content of </w:t>
      </w:r>
      <w:r w:rsidRPr="00551D71">
        <w:rPr>
          <w:rFonts w:ascii="Times New Roman" w:hAnsi="Times New Roman"/>
        </w:rPr>
        <w:t xml:space="preserve">our </w:t>
      </w:r>
      <w:r w:rsidR="006C368F">
        <w:rPr>
          <w:rFonts w:ascii="Times New Roman" w:hAnsi="Times New Roman"/>
        </w:rPr>
        <w:t xml:space="preserve">visual </w:t>
      </w:r>
      <w:r w:rsidRPr="00551D71">
        <w:rPr>
          <w:rFonts w:ascii="Times New Roman" w:hAnsi="Times New Roman"/>
        </w:rPr>
        <w:t>experie</w:t>
      </w:r>
      <w:r>
        <w:rPr>
          <w:rFonts w:ascii="Times New Roman" w:hAnsi="Times New Roman"/>
        </w:rPr>
        <w:t xml:space="preserve">nces to the media of our time: </w:t>
      </w:r>
      <w:r w:rsidR="0037570E">
        <w:rPr>
          <w:rFonts w:ascii="Times New Roman" w:hAnsi="Times New Roman"/>
        </w:rPr>
        <w:t xml:space="preserve">namely, </w:t>
      </w:r>
      <w:r>
        <w:rPr>
          <w:rFonts w:ascii="Times New Roman" w:hAnsi="Times New Roman"/>
        </w:rPr>
        <w:t xml:space="preserve">paintings and snapshots. </w:t>
      </w:r>
    </w:p>
    <w:p w14:paraId="26C3CF75" w14:textId="1F13C0C5" w:rsidR="00A8159E" w:rsidRPr="00041344" w:rsidRDefault="00561749" w:rsidP="00AE4157">
      <w:pPr>
        <w:spacing w:line="480" w:lineRule="auto"/>
        <w:ind w:firstLine="720"/>
        <w:rPr>
          <w:rFonts w:ascii="Times New Roman" w:hAnsi="Times New Roman"/>
        </w:rPr>
      </w:pPr>
      <w:r>
        <w:rPr>
          <w:rFonts w:ascii="Times New Roman" w:hAnsi="Times New Roman"/>
        </w:rPr>
        <w:t xml:space="preserve">The reason </w:t>
      </w:r>
      <w:r w:rsidR="0037570E">
        <w:rPr>
          <w:rFonts w:ascii="Times New Roman" w:hAnsi="Times New Roman"/>
        </w:rPr>
        <w:t xml:space="preserve">Schwitzgebel’s argument has bite </w:t>
      </w:r>
      <w:r>
        <w:rPr>
          <w:rFonts w:ascii="Times New Roman" w:hAnsi="Times New Roman"/>
        </w:rPr>
        <w:t xml:space="preserve">is </w:t>
      </w:r>
      <w:r w:rsidR="0037570E">
        <w:rPr>
          <w:rFonts w:ascii="Times New Roman" w:hAnsi="Times New Roman"/>
        </w:rPr>
        <w:t xml:space="preserve">because </w:t>
      </w:r>
      <w:r w:rsidR="00A8159E">
        <w:rPr>
          <w:rFonts w:ascii="Times New Roman" w:hAnsi="Times New Roman"/>
        </w:rPr>
        <w:t xml:space="preserve">Realist accounts </w:t>
      </w:r>
      <w:r w:rsidR="001108BC">
        <w:rPr>
          <w:rFonts w:ascii="Times New Roman" w:hAnsi="Times New Roman"/>
        </w:rPr>
        <w:t xml:space="preserve">tend to be </w:t>
      </w:r>
      <w:r w:rsidR="00A8159E">
        <w:rPr>
          <w:rFonts w:ascii="Times New Roman" w:hAnsi="Times New Roman"/>
        </w:rPr>
        <w:t xml:space="preserve">relatively </w:t>
      </w:r>
      <w:r w:rsidR="00A8159E" w:rsidRPr="00E83146">
        <w:rPr>
          <w:rFonts w:ascii="Times New Roman" w:hAnsi="Times New Roman"/>
        </w:rPr>
        <w:t xml:space="preserve">inflexible </w:t>
      </w:r>
      <w:r w:rsidR="00A8159E">
        <w:rPr>
          <w:rFonts w:ascii="Times New Roman" w:hAnsi="Times New Roman"/>
        </w:rPr>
        <w:t xml:space="preserve">in </w:t>
      </w:r>
      <w:r w:rsidR="005C33EE">
        <w:rPr>
          <w:rFonts w:ascii="Times New Roman" w:hAnsi="Times New Roman"/>
        </w:rPr>
        <w:t xml:space="preserve">terms of </w:t>
      </w:r>
      <w:r w:rsidR="00A8159E">
        <w:rPr>
          <w:rFonts w:ascii="Times New Roman" w:hAnsi="Times New Roman"/>
        </w:rPr>
        <w:t xml:space="preserve">how </w:t>
      </w:r>
      <w:r w:rsidR="001108BC">
        <w:rPr>
          <w:rFonts w:ascii="Times New Roman" w:hAnsi="Times New Roman"/>
        </w:rPr>
        <w:t xml:space="preserve">the particulars of </w:t>
      </w:r>
      <w:r w:rsidR="00E42510">
        <w:rPr>
          <w:rFonts w:ascii="Times New Roman" w:hAnsi="Times New Roman"/>
        </w:rPr>
        <w:t xml:space="preserve">our experiences of </w:t>
      </w:r>
      <w:r w:rsidR="00A8159E" w:rsidRPr="00551D71">
        <w:rPr>
          <w:rFonts w:ascii="Times New Roman" w:hAnsi="Times New Roman"/>
        </w:rPr>
        <w:sym w:font="Symbol" w:char="F062"/>
      </w:r>
      <w:r w:rsidR="00A8159E">
        <w:rPr>
          <w:rFonts w:ascii="Times New Roman" w:hAnsi="Times New Roman"/>
        </w:rPr>
        <w:t>-</w:t>
      </w:r>
      <w:r w:rsidR="00A8159E" w:rsidRPr="00551D71">
        <w:rPr>
          <w:rFonts w:ascii="Times New Roman" w:hAnsi="Times New Roman"/>
        </w:rPr>
        <w:t>size</w:t>
      </w:r>
      <w:r w:rsidR="00E42510">
        <w:rPr>
          <w:rFonts w:ascii="Times New Roman" w:hAnsi="Times New Roman"/>
        </w:rPr>
        <w:t xml:space="preserve">s and of </w:t>
      </w:r>
      <w:r w:rsidR="00A8159E" w:rsidRPr="00551D71">
        <w:rPr>
          <w:rFonts w:ascii="Times New Roman" w:hAnsi="Times New Roman"/>
        </w:rPr>
        <w:sym w:font="Symbol" w:char="F062"/>
      </w:r>
      <w:r w:rsidR="00A8159E">
        <w:rPr>
          <w:rFonts w:ascii="Times New Roman" w:hAnsi="Times New Roman"/>
        </w:rPr>
        <w:t>-shape</w:t>
      </w:r>
      <w:r w:rsidR="00E42510">
        <w:rPr>
          <w:rFonts w:ascii="Times New Roman" w:hAnsi="Times New Roman"/>
        </w:rPr>
        <w:t>s</w:t>
      </w:r>
      <w:r w:rsidR="00A8159E">
        <w:rPr>
          <w:rFonts w:ascii="Times New Roman" w:hAnsi="Times New Roman"/>
        </w:rPr>
        <w:t xml:space="preserve"> </w:t>
      </w:r>
      <w:r w:rsidR="00E42510">
        <w:rPr>
          <w:rFonts w:ascii="Times New Roman" w:hAnsi="Times New Roman"/>
        </w:rPr>
        <w:t xml:space="preserve">are </w:t>
      </w:r>
      <w:r w:rsidR="001108BC">
        <w:rPr>
          <w:rFonts w:ascii="Times New Roman" w:hAnsi="Times New Roman"/>
        </w:rPr>
        <w:t>determined</w:t>
      </w:r>
      <w:r w:rsidR="00A8159E">
        <w:rPr>
          <w:rFonts w:ascii="Times New Roman" w:hAnsi="Times New Roman"/>
        </w:rPr>
        <w:t xml:space="preserve">.  The </w:t>
      </w:r>
      <w:r w:rsidR="0046761C">
        <w:rPr>
          <w:rFonts w:ascii="Times New Roman" w:hAnsi="Times New Roman"/>
        </w:rPr>
        <w:t>r</w:t>
      </w:r>
      <w:r w:rsidR="00A8159E">
        <w:rPr>
          <w:rFonts w:ascii="Times New Roman" w:hAnsi="Times New Roman"/>
        </w:rPr>
        <w:t xml:space="preserve">eversed </w:t>
      </w:r>
      <w:r w:rsidR="0046761C">
        <w:rPr>
          <w:rFonts w:ascii="Times New Roman" w:hAnsi="Times New Roman"/>
        </w:rPr>
        <w:t>s</w:t>
      </w:r>
      <w:r w:rsidR="00A8159E">
        <w:rPr>
          <w:rFonts w:ascii="Times New Roman" w:hAnsi="Times New Roman"/>
        </w:rPr>
        <w:t>eeing-</w:t>
      </w:r>
      <w:r w:rsidR="0046761C">
        <w:rPr>
          <w:rFonts w:ascii="Times New Roman" w:hAnsi="Times New Roman"/>
        </w:rPr>
        <w:t>i</w:t>
      </w:r>
      <w:r w:rsidR="00A8159E">
        <w:rPr>
          <w:rFonts w:ascii="Times New Roman" w:hAnsi="Times New Roman"/>
        </w:rPr>
        <w:t xml:space="preserve">n </w:t>
      </w:r>
      <w:r w:rsidR="0046761C">
        <w:rPr>
          <w:rFonts w:ascii="Times New Roman" w:hAnsi="Times New Roman"/>
        </w:rPr>
        <w:t>a</w:t>
      </w:r>
      <w:r w:rsidR="00A8159E">
        <w:rPr>
          <w:rFonts w:ascii="Times New Roman" w:hAnsi="Times New Roman"/>
        </w:rPr>
        <w:t>ccount</w:t>
      </w:r>
      <w:r w:rsidR="00D67529">
        <w:rPr>
          <w:rFonts w:ascii="Times New Roman" w:hAnsi="Times New Roman"/>
        </w:rPr>
        <w:t xml:space="preserve"> is an exception</w:t>
      </w:r>
      <w:r w:rsidR="005C33EE">
        <w:rPr>
          <w:rFonts w:ascii="Times New Roman" w:hAnsi="Times New Roman"/>
        </w:rPr>
        <w:t xml:space="preserve"> to </w:t>
      </w:r>
      <w:r w:rsidR="00A94AEC">
        <w:rPr>
          <w:rFonts w:ascii="Times New Roman" w:hAnsi="Times New Roman"/>
        </w:rPr>
        <w:t xml:space="preserve">this </w:t>
      </w:r>
      <w:r w:rsidR="005C33EE">
        <w:rPr>
          <w:rFonts w:ascii="Times New Roman" w:hAnsi="Times New Roman"/>
        </w:rPr>
        <w:t>rule</w:t>
      </w:r>
      <w:r w:rsidR="00D67529">
        <w:rPr>
          <w:rFonts w:ascii="Times New Roman" w:hAnsi="Times New Roman"/>
        </w:rPr>
        <w:t xml:space="preserve"> in that it maintains </w:t>
      </w:r>
      <w:r w:rsidR="00A8159E">
        <w:rPr>
          <w:rFonts w:ascii="Times New Roman" w:hAnsi="Times New Roman"/>
        </w:rPr>
        <w:t xml:space="preserve">that our experiences of </w:t>
      </w:r>
      <w:r w:rsidR="00D735FD">
        <w:rPr>
          <w:rFonts w:ascii="Times New Roman" w:hAnsi="Times New Roman"/>
        </w:rPr>
        <w:t xml:space="preserve">determinate </w:t>
      </w:r>
      <w:r w:rsidR="00A8159E" w:rsidRPr="00551D71">
        <w:rPr>
          <w:rFonts w:ascii="Times New Roman" w:hAnsi="Times New Roman"/>
        </w:rPr>
        <w:sym w:font="Symbol" w:char="F062"/>
      </w:r>
      <w:r w:rsidR="00A8159E">
        <w:rPr>
          <w:rFonts w:ascii="Times New Roman" w:hAnsi="Times New Roman"/>
        </w:rPr>
        <w:t>-</w:t>
      </w:r>
      <w:r w:rsidR="00A8159E" w:rsidRPr="00551D71">
        <w:rPr>
          <w:rFonts w:ascii="Times New Roman" w:hAnsi="Times New Roman"/>
        </w:rPr>
        <w:t>size</w:t>
      </w:r>
      <w:r w:rsidR="00A8159E">
        <w:rPr>
          <w:rFonts w:ascii="Times New Roman" w:hAnsi="Times New Roman"/>
        </w:rPr>
        <w:t>s</w:t>
      </w:r>
      <w:r w:rsidR="00A8159E" w:rsidRPr="00551D71">
        <w:rPr>
          <w:rFonts w:ascii="Times New Roman" w:hAnsi="Times New Roman"/>
        </w:rPr>
        <w:t>/</w:t>
      </w:r>
      <w:r w:rsidR="00A8159E" w:rsidRPr="00551D71">
        <w:rPr>
          <w:rFonts w:ascii="Times New Roman" w:hAnsi="Times New Roman"/>
        </w:rPr>
        <w:sym w:font="Symbol" w:char="F062"/>
      </w:r>
      <w:r w:rsidR="00A8159E">
        <w:rPr>
          <w:rFonts w:ascii="Times New Roman" w:hAnsi="Times New Roman"/>
        </w:rPr>
        <w:t>-</w:t>
      </w:r>
      <w:r w:rsidR="00A8159E" w:rsidRPr="00551D71">
        <w:rPr>
          <w:rFonts w:ascii="Times New Roman" w:hAnsi="Times New Roman"/>
        </w:rPr>
        <w:t>shape</w:t>
      </w:r>
      <w:r w:rsidR="00A8159E">
        <w:rPr>
          <w:rFonts w:ascii="Times New Roman" w:hAnsi="Times New Roman"/>
        </w:rPr>
        <w:t>s are a re</w:t>
      </w:r>
      <w:r w:rsidR="00D67529">
        <w:rPr>
          <w:rFonts w:ascii="Times New Roman" w:hAnsi="Times New Roman"/>
        </w:rPr>
        <w:t xml:space="preserve">sult of </w:t>
      </w:r>
      <w:r w:rsidR="00D67529" w:rsidRPr="00C91C9A">
        <w:rPr>
          <w:rFonts w:ascii="Times New Roman" w:hAnsi="Times New Roman"/>
        </w:rPr>
        <w:t>an act of imagination</w:t>
      </w:r>
      <w:r w:rsidR="00C91C9A">
        <w:rPr>
          <w:rFonts w:ascii="Times New Roman" w:hAnsi="Times New Roman"/>
        </w:rPr>
        <w:t>.  A</w:t>
      </w:r>
      <w:r w:rsidR="001F3583">
        <w:rPr>
          <w:rFonts w:ascii="Times New Roman" w:hAnsi="Times New Roman"/>
        </w:rPr>
        <w:t xml:space="preserve">s it turns out, </w:t>
      </w:r>
      <w:r w:rsidR="00A8159E">
        <w:rPr>
          <w:rFonts w:ascii="Times New Roman" w:hAnsi="Times New Roman"/>
        </w:rPr>
        <w:t xml:space="preserve">there is </w:t>
      </w:r>
      <w:r w:rsidR="001F3583">
        <w:rPr>
          <w:rFonts w:ascii="Times New Roman" w:hAnsi="Times New Roman"/>
        </w:rPr>
        <w:t xml:space="preserve">some </w:t>
      </w:r>
      <w:r w:rsidR="00A8159E">
        <w:rPr>
          <w:rFonts w:ascii="Times New Roman" w:hAnsi="Times New Roman"/>
        </w:rPr>
        <w:t xml:space="preserve">freedom in terms of </w:t>
      </w:r>
      <w:r w:rsidR="00A8159E" w:rsidRPr="00076CFE">
        <w:rPr>
          <w:rFonts w:ascii="Times New Roman" w:hAnsi="Times New Roman"/>
        </w:rPr>
        <w:t xml:space="preserve">what </w:t>
      </w:r>
      <w:r w:rsidR="00A8159E">
        <w:rPr>
          <w:rFonts w:ascii="Times New Roman" w:hAnsi="Times New Roman"/>
        </w:rPr>
        <w:t xml:space="preserve">we can </w:t>
      </w:r>
      <w:r w:rsidR="00F37909">
        <w:rPr>
          <w:rFonts w:ascii="Times New Roman" w:hAnsi="Times New Roman"/>
        </w:rPr>
        <w:t xml:space="preserve">(vividly) </w:t>
      </w:r>
      <w:r w:rsidR="00A8159E">
        <w:rPr>
          <w:rFonts w:ascii="Times New Roman" w:hAnsi="Times New Roman"/>
        </w:rPr>
        <w:t xml:space="preserve">imagine in this regard.  </w:t>
      </w:r>
      <w:r w:rsidR="00AE4157">
        <w:rPr>
          <w:rFonts w:ascii="Times New Roman" w:hAnsi="Times New Roman"/>
        </w:rPr>
        <w:t xml:space="preserve">As an illustration of this freedom, </w:t>
      </w:r>
      <w:r w:rsidR="001108BC">
        <w:rPr>
          <w:rFonts w:ascii="Times New Roman" w:hAnsi="Times New Roman"/>
        </w:rPr>
        <w:t xml:space="preserve">try conducting </w:t>
      </w:r>
      <w:r w:rsidR="00E42510">
        <w:rPr>
          <w:rFonts w:ascii="Times New Roman" w:hAnsi="Times New Roman"/>
        </w:rPr>
        <w:t xml:space="preserve">the following experiment.  </w:t>
      </w:r>
      <w:r w:rsidR="00A8159E">
        <w:rPr>
          <w:rFonts w:ascii="Times New Roman" w:hAnsi="Times New Roman"/>
        </w:rPr>
        <w:t>Take out a penny, tilt it, and look at it</w:t>
      </w:r>
      <w:r w:rsidR="00A8159E" w:rsidRPr="00551D71">
        <w:rPr>
          <w:rFonts w:ascii="Times New Roman" w:hAnsi="Times New Roman"/>
        </w:rPr>
        <w:t xml:space="preserve">. </w:t>
      </w:r>
      <w:r w:rsidR="00A8159E">
        <w:rPr>
          <w:rFonts w:ascii="Times New Roman" w:hAnsi="Times New Roman"/>
        </w:rPr>
        <w:t xml:space="preserve"> </w:t>
      </w:r>
      <w:r w:rsidR="00A8159E" w:rsidRPr="00551D71">
        <w:rPr>
          <w:rFonts w:ascii="Times New Roman" w:hAnsi="Times New Roman"/>
        </w:rPr>
        <w:t xml:space="preserve">According </w:t>
      </w:r>
      <w:r w:rsidR="00A8159E">
        <w:rPr>
          <w:rFonts w:ascii="Times New Roman" w:hAnsi="Times New Roman"/>
        </w:rPr>
        <w:t>to</w:t>
      </w:r>
      <w:r w:rsidR="0037570E">
        <w:rPr>
          <w:rFonts w:ascii="Times New Roman" w:hAnsi="Times New Roman"/>
        </w:rPr>
        <w:t xml:space="preserve"> the </w:t>
      </w:r>
      <w:r w:rsidR="0046761C">
        <w:rPr>
          <w:rFonts w:ascii="Times New Roman" w:hAnsi="Times New Roman"/>
        </w:rPr>
        <w:t>r</w:t>
      </w:r>
      <w:r w:rsidR="0037570E">
        <w:rPr>
          <w:rFonts w:ascii="Times New Roman" w:hAnsi="Times New Roman"/>
        </w:rPr>
        <w:t xml:space="preserve">eversed </w:t>
      </w:r>
      <w:r w:rsidR="0046761C">
        <w:rPr>
          <w:rFonts w:ascii="Times New Roman" w:hAnsi="Times New Roman"/>
        </w:rPr>
        <w:t>s</w:t>
      </w:r>
      <w:r w:rsidR="0037570E">
        <w:rPr>
          <w:rFonts w:ascii="Times New Roman" w:hAnsi="Times New Roman"/>
        </w:rPr>
        <w:t>eeing-</w:t>
      </w:r>
      <w:r w:rsidR="0046761C">
        <w:rPr>
          <w:rFonts w:ascii="Times New Roman" w:hAnsi="Times New Roman"/>
        </w:rPr>
        <w:t>i</w:t>
      </w:r>
      <w:r w:rsidR="0037570E">
        <w:rPr>
          <w:rFonts w:ascii="Times New Roman" w:hAnsi="Times New Roman"/>
        </w:rPr>
        <w:t xml:space="preserve">n </w:t>
      </w:r>
      <w:r w:rsidR="0046761C">
        <w:rPr>
          <w:rFonts w:ascii="Times New Roman" w:hAnsi="Times New Roman"/>
        </w:rPr>
        <w:t>a</w:t>
      </w:r>
      <w:r w:rsidR="0037570E">
        <w:rPr>
          <w:rFonts w:ascii="Times New Roman" w:hAnsi="Times New Roman"/>
        </w:rPr>
        <w:t>ccount</w:t>
      </w:r>
      <w:r w:rsidR="00A8159E">
        <w:rPr>
          <w:rFonts w:ascii="Times New Roman" w:hAnsi="Times New Roman"/>
        </w:rPr>
        <w:t xml:space="preserve"> your experience of the tilted penny’s </w:t>
      </w:r>
      <w:r w:rsidR="00A8159E" w:rsidRPr="00551D71">
        <w:rPr>
          <w:rFonts w:ascii="Times New Roman" w:hAnsi="Times New Roman"/>
        </w:rPr>
        <w:sym w:font="Symbol" w:char="F062"/>
      </w:r>
      <w:r w:rsidR="00A8159E">
        <w:rPr>
          <w:rFonts w:ascii="Times New Roman" w:hAnsi="Times New Roman"/>
        </w:rPr>
        <w:t xml:space="preserve">-size is the result of </w:t>
      </w:r>
      <w:r w:rsidR="00A8159E" w:rsidRPr="000807D5">
        <w:rPr>
          <w:rFonts w:ascii="Times New Roman" w:hAnsi="Times New Roman"/>
        </w:rPr>
        <w:t>vivid</w:t>
      </w:r>
      <w:r w:rsidR="00A8159E">
        <w:rPr>
          <w:rFonts w:ascii="Times New Roman" w:hAnsi="Times New Roman"/>
        </w:rPr>
        <w:t xml:space="preserve">ly imagining </w:t>
      </w:r>
      <w:r w:rsidR="00A8159E" w:rsidRPr="00551D71">
        <w:rPr>
          <w:rFonts w:ascii="Times New Roman" w:hAnsi="Times New Roman"/>
        </w:rPr>
        <w:t>of yo</w:t>
      </w:r>
      <w:r w:rsidR="00106DE2">
        <w:rPr>
          <w:rFonts w:ascii="Times New Roman" w:hAnsi="Times New Roman"/>
        </w:rPr>
        <w:t>ur visual examination of the ti</w:t>
      </w:r>
      <w:r w:rsidR="00A8159E" w:rsidRPr="00551D71">
        <w:rPr>
          <w:rFonts w:ascii="Times New Roman" w:hAnsi="Times New Roman"/>
        </w:rPr>
        <w:t>l</w:t>
      </w:r>
      <w:r w:rsidR="00106DE2">
        <w:rPr>
          <w:rFonts w:ascii="Times New Roman" w:hAnsi="Times New Roman"/>
        </w:rPr>
        <w:t>t</w:t>
      </w:r>
      <w:r w:rsidR="00A8159E" w:rsidRPr="00551D71">
        <w:rPr>
          <w:rFonts w:ascii="Times New Roman" w:hAnsi="Times New Roman"/>
        </w:rPr>
        <w:t xml:space="preserve">ed penny that it is a visual examination of a flat surface </w:t>
      </w:r>
      <w:r w:rsidR="00A8159E">
        <w:rPr>
          <w:rFonts w:ascii="Times New Roman" w:hAnsi="Times New Roman"/>
        </w:rPr>
        <w:t xml:space="preserve">marked with </w:t>
      </w:r>
      <w:r w:rsidR="00A8159E" w:rsidRPr="00551D71">
        <w:rPr>
          <w:rFonts w:ascii="Times New Roman" w:hAnsi="Times New Roman"/>
        </w:rPr>
        <w:t>an ellipse</w:t>
      </w:r>
      <w:r w:rsidR="00046761">
        <w:rPr>
          <w:rFonts w:ascii="Times New Roman" w:hAnsi="Times New Roman"/>
        </w:rPr>
        <w:t xml:space="preserve"> (or something comparable)</w:t>
      </w:r>
      <w:r w:rsidR="00A8159E" w:rsidRPr="00551D71">
        <w:rPr>
          <w:rFonts w:ascii="Times New Roman" w:hAnsi="Times New Roman"/>
        </w:rPr>
        <w:t>.</w:t>
      </w:r>
      <w:r w:rsidR="00A8159E">
        <w:rPr>
          <w:rFonts w:ascii="Times New Roman" w:hAnsi="Times New Roman"/>
        </w:rPr>
        <w:t xml:space="preserve">  Go ahead and try imagining this while looking at the penny.  Now, in a </w:t>
      </w:r>
      <w:r w:rsidR="00A8159E" w:rsidRPr="00BF460C">
        <w:rPr>
          <w:rFonts w:ascii="Times New Roman" w:hAnsi="Times New Roman"/>
        </w:rPr>
        <w:t xml:space="preserve">second </w:t>
      </w:r>
      <w:r w:rsidR="00A8159E">
        <w:rPr>
          <w:rFonts w:ascii="Times New Roman" w:hAnsi="Times New Roman"/>
        </w:rPr>
        <w:t xml:space="preserve">act of imagination, imagine </w:t>
      </w:r>
      <w:r w:rsidR="00A8159E" w:rsidRPr="003E030F">
        <w:rPr>
          <w:rFonts w:ascii="Times New Roman" w:hAnsi="Times New Roman"/>
        </w:rPr>
        <w:t>that the flat</w:t>
      </w:r>
      <w:r w:rsidR="00EC7653">
        <w:rPr>
          <w:rFonts w:ascii="Times New Roman" w:hAnsi="Times New Roman"/>
        </w:rPr>
        <w:t>, marked</w:t>
      </w:r>
      <w:r w:rsidR="00A8159E" w:rsidRPr="003E030F">
        <w:rPr>
          <w:rFonts w:ascii="Times New Roman" w:hAnsi="Times New Roman"/>
        </w:rPr>
        <w:t xml:space="preserve"> surface that you </w:t>
      </w:r>
      <w:r w:rsidR="00770379">
        <w:rPr>
          <w:rFonts w:ascii="Times New Roman" w:hAnsi="Times New Roman"/>
        </w:rPr>
        <w:t xml:space="preserve">are </w:t>
      </w:r>
      <w:r w:rsidR="00A8159E" w:rsidRPr="003E030F">
        <w:rPr>
          <w:rFonts w:ascii="Times New Roman" w:hAnsi="Times New Roman"/>
        </w:rPr>
        <w:t xml:space="preserve">examining is </w:t>
      </w:r>
      <w:r w:rsidR="00A8159E" w:rsidRPr="004803AD">
        <w:rPr>
          <w:rFonts w:ascii="Times New Roman" w:hAnsi="Times New Roman"/>
          <w:i/>
        </w:rPr>
        <w:t>significantly closer to your face</w:t>
      </w:r>
      <w:r w:rsidR="00A8159E">
        <w:rPr>
          <w:rFonts w:ascii="Times New Roman" w:hAnsi="Times New Roman"/>
        </w:rPr>
        <w:t>.</w:t>
      </w:r>
      <w:r w:rsidR="00A8159E" w:rsidRPr="00551D71">
        <w:rPr>
          <w:rFonts w:ascii="Times New Roman" w:hAnsi="Times New Roman"/>
        </w:rPr>
        <w:t xml:space="preserve"> </w:t>
      </w:r>
      <w:r w:rsidR="00A8159E">
        <w:rPr>
          <w:rFonts w:ascii="Times New Roman" w:hAnsi="Times New Roman"/>
        </w:rPr>
        <w:t xml:space="preserve"> </w:t>
      </w:r>
      <w:r w:rsidR="001D1742">
        <w:rPr>
          <w:rFonts w:ascii="Times New Roman" w:hAnsi="Times New Roman"/>
        </w:rPr>
        <w:t xml:space="preserve">(Don’t move the </w:t>
      </w:r>
      <w:r w:rsidR="00E42510">
        <w:rPr>
          <w:rFonts w:ascii="Times New Roman" w:hAnsi="Times New Roman"/>
        </w:rPr>
        <w:t xml:space="preserve">actual </w:t>
      </w:r>
      <w:r w:rsidR="001D1742">
        <w:rPr>
          <w:rFonts w:ascii="Times New Roman" w:hAnsi="Times New Roman"/>
        </w:rPr>
        <w:t>penny closer to your fa</w:t>
      </w:r>
      <w:r w:rsidR="00EC7653">
        <w:rPr>
          <w:rFonts w:ascii="Times New Roman" w:hAnsi="Times New Roman"/>
        </w:rPr>
        <w:t xml:space="preserve">ce.  Just imagine that the flat, marked </w:t>
      </w:r>
      <w:r w:rsidR="001D1742">
        <w:rPr>
          <w:rFonts w:ascii="Times New Roman" w:hAnsi="Times New Roman"/>
        </w:rPr>
        <w:t xml:space="preserve">surface is closer to your face.) </w:t>
      </w:r>
      <w:r w:rsidR="00E42510">
        <w:rPr>
          <w:rFonts w:ascii="Times New Roman" w:hAnsi="Times New Roman"/>
        </w:rPr>
        <w:t xml:space="preserve"> </w:t>
      </w:r>
      <w:r w:rsidR="00A8159E">
        <w:rPr>
          <w:rFonts w:ascii="Times New Roman" w:hAnsi="Times New Roman"/>
        </w:rPr>
        <w:t xml:space="preserve">This second act of imagination </w:t>
      </w:r>
      <w:r w:rsidR="00046761">
        <w:rPr>
          <w:rFonts w:ascii="Times New Roman" w:hAnsi="Times New Roman"/>
        </w:rPr>
        <w:t xml:space="preserve">should </w:t>
      </w:r>
      <w:r w:rsidR="00A8159E">
        <w:rPr>
          <w:rFonts w:ascii="Times New Roman" w:hAnsi="Times New Roman"/>
        </w:rPr>
        <w:t xml:space="preserve">be (approximately) as </w:t>
      </w:r>
      <w:r w:rsidR="00A8159E" w:rsidRPr="00BD4FD4">
        <w:rPr>
          <w:rFonts w:ascii="Times New Roman" w:hAnsi="Times New Roman"/>
        </w:rPr>
        <w:t xml:space="preserve">vivid </w:t>
      </w:r>
      <w:r w:rsidR="00A8159E">
        <w:rPr>
          <w:rFonts w:ascii="Times New Roman" w:hAnsi="Times New Roman"/>
        </w:rPr>
        <w:t xml:space="preserve">as the first act, for both of these (imagined) visual examinations are guided and given substance by </w:t>
      </w:r>
      <w:r w:rsidR="00A8159E" w:rsidRPr="009A2EB7">
        <w:rPr>
          <w:rFonts w:ascii="Times New Roman" w:hAnsi="Times New Roman"/>
        </w:rPr>
        <w:t xml:space="preserve">the same </w:t>
      </w:r>
      <w:r w:rsidR="00A8159E">
        <w:rPr>
          <w:rFonts w:ascii="Times New Roman" w:hAnsi="Times New Roman"/>
        </w:rPr>
        <w:t xml:space="preserve">shifts of attention that take place in your actual </w:t>
      </w:r>
      <w:r w:rsidR="004152ED">
        <w:rPr>
          <w:rFonts w:ascii="Times New Roman" w:hAnsi="Times New Roman"/>
        </w:rPr>
        <w:t xml:space="preserve">visual </w:t>
      </w:r>
      <w:r w:rsidR="00A8159E">
        <w:rPr>
          <w:rFonts w:ascii="Times New Roman" w:hAnsi="Times New Roman"/>
        </w:rPr>
        <w:t xml:space="preserve">examination of the penny, by </w:t>
      </w:r>
      <w:r w:rsidR="00A8159E" w:rsidRPr="009A2EB7">
        <w:rPr>
          <w:rFonts w:ascii="Times New Roman" w:hAnsi="Times New Roman"/>
        </w:rPr>
        <w:t xml:space="preserve">the same </w:t>
      </w:r>
      <w:r w:rsidR="00A8159E">
        <w:rPr>
          <w:rFonts w:ascii="Times New Roman" w:hAnsi="Times New Roman"/>
        </w:rPr>
        <w:t xml:space="preserve">information about color that is provided by your actual </w:t>
      </w:r>
      <w:r w:rsidR="004152ED">
        <w:rPr>
          <w:rFonts w:ascii="Times New Roman" w:hAnsi="Times New Roman"/>
        </w:rPr>
        <w:t xml:space="preserve">visual </w:t>
      </w:r>
      <w:r w:rsidR="00A8159E">
        <w:rPr>
          <w:rFonts w:ascii="Times New Roman" w:hAnsi="Times New Roman"/>
        </w:rPr>
        <w:t>examination of the penny, and so on.</w:t>
      </w:r>
      <w:r w:rsidR="00A8159E">
        <w:rPr>
          <w:rStyle w:val="FootnoteReference"/>
          <w:rFonts w:ascii="Times New Roman" w:hAnsi="Times New Roman"/>
        </w:rPr>
        <w:footnoteReference w:id="38"/>
      </w:r>
      <w:r w:rsidR="00A8159E">
        <w:rPr>
          <w:rFonts w:ascii="Times New Roman" w:hAnsi="Times New Roman"/>
        </w:rPr>
        <w:t xml:space="preserve">  As a result, in both cases </w:t>
      </w:r>
      <w:r w:rsidR="00A92477">
        <w:rPr>
          <w:rFonts w:ascii="Times New Roman" w:hAnsi="Times New Roman"/>
        </w:rPr>
        <w:t>the</w:t>
      </w:r>
      <w:r w:rsidR="00A8159E">
        <w:rPr>
          <w:rFonts w:ascii="Times New Roman" w:hAnsi="Times New Roman"/>
        </w:rPr>
        <w:t xml:space="preserve"> act of imagination will </w:t>
      </w:r>
      <w:r w:rsidR="00A8159E" w:rsidRPr="00551D71">
        <w:rPr>
          <w:rFonts w:ascii="Times New Roman" w:hAnsi="Times New Roman"/>
        </w:rPr>
        <w:t>fuse with your v</w:t>
      </w:r>
      <w:r w:rsidR="00A8159E">
        <w:rPr>
          <w:rFonts w:ascii="Times New Roman" w:hAnsi="Times New Roman"/>
        </w:rPr>
        <w:t xml:space="preserve">isual experience of the penny and you will experience both a tilted penny and a flat </w:t>
      </w:r>
      <w:r w:rsidR="00EC7653">
        <w:rPr>
          <w:rFonts w:ascii="Times New Roman" w:hAnsi="Times New Roman"/>
        </w:rPr>
        <w:t xml:space="preserve">surface marked with an </w:t>
      </w:r>
      <w:r w:rsidR="00A8159E">
        <w:rPr>
          <w:rFonts w:ascii="Times New Roman" w:hAnsi="Times New Roman"/>
        </w:rPr>
        <w:t xml:space="preserve">elliptical shape.  But in the second act of imagination, </w:t>
      </w:r>
      <w:r w:rsidR="00A8159E" w:rsidRPr="00EE0DE2">
        <w:rPr>
          <w:rFonts w:ascii="Times New Roman" w:hAnsi="Times New Roman"/>
        </w:rPr>
        <w:t xml:space="preserve">the ellipse </w:t>
      </w:r>
      <w:r w:rsidR="00A8159E">
        <w:rPr>
          <w:rFonts w:ascii="Times New Roman" w:hAnsi="Times New Roman"/>
        </w:rPr>
        <w:t xml:space="preserve">you experience </w:t>
      </w:r>
      <w:r w:rsidR="00A8159E" w:rsidRPr="00EE0DE2">
        <w:rPr>
          <w:rFonts w:ascii="Times New Roman" w:hAnsi="Times New Roman"/>
        </w:rPr>
        <w:t xml:space="preserve">will be </w:t>
      </w:r>
      <w:r w:rsidR="00A8159E" w:rsidRPr="006E0167">
        <w:rPr>
          <w:rFonts w:ascii="Times New Roman" w:hAnsi="Times New Roman"/>
          <w:i/>
        </w:rPr>
        <w:t xml:space="preserve">smaller </w:t>
      </w:r>
      <w:r w:rsidR="00A8159E" w:rsidRPr="00EE0DE2">
        <w:rPr>
          <w:rFonts w:ascii="Times New Roman" w:hAnsi="Times New Roman"/>
        </w:rPr>
        <w:t>(</w:t>
      </w:r>
      <w:r w:rsidR="00A8159E">
        <w:rPr>
          <w:rFonts w:ascii="Times New Roman" w:hAnsi="Times New Roman"/>
        </w:rPr>
        <w:t xml:space="preserve">and </w:t>
      </w:r>
      <w:r w:rsidR="00A8159E" w:rsidRPr="00EE0DE2">
        <w:rPr>
          <w:rFonts w:ascii="Times New Roman" w:hAnsi="Times New Roman"/>
        </w:rPr>
        <w:t>closer</w:t>
      </w:r>
      <w:r w:rsidR="00A8159E">
        <w:rPr>
          <w:rFonts w:ascii="Times New Roman" w:hAnsi="Times New Roman"/>
        </w:rPr>
        <w:t xml:space="preserve"> to your face</w:t>
      </w:r>
      <w:r w:rsidR="00A8159E" w:rsidRPr="00EE0DE2">
        <w:rPr>
          <w:rFonts w:ascii="Times New Roman" w:hAnsi="Times New Roman"/>
        </w:rPr>
        <w:t xml:space="preserve">) than it was the </w:t>
      </w:r>
      <w:r w:rsidR="00A8159E">
        <w:rPr>
          <w:rFonts w:ascii="Times New Roman" w:hAnsi="Times New Roman"/>
        </w:rPr>
        <w:t>first act</w:t>
      </w:r>
      <w:r w:rsidR="00A8159E" w:rsidRPr="00551D71">
        <w:rPr>
          <w:rFonts w:ascii="Times New Roman" w:hAnsi="Times New Roman"/>
        </w:rPr>
        <w:t>.</w:t>
      </w:r>
      <w:r w:rsidR="00A8159E">
        <w:rPr>
          <w:rFonts w:ascii="Times New Roman" w:hAnsi="Times New Roman"/>
        </w:rPr>
        <w:t xml:space="preserve">  </w:t>
      </w:r>
    </w:p>
    <w:p w14:paraId="40FA80F6" w14:textId="4ED85FCA" w:rsidR="00A8159E" w:rsidRPr="00106DE2" w:rsidRDefault="00AE4157" w:rsidP="00106DE2">
      <w:pPr>
        <w:spacing w:line="480" w:lineRule="auto"/>
        <w:ind w:firstLine="720"/>
        <w:rPr>
          <w:rFonts w:ascii="Times New Roman" w:hAnsi="Times New Roman"/>
          <w:i/>
        </w:rPr>
      </w:pPr>
      <w:r>
        <w:rPr>
          <w:rFonts w:ascii="Times New Roman" w:hAnsi="Times New Roman"/>
        </w:rPr>
        <w:t>T</w:t>
      </w:r>
      <w:r w:rsidR="00A8159E">
        <w:rPr>
          <w:rFonts w:ascii="Times New Roman" w:hAnsi="Times New Roman"/>
        </w:rPr>
        <w:t xml:space="preserve">here is </w:t>
      </w:r>
      <w:r w:rsidR="001E51D6">
        <w:rPr>
          <w:rFonts w:ascii="Times New Roman" w:hAnsi="Times New Roman"/>
        </w:rPr>
        <w:t>an</w:t>
      </w:r>
      <w:r w:rsidR="00A8159E">
        <w:rPr>
          <w:rFonts w:ascii="Times New Roman" w:hAnsi="Times New Roman"/>
        </w:rPr>
        <w:t xml:space="preserve"> </w:t>
      </w:r>
      <w:r w:rsidR="001E51D6">
        <w:rPr>
          <w:rFonts w:ascii="Times New Roman" w:hAnsi="Times New Roman"/>
        </w:rPr>
        <w:t>additional</w:t>
      </w:r>
      <w:r w:rsidR="00A8159E">
        <w:rPr>
          <w:rFonts w:ascii="Times New Roman" w:hAnsi="Times New Roman"/>
        </w:rPr>
        <w:t xml:space="preserve"> layer of flexibility </w:t>
      </w:r>
      <w:r w:rsidR="00DC5EDD">
        <w:rPr>
          <w:rFonts w:ascii="Times New Roman" w:hAnsi="Times New Roman"/>
        </w:rPr>
        <w:t xml:space="preserve">within the </w:t>
      </w:r>
      <w:r w:rsidR="0046761C">
        <w:rPr>
          <w:rFonts w:ascii="Times New Roman" w:hAnsi="Times New Roman"/>
        </w:rPr>
        <w:t>r</w:t>
      </w:r>
      <w:r w:rsidR="0037570E">
        <w:rPr>
          <w:rFonts w:ascii="Times New Roman" w:hAnsi="Times New Roman"/>
        </w:rPr>
        <w:t xml:space="preserve">eversed </w:t>
      </w:r>
      <w:r w:rsidR="0046761C">
        <w:rPr>
          <w:rFonts w:ascii="Times New Roman" w:hAnsi="Times New Roman"/>
        </w:rPr>
        <w:t>s</w:t>
      </w:r>
      <w:r w:rsidR="0037570E">
        <w:rPr>
          <w:rFonts w:ascii="Times New Roman" w:hAnsi="Times New Roman"/>
        </w:rPr>
        <w:t>eeing-</w:t>
      </w:r>
      <w:r w:rsidR="0046761C">
        <w:rPr>
          <w:rFonts w:ascii="Times New Roman" w:hAnsi="Times New Roman"/>
        </w:rPr>
        <w:t>i</w:t>
      </w:r>
      <w:r w:rsidR="0037570E">
        <w:rPr>
          <w:rFonts w:ascii="Times New Roman" w:hAnsi="Times New Roman"/>
        </w:rPr>
        <w:t xml:space="preserve">n </w:t>
      </w:r>
      <w:r w:rsidR="0046761C">
        <w:rPr>
          <w:rFonts w:ascii="Times New Roman" w:hAnsi="Times New Roman"/>
        </w:rPr>
        <w:t>a</w:t>
      </w:r>
      <w:r w:rsidR="0037570E">
        <w:rPr>
          <w:rFonts w:ascii="Times New Roman" w:hAnsi="Times New Roman"/>
        </w:rPr>
        <w:t>ccount</w:t>
      </w:r>
      <w:r w:rsidR="004803AD">
        <w:rPr>
          <w:rFonts w:ascii="Times New Roman" w:hAnsi="Times New Roman"/>
        </w:rPr>
        <w:t>—</w:t>
      </w:r>
      <w:r w:rsidR="00CF1E05">
        <w:rPr>
          <w:rFonts w:ascii="Times New Roman" w:hAnsi="Times New Roman"/>
        </w:rPr>
        <w:t>a layer</w:t>
      </w:r>
      <w:r w:rsidR="00A8159E">
        <w:rPr>
          <w:rFonts w:ascii="Times New Roman" w:hAnsi="Times New Roman"/>
        </w:rPr>
        <w:t xml:space="preserve"> that affects </w:t>
      </w:r>
      <w:r w:rsidR="00DC5EDD">
        <w:rPr>
          <w:rFonts w:ascii="Times New Roman" w:hAnsi="Times New Roman"/>
        </w:rPr>
        <w:t xml:space="preserve">our experience of </w:t>
      </w:r>
      <w:r w:rsidR="00A8159E" w:rsidRPr="00BF0590">
        <w:rPr>
          <w:rFonts w:ascii="Times New Roman" w:hAnsi="Times New Roman"/>
        </w:rPr>
        <w:sym w:font="Symbol" w:char="F062"/>
      </w:r>
      <w:r w:rsidR="00A8159E" w:rsidRPr="00BF0590">
        <w:rPr>
          <w:rFonts w:ascii="Times New Roman" w:hAnsi="Times New Roman"/>
        </w:rPr>
        <w:t>-shape</w:t>
      </w:r>
      <w:r w:rsidR="00EC7653">
        <w:rPr>
          <w:rFonts w:ascii="Times New Roman" w:hAnsi="Times New Roman"/>
        </w:rPr>
        <w:t>,</w:t>
      </w:r>
      <w:r w:rsidR="00A8159E" w:rsidRPr="00BF0590">
        <w:rPr>
          <w:rFonts w:ascii="Times New Roman" w:hAnsi="Times New Roman"/>
        </w:rPr>
        <w:t xml:space="preserve"> </w:t>
      </w:r>
      <w:r w:rsidR="00A8159E">
        <w:rPr>
          <w:rFonts w:ascii="Times New Roman" w:hAnsi="Times New Roman"/>
        </w:rPr>
        <w:t xml:space="preserve">and not just </w:t>
      </w:r>
      <w:r w:rsidR="00DC5EDD">
        <w:rPr>
          <w:rFonts w:ascii="Times New Roman" w:hAnsi="Times New Roman"/>
        </w:rPr>
        <w:t xml:space="preserve">our experience of </w:t>
      </w:r>
      <w:r w:rsidR="00A8159E" w:rsidRPr="00551D71">
        <w:rPr>
          <w:rFonts w:ascii="Times New Roman" w:hAnsi="Times New Roman"/>
        </w:rPr>
        <w:sym w:font="Symbol" w:char="F062"/>
      </w:r>
      <w:r w:rsidR="00A8159E">
        <w:rPr>
          <w:rFonts w:ascii="Times New Roman" w:hAnsi="Times New Roman"/>
        </w:rPr>
        <w:t xml:space="preserve">-size.  Suppose that the penny </w:t>
      </w:r>
      <w:r w:rsidR="0037570E">
        <w:rPr>
          <w:rFonts w:ascii="Times New Roman" w:hAnsi="Times New Roman"/>
        </w:rPr>
        <w:t xml:space="preserve">you are looking at </w:t>
      </w:r>
      <w:r w:rsidR="00A8159E">
        <w:rPr>
          <w:rFonts w:ascii="Times New Roman" w:hAnsi="Times New Roman"/>
        </w:rPr>
        <w:t xml:space="preserve">is tilted at </w:t>
      </w:r>
      <w:r w:rsidR="0037570E">
        <w:rPr>
          <w:rFonts w:ascii="Times New Roman" w:hAnsi="Times New Roman"/>
        </w:rPr>
        <w:t>a 45-degree angle</w:t>
      </w:r>
      <w:r w:rsidR="00A8159E">
        <w:rPr>
          <w:rFonts w:ascii="Times New Roman" w:hAnsi="Times New Roman"/>
        </w:rPr>
        <w:t xml:space="preserve"> with</w:t>
      </w:r>
      <w:r w:rsidR="00A8159E" w:rsidRPr="00551D71">
        <w:rPr>
          <w:rFonts w:ascii="Times New Roman" w:hAnsi="Times New Roman"/>
        </w:rPr>
        <w:t xml:space="preserve"> the bottom edge closer </w:t>
      </w:r>
      <w:r w:rsidR="00BF0590">
        <w:rPr>
          <w:rFonts w:ascii="Times New Roman" w:hAnsi="Times New Roman"/>
        </w:rPr>
        <w:t xml:space="preserve">to you </w:t>
      </w:r>
      <w:r w:rsidR="00A8159E" w:rsidRPr="00551D71">
        <w:rPr>
          <w:rFonts w:ascii="Times New Roman" w:hAnsi="Times New Roman"/>
        </w:rPr>
        <w:t xml:space="preserve">and the top edge farther away.  </w:t>
      </w:r>
      <w:r w:rsidR="00A8159E">
        <w:rPr>
          <w:rFonts w:ascii="Times New Roman" w:hAnsi="Times New Roman"/>
        </w:rPr>
        <w:t xml:space="preserve">If you imagine that your visual examination of this penny is a visual examination of the image it projects on a </w:t>
      </w:r>
      <w:r w:rsidR="00A8159E" w:rsidRPr="00750504">
        <w:rPr>
          <w:rFonts w:ascii="Times New Roman" w:hAnsi="Times New Roman"/>
          <w:i/>
        </w:rPr>
        <w:t xml:space="preserve">perpendicular </w:t>
      </w:r>
      <w:r w:rsidR="009D5790">
        <w:rPr>
          <w:rFonts w:ascii="Times New Roman" w:hAnsi="Times New Roman"/>
        </w:rPr>
        <w:t xml:space="preserve">surface </w:t>
      </w:r>
      <w:r w:rsidR="00A8159E">
        <w:rPr>
          <w:rFonts w:ascii="Times New Roman" w:hAnsi="Times New Roman"/>
        </w:rPr>
        <w:t xml:space="preserve">located somewhere between yourself and the penny, this act of imagination will fuse with the original experience and you will experience </w:t>
      </w:r>
      <w:r w:rsidR="00A8159E" w:rsidRPr="00551D71">
        <w:rPr>
          <w:rFonts w:ascii="Times New Roman" w:hAnsi="Times New Roman"/>
        </w:rPr>
        <w:sym w:font="Symbol" w:char="F062"/>
      </w:r>
      <w:r w:rsidR="00A8159E">
        <w:rPr>
          <w:rFonts w:ascii="Times New Roman" w:hAnsi="Times New Roman"/>
        </w:rPr>
        <w:t>-</w:t>
      </w:r>
      <w:r w:rsidR="00A8159E" w:rsidRPr="00A86C41">
        <w:rPr>
          <w:rFonts w:ascii="Times New Roman" w:hAnsi="Times New Roman"/>
        </w:rPr>
        <w:t>ellipticality</w:t>
      </w:r>
      <w:r w:rsidR="00A8159E">
        <w:rPr>
          <w:rFonts w:ascii="Times New Roman" w:hAnsi="Times New Roman"/>
        </w:rPr>
        <w:t xml:space="preserve">.  But you could also imagine that your visual </w:t>
      </w:r>
      <w:r w:rsidR="0037570E">
        <w:rPr>
          <w:rFonts w:ascii="Times New Roman" w:hAnsi="Times New Roman"/>
        </w:rPr>
        <w:t>examina</w:t>
      </w:r>
      <w:r w:rsidR="00BF0590">
        <w:rPr>
          <w:rFonts w:ascii="Times New Roman" w:hAnsi="Times New Roman"/>
        </w:rPr>
        <w:t>t</w:t>
      </w:r>
      <w:r w:rsidR="0037570E">
        <w:rPr>
          <w:rFonts w:ascii="Times New Roman" w:hAnsi="Times New Roman"/>
        </w:rPr>
        <w:t>i</w:t>
      </w:r>
      <w:r w:rsidR="00BF0590">
        <w:rPr>
          <w:rFonts w:ascii="Times New Roman" w:hAnsi="Times New Roman"/>
        </w:rPr>
        <w:t xml:space="preserve">on </w:t>
      </w:r>
      <w:r w:rsidR="00A8159E">
        <w:rPr>
          <w:rFonts w:ascii="Times New Roman" w:hAnsi="Times New Roman"/>
        </w:rPr>
        <w:t xml:space="preserve">of </w:t>
      </w:r>
      <w:r w:rsidR="00D67529">
        <w:rPr>
          <w:rFonts w:ascii="Times New Roman" w:hAnsi="Times New Roman"/>
        </w:rPr>
        <w:t xml:space="preserve">the </w:t>
      </w:r>
      <w:r w:rsidR="00A8159E">
        <w:rPr>
          <w:rFonts w:ascii="Times New Roman" w:hAnsi="Times New Roman"/>
        </w:rPr>
        <w:t xml:space="preserve">penny is a visual examination of </w:t>
      </w:r>
      <w:r w:rsidR="00A8159E" w:rsidRPr="00551D71">
        <w:rPr>
          <w:rFonts w:ascii="Times New Roman" w:hAnsi="Times New Roman"/>
        </w:rPr>
        <w:t xml:space="preserve">the </w:t>
      </w:r>
      <w:r w:rsidR="00A8159E">
        <w:rPr>
          <w:rFonts w:ascii="Times New Roman" w:hAnsi="Times New Roman"/>
        </w:rPr>
        <w:t xml:space="preserve">image it projects on a </w:t>
      </w:r>
      <w:r w:rsidR="009D5790">
        <w:rPr>
          <w:rFonts w:ascii="Times New Roman" w:hAnsi="Times New Roman"/>
        </w:rPr>
        <w:t xml:space="preserve">surface that is </w:t>
      </w:r>
      <w:r w:rsidR="00106DE2">
        <w:rPr>
          <w:rFonts w:ascii="Times New Roman" w:hAnsi="Times New Roman"/>
          <w:i/>
        </w:rPr>
        <w:t>ti</w:t>
      </w:r>
      <w:r w:rsidR="00A8159E" w:rsidRPr="00BF0590">
        <w:rPr>
          <w:rFonts w:ascii="Times New Roman" w:hAnsi="Times New Roman"/>
          <w:i/>
        </w:rPr>
        <w:t>l</w:t>
      </w:r>
      <w:r w:rsidR="00106DE2">
        <w:rPr>
          <w:rFonts w:ascii="Times New Roman" w:hAnsi="Times New Roman"/>
          <w:i/>
        </w:rPr>
        <w:t>t</w:t>
      </w:r>
      <w:r w:rsidR="00A8159E" w:rsidRPr="00BF0590">
        <w:rPr>
          <w:rFonts w:ascii="Times New Roman" w:hAnsi="Times New Roman"/>
          <w:i/>
        </w:rPr>
        <w:t>ed</w:t>
      </w:r>
      <w:r w:rsidR="00A8159E" w:rsidRPr="000C702B">
        <w:rPr>
          <w:rFonts w:ascii="Times New Roman" w:hAnsi="Times New Roman"/>
        </w:rPr>
        <w:t xml:space="preserve"> </w:t>
      </w:r>
      <w:r w:rsidR="00A8159E" w:rsidRPr="00D761F3">
        <w:rPr>
          <w:rFonts w:ascii="Times New Roman" w:hAnsi="Times New Roman"/>
          <w:i/>
        </w:rPr>
        <w:t xml:space="preserve">at the same angle </w:t>
      </w:r>
      <w:r w:rsidR="00A8159E" w:rsidRPr="009D5790">
        <w:rPr>
          <w:rFonts w:ascii="Times New Roman" w:hAnsi="Times New Roman"/>
          <w:i/>
        </w:rPr>
        <w:t xml:space="preserve">as </w:t>
      </w:r>
      <w:r w:rsidR="001D1742" w:rsidRPr="009D5790">
        <w:rPr>
          <w:rFonts w:ascii="Times New Roman" w:hAnsi="Times New Roman"/>
          <w:i/>
        </w:rPr>
        <w:t>the</w:t>
      </w:r>
      <w:r w:rsidR="00D67529" w:rsidRPr="009D5790">
        <w:rPr>
          <w:rFonts w:ascii="Times New Roman" w:hAnsi="Times New Roman"/>
          <w:i/>
        </w:rPr>
        <w:t xml:space="preserve"> </w:t>
      </w:r>
      <w:r w:rsidR="00A8159E" w:rsidRPr="009D5790">
        <w:rPr>
          <w:rFonts w:ascii="Times New Roman" w:hAnsi="Times New Roman"/>
          <w:i/>
        </w:rPr>
        <w:t>penny</w:t>
      </w:r>
      <w:r w:rsidR="00A8159E">
        <w:rPr>
          <w:rFonts w:ascii="Times New Roman" w:hAnsi="Times New Roman"/>
        </w:rPr>
        <w:t xml:space="preserve">.  This second act of imagination </w:t>
      </w:r>
      <w:r w:rsidR="001D1742">
        <w:rPr>
          <w:rFonts w:ascii="Times New Roman" w:hAnsi="Times New Roman"/>
        </w:rPr>
        <w:t xml:space="preserve">will </w:t>
      </w:r>
      <w:r w:rsidR="00A8159E">
        <w:rPr>
          <w:rFonts w:ascii="Times New Roman" w:hAnsi="Times New Roman"/>
        </w:rPr>
        <w:t xml:space="preserve">be (approximately) as </w:t>
      </w:r>
      <w:r w:rsidR="00A8159E" w:rsidRPr="00A86C41">
        <w:rPr>
          <w:rFonts w:ascii="Times New Roman" w:hAnsi="Times New Roman"/>
        </w:rPr>
        <w:t xml:space="preserve">vivid </w:t>
      </w:r>
      <w:r w:rsidR="00A8159E">
        <w:rPr>
          <w:rFonts w:ascii="Times New Roman" w:hAnsi="Times New Roman"/>
        </w:rPr>
        <w:t xml:space="preserve">as the first act of imagination, for both acts of imagination are guided and given substance by the same shifts of attention that take place in your actual visual examination of the penny, by </w:t>
      </w:r>
      <w:r w:rsidR="00A8159E" w:rsidRPr="00C46198">
        <w:rPr>
          <w:rFonts w:ascii="Times New Roman" w:hAnsi="Times New Roman"/>
        </w:rPr>
        <w:t xml:space="preserve">the same </w:t>
      </w:r>
      <w:r w:rsidR="00A8159E">
        <w:rPr>
          <w:rFonts w:ascii="Times New Roman" w:hAnsi="Times New Roman"/>
        </w:rPr>
        <w:t>information that is extracted from the penny, etc.</w:t>
      </w:r>
      <w:r w:rsidR="00A8159E">
        <w:rPr>
          <w:rStyle w:val="FootnoteReference"/>
          <w:rFonts w:ascii="Times New Roman" w:hAnsi="Times New Roman"/>
        </w:rPr>
        <w:footnoteReference w:id="39"/>
      </w:r>
      <w:r w:rsidR="00A8159E">
        <w:rPr>
          <w:rFonts w:ascii="Times New Roman" w:hAnsi="Times New Roman"/>
        </w:rPr>
        <w:t xml:space="preserve"> </w:t>
      </w:r>
      <w:r w:rsidR="00E6154D">
        <w:rPr>
          <w:rFonts w:ascii="Times New Roman" w:hAnsi="Times New Roman"/>
        </w:rPr>
        <w:t xml:space="preserve"> </w:t>
      </w:r>
      <w:r w:rsidR="00BF0590">
        <w:rPr>
          <w:rFonts w:ascii="Times New Roman" w:hAnsi="Times New Roman"/>
        </w:rPr>
        <w:t>I</w:t>
      </w:r>
      <w:r w:rsidR="00A8159E">
        <w:rPr>
          <w:rFonts w:ascii="Times New Roman" w:hAnsi="Times New Roman"/>
        </w:rPr>
        <w:t>n both cases</w:t>
      </w:r>
      <w:r w:rsidR="00BF0590">
        <w:rPr>
          <w:rFonts w:ascii="Times New Roman" w:hAnsi="Times New Roman"/>
        </w:rPr>
        <w:t>, then,</w:t>
      </w:r>
      <w:r w:rsidR="00A8159E">
        <w:rPr>
          <w:rFonts w:ascii="Times New Roman" w:hAnsi="Times New Roman"/>
        </w:rPr>
        <w:t xml:space="preserve"> your act of imagination </w:t>
      </w:r>
      <w:r w:rsidR="001D1742">
        <w:rPr>
          <w:rFonts w:ascii="Times New Roman" w:hAnsi="Times New Roman"/>
        </w:rPr>
        <w:t xml:space="preserve">will </w:t>
      </w:r>
      <w:r w:rsidR="00A8159E" w:rsidRPr="00551D71">
        <w:rPr>
          <w:rFonts w:ascii="Times New Roman" w:hAnsi="Times New Roman"/>
        </w:rPr>
        <w:t>fuse with your v</w:t>
      </w:r>
      <w:r w:rsidR="00A8159E">
        <w:rPr>
          <w:rFonts w:ascii="Times New Roman" w:hAnsi="Times New Roman"/>
        </w:rPr>
        <w:t>isual experience of the penny and you will experience both a tilted penny and a flat</w:t>
      </w:r>
      <w:r w:rsidR="009D5790">
        <w:rPr>
          <w:rFonts w:ascii="Times New Roman" w:hAnsi="Times New Roman"/>
        </w:rPr>
        <w:t>, marked surface</w:t>
      </w:r>
      <w:r w:rsidR="00A8159E">
        <w:rPr>
          <w:rFonts w:ascii="Times New Roman" w:hAnsi="Times New Roman"/>
        </w:rPr>
        <w:t xml:space="preserve">.  But in the second case, </w:t>
      </w:r>
      <w:r w:rsidR="00A8159E" w:rsidRPr="00EE0DE2">
        <w:rPr>
          <w:rFonts w:ascii="Times New Roman" w:hAnsi="Times New Roman"/>
        </w:rPr>
        <w:t xml:space="preserve">the </w:t>
      </w:r>
      <w:r w:rsidR="00A8159E">
        <w:rPr>
          <w:rFonts w:ascii="Times New Roman" w:hAnsi="Times New Roman"/>
        </w:rPr>
        <w:t xml:space="preserve">shape </w:t>
      </w:r>
      <w:r w:rsidR="009D5790">
        <w:rPr>
          <w:rFonts w:ascii="Times New Roman" w:hAnsi="Times New Roman"/>
        </w:rPr>
        <w:t xml:space="preserve">on the surface </w:t>
      </w:r>
      <w:r w:rsidR="00A8159E">
        <w:rPr>
          <w:rFonts w:ascii="Times New Roman" w:hAnsi="Times New Roman"/>
        </w:rPr>
        <w:t xml:space="preserve">will be </w:t>
      </w:r>
      <w:r w:rsidR="00A8159E" w:rsidRPr="00D73E80">
        <w:rPr>
          <w:rFonts w:ascii="Times New Roman" w:hAnsi="Times New Roman"/>
        </w:rPr>
        <w:t>circular</w:t>
      </w:r>
      <w:r w:rsidR="00A8159E">
        <w:rPr>
          <w:rFonts w:ascii="Times New Roman" w:hAnsi="Times New Roman"/>
        </w:rPr>
        <w:t xml:space="preserve">, not </w:t>
      </w:r>
      <w:r w:rsidR="00A8159E" w:rsidRPr="00A86C41">
        <w:rPr>
          <w:rFonts w:ascii="Times New Roman" w:hAnsi="Times New Roman"/>
        </w:rPr>
        <w:t>elliptical</w:t>
      </w:r>
      <w:r w:rsidR="00A8159E" w:rsidRPr="00551D71">
        <w:rPr>
          <w:rFonts w:ascii="Times New Roman" w:hAnsi="Times New Roman"/>
        </w:rPr>
        <w:t>.</w:t>
      </w:r>
      <w:r w:rsidR="00A8159E">
        <w:rPr>
          <w:rFonts w:ascii="Times New Roman" w:hAnsi="Times New Roman"/>
        </w:rPr>
        <w:t xml:space="preserve">  </w:t>
      </w:r>
      <w:r w:rsidR="00D67529">
        <w:rPr>
          <w:rFonts w:ascii="Times New Roman" w:hAnsi="Times New Roman"/>
        </w:rPr>
        <w:t xml:space="preserve">This phenomenon generalizes: </w:t>
      </w:r>
      <w:r w:rsidR="0037570E">
        <w:rPr>
          <w:rFonts w:ascii="Times New Roman" w:hAnsi="Times New Roman"/>
        </w:rPr>
        <w:t xml:space="preserve">by imagining </w:t>
      </w:r>
      <w:r w:rsidR="009D5790">
        <w:rPr>
          <w:rFonts w:ascii="Times New Roman" w:hAnsi="Times New Roman"/>
        </w:rPr>
        <w:t xml:space="preserve">surfaces </w:t>
      </w:r>
      <w:r w:rsidR="0037570E">
        <w:rPr>
          <w:rFonts w:ascii="Times New Roman" w:hAnsi="Times New Roman"/>
        </w:rPr>
        <w:t xml:space="preserve">tilted at various angles, you can experience a variety of different </w:t>
      </w:r>
      <w:r w:rsidR="0037570E" w:rsidRPr="00BF0590">
        <w:rPr>
          <w:rFonts w:ascii="Times New Roman" w:hAnsi="Times New Roman"/>
        </w:rPr>
        <w:sym w:font="Symbol" w:char="F062"/>
      </w:r>
      <w:r w:rsidR="0037570E" w:rsidRPr="00BF0590">
        <w:rPr>
          <w:rFonts w:ascii="Times New Roman" w:hAnsi="Times New Roman"/>
        </w:rPr>
        <w:t>-shape</w:t>
      </w:r>
      <w:r w:rsidR="0037570E">
        <w:rPr>
          <w:rFonts w:ascii="Times New Roman" w:hAnsi="Times New Roman"/>
        </w:rPr>
        <w:t>s</w:t>
      </w:r>
      <w:r w:rsidR="00DC5EDD">
        <w:rPr>
          <w:rFonts w:ascii="Times New Roman" w:hAnsi="Times New Roman"/>
        </w:rPr>
        <w:t xml:space="preserve"> while looking at the tilted penny</w:t>
      </w:r>
      <w:r w:rsidR="0037570E">
        <w:rPr>
          <w:rFonts w:ascii="Times New Roman" w:hAnsi="Times New Roman"/>
        </w:rPr>
        <w:t>.</w:t>
      </w:r>
    </w:p>
    <w:p w14:paraId="653245D1" w14:textId="77C30276" w:rsidR="00BF0590" w:rsidRDefault="00DC5EDD" w:rsidP="00F60683">
      <w:pPr>
        <w:spacing w:line="480" w:lineRule="auto"/>
        <w:ind w:firstLine="720"/>
        <w:rPr>
          <w:rFonts w:ascii="Times New Roman" w:hAnsi="Times New Roman"/>
        </w:rPr>
      </w:pPr>
      <w:r>
        <w:rPr>
          <w:rFonts w:ascii="Times New Roman" w:hAnsi="Times New Roman"/>
        </w:rPr>
        <w:t>T</w:t>
      </w:r>
      <w:r w:rsidR="00A8159E">
        <w:rPr>
          <w:rFonts w:ascii="Times New Roman" w:hAnsi="Times New Roman"/>
        </w:rPr>
        <w:t>his</w:t>
      </w:r>
      <w:r w:rsidR="00A8159E" w:rsidRPr="00E71382">
        <w:rPr>
          <w:rFonts w:ascii="Times New Roman" w:hAnsi="Times New Roman"/>
        </w:rPr>
        <w:t xml:space="preserve"> flexibility </w:t>
      </w:r>
      <w:r w:rsidR="00A8159E">
        <w:rPr>
          <w:rFonts w:ascii="Times New Roman" w:hAnsi="Times New Roman"/>
        </w:rPr>
        <w:t xml:space="preserve">within the </w:t>
      </w:r>
      <w:r w:rsidR="0046761C">
        <w:rPr>
          <w:rFonts w:ascii="Times New Roman" w:hAnsi="Times New Roman"/>
        </w:rPr>
        <w:t>r</w:t>
      </w:r>
      <w:r w:rsidR="00A8159E">
        <w:rPr>
          <w:rFonts w:ascii="Times New Roman" w:hAnsi="Times New Roman"/>
        </w:rPr>
        <w:t xml:space="preserve">eversed </w:t>
      </w:r>
      <w:r w:rsidR="0046761C">
        <w:rPr>
          <w:rFonts w:ascii="Times New Roman" w:hAnsi="Times New Roman"/>
        </w:rPr>
        <w:t>s</w:t>
      </w:r>
      <w:r w:rsidR="00A8159E">
        <w:rPr>
          <w:rFonts w:ascii="Times New Roman" w:hAnsi="Times New Roman"/>
        </w:rPr>
        <w:t>eeing-</w:t>
      </w:r>
      <w:r w:rsidR="0046761C">
        <w:rPr>
          <w:rFonts w:ascii="Times New Roman" w:hAnsi="Times New Roman"/>
        </w:rPr>
        <w:t>i</w:t>
      </w:r>
      <w:r w:rsidR="00A8159E">
        <w:rPr>
          <w:rFonts w:ascii="Times New Roman" w:hAnsi="Times New Roman"/>
        </w:rPr>
        <w:t xml:space="preserve">n </w:t>
      </w:r>
      <w:r w:rsidR="0046761C">
        <w:rPr>
          <w:rFonts w:ascii="Times New Roman" w:hAnsi="Times New Roman"/>
        </w:rPr>
        <w:t>a</w:t>
      </w:r>
      <w:r w:rsidR="00A8159E">
        <w:rPr>
          <w:rFonts w:ascii="Times New Roman" w:hAnsi="Times New Roman"/>
        </w:rPr>
        <w:t xml:space="preserve">ccount gives the Realist the elbowroom </w:t>
      </w:r>
      <w:r w:rsidR="00C2236A">
        <w:rPr>
          <w:rFonts w:ascii="Times New Roman" w:hAnsi="Times New Roman"/>
        </w:rPr>
        <w:t xml:space="preserve">necessary </w:t>
      </w:r>
      <w:r w:rsidR="00A8159E">
        <w:rPr>
          <w:rFonts w:ascii="Times New Roman" w:hAnsi="Times New Roman"/>
        </w:rPr>
        <w:t>to handle Schwitzgebel’s problem</w:t>
      </w:r>
      <w:r w:rsidR="00A8159E" w:rsidRPr="00E71382">
        <w:rPr>
          <w:rFonts w:ascii="Times New Roman" w:hAnsi="Times New Roman"/>
        </w:rPr>
        <w:t xml:space="preserve"> cases</w:t>
      </w:r>
      <w:r w:rsidR="00A8159E" w:rsidRPr="001136CF">
        <w:rPr>
          <w:rFonts w:ascii="Times New Roman" w:hAnsi="Times New Roman"/>
        </w:rPr>
        <w:t>.</w:t>
      </w:r>
      <w:r w:rsidR="00A8159E">
        <w:rPr>
          <w:rFonts w:ascii="Times New Roman" w:hAnsi="Times New Roman"/>
        </w:rPr>
        <w:t xml:space="preserve">  When looking at a tilted penny, we imagine</w:t>
      </w:r>
      <w:r w:rsidR="00A8159E" w:rsidRPr="00551D71">
        <w:rPr>
          <w:rFonts w:ascii="Times New Roman" w:hAnsi="Times New Roman"/>
        </w:rPr>
        <w:t xml:space="preserve"> that </w:t>
      </w:r>
      <w:r w:rsidR="00A8159E">
        <w:rPr>
          <w:rFonts w:ascii="Times New Roman" w:hAnsi="Times New Roman"/>
        </w:rPr>
        <w:t xml:space="preserve">our </w:t>
      </w:r>
      <w:r w:rsidR="00A8159E" w:rsidRPr="00551D71">
        <w:rPr>
          <w:rFonts w:ascii="Times New Roman" w:hAnsi="Times New Roman"/>
        </w:rPr>
        <w:t xml:space="preserve">visual examination of the penny is a visual examination of a </w:t>
      </w:r>
      <w:r w:rsidR="00A8159E">
        <w:rPr>
          <w:rFonts w:ascii="Times New Roman" w:hAnsi="Times New Roman"/>
        </w:rPr>
        <w:t xml:space="preserve">projection of the penny </w:t>
      </w:r>
      <w:r w:rsidR="005C33EE">
        <w:rPr>
          <w:rFonts w:ascii="Times New Roman" w:hAnsi="Times New Roman"/>
        </w:rPr>
        <w:t xml:space="preserve">upon </w:t>
      </w:r>
      <w:r w:rsidR="00A8159E">
        <w:rPr>
          <w:rFonts w:ascii="Times New Roman" w:hAnsi="Times New Roman"/>
        </w:rPr>
        <w:t xml:space="preserve">a </w:t>
      </w:r>
      <w:r w:rsidR="00A8159E" w:rsidRPr="00C91C9A">
        <w:rPr>
          <w:rFonts w:ascii="Times New Roman" w:hAnsi="Times New Roman"/>
        </w:rPr>
        <w:t>flat</w:t>
      </w:r>
      <w:r w:rsidR="00A8159E" w:rsidRPr="009D5790">
        <w:rPr>
          <w:rFonts w:ascii="Times New Roman" w:hAnsi="Times New Roman"/>
          <w:i/>
        </w:rPr>
        <w:t xml:space="preserve"> </w:t>
      </w:r>
      <w:r w:rsidR="009D5790" w:rsidRPr="009D5790">
        <w:rPr>
          <w:rFonts w:ascii="Times New Roman" w:hAnsi="Times New Roman"/>
        </w:rPr>
        <w:t xml:space="preserve">surface </w:t>
      </w:r>
      <w:r w:rsidR="00A8159E" w:rsidRPr="00551D71">
        <w:rPr>
          <w:rFonts w:ascii="Times New Roman" w:hAnsi="Times New Roman"/>
        </w:rPr>
        <w:t xml:space="preserve">perpendicular to the line of sight.  </w:t>
      </w:r>
      <w:r w:rsidR="00A8159E">
        <w:rPr>
          <w:rFonts w:ascii="Times New Roman" w:hAnsi="Times New Roman"/>
        </w:rPr>
        <w:t xml:space="preserve">As a result of this vivid act of imagination fusing with our experience of the penny, we </w:t>
      </w:r>
      <w:r w:rsidR="00A92477">
        <w:rPr>
          <w:rFonts w:ascii="Times New Roman" w:hAnsi="Times New Roman"/>
        </w:rPr>
        <w:t xml:space="preserve">come to </w:t>
      </w:r>
      <w:r w:rsidR="00A8159E">
        <w:rPr>
          <w:rFonts w:ascii="Times New Roman" w:hAnsi="Times New Roman"/>
        </w:rPr>
        <w:t xml:space="preserve">experience </w:t>
      </w:r>
      <w:r w:rsidR="00A8159E" w:rsidRPr="00551D71">
        <w:rPr>
          <w:rFonts w:ascii="Times New Roman" w:hAnsi="Times New Roman"/>
        </w:rPr>
        <w:sym w:font="Symbol" w:char="F062"/>
      </w:r>
      <w:r w:rsidR="00A8159E">
        <w:rPr>
          <w:rFonts w:ascii="Times New Roman" w:hAnsi="Times New Roman"/>
        </w:rPr>
        <w:t>-ellipticality.  When looking at the streetlights, however, we imagine</w:t>
      </w:r>
      <w:r w:rsidR="00A8159E" w:rsidRPr="00551D71">
        <w:rPr>
          <w:rFonts w:ascii="Times New Roman" w:hAnsi="Times New Roman"/>
        </w:rPr>
        <w:t xml:space="preserve"> that </w:t>
      </w:r>
      <w:r w:rsidR="00A8159E">
        <w:rPr>
          <w:rFonts w:ascii="Times New Roman" w:hAnsi="Times New Roman"/>
        </w:rPr>
        <w:t xml:space="preserve">our </w:t>
      </w:r>
      <w:r w:rsidR="00A8159E" w:rsidRPr="00551D71">
        <w:rPr>
          <w:rFonts w:ascii="Times New Roman" w:hAnsi="Times New Roman"/>
        </w:rPr>
        <w:t xml:space="preserve">visual examination of </w:t>
      </w:r>
      <w:r w:rsidR="00A8159E">
        <w:rPr>
          <w:rFonts w:ascii="Times New Roman" w:hAnsi="Times New Roman"/>
        </w:rPr>
        <w:t xml:space="preserve">those </w:t>
      </w:r>
      <w:r w:rsidR="00A8159E" w:rsidRPr="00551D71">
        <w:rPr>
          <w:rFonts w:ascii="Times New Roman" w:hAnsi="Times New Roman"/>
        </w:rPr>
        <w:t xml:space="preserve">lights is a visual examination of a </w:t>
      </w:r>
      <w:r w:rsidR="00A8159E">
        <w:rPr>
          <w:rFonts w:ascii="Times New Roman" w:hAnsi="Times New Roman"/>
        </w:rPr>
        <w:t xml:space="preserve">projection they make </w:t>
      </w:r>
      <w:r w:rsidR="005C33EE">
        <w:rPr>
          <w:rFonts w:ascii="Times New Roman" w:hAnsi="Times New Roman"/>
        </w:rPr>
        <w:t xml:space="preserve">upon </w:t>
      </w:r>
      <w:r w:rsidR="00A8159E">
        <w:rPr>
          <w:rFonts w:ascii="Times New Roman" w:hAnsi="Times New Roman"/>
        </w:rPr>
        <w:t xml:space="preserve">a </w:t>
      </w:r>
      <w:r w:rsidR="00A8159E" w:rsidRPr="00C91C9A">
        <w:rPr>
          <w:rFonts w:ascii="Times New Roman" w:hAnsi="Times New Roman"/>
        </w:rPr>
        <w:t xml:space="preserve">spherical </w:t>
      </w:r>
      <w:r w:rsidR="00A8159E" w:rsidRPr="009D5790">
        <w:rPr>
          <w:rFonts w:ascii="Times New Roman" w:hAnsi="Times New Roman"/>
        </w:rPr>
        <w:t xml:space="preserve">surface </w:t>
      </w:r>
      <w:r w:rsidR="00A8159E" w:rsidRPr="00551D71">
        <w:rPr>
          <w:rFonts w:ascii="Times New Roman" w:hAnsi="Times New Roman"/>
        </w:rPr>
        <w:t xml:space="preserve">centered </w:t>
      </w:r>
      <w:r w:rsidR="00A8159E">
        <w:rPr>
          <w:rFonts w:ascii="Times New Roman" w:hAnsi="Times New Roman"/>
        </w:rPr>
        <w:t>up</w:t>
      </w:r>
      <w:r w:rsidR="00A8159E" w:rsidRPr="00551D71">
        <w:rPr>
          <w:rFonts w:ascii="Times New Roman" w:hAnsi="Times New Roman"/>
        </w:rPr>
        <w:t xml:space="preserve">on the </w:t>
      </w:r>
      <w:r w:rsidR="00A8159E">
        <w:rPr>
          <w:rFonts w:ascii="Times New Roman" w:hAnsi="Times New Roman"/>
        </w:rPr>
        <w:t>eyes</w:t>
      </w:r>
      <w:r w:rsidR="00A8159E" w:rsidRPr="00551D71">
        <w:rPr>
          <w:rFonts w:ascii="Times New Roman" w:hAnsi="Times New Roman"/>
        </w:rPr>
        <w:t>.</w:t>
      </w:r>
      <w:r w:rsidR="00A8159E">
        <w:rPr>
          <w:rStyle w:val="FootnoteReference"/>
          <w:rFonts w:ascii="Times New Roman" w:hAnsi="Times New Roman"/>
        </w:rPr>
        <w:footnoteReference w:id="40"/>
      </w:r>
      <w:r w:rsidR="00A8159E">
        <w:rPr>
          <w:rFonts w:ascii="Times New Roman" w:hAnsi="Times New Roman"/>
        </w:rPr>
        <w:t xml:space="preserve">  As a result of this vivid act of imagination fusing with our experience of the streetlights, we </w:t>
      </w:r>
      <w:r w:rsidR="00A92477">
        <w:rPr>
          <w:rFonts w:ascii="Times New Roman" w:hAnsi="Times New Roman"/>
        </w:rPr>
        <w:t xml:space="preserve">come to </w:t>
      </w:r>
      <w:r w:rsidR="00A8159E">
        <w:rPr>
          <w:rFonts w:ascii="Times New Roman" w:hAnsi="Times New Roman"/>
        </w:rPr>
        <w:t xml:space="preserve">experience a series </w:t>
      </w:r>
      <w:r w:rsidR="000F7D80">
        <w:rPr>
          <w:rFonts w:ascii="Times New Roman" w:hAnsi="Times New Roman"/>
        </w:rPr>
        <w:t xml:space="preserve">of </w:t>
      </w:r>
      <w:r w:rsidR="00A8159E" w:rsidRPr="00551D71">
        <w:rPr>
          <w:rFonts w:ascii="Times New Roman" w:hAnsi="Times New Roman"/>
        </w:rPr>
        <w:sym w:font="Symbol" w:char="F062"/>
      </w:r>
      <w:r w:rsidR="00A8159E">
        <w:rPr>
          <w:rFonts w:ascii="Times New Roman" w:hAnsi="Times New Roman"/>
        </w:rPr>
        <w:t>-sizes, all of which are the same size.</w:t>
      </w:r>
      <w:r w:rsidR="00EC4AFB">
        <w:rPr>
          <w:rFonts w:ascii="Times New Roman" w:hAnsi="Times New Roman"/>
        </w:rPr>
        <w:t xml:space="preserve">  Problem solved.</w:t>
      </w:r>
      <w:r w:rsidR="00A8159E">
        <w:rPr>
          <w:rFonts w:ascii="Times New Roman" w:hAnsi="Times New Roman"/>
        </w:rPr>
        <w:t xml:space="preserve">  </w:t>
      </w:r>
    </w:p>
    <w:p w14:paraId="54AD44B5" w14:textId="20E2F796" w:rsidR="00A8159E" w:rsidRDefault="00EC4AFB" w:rsidP="00F60683">
      <w:pPr>
        <w:spacing w:line="480" w:lineRule="auto"/>
        <w:ind w:firstLine="720"/>
        <w:rPr>
          <w:rFonts w:ascii="Times New Roman" w:hAnsi="Times New Roman"/>
        </w:rPr>
      </w:pPr>
      <w:r>
        <w:rPr>
          <w:rFonts w:ascii="Times New Roman" w:hAnsi="Times New Roman"/>
        </w:rPr>
        <w:t xml:space="preserve">At this point, a </w:t>
      </w:r>
      <w:r w:rsidR="005C33EE">
        <w:rPr>
          <w:rFonts w:ascii="Times New Roman" w:hAnsi="Times New Roman"/>
        </w:rPr>
        <w:t xml:space="preserve">follow-up </w:t>
      </w:r>
      <w:r>
        <w:rPr>
          <w:rFonts w:ascii="Times New Roman" w:hAnsi="Times New Roman"/>
        </w:rPr>
        <w:t xml:space="preserve">question </w:t>
      </w:r>
      <w:r w:rsidR="001E51D6">
        <w:rPr>
          <w:rFonts w:ascii="Times New Roman" w:hAnsi="Times New Roman"/>
        </w:rPr>
        <w:t xml:space="preserve">may </w:t>
      </w:r>
      <w:r w:rsidR="001D1742">
        <w:rPr>
          <w:rFonts w:ascii="Times New Roman" w:hAnsi="Times New Roman"/>
        </w:rPr>
        <w:t>arise</w:t>
      </w:r>
      <w:r>
        <w:rPr>
          <w:rFonts w:ascii="Times New Roman" w:hAnsi="Times New Roman"/>
        </w:rPr>
        <w:t xml:space="preserve">: </w:t>
      </w:r>
      <w:r w:rsidR="004C4FB0">
        <w:rPr>
          <w:rFonts w:ascii="Times New Roman" w:hAnsi="Times New Roman"/>
        </w:rPr>
        <w:t>g</w:t>
      </w:r>
      <w:r w:rsidR="00760F85" w:rsidRPr="004F20AC">
        <w:rPr>
          <w:rFonts w:ascii="Times New Roman" w:hAnsi="Times New Roman"/>
        </w:rPr>
        <w:t xml:space="preserve">iven the </w:t>
      </w:r>
      <w:r w:rsidR="00D73E80">
        <w:rPr>
          <w:rFonts w:ascii="Times New Roman" w:hAnsi="Times New Roman"/>
        </w:rPr>
        <w:t xml:space="preserve">aforementioned </w:t>
      </w:r>
      <w:r w:rsidR="004C4FB0">
        <w:rPr>
          <w:rFonts w:ascii="Times New Roman" w:hAnsi="Times New Roman"/>
        </w:rPr>
        <w:t xml:space="preserve">flexibility in the </w:t>
      </w:r>
      <w:r w:rsidR="0046761C">
        <w:rPr>
          <w:rFonts w:ascii="Times New Roman" w:hAnsi="Times New Roman"/>
        </w:rPr>
        <w:t>r</w:t>
      </w:r>
      <w:r w:rsidR="001D13FE">
        <w:rPr>
          <w:rFonts w:ascii="Times New Roman" w:hAnsi="Times New Roman"/>
        </w:rPr>
        <w:t xml:space="preserve">eversed </w:t>
      </w:r>
      <w:r w:rsidR="0046761C">
        <w:rPr>
          <w:rFonts w:ascii="Times New Roman" w:hAnsi="Times New Roman"/>
        </w:rPr>
        <w:t>s</w:t>
      </w:r>
      <w:r w:rsidR="00CD3431">
        <w:rPr>
          <w:rFonts w:ascii="Times New Roman" w:hAnsi="Times New Roman"/>
        </w:rPr>
        <w:t>eeing</w:t>
      </w:r>
      <w:r w:rsidR="002B0BCB">
        <w:rPr>
          <w:rFonts w:ascii="Times New Roman" w:hAnsi="Times New Roman"/>
        </w:rPr>
        <w:t>-</w:t>
      </w:r>
      <w:r w:rsidR="0046761C">
        <w:rPr>
          <w:rFonts w:ascii="Times New Roman" w:hAnsi="Times New Roman"/>
        </w:rPr>
        <w:t>i</w:t>
      </w:r>
      <w:r w:rsidR="00CD3431">
        <w:rPr>
          <w:rFonts w:ascii="Times New Roman" w:hAnsi="Times New Roman"/>
        </w:rPr>
        <w:t xml:space="preserve">n </w:t>
      </w:r>
      <w:r w:rsidR="0046761C">
        <w:rPr>
          <w:rFonts w:ascii="Times New Roman" w:hAnsi="Times New Roman"/>
        </w:rPr>
        <w:t>a</w:t>
      </w:r>
      <w:r w:rsidR="00CD3431">
        <w:rPr>
          <w:rFonts w:ascii="Times New Roman" w:hAnsi="Times New Roman"/>
        </w:rPr>
        <w:t>ccount</w:t>
      </w:r>
      <w:r w:rsidR="00D73E80">
        <w:rPr>
          <w:rFonts w:ascii="Times New Roman" w:hAnsi="Times New Roman"/>
        </w:rPr>
        <w:t xml:space="preserve">, </w:t>
      </w:r>
      <w:r w:rsidR="004C4FB0">
        <w:rPr>
          <w:rFonts w:ascii="Times New Roman" w:hAnsi="Times New Roman"/>
        </w:rPr>
        <w:t xml:space="preserve">why </w:t>
      </w:r>
      <w:r w:rsidR="00D73E80">
        <w:rPr>
          <w:rFonts w:ascii="Times New Roman" w:hAnsi="Times New Roman"/>
        </w:rPr>
        <w:t xml:space="preserve">is it that </w:t>
      </w:r>
      <w:r w:rsidR="00760F85" w:rsidRPr="004F20AC">
        <w:rPr>
          <w:rFonts w:ascii="Times New Roman" w:hAnsi="Times New Roman"/>
        </w:rPr>
        <w:t xml:space="preserve">we </w:t>
      </w:r>
      <w:r w:rsidR="00760F85" w:rsidRPr="00D73E80">
        <w:rPr>
          <w:rFonts w:ascii="Times New Roman" w:hAnsi="Times New Roman"/>
          <w:i/>
        </w:rPr>
        <w:t xml:space="preserve">typically </w:t>
      </w:r>
      <w:r w:rsidR="004C4FB0">
        <w:rPr>
          <w:rFonts w:ascii="Times New Roman" w:hAnsi="Times New Roman"/>
        </w:rPr>
        <w:t>end up imagining</w:t>
      </w:r>
      <w:r w:rsidR="00760F85" w:rsidRPr="004F20AC">
        <w:rPr>
          <w:rFonts w:ascii="Times New Roman" w:hAnsi="Times New Roman"/>
        </w:rPr>
        <w:t xml:space="preserve"> </w:t>
      </w:r>
      <w:r w:rsidR="00760F85" w:rsidRPr="004C4FB0">
        <w:rPr>
          <w:rFonts w:ascii="Times New Roman" w:hAnsi="Times New Roman"/>
        </w:rPr>
        <w:t>a projected i</w:t>
      </w:r>
      <w:r w:rsidRPr="004C4FB0">
        <w:rPr>
          <w:rFonts w:ascii="Times New Roman" w:hAnsi="Times New Roman"/>
        </w:rPr>
        <w:t xml:space="preserve">mage </w:t>
      </w:r>
      <w:r w:rsidRPr="00E6154D">
        <w:rPr>
          <w:rFonts w:ascii="Times New Roman" w:hAnsi="Times New Roman"/>
        </w:rPr>
        <w:t xml:space="preserve">upon a perpendicular </w:t>
      </w:r>
      <w:r w:rsidR="00C93CD2" w:rsidRPr="00E6154D">
        <w:rPr>
          <w:rFonts w:ascii="Times New Roman" w:hAnsi="Times New Roman"/>
        </w:rPr>
        <w:t>surface</w:t>
      </w:r>
      <w:r>
        <w:rPr>
          <w:rFonts w:ascii="Times New Roman" w:hAnsi="Times New Roman"/>
        </w:rPr>
        <w:t>?</w:t>
      </w:r>
      <w:r w:rsidR="00760F85" w:rsidRPr="004F20AC">
        <w:rPr>
          <w:rFonts w:ascii="Times New Roman" w:hAnsi="Times New Roman"/>
        </w:rPr>
        <w:t xml:space="preserve">  </w:t>
      </w:r>
      <w:r w:rsidR="002B0BCB">
        <w:rPr>
          <w:rFonts w:ascii="Times New Roman" w:hAnsi="Times New Roman"/>
        </w:rPr>
        <w:t xml:space="preserve">To answer this </w:t>
      </w:r>
      <w:r w:rsidR="00760F85">
        <w:rPr>
          <w:rFonts w:ascii="Times New Roman" w:hAnsi="Times New Roman"/>
        </w:rPr>
        <w:t>question</w:t>
      </w:r>
      <w:r w:rsidR="00760F85" w:rsidRPr="004F20AC">
        <w:rPr>
          <w:rFonts w:ascii="Times New Roman" w:hAnsi="Times New Roman"/>
        </w:rPr>
        <w:t xml:space="preserve">, I </w:t>
      </w:r>
      <w:r w:rsidR="001E0E20">
        <w:rPr>
          <w:rFonts w:ascii="Times New Roman" w:hAnsi="Times New Roman"/>
        </w:rPr>
        <w:t xml:space="preserve">need only </w:t>
      </w:r>
      <w:r>
        <w:rPr>
          <w:rFonts w:ascii="Times New Roman" w:hAnsi="Times New Roman"/>
        </w:rPr>
        <w:t xml:space="preserve">borrow </w:t>
      </w:r>
      <w:r w:rsidR="00760F85" w:rsidRPr="004F20AC">
        <w:rPr>
          <w:rFonts w:ascii="Times New Roman" w:hAnsi="Times New Roman"/>
        </w:rPr>
        <w:t xml:space="preserve">an element of Schwitzgebel’s </w:t>
      </w:r>
      <w:r w:rsidR="001D1742">
        <w:rPr>
          <w:rFonts w:ascii="Times New Roman" w:hAnsi="Times New Roman"/>
        </w:rPr>
        <w:t xml:space="preserve">own </w:t>
      </w:r>
      <w:r w:rsidR="00760F85" w:rsidRPr="004F20AC">
        <w:rPr>
          <w:rFonts w:ascii="Times New Roman" w:hAnsi="Times New Roman"/>
        </w:rPr>
        <w:t xml:space="preserve">account: what we imagine </w:t>
      </w:r>
      <w:r>
        <w:rPr>
          <w:rFonts w:ascii="Times New Roman" w:hAnsi="Times New Roman"/>
        </w:rPr>
        <w:t xml:space="preserve">tends to be </w:t>
      </w:r>
      <w:r w:rsidR="00760F85" w:rsidRPr="004F20AC">
        <w:rPr>
          <w:rFonts w:ascii="Times New Roman" w:hAnsi="Times New Roman"/>
        </w:rPr>
        <w:t xml:space="preserve">shaped, either consciously or unconsciously, </w:t>
      </w:r>
      <w:r w:rsidR="00760F85" w:rsidRPr="00936988">
        <w:rPr>
          <w:rFonts w:ascii="Times New Roman" w:hAnsi="Times New Roman"/>
        </w:rPr>
        <w:t>by the media of our time</w:t>
      </w:r>
      <w:r w:rsidR="00760F85" w:rsidRPr="004F20AC">
        <w:rPr>
          <w:rFonts w:ascii="Times New Roman" w:hAnsi="Times New Roman"/>
        </w:rPr>
        <w:t xml:space="preserve">.  Living in the age of paintings and snapshot influences us to imagine </w:t>
      </w:r>
      <w:r w:rsidR="001D1742">
        <w:rPr>
          <w:rFonts w:ascii="Times New Roman" w:hAnsi="Times New Roman"/>
        </w:rPr>
        <w:t xml:space="preserve">(sometimes spontaneously) </w:t>
      </w:r>
      <w:r w:rsidR="00760F85" w:rsidRPr="004F20AC">
        <w:rPr>
          <w:rFonts w:ascii="Times New Roman" w:hAnsi="Times New Roman"/>
        </w:rPr>
        <w:t xml:space="preserve">that our visual examinations of </w:t>
      </w:r>
      <w:r w:rsidR="00760F85">
        <w:rPr>
          <w:rFonts w:ascii="Times New Roman" w:hAnsi="Times New Roman"/>
        </w:rPr>
        <w:t>everyday</w:t>
      </w:r>
      <w:r w:rsidR="00760F85" w:rsidRPr="004F20AC">
        <w:rPr>
          <w:rFonts w:ascii="Times New Roman" w:hAnsi="Times New Roman"/>
        </w:rPr>
        <w:t xml:space="preserve"> objects are visual examinations of flat, marked surfaces.</w:t>
      </w:r>
      <w:r w:rsidR="002B0BCB">
        <w:rPr>
          <w:rFonts w:ascii="Times New Roman" w:hAnsi="Times New Roman"/>
        </w:rPr>
        <w:t xml:space="preserve">  But, and this is the important part, we are </w:t>
      </w:r>
      <w:r w:rsidR="002B0BCB" w:rsidRPr="0037570E">
        <w:rPr>
          <w:rFonts w:ascii="Times New Roman" w:hAnsi="Times New Roman"/>
          <w:i/>
        </w:rPr>
        <w:t xml:space="preserve">not limited </w:t>
      </w:r>
      <w:r w:rsidR="002B0BCB">
        <w:rPr>
          <w:rFonts w:ascii="Times New Roman" w:hAnsi="Times New Roman"/>
        </w:rPr>
        <w:t>to imagining</w:t>
      </w:r>
      <w:r w:rsidR="00907AE3">
        <w:rPr>
          <w:rFonts w:ascii="Times New Roman" w:hAnsi="Times New Roman"/>
        </w:rPr>
        <w:t xml:space="preserve"> projections that everyday objects make upon flat planes. </w:t>
      </w:r>
    </w:p>
    <w:p w14:paraId="6548A834" w14:textId="77777777" w:rsidR="009D539A" w:rsidRDefault="009D539A" w:rsidP="00F60683">
      <w:pPr>
        <w:spacing w:line="480" w:lineRule="auto"/>
        <w:rPr>
          <w:rFonts w:ascii="Times New Roman" w:hAnsi="Times New Roman"/>
        </w:rPr>
      </w:pPr>
    </w:p>
    <w:p w14:paraId="0B19CF2E" w14:textId="2F69B546" w:rsidR="00A8159E" w:rsidRPr="00E6154D" w:rsidRDefault="009D539A" w:rsidP="00F60683">
      <w:pPr>
        <w:spacing w:line="480" w:lineRule="auto"/>
        <w:rPr>
          <w:rFonts w:ascii="Times New Roman" w:hAnsi="Times New Roman"/>
          <w:b/>
        </w:rPr>
      </w:pPr>
      <w:r w:rsidRPr="00E6154D">
        <w:rPr>
          <w:rFonts w:ascii="Times New Roman" w:hAnsi="Times New Roman"/>
          <w:b/>
        </w:rPr>
        <w:t xml:space="preserve">4. </w:t>
      </w:r>
      <w:r w:rsidR="00D0096C" w:rsidRPr="00E6154D">
        <w:rPr>
          <w:rFonts w:ascii="Times New Roman" w:hAnsi="Times New Roman"/>
          <w:b/>
        </w:rPr>
        <w:t>Conclusion</w:t>
      </w:r>
    </w:p>
    <w:p w14:paraId="2D8AB08B" w14:textId="77777777" w:rsidR="00E6154D" w:rsidRDefault="00E6154D" w:rsidP="00E6154D">
      <w:pPr>
        <w:spacing w:line="480" w:lineRule="auto"/>
        <w:rPr>
          <w:rFonts w:ascii="Times New Roman" w:hAnsi="Times New Roman"/>
        </w:rPr>
      </w:pPr>
    </w:p>
    <w:p w14:paraId="782DC0EB" w14:textId="7980BE8C" w:rsidR="00D0096C" w:rsidRDefault="0035387D" w:rsidP="00E6154D">
      <w:pPr>
        <w:spacing w:line="480" w:lineRule="auto"/>
        <w:rPr>
          <w:rFonts w:ascii="Times New Roman" w:hAnsi="Times New Roman"/>
        </w:rPr>
      </w:pPr>
      <w:r>
        <w:rPr>
          <w:rFonts w:ascii="Times New Roman" w:hAnsi="Times New Roman"/>
        </w:rPr>
        <w:t xml:space="preserve">The </w:t>
      </w:r>
      <w:r w:rsidR="0046761C">
        <w:rPr>
          <w:rFonts w:ascii="Times New Roman" w:hAnsi="Times New Roman"/>
        </w:rPr>
        <w:t>r</w:t>
      </w:r>
      <w:r>
        <w:rPr>
          <w:rFonts w:ascii="Times New Roman" w:hAnsi="Times New Roman"/>
        </w:rPr>
        <w:t xml:space="preserve">eversed </w:t>
      </w:r>
      <w:r w:rsidR="0046761C">
        <w:rPr>
          <w:rFonts w:ascii="Times New Roman" w:hAnsi="Times New Roman"/>
        </w:rPr>
        <w:t>s</w:t>
      </w:r>
      <w:r>
        <w:rPr>
          <w:rFonts w:ascii="Times New Roman" w:hAnsi="Times New Roman"/>
        </w:rPr>
        <w:t>eeing-</w:t>
      </w:r>
      <w:r w:rsidR="0046761C">
        <w:rPr>
          <w:rFonts w:ascii="Times New Roman" w:hAnsi="Times New Roman"/>
        </w:rPr>
        <w:t>i</w:t>
      </w:r>
      <w:r>
        <w:rPr>
          <w:rFonts w:ascii="Times New Roman" w:hAnsi="Times New Roman"/>
        </w:rPr>
        <w:t xml:space="preserve">n </w:t>
      </w:r>
      <w:r w:rsidR="0046761C">
        <w:rPr>
          <w:rFonts w:ascii="Times New Roman" w:hAnsi="Times New Roman"/>
        </w:rPr>
        <w:t>a</w:t>
      </w:r>
      <w:r>
        <w:rPr>
          <w:rFonts w:ascii="Times New Roman" w:hAnsi="Times New Roman"/>
        </w:rPr>
        <w:t xml:space="preserve">ccount is a </w:t>
      </w:r>
      <w:r w:rsidR="0054348F">
        <w:rPr>
          <w:rFonts w:ascii="Times New Roman" w:hAnsi="Times New Roman"/>
        </w:rPr>
        <w:t xml:space="preserve">new </w:t>
      </w:r>
      <w:r w:rsidR="00D0096C">
        <w:rPr>
          <w:rFonts w:ascii="Times New Roman" w:hAnsi="Times New Roman"/>
        </w:rPr>
        <w:t xml:space="preserve">theory of </w:t>
      </w:r>
      <w:r w:rsidR="003B7D1C">
        <w:rPr>
          <w:rFonts w:ascii="Times New Roman" w:hAnsi="Times New Roman"/>
        </w:rPr>
        <w:t xml:space="preserve">our </w:t>
      </w:r>
      <w:r w:rsidR="00E6154D">
        <w:rPr>
          <w:rFonts w:ascii="Times New Roman" w:hAnsi="Times New Roman"/>
        </w:rPr>
        <w:t xml:space="preserve">visual </w:t>
      </w:r>
      <w:r w:rsidR="003B7D1C">
        <w:rPr>
          <w:rFonts w:ascii="Times New Roman" w:hAnsi="Times New Roman"/>
        </w:rPr>
        <w:t xml:space="preserve">experiences of </w:t>
      </w:r>
      <w:r w:rsidR="00D0096C" w:rsidRPr="00551D71">
        <w:rPr>
          <w:rFonts w:ascii="Times New Roman" w:hAnsi="Times New Roman"/>
        </w:rPr>
        <w:sym w:font="Symbol" w:char="F062"/>
      </w:r>
      <w:r w:rsidR="00D0096C">
        <w:rPr>
          <w:rFonts w:ascii="Times New Roman" w:hAnsi="Times New Roman"/>
        </w:rPr>
        <w:t>-size</w:t>
      </w:r>
      <w:r w:rsidR="00E97028">
        <w:rPr>
          <w:rFonts w:ascii="Times New Roman" w:hAnsi="Times New Roman"/>
        </w:rPr>
        <w:t>s</w:t>
      </w:r>
      <w:r w:rsidR="00D0096C">
        <w:rPr>
          <w:rFonts w:ascii="Times New Roman" w:hAnsi="Times New Roman"/>
        </w:rPr>
        <w:t xml:space="preserve"> and </w:t>
      </w:r>
      <w:r w:rsidR="00D0096C" w:rsidRPr="00551D71">
        <w:rPr>
          <w:rFonts w:ascii="Times New Roman" w:hAnsi="Times New Roman"/>
        </w:rPr>
        <w:sym w:font="Symbol" w:char="F062"/>
      </w:r>
      <w:r w:rsidR="0054348F">
        <w:rPr>
          <w:rFonts w:ascii="Times New Roman" w:hAnsi="Times New Roman"/>
        </w:rPr>
        <w:t xml:space="preserve">-shapes.  </w:t>
      </w:r>
      <w:r w:rsidR="00E97028">
        <w:rPr>
          <w:rFonts w:ascii="Times New Roman" w:hAnsi="Times New Roman"/>
        </w:rPr>
        <w:t>T</w:t>
      </w:r>
      <w:r w:rsidR="0054348F">
        <w:rPr>
          <w:rFonts w:ascii="Times New Roman" w:hAnsi="Times New Roman"/>
        </w:rPr>
        <w:t xml:space="preserve">his theory </w:t>
      </w:r>
      <w:r>
        <w:rPr>
          <w:rFonts w:ascii="Times New Roman" w:hAnsi="Times New Roman"/>
        </w:rPr>
        <w:t xml:space="preserve">has </w:t>
      </w:r>
      <w:r w:rsidR="000F7D80">
        <w:rPr>
          <w:rFonts w:ascii="Times New Roman" w:hAnsi="Times New Roman"/>
        </w:rPr>
        <w:t xml:space="preserve">some </w:t>
      </w:r>
      <w:r>
        <w:rPr>
          <w:rFonts w:ascii="Times New Roman" w:hAnsi="Times New Roman"/>
        </w:rPr>
        <w:t xml:space="preserve">substantial advantages relative to other </w:t>
      </w:r>
      <w:r w:rsidR="003B7D1C">
        <w:rPr>
          <w:rFonts w:ascii="Times New Roman" w:hAnsi="Times New Roman"/>
        </w:rPr>
        <w:t>competing theories</w:t>
      </w:r>
      <w:r w:rsidR="00B912CC">
        <w:rPr>
          <w:rFonts w:ascii="Times New Roman" w:hAnsi="Times New Roman"/>
        </w:rPr>
        <w:t xml:space="preserve"> </w:t>
      </w:r>
      <w:r w:rsidR="00174627">
        <w:rPr>
          <w:rFonts w:ascii="Times New Roman" w:hAnsi="Times New Roman"/>
        </w:rPr>
        <w:t>Realist theories</w:t>
      </w:r>
      <w:r w:rsidR="00E6154D">
        <w:rPr>
          <w:rFonts w:ascii="Times New Roman" w:hAnsi="Times New Roman"/>
        </w:rPr>
        <w:t xml:space="preserve"> of such experiences</w:t>
      </w:r>
      <w:r>
        <w:rPr>
          <w:rFonts w:ascii="Times New Roman" w:hAnsi="Times New Roman"/>
        </w:rPr>
        <w:t xml:space="preserve">. </w:t>
      </w:r>
      <w:r w:rsidR="00FA310A">
        <w:rPr>
          <w:rFonts w:ascii="Times New Roman" w:hAnsi="Times New Roman"/>
        </w:rPr>
        <w:t xml:space="preserve"> </w:t>
      </w:r>
      <w:r w:rsidR="00C93CD2">
        <w:rPr>
          <w:rFonts w:ascii="Times New Roman" w:hAnsi="Times New Roman"/>
        </w:rPr>
        <w:t xml:space="preserve">First, </w:t>
      </w:r>
      <w:r w:rsidR="00722F5F">
        <w:rPr>
          <w:rFonts w:ascii="Times New Roman" w:hAnsi="Times New Roman"/>
        </w:rPr>
        <w:t xml:space="preserve">it </w:t>
      </w:r>
      <w:r w:rsidR="00C91C9A">
        <w:rPr>
          <w:rFonts w:ascii="Times New Roman" w:hAnsi="Times New Roman"/>
        </w:rPr>
        <w:t xml:space="preserve">offers </w:t>
      </w:r>
      <w:r w:rsidR="00C93CD2">
        <w:rPr>
          <w:rFonts w:ascii="Times New Roman" w:hAnsi="Times New Roman"/>
        </w:rPr>
        <w:t>a</w:t>
      </w:r>
      <w:r w:rsidR="00EA1B82">
        <w:rPr>
          <w:rFonts w:ascii="Times New Roman" w:hAnsi="Times New Roman"/>
        </w:rPr>
        <w:t xml:space="preserve"> </w:t>
      </w:r>
      <w:r w:rsidR="00C93CD2">
        <w:rPr>
          <w:rFonts w:ascii="Times New Roman" w:hAnsi="Times New Roman"/>
        </w:rPr>
        <w:t xml:space="preserve">detailed and satisfying </w:t>
      </w:r>
      <w:r w:rsidR="00722F5F">
        <w:rPr>
          <w:rFonts w:ascii="Times New Roman" w:hAnsi="Times New Roman"/>
        </w:rPr>
        <w:t xml:space="preserve">analysis </w:t>
      </w:r>
      <w:r w:rsidR="00C93CD2">
        <w:rPr>
          <w:rFonts w:ascii="Times New Roman" w:hAnsi="Times New Roman"/>
        </w:rPr>
        <w:t xml:space="preserve">of the phenomenology of our experiences of </w:t>
      </w:r>
      <w:r w:rsidR="00C93CD2" w:rsidRPr="00551D71">
        <w:rPr>
          <w:rFonts w:ascii="Times New Roman" w:hAnsi="Times New Roman"/>
        </w:rPr>
        <w:sym w:font="Symbol" w:char="F062"/>
      </w:r>
      <w:r w:rsidR="00C93CD2">
        <w:rPr>
          <w:rFonts w:ascii="Times New Roman" w:hAnsi="Times New Roman"/>
        </w:rPr>
        <w:t xml:space="preserve">-size and </w:t>
      </w:r>
      <w:r w:rsidR="00C93CD2" w:rsidRPr="00551D71">
        <w:rPr>
          <w:rFonts w:ascii="Times New Roman" w:hAnsi="Times New Roman"/>
        </w:rPr>
        <w:sym w:font="Symbol" w:char="F062"/>
      </w:r>
      <w:r w:rsidR="00C93CD2">
        <w:rPr>
          <w:rFonts w:ascii="Times New Roman" w:hAnsi="Times New Roman"/>
        </w:rPr>
        <w:t>-shapes</w:t>
      </w:r>
      <w:r w:rsidR="00CF1E05">
        <w:rPr>
          <w:rFonts w:ascii="Times New Roman" w:hAnsi="Times New Roman"/>
        </w:rPr>
        <w:t>.</w:t>
      </w:r>
      <w:r w:rsidR="00C93CD2">
        <w:rPr>
          <w:rFonts w:ascii="Times New Roman" w:hAnsi="Times New Roman"/>
        </w:rPr>
        <w:t xml:space="preserve">  Second, </w:t>
      </w:r>
      <w:r>
        <w:rPr>
          <w:rFonts w:ascii="Times New Roman" w:hAnsi="Times New Roman"/>
        </w:rPr>
        <w:t>i</w:t>
      </w:r>
      <w:r w:rsidR="00D0096C">
        <w:rPr>
          <w:rFonts w:ascii="Times New Roman" w:hAnsi="Times New Roman"/>
        </w:rPr>
        <w:t xml:space="preserve">n virtue of </w:t>
      </w:r>
      <w:r w:rsidR="003B7D1C" w:rsidRPr="004C4FB0">
        <w:rPr>
          <w:rFonts w:ascii="Times New Roman" w:hAnsi="Times New Roman"/>
        </w:rPr>
        <w:t>reversing</w:t>
      </w:r>
      <w:r w:rsidR="00D0096C" w:rsidRPr="004C4FB0">
        <w:rPr>
          <w:rFonts w:ascii="Times New Roman" w:hAnsi="Times New Roman"/>
        </w:rPr>
        <w:t xml:space="preserve"> </w:t>
      </w:r>
      <w:r w:rsidR="00D0096C">
        <w:rPr>
          <w:rFonts w:ascii="Times New Roman" w:hAnsi="Times New Roman"/>
        </w:rPr>
        <w:t xml:space="preserve">the assumption that our experiential awareness of everyday objects (and their </w:t>
      </w:r>
      <w:r w:rsidR="005A3066">
        <w:rPr>
          <w:rFonts w:ascii="Times New Roman" w:hAnsi="Times New Roman"/>
        </w:rPr>
        <w:t xml:space="preserve">intrinsic </w:t>
      </w:r>
      <w:r w:rsidR="00D0096C">
        <w:rPr>
          <w:rFonts w:ascii="Times New Roman" w:hAnsi="Times New Roman"/>
        </w:rPr>
        <w:t xml:space="preserve">sizes and shapes) is dependent upon our experiential awareness of </w:t>
      </w:r>
      <w:r w:rsidR="00D0096C" w:rsidRPr="00551D71">
        <w:rPr>
          <w:rFonts w:ascii="Times New Roman" w:hAnsi="Times New Roman"/>
        </w:rPr>
        <w:sym w:font="Symbol" w:char="F062"/>
      </w:r>
      <w:r w:rsidR="00D0096C">
        <w:rPr>
          <w:rFonts w:ascii="Times New Roman" w:hAnsi="Times New Roman"/>
        </w:rPr>
        <w:t xml:space="preserve">-size and </w:t>
      </w:r>
      <w:r w:rsidR="00D0096C" w:rsidRPr="00551D71">
        <w:rPr>
          <w:rFonts w:ascii="Times New Roman" w:hAnsi="Times New Roman"/>
        </w:rPr>
        <w:sym w:font="Symbol" w:char="F062"/>
      </w:r>
      <w:r w:rsidR="00D0096C">
        <w:rPr>
          <w:rFonts w:ascii="Times New Roman" w:hAnsi="Times New Roman"/>
        </w:rPr>
        <w:t xml:space="preserve">-shapes, </w:t>
      </w:r>
      <w:r w:rsidR="000F7D80">
        <w:rPr>
          <w:rFonts w:ascii="Times New Roman" w:hAnsi="Times New Roman"/>
        </w:rPr>
        <w:t xml:space="preserve">the </w:t>
      </w:r>
      <w:r w:rsidR="0046761C">
        <w:rPr>
          <w:rFonts w:ascii="Times New Roman" w:hAnsi="Times New Roman"/>
        </w:rPr>
        <w:t>r</w:t>
      </w:r>
      <w:r w:rsidR="00FA310A">
        <w:rPr>
          <w:rFonts w:ascii="Times New Roman" w:hAnsi="Times New Roman"/>
        </w:rPr>
        <w:t xml:space="preserve">eversed </w:t>
      </w:r>
      <w:r w:rsidR="0046761C">
        <w:rPr>
          <w:rFonts w:ascii="Times New Roman" w:hAnsi="Times New Roman"/>
        </w:rPr>
        <w:t>s</w:t>
      </w:r>
      <w:r w:rsidR="00FA310A">
        <w:rPr>
          <w:rFonts w:ascii="Times New Roman" w:hAnsi="Times New Roman"/>
        </w:rPr>
        <w:t>eeing-</w:t>
      </w:r>
      <w:r w:rsidR="0046761C">
        <w:rPr>
          <w:rFonts w:ascii="Times New Roman" w:hAnsi="Times New Roman"/>
        </w:rPr>
        <w:t>i</w:t>
      </w:r>
      <w:r w:rsidR="00FA310A">
        <w:rPr>
          <w:rFonts w:ascii="Times New Roman" w:hAnsi="Times New Roman"/>
        </w:rPr>
        <w:t xml:space="preserve">n </w:t>
      </w:r>
      <w:r w:rsidR="0046761C">
        <w:rPr>
          <w:rFonts w:ascii="Times New Roman" w:hAnsi="Times New Roman"/>
        </w:rPr>
        <w:t>a</w:t>
      </w:r>
      <w:r w:rsidR="00FA310A">
        <w:rPr>
          <w:rFonts w:ascii="Times New Roman" w:hAnsi="Times New Roman"/>
        </w:rPr>
        <w:t xml:space="preserve">ccount </w:t>
      </w:r>
      <w:r w:rsidR="00D0096C">
        <w:rPr>
          <w:rFonts w:ascii="Times New Roman" w:hAnsi="Times New Roman"/>
        </w:rPr>
        <w:t xml:space="preserve">occupies a </w:t>
      </w:r>
      <w:r w:rsidR="0054348F">
        <w:rPr>
          <w:rFonts w:ascii="Times New Roman" w:hAnsi="Times New Roman"/>
        </w:rPr>
        <w:t xml:space="preserve">desirable </w:t>
      </w:r>
      <w:r w:rsidR="00D0096C">
        <w:rPr>
          <w:rFonts w:ascii="Times New Roman" w:hAnsi="Times New Roman"/>
        </w:rPr>
        <w:t>position with reg</w:t>
      </w:r>
      <w:r w:rsidR="00C2236A">
        <w:rPr>
          <w:rFonts w:ascii="Times New Roman" w:hAnsi="Times New Roman"/>
        </w:rPr>
        <w:t xml:space="preserve">ard to the issue of the </w:t>
      </w:r>
      <w:r w:rsidR="003B7D1C">
        <w:rPr>
          <w:rFonts w:ascii="Times New Roman" w:hAnsi="Times New Roman"/>
        </w:rPr>
        <w:t xml:space="preserve">phenomenological </w:t>
      </w:r>
      <w:r w:rsidR="00C2236A">
        <w:rPr>
          <w:rFonts w:ascii="Times New Roman" w:hAnsi="Times New Roman"/>
        </w:rPr>
        <w:t>directness</w:t>
      </w:r>
      <w:r w:rsidR="00D0096C">
        <w:rPr>
          <w:rFonts w:ascii="Times New Roman" w:hAnsi="Times New Roman"/>
        </w:rPr>
        <w:t xml:space="preserve"> of </w:t>
      </w:r>
      <w:r w:rsidR="00E97028">
        <w:rPr>
          <w:rFonts w:ascii="Times New Roman" w:hAnsi="Times New Roman"/>
        </w:rPr>
        <w:t xml:space="preserve">our </w:t>
      </w:r>
      <w:r w:rsidR="00D0096C">
        <w:rPr>
          <w:rFonts w:ascii="Times New Roman" w:hAnsi="Times New Roman"/>
        </w:rPr>
        <w:t>visual experience</w:t>
      </w:r>
      <w:r w:rsidR="00E97028">
        <w:rPr>
          <w:rFonts w:ascii="Times New Roman" w:hAnsi="Times New Roman"/>
        </w:rPr>
        <w:t>s</w:t>
      </w:r>
      <w:r>
        <w:rPr>
          <w:rFonts w:ascii="Times New Roman" w:hAnsi="Times New Roman"/>
        </w:rPr>
        <w:t xml:space="preserve"> of everyday objects</w:t>
      </w:r>
      <w:r w:rsidR="001D1742">
        <w:rPr>
          <w:rFonts w:ascii="Times New Roman" w:hAnsi="Times New Roman"/>
        </w:rPr>
        <w:t>.</w:t>
      </w:r>
      <w:r w:rsidR="00D0096C">
        <w:rPr>
          <w:rFonts w:ascii="Times New Roman" w:hAnsi="Times New Roman"/>
        </w:rPr>
        <w:t xml:space="preserve"> </w:t>
      </w:r>
      <w:r w:rsidR="003B7D1C">
        <w:rPr>
          <w:rFonts w:ascii="Times New Roman" w:hAnsi="Times New Roman"/>
        </w:rPr>
        <w:t xml:space="preserve"> </w:t>
      </w:r>
      <w:r w:rsidR="00C93CD2">
        <w:rPr>
          <w:rFonts w:ascii="Times New Roman" w:hAnsi="Times New Roman"/>
        </w:rPr>
        <w:t>Third</w:t>
      </w:r>
      <w:r w:rsidR="0054348F">
        <w:rPr>
          <w:rFonts w:ascii="Times New Roman" w:hAnsi="Times New Roman"/>
        </w:rPr>
        <w:t xml:space="preserve">, </w:t>
      </w:r>
      <w:r w:rsidR="00D0096C">
        <w:rPr>
          <w:rFonts w:ascii="Times New Roman" w:hAnsi="Times New Roman"/>
        </w:rPr>
        <w:t>in virtue of maintaining</w:t>
      </w:r>
      <w:r w:rsidR="004C4FB0">
        <w:rPr>
          <w:rFonts w:ascii="Times New Roman" w:hAnsi="Times New Roman"/>
        </w:rPr>
        <w:t xml:space="preserve"> </w:t>
      </w:r>
      <w:r w:rsidR="00D0096C">
        <w:rPr>
          <w:rFonts w:ascii="Times New Roman" w:hAnsi="Times New Roman"/>
        </w:rPr>
        <w:t xml:space="preserve">that our experiential awareness of </w:t>
      </w:r>
      <w:r w:rsidR="00D0096C" w:rsidRPr="00551D71">
        <w:rPr>
          <w:rFonts w:ascii="Times New Roman" w:hAnsi="Times New Roman"/>
        </w:rPr>
        <w:sym w:font="Symbol" w:char="F062"/>
      </w:r>
      <w:r w:rsidR="00D0096C">
        <w:rPr>
          <w:rFonts w:ascii="Times New Roman" w:hAnsi="Times New Roman"/>
        </w:rPr>
        <w:t>-proper</w:t>
      </w:r>
      <w:r w:rsidR="00E97028">
        <w:rPr>
          <w:rFonts w:ascii="Times New Roman" w:hAnsi="Times New Roman"/>
        </w:rPr>
        <w:t>ties is the result of an act of</w:t>
      </w:r>
      <w:r w:rsidR="00C2236A">
        <w:rPr>
          <w:rFonts w:ascii="Times New Roman" w:hAnsi="Times New Roman"/>
        </w:rPr>
        <w:t xml:space="preserve"> </w:t>
      </w:r>
      <w:r w:rsidR="00D0096C">
        <w:rPr>
          <w:rFonts w:ascii="Times New Roman" w:hAnsi="Times New Roman"/>
        </w:rPr>
        <w:t>imagination and</w:t>
      </w:r>
      <w:r w:rsidR="004C4FB0">
        <w:rPr>
          <w:rFonts w:ascii="Times New Roman" w:hAnsi="Times New Roman"/>
        </w:rPr>
        <w:t xml:space="preserve"> </w:t>
      </w:r>
      <w:r w:rsidR="00D0096C">
        <w:rPr>
          <w:rFonts w:ascii="Times New Roman" w:hAnsi="Times New Roman"/>
        </w:rPr>
        <w:t xml:space="preserve">that there is </w:t>
      </w:r>
      <w:r w:rsidR="001E0E20">
        <w:rPr>
          <w:rFonts w:ascii="Times New Roman" w:hAnsi="Times New Roman"/>
        </w:rPr>
        <w:t xml:space="preserve">some </w:t>
      </w:r>
      <w:r w:rsidR="00D0096C">
        <w:rPr>
          <w:rFonts w:ascii="Times New Roman" w:hAnsi="Times New Roman"/>
        </w:rPr>
        <w:t xml:space="preserve">flexibility in terms of what we </w:t>
      </w:r>
      <w:r w:rsidR="0054348F">
        <w:rPr>
          <w:rFonts w:ascii="Times New Roman" w:hAnsi="Times New Roman"/>
        </w:rPr>
        <w:t xml:space="preserve">can vividly </w:t>
      </w:r>
      <w:r w:rsidR="00D0096C">
        <w:rPr>
          <w:rFonts w:ascii="Times New Roman" w:hAnsi="Times New Roman"/>
        </w:rPr>
        <w:t xml:space="preserve">imagine, the </w:t>
      </w:r>
      <w:r w:rsidR="0046761C">
        <w:rPr>
          <w:rFonts w:ascii="Times New Roman" w:hAnsi="Times New Roman"/>
        </w:rPr>
        <w:t>r</w:t>
      </w:r>
      <w:r w:rsidR="00D0096C">
        <w:rPr>
          <w:rFonts w:ascii="Times New Roman" w:hAnsi="Times New Roman"/>
        </w:rPr>
        <w:t xml:space="preserve">eversed </w:t>
      </w:r>
      <w:r w:rsidR="0046761C">
        <w:rPr>
          <w:rFonts w:ascii="Times New Roman" w:hAnsi="Times New Roman"/>
        </w:rPr>
        <w:t>s</w:t>
      </w:r>
      <w:r w:rsidR="00D0096C">
        <w:rPr>
          <w:rFonts w:ascii="Times New Roman" w:hAnsi="Times New Roman"/>
        </w:rPr>
        <w:t>eeing-</w:t>
      </w:r>
      <w:r w:rsidR="0046761C">
        <w:rPr>
          <w:rFonts w:ascii="Times New Roman" w:hAnsi="Times New Roman"/>
        </w:rPr>
        <w:t>i</w:t>
      </w:r>
      <w:r w:rsidR="00D0096C">
        <w:rPr>
          <w:rFonts w:ascii="Times New Roman" w:hAnsi="Times New Roman"/>
        </w:rPr>
        <w:t xml:space="preserve">n </w:t>
      </w:r>
      <w:r w:rsidR="0046761C">
        <w:rPr>
          <w:rFonts w:ascii="Times New Roman" w:hAnsi="Times New Roman"/>
        </w:rPr>
        <w:t>a</w:t>
      </w:r>
      <w:r w:rsidR="00D0096C">
        <w:rPr>
          <w:rFonts w:ascii="Times New Roman" w:hAnsi="Times New Roman"/>
        </w:rPr>
        <w:t xml:space="preserve">ccount </w:t>
      </w:r>
      <w:r w:rsidR="00E97028">
        <w:rPr>
          <w:rFonts w:ascii="Times New Roman" w:hAnsi="Times New Roman"/>
        </w:rPr>
        <w:t xml:space="preserve">also </w:t>
      </w:r>
      <w:r w:rsidR="00D0096C">
        <w:rPr>
          <w:rFonts w:ascii="Times New Roman" w:hAnsi="Times New Roman"/>
        </w:rPr>
        <w:t xml:space="preserve">has the resources to handle Schwitzgebel’s recent Irrealist argument against </w:t>
      </w:r>
      <w:r w:rsidR="00041344">
        <w:rPr>
          <w:rFonts w:ascii="Times New Roman" w:hAnsi="Times New Roman"/>
        </w:rPr>
        <w:t xml:space="preserve">the existence of experiences of </w:t>
      </w:r>
      <w:r w:rsidR="00D0096C" w:rsidRPr="00551D71">
        <w:rPr>
          <w:rFonts w:ascii="Times New Roman" w:hAnsi="Times New Roman"/>
        </w:rPr>
        <w:sym w:font="Symbol" w:char="F062"/>
      </w:r>
      <w:r w:rsidR="00D0096C">
        <w:rPr>
          <w:rFonts w:ascii="Times New Roman" w:hAnsi="Times New Roman"/>
        </w:rPr>
        <w:t xml:space="preserve">-properties.  In virtue of these </w:t>
      </w:r>
      <w:r w:rsidR="0054348F">
        <w:rPr>
          <w:rFonts w:ascii="Times New Roman" w:hAnsi="Times New Roman"/>
        </w:rPr>
        <w:t xml:space="preserve">substantial </w:t>
      </w:r>
      <w:r w:rsidR="00C2236A">
        <w:rPr>
          <w:rFonts w:ascii="Times New Roman" w:hAnsi="Times New Roman"/>
        </w:rPr>
        <w:t>(</w:t>
      </w:r>
      <w:r w:rsidR="005A3066">
        <w:rPr>
          <w:rFonts w:ascii="Times New Roman" w:hAnsi="Times New Roman"/>
        </w:rPr>
        <w:t>and relatively unique</w:t>
      </w:r>
      <w:r w:rsidR="00C2236A">
        <w:rPr>
          <w:rFonts w:ascii="Times New Roman" w:hAnsi="Times New Roman"/>
        </w:rPr>
        <w:t>)</w:t>
      </w:r>
      <w:r w:rsidR="005A3066">
        <w:rPr>
          <w:rFonts w:ascii="Times New Roman" w:hAnsi="Times New Roman"/>
        </w:rPr>
        <w:t xml:space="preserve"> </w:t>
      </w:r>
      <w:r w:rsidR="00D0096C">
        <w:rPr>
          <w:rFonts w:ascii="Times New Roman" w:hAnsi="Times New Roman"/>
        </w:rPr>
        <w:t xml:space="preserve">advantages, the </w:t>
      </w:r>
      <w:r w:rsidR="0046761C">
        <w:rPr>
          <w:rFonts w:ascii="Times New Roman" w:hAnsi="Times New Roman"/>
        </w:rPr>
        <w:t>r</w:t>
      </w:r>
      <w:r w:rsidR="00D0096C">
        <w:rPr>
          <w:rFonts w:ascii="Times New Roman" w:hAnsi="Times New Roman"/>
        </w:rPr>
        <w:t xml:space="preserve">eversed </w:t>
      </w:r>
      <w:r w:rsidR="0046761C">
        <w:rPr>
          <w:rFonts w:ascii="Times New Roman" w:hAnsi="Times New Roman"/>
        </w:rPr>
        <w:t>s</w:t>
      </w:r>
      <w:r w:rsidR="00D0096C">
        <w:rPr>
          <w:rFonts w:ascii="Times New Roman" w:hAnsi="Times New Roman"/>
        </w:rPr>
        <w:t>eeing-</w:t>
      </w:r>
      <w:r w:rsidR="0046761C">
        <w:rPr>
          <w:rFonts w:ascii="Times New Roman" w:hAnsi="Times New Roman"/>
        </w:rPr>
        <w:t>i</w:t>
      </w:r>
      <w:r w:rsidR="00D0096C">
        <w:rPr>
          <w:rFonts w:ascii="Times New Roman" w:hAnsi="Times New Roman"/>
        </w:rPr>
        <w:t xml:space="preserve">n </w:t>
      </w:r>
      <w:r w:rsidR="0046761C">
        <w:rPr>
          <w:rFonts w:ascii="Times New Roman" w:hAnsi="Times New Roman"/>
        </w:rPr>
        <w:t>a</w:t>
      </w:r>
      <w:r w:rsidR="00D0096C">
        <w:rPr>
          <w:rFonts w:ascii="Times New Roman" w:hAnsi="Times New Roman"/>
        </w:rPr>
        <w:t xml:space="preserve">ccount </w:t>
      </w:r>
      <w:r w:rsidR="00E97028">
        <w:rPr>
          <w:rFonts w:ascii="Times New Roman" w:hAnsi="Times New Roman"/>
        </w:rPr>
        <w:t xml:space="preserve">should he viewed as </w:t>
      </w:r>
      <w:r w:rsidR="001D1742">
        <w:rPr>
          <w:rFonts w:ascii="Times New Roman" w:hAnsi="Times New Roman"/>
        </w:rPr>
        <w:t xml:space="preserve">a serious </w:t>
      </w:r>
      <w:r w:rsidR="00FA310A">
        <w:rPr>
          <w:rFonts w:ascii="Times New Roman" w:hAnsi="Times New Roman"/>
        </w:rPr>
        <w:t xml:space="preserve">contender among </w:t>
      </w:r>
      <w:r w:rsidR="00D0096C">
        <w:rPr>
          <w:rFonts w:ascii="Times New Roman" w:hAnsi="Times New Roman"/>
        </w:rPr>
        <w:t>Realist account</w:t>
      </w:r>
      <w:r w:rsidR="00C91C9A">
        <w:rPr>
          <w:rFonts w:ascii="Times New Roman" w:hAnsi="Times New Roman"/>
        </w:rPr>
        <w:t>s</w:t>
      </w:r>
      <w:r w:rsidR="00D0096C">
        <w:rPr>
          <w:rFonts w:ascii="Times New Roman" w:hAnsi="Times New Roman"/>
        </w:rPr>
        <w:t xml:space="preserve"> of </w:t>
      </w:r>
      <w:r w:rsidR="00D0096C" w:rsidRPr="00551D71">
        <w:rPr>
          <w:rFonts w:ascii="Times New Roman" w:hAnsi="Times New Roman"/>
        </w:rPr>
        <w:sym w:font="Symbol" w:char="F062"/>
      </w:r>
      <w:r w:rsidR="00E97028">
        <w:rPr>
          <w:rFonts w:ascii="Times New Roman" w:hAnsi="Times New Roman"/>
        </w:rPr>
        <w:t xml:space="preserve">-property </w:t>
      </w:r>
      <w:r w:rsidR="003B7D1C">
        <w:rPr>
          <w:rFonts w:ascii="Times New Roman" w:hAnsi="Times New Roman"/>
        </w:rPr>
        <w:t>experiences</w:t>
      </w:r>
      <w:r w:rsidR="00D0096C">
        <w:rPr>
          <w:rFonts w:ascii="Times New Roman" w:hAnsi="Times New Roman"/>
        </w:rPr>
        <w:t>.</w:t>
      </w:r>
    </w:p>
    <w:p w14:paraId="0E4EF3D5" w14:textId="77777777" w:rsidR="00D0096C" w:rsidRDefault="00D0096C">
      <w:pPr>
        <w:rPr>
          <w:rFonts w:ascii="Times New Roman" w:hAnsi="Times New Roman"/>
        </w:rPr>
      </w:pPr>
    </w:p>
    <w:p w14:paraId="05ECDA9F" w14:textId="77777777" w:rsidR="001E51D6" w:rsidRDefault="001E51D6">
      <w:pPr>
        <w:rPr>
          <w:rFonts w:ascii="Times New Roman" w:hAnsi="Times New Roman"/>
        </w:rPr>
      </w:pPr>
    </w:p>
    <w:p w14:paraId="6A8BA7A1" w14:textId="77777777" w:rsidR="009B7296" w:rsidRPr="00E6154D" w:rsidRDefault="009B7296" w:rsidP="009B7296">
      <w:pPr>
        <w:outlineLvl w:val="0"/>
        <w:rPr>
          <w:rFonts w:ascii="Times New Roman" w:hAnsi="Times New Roman"/>
          <w:b/>
        </w:rPr>
      </w:pPr>
      <w:r w:rsidRPr="00E6154D">
        <w:rPr>
          <w:rFonts w:ascii="Times New Roman" w:hAnsi="Times New Roman"/>
          <w:b/>
        </w:rPr>
        <w:t>References</w:t>
      </w:r>
      <w:r w:rsidR="00F60683" w:rsidRPr="00E6154D">
        <w:rPr>
          <w:rFonts w:ascii="Times New Roman" w:hAnsi="Times New Roman"/>
          <w:b/>
        </w:rPr>
        <w:br/>
      </w:r>
    </w:p>
    <w:p w14:paraId="0AAAA93A" w14:textId="38A317F7" w:rsidR="009B7296" w:rsidRDefault="00E6154D" w:rsidP="009B7296">
      <w:pPr>
        <w:pStyle w:val="BibliographyText"/>
      </w:pPr>
      <w:r>
        <w:t>Armstrong, D. M.  1961</w:t>
      </w:r>
      <w:r w:rsidR="00BF45E5">
        <w:t>:</w:t>
      </w:r>
      <w:r>
        <w:t xml:space="preserve"> </w:t>
      </w:r>
      <w:r w:rsidR="009B7296" w:rsidRPr="00E43937">
        <w:rPr>
          <w:i/>
        </w:rPr>
        <w:t>Perception and the Physical World</w:t>
      </w:r>
      <w:r w:rsidR="005C33EE">
        <w:t>.  London:</w:t>
      </w:r>
      <w:r w:rsidR="009B7296">
        <w:t xml:space="preserve"> Routledge &amp; Kegan Paul Ltd.</w:t>
      </w:r>
    </w:p>
    <w:p w14:paraId="502AD276" w14:textId="3A2D1FBF" w:rsidR="009B7296" w:rsidRDefault="00E6154D" w:rsidP="009B7296">
      <w:pPr>
        <w:pStyle w:val="BibliographyText"/>
      </w:pPr>
      <w:r>
        <w:t xml:space="preserve">Austin, J.L.  </w:t>
      </w:r>
      <w:r w:rsidR="001376AA">
        <w:t>1962</w:t>
      </w:r>
      <w:r w:rsidR="00BF45E5">
        <w:t>:</w:t>
      </w:r>
      <w:r w:rsidR="009B7296">
        <w:t xml:space="preserve"> </w:t>
      </w:r>
      <w:r w:rsidR="009B7296" w:rsidRPr="00BD0CF0">
        <w:rPr>
          <w:i/>
        </w:rPr>
        <w:t>Sense and Sensibilia</w:t>
      </w:r>
      <w:r w:rsidR="005C33EE">
        <w:t xml:space="preserve">.  </w:t>
      </w:r>
      <w:r w:rsidR="009B7296">
        <w:t>New</w:t>
      </w:r>
      <w:r w:rsidR="005C33EE">
        <w:t xml:space="preserve"> York: Oxford University Press.</w:t>
      </w:r>
    </w:p>
    <w:p w14:paraId="15D8E225" w14:textId="3BEBF718" w:rsidR="009B7296" w:rsidRPr="00534836" w:rsidRDefault="00E6154D" w:rsidP="009B7296">
      <w:pPr>
        <w:pStyle w:val="BibliographyText"/>
      </w:pPr>
      <w:r>
        <w:t>Ayer, A.J.  1940</w:t>
      </w:r>
      <w:r w:rsidR="00BF45E5">
        <w:t>:</w:t>
      </w:r>
      <w:r w:rsidR="009B7296">
        <w:t xml:space="preserve"> </w:t>
      </w:r>
      <w:r w:rsidR="009B7296">
        <w:rPr>
          <w:i/>
        </w:rPr>
        <w:t>The Foundations of Empirical Knowledge</w:t>
      </w:r>
      <w:r w:rsidR="009B7296">
        <w:t>.  London: Macmillan.</w:t>
      </w:r>
    </w:p>
    <w:p w14:paraId="3C6860C9" w14:textId="5FDA236F" w:rsidR="00126A15" w:rsidRPr="00126A15" w:rsidRDefault="00BF45E5" w:rsidP="009B7296">
      <w:pPr>
        <w:pStyle w:val="BibliographyText"/>
      </w:pPr>
      <w:r>
        <w:t>Briscoe, R.  2008:</w:t>
      </w:r>
      <w:r w:rsidR="00E6154D">
        <w:t xml:space="preserve"> </w:t>
      </w:r>
      <w:r w:rsidR="00126A15">
        <w:t>Vi</w:t>
      </w:r>
      <w:r w:rsidR="000D7ABC">
        <w:t>sion, a</w:t>
      </w:r>
      <w:r w:rsidR="00E6154D">
        <w:t xml:space="preserve">ction, and </w:t>
      </w:r>
      <w:r w:rsidR="000D7ABC">
        <w:t>m</w:t>
      </w:r>
      <w:r w:rsidR="00E6154D">
        <w:t>ake-</w:t>
      </w:r>
      <w:r w:rsidR="000D7ABC">
        <w:t>p</w:t>
      </w:r>
      <w:r w:rsidR="00E6154D">
        <w:t>erceive.</w:t>
      </w:r>
      <w:r w:rsidR="00126A15">
        <w:t xml:space="preserve"> </w:t>
      </w:r>
      <w:r w:rsidR="00E6154D">
        <w:t xml:space="preserve"> </w:t>
      </w:r>
      <w:r w:rsidR="00126A15">
        <w:rPr>
          <w:i/>
        </w:rPr>
        <w:t>Mind &amp; Language</w:t>
      </w:r>
      <w:r w:rsidR="00126A15">
        <w:t>, 23</w:t>
      </w:r>
      <w:r w:rsidR="003B002D">
        <w:t xml:space="preserve"> </w:t>
      </w:r>
      <w:r w:rsidR="00126A15">
        <w:t>(4), 457-97.</w:t>
      </w:r>
    </w:p>
    <w:p w14:paraId="0B55D378" w14:textId="76BD0874" w:rsidR="009B7296" w:rsidRPr="00534836" w:rsidRDefault="00DB7460" w:rsidP="009B7296">
      <w:pPr>
        <w:pStyle w:val="BibliographyText"/>
      </w:pPr>
      <w:r>
        <w:t>Broad, C.D.  1925</w:t>
      </w:r>
      <w:r w:rsidR="00BF45E5">
        <w:t>:</w:t>
      </w:r>
      <w:r w:rsidR="009B7296">
        <w:t xml:space="preserve"> </w:t>
      </w:r>
      <w:r w:rsidR="009B7296">
        <w:rPr>
          <w:i/>
        </w:rPr>
        <w:t>The Mind and its Place in Nature</w:t>
      </w:r>
      <w:r w:rsidR="009B7296">
        <w:t>.  London: Kegan Paul.</w:t>
      </w:r>
    </w:p>
    <w:p w14:paraId="31AC757B" w14:textId="3589085A" w:rsidR="009B7296" w:rsidRDefault="00DB7460" w:rsidP="009B7296">
      <w:pPr>
        <w:pStyle w:val="BibliographyText"/>
      </w:pPr>
      <w:r>
        <w:t>Clark, A.  1996</w:t>
      </w:r>
      <w:r w:rsidR="00BF45E5">
        <w:t>:</w:t>
      </w:r>
      <w:r>
        <w:t xml:space="preserve"> </w:t>
      </w:r>
      <w:r w:rsidR="009B7296">
        <w:t>T</w:t>
      </w:r>
      <w:r>
        <w:t xml:space="preserve">hree </w:t>
      </w:r>
      <w:r w:rsidR="000D7ABC">
        <w:t>v</w:t>
      </w:r>
      <w:r>
        <w:t xml:space="preserve">arieties of </w:t>
      </w:r>
      <w:r w:rsidR="000D7ABC">
        <w:t>v</w:t>
      </w:r>
      <w:r>
        <w:t xml:space="preserve">isual </w:t>
      </w:r>
      <w:r w:rsidR="000D7ABC">
        <w:t>f</w:t>
      </w:r>
      <w:r>
        <w:t>ield.</w:t>
      </w:r>
      <w:r w:rsidR="009B7296">
        <w:t xml:space="preserve"> </w:t>
      </w:r>
      <w:r>
        <w:t xml:space="preserve"> </w:t>
      </w:r>
      <w:r w:rsidR="009B7296">
        <w:rPr>
          <w:i/>
        </w:rPr>
        <w:t>Philosophical Psychology</w:t>
      </w:r>
      <w:r w:rsidR="009B7296">
        <w:t>, 9, 477-95.</w:t>
      </w:r>
    </w:p>
    <w:p w14:paraId="4023C960" w14:textId="231A6272" w:rsidR="009B7296" w:rsidRDefault="00DB7460" w:rsidP="009B7296">
      <w:pPr>
        <w:pStyle w:val="BibliographyText"/>
      </w:pPr>
      <w:r>
        <w:t>Clark, A.  2000</w:t>
      </w:r>
      <w:r w:rsidR="00BF45E5">
        <w:t>:</w:t>
      </w:r>
      <w:r w:rsidR="009B7296">
        <w:t xml:space="preserve"> </w:t>
      </w:r>
      <w:r w:rsidR="009B7296" w:rsidRPr="00750504">
        <w:rPr>
          <w:i/>
        </w:rPr>
        <w:t>A Theory of Sentience</w:t>
      </w:r>
      <w:r w:rsidR="00BF45E5">
        <w:t>.  Oxford:</w:t>
      </w:r>
      <w:r w:rsidR="009B7296">
        <w:t xml:space="preserve"> Oxford University Press.</w:t>
      </w:r>
    </w:p>
    <w:p w14:paraId="37F12B9C" w14:textId="05A5BA16" w:rsidR="009B7296" w:rsidRDefault="00DB7460" w:rsidP="009B7296">
      <w:pPr>
        <w:pStyle w:val="BibliographyText"/>
      </w:pPr>
      <w:r>
        <w:t>Cohen, J.  2010</w:t>
      </w:r>
      <w:r w:rsidR="00BF45E5">
        <w:t>:</w:t>
      </w:r>
      <w:r>
        <w:t xml:space="preserve"> Perception and </w:t>
      </w:r>
      <w:r w:rsidR="000D7ABC">
        <w:t>c</w:t>
      </w:r>
      <w:r>
        <w:t>omputation.</w:t>
      </w:r>
      <w:r w:rsidR="009B7296">
        <w:t xml:space="preserve"> </w:t>
      </w:r>
      <w:r>
        <w:t xml:space="preserve"> </w:t>
      </w:r>
      <w:r w:rsidR="009B7296">
        <w:rPr>
          <w:i/>
        </w:rPr>
        <w:t>Philosophical Issues</w:t>
      </w:r>
      <w:r w:rsidR="009B7296">
        <w:t>, 20 (1), 96-124.</w:t>
      </w:r>
    </w:p>
    <w:p w14:paraId="3A22E14E" w14:textId="23A2A38D" w:rsidR="00E00D2E" w:rsidRPr="00A237FD" w:rsidRDefault="00DB7460" w:rsidP="009B7296">
      <w:pPr>
        <w:pStyle w:val="BibliographyText"/>
      </w:pPr>
      <w:r>
        <w:t xml:space="preserve">Foster, J.  </w:t>
      </w:r>
      <w:r w:rsidR="00B649FB">
        <w:t>2000</w:t>
      </w:r>
      <w:r w:rsidR="00BF45E5">
        <w:t>:</w:t>
      </w:r>
      <w:r w:rsidR="0088575C">
        <w:t xml:space="preserve"> </w:t>
      </w:r>
      <w:r w:rsidR="0088575C" w:rsidRPr="0088575C">
        <w:rPr>
          <w:i/>
        </w:rPr>
        <w:t>The Nature of Perception</w:t>
      </w:r>
      <w:r w:rsidR="00B649FB">
        <w:t>.  Oxford:</w:t>
      </w:r>
      <w:r w:rsidR="0088575C">
        <w:t xml:space="preserve"> Oxford University Press.</w:t>
      </w:r>
    </w:p>
    <w:p w14:paraId="672A3ACF" w14:textId="149E6F7D" w:rsidR="009B7296" w:rsidRPr="005B3832" w:rsidRDefault="00BF45E5" w:rsidP="009B7296">
      <w:pPr>
        <w:pStyle w:val="BibliographyText"/>
      </w:pPr>
      <w:r>
        <w:t xml:space="preserve">Harman, G. 1990: </w:t>
      </w:r>
      <w:r w:rsidR="009B7296">
        <w:t xml:space="preserve">The </w:t>
      </w:r>
      <w:r w:rsidR="000D7ABC">
        <w:t>i</w:t>
      </w:r>
      <w:r w:rsidR="00DB7460">
        <w:t xml:space="preserve">ntrinsic </w:t>
      </w:r>
      <w:r w:rsidR="000D7ABC">
        <w:t>q</w:t>
      </w:r>
      <w:r w:rsidR="00DB7460">
        <w:t xml:space="preserve">uality of </w:t>
      </w:r>
      <w:r w:rsidR="000D7ABC">
        <w:t>e</w:t>
      </w:r>
      <w:r w:rsidR="00DB7460">
        <w:t>xperience.</w:t>
      </w:r>
      <w:r w:rsidR="009B7296">
        <w:t xml:space="preserve"> </w:t>
      </w:r>
      <w:r w:rsidR="00DB7460">
        <w:t xml:space="preserve"> I</w:t>
      </w:r>
      <w:r w:rsidR="009B7296">
        <w:t xml:space="preserve">n J. Tomberlin (ed.), </w:t>
      </w:r>
      <w:r w:rsidR="009B7296">
        <w:rPr>
          <w:i/>
        </w:rPr>
        <w:t>Philosophical Perspectives, Volume 4</w:t>
      </w:r>
      <w:r w:rsidR="00B649FB">
        <w:t>.</w:t>
      </w:r>
      <w:r w:rsidR="009B7296">
        <w:t xml:space="preserve"> Atascadero: Ridgeview Publishing Company.</w:t>
      </w:r>
    </w:p>
    <w:p w14:paraId="2A1DFCE5" w14:textId="4E8E479F" w:rsidR="00DB7460" w:rsidRDefault="00DB7460" w:rsidP="00DB7460">
      <w:pPr>
        <w:pStyle w:val="BibliographyText"/>
      </w:pPr>
      <w:r w:rsidRPr="00D54436">
        <w:t>Hecht,</w:t>
      </w:r>
      <w:r>
        <w:t xml:space="preserve"> H., Schwartz, R. and Atherton</w:t>
      </w:r>
      <w:r w:rsidR="003B002D">
        <w:t>,</w:t>
      </w:r>
      <w:r>
        <w:t xml:space="preserve"> M. (e</w:t>
      </w:r>
      <w:r w:rsidRPr="00D54436">
        <w:t>ds.)</w:t>
      </w:r>
      <w:r>
        <w:t xml:space="preserve">  2006: </w:t>
      </w:r>
      <w:r w:rsidRPr="00D54436">
        <w:rPr>
          <w:i/>
        </w:rPr>
        <w:t>Looking Into Pictures</w:t>
      </w:r>
      <w:r w:rsidRPr="00D54436">
        <w:t>. Cambridge, MA</w:t>
      </w:r>
      <w:r>
        <w:t>.</w:t>
      </w:r>
      <w:r w:rsidRPr="00D54436">
        <w:t>: The MIT Press</w:t>
      </w:r>
      <w:r>
        <w:t>.</w:t>
      </w:r>
    </w:p>
    <w:p w14:paraId="5A1F105B" w14:textId="2F692933" w:rsidR="009B7296" w:rsidRPr="00CF4F9B" w:rsidRDefault="00BF45E5" w:rsidP="009B7296">
      <w:pPr>
        <w:pStyle w:val="BibliographyText"/>
      </w:pPr>
      <w:r>
        <w:t>Hellie, B.  2006:</w:t>
      </w:r>
      <w:r w:rsidR="009B7296" w:rsidRPr="00BD105F">
        <w:t xml:space="preserve"> Beyond </w:t>
      </w:r>
      <w:r w:rsidR="000D7ABC">
        <w:t>p</w:t>
      </w:r>
      <w:r w:rsidR="009B7296" w:rsidRPr="00BD105F">
        <w:t xml:space="preserve">henomenal </w:t>
      </w:r>
      <w:r w:rsidR="000D7ABC">
        <w:rPr>
          <w:rFonts w:cs="Verdana"/>
        </w:rPr>
        <w:t>n</w:t>
      </w:r>
      <w:r w:rsidR="00DB7460">
        <w:rPr>
          <w:rFonts w:cs="Verdana"/>
        </w:rPr>
        <w:t>aiveté.</w:t>
      </w:r>
      <w:r w:rsidR="009B7296" w:rsidRPr="00BD105F">
        <w:rPr>
          <w:rFonts w:cs="Verdana"/>
        </w:rPr>
        <w:t xml:space="preserve"> </w:t>
      </w:r>
      <w:r w:rsidR="00DB7460">
        <w:rPr>
          <w:rFonts w:cs="Verdana"/>
        </w:rPr>
        <w:t xml:space="preserve"> </w:t>
      </w:r>
      <w:r w:rsidR="009B7296" w:rsidRPr="00BD105F">
        <w:rPr>
          <w:rFonts w:cs="Verdana"/>
          <w:i/>
        </w:rPr>
        <w:t>Philosopher’s Imprint</w:t>
      </w:r>
      <w:r w:rsidR="009B7296">
        <w:rPr>
          <w:rFonts w:cs="Verdana"/>
        </w:rPr>
        <w:t xml:space="preserve">, </w:t>
      </w:r>
      <w:r w:rsidR="009B7296" w:rsidRPr="00BD0CF0">
        <w:rPr>
          <w:rFonts w:cs="Verdana"/>
        </w:rPr>
        <w:t>6 (2)</w:t>
      </w:r>
      <w:r w:rsidR="009B7296">
        <w:rPr>
          <w:rFonts w:cs="Verdana"/>
        </w:rPr>
        <w:t>,</w:t>
      </w:r>
      <w:r w:rsidR="009B7296" w:rsidRPr="00BD105F">
        <w:rPr>
          <w:rFonts w:cs="Verdana"/>
        </w:rPr>
        <w:t xml:space="preserve"> 1-24</w:t>
      </w:r>
      <w:r w:rsidR="009B7296">
        <w:rPr>
          <w:rFonts w:ascii="Verdana" w:hAnsi="Verdana" w:cs="Verdana"/>
          <w:sz w:val="20"/>
        </w:rPr>
        <w:t>.</w:t>
      </w:r>
    </w:p>
    <w:p w14:paraId="3022E226" w14:textId="5877E1C0" w:rsidR="000A7CAD" w:rsidRDefault="000A7CAD" w:rsidP="009B7296">
      <w:pPr>
        <w:pStyle w:val="BibliographyText"/>
      </w:pPr>
      <w:r>
        <w:t xml:space="preserve">Hopkins, J. and Savile, A. (eds.) 1992: </w:t>
      </w:r>
      <w:r w:rsidRPr="00D54436">
        <w:rPr>
          <w:i/>
        </w:rPr>
        <w:t>Psychoanalysis, Mind and Art: Perspectives on Richard Wollheim</w:t>
      </w:r>
      <w:r w:rsidRPr="00D54436">
        <w:t xml:space="preserve">. </w:t>
      </w:r>
      <w:r>
        <w:t xml:space="preserve"> </w:t>
      </w:r>
      <w:r w:rsidRPr="00D54436">
        <w:t>Cambridge, MA: The MIT Press</w:t>
      </w:r>
    </w:p>
    <w:p w14:paraId="343D5B8C" w14:textId="70CED68A" w:rsidR="00182037" w:rsidRPr="00182037" w:rsidRDefault="00BF45E5" w:rsidP="009B7296">
      <w:pPr>
        <w:pStyle w:val="BibliographyText"/>
      </w:pPr>
      <w:r>
        <w:t>Hopkins, R.  1995:</w:t>
      </w:r>
      <w:r w:rsidR="00DB7460">
        <w:t xml:space="preserve"> Explaining </w:t>
      </w:r>
      <w:r w:rsidR="000D7ABC">
        <w:t>d</w:t>
      </w:r>
      <w:r w:rsidR="00DB7460">
        <w:t>epiction.</w:t>
      </w:r>
      <w:r w:rsidR="00182037">
        <w:t xml:space="preserve"> </w:t>
      </w:r>
      <w:r w:rsidR="00182037">
        <w:rPr>
          <w:i/>
        </w:rPr>
        <w:t>Philosophical Review</w:t>
      </w:r>
      <w:r w:rsidR="00182037">
        <w:t>, 104 (3), 425-55.</w:t>
      </w:r>
    </w:p>
    <w:p w14:paraId="74C3683E" w14:textId="3692C3C2" w:rsidR="009B7296" w:rsidRPr="008901EA" w:rsidRDefault="00DB7460" w:rsidP="009B7296">
      <w:pPr>
        <w:pStyle w:val="BibliographyText"/>
      </w:pPr>
      <w:r>
        <w:t>Hume, D.  1748/1977</w:t>
      </w:r>
      <w:r w:rsidR="00BF45E5">
        <w:t>:</w:t>
      </w:r>
      <w:r w:rsidR="009B7296">
        <w:t xml:space="preserve"> </w:t>
      </w:r>
      <w:r w:rsidR="009B7296">
        <w:rPr>
          <w:i/>
        </w:rPr>
        <w:t>Enquiry Concerning Human Understanding</w:t>
      </w:r>
      <w:r w:rsidR="009B7296">
        <w:t>. Indianapolis: Hackett Publishing Company.</w:t>
      </w:r>
    </w:p>
    <w:p w14:paraId="07831607" w14:textId="611DDCA6" w:rsidR="009B7296" w:rsidRDefault="00DB7460" w:rsidP="009B7296">
      <w:pPr>
        <w:pStyle w:val="BibliographyText"/>
      </w:pPr>
      <w:r>
        <w:t>Jackson, F.  1977</w:t>
      </w:r>
      <w:r w:rsidR="00BF45E5">
        <w:t>:</w:t>
      </w:r>
      <w:r w:rsidR="009B7296">
        <w:t xml:space="preserve"> </w:t>
      </w:r>
      <w:r w:rsidR="009B7296" w:rsidRPr="00750504">
        <w:rPr>
          <w:i/>
        </w:rPr>
        <w:t>Perception</w:t>
      </w:r>
      <w:r w:rsidR="006B6B31">
        <w:t>.  Cambridge:</w:t>
      </w:r>
      <w:r w:rsidR="009B7296">
        <w:t xml:space="preserve"> Cambridge University Press.</w:t>
      </w:r>
    </w:p>
    <w:p w14:paraId="4AF0B5A0" w14:textId="673A693A" w:rsidR="009B7296" w:rsidRPr="0080354D" w:rsidRDefault="00BF45E5" w:rsidP="009B7296">
      <w:pPr>
        <w:pStyle w:val="BibliographyText"/>
      </w:pPr>
      <w:r>
        <w:t>Kelly, S.  2008:</w:t>
      </w:r>
      <w:r w:rsidR="00DB7460">
        <w:t xml:space="preserve"> </w:t>
      </w:r>
      <w:r w:rsidR="000D7ABC">
        <w:t>Content and c</w:t>
      </w:r>
      <w:r w:rsidR="009B7296">
        <w:t>onstancy: phenomenology, psychology, and the content of perception</w:t>
      </w:r>
      <w:r w:rsidR="00DB7460">
        <w:t>.</w:t>
      </w:r>
      <w:r w:rsidR="009B7296">
        <w:t xml:space="preserve"> </w:t>
      </w:r>
      <w:r w:rsidR="00DB7460">
        <w:t xml:space="preserve"> </w:t>
      </w:r>
      <w:r w:rsidR="009B7296">
        <w:rPr>
          <w:i/>
        </w:rPr>
        <w:t>Philosophy and Phenomenological Research</w:t>
      </w:r>
      <w:r w:rsidR="009B7296">
        <w:t>, 76 (3), 682-90.</w:t>
      </w:r>
    </w:p>
    <w:p w14:paraId="2A859144" w14:textId="7280E02C" w:rsidR="000E6A41" w:rsidRPr="000E6A41" w:rsidRDefault="00DB7460" w:rsidP="009B7296">
      <w:pPr>
        <w:pStyle w:val="BibliographyText"/>
      </w:pPr>
      <w:r>
        <w:t>Kulvicki, J.  2014</w:t>
      </w:r>
      <w:r w:rsidR="00BF45E5">
        <w:t>:</w:t>
      </w:r>
      <w:r w:rsidR="000E6A41">
        <w:t xml:space="preserve"> </w:t>
      </w:r>
      <w:r w:rsidR="000E6A41">
        <w:rPr>
          <w:i/>
        </w:rPr>
        <w:t>Images</w:t>
      </w:r>
      <w:r w:rsidR="000E6A41">
        <w:t>.  New York: Routledge.</w:t>
      </w:r>
    </w:p>
    <w:p w14:paraId="0F74A5FA" w14:textId="05713E69" w:rsidR="009B7296" w:rsidRDefault="00DB7460" w:rsidP="009B7296">
      <w:pPr>
        <w:pStyle w:val="BibliographyText"/>
      </w:pPr>
      <w:r>
        <w:t>Lycan, W.  1996a</w:t>
      </w:r>
      <w:r w:rsidR="00BF45E5">
        <w:t>:</w:t>
      </w:r>
      <w:r w:rsidR="009B7296">
        <w:t xml:space="preserve"> </w:t>
      </w:r>
      <w:r w:rsidR="009B7296" w:rsidRPr="00750504">
        <w:rPr>
          <w:i/>
        </w:rPr>
        <w:t>Consciousness and Experience</w:t>
      </w:r>
      <w:r w:rsidR="009B7296">
        <w:t xml:space="preserve">.  Cambridge, </w:t>
      </w:r>
      <w:r w:rsidR="006B6B31">
        <w:t xml:space="preserve">MA: </w:t>
      </w:r>
      <w:r w:rsidR="009B7296">
        <w:t>The MIT Press.</w:t>
      </w:r>
    </w:p>
    <w:p w14:paraId="09101C0D" w14:textId="4AB0EE60" w:rsidR="009B7296" w:rsidRDefault="00BF45E5" w:rsidP="009B7296">
      <w:pPr>
        <w:pStyle w:val="BibliographyText"/>
      </w:pPr>
      <w:r>
        <w:t>Lycan, W. 1996b:</w:t>
      </w:r>
      <w:r w:rsidR="00DB7460">
        <w:t xml:space="preserve"> </w:t>
      </w:r>
      <w:r w:rsidR="009B7296">
        <w:t>La</w:t>
      </w:r>
      <w:r w:rsidR="00DB7460">
        <w:t xml:space="preserve">yered </w:t>
      </w:r>
      <w:r w:rsidR="000D7ABC">
        <w:t>p</w:t>
      </w:r>
      <w:r w:rsidR="00DB7460">
        <w:t xml:space="preserve">erceptual </w:t>
      </w:r>
      <w:r w:rsidR="000D7ABC">
        <w:t>r</w:t>
      </w:r>
      <w:r w:rsidR="00DB7460">
        <w:t>epresentation.  I</w:t>
      </w:r>
      <w:r w:rsidR="009B7296">
        <w:t xml:space="preserve">n E. Villanueva (ed.), </w:t>
      </w:r>
      <w:r w:rsidR="009B7296">
        <w:rPr>
          <w:i/>
        </w:rPr>
        <w:t xml:space="preserve">Philosophical Issues, </w:t>
      </w:r>
      <w:r w:rsidR="001D1742">
        <w:rPr>
          <w:i/>
        </w:rPr>
        <w:t>V</w:t>
      </w:r>
      <w:r w:rsidR="009B7296">
        <w:rPr>
          <w:i/>
        </w:rPr>
        <w:t>olume 7</w:t>
      </w:r>
      <w:r w:rsidR="009B7296">
        <w:t>.  Atascader</w:t>
      </w:r>
      <w:r w:rsidR="00DB7460">
        <w:t>o: Ridgeview Publishing Company</w:t>
      </w:r>
      <w:r w:rsidR="009B7296">
        <w:t>.</w:t>
      </w:r>
    </w:p>
    <w:p w14:paraId="4A10C2FD" w14:textId="425DF6D2" w:rsidR="009B7296" w:rsidRDefault="00BF45E5" w:rsidP="009B7296">
      <w:pPr>
        <w:pStyle w:val="BibliographyText"/>
      </w:pPr>
      <w:r>
        <w:t>Lycan, W.  1996c:</w:t>
      </w:r>
      <w:r w:rsidR="00DB7460">
        <w:t xml:space="preserve"> </w:t>
      </w:r>
      <w:r w:rsidR="009B7296">
        <w:t>Replies to Tombe</w:t>
      </w:r>
      <w:r w:rsidR="00DB7460">
        <w:t>rlin, Tye, Stalnaker, and Block.  I</w:t>
      </w:r>
      <w:r w:rsidR="009B7296">
        <w:t xml:space="preserve">n E. Villanueva (ed.), </w:t>
      </w:r>
      <w:r w:rsidR="009B7296">
        <w:rPr>
          <w:i/>
        </w:rPr>
        <w:t xml:space="preserve">Philosophical Issues, </w:t>
      </w:r>
      <w:r w:rsidR="001D1742">
        <w:rPr>
          <w:i/>
        </w:rPr>
        <w:t>V</w:t>
      </w:r>
      <w:r w:rsidR="009B7296">
        <w:rPr>
          <w:i/>
        </w:rPr>
        <w:t>olume 7</w:t>
      </w:r>
      <w:r w:rsidR="009B7296">
        <w:t>.  Atascadero: Ridgeview Publishing Company.</w:t>
      </w:r>
    </w:p>
    <w:p w14:paraId="00153A75" w14:textId="7600589D" w:rsidR="009B7296" w:rsidRDefault="0018539A" w:rsidP="00C42F73">
      <w:pPr>
        <w:pStyle w:val="BibliographyText"/>
      </w:pPr>
      <w:r>
        <w:t>Ma</w:t>
      </w:r>
      <w:r w:rsidR="00BF45E5">
        <w:t>usfeld, R.  2003:</w:t>
      </w:r>
      <w:r w:rsidR="00DB7460">
        <w:t xml:space="preserve"> </w:t>
      </w:r>
      <w:r>
        <w:t xml:space="preserve">Conjoint </w:t>
      </w:r>
      <w:r w:rsidR="000D7ABC">
        <w:t>r</w:t>
      </w:r>
      <w:r>
        <w:t xml:space="preserve">epresentations and the </w:t>
      </w:r>
      <w:r w:rsidR="000D7ABC">
        <w:t>m</w:t>
      </w:r>
      <w:r>
        <w:t xml:space="preserve">ental </w:t>
      </w:r>
      <w:r w:rsidR="000D7ABC">
        <w:t>c</w:t>
      </w:r>
      <w:r>
        <w:t xml:space="preserve">apacity for </w:t>
      </w:r>
      <w:r w:rsidR="000D7ABC">
        <w:t>m</w:t>
      </w:r>
      <w:r>
        <w:t xml:space="preserve">ultiple </w:t>
      </w:r>
      <w:r w:rsidR="000D7ABC">
        <w:t>s</w:t>
      </w:r>
      <w:r>
        <w:t xml:space="preserve">imultaneous </w:t>
      </w:r>
      <w:r w:rsidR="000D7ABC">
        <w:t>p</w:t>
      </w:r>
      <w:r>
        <w:t>erspectives</w:t>
      </w:r>
      <w:r w:rsidR="00DB7460">
        <w:t>.  I</w:t>
      </w:r>
      <w:r w:rsidRPr="00D54436">
        <w:t>n H. Hecht,</w:t>
      </w:r>
      <w:r>
        <w:t xml:space="preserve"> R. Schwartz, and M. Atherton (e</w:t>
      </w:r>
      <w:r w:rsidRPr="00D54436">
        <w:t xml:space="preserve">ds.), </w:t>
      </w:r>
      <w:r w:rsidRPr="00D54436">
        <w:rPr>
          <w:i/>
        </w:rPr>
        <w:t>Looking Into Pictures</w:t>
      </w:r>
      <w:r w:rsidRPr="00D54436">
        <w:t xml:space="preserve">. </w:t>
      </w:r>
      <w:r w:rsidR="00BF45E5">
        <w:t xml:space="preserve"> </w:t>
      </w:r>
      <w:r w:rsidRPr="00D54436">
        <w:t>Cambridge, MA</w:t>
      </w:r>
      <w:r>
        <w:t>.</w:t>
      </w:r>
    </w:p>
    <w:p w14:paraId="62710E29" w14:textId="14456429" w:rsidR="000A7CAD" w:rsidRDefault="000A7CAD" w:rsidP="006B6B31">
      <w:pPr>
        <w:pStyle w:val="BibliographyText"/>
      </w:pPr>
      <w:r>
        <w:t xml:space="preserve">Macdonald , G. (ed.) </w:t>
      </w:r>
      <w:r w:rsidR="00BF45E5">
        <w:t>1979:</w:t>
      </w:r>
      <w:r>
        <w:t xml:space="preserve"> </w:t>
      </w:r>
      <w:r>
        <w:rPr>
          <w:rStyle w:val="Emphasis"/>
        </w:rPr>
        <w:t xml:space="preserve">Perception and Identity: Essays Presented to A.J. Ayer with His Replies. </w:t>
      </w:r>
      <w:r>
        <w:t xml:space="preserve"> London: Macmillan </w:t>
      </w:r>
    </w:p>
    <w:p w14:paraId="4970461D" w14:textId="45B85319" w:rsidR="00E00D2E" w:rsidRDefault="00DB7460" w:rsidP="006B6B31">
      <w:pPr>
        <w:pStyle w:val="BibliographyText"/>
      </w:pPr>
      <w:r>
        <w:t>Nagel, T.  1974</w:t>
      </w:r>
      <w:r w:rsidR="00BF45E5">
        <w:t>:</w:t>
      </w:r>
      <w:r>
        <w:t xml:space="preserve"> </w:t>
      </w:r>
      <w:r w:rsidR="006B6B31">
        <w:t xml:space="preserve">What </w:t>
      </w:r>
      <w:r w:rsidR="000D7ABC">
        <w:t>i</w:t>
      </w:r>
      <w:r w:rsidR="006B6B31">
        <w:t xml:space="preserve">s </w:t>
      </w:r>
      <w:r w:rsidR="000D7ABC">
        <w:t>i</w:t>
      </w:r>
      <w:r>
        <w:t xml:space="preserve">t </w:t>
      </w:r>
      <w:r w:rsidR="000D7ABC">
        <w:t>l</w:t>
      </w:r>
      <w:r>
        <w:t xml:space="preserve">ike to </w:t>
      </w:r>
      <w:r w:rsidR="000D7ABC">
        <w:t>b</w:t>
      </w:r>
      <w:r>
        <w:t xml:space="preserve">e a </w:t>
      </w:r>
      <w:r w:rsidR="000D7ABC">
        <w:t>b</w:t>
      </w:r>
      <w:r>
        <w:t>at?</w:t>
      </w:r>
      <w:r w:rsidR="006B6B31">
        <w:t xml:space="preserve"> </w:t>
      </w:r>
      <w:r w:rsidR="00BF45E5">
        <w:t xml:space="preserve"> </w:t>
      </w:r>
      <w:r w:rsidR="006B6B31">
        <w:rPr>
          <w:i/>
        </w:rPr>
        <w:t>Philosophical Review</w:t>
      </w:r>
      <w:r w:rsidR="001D1742">
        <w:t>,</w:t>
      </w:r>
      <w:r w:rsidR="00BF45E5">
        <w:t xml:space="preserve"> 82, 435-</w:t>
      </w:r>
      <w:r w:rsidR="006B6B31">
        <w:t>50.</w:t>
      </w:r>
    </w:p>
    <w:p w14:paraId="5558D965" w14:textId="13040DAA" w:rsidR="00CD7427" w:rsidRDefault="00CD7427" w:rsidP="0071435E">
      <w:pPr>
        <w:pStyle w:val="BibliographyText"/>
        <w:tabs>
          <w:tab w:val="left" w:pos="6030"/>
        </w:tabs>
      </w:pPr>
      <w:r w:rsidRPr="00224C59">
        <w:t>Niederée</w:t>
      </w:r>
      <w:r>
        <w:t>, R. and</w:t>
      </w:r>
      <w:r w:rsidRPr="00224C59">
        <w:t xml:space="preserve"> Heyer</w:t>
      </w:r>
      <w:r w:rsidR="00BF45E5">
        <w:t xml:space="preserve">, D.  2003: </w:t>
      </w:r>
      <w:r w:rsidR="000D7ABC">
        <w:t>The d</w:t>
      </w:r>
      <w:r>
        <w:t xml:space="preserve">ual </w:t>
      </w:r>
      <w:r w:rsidR="000D7ABC">
        <w:t>n</w:t>
      </w:r>
      <w:r>
        <w:t xml:space="preserve">ature of </w:t>
      </w:r>
      <w:r w:rsidR="000D7ABC">
        <w:t>p</w:t>
      </w:r>
      <w:r>
        <w:t xml:space="preserve">icture </w:t>
      </w:r>
      <w:r w:rsidR="000D7ABC">
        <w:t>p</w:t>
      </w:r>
      <w:r>
        <w:t xml:space="preserve">erception: </w:t>
      </w:r>
      <w:r w:rsidR="000D7ABC">
        <w:t>a</w:t>
      </w:r>
      <w:r>
        <w:t xml:space="preserve"> </w:t>
      </w:r>
      <w:r w:rsidR="000D7ABC">
        <w:t>c</w:t>
      </w:r>
      <w:r>
        <w:t xml:space="preserve">hallenge to </w:t>
      </w:r>
      <w:r w:rsidR="000D7ABC">
        <w:t>c</w:t>
      </w:r>
      <w:r>
        <w:t xml:space="preserve">urrent </w:t>
      </w:r>
      <w:r w:rsidR="000D7ABC">
        <w:t>g</w:t>
      </w:r>
      <w:r>
        <w:t>eneral</w:t>
      </w:r>
      <w:r w:rsidR="00DB7460">
        <w:t xml:space="preserve"> </w:t>
      </w:r>
      <w:r w:rsidR="000D7ABC">
        <w:t>a</w:t>
      </w:r>
      <w:r w:rsidR="00DB7460">
        <w:t xml:space="preserve">ccounts of </w:t>
      </w:r>
      <w:r w:rsidR="000D7ABC">
        <w:t>v</w:t>
      </w:r>
      <w:r w:rsidR="00DB7460">
        <w:t xml:space="preserve">isual </w:t>
      </w:r>
      <w:r w:rsidR="000D7ABC">
        <w:t>p</w:t>
      </w:r>
      <w:r w:rsidR="00DB7460">
        <w:t>erception.  I</w:t>
      </w:r>
      <w:r w:rsidRPr="00D54436">
        <w:t>n H. Hecht,</w:t>
      </w:r>
      <w:r>
        <w:t xml:space="preserve"> R. Schwartz, and M. Atherton (e</w:t>
      </w:r>
      <w:r w:rsidRPr="00D54436">
        <w:t xml:space="preserve">ds.), </w:t>
      </w:r>
      <w:r w:rsidRPr="00D54436">
        <w:rPr>
          <w:i/>
        </w:rPr>
        <w:t>Looking Into Pictures</w:t>
      </w:r>
      <w:r w:rsidRPr="00D54436">
        <w:t>. Cambridge, MA: The MIT Press</w:t>
      </w:r>
      <w:r>
        <w:t>.</w:t>
      </w:r>
    </w:p>
    <w:p w14:paraId="733E956F" w14:textId="435E6F03" w:rsidR="009B7296" w:rsidRDefault="00DB7460" w:rsidP="009B7296">
      <w:pPr>
        <w:pStyle w:val="BibliographyText"/>
      </w:pPr>
      <w:r>
        <w:t>Noë, A.  2004</w:t>
      </w:r>
      <w:r w:rsidR="00BF45E5">
        <w:t>:</w:t>
      </w:r>
      <w:r w:rsidR="009B7296">
        <w:t xml:space="preserve"> </w:t>
      </w:r>
      <w:r w:rsidR="009B7296" w:rsidRPr="0048765C">
        <w:rPr>
          <w:i/>
        </w:rPr>
        <w:t>Action in Perception</w:t>
      </w:r>
      <w:r w:rsidR="009B7296" w:rsidRPr="0048765C">
        <w:t>.  Cambridge, MA</w:t>
      </w:r>
      <w:r w:rsidR="003B002D">
        <w:t>.</w:t>
      </w:r>
      <w:r w:rsidR="009B7296" w:rsidRPr="0048765C">
        <w:t>: The MIT Press.</w:t>
      </w:r>
    </w:p>
    <w:p w14:paraId="42F7B511" w14:textId="6737A89C" w:rsidR="009B7296" w:rsidRPr="00AA109F" w:rsidRDefault="00DB7460" w:rsidP="009B7296">
      <w:pPr>
        <w:pStyle w:val="BibliographyText"/>
      </w:pPr>
      <w:r>
        <w:t>Peacocke, C.  1983</w:t>
      </w:r>
      <w:r w:rsidR="00BF45E5">
        <w:t>:</w:t>
      </w:r>
      <w:r w:rsidR="009B7296" w:rsidRPr="00AA109F">
        <w:t xml:space="preserve"> </w:t>
      </w:r>
      <w:r w:rsidR="009B7296" w:rsidRPr="00AA109F">
        <w:rPr>
          <w:i/>
        </w:rPr>
        <w:t>Sense and Content</w:t>
      </w:r>
      <w:r w:rsidR="009B7296" w:rsidRPr="00AA109F">
        <w:t>.  New York: Oxford University Press.</w:t>
      </w:r>
    </w:p>
    <w:p w14:paraId="3760A7B7" w14:textId="0637A1B3" w:rsidR="009B7296" w:rsidRDefault="00BF45E5" w:rsidP="009B7296">
      <w:pPr>
        <w:pStyle w:val="BibliographyText"/>
      </w:pPr>
      <w:r>
        <w:t>Peacocke, C.  2008:</w:t>
      </w:r>
      <w:r w:rsidR="00DB7460">
        <w:t xml:space="preserve"> </w:t>
      </w:r>
      <w:r w:rsidR="009B7296">
        <w:t xml:space="preserve">Sensible </w:t>
      </w:r>
      <w:r w:rsidR="000D7ABC">
        <w:t>q</w:t>
      </w:r>
      <w:r w:rsidR="009B7296">
        <w:t xml:space="preserve">ualities: </w:t>
      </w:r>
      <w:r w:rsidR="000D7ABC">
        <w:t>t</w:t>
      </w:r>
      <w:r w:rsidR="009B7296">
        <w:t xml:space="preserve">heses </w:t>
      </w:r>
      <w:r w:rsidR="00DB7460">
        <w:t xml:space="preserve">to </w:t>
      </w:r>
      <w:r w:rsidR="000D7ABC">
        <w:t>a</w:t>
      </w:r>
      <w:r w:rsidR="00DB7460">
        <w:t xml:space="preserve">ccept and </w:t>
      </w:r>
      <w:r w:rsidR="000D7ABC">
        <w:t>t</w:t>
      </w:r>
      <w:r w:rsidR="00DB7460">
        <w:t xml:space="preserve">heses to </w:t>
      </w:r>
      <w:r w:rsidR="000D7ABC">
        <w:t>r</w:t>
      </w:r>
      <w:r w:rsidR="00DB7460">
        <w:t>eject.</w:t>
      </w:r>
      <w:r w:rsidR="009B7296">
        <w:t xml:space="preserve"> </w:t>
      </w:r>
      <w:r w:rsidR="00DB7460">
        <w:t xml:space="preserve"> </w:t>
      </w:r>
      <w:r w:rsidR="009B7296">
        <w:rPr>
          <w:rStyle w:val="Emphasis"/>
        </w:rPr>
        <w:t>Revue Internationale de Philosophie,</w:t>
      </w:r>
      <w:r w:rsidR="009B7296">
        <w:rPr>
          <w:rStyle w:val="pubinfo"/>
        </w:rPr>
        <w:t xml:space="preserve"> 62, 7-24.</w:t>
      </w:r>
    </w:p>
    <w:p w14:paraId="120EE1E3" w14:textId="22CF0B32" w:rsidR="009B7296" w:rsidRPr="00B22230" w:rsidRDefault="00DB7460" w:rsidP="009B7296">
      <w:pPr>
        <w:pStyle w:val="BibliographyText"/>
      </w:pPr>
      <w:r>
        <w:t>Russell, B.  1912</w:t>
      </w:r>
      <w:r w:rsidR="00BF45E5">
        <w:t>:</w:t>
      </w:r>
      <w:r w:rsidR="009B7296">
        <w:t xml:space="preserve"> </w:t>
      </w:r>
      <w:r w:rsidR="009B7296">
        <w:rPr>
          <w:i/>
        </w:rPr>
        <w:t>The Problems of Philosophy</w:t>
      </w:r>
      <w:r w:rsidR="009B7296">
        <w:t xml:space="preserve">.  </w:t>
      </w:r>
      <w:r w:rsidR="003B002D">
        <w:t>London: Williams &amp; Norgate</w:t>
      </w:r>
      <w:r w:rsidR="00375E43">
        <w:t xml:space="preserve">.  </w:t>
      </w:r>
    </w:p>
    <w:p w14:paraId="1AEBC8D2" w14:textId="1FA8B3DE" w:rsidR="008C093E" w:rsidRPr="008C093E" w:rsidRDefault="008C093E" w:rsidP="009B7296">
      <w:pPr>
        <w:pStyle w:val="BibliographyText"/>
        <w:rPr>
          <w:i/>
        </w:rPr>
      </w:pPr>
      <w:r>
        <w:t>Savile, A.</w:t>
      </w:r>
      <w:r w:rsidR="0011518E">
        <w:t xml:space="preserve"> and Wollheim, R.</w:t>
      </w:r>
      <w:r w:rsidR="00BF45E5">
        <w:t xml:space="preserve">  1986: </w:t>
      </w:r>
      <w:r>
        <w:t>Imaginati</w:t>
      </w:r>
      <w:r w:rsidR="00DB7460">
        <w:t xml:space="preserve">on and </w:t>
      </w:r>
      <w:r w:rsidR="000D7ABC">
        <w:t>p</w:t>
      </w:r>
      <w:r w:rsidR="00DB7460">
        <w:t xml:space="preserve">ictorial </w:t>
      </w:r>
      <w:r w:rsidR="000D7ABC">
        <w:t>u</w:t>
      </w:r>
      <w:r w:rsidR="00DB7460">
        <w:t>nderstanding.</w:t>
      </w:r>
      <w:r>
        <w:t xml:space="preserve"> </w:t>
      </w:r>
      <w:r w:rsidR="00DB7460">
        <w:t xml:space="preserve"> </w:t>
      </w:r>
      <w:r>
        <w:rPr>
          <w:i/>
        </w:rPr>
        <w:t>Proceedings of the Aristotelian Society, Supplemental Volume</w:t>
      </w:r>
      <w:r>
        <w:t>, 60, 19-60.</w:t>
      </w:r>
      <w:r>
        <w:rPr>
          <w:i/>
        </w:rPr>
        <w:t xml:space="preserve"> </w:t>
      </w:r>
    </w:p>
    <w:p w14:paraId="5FFC831A" w14:textId="4367A4C6" w:rsidR="009B7296" w:rsidRDefault="00DB7460" w:rsidP="009B7296">
      <w:pPr>
        <w:pStyle w:val="BibliographyText"/>
      </w:pPr>
      <w:r>
        <w:t>Schellenberg, S.  2008</w:t>
      </w:r>
      <w:r w:rsidR="00BF45E5">
        <w:t>:</w:t>
      </w:r>
      <w:r>
        <w:t xml:space="preserve"> </w:t>
      </w:r>
      <w:r w:rsidR="009B7296" w:rsidRPr="00AA109F">
        <w:t xml:space="preserve">The </w:t>
      </w:r>
      <w:r w:rsidR="000D7ABC">
        <w:t>s</w:t>
      </w:r>
      <w:r w:rsidR="009B7296" w:rsidRPr="00AA109F">
        <w:t>itu</w:t>
      </w:r>
      <w:r w:rsidR="000D7ABC">
        <w:t>ation-d</w:t>
      </w:r>
      <w:r>
        <w:t xml:space="preserve">ependency of </w:t>
      </w:r>
      <w:r w:rsidR="000D7ABC">
        <w:t>p</w:t>
      </w:r>
      <w:r>
        <w:t xml:space="preserve">erception. </w:t>
      </w:r>
      <w:r w:rsidR="009B7296" w:rsidRPr="00AA109F">
        <w:t xml:space="preserve"> </w:t>
      </w:r>
      <w:r w:rsidR="009B7296" w:rsidRPr="00AA109F">
        <w:rPr>
          <w:i/>
        </w:rPr>
        <w:t>Journal of Philosophy</w:t>
      </w:r>
      <w:r w:rsidR="009B7296">
        <w:t>, 105 (2),</w:t>
      </w:r>
      <w:r w:rsidR="009B7296" w:rsidRPr="00AA109F">
        <w:t xml:space="preserve"> 55-83.</w:t>
      </w:r>
    </w:p>
    <w:p w14:paraId="57159F9C" w14:textId="0ADD154C" w:rsidR="004404DE" w:rsidRDefault="00DB7460" w:rsidP="009B7296">
      <w:pPr>
        <w:pStyle w:val="BibliographyText"/>
      </w:pPr>
      <w:r>
        <w:t>Schroer, R.  2008</w:t>
      </w:r>
      <w:r w:rsidR="00BF45E5">
        <w:t>:</w:t>
      </w:r>
      <w:r>
        <w:t xml:space="preserve"> The </w:t>
      </w:r>
      <w:r w:rsidR="000D7ABC">
        <w:t>w</w:t>
      </w:r>
      <w:r>
        <w:t xml:space="preserve">oman in the </w:t>
      </w:r>
      <w:r w:rsidR="000D7ABC">
        <w:t>p</w:t>
      </w:r>
      <w:r>
        <w:t xml:space="preserve">ainting and the </w:t>
      </w:r>
      <w:r w:rsidR="000D7ABC">
        <w:t>i</w:t>
      </w:r>
      <w:r>
        <w:t xml:space="preserve">mage in the </w:t>
      </w:r>
      <w:r w:rsidR="000D7ABC">
        <w:t>p</w:t>
      </w:r>
      <w:r>
        <w:t xml:space="preserve">enny: </w:t>
      </w:r>
      <w:r w:rsidR="000D7ABC">
        <w:t>a</w:t>
      </w:r>
      <w:r>
        <w:t xml:space="preserve">n </w:t>
      </w:r>
      <w:r w:rsidR="000D7ABC">
        <w:t>i</w:t>
      </w:r>
      <w:r>
        <w:t xml:space="preserve">nvestigation of </w:t>
      </w:r>
      <w:r w:rsidR="000D7ABC">
        <w:t>p</w:t>
      </w:r>
      <w:r>
        <w:t xml:space="preserve">henomenological </w:t>
      </w:r>
      <w:r w:rsidR="000D7ABC">
        <w:t>d</w:t>
      </w:r>
      <w:r>
        <w:t xml:space="preserve">oubleness, </w:t>
      </w:r>
      <w:r w:rsidR="000D7ABC">
        <w:t>seeing-in, and ‘r</w:t>
      </w:r>
      <w:r>
        <w:t xml:space="preserve">eversed </w:t>
      </w:r>
      <w:r w:rsidR="000D7ABC">
        <w:t>s</w:t>
      </w:r>
      <w:r>
        <w:t>eein</w:t>
      </w:r>
      <w:r w:rsidR="000D7ABC">
        <w:t>g-in’</w:t>
      </w:r>
      <w:r>
        <w:t xml:space="preserve">.  </w:t>
      </w:r>
      <w:r>
        <w:rPr>
          <w:rStyle w:val="Emphasis"/>
        </w:rPr>
        <w:t>Philosophical Studies</w:t>
      </w:r>
      <w:r w:rsidR="00BF45E5">
        <w:t>, 139 (3), 329-</w:t>
      </w:r>
      <w:r>
        <w:t>41.</w:t>
      </w:r>
    </w:p>
    <w:p w14:paraId="753E5AC7" w14:textId="799F047F" w:rsidR="009B7296" w:rsidRPr="000804EA" w:rsidRDefault="000A7CAD" w:rsidP="009B7296">
      <w:pPr>
        <w:pStyle w:val="BibliographyText"/>
      </w:pPr>
      <w:r>
        <w:t>Schwitzgebel, E.  2006</w:t>
      </w:r>
      <w:r w:rsidR="00BF45E5">
        <w:t>:</w:t>
      </w:r>
      <w:r>
        <w:t xml:space="preserve"> Do </w:t>
      </w:r>
      <w:r w:rsidR="000D7ABC">
        <w:t>t</w:t>
      </w:r>
      <w:r>
        <w:t xml:space="preserve">hings </w:t>
      </w:r>
      <w:r w:rsidR="000D7ABC">
        <w:t>l</w:t>
      </w:r>
      <w:r>
        <w:t xml:space="preserve">ook </w:t>
      </w:r>
      <w:r w:rsidR="000D7ABC">
        <w:t>f</w:t>
      </w:r>
      <w:r>
        <w:t xml:space="preserve">lat?  </w:t>
      </w:r>
      <w:r w:rsidR="009B7296" w:rsidRPr="000804EA">
        <w:rPr>
          <w:i/>
          <w:iCs/>
        </w:rPr>
        <w:t>Philosophy and</w:t>
      </w:r>
      <w:r w:rsidR="009B7296">
        <w:rPr>
          <w:i/>
          <w:iCs/>
        </w:rPr>
        <w:t xml:space="preserve"> </w:t>
      </w:r>
      <w:r w:rsidR="009B7296" w:rsidRPr="000804EA">
        <w:rPr>
          <w:i/>
          <w:iCs/>
        </w:rPr>
        <w:t>Phenomenological Research</w:t>
      </w:r>
      <w:r w:rsidR="009B7296" w:rsidRPr="000804EA">
        <w:t xml:space="preserve">, 72, </w:t>
      </w:r>
      <w:r w:rsidR="00BF45E5">
        <w:t>589-</w:t>
      </w:r>
      <w:r w:rsidR="009B7296" w:rsidRPr="000804EA">
        <w:t>99</w:t>
      </w:r>
    </w:p>
    <w:p w14:paraId="742D786E" w14:textId="2E4E264E" w:rsidR="009B7296" w:rsidRPr="008901EA" w:rsidRDefault="000A7CAD" w:rsidP="009B7296">
      <w:pPr>
        <w:pStyle w:val="BibliographyText"/>
      </w:pPr>
      <w:r>
        <w:t>Smith, A.D.  2002</w:t>
      </w:r>
      <w:r w:rsidR="00BF45E5">
        <w:t>:</w:t>
      </w:r>
      <w:r w:rsidR="009B7296">
        <w:t xml:space="preserve"> </w:t>
      </w:r>
      <w:r w:rsidR="009B7296">
        <w:rPr>
          <w:i/>
        </w:rPr>
        <w:t>The Problem of Perception</w:t>
      </w:r>
      <w:r w:rsidR="009B7296">
        <w:t>.  Delhi: Motilal Banarsidass Publishers.</w:t>
      </w:r>
    </w:p>
    <w:p w14:paraId="008D3AA9" w14:textId="186CF3E7" w:rsidR="000A7CAD" w:rsidRDefault="0023130A" w:rsidP="000A7CAD">
      <w:pPr>
        <w:pStyle w:val="BibliographyText"/>
      </w:pPr>
      <w:r>
        <w:t>Strawson, P.F.</w:t>
      </w:r>
      <w:r w:rsidR="00207DFF">
        <w:t xml:space="preserve">  1979:</w:t>
      </w:r>
      <w:r w:rsidR="000A7CAD">
        <w:t xml:space="preserve"> </w:t>
      </w:r>
      <w:r w:rsidR="000D7ABC">
        <w:t>Perception and its o</w:t>
      </w:r>
      <w:r w:rsidR="000A7CAD">
        <w:t>bjects.  In</w:t>
      </w:r>
      <w:r w:rsidR="009B7296">
        <w:t xml:space="preserve"> G. Macdonald (ed.)</w:t>
      </w:r>
      <w:r w:rsidR="006B562C">
        <w:t>,</w:t>
      </w:r>
      <w:r w:rsidR="009B7296">
        <w:t xml:space="preserve"> </w:t>
      </w:r>
      <w:r w:rsidR="009B7296">
        <w:rPr>
          <w:rStyle w:val="Emphasis"/>
        </w:rPr>
        <w:t xml:space="preserve">Perception and Identity: Essays Presented to A.J. Ayer with His Replies. </w:t>
      </w:r>
      <w:r w:rsidR="009B7296">
        <w:t xml:space="preserve"> London: Macmillan</w:t>
      </w:r>
      <w:r w:rsidR="006B6B31">
        <w:t>.</w:t>
      </w:r>
    </w:p>
    <w:p w14:paraId="45BE8A73" w14:textId="166D5C11" w:rsidR="00DB7460" w:rsidRPr="005B3832" w:rsidRDefault="00DB7460" w:rsidP="000A7CAD">
      <w:pPr>
        <w:pStyle w:val="BibliographyText"/>
      </w:pPr>
      <w:r>
        <w:t>Tomberlin</w:t>
      </w:r>
      <w:r w:rsidR="000A7CAD">
        <w:t xml:space="preserve">, J. (ed.) </w:t>
      </w:r>
      <w:r>
        <w:t xml:space="preserve"> </w:t>
      </w:r>
      <w:r w:rsidR="000A7CAD">
        <w:t xml:space="preserve">1990: </w:t>
      </w:r>
      <w:r>
        <w:rPr>
          <w:i/>
        </w:rPr>
        <w:t>Philosophical Perspectives, Volume 4</w:t>
      </w:r>
      <w:r>
        <w:t xml:space="preserve">. </w:t>
      </w:r>
      <w:r w:rsidR="000A7CAD">
        <w:t xml:space="preserve"> </w:t>
      </w:r>
      <w:r>
        <w:t>Atascadero: Ridgeview Publishing Company.</w:t>
      </w:r>
    </w:p>
    <w:p w14:paraId="73C52F0C" w14:textId="54B2151E" w:rsidR="000A7CAD" w:rsidRDefault="00DB7460" w:rsidP="009B7296">
      <w:pPr>
        <w:pStyle w:val="BibliographyText"/>
      </w:pPr>
      <w:r>
        <w:t>Villanueva</w:t>
      </w:r>
      <w:r w:rsidR="000A7CAD">
        <w:t>, E. (ed.) 1996:</w:t>
      </w:r>
      <w:r>
        <w:t xml:space="preserve"> </w:t>
      </w:r>
      <w:r>
        <w:rPr>
          <w:i/>
        </w:rPr>
        <w:t>Philosophical Issues, Volume 7</w:t>
      </w:r>
      <w:r>
        <w:t>.  Atascadero: Ridgeview Publishing Company.</w:t>
      </w:r>
    </w:p>
    <w:p w14:paraId="7FDD3C44" w14:textId="2BA01B29" w:rsidR="000E6A41" w:rsidRPr="000E6A41" w:rsidRDefault="00207DFF" w:rsidP="009B7296">
      <w:pPr>
        <w:pStyle w:val="BibliographyText"/>
      </w:pPr>
      <w:r>
        <w:t>Walton, K.  1973:</w:t>
      </w:r>
      <w:r w:rsidR="000A7CAD">
        <w:t xml:space="preserve"> Pictures and </w:t>
      </w:r>
      <w:r w:rsidR="000D7ABC">
        <w:t>m</w:t>
      </w:r>
      <w:r w:rsidR="000A7CAD">
        <w:t>ake-</w:t>
      </w:r>
      <w:r w:rsidR="000D7ABC">
        <w:t>b</w:t>
      </w:r>
      <w:r w:rsidR="000A7CAD">
        <w:t>elieve.</w:t>
      </w:r>
      <w:r w:rsidR="000E6A41">
        <w:t xml:space="preserve"> </w:t>
      </w:r>
      <w:r w:rsidR="000A7CAD">
        <w:t xml:space="preserve"> </w:t>
      </w:r>
      <w:r w:rsidR="000E6A41">
        <w:rPr>
          <w:i/>
        </w:rPr>
        <w:t>Philosophical Review</w:t>
      </w:r>
      <w:r w:rsidR="000E6A41">
        <w:t>, 82 (3), 283-319.</w:t>
      </w:r>
    </w:p>
    <w:p w14:paraId="23E17F03" w14:textId="1FA0A050" w:rsidR="009B7296" w:rsidRPr="00D54436" w:rsidRDefault="00207DFF" w:rsidP="009B7296">
      <w:pPr>
        <w:pStyle w:val="BibliographyText"/>
      </w:pPr>
      <w:r>
        <w:t>Walton, K.  1990:</w:t>
      </w:r>
      <w:r w:rsidR="009B7296" w:rsidRPr="00D54436">
        <w:t xml:space="preserve"> </w:t>
      </w:r>
      <w:r w:rsidR="009B7296" w:rsidRPr="00D54436">
        <w:rPr>
          <w:i/>
        </w:rPr>
        <w:t>Mimesis and Make-Believe</w:t>
      </w:r>
      <w:r w:rsidR="009B7296" w:rsidRPr="00D54436">
        <w:t xml:space="preserve">. </w:t>
      </w:r>
      <w:r w:rsidR="000A7CAD">
        <w:t xml:space="preserve"> </w:t>
      </w:r>
      <w:r w:rsidR="009B7296" w:rsidRPr="00D54436">
        <w:t>Cambridge, MA: Harvard University Press.</w:t>
      </w:r>
    </w:p>
    <w:p w14:paraId="7F7A431B" w14:textId="2E8339FF" w:rsidR="000A7CAD" w:rsidRDefault="00207DFF" w:rsidP="000A7CAD">
      <w:pPr>
        <w:pStyle w:val="BibliographyText"/>
      </w:pPr>
      <w:r>
        <w:t>Walton, K.  1992:</w:t>
      </w:r>
      <w:r w:rsidR="009B7296" w:rsidRPr="00D54436">
        <w:t xml:space="preserve"> S</w:t>
      </w:r>
      <w:r w:rsidR="000A7CAD">
        <w:t>eeing-</w:t>
      </w:r>
      <w:r w:rsidR="000D7ABC">
        <w:t>i</w:t>
      </w:r>
      <w:r w:rsidR="000A7CAD">
        <w:t xml:space="preserve">n and </w:t>
      </w:r>
      <w:r w:rsidR="000D7ABC">
        <w:t>s</w:t>
      </w:r>
      <w:r w:rsidR="000A7CAD">
        <w:t xml:space="preserve">eeing </w:t>
      </w:r>
      <w:r w:rsidR="000D7ABC">
        <w:t>f</w:t>
      </w:r>
      <w:r w:rsidR="000A7CAD">
        <w:t>ictionally.</w:t>
      </w:r>
      <w:r w:rsidR="009B7296" w:rsidRPr="00D54436">
        <w:t xml:space="preserve"> </w:t>
      </w:r>
      <w:r w:rsidR="000A7CAD">
        <w:t xml:space="preserve"> I</w:t>
      </w:r>
      <w:r w:rsidR="009B7296">
        <w:t>n J. Hopkins and A. Savile (e</w:t>
      </w:r>
      <w:r w:rsidR="009B7296" w:rsidRPr="00D54436">
        <w:t xml:space="preserve">ds.), </w:t>
      </w:r>
      <w:r w:rsidR="009B7296" w:rsidRPr="00D54436">
        <w:rPr>
          <w:i/>
        </w:rPr>
        <w:t>Psychoanalysis, Mind and Art: Perspectives on Richard Wollheim</w:t>
      </w:r>
      <w:r w:rsidR="009B7296" w:rsidRPr="00D54436">
        <w:t>. Cambridge, MA: The MIT Press.</w:t>
      </w:r>
    </w:p>
    <w:p w14:paraId="309AC3CE" w14:textId="181090DA" w:rsidR="002C7D70" w:rsidRPr="002C7D70" w:rsidRDefault="000A7CAD" w:rsidP="000A7CAD">
      <w:pPr>
        <w:pStyle w:val="BibliographyText"/>
      </w:pPr>
      <w:r>
        <w:t xml:space="preserve">Walton, K.   </w:t>
      </w:r>
      <w:r w:rsidR="00481362">
        <w:t>2002</w:t>
      </w:r>
      <w:r w:rsidR="00207DFF">
        <w:t xml:space="preserve">: </w:t>
      </w:r>
      <w:r w:rsidR="002C7D70">
        <w:t>Depictio</w:t>
      </w:r>
      <w:r w:rsidR="00481362">
        <w:t xml:space="preserve">n, </w:t>
      </w:r>
      <w:r w:rsidR="000D7ABC">
        <w:t>p</w:t>
      </w:r>
      <w:r w:rsidR="00481362">
        <w:t xml:space="preserve">erception, and </w:t>
      </w:r>
      <w:r w:rsidR="000D7ABC">
        <w:t>i</w:t>
      </w:r>
      <w:r w:rsidR="00481362">
        <w:t>magination</w:t>
      </w:r>
      <w:r w:rsidR="00BC36FB">
        <w:t xml:space="preserve">: </w:t>
      </w:r>
      <w:r w:rsidR="000D7ABC">
        <w:t>r</w:t>
      </w:r>
      <w:r w:rsidR="00BC36FB">
        <w:t>esponses to Richard Wollheim</w:t>
      </w:r>
      <w:r>
        <w:t>.</w:t>
      </w:r>
      <w:r w:rsidR="002C7D70">
        <w:t xml:space="preserve"> </w:t>
      </w:r>
      <w:r>
        <w:t xml:space="preserve"> </w:t>
      </w:r>
      <w:r w:rsidR="00481362">
        <w:rPr>
          <w:rStyle w:val="Emphasis"/>
        </w:rPr>
        <w:t>Journal of Aesthetics and Art Criticism</w:t>
      </w:r>
      <w:r w:rsidR="00481362">
        <w:rPr>
          <w:rStyle w:val="Emphasis"/>
          <w:i w:val="0"/>
        </w:rPr>
        <w:t>,</w:t>
      </w:r>
      <w:r w:rsidR="00481362">
        <w:rPr>
          <w:rStyle w:val="pubinfo"/>
        </w:rPr>
        <w:t xml:space="preserve"> 60 (1), 27–35.</w:t>
      </w:r>
    </w:p>
    <w:p w14:paraId="4AE42B45" w14:textId="5A5126C9" w:rsidR="009B7296" w:rsidRPr="00D54436" w:rsidRDefault="00207DFF" w:rsidP="009B7296">
      <w:pPr>
        <w:pStyle w:val="BibliographyText"/>
      </w:pPr>
      <w:r>
        <w:t xml:space="preserve">Wollheim, R.  1980: </w:t>
      </w:r>
      <w:r w:rsidR="009B7296" w:rsidRPr="00D54436">
        <w:rPr>
          <w:i/>
        </w:rPr>
        <w:t>Art and Its Objects: With Six Supplementary Essays</w:t>
      </w:r>
      <w:r w:rsidR="009B7296" w:rsidRPr="00D54436">
        <w:t>. Cambridge: Cambridge University Press.</w:t>
      </w:r>
    </w:p>
    <w:p w14:paraId="2E5CCD96" w14:textId="5A830F33" w:rsidR="009B7296" w:rsidRPr="00D54436" w:rsidRDefault="009B7296" w:rsidP="009B7296">
      <w:pPr>
        <w:pStyle w:val="BibliographyText"/>
      </w:pPr>
      <w:r w:rsidRPr="00D54436">
        <w:t>Wollheim, R.  20</w:t>
      </w:r>
      <w:r w:rsidR="00207DFF">
        <w:t xml:space="preserve">03: </w:t>
      </w:r>
      <w:r>
        <w:t xml:space="preserve">In </w:t>
      </w:r>
      <w:r w:rsidR="000D7ABC">
        <w:t>d</w:t>
      </w:r>
      <w:r>
        <w:t xml:space="preserve">efense of </w:t>
      </w:r>
      <w:r w:rsidR="000D7ABC">
        <w:t>s</w:t>
      </w:r>
      <w:r>
        <w:t>eeing-In</w:t>
      </w:r>
      <w:r w:rsidR="000A7CAD">
        <w:t xml:space="preserve">.  In </w:t>
      </w:r>
      <w:r w:rsidRPr="00D54436">
        <w:t>H. Hecht,</w:t>
      </w:r>
      <w:r>
        <w:t xml:space="preserve"> R. Schwartz, and M. Atherton (e</w:t>
      </w:r>
      <w:r w:rsidRPr="00D54436">
        <w:t xml:space="preserve">ds.), </w:t>
      </w:r>
      <w:r w:rsidRPr="00D54436">
        <w:rPr>
          <w:i/>
        </w:rPr>
        <w:t>Looking Into Pictures</w:t>
      </w:r>
      <w:r w:rsidRPr="00D54436">
        <w:t xml:space="preserve">. </w:t>
      </w:r>
      <w:r w:rsidR="000A7CAD">
        <w:t xml:space="preserve"> </w:t>
      </w:r>
      <w:r w:rsidRPr="00D54436">
        <w:t>Cambridge, MA: The MIT Press.</w:t>
      </w:r>
    </w:p>
    <w:p w14:paraId="7BED3F9F" w14:textId="77777777" w:rsidR="003B002D" w:rsidRDefault="003B002D">
      <w:pPr>
        <w:rPr>
          <w:rFonts w:ascii="Times New Roman" w:hAnsi="Times New Roman"/>
        </w:rPr>
      </w:pPr>
      <w:bookmarkStart w:id="0" w:name="_GoBack"/>
      <w:bookmarkEnd w:id="0"/>
    </w:p>
    <w:p w14:paraId="3B68928A" w14:textId="77777777" w:rsidR="004758B4" w:rsidRDefault="004758B4" w:rsidP="007043D1">
      <w:pPr>
        <w:jc w:val="right"/>
        <w:rPr>
          <w:rFonts w:ascii="Times New Roman" w:hAnsi="Times New Roman"/>
          <w:i/>
        </w:rPr>
      </w:pPr>
      <w:r>
        <w:rPr>
          <w:rFonts w:ascii="Times New Roman" w:hAnsi="Times New Roman"/>
          <w:i/>
        </w:rPr>
        <w:t>Robert Schroer</w:t>
      </w:r>
    </w:p>
    <w:p w14:paraId="03D125AF" w14:textId="35CA9BB7" w:rsidR="007043D1" w:rsidRDefault="007043D1" w:rsidP="007043D1">
      <w:pPr>
        <w:jc w:val="right"/>
        <w:rPr>
          <w:rFonts w:ascii="Times New Roman" w:hAnsi="Times New Roman"/>
          <w:i/>
        </w:rPr>
      </w:pPr>
      <w:r>
        <w:rPr>
          <w:rFonts w:ascii="Times New Roman" w:hAnsi="Times New Roman"/>
          <w:i/>
        </w:rPr>
        <w:t>Department of Philosophy</w:t>
      </w:r>
    </w:p>
    <w:p w14:paraId="66D8034C" w14:textId="08035B45" w:rsidR="007043D1" w:rsidRPr="007043D1" w:rsidRDefault="007043D1" w:rsidP="007043D1">
      <w:pPr>
        <w:jc w:val="right"/>
        <w:rPr>
          <w:rFonts w:ascii="Times New Roman" w:hAnsi="Times New Roman"/>
          <w:i/>
        </w:rPr>
      </w:pPr>
      <w:r>
        <w:rPr>
          <w:rFonts w:ascii="Times New Roman" w:hAnsi="Times New Roman"/>
          <w:i/>
        </w:rPr>
        <w:t>University of Minnesota-Duluth</w:t>
      </w:r>
    </w:p>
    <w:sectPr w:rsidR="007043D1" w:rsidRPr="007043D1" w:rsidSect="00F5524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8E11A" w14:textId="77777777" w:rsidR="00B3444E" w:rsidRDefault="00B3444E" w:rsidP="00883F0C">
      <w:r>
        <w:separator/>
      </w:r>
    </w:p>
  </w:endnote>
  <w:endnote w:type="continuationSeparator" w:id="0">
    <w:p w14:paraId="128E89CC" w14:textId="77777777" w:rsidR="00B3444E" w:rsidRDefault="00B3444E" w:rsidP="0088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657EB" w14:textId="77777777" w:rsidR="00B3444E" w:rsidRDefault="00B3444E" w:rsidP="00727F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37BFD8" w14:textId="77777777" w:rsidR="00B3444E" w:rsidRDefault="00B3444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68C95" w14:textId="77777777" w:rsidR="00B3444E" w:rsidRPr="00C90130" w:rsidRDefault="00B3444E" w:rsidP="00727FB0">
    <w:pPr>
      <w:pStyle w:val="Footer"/>
      <w:framePr w:wrap="around" w:vAnchor="text" w:hAnchor="margin" w:xAlign="center" w:y="1"/>
      <w:rPr>
        <w:rStyle w:val="PageNumber"/>
        <w:rFonts w:ascii="Times New Roman" w:hAnsi="Times New Roman"/>
      </w:rPr>
    </w:pPr>
    <w:r w:rsidRPr="00C90130">
      <w:rPr>
        <w:rStyle w:val="PageNumber"/>
        <w:rFonts w:ascii="Times New Roman" w:hAnsi="Times New Roman"/>
      </w:rPr>
      <w:fldChar w:fldCharType="begin"/>
    </w:r>
    <w:r w:rsidRPr="00C90130">
      <w:rPr>
        <w:rStyle w:val="PageNumber"/>
        <w:rFonts w:ascii="Times New Roman" w:hAnsi="Times New Roman"/>
      </w:rPr>
      <w:instrText xml:space="preserve">PAGE  </w:instrText>
    </w:r>
    <w:r w:rsidRPr="00C90130">
      <w:rPr>
        <w:rStyle w:val="PageNumber"/>
        <w:rFonts w:ascii="Times New Roman" w:hAnsi="Times New Roman"/>
      </w:rPr>
      <w:fldChar w:fldCharType="separate"/>
    </w:r>
    <w:r w:rsidR="004758B4">
      <w:rPr>
        <w:rStyle w:val="PageNumber"/>
        <w:rFonts w:ascii="Times New Roman" w:hAnsi="Times New Roman"/>
        <w:noProof/>
      </w:rPr>
      <w:t>1</w:t>
    </w:r>
    <w:r w:rsidRPr="00C90130">
      <w:rPr>
        <w:rStyle w:val="PageNumber"/>
        <w:rFonts w:ascii="Times New Roman" w:hAnsi="Times New Roman"/>
      </w:rPr>
      <w:fldChar w:fldCharType="end"/>
    </w:r>
  </w:p>
  <w:p w14:paraId="630BFAD5" w14:textId="244C9D4E" w:rsidR="00B3444E" w:rsidRPr="00C90130" w:rsidRDefault="00B3444E">
    <w:pPr>
      <w:pStyle w:val="Footer"/>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F6D04" w14:textId="77777777" w:rsidR="00B3444E" w:rsidRDefault="00B3444E" w:rsidP="00883F0C">
      <w:r>
        <w:separator/>
      </w:r>
    </w:p>
  </w:footnote>
  <w:footnote w:type="continuationSeparator" w:id="0">
    <w:p w14:paraId="6254B7B4" w14:textId="77777777" w:rsidR="00B3444E" w:rsidRDefault="00B3444E" w:rsidP="00883F0C">
      <w:r>
        <w:continuationSeparator/>
      </w:r>
    </w:p>
  </w:footnote>
  <w:footnote w:id="1">
    <w:p w14:paraId="0FC3AD4C" w14:textId="6D8B6E52" w:rsidR="002B694B" w:rsidRPr="002B694B" w:rsidRDefault="002B694B">
      <w:pPr>
        <w:pStyle w:val="FootnoteText"/>
        <w:rPr>
          <w:rFonts w:ascii="Times New Roman" w:hAnsi="Times New Roman"/>
        </w:rPr>
      </w:pPr>
      <w:r w:rsidRPr="002B694B">
        <w:rPr>
          <w:rFonts w:ascii="Times New Roman" w:hAnsi="Times New Roman"/>
        </w:rPr>
        <w:t xml:space="preserve">I would like to thank Brendan O’Sullivan and several anonymous referees </w:t>
      </w:r>
      <w:r>
        <w:rPr>
          <w:rFonts w:ascii="Times New Roman" w:hAnsi="Times New Roman"/>
        </w:rPr>
        <w:t xml:space="preserve">from </w:t>
      </w:r>
      <w:r>
        <w:rPr>
          <w:rFonts w:ascii="Times New Roman" w:hAnsi="Times New Roman"/>
          <w:i/>
        </w:rPr>
        <w:t xml:space="preserve">Mind &amp; Language </w:t>
      </w:r>
      <w:r w:rsidRPr="002B694B">
        <w:rPr>
          <w:rFonts w:ascii="Times New Roman" w:hAnsi="Times New Roman"/>
        </w:rPr>
        <w:t>for their feedback on this paper.</w:t>
      </w:r>
    </w:p>
    <w:p w14:paraId="76AA92F4" w14:textId="1C5262C8" w:rsidR="002B694B" w:rsidRPr="002B694B" w:rsidRDefault="002B694B">
      <w:pPr>
        <w:pStyle w:val="FootnoteText"/>
        <w:rPr>
          <w:rFonts w:ascii="Times New Roman" w:hAnsi="Times New Roman"/>
        </w:rPr>
      </w:pPr>
      <w:r w:rsidRPr="002B694B">
        <w:rPr>
          <w:rFonts w:ascii="Times New Roman" w:hAnsi="Times New Roman"/>
          <w:b/>
        </w:rPr>
        <w:t>Address for correspondence:</w:t>
      </w:r>
      <w:r w:rsidRPr="002B694B">
        <w:rPr>
          <w:rFonts w:ascii="Times New Roman" w:hAnsi="Times New Roman"/>
        </w:rPr>
        <w:t xml:space="preserve">  Robert Schroer, Dept. of Philosophy, University of Minnesota-Duluth, 1121 University Drive, Duluth, MN, 55812, USA</w:t>
      </w:r>
    </w:p>
    <w:p w14:paraId="1FA44AA1" w14:textId="4B758902" w:rsidR="002B694B" w:rsidRPr="002B694B" w:rsidRDefault="002B694B">
      <w:pPr>
        <w:pStyle w:val="FootnoteText"/>
      </w:pPr>
      <w:r w:rsidRPr="002B694B">
        <w:rPr>
          <w:rFonts w:ascii="Times New Roman" w:hAnsi="Times New Roman"/>
          <w:b/>
        </w:rPr>
        <w:t>Email</w:t>
      </w:r>
      <w:r w:rsidRPr="002B694B">
        <w:rPr>
          <w:rFonts w:ascii="Times New Roman" w:hAnsi="Times New Roman"/>
        </w:rPr>
        <w:t>:  rschroer@d.umn.edu</w:t>
      </w:r>
    </w:p>
  </w:footnote>
  <w:footnote w:id="2">
    <w:p w14:paraId="0FF2F557" w14:textId="7299BED6"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Some wish to extend this </w:t>
      </w:r>
      <w:r>
        <w:rPr>
          <w:rFonts w:ascii="Times New Roman" w:hAnsi="Times New Roman"/>
        </w:rPr>
        <w:t xml:space="preserve">idea </w:t>
      </w:r>
      <w:r w:rsidRPr="00EB5E36">
        <w:rPr>
          <w:rFonts w:ascii="Times New Roman" w:hAnsi="Times New Roman"/>
        </w:rPr>
        <w:t xml:space="preserve">to the case of color and claim that our experience of a colored object in unusual lighting conditions involves a doubleness of color or color-like properties.  In this paper, however, I </w:t>
      </w:r>
      <w:r>
        <w:rPr>
          <w:rFonts w:ascii="Times New Roman" w:hAnsi="Times New Roman"/>
        </w:rPr>
        <w:t xml:space="preserve">will </w:t>
      </w:r>
      <w:r w:rsidRPr="00EB5E36">
        <w:rPr>
          <w:rFonts w:ascii="Times New Roman" w:hAnsi="Times New Roman"/>
        </w:rPr>
        <w:t>focus exclusively on the experiential doubleness of shape and size; the case of color brings with it additional debates and controversies that I wish to avoid.</w:t>
      </w:r>
    </w:p>
  </w:footnote>
  <w:footnote w:id="3">
    <w:p w14:paraId="5ABF6BC8" w14:textId="342EC9CC"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Pr>
          <w:rFonts w:ascii="Times New Roman" w:hAnsi="Times New Roman"/>
        </w:rPr>
        <w:t xml:space="preserve"> I’m only using this passage from Hume</w:t>
      </w:r>
      <w:r w:rsidRPr="00EB5E36">
        <w:rPr>
          <w:rFonts w:ascii="Times New Roman" w:hAnsi="Times New Roman"/>
        </w:rPr>
        <w:t xml:space="preserve"> to </w:t>
      </w:r>
      <w:r>
        <w:rPr>
          <w:rFonts w:ascii="Times New Roman" w:hAnsi="Times New Roman"/>
        </w:rPr>
        <w:t xml:space="preserve">provide an example of </w:t>
      </w:r>
      <w:r w:rsidRPr="00EB5E36">
        <w:rPr>
          <w:rFonts w:ascii="Times New Roman" w:hAnsi="Times New Roman"/>
        </w:rPr>
        <w:t xml:space="preserve">the kind of experiential doubleness of shapes and sizes that </w:t>
      </w:r>
      <w:r>
        <w:rPr>
          <w:rFonts w:ascii="Times New Roman" w:hAnsi="Times New Roman"/>
        </w:rPr>
        <w:t xml:space="preserve">is </w:t>
      </w:r>
      <w:r w:rsidRPr="00EB5E36">
        <w:rPr>
          <w:rFonts w:ascii="Times New Roman" w:hAnsi="Times New Roman"/>
        </w:rPr>
        <w:t xml:space="preserve">the topic of this paper.  </w:t>
      </w:r>
      <w:r>
        <w:rPr>
          <w:rFonts w:ascii="Times New Roman" w:hAnsi="Times New Roman"/>
        </w:rPr>
        <w:t xml:space="preserve">I will not be </w:t>
      </w:r>
      <w:r w:rsidRPr="00EB5E36">
        <w:rPr>
          <w:rFonts w:ascii="Times New Roman" w:hAnsi="Times New Roman"/>
        </w:rPr>
        <w:t>discuss</w:t>
      </w:r>
      <w:r>
        <w:rPr>
          <w:rFonts w:ascii="Times New Roman" w:hAnsi="Times New Roman"/>
        </w:rPr>
        <w:t>ing</w:t>
      </w:r>
      <w:r w:rsidRPr="00EB5E36">
        <w:rPr>
          <w:rFonts w:ascii="Times New Roman" w:hAnsi="Times New Roman"/>
        </w:rPr>
        <w:t xml:space="preserve"> </w:t>
      </w:r>
      <w:r>
        <w:rPr>
          <w:rFonts w:ascii="Times New Roman" w:hAnsi="Times New Roman"/>
        </w:rPr>
        <w:t>how Hume uses this phenomenon to support the particular theory of perception that he favors</w:t>
      </w:r>
      <w:r w:rsidRPr="00EB5E36">
        <w:rPr>
          <w:rFonts w:ascii="Times New Roman" w:hAnsi="Times New Roman"/>
        </w:rPr>
        <w:t>.</w:t>
      </w:r>
    </w:p>
  </w:footnote>
  <w:footnote w:id="4">
    <w:p w14:paraId="154149A2" w14:textId="6D24E57F" w:rsidR="00B3444E" w:rsidRPr="00EB5E36" w:rsidRDefault="00B3444E" w:rsidP="00D3215F">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For some criticisms</w:t>
      </w:r>
      <w:r>
        <w:rPr>
          <w:rFonts w:ascii="Times New Roman" w:hAnsi="Times New Roman"/>
        </w:rPr>
        <w:t xml:space="preserve"> of this claim</w:t>
      </w:r>
      <w:r w:rsidRPr="00EB5E36">
        <w:rPr>
          <w:rFonts w:ascii="Times New Roman" w:hAnsi="Times New Roman"/>
        </w:rPr>
        <w:t>, see Lycan</w:t>
      </w:r>
      <w:r>
        <w:rPr>
          <w:rFonts w:ascii="Times New Roman" w:hAnsi="Times New Roman"/>
        </w:rPr>
        <w:t xml:space="preserve">, 1996a; </w:t>
      </w:r>
      <w:r w:rsidRPr="00EB5E36">
        <w:rPr>
          <w:rFonts w:ascii="Times New Roman" w:hAnsi="Times New Roman"/>
        </w:rPr>
        <w:t>Clark</w:t>
      </w:r>
      <w:r>
        <w:rPr>
          <w:rFonts w:ascii="Times New Roman" w:hAnsi="Times New Roman"/>
        </w:rPr>
        <w:t xml:space="preserve">, 1996 and </w:t>
      </w:r>
      <w:r w:rsidRPr="00EB5E36">
        <w:rPr>
          <w:rFonts w:ascii="Times New Roman" w:hAnsi="Times New Roman"/>
        </w:rPr>
        <w:t>2000.</w:t>
      </w:r>
    </w:p>
  </w:footnote>
  <w:footnote w:id="5">
    <w:p w14:paraId="04B28480" w14:textId="6E7F18F9" w:rsidR="00B3444E" w:rsidRPr="00EB5E36" w:rsidRDefault="00B3444E" w:rsidP="00D3215F">
      <w:pPr>
        <w:pStyle w:val="FootnoteText"/>
        <w:rPr>
          <w:rFonts w:ascii="Times New Roman" w:hAnsi="Times New Roman"/>
          <w:b/>
        </w:rPr>
      </w:pPr>
      <w:r w:rsidRPr="00EB5E36">
        <w:rPr>
          <w:rStyle w:val="FootnoteReference"/>
          <w:rFonts w:ascii="Times New Roman" w:hAnsi="Times New Roman"/>
        </w:rPr>
        <w:footnoteRef/>
      </w:r>
      <w:r w:rsidRPr="00EB5E36">
        <w:rPr>
          <w:rFonts w:ascii="Times New Roman" w:hAnsi="Times New Roman"/>
        </w:rPr>
        <w:t xml:space="preserve"> For a sample of the many discussions of the tilted penny in the context of motivating the sense-datum theory, see Russell</w:t>
      </w:r>
      <w:r>
        <w:rPr>
          <w:rFonts w:ascii="Times New Roman" w:hAnsi="Times New Roman"/>
        </w:rPr>
        <w:t>, 1912;</w:t>
      </w:r>
      <w:r w:rsidRPr="00EB5E36">
        <w:rPr>
          <w:rFonts w:ascii="Times New Roman" w:hAnsi="Times New Roman"/>
        </w:rPr>
        <w:t xml:space="preserve"> Broad</w:t>
      </w:r>
      <w:r>
        <w:rPr>
          <w:rFonts w:ascii="Times New Roman" w:hAnsi="Times New Roman"/>
        </w:rPr>
        <w:t>, 1925;</w:t>
      </w:r>
      <w:r w:rsidRPr="00EB5E36">
        <w:rPr>
          <w:rFonts w:ascii="Times New Roman" w:hAnsi="Times New Roman"/>
        </w:rPr>
        <w:t xml:space="preserve"> Ayer</w:t>
      </w:r>
      <w:r>
        <w:rPr>
          <w:rFonts w:ascii="Times New Roman" w:hAnsi="Times New Roman"/>
        </w:rPr>
        <w:t>,</w:t>
      </w:r>
      <w:r w:rsidRPr="00EB5E36">
        <w:rPr>
          <w:rFonts w:ascii="Times New Roman" w:hAnsi="Times New Roman"/>
        </w:rPr>
        <w:t xml:space="preserve"> 1940. </w:t>
      </w:r>
    </w:p>
  </w:footnote>
  <w:footnote w:id="6">
    <w:p w14:paraId="3A720F02" w14:textId="13F101A9" w:rsidR="00B3444E" w:rsidRPr="00EB5E36" w:rsidRDefault="00B3444E" w:rsidP="00287428">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See, for instance, J.L. Austin</w:t>
      </w:r>
      <w:r>
        <w:rPr>
          <w:rFonts w:ascii="Times New Roman" w:hAnsi="Times New Roman"/>
        </w:rPr>
        <w:t>,</w:t>
      </w:r>
      <w:r w:rsidRPr="00EB5E36">
        <w:rPr>
          <w:rFonts w:ascii="Times New Roman" w:hAnsi="Times New Roman"/>
        </w:rPr>
        <w:t xml:space="preserve"> 1962</w:t>
      </w:r>
      <w:r>
        <w:rPr>
          <w:rFonts w:ascii="Times New Roman" w:hAnsi="Times New Roman"/>
        </w:rPr>
        <w:t>;</w:t>
      </w:r>
      <w:r w:rsidRPr="00EB5E36">
        <w:rPr>
          <w:rFonts w:ascii="Times New Roman" w:hAnsi="Times New Roman"/>
        </w:rPr>
        <w:t xml:space="preserve"> A.D. Smith</w:t>
      </w:r>
      <w:r>
        <w:rPr>
          <w:rFonts w:ascii="Times New Roman" w:hAnsi="Times New Roman"/>
        </w:rPr>
        <w:t>,</w:t>
      </w:r>
      <w:r w:rsidRPr="00EB5E36">
        <w:rPr>
          <w:rFonts w:ascii="Times New Roman" w:hAnsi="Times New Roman"/>
        </w:rPr>
        <w:t xml:space="preserve"> 2002.  In a later section</w:t>
      </w:r>
      <w:r>
        <w:rPr>
          <w:rFonts w:ascii="Times New Roman" w:hAnsi="Times New Roman"/>
        </w:rPr>
        <w:t xml:space="preserve"> of this paper</w:t>
      </w:r>
      <w:r w:rsidRPr="00EB5E36">
        <w:rPr>
          <w:rFonts w:ascii="Times New Roman" w:hAnsi="Times New Roman"/>
          <w:i/>
        </w:rPr>
        <w:t xml:space="preserve">, </w:t>
      </w:r>
      <w:r w:rsidRPr="00EB5E36">
        <w:rPr>
          <w:rFonts w:ascii="Times New Roman" w:hAnsi="Times New Roman"/>
        </w:rPr>
        <w:t xml:space="preserve">I’ll </w:t>
      </w:r>
      <w:r>
        <w:rPr>
          <w:rFonts w:ascii="Times New Roman" w:hAnsi="Times New Roman"/>
        </w:rPr>
        <w:t xml:space="preserve">examine </w:t>
      </w:r>
      <w:r w:rsidRPr="00EB5E36">
        <w:rPr>
          <w:rFonts w:ascii="Times New Roman" w:hAnsi="Times New Roman"/>
        </w:rPr>
        <w:t xml:space="preserve">a recent argument from Eric Schwitzgebel (2006) in favor of </w:t>
      </w:r>
      <w:r>
        <w:rPr>
          <w:rFonts w:ascii="Times New Roman" w:hAnsi="Times New Roman"/>
        </w:rPr>
        <w:t xml:space="preserve">this </w:t>
      </w:r>
      <w:r w:rsidRPr="00EB5E36">
        <w:rPr>
          <w:rFonts w:ascii="Times New Roman" w:hAnsi="Times New Roman"/>
        </w:rPr>
        <w:t>claim.</w:t>
      </w:r>
    </w:p>
  </w:footnote>
  <w:footnote w:id="7">
    <w:p w14:paraId="44B68902" w14:textId="359C1057" w:rsidR="00B3444E" w:rsidRPr="00EB5E36" w:rsidRDefault="00B3444E" w:rsidP="00287428">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w:t>
      </w:r>
      <w:r>
        <w:rPr>
          <w:rFonts w:ascii="Times New Roman" w:hAnsi="Times New Roman"/>
        </w:rPr>
        <w:t xml:space="preserve">I find it easy to read Russell, </w:t>
      </w:r>
      <w:r w:rsidRPr="00EB5E36">
        <w:rPr>
          <w:rFonts w:ascii="Times New Roman" w:hAnsi="Times New Roman"/>
        </w:rPr>
        <w:t xml:space="preserve">1912 this way.  </w:t>
      </w:r>
    </w:p>
  </w:footnote>
  <w:footnote w:id="8">
    <w:p w14:paraId="29B2DDEE" w14:textId="4E9C462C" w:rsidR="00B3444E" w:rsidRPr="00EB5E36" w:rsidRDefault="00B3444E" w:rsidP="00287428">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See, for instance, Kelly</w:t>
      </w:r>
      <w:r>
        <w:rPr>
          <w:rFonts w:ascii="Times New Roman" w:hAnsi="Times New Roman"/>
        </w:rPr>
        <w:t>,</w:t>
      </w:r>
      <w:r w:rsidRPr="00EB5E36">
        <w:rPr>
          <w:rFonts w:ascii="Times New Roman" w:hAnsi="Times New Roman"/>
        </w:rPr>
        <w:t xml:space="preserve"> 2008.  </w:t>
      </w:r>
    </w:p>
  </w:footnote>
  <w:footnote w:id="9">
    <w:p w14:paraId="5A5BD611" w14:textId="17AB2F0B"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A different version of the epistemic dependence claim is advanced by Schellenberg (2008), who maintains th</w:t>
      </w:r>
      <w:r>
        <w:rPr>
          <w:rFonts w:ascii="Times New Roman" w:hAnsi="Times New Roman"/>
        </w:rPr>
        <w:t>at there is an ‘asymmetric epistemic dependence’</w:t>
      </w:r>
      <w:r w:rsidRPr="00EB5E36">
        <w:rPr>
          <w:rFonts w:ascii="Times New Roman" w:hAnsi="Times New Roman"/>
        </w:rPr>
        <w:t xml:space="preserve"> between representations of the intrinsic shapes/sizes of everyday objects and representations of </w:t>
      </w:r>
      <w:r w:rsidRPr="00EB5E36">
        <w:rPr>
          <w:rFonts w:ascii="Times New Roman" w:hAnsi="Times New Roman"/>
        </w:rPr>
        <w:sym w:font="Symbol" w:char="F062"/>
      </w:r>
      <w:r w:rsidRPr="00EB5E36">
        <w:rPr>
          <w:rFonts w:ascii="Times New Roman" w:hAnsi="Times New Roman"/>
        </w:rPr>
        <w:t xml:space="preserve">-properties in that defeating evidence against a representation of </w:t>
      </w:r>
      <w:r w:rsidRPr="00EB5E36">
        <w:rPr>
          <w:rFonts w:ascii="Times New Roman" w:hAnsi="Times New Roman"/>
        </w:rPr>
        <w:sym w:font="Symbol" w:char="F062"/>
      </w:r>
      <w:r w:rsidRPr="00EB5E36">
        <w:rPr>
          <w:rFonts w:ascii="Times New Roman" w:hAnsi="Times New Roman"/>
        </w:rPr>
        <w:t xml:space="preserve">-properties serves as defeating evidence against a representation of an object’s intrinsic shape/size, but not vice versa. </w:t>
      </w:r>
    </w:p>
  </w:footnote>
  <w:footnote w:id="10">
    <w:p w14:paraId="29AAE657" w14:textId="00F0C913"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I </w:t>
      </w:r>
      <w:r>
        <w:rPr>
          <w:rFonts w:ascii="Times New Roman" w:hAnsi="Times New Roman"/>
        </w:rPr>
        <w:t xml:space="preserve">will </w:t>
      </w:r>
      <w:r w:rsidRPr="00EB5E36">
        <w:rPr>
          <w:rFonts w:ascii="Times New Roman" w:hAnsi="Times New Roman"/>
        </w:rPr>
        <w:t xml:space="preserve">leave the question of whether this phenomenological dependency results in, or is the result of, either a computational or </w:t>
      </w:r>
      <w:r>
        <w:rPr>
          <w:rFonts w:ascii="Times New Roman" w:hAnsi="Times New Roman"/>
        </w:rPr>
        <w:t xml:space="preserve">an </w:t>
      </w:r>
      <w:r w:rsidRPr="00EB5E36">
        <w:rPr>
          <w:rFonts w:ascii="Times New Roman" w:hAnsi="Times New Roman"/>
        </w:rPr>
        <w:t>epistemological dependency for another day.</w:t>
      </w:r>
    </w:p>
  </w:footnote>
  <w:footnote w:id="11">
    <w:p w14:paraId="0B389AD2" w14:textId="3EE15564"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I want to thank an anonymous referee for pressing me for additional information about the nature of the phenomenological dependence in question.</w:t>
      </w:r>
    </w:p>
  </w:footnote>
  <w:footnote w:id="12">
    <w:p w14:paraId="0671481F" w14:textId="5719DF1E" w:rsidR="00B3444E" w:rsidRPr="00EB5E36" w:rsidRDefault="00B3444E" w:rsidP="007E60FF">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According to Lycan, this second layer of content is typically false—when you look at the tilted penny, for example, there is not an actual mind-independent colored elliptical shape before your eyes.  For a discussion of a case where this layer of content ends up being veridical, see Lycan’s (1996a) discussion of the peep-box.  For another take on what’s happening in the case of the peep-box, see Clark</w:t>
      </w:r>
      <w:r>
        <w:rPr>
          <w:rFonts w:ascii="Times New Roman" w:hAnsi="Times New Roman"/>
        </w:rPr>
        <w:t>,</w:t>
      </w:r>
      <w:r w:rsidRPr="00EB5E36">
        <w:rPr>
          <w:rFonts w:ascii="Times New Roman" w:hAnsi="Times New Roman"/>
        </w:rPr>
        <w:t xml:space="preserve"> 2000.</w:t>
      </w:r>
    </w:p>
  </w:footnote>
  <w:footnote w:id="13">
    <w:p w14:paraId="75962A5C" w14:textId="24E28838" w:rsidR="00B3444E" w:rsidRPr="00EB5E36" w:rsidRDefault="00B3444E" w:rsidP="00002F9B">
      <w:pPr>
        <w:pStyle w:val="FootnoteText"/>
        <w:rPr>
          <w:rFonts w:ascii="Times New Roman" w:hAnsi="Times New Roman"/>
          <w:i/>
        </w:rPr>
      </w:pPr>
      <w:r w:rsidRPr="00EB5E36">
        <w:rPr>
          <w:rStyle w:val="FootnoteReference"/>
          <w:rFonts w:ascii="Times New Roman" w:hAnsi="Times New Roman"/>
        </w:rPr>
        <w:footnoteRef/>
      </w:r>
      <w:r w:rsidRPr="00EB5E36">
        <w:rPr>
          <w:rFonts w:ascii="Times New Roman" w:hAnsi="Times New Roman"/>
        </w:rPr>
        <w:t xml:space="preserve"> For a similar proposal, see Armstrong</w:t>
      </w:r>
      <w:r>
        <w:rPr>
          <w:rFonts w:ascii="Times New Roman" w:hAnsi="Times New Roman"/>
        </w:rPr>
        <w:t>,</w:t>
      </w:r>
      <w:r w:rsidRPr="00EB5E36">
        <w:rPr>
          <w:rFonts w:ascii="Times New Roman" w:hAnsi="Times New Roman"/>
        </w:rPr>
        <w:t xml:space="preserve"> 1961, p</w:t>
      </w:r>
      <w:r>
        <w:rPr>
          <w:rFonts w:ascii="Times New Roman" w:hAnsi="Times New Roman"/>
        </w:rPr>
        <w:t>p. 12-1</w:t>
      </w:r>
      <w:r w:rsidRPr="00EB5E36">
        <w:rPr>
          <w:rFonts w:ascii="Times New Roman" w:hAnsi="Times New Roman"/>
        </w:rPr>
        <w:t xml:space="preserve">3.  </w:t>
      </w:r>
    </w:p>
  </w:footnote>
  <w:footnote w:id="14">
    <w:p w14:paraId="715AB56B" w14:textId="7748BC4D" w:rsidR="00B3444E" w:rsidRPr="00EB5E36" w:rsidRDefault="00B3444E" w:rsidP="007E60FF">
      <w:pPr>
        <w:pStyle w:val="FootnoteText"/>
        <w:rPr>
          <w:rFonts w:ascii="Times New Roman" w:hAnsi="Times New Roman"/>
        </w:rPr>
      </w:pPr>
      <w:r w:rsidRPr="00EB5E36">
        <w:rPr>
          <w:rStyle w:val="FootnoteReference"/>
          <w:rFonts w:ascii="Times New Roman" w:hAnsi="Times New Roman"/>
        </w:rPr>
        <w:footnoteRef/>
      </w:r>
      <w:r>
        <w:rPr>
          <w:rFonts w:ascii="Times New Roman" w:hAnsi="Times New Roman"/>
        </w:rPr>
        <w:t xml:space="preserve"> Unlike Lycan, Noë defends an ‘enactive’</w:t>
      </w:r>
      <w:r w:rsidRPr="00EB5E36">
        <w:rPr>
          <w:rFonts w:ascii="Times New Roman" w:hAnsi="Times New Roman"/>
        </w:rPr>
        <w:t xml:space="preserve"> account </w:t>
      </w:r>
      <w:r>
        <w:rPr>
          <w:rFonts w:ascii="Times New Roman" w:hAnsi="Times New Roman"/>
        </w:rPr>
        <w:t xml:space="preserve">where </w:t>
      </w:r>
      <w:r w:rsidRPr="00EB5E36">
        <w:rPr>
          <w:rFonts w:ascii="Times New Roman" w:hAnsi="Times New Roman"/>
        </w:rPr>
        <w:t>our perception of an everyday object’s intrinsic shape and size is rooted in our imp</w:t>
      </w:r>
      <w:r>
        <w:rPr>
          <w:rFonts w:ascii="Times New Roman" w:hAnsi="Times New Roman"/>
        </w:rPr>
        <w:t>licit understanding of how its ‘appearances’</w:t>
      </w:r>
      <w:r w:rsidRPr="00EB5E36">
        <w:rPr>
          <w:rFonts w:ascii="Times New Roman" w:hAnsi="Times New Roman"/>
        </w:rPr>
        <w:t xml:space="preserve"> (its </w:t>
      </w:r>
      <w:r w:rsidRPr="00EB5E36">
        <w:rPr>
          <w:rFonts w:ascii="Times New Roman" w:hAnsi="Times New Roman"/>
        </w:rPr>
        <w:sym w:font="Symbol" w:char="F062"/>
      </w:r>
      <w:r w:rsidRPr="00EB5E36">
        <w:rPr>
          <w:rFonts w:ascii="Times New Roman" w:hAnsi="Times New Roman"/>
        </w:rPr>
        <w:t xml:space="preserve">-shapes/sizes, understood as relational properties) would change in accordance with our movement relative to that object.  None of this important, however, given the current context.  </w:t>
      </w:r>
    </w:p>
  </w:footnote>
  <w:footnote w:id="15">
    <w:p w14:paraId="248C0A15" w14:textId="7CBCF252" w:rsidR="00B3444E" w:rsidRPr="00EB5E36" w:rsidRDefault="00B3444E" w:rsidP="0041750A">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According to Hellie, you do not experience proximal ellipticality as being a property of the penny.  In fact, he maintains that proximal properties are not experienced as being external or internal.</w:t>
      </w:r>
    </w:p>
  </w:footnote>
  <w:footnote w:id="16">
    <w:p w14:paraId="17547801" w14:textId="02D0235C" w:rsidR="00B3444E" w:rsidRPr="00EB5E36" w:rsidRDefault="00B3444E" w:rsidP="00756E3D">
      <w:pPr>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I’m not alone in focusing on shapes and sizes in </w:t>
      </w:r>
      <w:r>
        <w:rPr>
          <w:rFonts w:ascii="Times New Roman" w:hAnsi="Times New Roman"/>
        </w:rPr>
        <w:t>the context of explaining how a painting constrains what you can see in it</w:t>
      </w:r>
      <w:r w:rsidRPr="00EB5E36">
        <w:rPr>
          <w:rFonts w:ascii="Times New Roman" w:hAnsi="Times New Roman"/>
        </w:rPr>
        <w:t>.  Robert Hopkins (1995), for instance, maintains that in order to see an object in a painting, one must see the object as resembling the painting (or the rel</w:t>
      </w:r>
      <w:r>
        <w:rPr>
          <w:rFonts w:ascii="Times New Roman" w:hAnsi="Times New Roman"/>
        </w:rPr>
        <w:t>evant colored region of it) in ‘outline shape’</w:t>
      </w:r>
      <w:r w:rsidRPr="00EB5E36">
        <w:rPr>
          <w:rFonts w:ascii="Times New Roman" w:hAnsi="Times New Roman"/>
        </w:rPr>
        <w:t xml:space="preserve">.  </w:t>
      </w:r>
      <w:r>
        <w:rPr>
          <w:rFonts w:ascii="Times New Roman" w:hAnsi="Times New Roman"/>
        </w:rPr>
        <w:t>This, in turn, means that the ‘outline shape’</w:t>
      </w:r>
      <w:r w:rsidRPr="00EB5E36">
        <w:rPr>
          <w:rFonts w:ascii="Times New Roman" w:hAnsi="Times New Roman"/>
        </w:rPr>
        <w:t xml:space="preserve"> of the relevant region of the canvas </w:t>
      </w:r>
      <w:r w:rsidRPr="00F40639">
        <w:rPr>
          <w:rFonts w:ascii="Times New Roman" w:hAnsi="Times New Roman"/>
        </w:rPr>
        <w:t xml:space="preserve">constrains </w:t>
      </w:r>
      <w:r w:rsidRPr="00EB5E36">
        <w:rPr>
          <w:rFonts w:ascii="Times New Roman" w:hAnsi="Times New Roman"/>
        </w:rPr>
        <w:t xml:space="preserve">what you can see in it.  </w:t>
      </w:r>
    </w:p>
  </w:footnote>
  <w:footnote w:id="17">
    <w:p w14:paraId="118ABA11" w14:textId="7205C749" w:rsidR="00B3444E" w:rsidRPr="00EB5E36" w:rsidRDefault="00B3444E" w:rsidP="00882B39">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One interesting difference between Wollheim and Hellie is that under Hellie’s account, seeing the intrinsic shapes and sizes of everyday objects </w:t>
      </w:r>
      <w:r w:rsidRPr="00F40639">
        <w:rPr>
          <w:rFonts w:ascii="Times New Roman" w:hAnsi="Times New Roman"/>
        </w:rPr>
        <w:t xml:space="preserve">in </w:t>
      </w:r>
      <w:r w:rsidRPr="00EB5E36">
        <w:rPr>
          <w:rFonts w:ascii="Times New Roman" w:hAnsi="Times New Roman"/>
        </w:rPr>
        <w:sym w:font="Symbol" w:char="F062"/>
      </w:r>
      <w:r w:rsidRPr="00EB5E36">
        <w:rPr>
          <w:rFonts w:ascii="Times New Roman" w:hAnsi="Times New Roman"/>
        </w:rPr>
        <w:t xml:space="preserve">-shapes and </w:t>
      </w:r>
      <w:r w:rsidRPr="00EB5E36">
        <w:rPr>
          <w:rFonts w:ascii="Times New Roman" w:hAnsi="Times New Roman"/>
        </w:rPr>
        <w:sym w:font="Symbol" w:char="F062"/>
      </w:r>
      <w:r w:rsidRPr="00EB5E36">
        <w:rPr>
          <w:rFonts w:ascii="Times New Roman" w:hAnsi="Times New Roman"/>
        </w:rPr>
        <w:t xml:space="preserve">-sizes results in a situation where we will end up believing that those everyday objects are actually before our eyes.  Wollheim, in contrast, maintains that when we see an object </w:t>
      </w:r>
      <w:r w:rsidRPr="00F40639">
        <w:rPr>
          <w:rFonts w:ascii="Times New Roman" w:hAnsi="Times New Roman"/>
        </w:rPr>
        <w:t xml:space="preserve">in </w:t>
      </w:r>
      <w:r w:rsidRPr="00EB5E36">
        <w:rPr>
          <w:rFonts w:ascii="Times New Roman" w:hAnsi="Times New Roman"/>
        </w:rPr>
        <w:t xml:space="preserve">a painting, we do </w:t>
      </w:r>
      <w:r w:rsidRPr="00F40639">
        <w:rPr>
          <w:rFonts w:ascii="Times New Roman" w:hAnsi="Times New Roman"/>
        </w:rPr>
        <w:t xml:space="preserve">not </w:t>
      </w:r>
      <w:r w:rsidRPr="00EB5E36">
        <w:rPr>
          <w:rFonts w:ascii="Times New Roman" w:hAnsi="Times New Roman"/>
        </w:rPr>
        <w:t>believe that the object is actually before our eyes.  Although I think this difference is significant and diminishes the extent to which we can understand what Hellie is desc</w:t>
      </w:r>
      <w:r>
        <w:rPr>
          <w:rFonts w:ascii="Times New Roman" w:hAnsi="Times New Roman"/>
        </w:rPr>
        <w:t>ribing as being an instance of ‘seeing-in’</w:t>
      </w:r>
      <w:r w:rsidRPr="00EB5E36">
        <w:rPr>
          <w:rFonts w:ascii="Times New Roman" w:hAnsi="Times New Roman"/>
        </w:rPr>
        <w:t>, I will not pursue the complaint here.</w:t>
      </w:r>
    </w:p>
  </w:footnote>
  <w:footnote w:id="18">
    <w:p w14:paraId="39C63D00" w14:textId="5733E0CC"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w:t>
      </w:r>
      <w:r w:rsidRPr="00EB5E36">
        <w:rPr>
          <w:rFonts w:ascii="Times New Roman" w:eastAsia="Cambria" w:hAnsi="Times New Roman"/>
        </w:rPr>
        <w:t xml:space="preserve">If this act of imagination is performed spontaneously, that </w:t>
      </w:r>
      <w:r>
        <w:rPr>
          <w:rFonts w:ascii="Times New Roman" w:eastAsia="Cambria" w:hAnsi="Times New Roman"/>
        </w:rPr>
        <w:t xml:space="preserve">will </w:t>
      </w:r>
      <w:r w:rsidRPr="00EB5E36">
        <w:rPr>
          <w:rFonts w:ascii="Times New Roman" w:eastAsia="Cambria" w:hAnsi="Times New Roman"/>
        </w:rPr>
        <w:t>also increase its vividness.</w:t>
      </w:r>
    </w:p>
  </w:footnote>
  <w:footnote w:id="19">
    <w:p w14:paraId="470C3161" w14:textId="1B57A3D9"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w:t>
      </w:r>
      <w:r>
        <w:rPr>
          <w:rFonts w:ascii="Times New Roman" w:hAnsi="Times New Roman"/>
        </w:rPr>
        <w:t xml:space="preserve">In giving this example </w:t>
      </w:r>
      <w:r w:rsidRPr="00EB5E36">
        <w:rPr>
          <w:rFonts w:ascii="Times New Roman" w:hAnsi="Times New Roman"/>
        </w:rPr>
        <w:t>of a painting of a boat</w:t>
      </w:r>
      <w:r>
        <w:rPr>
          <w:rFonts w:ascii="Times New Roman" w:hAnsi="Times New Roman"/>
        </w:rPr>
        <w:t>, I have acted as though the painting in question is naturalistic (</w:t>
      </w:r>
      <w:r w:rsidRPr="00EB5E36">
        <w:rPr>
          <w:rFonts w:ascii="Times New Roman" w:hAnsi="Times New Roman"/>
        </w:rPr>
        <w:t xml:space="preserve">or realistic). </w:t>
      </w:r>
      <w:r>
        <w:rPr>
          <w:rFonts w:ascii="Times New Roman" w:hAnsi="Times New Roman"/>
        </w:rPr>
        <w:t xml:space="preserve"> </w:t>
      </w:r>
      <w:r w:rsidRPr="00EB5E36">
        <w:rPr>
          <w:rFonts w:ascii="Times New Roman" w:hAnsi="Times New Roman"/>
        </w:rPr>
        <w:t>Walton (1990, p</w:t>
      </w:r>
      <w:r>
        <w:rPr>
          <w:rFonts w:ascii="Times New Roman" w:hAnsi="Times New Roman"/>
        </w:rPr>
        <w:t>p</w:t>
      </w:r>
      <w:r w:rsidR="003E5F18">
        <w:rPr>
          <w:rFonts w:ascii="Times New Roman" w:hAnsi="Times New Roman"/>
        </w:rPr>
        <w:t>. 315-3</w:t>
      </w:r>
      <w:r w:rsidRPr="00EB5E36">
        <w:rPr>
          <w:rFonts w:ascii="Times New Roman" w:hAnsi="Times New Roman"/>
        </w:rPr>
        <w:t xml:space="preserve">28) </w:t>
      </w:r>
      <w:r>
        <w:rPr>
          <w:rFonts w:ascii="Times New Roman" w:hAnsi="Times New Roman"/>
        </w:rPr>
        <w:t xml:space="preserve">discusses how </w:t>
      </w:r>
      <w:r w:rsidRPr="00EB5E36">
        <w:rPr>
          <w:rFonts w:ascii="Times New Roman" w:hAnsi="Times New Roman"/>
        </w:rPr>
        <w:t xml:space="preserve">other styles of painting </w:t>
      </w:r>
      <w:r>
        <w:rPr>
          <w:rFonts w:ascii="Times New Roman" w:hAnsi="Times New Roman"/>
        </w:rPr>
        <w:t xml:space="preserve">may </w:t>
      </w:r>
      <w:r w:rsidRPr="00EB5E36">
        <w:rPr>
          <w:rFonts w:ascii="Times New Roman" w:hAnsi="Times New Roman"/>
        </w:rPr>
        <w:t xml:space="preserve">impact the vividness of the </w:t>
      </w:r>
      <w:r>
        <w:rPr>
          <w:rFonts w:ascii="Times New Roman" w:hAnsi="Times New Roman"/>
        </w:rPr>
        <w:t xml:space="preserve">relevant </w:t>
      </w:r>
      <w:r w:rsidRPr="00EB5E36">
        <w:rPr>
          <w:rFonts w:ascii="Times New Roman" w:hAnsi="Times New Roman"/>
        </w:rPr>
        <w:t>act of imagination and thereby impact what the subject can see in those paintings.</w:t>
      </w:r>
      <w:r w:rsidRPr="00EB5E36">
        <w:rPr>
          <w:rFonts w:ascii="Times New Roman" w:hAnsi="Times New Roman"/>
          <w:vertAlign w:val="subscript"/>
        </w:rPr>
        <w:t xml:space="preserve"> </w:t>
      </w:r>
    </w:p>
  </w:footnote>
  <w:footnote w:id="20">
    <w:p w14:paraId="47C7E1B8" w14:textId="6818C134"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Wollheim maintains that you can see the depicted object in front of or behind the canvas, as the case may be.</w:t>
      </w:r>
    </w:p>
  </w:footnote>
  <w:footnote w:id="21">
    <w:p w14:paraId="5C6DAB14" w14:textId="46120D3E"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In cases where the subject lacks any visual experience of the canvas as a canvas—i.e. cases involvi</w:t>
      </w:r>
      <w:r>
        <w:rPr>
          <w:rFonts w:ascii="Times New Roman" w:hAnsi="Times New Roman"/>
        </w:rPr>
        <w:t>ng a trompe l’oeil—there is no ‘seeing-in’</w:t>
      </w:r>
      <w:r w:rsidRPr="00EB5E36">
        <w:rPr>
          <w:rFonts w:ascii="Times New Roman" w:hAnsi="Times New Roman"/>
        </w:rPr>
        <w:t xml:space="preserve"> or phenomenological twofoldness present.  In these cases, there would just </w:t>
      </w:r>
      <w:r>
        <w:rPr>
          <w:rFonts w:ascii="Times New Roman" w:hAnsi="Times New Roman"/>
        </w:rPr>
        <w:t xml:space="preserve">be </w:t>
      </w:r>
      <w:r w:rsidRPr="00EB5E36">
        <w:rPr>
          <w:rFonts w:ascii="Times New Roman" w:hAnsi="Times New Roman"/>
        </w:rPr>
        <w:t>a phenomenal experience of the depicted object.</w:t>
      </w:r>
    </w:p>
  </w:footnote>
  <w:footnote w:id="22">
    <w:p w14:paraId="12B02153" w14:textId="0AB9C0A7"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I want to thank an anonymous referee for encouraging me to dig deeper on this issue.</w:t>
      </w:r>
    </w:p>
  </w:footnote>
  <w:footnote w:id="23">
    <w:p w14:paraId="0244F88E" w14:textId="44ADBCB1"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See, for instance, </w:t>
      </w:r>
      <w:r>
        <w:rPr>
          <w:rFonts w:ascii="Times New Roman" w:hAnsi="Times New Roman"/>
        </w:rPr>
        <w:t xml:space="preserve">the discussion in </w:t>
      </w:r>
      <w:r w:rsidRPr="00EB5E36">
        <w:rPr>
          <w:rFonts w:ascii="Times New Roman" w:hAnsi="Times New Roman"/>
        </w:rPr>
        <w:t>Walton</w:t>
      </w:r>
      <w:r>
        <w:rPr>
          <w:rFonts w:ascii="Times New Roman" w:hAnsi="Times New Roman"/>
        </w:rPr>
        <w:t>,</w:t>
      </w:r>
      <w:r w:rsidRPr="00EB5E36">
        <w:rPr>
          <w:rFonts w:ascii="Times New Roman" w:hAnsi="Times New Roman"/>
        </w:rPr>
        <w:t xml:space="preserve"> 1973. </w:t>
      </w:r>
    </w:p>
  </w:footnote>
  <w:footnote w:id="24">
    <w:p w14:paraId="79D7DA50" w14:textId="32C60D7D"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One concern with this is that Walton </w:t>
      </w:r>
      <w:r>
        <w:rPr>
          <w:rFonts w:ascii="Times New Roman" w:hAnsi="Times New Roman"/>
        </w:rPr>
        <w:t xml:space="preserve">also </w:t>
      </w:r>
      <w:r w:rsidRPr="00EB5E36">
        <w:rPr>
          <w:rFonts w:ascii="Times New Roman" w:hAnsi="Times New Roman"/>
        </w:rPr>
        <w:t xml:space="preserve">includes dreaming as a species of imagination.  It seems unlikely that in dreaming we know that we are merely imagining things; it seems unlikely that </w:t>
      </w:r>
      <w:r>
        <w:rPr>
          <w:rFonts w:ascii="Times New Roman" w:hAnsi="Times New Roman"/>
        </w:rPr>
        <w:t>dreaming is always ‘self-conscious’</w:t>
      </w:r>
      <w:r w:rsidRPr="00EB5E36">
        <w:rPr>
          <w:rFonts w:ascii="Times New Roman" w:hAnsi="Times New Roman"/>
        </w:rPr>
        <w:t>.</w:t>
      </w:r>
    </w:p>
  </w:footnote>
  <w:footnote w:id="25">
    <w:p w14:paraId="1D4626DE" w14:textId="678D6FF4" w:rsidR="00B3444E" w:rsidRPr="00EB5E36" w:rsidRDefault="00B3444E" w:rsidP="00A23ED1">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These representational primitives, in turn, are what elicit the internal representation of the scene before the eyes.</w:t>
      </w:r>
    </w:p>
  </w:footnote>
  <w:footnote w:id="26">
    <w:p w14:paraId="73EE6FC3" w14:textId="4C4873EE" w:rsidR="00B3444E" w:rsidRPr="00EB5E36" w:rsidRDefault="00B3444E" w:rsidP="00206F25">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Perhaps this is to be expected, for Mausfeld makes it clear in a footnote (ft.nt. 4, p. 57) that he believes that phenomenological observations should not occupy a place of prominence in theorizing about the psychological mechanism that gives ri</w:t>
      </w:r>
      <w:r>
        <w:rPr>
          <w:rFonts w:ascii="Times New Roman" w:hAnsi="Times New Roman"/>
        </w:rPr>
        <w:t>se to these kinds of experience</w:t>
      </w:r>
      <w:r w:rsidRPr="00EB5E36">
        <w:rPr>
          <w:rFonts w:ascii="Times New Roman" w:hAnsi="Times New Roman"/>
        </w:rPr>
        <w:t xml:space="preserve">.  </w:t>
      </w:r>
    </w:p>
  </w:footnote>
  <w:footnote w:id="27">
    <w:p w14:paraId="4461303F" w14:textId="7855C51D"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w:t>
      </w:r>
      <w:r w:rsidRPr="00EB5E36">
        <w:rPr>
          <w:rFonts w:ascii="Times New Roman" w:eastAsia="Cambria" w:hAnsi="Times New Roman"/>
        </w:rPr>
        <w:t xml:space="preserve">The accounts of Mausfeld (2003) and of </w:t>
      </w:r>
      <w:r w:rsidRPr="00EB5E36">
        <w:rPr>
          <w:rFonts w:ascii="Times New Roman" w:hAnsi="Times New Roman"/>
        </w:rPr>
        <w:t>Niederée and Heyer (2003), in contrast, d</w:t>
      </w:r>
      <w:r>
        <w:rPr>
          <w:rFonts w:ascii="Times New Roman" w:hAnsi="Times New Roman"/>
        </w:rPr>
        <w:t>o seem to treat seeing-in as a ‘pure experience’</w:t>
      </w:r>
      <w:r w:rsidRPr="00EB5E36">
        <w:rPr>
          <w:rFonts w:ascii="Times New Roman" w:hAnsi="Times New Roman"/>
        </w:rPr>
        <w:t xml:space="preserve"> or a purely perceptual phenomenon.</w:t>
      </w:r>
    </w:p>
  </w:footnote>
  <w:footnote w:id="28">
    <w:p w14:paraId="629119FA" w14:textId="236FC171" w:rsidR="00B3444E" w:rsidRDefault="00B3444E">
      <w:pPr>
        <w:pStyle w:val="FootnoteText"/>
      </w:pPr>
      <w:r>
        <w:rPr>
          <w:rStyle w:val="FootnoteReference"/>
        </w:rPr>
        <w:footnoteRef/>
      </w:r>
      <w:r>
        <w:t xml:space="preserve"> </w:t>
      </w:r>
      <w:r>
        <w:rPr>
          <w:rFonts w:ascii="Times New Roman" w:hAnsi="Times New Roman"/>
        </w:rPr>
        <w:t>For expositional simplicity, I will continue to call the mental state of seeing-in an ‘experience’.  This means you should read ‘experience’ in the broad sense of meaning ‘conscious state’ and not in a more restricted sense that distinguishes experience from imagination.</w:t>
      </w:r>
    </w:p>
  </w:footnote>
  <w:footnote w:id="29">
    <w:p w14:paraId="7BB9D8B4" w14:textId="462F9951"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I want to thank an anonymous referee for bringing my attention to the diversity of options for what one might be imagining in these cases. </w:t>
      </w:r>
    </w:p>
  </w:footnote>
  <w:footnote w:id="30">
    <w:p w14:paraId="1851E4BA" w14:textId="02402BDE" w:rsidR="00B3444E" w:rsidRDefault="00B3444E">
      <w:pPr>
        <w:pStyle w:val="FootnoteText"/>
      </w:pPr>
      <w:r>
        <w:rPr>
          <w:rStyle w:val="FootnoteReference"/>
        </w:rPr>
        <w:footnoteRef/>
      </w:r>
      <w:r>
        <w:t xml:space="preserve"> </w:t>
      </w:r>
      <w:r>
        <w:rPr>
          <w:rFonts w:ascii="Times New Roman" w:hAnsi="Times New Roman"/>
        </w:rPr>
        <w:t xml:space="preserve">What’s more, in cases of reversed seeing-in, one will experience the flat, marked canvas as being either in front of, or behind, the everyday object, just as Wollheim maintains that one can see the (depicted) object in front of, or behind, the canvas.  I will revisit to the topic of </w:t>
      </w:r>
      <w:r w:rsidRPr="00DB6B5F">
        <w:rPr>
          <w:rFonts w:ascii="Times New Roman" w:hAnsi="Times New Roman"/>
        </w:rPr>
        <w:t xml:space="preserve">where </w:t>
      </w:r>
      <w:r>
        <w:rPr>
          <w:rFonts w:ascii="Times New Roman" w:hAnsi="Times New Roman"/>
        </w:rPr>
        <w:t>we experience the flat, marked surface to be in the next section.</w:t>
      </w:r>
    </w:p>
  </w:footnote>
  <w:footnote w:id="31">
    <w:p w14:paraId="6A93D17F" w14:textId="668F19DB"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w:t>
      </w:r>
      <w:r>
        <w:rPr>
          <w:rFonts w:ascii="Times New Roman" w:hAnsi="Times New Roman"/>
        </w:rPr>
        <w:t xml:space="preserve">For particularly influential statements of the idea see </w:t>
      </w:r>
      <w:r w:rsidRPr="00EB5E36">
        <w:rPr>
          <w:rFonts w:ascii="Times New Roman" w:hAnsi="Times New Roman"/>
        </w:rPr>
        <w:t>Strawson</w:t>
      </w:r>
      <w:r>
        <w:rPr>
          <w:rFonts w:ascii="Times New Roman" w:hAnsi="Times New Roman"/>
        </w:rPr>
        <w:t>,</w:t>
      </w:r>
      <w:r w:rsidRPr="00EB5E36">
        <w:rPr>
          <w:rFonts w:ascii="Times New Roman" w:hAnsi="Times New Roman"/>
        </w:rPr>
        <w:t xml:space="preserve"> 1979</w:t>
      </w:r>
      <w:r>
        <w:rPr>
          <w:rFonts w:ascii="Times New Roman" w:hAnsi="Times New Roman"/>
        </w:rPr>
        <w:t>;</w:t>
      </w:r>
      <w:r w:rsidRPr="00EB5E36">
        <w:rPr>
          <w:rFonts w:ascii="Times New Roman" w:hAnsi="Times New Roman"/>
        </w:rPr>
        <w:t xml:space="preserve"> Harman</w:t>
      </w:r>
      <w:r>
        <w:rPr>
          <w:rFonts w:ascii="Times New Roman" w:hAnsi="Times New Roman"/>
        </w:rPr>
        <w:t>,</w:t>
      </w:r>
      <w:r w:rsidRPr="00EB5E36">
        <w:rPr>
          <w:rFonts w:ascii="Times New Roman" w:hAnsi="Times New Roman"/>
        </w:rPr>
        <w:t xml:space="preserve"> 1990.</w:t>
      </w:r>
    </w:p>
  </w:footnote>
  <w:footnote w:id="32">
    <w:p w14:paraId="280D2AE9" w14:textId="1764AA8F" w:rsidR="00B3444E" w:rsidRPr="00EB5E36" w:rsidRDefault="00B3444E" w:rsidP="00BF44D4">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For more on the distinction between phenomenological and psychological directness, see Foster</w:t>
      </w:r>
      <w:r>
        <w:rPr>
          <w:rFonts w:ascii="Times New Roman" w:hAnsi="Times New Roman"/>
        </w:rPr>
        <w:t>,</w:t>
      </w:r>
      <w:r w:rsidRPr="00EB5E36">
        <w:rPr>
          <w:rFonts w:ascii="Times New Roman" w:hAnsi="Times New Roman"/>
        </w:rPr>
        <w:t xml:space="preserve"> 2000.</w:t>
      </w:r>
    </w:p>
  </w:footnote>
  <w:footnote w:id="33">
    <w:p w14:paraId="6C334840" w14:textId="689BAE53" w:rsidR="00B3444E" w:rsidRPr="00EB5E36" w:rsidRDefault="00B3444E" w:rsidP="00EB38A7">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According to Jackson’s (1977) well-known interpr</w:t>
      </w:r>
      <w:r>
        <w:rPr>
          <w:rFonts w:ascii="Times New Roman" w:hAnsi="Times New Roman"/>
        </w:rPr>
        <w:t>etation of ‘direct perception’</w:t>
      </w:r>
      <w:r w:rsidRPr="00EB5E36">
        <w:rPr>
          <w:rFonts w:ascii="Times New Roman" w:hAnsi="Times New Roman"/>
        </w:rPr>
        <w:t xml:space="preserve">, your visual awareness of an object is indirect if it obtains in virtue of seeing something else, including something that is a (proper) part of that very object.  As a result, we cannot (under Jackson’s interpretation) be directly aware of three-dimensional objects because we experience such objects in virtue of being aware of a (proper) part of them: namely, their facing surfaces.  The interpretation of phenomenological directness that I’m providing in the text, in contrast, allows that you could directly perceive a three-dimensional object as long as your doing so does not involve perceiving an object that is </w:t>
      </w:r>
      <w:r w:rsidRPr="0077380D">
        <w:rPr>
          <w:rFonts w:ascii="Times New Roman" w:hAnsi="Times New Roman"/>
        </w:rPr>
        <w:t>completely distinct</w:t>
      </w:r>
      <w:r w:rsidRPr="00EB5E36">
        <w:rPr>
          <w:rFonts w:ascii="Times New Roman" w:hAnsi="Times New Roman"/>
          <w:i/>
        </w:rPr>
        <w:t xml:space="preserve"> </w:t>
      </w:r>
      <w:r w:rsidRPr="00EB5E36">
        <w:rPr>
          <w:rFonts w:ascii="Times New Roman" w:hAnsi="Times New Roman"/>
        </w:rPr>
        <w:t>from that object.</w:t>
      </w:r>
    </w:p>
  </w:footnote>
  <w:footnote w:id="34">
    <w:p w14:paraId="14D1D224" w14:textId="31461DCC"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See, for instance, Noë</w:t>
      </w:r>
      <w:r>
        <w:rPr>
          <w:rFonts w:ascii="Times New Roman" w:hAnsi="Times New Roman"/>
        </w:rPr>
        <w:t>,</w:t>
      </w:r>
      <w:r w:rsidRPr="00EB5E36">
        <w:rPr>
          <w:rFonts w:ascii="Times New Roman" w:hAnsi="Times New Roman"/>
        </w:rPr>
        <w:t xml:space="preserve"> 2004, p. 85</w:t>
      </w:r>
      <w:r>
        <w:rPr>
          <w:rFonts w:ascii="Times New Roman" w:hAnsi="Times New Roman"/>
        </w:rPr>
        <w:t>;</w:t>
      </w:r>
      <w:r w:rsidRPr="00EB5E36">
        <w:rPr>
          <w:rFonts w:ascii="Times New Roman" w:hAnsi="Times New Roman"/>
        </w:rPr>
        <w:t xml:space="preserve"> Schellenberg</w:t>
      </w:r>
      <w:r>
        <w:rPr>
          <w:rFonts w:ascii="Times New Roman" w:hAnsi="Times New Roman"/>
        </w:rPr>
        <w:t>,</w:t>
      </w:r>
      <w:r w:rsidRPr="00EB5E36">
        <w:rPr>
          <w:rFonts w:ascii="Times New Roman" w:hAnsi="Times New Roman"/>
        </w:rPr>
        <w:t xml:space="preserve"> 2008, p. 82.</w:t>
      </w:r>
    </w:p>
  </w:footnote>
  <w:footnote w:id="35">
    <w:p w14:paraId="2AC5B452" w14:textId="091F4D44"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w:t>
      </w:r>
      <w:r>
        <w:rPr>
          <w:rFonts w:ascii="Times New Roman" w:hAnsi="Times New Roman"/>
        </w:rPr>
        <w:t xml:space="preserve">The point about there being a stronger version of the claim is also made in </w:t>
      </w:r>
      <w:r w:rsidRPr="00EB5E36">
        <w:rPr>
          <w:rFonts w:ascii="Times New Roman" w:hAnsi="Times New Roman"/>
        </w:rPr>
        <w:t>Cohen</w:t>
      </w:r>
      <w:r>
        <w:rPr>
          <w:rFonts w:ascii="Times New Roman" w:hAnsi="Times New Roman"/>
        </w:rPr>
        <w:t>,</w:t>
      </w:r>
      <w:r w:rsidRPr="00EB5E36">
        <w:rPr>
          <w:rFonts w:ascii="Times New Roman" w:hAnsi="Times New Roman"/>
        </w:rPr>
        <w:t xml:space="preserve"> 2010. </w:t>
      </w:r>
    </w:p>
  </w:footnote>
  <w:footnote w:id="36">
    <w:p w14:paraId="37C27015" w14:textId="1D321C23" w:rsidR="00B3444E" w:rsidRPr="00EB5E36" w:rsidRDefault="00B3444E">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The rays of light coming from the lights off to the side </w:t>
      </w:r>
      <w:r>
        <w:rPr>
          <w:rFonts w:ascii="Times New Roman" w:hAnsi="Times New Roman"/>
        </w:rPr>
        <w:t>would</w:t>
      </w:r>
      <w:r w:rsidRPr="00EB5E36">
        <w:rPr>
          <w:rFonts w:ascii="Times New Roman" w:hAnsi="Times New Roman"/>
        </w:rPr>
        <w:t xml:space="preserve"> cross the plane obliquely and, as a result, should leave a larger image on that plane.</w:t>
      </w:r>
    </w:p>
  </w:footnote>
  <w:footnote w:id="37">
    <w:p w14:paraId="1969FBCF" w14:textId="3DE0A955" w:rsidR="00B3444E" w:rsidRPr="00EB5E36" w:rsidRDefault="00B3444E" w:rsidP="00D3215F">
      <w:pPr>
        <w:pStyle w:val="FootnoteText"/>
        <w:rPr>
          <w:rFonts w:ascii="Times New Roman" w:hAnsi="Times New Roman"/>
          <w:b/>
        </w:rPr>
      </w:pPr>
      <w:r w:rsidRPr="00EB5E36">
        <w:rPr>
          <w:rStyle w:val="FootnoteReference"/>
          <w:rFonts w:ascii="Times New Roman" w:hAnsi="Times New Roman"/>
        </w:rPr>
        <w:footnoteRef/>
      </w:r>
      <w:r w:rsidRPr="00EB5E36">
        <w:rPr>
          <w:rFonts w:ascii="Times New Roman" w:hAnsi="Times New Roman"/>
        </w:rPr>
        <w:t xml:space="preserve"> For an example of a Realist who says something close to this, see Peacocke</w:t>
      </w:r>
      <w:r>
        <w:rPr>
          <w:rFonts w:ascii="Times New Roman" w:hAnsi="Times New Roman"/>
        </w:rPr>
        <w:t>, 2008</w:t>
      </w:r>
      <w:r w:rsidRPr="00EB5E36">
        <w:rPr>
          <w:rFonts w:ascii="Times New Roman" w:hAnsi="Times New Roman"/>
        </w:rPr>
        <w:t xml:space="preserve">.  </w:t>
      </w:r>
    </w:p>
  </w:footnote>
  <w:footnote w:id="38">
    <w:p w14:paraId="11EDF863" w14:textId="5E219CB1" w:rsidR="00B3444E" w:rsidRPr="00EB5E36" w:rsidRDefault="00B3444E" w:rsidP="00D3215F">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If the first act of imagination arose spontaneously while the second act required a conscious intention</w:t>
      </w:r>
      <w:r>
        <w:rPr>
          <w:rFonts w:ascii="Times New Roman" w:hAnsi="Times New Roman"/>
        </w:rPr>
        <w:t xml:space="preserve"> to imagine</w:t>
      </w:r>
      <w:r w:rsidRPr="00EB5E36">
        <w:rPr>
          <w:rFonts w:ascii="Times New Roman" w:hAnsi="Times New Roman"/>
        </w:rPr>
        <w:t xml:space="preserve">, then that </w:t>
      </w:r>
      <w:r>
        <w:rPr>
          <w:rFonts w:ascii="Times New Roman" w:hAnsi="Times New Roman"/>
        </w:rPr>
        <w:t xml:space="preserve">might </w:t>
      </w:r>
      <w:r w:rsidRPr="00EB5E36">
        <w:rPr>
          <w:rFonts w:ascii="Times New Roman" w:hAnsi="Times New Roman"/>
        </w:rPr>
        <w:t xml:space="preserve">make the second act a little less vivid than the first.  But this </w:t>
      </w:r>
      <w:r>
        <w:rPr>
          <w:rFonts w:ascii="Times New Roman" w:hAnsi="Times New Roman"/>
        </w:rPr>
        <w:t>shouldn’t</w:t>
      </w:r>
      <w:r w:rsidRPr="00EB5E36">
        <w:rPr>
          <w:rFonts w:ascii="Times New Roman" w:hAnsi="Times New Roman"/>
        </w:rPr>
        <w:t xml:space="preserve"> matter much for the purposes of my argument.</w:t>
      </w:r>
    </w:p>
  </w:footnote>
  <w:footnote w:id="39">
    <w:p w14:paraId="715EACAD" w14:textId="5CC2858F" w:rsidR="00B3444E" w:rsidRPr="00EB5E36" w:rsidRDefault="00B3444E" w:rsidP="00D3215F">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In fact, there is a reason for thinking that the second act of imagination will actually be </w:t>
      </w:r>
      <w:r w:rsidRPr="00D73E80">
        <w:rPr>
          <w:rFonts w:ascii="Times New Roman" w:hAnsi="Times New Roman"/>
        </w:rPr>
        <w:t>more vivid</w:t>
      </w:r>
      <w:r w:rsidRPr="00EB5E36">
        <w:rPr>
          <w:rFonts w:ascii="Times New Roman" w:hAnsi="Times New Roman"/>
          <w:i/>
        </w:rPr>
        <w:t xml:space="preserve"> </w:t>
      </w:r>
      <w:r w:rsidRPr="00EB5E36">
        <w:rPr>
          <w:rFonts w:ascii="Times New Roman" w:hAnsi="Times New Roman"/>
        </w:rPr>
        <w:t xml:space="preserve">than the first act, a reason having to </w:t>
      </w:r>
      <w:r>
        <w:rPr>
          <w:rFonts w:ascii="Times New Roman" w:hAnsi="Times New Roman"/>
        </w:rPr>
        <w:t>do with your experience of the ‘relative depth’</w:t>
      </w:r>
      <w:r w:rsidRPr="00EB5E36">
        <w:rPr>
          <w:rFonts w:ascii="Times New Roman" w:hAnsi="Times New Roman"/>
        </w:rPr>
        <w:t xml:space="preserve"> of the edges of the penny.  The fact that your actual visual examination of the penny is a visual examination of a surface </w:t>
      </w:r>
      <w:r w:rsidRPr="00E6154D">
        <w:rPr>
          <w:rFonts w:ascii="Times New Roman" w:hAnsi="Times New Roman"/>
        </w:rPr>
        <w:t>whose bottom edge is closer to you than its top edge</w:t>
      </w:r>
      <w:r w:rsidRPr="00EB5E36">
        <w:rPr>
          <w:rFonts w:ascii="Times New Roman" w:hAnsi="Times New Roman"/>
          <w:i/>
        </w:rPr>
        <w:t xml:space="preserve"> </w:t>
      </w:r>
      <w:r w:rsidRPr="00EB5E36">
        <w:rPr>
          <w:rFonts w:ascii="Times New Roman" w:hAnsi="Times New Roman"/>
        </w:rPr>
        <w:t xml:space="preserve">can help guide and give substance to the act of imagining that you are visually examining a </w:t>
      </w:r>
      <w:r>
        <w:rPr>
          <w:rFonts w:ascii="Times New Roman" w:hAnsi="Times New Roman"/>
        </w:rPr>
        <w:t xml:space="preserve">flat, marked </w:t>
      </w:r>
      <w:r w:rsidRPr="00EB5E36">
        <w:rPr>
          <w:rFonts w:ascii="Times New Roman" w:hAnsi="Times New Roman"/>
        </w:rPr>
        <w:t xml:space="preserve">surface </w:t>
      </w:r>
      <w:r w:rsidRPr="00E6154D">
        <w:rPr>
          <w:rFonts w:ascii="Times New Roman" w:hAnsi="Times New Roman"/>
        </w:rPr>
        <w:t>whose bottom edge is closer to you than its top edge</w:t>
      </w:r>
      <w:r w:rsidRPr="00EB5E36">
        <w:rPr>
          <w:rFonts w:ascii="Times New Roman" w:hAnsi="Times New Roman"/>
        </w:rPr>
        <w:t xml:space="preserve">.  In contrast, this information about relative depth must be </w:t>
      </w:r>
      <w:r w:rsidRPr="00E6154D">
        <w:rPr>
          <w:rFonts w:ascii="Times New Roman" w:hAnsi="Times New Roman"/>
        </w:rPr>
        <w:t xml:space="preserve">ignored </w:t>
      </w:r>
      <w:r w:rsidRPr="00EB5E36">
        <w:rPr>
          <w:rFonts w:ascii="Times New Roman" w:hAnsi="Times New Roman"/>
        </w:rPr>
        <w:t xml:space="preserve">in the case where you imagine your visual examination of the penny is a visual examination of a </w:t>
      </w:r>
      <w:r>
        <w:rPr>
          <w:rFonts w:ascii="Times New Roman" w:hAnsi="Times New Roman"/>
        </w:rPr>
        <w:t xml:space="preserve">flat, </w:t>
      </w:r>
      <w:r w:rsidRPr="00EB5E36">
        <w:rPr>
          <w:rFonts w:ascii="Times New Roman" w:hAnsi="Times New Roman"/>
        </w:rPr>
        <w:t>marked surface image that is perpendicular to the line of sight.</w:t>
      </w:r>
    </w:p>
  </w:footnote>
  <w:footnote w:id="40">
    <w:p w14:paraId="58136A53" w14:textId="2AFCE7E0" w:rsidR="00B3444E" w:rsidRPr="00EB5E36" w:rsidRDefault="00B3444E" w:rsidP="00D3215F">
      <w:pPr>
        <w:pStyle w:val="FootnoteText"/>
        <w:rPr>
          <w:rFonts w:ascii="Times New Roman" w:hAnsi="Times New Roman"/>
        </w:rPr>
      </w:pPr>
      <w:r w:rsidRPr="00EB5E36">
        <w:rPr>
          <w:rStyle w:val="FootnoteReference"/>
          <w:rFonts w:ascii="Times New Roman" w:hAnsi="Times New Roman"/>
        </w:rPr>
        <w:footnoteRef/>
      </w:r>
      <w:r w:rsidRPr="00EB5E36">
        <w:rPr>
          <w:rFonts w:ascii="Times New Roman" w:hAnsi="Times New Roman"/>
        </w:rPr>
        <w:t xml:space="preserve"> Another potential response to the streetlights case is to claim that we do not undergo any act of imagination and, as a result, only experience the intrinsic sizes of the lights themselves.  (In this case, there would be no phenomenological connection between the properties of the streetlights and the properties of an (imagined) surface for the subject to epistemically note, for the act of imagination that creates this connection would be absent.) </w:t>
      </w:r>
      <w:r>
        <w:rPr>
          <w:rFonts w:ascii="Times New Roman" w:hAnsi="Times New Roman"/>
        </w:rPr>
        <w:t xml:space="preserve"> To put the point more generally: t</w:t>
      </w:r>
      <w:r w:rsidRPr="00EB5E36">
        <w:rPr>
          <w:rFonts w:ascii="Times New Roman" w:hAnsi="Times New Roman"/>
        </w:rPr>
        <w:t xml:space="preserve">here is nothing in the </w:t>
      </w:r>
      <w:r>
        <w:rPr>
          <w:rFonts w:ascii="Times New Roman" w:hAnsi="Times New Roman"/>
        </w:rPr>
        <w:t>r</w:t>
      </w:r>
      <w:r w:rsidRPr="00EB5E36">
        <w:rPr>
          <w:rFonts w:ascii="Times New Roman" w:hAnsi="Times New Roman"/>
        </w:rPr>
        <w:t xml:space="preserve">eversed </w:t>
      </w:r>
      <w:r>
        <w:rPr>
          <w:rFonts w:ascii="Times New Roman" w:hAnsi="Times New Roman"/>
        </w:rPr>
        <w:t>s</w:t>
      </w:r>
      <w:r w:rsidRPr="00EB5E36">
        <w:rPr>
          <w:rFonts w:ascii="Times New Roman" w:hAnsi="Times New Roman"/>
        </w:rPr>
        <w:t>eeing-</w:t>
      </w:r>
      <w:r>
        <w:rPr>
          <w:rFonts w:ascii="Times New Roman" w:hAnsi="Times New Roman"/>
        </w:rPr>
        <w:t>i</w:t>
      </w:r>
      <w:r w:rsidRPr="00EB5E36">
        <w:rPr>
          <w:rFonts w:ascii="Times New Roman" w:hAnsi="Times New Roman"/>
        </w:rPr>
        <w:t xml:space="preserve">n </w:t>
      </w:r>
      <w:r>
        <w:rPr>
          <w:rFonts w:ascii="Times New Roman" w:hAnsi="Times New Roman"/>
        </w:rPr>
        <w:t>a</w:t>
      </w:r>
      <w:r w:rsidRPr="00EB5E36">
        <w:rPr>
          <w:rFonts w:ascii="Times New Roman" w:hAnsi="Times New Roman"/>
        </w:rPr>
        <w:t xml:space="preserve">ccount that mandates that we </w:t>
      </w:r>
      <w:r w:rsidRPr="00E6154D">
        <w:rPr>
          <w:rFonts w:ascii="Times New Roman" w:hAnsi="Times New Roman"/>
        </w:rPr>
        <w:t xml:space="preserve">always </w:t>
      </w:r>
      <w:r w:rsidRPr="00EB5E36">
        <w:rPr>
          <w:rFonts w:ascii="Times New Roman" w:hAnsi="Times New Roman"/>
        </w:rPr>
        <w:t>undertake an act of imagination when visually examining everyday objects.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57C32"/>
    <w:multiLevelType w:val="hybridMultilevel"/>
    <w:tmpl w:val="CD7A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0C"/>
    <w:rsid w:val="000003AB"/>
    <w:rsid w:val="00000EAE"/>
    <w:rsid w:val="00002C32"/>
    <w:rsid w:val="00002F9B"/>
    <w:rsid w:val="000067F1"/>
    <w:rsid w:val="00011E70"/>
    <w:rsid w:val="000136D3"/>
    <w:rsid w:val="0001498F"/>
    <w:rsid w:val="00022585"/>
    <w:rsid w:val="000225F1"/>
    <w:rsid w:val="00022DED"/>
    <w:rsid w:val="000236E2"/>
    <w:rsid w:val="00025BC0"/>
    <w:rsid w:val="000302BF"/>
    <w:rsid w:val="00031122"/>
    <w:rsid w:val="0003437B"/>
    <w:rsid w:val="00037558"/>
    <w:rsid w:val="000375C3"/>
    <w:rsid w:val="00037ECF"/>
    <w:rsid w:val="00040222"/>
    <w:rsid w:val="00040B95"/>
    <w:rsid w:val="00041344"/>
    <w:rsid w:val="00042698"/>
    <w:rsid w:val="00043183"/>
    <w:rsid w:val="000464DA"/>
    <w:rsid w:val="00046761"/>
    <w:rsid w:val="00046F50"/>
    <w:rsid w:val="00050688"/>
    <w:rsid w:val="00051A58"/>
    <w:rsid w:val="0005485E"/>
    <w:rsid w:val="0005495E"/>
    <w:rsid w:val="00054D2E"/>
    <w:rsid w:val="00054FE9"/>
    <w:rsid w:val="0005663F"/>
    <w:rsid w:val="00060443"/>
    <w:rsid w:val="00061F34"/>
    <w:rsid w:val="00064044"/>
    <w:rsid w:val="0006449C"/>
    <w:rsid w:val="000648C2"/>
    <w:rsid w:val="00071D34"/>
    <w:rsid w:val="00072A9A"/>
    <w:rsid w:val="00073654"/>
    <w:rsid w:val="0007367C"/>
    <w:rsid w:val="00073886"/>
    <w:rsid w:val="000756F1"/>
    <w:rsid w:val="00076CFE"/>
    <w:rsid w:val="000807CD"/>
    <w:rsid w:val="000808CF"/>
    <w:rsid w:val="000809CE"/>
    <w:rsid w:val="000814A1"/>
    <w:rsid w:val="000817A2"/>
    <w:rsid w:val="00081EBB"/>
    <w:rsid w:val="000834AF"/>
    <w:rsid w:val="000838F1"/>
    <w:rsid w:val="00087992"/>
    <w:rsid w:val="0009073D"/>
    <w:rsid w:val="00093E4F"/>
    <w:rsid w:val="0009428D"/>
    <w:rsid w:val="000948D2"/>
    <w:rsid w:val="00094A44"/>
    <w:rsid w:val="00094C88"/>
    <w:rsid w:val="00095095"/>
    <w:rsid w:val="00097189"/>
    <w:rsid w:val="000A00AF"/>
    <w:rsid w:val="000A0438"/>
    <w:rsid w:val="000A0947"/>
    <w:rsid w:val="000A0DFA"/>
    <w:rsid w:val="000A105D"/>
    <w:rsid w:val="000A1434"/>
    <w:rsid w:val="000A2941"/>
    <w:rsid w:val="000A2BEA"/>
    <w:rsid w:val="000A417D"/>
    <w:rsid w:val="000A4939"/>
    <w:rsid w:val="000A7CAD"/>
    <w:rsid w:val="000B068A"/>
    <w:rsid w:val="000B263B"/>
    <w:rsid w:val="000B3A13"/>
    <w:rsid w:val="000B3FF7"/>
    <w:rsid w:val="000B5526"/>
    <w:rsid w:val="000B640C"/>
    <w:rsid w:val="000B746C"/>
    <w:rsid w:val="000C0F0C"/>
    <w:rsid w:val="000C2E3A"/>
    <w:rsid w:val="000C3CE4"/>
    <w:rsid w:val="000C4902"/>
    <w:rsid w:val="000C4E70"/>
    <w:rsid w:val="000C5C3C"/>
    <w:rsid w:val="000C60C1"/>
    <w:rsid w:val="000D0475"/>
    <w:rsid w:val="000D0A78"/>
    <w:rsid w:val="000D3386"/>
    <w:rsid w:val="000D34FA"/>
    <w:rsid w:val="000D350C"/>
    <w:rsid w:val="000D42C7"/>
    <w:rsid w:val="000D5076"/>
    <w:rsid w:val="000D57E9"/>
    <w:rsid w:val="000D69FF"/>
    <w:rsid w:val="000D7ABC"/>
    <w:rsid w:val="000D7DAC"/>
    <w:rsid w:val="000E1C7A"/>
    <w:rsid w:val="000E3AE9"/>
    <w:rsid w:val="000E4DD6"/>
    <w:rsid w:val="000E4FF2"/>
    <w:rsid w:val="000E5D7F"/>
    <w:rsid w:val="000E66E4"/>
    <w:rsid w:val="000E6A41"/>
    <w:rsid w:val="000E6BB9"/>
    <w:rsid w:val="000F0123"/>
    <w:rsid w:val="000F1192"/>
    <w:rsid w:val="000F2DA4"/>
    <w:rsid w:val="000F3F88"/>
    <w:rsid w:val="000F7381"/>
    <w:rsid w:val="000F78E1"/>
    <w:rsid w:val="000F7D80"/>
    <w:rsid w:val="001004AE"/>
    <w:rsid w:val="00101B67"/>
    <w:rsid w:val="00103475"/>
    <w:rsid w:val="001034A7"/>
    <w:rsid w:val="00105504"/>
    <w:rsid w:val="00106DE2"/>
    <w:rsid w:val="00107336"/>
    <w:rsid w:val="0011063D"/>
    <w:rsid w:val="001108BC"/>
    <w:rsid w:val="00111582"/>
    <w:rsid w:val="00112772"/>
    <w:rsid w:val="00113286"/>
    <w:rsid w:val="00114978"/>
    <w:rsid w:val="0011518E"/>
    <w:rsid w:val="00115C47"/>
    <w:rsid w:val="001162D1"/>
    <w:rsid w:val="00117FE8"/>
    <w:rsid w:val="00120230"/>
    <w:rsid w:val="001209B2"/>
    <w:rsid w:val="0012101E"/>
    <w:rsid w:val="00121022"/>
    <w:rsid w:val="00124657"/>
    <w:rsid w:val="001257DB"/>
    <w:rsid w:val="00126A15"/>
    <w:rsid w:val="0013006B"/>
    <w:rsid w:val="00131111"/>
    <w:rsid w:val="00131292"/>
    <w:rsid w:val="00133035"/>
    <w:rsid w:val="001334D5"/>
    <w:rsid w:val="0013377E"/>
    <w:rsid w:val="001363F9"/>
    <w:rsid w:val="001376AA"/>
    <w:rsid w:val="0014324C"/>
    <w:rsid w:val="00146C64"/>
    <w:rsid w:val="00151D96"/>
    <w:rsid w:val="0015264E"/>
    <w:rsid w:val="001542D6"/>
    <w:rsid w:val="00154C46"/>
    <w:rsid w:val="001557F2"/>
    <w:rsid w:val="00156158"/>
    <w:rsid w:val="00156899"/>
    <w:rsid w:val="00157D1D"/>
    <w:rsid w:val="00160E67"/>
    <w:rsid w:val="00161D71"/>
    <w:rsid w:val="00162970"/>
    <w:rsid w:val="00163BFE"/>
    <w:rsid w:val="00164349"/>
    <w:rsid w:val="00165C8A"/>
    <w:rsid w:val="001664F6"/>
    <w:rsid w:val="0016657D"/>
    <w:rsid w:val="00166F77"/>
    <w:rsid w:val="001670F5"/>
    <w:rsid w:val="001708CA"/>
    <w:rsid w:val="00170D92"/>
    <w:rsid w:val="00171526"/>
    <w:rsid w:val="00171BE2"/>
    <w:rsid w:val="00171E50"/>
    <w:rsid w:val="00171F40"/>
    <w:rsid w:val="00173042"/>
    <w:rsid w:val="00174627"/>
    <w:rsid w:val="00174ACF"/>
    <w:rsid w:val="00174F68"/>
    <w:rsid w:val="00176FE4"/>
    <w:rsid w:val="0017747D"/>
    <w:rsid w:val="00181275"/>
    <w:rsid w:val="00181C8A"/>
    <w:rsid w:val="00182037"/>
    <w:rsid w:val="001821F8"/>
    <w:rsid w:val="00182D64"/>
    <w:rsid w:val="00183414"/>
    <w:rsid w:val="001846AC"/>
    <w:rsid w:val="0018498E"/>
    <w:rsid w:val="0018539A"/>
    <w:rsid w:val="00185AC0"/>
    <w:rsid w:val="00186207"/>
    <w:rsid w:val="00187115"/>
    <w:rsid w:val="0019044C"/>
    <w:rsid w:val="00190819"/>
    <w:rsid w:val="0019197C"/>
    <w:rsid w:val="00192536"/>
    <w:rsid w:val="00196E5A"/>
    <w:rsid w:val="00197E8E"/>
    <w:rsid w:val="001A29C4"/>
    <w:rsid w:val="001A4E48"/>
    <w:rsid w:val="001B0E74"/>
    <w:rsid w:val="001B11D9"/>
    <w:rsid w:val="001B1DF9"/>
    <w:rsid w:val="001B3F60"/>
    <w:rsid w:val="001B482D"/>
    <w:rsid w:val="001B55BA"/>
    <w:rsid w:val="001B5EFB"/>
    <w:rsid w:val="001B7CF7"/>
    <w:rsid w:val="001C12FE"/>
    <w:rsid w:val="001C1FAF"/>
    <w:rsid w:val="001C22EF"/>
    <w:rsid w:val="001C295F"/>
    <w:rsid w:val="001C33DF"/>
    <w:rsid w:val="001C4C6E"/>
    <w:rsid w:val="001C59EA"/>
    <w:rsid w:val="001C6DE5"/>
    <w:rsid w:val="001D13FE"/>
    <w:rsid w:val="001D1742"/>
    <w:rsid w:val="001D2807"/>
    <w:rsid w:val="001D2C09"/>
    <w:rsid w:val="001D3EBF"/>
    <w:rsid w:val="001D671B"/>
    <w:rsid w:val="001D6A4B"/>
    <w:rsid w:val="001E0E20"/>
    <w:rsid w:val="001E1009"/>
    <w:rsid w:val="001E2509"/>
    <w:rsid w:val="001E3FDA"/>
    <w:rsid w:val="001E51D6"/>
    <w:rsid w:val="001E5662"/>
    <w:rsid w:val="001E611B"/>
    <w:rsid w:val="001E6B3B"/>
    <w:rsid w:val="001E75AA"/>
    <w:rsid w:val="001E79C0"/>
    <w:rsid w:val="001F1588"/>
    <w:rsid w:val="001F1E3A"/>
    <w:rsid w:val="001F3583"/>
    <w:rsid w:val="001F4147"/>
    <w:rsid w:val="00202189"/>
    <w:rsid w:val="00203590"/>
    <w:rsid w:val="002051DC"/>
    <w:rsid w:val="00206016"/>
    <w:rsid w:val="00206F25"/>
    <w:rsid w:val="00207DFF"/>
    <w:rsid w:val="002101FD"/>
    <w:rsid w:val="002131EB"/>
    <w:rsid w:val="002133F9"/>
    <w:rsid w:val="002144CE"/>
    <w:rsid w:val="00214BFA"/>
    <w:rsid w:val="00215FD2"/>
    <w:rsid w:val="00216B1C"/>
    <w:rsid w:val="00216F4A"/>
    <w:rsid w:val="002173A5"/>
    <w:rsid w:val="002177CB"/>
    <w:rsid w:val="00220533"/>
    <w:rsid w:val="002208C9"/>
    <w:rsid w:val="0022409F"/>
    <w:rsid w:val="002242B2"/>
    <w:rsid w:val="00224C59"/>
    <w:rsid w:val="00225D32"/>
    <w:rsid w:val="00227E3D"/>
    <w:rsid w:val="00230497"/>
    <w:rsid w:val="0023130A"/>
    <w:rsid w:val="002351E0"/>
    <w:rsid w:val="00235F06"/>
    <w:rsid w:val="00236411"/>
    <w:rsid w:val="0023684E"/>
    <w:rsid w:val="0024231F"/>
    <w:rsid w:val="002425EB"/>
    <w:rsid w:val="00243D56"/>
    <w:rsid w:val="002451CE"/>
    <w:rsid w:val="0024577B"/>
    <w:rsid w:val="00245A17"/>
    <w:rsid w:val="00247614"/>
    <w:rsid w:val="002508B6"/>
    <w:rsid w:val="002527FB"/>
    <w:rsid w:val="00253D1C"/>
    <w:rsid w:val="002545E7"/>
    <w:rsid w:val="00255F60"/>
    <w:rsid w:val="00257BF8"/>
    <w:rsid w:val="00257D20"/>
    <w:rsid w:val="00261531"/>
    <w:rsid w:val="0026428F"/>
    <w:rsid w:val="00265C1C"/>
    <w:rsid w:val="0026672B"/>
    <w:rsid w:val="0026710C"/>
    <w:rsid w:val="002671C8"/>
    <w:rsid w:val="002671DF"/>
    <w:rsid w:val="00267D68"/>
    <w:rsid w:val="0027111C"/>
    <w:rsid w:val="002730B2"/>
    <w:rsid w:val="0027334B"/>
    <w:rsid w:val="00274DE8"/>
    <w:rsid w:val="0027586C"/>
    <w:rsid w:val="00280915"/>
    <w:rsid w:val="00281273"/>
    <w:rsid w:val="00281315"/>
    <w:rsid w:val="002819ED"/>
    <w:rsid w:val="00281AA9"/>
    <w:rsid w:val="00283CC8"/>
    <w:rsid w:val="002845F9"/>
    <w:rsid w:val="00284C06"/>
    <w:rsid w:val="002871C9"/>
    <w:rsid w:val="00287428"/>
    <w:rsid w:val="0029055B"/>
    <w:rsid w:val="00290EEB"/>
    <w:rsid w:val="0029146E"/>
    <w:rsid w:val="0029165D"/>
    <w:rsid w:val="00291B16"/>
    <w:rsid w:val="00292725"/>
    <w:rsid w:val="00292F43"/>
    <w:rsid w:val="00295A18"/>
    <w:rsid w:val="002A0BB7"/>
    <w:rsid w:val="002A0D04"/>
    <w:rsid w:val="002A0FE4"/>
    <w:rsid w:val="002A275F"/>
    <w:rsid w:val="002A5B6A"/>
    <w:rsid w:val="002A6438"/>
    <w:rsid w:val="002A67DF"/>
    <w:rsid w:val="002B04DD"/>
    <w:rsid w:val="002B0B1F"/>
    <w:rsid w:val="002B0BCB"/>
    <w:rsid w:val="002B2DBE"/>
    <w:rsid w:val="002B3A84"/>
    <w:rsid w:val="002B4FEE"/>
    <w:rsid w:val="002B5545"/>
    <w:rsid w:val="002B65E6"/>
    <w:rsid w:val="002B694B"/>
    <w:rsid w:val="002C2088"/>
    <w:rsid w:val="002C29F9"/>
    <w:rsid w:val="002C3B76"/>
    <w:rsid w:val="002C528E"/>
    <w:rsid w:val="002C633B"/>
    <w:rsid w:val="002C7799"/>
    <w:rsid w:val="002C7D70"/>
    <w:rsid w:val="002D18DD"/>
    <w:rsid w:val="002D2D96"/>
    <w:rsid w:val="002D585B"/>
    <w:rsid w:val="002D6D1B"/>
    <w:rsid w:val="002D7373"/>
    <w:rsid w:val="002E01AD"/>
    <w:rsid w:val="002E115B"/>
    <w:rsid w:val="002E34AC"/>
    <w:rsid w:val="002E785B"/>
    <w:rsid w:val="002F152C"/>
    <w:rsid w:val="002F1873"/>
    <w:rsid w:val="002F2ACD"/>
    <w:rsid w:val="002F2E92"/>
    <w:rsid w:val="002F5039"/>
    <w:rsid w:val="002F67B9"/>
    <w:rsid w:val="002F7C25"/>
    <w:rsid w:val="002F7EAA"/>
    <w:rsid w:val="00300771"/>
    <w:rsid w:val="003009CA"/>
    <w:rsid w:val="00300C61"/>
    <w:rsid w:val="003041FB"/>
    <w:rsid w:val="00304857"/>
    <w:rsid w:val="003054B4"/>
    <w:rsid w:val="00306D7B"/>
    <w:rsid w:val="0031096F"/>
    <w:rsid w:val="00312BB4"/>
    <w:rsid w:val="00312CC9"/>
    <w:rsid w:val="00314618"/>
    <w:rsid w:val="0031684C"/>
    <w:rsid w:val="0031792E"/>
    <w:rsid w:val="0031794D"/>
    <w:rsid w:val="00317DC5"/>
    <w:rsid w:val="00321979"/>
    <w:rsid w:val="0032325D"/>
    <w:rsid w:val="003232AC"/>
    <w:rsid w:val="003233DD"/>
    <w:rsid w:val="0032466E"/>
    <w:rsid w:val="003279D3"/>
    <w:rsid w:val="00327BAA"/>
    <w:rsid w:val="00330959"/>
    <w:rsid w:val="00330CB9"/>
    <w:rsid w:val="00331556"/>
    <w:rsid w:val="00333515"/>
    <w:rsid w:val="00333C40"/>
    <w:rsid w:val="003349EF"/>
    <w:rsid w:val="003366A0"/>
    <w:rsid w:val="003371B1"/>
    <w:rsid w:val="00337C12"/>
    <w:rsid w:val="00341A35"/>
    <w:rsid w:val="003427BF"/>
    <w:rsid w:val="003428AA"/>
    <w:rsid w:val="00343989"/>
    <w:rsid w:val="003458D5"/>
    <w:rsid w:val="0034716D"/>
    <w:rsid w:val="00347EC9"/>
    <w:rsid w:val="00352828"/>
    <w:rsid w:val="00352CAE"/>
    <w:rsid w:val="0035387D"/>
    <w:rsid w:val="003562A6"/>
    <w:rsid w:val="00360D37"/>
    <w:rsid w:val="00361650"/>
    <w:rsid w:val="0036349A"/>
    <w:rsid w:val="003635B9"/>
    <w:rsid w:val="003642B6"/>
    <w:rsid w:val="00364896"/>
    <w:rsid w:val="00366C3A"/>
    <w:rsid w:val="003670EF"/>
    <w:rsid w:val="003674BA"/>
    <w:rsid w:val="00370E54"/>
    <w:rsid w:val="003711C4"/>
    <w:rsid w:val="003724BF"/>
    <w:rsid w:val="00372C89"/>
    <w:rsid w:val="00373BE2"/>
    <w:rsid w:val="003742A9"/>
    <w:rsid w:val="0037567B"/>
    <w:rsid w:val="0037570E"/>
    <w:rsid w:val="00375C49"/>
    <w:rsid w:val="00375E43"/>
    <w:rsid w:val="00376790"/>
    <w:rsid w:val="00376F2F"/>
    <w:rsid w:val="003809FE"/>
    <w:rsid w:val="00380D61"/>
    <w:rsid w:val="003815BD"/>
    <w:rsid w:val="003824C5"/>
    <w:rsid w:val="0038292C"/>
    <w:rsid w:val="003834A7"/>
    <w:rsid w:val="00387620"/>
    <w:rsid w:val="0038766D"/>
    <w:rsid w:val="00390C5F"/>
    <w:rsid w:val="0039136D"/>
    <w:rsid w:val="003915CC"/>
    <w:rsid w:val="00391EFF"/>
    <w:rsid w:val="00391FA5"/>
    <w:rsid w:val="0039319B"/>
    <w:rsid w:val="00393932"/>
    <w:rsid w:val="00394127"/>
    <w:rsid w:val="003946D3"/>
    <w:rsid w:val="0039490D"/>
    <w:rsid w:val="00394D2A"/>
    <w:rsid w:val="00394E21"/>
    <w:rsid w:val="003978D8"/>
    <w:rsid w:val="0039796C"/>
    <w:rsid w:val="00397AF7"/>
    <w:rsid w:val="003A24BA"/>
    <w:rsid w:val="003A2F91"/>
    <w:rsid w:val="003A5B3A"/>
    <w:rsid w:val="003A6E19"/>
    <w:rsid w:val="003A70E4"/>
    <w:rsid w:val="003A7ADC"/>
    <w:rsid w:val="003B002D"/>
    <w:rsid w:val="003B05A4"/>
    <w:rsid w:val="003B1D4B"/>
    <w:rsid w:val="003B1ED2"/>
    <w:rsid w:val="003B432E"/>
    <w:rsid w:val="003B4459"/>
    <w:rsid w:val="003B48CC"/>
    <w:rsid w:val="003B52A7"/>
    <w:rsid w:val="003B6596"/>
    <w:rsid w:val="003B722D"/>
    <w:rsid w:val="003B7D1C"/>
    <w:rsid w:val="003C1BFA"/>
    <w:rsid w:val="003C1CF0"/>
    <w:rsid w:val="003C1EA2"/>
    <w:rsid w:val="003C32BE"/>
    <w:rsid w:val="003C691D"/>
    <w:rsid w:val="003C7063"/>
    <w:rsid w:val="003D0EDE"/>
    <w:rsid w:val="003D12C5"/>
    <w:rsid w:val="003D175A"/>
    <w:rsid w:val="003D2E59"/>
    <w:rsid w:val="003D4A9E"/>
    <w:rsid w:val="003D4EB8"/>
    <w:rsid w:val="003D7895"/>
    <w:rsid w:val="003E1823"/>
    <w:rsid w:val="003E1D10"/>
    <w:rsid w:val="003E229F"/>
    <w:rsid w:val="003E2421"/>
    <w:rsid w:val="003E3FC9"/>
    <w:rsid w:val="003E4346"/>
    <w:rsid w:val="003E4A52"/>
    <w:rsid w:val="003E5F18"/>
    <w:rsid w:val="003E6128"/>
    <w:rsid w:val="003E69F8"/>
    <w:rsid w:val="003E6A87"/>
    <w:rsid w:val="003F0239"/>
    <w:rsid w:val="003F0EDD"/>
    <w:rsid w:val="003F2079"/>
    <w:rsid w:val="003F2325"/>
    <w:rsid w:val="003F4E5E"/>
    <w:rsid w:val="003F5827"/>
    <w:rsid w:val="003F5ACC"/>
    <w:rsid w:val="003F70F1"/>
    <w:rsid w:val="003F768C"/>
    <w:rsid w:val="003F7773"/>
    <w:rsid w:val="003F7F4C"/>
    <w:rsid w:val="004011A7"/>
    <w:rsid w:val="004015B5"/>
    <w:rsid w:val="00402007"/>
    <w:rsid w:val="0040456C"/>
    <w:rsid w:val="004063B5"/>
    <w:rsid w:val="00410E85"/>
    <w:rsid w:val="00411059"/>
    <w:rsid w:val="00412010"/>
    <w:rsid w:val="00412821"/>
    <w:rsid w:val="0041299A"/>
    <w:rsid w:val="00412BBC"/>
    <w:rsid w:val="004130C3"/>
    <w:rsid w:val="00414971"/>
    <w:rsid w:val="004152ED"/>
    <w:rsid w:val="0041750A"/>
    <w:rsid w:val="00421454"/>
    <w:rsid w:val="004222B1"/>
    <w:rsid w:val="00424E7C"/>
    <w:rsid w:val="00425534"/>
    <w:rsid w:val="00425629"/>
    <w:rsid w:val="00425E9F"/>
    <w:rsid w:val="00426876"/>
    <w:rsid w:val="00427218"/>
    <w:rsid w:val="0042772D"/>
    <w:rsid w:val="00431493"/>
    <w:rsid w:val="00433066"/>
    <w:rsid w:val="004336B8"/>
    <w:rsid w:val="00433B81"/>
    <w:rsid w:val="004341C0"/>
    <w:rsid w:val="0043640F"/>
    <w:rsid w:val="00436531"/>
    <w:rsid w:val="004404DE"/>
    <w:rsid w:val="0044227B"/>
    <w:rsid w:val="0044232B"/>
    <w:rsid w:val="00442CA8"/>
    <w:rsid w:val="00442D98"/>
    <w:rsid w:val="004443A1"/>
    <w:rsid w:val="004467EF"/>
    <w:rsid w:val="00446D82"/>
    <w:rsid w:val="00452643"/>
    <w:rsid w:val="0045272E"/>
    <w:rsid w:val="00453EF9"/>
    <w:rsid w:val="0046089F"/>
    <w:rsid w:val="00461A60"/>
    <w:rsid w:val="004620FC"/>
    <w:rsid w:val="00462648"/>
    <w:rsid w:val="00462A67"/>
    <w:rsid w:val="00463341"/>
    <w:rsid w:val="004639C7"/>
    <w:rsid w:val="00467049"/>
    <w:rsid w:val="0046761C"/>
    <w:rsid w:val="00467FC6"/>
    <w:rsid w:val="004733EC"/>
    <w:rsid w:val="0047384C"/>
    <w:rsid w:val="00474474"/>
    <w:rsid w:val="00474523"/>
    <w:rsid w:val="00474E29"/>
    <w:rsid w:val="004758B4"/>
    <w:rsid w:val="00476FDA"/>
    <w:rsid w:val="00477851"/>
    <w:rsid w:val="004803AD"/>
    <w:rsid w:val="00480F20"/>
    <w:rsid w:val="00481362"/>
    <w:rsid w:val="00481C37"/>
    <w:rsid w:val="004844D0"/>
    <w:rsid w:val="00484927"/>
    <w:rsid w:val="004852CC"/>
    <w:rsid w:val="004879A7"/>
    <w:rsid w:val="0049014E"/>
    <w:rsid w:val="004913A0"/>
    <w:rsid w:val="00491AE5"/>
    <w:rsid w:val="004937EE"/>
    <w:rsid w:val="00493D07"/>
    <w:rsid w:val="00493EBE"/>
    <w:rsid w:val="00493FC1"/>
    <w:rsid w:val="004952A3"/>
    <w:rsid w:val="00496567"/>
    <w:rsid w:val="00496C2A"/>
    <w:rsid w:val="00496E40"/>
    <w:rsid w:val="004A0EF8"/>
    <w:rsid w:val="004A1211"/>
    <w:rsid w:val="004A2041"/>
    <w:rsid w:val="004A78CC"/>
    <w:rsid w:val="004B062D"/>
    <w:rsid w:val="004B0914"/>
    <w:rsid w:val="004B217B"/>
    <w:rsid w:val="004B4605"/>
    <w:rsid w:val="004B488C"/>
    <w:rsid w:val="004B4A98"/>
    <w:rsid w:val="004B52D5"/>
    <w:rsid w:val="004B575E"/>
    <w:rsid w:val="004B66B6"/>
    <w:rsid w:val="004B78EC"/>
    <w:rsid w:val="004C1223"/>
    <w:rsid w:val="004C12E7"/>
    <w:rsid w:val="004C36E8"/>
    <w:rsid w:val="004C4FB0"/>
    <w:rsid w:val="004D343F"/>
    <w:rsid w:val="004D45D3"/>
    <w:rsid w:val="004D4B62"/>
    <w:rsid w:val="004D5FFA"/>
    <w:rsid w:val="004D6D08"/>
    <w:rsid w:val="004D77E4"/>
    <w:rsid w:val="004D7EEE"/>
    <w:rsid w:val="004E0407"/>
    <w:rsid w:val="004E086D"/>
    <w:rsid w:val="004E5A9E"/>
    <w:rsid w:val="004E7185"/>
    <w:rsid w:val="004F00B8"/>
    <w:rsid w:val="004F32BD"/>
    <w:rsid w:val="004F3C3F"/>
    <w:rsid w:val="004F6A74"/>
    <w:rsid w:val="004F7A3D"/>
    <w:rsid w:val="005007FB"/>
    <w:rsid w:val="005029A1"/>
    <w:rsid w:val="00503C07"/>
    <w:rsid w:val="00503C55"/>
    <w:rsid w:val="00504CBC"/>
    <w:rsid w:val="00507494"/>
    <w:rsid w:val="00511477"/>
    <w:rsid w:val="00515438"/>
    <w:rsid w:val="00521F16"/>
    <w:rsid w:val="00522BE4"/>
    <w:rsid w:val="00523E29"/>
    <w:rsid w:val="00524801"/>
    <w:rsid w:val="00525E15"/>
    <w:rsid w:val="005273E9"/>
    <w:rsid w:val="00530CC6"/>
    <w:rsid w:val="00531434"/>
    <w:rsid w:val="005320FE"/>
    <w:rsid w:val="00532125"/>
    <w:rsid w:val="00532772"/>
    <w:rsid w:val="005331B0"/>
    <w:rsid w:val="00533301"/>
    <w:rsid w:val="0053520F"/>
    <w:rsid w:val="005360C4"/>
    <w:rsid w:val="00536347"/>
    <w:rsid w:val="0053686C"/>
    <w:rsid w:val="00537032"/>
    <w:rsid w:val="00540903"/>
    <w:rsid w:val="00541BAB"/>
    <w:rsid w:val="005427AA"/>
    <w:rsid w:val="00542D74"/>
    <w:rsid w:val="0054348F"/>
    <w:rsid w:val="005435B7"/>
    <w:rsid w:val="005439C9"/>
    <w:rsid w:val="0054641E"/>
    <w:rsid w:val="0054681A"/>
    <w:rsid w:val="005470A9"/>
    <w:rsid w:val="005504FF"/>
    <w:rsid w:val="00551430"/>
    <w:rsid w:val="00555E72"/>
    <w:rsid w:val="00556423"/>
    <w:rsid w:val="00556B29"/>
    <w:rsid w:val="00556B59"/>
    <w:rsid w:val="00556FD5"/>
    <w:rsid w:val="00557989"/>
    <w:rsid w:val="0056026C"/>
    <w:rsid w:val="005608C1"/>
    <w:rsid w:val="00560D33"/>
    <w:rsid w:val="00561749"/>
    <w:rsid w:val="005619A7"/>
    <w:rsid w:val="00561E36"/>
    <w:rsid w:val="00562005"/>
    <w:rsid w:val="00564510"/>
    <w:rsid w:val="00564CA8"/>
    <w:rsid w:val="00565512"/>
    <w:rsid w:val="005659AA"/>
    <w:rsid w:val="00567C31"/>
    <w:rsid w:val="0057058C"/>
    <w:rsid w:val="005705F9"/>
    <w:rsid w:val="00570672"/>
    <w:rsid w:val="00572EEE"/>
    <w:rsid w:val="00573E9F"/>
    <w:rsid w:val="0057562D"/>
    <w:rsid w:val="00575EBE"/>
    <w:rsid w:val="00576A0F"/>
    <w:rsid w:val="005778D3"/>
    <w:rsid w:val="0057793F"/>
    <w:rsid w:val="0058230F"/>
    <w:rsid w:val="0058242A"/>
    <w:rsid w:val="00587A3A"/>
    <w:rsid w:val="005912A3"/>
    <w:rsid w:val="00592116"/>
    <w:rsid w:val="00593D9F"/>
    <w:rsid w:val="005946F2"/>
    <w:rsid w:val="005951F3"/>
    <w:rsid w:val="00595D48"/>
    <w:rsid w:val="005964B3"/>
    <w:rsid w:val="005973E3"/>
    <w:rsid w:val="005A0C12"/>
    <w:rsid w:val="005A1599"/>
    <w:rsid w:val="005A195F"/>
    <w:rsid w:val="005A3066"/>
    <w:rsid w:val="005A685C"/>
    <w:rsid w:val="005B06B8"/>
    <w:rsid w:val="005B1519"/>
    <w:rsid w:val="005B3A4F"/>
    <w:rsid w:val="005B4190"/>
    <w:rsid w:val="005B45B2"/>
    <w:rsid w:val="005B4841"/>
    <w:rsid w:val="005B5087"/>
    <w:rsid w:val="005B6B30"/>
    <w:rsid w:val="005C17A7"/>
    <w:rsid w:val="005C33EE"/>
    <w:rsid w:val="005C36CE"/>
    <w:rsid w:val="005C3A9F"/>
    <w:rsid w:val="005C623F"/>
    <w:rsid w:val="005C6A2A"/>
    <w:rsid w:val="005D00D2"/>
    <w:rsid w:val="005D2942"/>
    <w:rsid w:val="005D2A3B"/>
    <w:rsid w:val="005D41B6"/>
    <w:rsid w:val="005D4F80"/>
    <w:rsid w:val="005D6E74"/>
    <w:rsid w:val="005E534B"/>
    <w:rsid w:val="005F176B"/>
    <w:rsid w:val="005F1856"/>
    <w:rsid w:val="005F40B1"/>
    <w:rsid w:val="005F483C"/>
    <w:rsid w:val="005F5034"/>
    <w:rsid w:val="005F5AAC"/>
    <w:rsid w:val="005F60A4"/>
    <w:rsid w:val="005F6AE8"/>
    <w:rsid w:val="005F6E3D"/>
    <w:rsid w:val="00600A47"/>
    <w:rsid w:val="00601544"/>
    <w:rsid w:val="006020AC"/>
    <w:rsid w:val="00602ED1"/>
    <w:rsid w:val="00603590"/>
    <w:rsid w:val="006069EC"/>
    <w:rsid w:val="0061152B"/>
    <w:rsid w:val="006123C2"/>
    <w:rsid w:val="00613A84"/>
    <w:rsid w:val="00614201"/>
    <w:rsid w:val="0061471C"/>
    <w:rsid w:val="00616920"/>
    <w:rsid w:val="0061727C"/>
    <w:rsid w:val="00617CF5"/>
    <w:rsid w:val="00620EAF"/>
    <w:rsid w:val="00621FAA"/>
    <w:rsid w:val="00621FAD"/>
    <w:rsid w:val="0062217E"/>
    <w:rsid w:val="00622F9F"/>
    <w:rsid w:val="00627B76"/>
    <w:rsid w:val="006306B6"/>
    <w:rsid w:val="0063134B"/>
    <w:rsid w:val="006338C1"/>
    <w:rsid w:val="00633B12"/>
    <w:rsid w:val="00634EF8"/>
    <w:rsid w:val="0063660D"/>
    <w:rsid w:val="00636CCC"/>
    <w:rsid w:val="0064011B"/>
    <w:rsid w:val="00640D3E"/>
    <w:rsid w:val="006415AE"/>
    <w:rsid w:val="0064163A"/>
    <w:rsid w:val="00642644"/>
    <w:rsid w:val="00644266"/>
    <w:rsid w:val="006442DC"/>
    <w:rsid w:val="006449AA"/>
    <w:rsid w:val="00645266"/>
    <w:rsid w:val="00650394"/>
    <w:rsid w:val="00652C5E"/>
    <w:rsid w:val="006534C6"/>
    <w:rsid w:val="00654788"/>
    <w:rsid w:val="00654B0A"/>
    <w:rsid w:val="00654D92"/>
    <w:rsid w:val="00655284"/>
    <w:rsid w:val="0065574D"/>
    <w:rsid w:val="0065602A"/>
    <w:rsid w:val="00656281"/>
    <w:rsid w:val="006562BD"/>
    <w:rsid w:val="006577C3"/>
    <w:rsid w:val="0066059C"/>
    <w:rsid w:val="00661D82"/>
    <w:rsid w:val="00661FAF"/>
    <w:rsid w:val="006623A3"/>
    <w:rsid w:val="00663A7B"/>
    <w:rsid w:val="00663DB3"/>
    <w:rsid w:val="006648DB"/>
    <w:rsid w:val="00666903"/>
    <w:rsid w:val="006669C4"/>
    <w:rsid w:val="00667B8D"/>
    <w:rsid w:val="0067011B"/>
    <w:rsid w:val="00670565"/>
    <w:rsid w:val="00670E64"/>
    <w:rsid w:val="006746B6"/>
    <w:rsid w:val="006747E7"/>
    <w:rsid w:val="00680BCC"/>
    <w:rsid w:val="00680E08"/>
    <w:rsid w:val="00681A8F"/>
    <w:rsid w:val="0068270C"/>
    <w:rsid w:val="006851F9"/>
    <w:rsid w:val="006859F7"/>
    <w:rsid w:val="00685B16"/>
    <w:rsid w:val="00687B95"/>
    <w:rsid w:val="00690366"/>
    <w:rsid w:val="00690418"/>
    <w:rsid w:val="00690874"/>
    <w:rsid w:val="006919C0"/>
    <w:rsid w:val="00693ABE"/>
    <w:rsid w:val="00694364"/>
    <w:rsid w:val="00694503"/>
    <w:rsid w:val="00694560"/>
    <w:rsid w:val="00694741"/>
    <w:rsid w:val="00694CFE"/>
    <w:rsid w:val="006956EF"/>
    <w:rsid w:val="00695C41"/>
    <w:rsid w:val="00695F29"/>
    <w:rsid w:val="006A07AF"/>
    <w:rsid w:val="006A08FA"/>
    <w:rsid w:val="006A1E72"/>
    <w:rsid w:val="006A29BA"/>
    <w:rsid w:val="006A29EE"/>
    <w:rsid w:val="006A2A75"/>
    <w:rsid w:val="006A37C2"/>
    <w:rsid w:val="006A52BD"/>
    <w:rsid w:val="006A65AD"/>
    <w:rsid w:val="006B2035"/>
    <w:rsid w:val="006B225F"/>
    <w:rsid w:val="006B2D7E"/>
    <w:rsid w:val="006B3AE1"/>
    <w:rsid w:val="006B562C"/>
    <w:rsid w:val="006B5A17"/>
    <w:rsid w:val="006B6B31"/>
    <w:rsid w:val="006C1225"/>
    <w:rsid w:val="006C17FF"/>
    <w:rsid w:val="006C2026"/>
    <w:rsid w:val="006C368F"/>
    <w:rsid w:val="006C4066"/>
    <w:rsid w:val="006C4154"/>
    <w:rsid w:val="006C421E"/>
    <w:rsid w:val="006C48E2"/>
    <w:rsid w:val="006C501A"/>
    <w:rsid w:val="006C6502"/>
    <w:rsid w:val="006C6E1F"/>
    <w:rsid w:val="006D062E"/>
    <w:rsid w:val="006D136F"/>
    <w:rsid w:val="006D1B85"/>
    <w:rsid w:val="006D2E83"/>
    <w:rsid w:val="006D3112"/>
    <w:rsid w:val="006D4D3E"/>
    <w:rsid w:val="006D528B"/>
    <w:rsid w:val="006D546A"/>
    <w:rsid w:val="006D61E6"/>
    <w:rsid w:val="006D6AF6"/>
    <w:rsid w:val="006D77FB"/>
    <w:rsid w:val="006E014C"/>
    <w:rsid w:val="006E16C8"/>
    <w:rsid w:val="006E316B"/>
    <w:rsid w:val="006E3A5B"/>
    <w:rsid w:val="006F090F"/>
    <w:rsid w:val="006F1081"/>
    <w:rsid w:val="006F14E5"/>
    <w:rsid w:val="006F1937"/>
    <w:rsid w:val="006F2B8E"/>
    <w:rsid w:val="006F2C01"/>
    <w:rsid w:val="006F2E87"/>
    <w:rsid w:val="006F6D0C"/>
    <w:rsid w:val="006F7A9B"/>
    <w:rsid w:val="00700081"/>
    <w:rsid w:val="00701195"/>
    <w:rsid w:val="00701B29"/>
    <w:rsid w:val="007024FF"/>
    <w:rsid w:val="00703F3E"/>
    <w:rsid w:val="007043D1"/>
    <w:rsid w:val="00704900"/>
    <w:rsid w:val="00705728"/>
    <w:rsid w:val="007100A0"/>
    <w:rsid w:val="007101D4"/>
    <w:rsid w:val="00710890"/>
    <w:rsid w:val="00711FC4"/>
    <w:rsid w:val="00712963"/>
    <w:rsid w:val="0071400D"/>
    <w:rsid w:val="0071435E"/>
    <w:rsid w:val="00714827"/>
    <w:rsid w:val="00722F5F"/>
    <w:rsid w:val="00724B55"/>
    <w:rsid w:val="00724CEB"/>
    <w:rsid w:val="0072600E"/>
    <w:rsid w:val="007265E1"/>
    <w:rsid w:val="00727CA0"/>
    <w:rsid w:val="00727FB0"/>
    <w:rsid w:val="007301E4"/>
    <w:rsid w:val="0073057C"/>
    <w:rsid w:val="007305D5"/>
    <w:rsid w:val="00731787"/>
    <w:rsid w:val="00735045"/>
    <w:rsid w:val="007355E3"/>
    <w:rsid w:val="0073700A"/>
    <w:rsid w:val="00737036"/>
    <w:rsid w:val="007374CE"/>
    <w:rsid w:val="007427C8"/>
    <w:rsid w:val="00744E38"/>
    <w:rsid w:val="00747F0F"/>
    <w:rsid w:val="0075099C"/>
    <w:rsid w:val="007526D5"/>
    <w:rsid w:val="0075386B"/>
    <w:rsid w:val="0075444E"/>
    <w:rsid w:val="00754DCD"/>
    <w:rsid w:val="00754F73"/>
    <w:rsid w:val="007561DC"/>
    <w:rsid w:val="00756E3D"/>
    <w:rsid w:val="00757147"/>
    <w:rsid w:val="007605CB"/>
    <w:rsid w:val="007606E4"/>
    <w:rsid w:val="00760F85"/>
    <w:rsid w:val="00762632"/>
    <w:rsid w:val="00762978"/>
    <w:rsid w:val="0076556D"/>
    <w:rsid w:val="007672AB"/>
    <w:rsid w:val="00767A96"/>
    <w:rsid w:val="00770379"/>
    <w:rsid w:val="00770761"/>
    <w:rsid w:val="00772C65"/>
    <w:rsid w:val="0077358D"/>
    <w:rsid w:val="0077380D"/>
    <w:rsid w:val="00774AB1"/>
    <w:rsid w:val="00774F68"/>
    <w:rsid w:val="0077674A"/>
    <w:rsid w:val="00776885"/>
    <w:rsid w:val="0078011D"/>
    <w:rsid w:val="007809EC"/>
    <w:rsid w:val="00782C87"/>
    <w:rsid w:val="00785EF2"/>
    <w:rsid w:val="007868C3"/>
    <w:rsid w:val="00786F8E"/>
    <w:rsid w:val="007877F0"/>
    <w:rsid w:val="00791724"/>
    <w:rsid w:val="00792051"/>
    <w:rsid w:val="007937DC"/>
    <w:rsid w:val="00793D22"/>
    <w:rsid w:val="00794BB6"/>
    <w:rsid w:val="0079572D"/>
    <w:rsid w:val="0079749B"/>
    <w:rsid w:val="007A0267"/>
    <w:rsid w:val="007A0E3C"/>
    <w:rsid w:val="007A23D5"/>
    <w:rsid w:val="007A23E1"/>
    <w:rsid w:val="007A392A"/>
    <w:rsid w:val="007A3CEE"/>
    <w:rsid w:val="007A5DE4"/>
    <w:rsid w:val="007A6484"/>
    <w:rsid w:val="007A7720"/>
    <w:rsid w:val="007A7FED"/>
    <w:rsid w:val="007B02C4"/>
    <w:rsid w:val="007B159E"/>
    <w:rsid w:val="007B1C59"/>
    <w:rsid w:val="007B2A78"/>
    <w:rsid w:val="007B452A"/>
    <w:rsid w:val="007B4F4D"/>
    <w:rsid w:val="007B6BFC"/>
    <w:rsid w:val="007B7495"/>
    <w:rsid w:val="007C14DE"/>
    <w:rsid w:val="007C3274"/>
    <w:rsid w:val="007C343C"/>
    <w:rsid w:val="007C4652"/>
    <w:rsid w:val="007C4E4F"/>
    <w:rsid w:val="007C5305"/>
    <w:rsid w:val="007C53CB"/>
    <w:rsid w:val="007C70E1"/>
    <w:rsid w:val="007D07C7"/>
    <w:rsid w:val="007D1528"/>
    <w:rsid w:val="007D1FF4"/>
    <w:rsid w:val="007D2F9A"/>
    <w:rsid w:val="007D3053"/>
    <w:rsid w:val="007D31E4"/>
    <w:rsid w:val="007D386C"/>
    <w:rsid w:val="007D3AC7"/>
    <w:rsid w:val="007D4F02"/>
    <w:rsid w:val="007D4FA3"/>
    <w:rsid w:val="007D5846"/>
    <w:rsid w:val="007D60E4"/>
    <w:rsid w:val="007D67C1"/>
    <w:rsid w:val="007D76BB"/>
    <w:rsid w:val="007D7AA3"/>
    <w:rsid w:val="007E0841"/>
    <w:rsid w:val="007E1389"/>
    <w:rsid w:val="007E3785"/>
    <w:rsid w:val="007E38CB"/>
    <w:rsid w:val="007E493E"/>
    <w:rsid w:val="007E60FF"/>
    <w:rsid w:val="007E785B"/>
    <w:rsid w:val="007E7EEC"/>
    <w:rsid w:val="007F26E7"/>
    <w:rsid w:val="007F326D"/>
    <w:rsid w:val="007F4021"/>
    <w:rsid w:val="007F4547"/>
    <w:rsid w:val="007F5EA4"/>
    <w:rsid w:val="007F5EEE"/>
    <w:rsid w:val="00800673"/>
    <w:rsid w:val="00800CA5"/>
    <w:rsid w:val="00802605"/>
    <w:rsid w:val="00811E4F"/>
    <w:rsid w:val="008135C7"/>
    <w:rsid w:val="008154D1"/>
    <w:rsid w:val="00815E69"/>
    <w:rsid w:val="008207D8"/>
    <w:rsid w:val="00821AC6"/>
    <w:rsid w:val="0082247B"/>
    <w:rsid w:val="008235F8"/>
    <w:rsid w:val="00824633"/>
    <w:rsid w:val="008250B5"/>
    <w:rsid w:val="00825489"/>
    <w:rsid w:val="00825656"/>
    <w:rsid w:val="00826951"/>
    <w:rsid w:val="00826D0E"/>
    <w:rsid w:val="0082701F"/>
    <w:rsid w:val="00827201"/>
    <w:rsid w:val="00827324"/>
    <w:rsid w:val="0083157A"/>
    <w:rsid w:val="008322BC"/>
    <w:rsid w:val="00834BBB"/>
    <w:rsid w:val="00835667"/>
    <w:rsid w:val="00837887"/>
    <w:rsid w:val="00837BEA"/>
    <w:rsid w:val="00840205"/>
    <w:rsid w:val="008403E7"/>
    <w:rsid w:val="00842A9C"/>
    <w:rsid w:val="00842E1E"/>
    <w:rsid w:val="00843B5C"/>
    <w:rsid w:val="00844279"/>
    <w:rsid w:val="00850741"/>
    <w:rsid w:val="00851D35"/>
    <w:rsid w:val="00852577"/>
    <w:rsid w:val="008537A0"/>
    <w:rsid w:val="00853E90"/>
    <w:rsid w:val="00854B34"/>
    <w:rsid w:val="00855BC9"/>
    <w:rsid w:val="00855DED"/>
    <w:rsid w:val="00856099"/>
    <w:rsid w:val="008566B3"/>
    <w:rsid w:val="00860445"/>
    <w:rsid w:val="0086065B"/>
    <w:rsid w:val="00861BAD"/>
    <w:rsid w:val="008639DF"/>
    <w:rsid w:val="008657DB"/>
    <w:rsid w:val="0086712D"/>
    <w:rsid w:val="008704D8"/>
    <w:rsid w:val="00874084"/>
    <w:rsid w:val="008748F1"/>
    <w:rsid w:val="0087498E"/>
    <w:rsid w:val="00875711"/>
    <w:rsid w:val="0087582A"/>
    <w:rsid w:val="0087590F"/>
    <w:rsid w:val="0087605D"/>
    <w:rsid w:val="00876580"/>
    <w:rsid w:val="008767FB"/>
    <w:rsid w:val="00880580"/>
    <w:rsid w:val="008810CC"/>
    <w:rsid w:val="00882B39"/>
    <w:rsid w:val="00883228"/>
    <w:rsid w:val="00883571"/>
    <w:rsid w:val="00883841"/>
    <w:rsid w:val="00883E1F"/>
    <w:rsid w:val="00883F0C"/>
    <w:rsid w:val="0088575C"/>
    <w:rsid w:val="00887E3E"/>
    <w:rsid w:val="00891417"/>
    <w:rsid w:val="00891ACC"/>
    <w:rsid w:val="00892943"/>
    <w:rsid w:val="00893100"/>
    <w:rsid w:val="0089325F"/>
    <w:rsid w:val="0089334B"/>
    <w:rsid w:val="00894C5E"/>
    <w:rsid w:val="008964CE"/>
    <w:rsid w:val="008A10CD"/>
    <w:rsid w:val="008A2DFC"/>
    <w:rsid w:val="008A2E35"/>
    <w:rsid w:val="008A400B"/>
    <w:rsid w:val="008A42C3"/>
    <w:rsid w:val="008A4F28"/>
    <w:rsid w:val="008A55DF"/>
    <w:rsid w:val="008A58E0"/>
    <w:rsid w:val="008A5F69"/>
    <w:rsid w:val="008A6150"/>
    <w:rsid w:val="008A6682"/>
    <w:rsid w:val="008A7136"/>
    <w:rsid w:val="008A7882"/>
    <w:rsid w:val="008B2251"/>
    <w:rsid w:val="008B6B32"/>
    <w:rsid w:val="008B7653"/>
    <w:rsid w:val="008C093E"/>
    <w:rsid w:val="008C2EB5"/>
    <w:rsid w:val="008C332E"/>
    <w:rsid w:val="008C47E6"/>
    <w:rsid w:val="008C6E8E"/>
    <w:rsid w:val="008D09AB"/>
    <w:rsid w:val="008D0C07"/>
    <w:rsid w:val="008D2159"/>
    <w:rsid w:val="008D2520"/>
    <w:rsid w:val="008D2B61"/>
    <w:rsid w:val="008D3060"/>
    <w:rsid w:val="008D326D"/>
    <w:rsid w:val="008D3818"/>
    <w:rsid w:val="008D5408"/>
    <w:rsid w:val="008E047D"/>
    <w:rsid w:val="008E0961"/>
    <w:rsid w:val="008E1885"/>
    <w:rsid w:val="008E495D"/>
    <w:rsid w:val="008E52EF"/>
    <w:rsid w:val="008E6B23"/>
    <w:rsid w:val="008E7974"/>
    <w:rsid w:val="008F40E2"/>
    <w:rsid w:val="009003A7"/>
    <w:rsid w:val="00900BD6"/>
    <w:rsid w:val="009011F8"/>
    <w:rsid w:val="00902951"/>
    <w:rsid w:val="00903526"/>
    <w:rsid w:val="00906200"/>
    <w:rsid w:val="00906AEA"/>
    <w:rsid w:val="00906E7F"/>
    <w:rsid w:val="009077F1"/>
    <w:rsid w:val="00907AE3"/>
    <w:rsid w:val="00912199"/>
    <w:rsid w:val="009138AC"/>
    <w:rsid w:val="0091588A"/>
    <w:rsid w:val="00915C2D"/>
    <w:rsid w:val="0091716E"/>
    <w:rsid w:val="00921486"/>
    <w:rsid w:val="00925140"/>
    <w:rsid w:val="00925DCB"/>
    <w:rsid w:val="00926551"/>
    <w:rsid w:val="00926E77"/>
    <w:rsid w:val="00930540"/>
    <w:rsid w:val="0093122C"/>
    <w:rsid w:val="0093210F"/>
    <w:rsid w:val="0093237E"/>
    <w:rsid w:val="00934A52"/>
    <w:rsid w:val="00934C00"/>
    <w:rsid w:val="00935E91"/>
    <w:rsid w:val="009363A2"/>
    <w:rsid w:val="00936988"/>
    <w:rsid w:val="00937E0D"/>
    <w:rsid w:val="00943809"/>
    <w:rsid w:val="009438DB"/>
    <w:rsid w:val="00943EE0"/>
    <w:rsid w:val="00944362"/>
    <w:rsid w:val="009445DE"/>
    <w:rsid w:val="00944875"/>
    <w:rsid w:val="00944F63"/>
    <w:rsid w:val="009456B2"/>
    <w:rsid w:val="009461AE"/>
    <w:rsid w:val="00946245"/>
    <w:rsid w:val="0094652B"/>
    <w:rsid w:val="009465E1"/>
    <w:rsid w:val="00946784"/>
    <w:rsid w:val="00950856"/>
    <w:rsid w:val="00951F8F"/>
    <w:rsid w:val="009529F2"/>
    <w:rsid w:val="0095347A"/>
    <w:rsid w:val="009537D6"/>
    <w:rsid w:val="009538F2"/>
    <w:rsid w:val="009553BF"/>
    <w:rsid w:val="00955EB0"/>
    <w:rsid w:val="00956C7E"/>
    <w:rsid w:val="009653D7"/>
    <w:rsid w:val="00965688"/>
    <w:rsid w:val="00966E9D"/>
    <w:rsid w:val="00970B63"/>
    <w:rsid w:val="00970D99"/>
    <w:rsid w:val="00971DC3"/>
    <w:rsid w:val="00972BAD"/>
    <w:rsid w:val="009732DE"/>
    <w:rsid w:val="009733BB"/>
    <w:rsid w:val="00975584"/>
    <w:rsid w:val="0097565C"/>
    <w:rsid w:val="00975A5F"/>
    <w:rsid w:val="00975E9B"/>
    <w:rsid w:val="00975FB4"/>
    <w:rsid w:val="009766E3"/>
    <w:rsid w:val="00983CB1"/>
    <w:rsid w:val="009846DB"/>
    <w:rsid w:val="00985D6C"/>
    <w:rsid w:val="00990240"/>
    <w:rsid w:val="0099171B"/>
    <w:rsid w:val="0099400C"/>
    <w:rsid w:val="009944EB"/>
    <w:rsid w:val="009A17C6"/>
    <w:rsid w:val="009A2BED"/>
    <w:rsid w:val="009A4B4B"/>
    <w:rsid w:val="009A4DA5"/>
    <w:rsid w:val="009A4F39"/>
    <w:rsid w:val="009A726E"/>
    <w:rsid w:val="009A7BFF"/>
    <w:rsid w:val="009B2433"/>
    <w:rsid w:val="009B27CA"/>
    <w:rsid w:val="009B360B"/>
    <w:rsid w:val="009B4BCD"/>
    <w:rsid w:val="009B4CA5"/>
    <w:rsid w:val="009B5DE5"/>
    <w:rsid w:val="009B6061"/>
    <w:rsid w:val="009B6D4A"/>
    <w:rsid w:val="009B7296"/>
    <w:rsid w:val="009B7454"/>
    <w:rsid w:val="009C0689"/>
    <w:rsid w:val="009C0A58"/>
    <w:rsid w:val="009C1181"/>
    <w:rsid w:val="009C2312"/>
    <w:rsid w:val="009C33A9"/>
    <w:rsid w:val="009C34D4"/>
    <w:rsid w:val="009C3BE5"/>
    <w:rsid w:val="009C414C"/>
    <w:rsid w:val="009C5B3C"/>
    <w:rsid w:val="009C6D4A"/>
    <w:rsid w:val="009D0D6C"/>
    <w:rsid w:val="009D236F"/>
    <w:rsid w:val="009D2F04"/>
    <w:rsid w:val="009D339E"/>
    <w:rsid w:val="009D46D8"/>
    <w:rsid w:val="009D539A"/>
    <w:rsid w:val="009D5790"/>
    <w:rsid w:val="009E02B7"/>
    <w:rsid w:val="009E0C3F"/>
    <w:rsid w:val="009E16CB"/>
    <w:rsid w:val="009E2375"/>
    <w:rsid w:val="009E2A5A"/>
    <w:rsid w:val="009E4617"/>
    <w:rsid w:val="009E464B"/>
    <w:rsid w:val="009E5C4C"/>
    <w:rsid w:val="009E5C8C"/>
    <w:rsid w:val="009E7821"/>
    <w:rsid w:val="009E7AFB"/>
    <w:rsid w:val="009F1F15"/>
    <w:rsid w:val="009F224B"/>
    <w:rsid w:val="009F3BA6"/>
    <w:rsid w:val="009F4675"/>
    <w:rsid w:val="009F59FF"/>
    <w:rsid w:val="009F757A"/>
    <w:rsid w:val="00A01622"/>
    <w:rsid w:val="00A01D53"/>
    <w:rsid w:val="00A03348"/>
    <w:rsid w:val="00A04909"/>
    <w:rsid w:val="00A05024"/>
    <w:rsid w:val="00A07244"/>
    <w:rsid w:val="00A10F00"/>
    <w:rsid w:val="00A136F0"/>
    <w:rsid w:val="00A14134"/>
    <w:rsid w:val="00A141B6"/>
    <w:rsid w:val="00A229ED"/>
    <w:rsid w:val="00A23ED1"/>
    <w:rsid w:val="00A24451"/>
    <w:rsid w:val="00A24EAD"/>
    <w:rsid w:val="00A262EB"/>
    <w:rsid w:val="00A263C1"/>
    <w:rsid w:val="00A27E42"/>
    <w:rsid w:val="00A3027A"/>
    <w:rsid w:val="00A3029F"/>
    <w:rsid w:val="00A308D2"/>
    <w:rsid w:val="00A31F70"/>
    <w:rsid w:val="00A32149"/>
    <w:rsid w:val="00A32D66"/>
    <w:rsid w:val="00A32DA3"/>
    <w:rsid w:val="00A339F0"/>
    <w:rsid w:val="00A33FFB"/>
    <w:rsid w:val="00A367EC"/>
    <w:rsid w:val="00A37776"/>
    <w:rsid w:val="00A40EDF"/>
    <w:rsid w:val="00A43BC1"/>
    <w:rsid w:val="00A44424"/>
    <w:rsid w:val="00A46065"/>
    <w:rsid w:val="00A46DB7"/>
    <w:rsid w:val="00A51F71"/>
    <w:rsid w:val="00A52777"/>
    <w:rsid w:val="00A555E6"/>
    <w:rsid w:val="00A56410"/>
    <w:rsid w:val="00A566A2"/>
    <w:rsid w:val="00A609C1"/>
    <w:rsid w:val="00A6146B"/>
    <w:rsid w:val="00A61BA4"/>
    <w:rsid w:val="00A63043"/>
    <w:rsid w:val="00A661AE"/>
    <w:rsid w:val="00A667D4"/>
    <w:rsid w:val="00A7143D"/>
    <w:rsid w:val="00A71537"/>
    <w:rsid w:val="00A72F61"/>
    <w:rsid w:val="00A7393E"/>
    <w:rsid w:val="00A73A40"/>
    <w:rsid w:val="00A73DC5"/>
    <w:rsid w:val="00A7420A"/>
    <w:rsid w:val="00A74F0C"/>
    <w:rsid w:val="00A77F02"/>
    <w:rsid w:val="00A8125F"/>
    <w:rsid w:val="00A8159E"/>
    <w:rsid w:val="00A8236E"/>
    <w:rsid w:val="00A82E17"/>
    <w:rsid w:val="00A8519E"/>
    <w:rsid w:val="00A85A40"/>
    <w:rsid w:val="00A85E5A"/>
    <w:rsid w:val="00A86A35"/>
    <w:rsid w:val="00A87E73"/>
    <w:rsid w:val="00A90056"/>
    <w:rsid w:val="00A90204"/>
    <w:rsid w:val="00A9211F"/>
    <w:rsid w:val="00A92477"/>
    <w:rsid w:val="00A94AEC"/>
    <w:rsid w:val="00A9667A"/>
    <w:rsid w:val="00A968CB"/>
    <w:rsid w:val="00A96A14"/>
    <w:rsid w:val="00A97B1C"/>
    <w:rsid w:val="00AA1576"/>
    <w:rsid w:val="00AA29EA"/>
    <w:rsid w:val="00AA3DAA"/>
    <w:rsid w:val="00AA3FA9"/>
    <w:rsid w:val="00AA42EC"/>
    <w:rsid w:val="00AA4553"/>
    <w:rsid w:val="00AA5A68"/>
    <w:rsid w:val="00AA73E7"/>
    <w:rsid w:val="00AA77EA"/>
    <w:rsid w:val="00AB0D6B"/>
    <w:rsid w:val="00AB0E84"/>
    <w:rsid w:val="00AB2702"/>
    <w:rsid w:val="00AB3563"/>
    <w:rsid w:val="00AB3AE4"/>
    <w:rsid w:val="00AB413A"/>
    <w:rsid w:val="00AB68E2"/>
    <w:rsid w:val="00AB6F2A"/>
    <w:rsid w:val="00AC02BC"/>
    <w:rsid w:val="00AC033B"/>
    <w:rsid w:val="00AC1759"/>
    <w:rsid w:val="00AC1B10"/>
    <w:rsid w:val="00AC288D"/>
    <w:rsid w:val="00AC3157"/>
    <w:rsid w:val="00AC4539"/>
    <w:rsid w:val="00AC7520"/>
    <w:rsid w:val="00AD1683"/>
    <w:rsid w:val="00AD173F"/>
    <w:rsid w:val="00AD1994"/>
    <w:rsid w:val="00AD2DB7"/>
    <w:rsid w:val="00AD43AC"/>
    <w:rsid w:val="00AD6DF1"/>
    <w:rsid w:val="00AD6EFA"/>
    <w:rsid w:val="00AE0C99"/>
    <w:rsid w:val="00AE1536"/>
    <w:rsid w:val="00AE358C"/>
    <w:rsid w:val="00AE3F90"/>
    <w:rsid w:val="00AE4157"/>
    <w:rsid w:val="00AE4A24"/>
    <w:rsid w:val="00AE4EDF"/>
    <w:rsid w:val="00AE5A45"/>
    <w:rsid w:val="00AE5E31"/>
    <w:rsid w:val="00AE5F97"/>
    <w:rsid w:val="00AE7128"/>
    <w:rsid w:val="00AE758B"/>
    <w:rsid w:val="00AF0B9E"/>
    <w:rsid w:val="00AF153C"/>
    <w:rsid w:val="00AF33C7"/>
    <w:rsid w:val="00AF38F3"/>
    <w:rsid w:val="00AF5684"/>
    <w:rsid w:val="00AF5C53"/>
    <w:rsid w:val="00AF6775"/>
    <w:rsid w:val="00AF682E"/>
    <w:rsid w:val="00B00069"/>
    <w:rsid w:val="00B023FC"/>
    <w:rsid w:val="00B03203"/>
    <w:rsid w:val="00B037D2"/>
    <w:rsid w:val="00B03BEE"/>
    <w:rsid w:val="00B042E6"/>
    <w:rsid w:val="00B04F0B"/>
    <w:rsid w:val="00B062A8"/>
    <w:rsid w:val="00B06931"/>
    <w:rsid w:val="00B1002E"/>
    <w:rsid w:val="00B104A6"/>
    <w:rsid w:val="00B10BC6"/>
    <w:rsid w:val="00B10D90"/>
    <w:rsid w:val="00B14CC7"/>
    <w:rsid w:val="00B16556"/>
    <w:rsid w:val="00B1774D"/>
    <w:rsid w:val="00B1791D"/>
    <w:rsid w:val="00B1799C"/>
    <w:rsid w:val="00B20F31"/>
    <w:rsid w:val="00B23223"/>
    <w:rsid w:val="00B24E66"/>
    <w:rsid w:val="00B25FF6"/>
    <w:rsid w:val="00B26989"/>
    <w:rsid w:val="00B27DA4"/>
    <w:rsid w:val="00B3185F"/>
    <w:rsid w:val="00B3444E"/>
    <w:rsid w:val="00B35160"/>
    <w:rsid w:val="00B35D01"/>
    <w:rsid w:val="00B36F96"/>
    <w:rsid w:val="00B41724"/>
    <w:rsid w:val="00B426BD"/>
    <w:rsid w:val="00B4290A"/>
    <w:rsid w:val="00B4437F"/>
    <w:rsid w:val="00B446A8"/>
    <w:rsid w:val="00B46420"/>
    <w:rsid w:val="00B464E8"/>
    <w:rsid w:val="00B46A2F"/>
    <w:rsid w:val="00B46C20"/>
    <w:rsid w:val="00B50B2B"/>
    <w:rsid w:val="00B51015"/>
    <w:rsid w:val="00B516D4"/>
    <w:rsid w:val="00B5198D"/>
    <w:rsid w:val="00B51DC3"/>
    <w:rsid w:val="00B526CC"/>
    <w:rsid w:val="00B52D8E"/>
    <w:rsid w:val="00B542F5"/>
    <w:rsid w:val="00B56518"/>
    <w:rsid w:val="00B60A34"/>
    <w:rsid w:val="00B61411"/>
    <w:rsid w:val="00B61461"/>
    <w:rsid w:val="00B62133"/>
    <w:rsid w:val="00B6264C"/>
    <w:rsid w:val="00B627A8"/>
    <w:rsid w:val="00B62AE2"/>
    <w:rsid w:val="00B648BA"/>
    <w:rsid w:val="00B649FB"/>
    <w:rsid w:val="00B670A5"/>
    <w:rsid w:val="00B70F04"/>
    <w:rsid w:val="00B71ECA"/>
    <w:rsid w:val="00B728D0"/>
    <w:rsid w:val="00B72CB5"/>
    <w:rsid w:val="00B74ACD"/>
    <w:rsid w:val="00B7758D"/>
    <w:rsid w:val="00B775DD"/>
    <w:rsid w:val="00B8260F"/>
    <w:rsid w:val="00B82D6A"/>
    <w:rsid w:val="00B8536E"/>
    <w:rsid w:val="00B85B4D"/>
    <w:rsid w:val="00B87880"/>
    <w:rsid w:val="00B879A9"/>
    <w:rsid w:val="00B90CFB"/>
    <w:rsid w:val="00B9112B"/>
    <w:rsid w:val="00B912CC"/>
    <w:rsid w:val="00B9137B"/>
    <w:rsid w:val="00B91B5B"/>
    <w:rsid w:val="00B93DC7"/>
    <w:rsid w:val="00B94A5B"/>
    <w:rsid w:val="00B94A65"/>
    <w:rsid w:val="00BA12ED"/>
    <w:rsid w:val="00BA38E2"/>
    <w:rsid w:val="00BA3FD0"/>
    <w:rsid w:val="00BA4475"/>
    <w:rsid w:val="00BA449A"/>
    <w:rsid w:val="00BA563C"/>
    <w:rsid w:val="00BA5F0A"/>
    <w:rsid w:val="00BB0692"/>
    <w:rsid w:val="00BB0DF5"/>
    <w:rsid w:val="00BB28A4"/>
    <w:rsid w:val="00BB30A1"/>
    <w:rsid w:val="00BB4EA8"/>
    <w:rsid w:val="00BB5288"/>
    <w:rsid w:val="00BB570B"/>
    <w:rsid w:val="00BB5AA5"/>
    <w:rsid w:val="00BC0B18"/>
    <w:rsid w:val="00BC0C30"/>
    <w:rsid w:val="00BC212D"/>
    <w:rsid w:val="00BC36FB"/>
    <w:rsid w:val="00BC58A7"/>
    <w:rsid w:val="00BC60C7"/>
    <w:rsid w:val="00BC7748"/>
    <w:rsid w:val="00BD0157"/>
    <w:rsid w:val="00BD0791"/>
    <w:rsid w:val="00BD1426"/>
    <w:rsid w:val="00BD160F"/>
    <w:rsid w:val="00BD1980"/>
    <w:rsid w:val="00BD2107"/>
    <w:rsid w:val="00BD3B30"/>
    <w:rsid w:val="00BD4008"/>
    <w:rsid w:val="00BD4E80"/>
    <w:rsid w:val="00BD5AB5"/>
    <w:rsid w:val="00BD7013"/>
    <w:rsid w:val="00BD748D"/>
    <w:rsid w:val="00BE07CC"/>
    <w:rsid w:val="00BE178A"/>
    <w:rsid w:val="00BE1A08"/>
    <w:rsid w:val="00BE1E95"/>
    <w:rsid w:val="00BE29E8"/>
    <w:rsid w:val="00BE3783"/>
    <w:rsid w:val="00BE3B20"/>
    <w:rsid w:val="00BE4DDE"/>
    <w:rsid w:val="00BE5A08"/>
    <w:rsid w:val="00BE6620"/>
    <w:rsid w:val="00BE76D5"/>
    <w:rsid w:val="00BF0590"/>
    <w:rsid w:val="00BF14A7"/>
    <w:rsid w:val="00BF16EC"/>
    <w:rsid w:val="00BF1E22"/>
    <w:rsid w:val="00BF39D0"/>
    <w:rsid w:val="00BF3BF6"/>
    <w:rsid w:val="00BF3C3F"/>
    <w:rsid w:val="00BF3FFE"/>
    <w:rsid w:val="00BF413E"/>
    <w:rsid w:val="00BF44D4"/>
    <w:rsid w:val="00BF45E5"/>
    <w:rsid w:val="00BF55AA"/>
    <w:rsid w:val="00BF567B"/>
    <w:rsid w:val="00BF5774"/>
    <w:rsid w:val="00BF5947"/>
    <w:rsid w:val="00BF5DAB"/>
    <w:rsid w:val="00C013F9"/>
    <w:rsid w:val="00C02193"/>
    <w:rsid w:val="00C03B5B"/>
    <w:rsid w:val="00C0688C"/>
    <w:rsid w:val="00C07C17"/>
    <w:rsid w:val="00C10A6C"/>
    <w:rsid w:val="00C10B37"/>
    <w:rsid w:val="00C135D1"/>
    <w:rsid w:val="00C1442C"/>
    <w:rsid w:val="00C15587"/>
    <w:rsid w:val="00C17DC0"/>
    <w:rsid w:val="00C17DE8"/>
    <w:rsid w:val="00C200F2"/>
    <w:rsid w:val="00C21C47"/>
    <w:rsid w:val="00C2236A"/>
    <w:rsid w:val="00C22B7C"/>
    <w:rsid w:val="00C24708"/>
    <w:rsid w:val="00C2655A"/>
    <w:rsid w:val="00C31445"/>
    <w:rsid w:val="00C31B64"/>
    <w:rsid w:val="00C32B42"/>
    <w:rsid w:val="00C34BC3"/>
    <w:rsid w:val="00C34CD7"/>
    <w:rsid w:val="00C34F38"/>
    <w:rsid w:val="00C34FF8"/>
    <w:rsid w:val="00C36500"/>
    <w:rsid w:val="00C36F7C"/>
    <w:rsid w:val="00C37057"/>
    <w:rsid w:val="00C3707D"/>
    <w:rsid w:val="00C403DF"/>
    <w:rsid w:val="00C403E7"/>
    <w:rsid w:val="00C4105B"/>
    <w:rsid w:val="00C41CFC"/>
    <w:rsid w:val="00C4242F"/>
    <w:rsid w:val="00C42F73"/>
    <w:rsid w:val="00C44713"/>
    <w:rsid w:val="00C456B8"/>
    <w:rsid w:val="00C50310"/>
    <w:rsid w:val="00C503E3"/>
    <w:rsid w:val="00C5608B"/>
    <w:rsid w:val="00C56BE6"/>
    <w:rsid w:val="00C61DE2"/>
    <w:rsid w:val="00C6466F"/>
    <w:rsid w:val="00C65BBB"/>
    <w:rsid w:val="00C66D8A"/>
    <w:rsid w:val="00C703B2"/>
    <w:rsid w:val="00C70938"/>
    <w:rsid w:val="00C712A1"/>
    <w:rsid w:val="00C72692"/>
    <w:rsid w:val="00C72FBF"/>
    <w:rsid w:val="00C7310B"/>
    <w:rsid w:val="00C75620"/>
    <w:rsid w:val="00C765FD"/>
    <w:rsid w:val="00C772FD"/>
    <w:rsid w:val="00C7733A"/>
    <w:rsid w:val="00C81B44"/>
    <w:rsid w:val="00C81C68"/>
    <w:rsid w:val="00C81DCB"/>
    <w:rsid w:val="00C82A8F"/>
    <w:rsid w:val="00C82F9B"/>
    <w:rsid w:val="00C83097"/>
    <w:rsid w:val="00C90130"/>
    <w:rsid w:val="00C915DC"/>
    <w:rsid w:val="00C91C9A"/>
    <w:rsid w:val="00C91EA2"/>
    <w:rsid w:val="00C92335"/>
    <w:rsid w:val="00C92D50"/>
    <w:rsid w:val="00C92DBB"/>
    <w:rsid w:val="00C93CD2"/>
    <w:rsid w:val="00C942F7"/>
    <w:rsid w:val="00C94A24"/>
    <w:rsid w:val="00CA1046"/>
    <w:rsid w:val="00CA12EF"/>
    <w:rsid w:val="00CA2062"/>
    <w:rsid w:val="00CA68DA"/>
    <w:rsid w:val="00CA6B22"/>
    <w:rsid w:val="00CA76E6"/>
    <w:rsid w:val="00CB16A6"/>
    <w:rsid w:val="00CB35E8"/>
    <w:rsid w:val="00CB496D"/>
    <w:rsid w:val="00CC0B6D"/>
    <w:rsid w:val="00CC11DB"/>
    <w:rsid w:val="00CC17F2"/>
    <w:rsid w:val="00CC2CF8"/>
    <w:rsid w:val="00CC2DB5"/>
    <w:rsid w:val="00CC35BE"/>
    <w:rsid w:val="00CC3662"/>
    <w:rsid w:val="00CC3A8D"/>
    <w:rsid w:val="00CC44E6"/>
    <w:rsid w:val="00CC501B"/>
    <w:rsid w:val="00CC5B24"/>
    <w:rsid w:val="00CD0213"/>
    <w:rsid w:val="00CD11B2"/>
    <w:rsid w:val="00CD1454"/>
    <w:rsid w:val="00CD2CCB"/>
    <w:rsid w:val="00CD3431"/>
    <w:rsid w:val="00CD3D33"/>
    <w:rsid w:val="00CD40DF"/>
    <w:rsid w:val="00CD5639"/>
    <w:rsid w:val="00CD5EAE"/>
    <w:rsid w:val="00CD62DC"/>
    <w:rsid w:val="00CD6624"/>
    <w:rsid w:val="00CD7427"/>
    <w:rsid w:val="00CD7D8D"/>
    <w:rsid w:val="00CE03F3"/>
    <w:rsid w:val="00CE3CC4"/>
    <w:rsid w:val="00CE4537"/>
    <w:rsid w:val="00CE4693"/>
    <w:rsid w:val="00CE4A68"/>
    <w:rsid w:val="00CE51AE"/>
    <w:rsid w:val="00CE772B"/>
    <w:rsid w:val="00CE79EF"/>
    <w:rsid w:val="00CF11F4"/>
    <w:rsid w:val="00CF1C44"/>
    <w:rsid w:val="00CF1E05"/>
    <w:rsid w:val="00CF2101"/>
    <w:rsid w:val="00CF2DA8"/>
    <w:rsid w:val="00CF306C"/>
    <w:rsid w:val="00CF37FA"/>
    <w:rsid w:val="00CF3CF8"/>
    <w:rsid w:val="00CF4302"/>
    <w:rsid w:val="00CF4E13"/>
    <w:rsid w:val="00CF5F0C"/>
    <w:rsid w:val="00CF76EC"/>
    <w:rsid w:val="00D0029F"/>
    <w:rsid w:val="00D0096C"/>
    <w:rsid w:val="00D025D9"/>
    <w:rsid w:val="00D02D97"/>
    <w:rsid w:val="00D030CF"/>
    <w:rsid w:val="00D03FBF"/>
    <w:rsid w:val="00D055FA"/>
    <w:rsid w:val="00D05C43"/>
    <w:rsid w:val="00D0685F"/>
    <w:rsid w:val="00D06AE8"/>
    <w:rsid w:val="00D112B8"/>
    <w:rsid w:val="00D118F9"/>
    <w:rsid w:val="00D13733"/>
    <w:rsid w:val="00D13BC2"/>
    <w:rsid w:val="00D13DB5"/>
    <w:rsid w:val="00D14968"/>
    <w:rsid w:val="00D14A35"/>
    <w:rsid w:val="00D17D45"/>
    <w:rsid w:val="00D20CEB"/>
    <w:rsid w:val="00D23304"/>
    <w:rsid w:val="00D23B1A"/>
    <w:rsid w:val="00D25463"/>
    <w:rsid w:val="00D25980"/>
    <w:rsid w:val="00D25B72"/>
    <w:rsid w:val="00D26185"/>
    <w:rsid w:val="00D3215F"/>
    <w:rsid w:val="00D3298F"/>
    <w:rsid w:val="00D32C90"/>
    <w:rsid w:val="00D32F22"/>
    <w:rsid w:val="00D341B6"/>
    <w:rsid w:val="00D341F8"/>
    <w:rsid w:val="00D351A9"/>
    <w:rsid w:val="00D4092F"/>
    <w:rsid w:val="00D40D37"/>
    <w:rsid w:val="00D412E6"/>
    <w:rsid w:val="00D415B2"/>
    <w:rsid w:val="00D45792"/>
    <w:rsid w:val="00D46AC9"/>
    <w:rsid w:val="00D47A2A"/>
    <w:rsid w:val="00D517FF"/>
    <w:rsid w:val="00D534FB"/>
    <w:rsid w:val="00D53EDC"/>
    <w:rsid w:val="00D5452E"/>
    <w:rsid w:val="00D55CE6"/>
    <w:rsid w:val="00D55EC9"/>
    <w:rsid w:val="00D60FF4"/>
    <w:rsid w:val="00D612CE"/>
    <w:rsid w:val="00D61858"/>
    <w:rsid w:val="00D63616"/>
    <w:rsid w:val="00D67529"/>
    <w:rsid w:val="00D67E4A"/>
    <w:rsid w:val="00D67F33"/>
    <w:rsid w:val="00D70584"/>
    <w:rsid w:val="00D70B6B"/>
    <w:rsid w:val="00D71D3D"/>
    <w:rsid w:val="00D72505"/>
    <w:rsid w:val="00D735FD"/>
    <w:rsid w:val="00D73E80"/>
    <w:rsid w:val="00D74AEE"/>
    <w:rsid w:val="00D74C30"/>
    <w:rsid w:val="00D80C86"/>
    <w:rsid w:val="00D82514"/>
    <w:rsid w:val="00D83B64"/>
    <w:rsid w:val="00D844A3"/>
    <w:rsid w:val="00D84FB0"/>
    <w:rsid w:val="00D866BF"/>
    <w:rsid w:val="00D86872"/>
    <w:rsid w:val="00D92238"/>
    <w:rsid w:val="00D92887"/>
    <w:rsid w:val="00D92B98"/>
    <w:rsid w:val="00D93D0F"/>
    <w:rsid w:val="00D940BD"/>
    <w:rsid w:val="00D94633"/>
    <w:rsid w:val="00D96E95"/>
    <w:rsid w:val="00D96F62"/>
    <w:rsid w:val="00D97358"/>
    <w:rsid w:val="00DA2117"/>
    <w:rsid w:val="00DA5ACE"/>
    <w:rsid w:val="00DA799B"/>
    <w:rsid w:val="00DB17A3"/>
    <w:rsid w:val="00DB274C"/>
    <w:rsid w:val="00DB3CD8"/>
    <w:rsid w:val="00DB5A27"/>
    <w:rsid w:val="00DB622B"/>
    <w:rsid w:val="00DB6655"/>
    <w:rsid w:val="00DB6B5F"/>
    <w:rsid w:val="00DB7460"/>
    <w:rsid w:val="00DB7584"/>
    <w:rsid w:val="00DC0D6A"/>
    <w:rsid w:val="00DC2629"/>
    <w:rsid w:val="00DC4B05"/>
    <w:rsid w:val="00DC5D6B"/>
    <w:rsid w:val="00DC5EDD"/>
    <w:rsid w:val="00DC624C"/>
    <w:rsid w:val="00DC75A5"/>
    <w:rsid w:val="00DD0BDD"/>
    <w:rsid w:val="00DD345F"/>
    <w:rsid w:val="00DD3B87"/>
    <w:rsid w:val="00DD4BE8"/>
    <w:rsid w:val="00DD4C61"/>
    <w:rsid w:val="00DD4FE8"/>
    <w:rsid w:val="00DD65B7"/>
    <w:rsid w:val="00DD6C91"/>
    <w:rsid w:val="00DE0717"/>
    <w:rsid w:val="00DE0727"/>
    <w:rsid w:val="00DE1546"/>
    <w:rsid w:val="00DE2AC8"/>
    <w:rsid w:val="00DE3DA0"/>
    <w:rsid w:val="00DE4D2B"/>
    <w:rsid w:val="00DE501B"/>
    <w:rsid w:val="00DE50C3"/>
    <w:rsid w:val="00DE57DC"/>
    <w:rsid w:val="00DE7CE1"/>
    <w:rsid w:val="00DF0122"/>
    <w:rsid w:val="00DF2FB5"/>
    <w:rsid w:val="00DF4F35"/>
    <w:rsid w:val="00DF6156"/>
    <w:rsid w:val="00DF7362"/>
    <w:rsid w:val="00E00C03"/>
    <w:rsid w:val="00E00D2E"/>
    <w:rsid w:val="00E0261A"/>
    <w:rsid w:val="00E05ABE"/>
    <w:rsid w:val="00E06B6E"/>
    <w:rsid w:val="00E125A6"/>
    <w:rsid w:val="00E12716"/>
    <w:rsid w:val="00E13313"/>
    <w:rsid w:val="00E13DE8"/>
    <w:rsid w:val="00E156AC"/>
    <w:rsid w:val="00E177D2"/>
    <w:rsid w:val="00E17D6F"/>
    <w:rsid w:val="00E17E69"/>
    <w:rsid w:val="00E21EE2"/>
    <w:rsid w:val="00E25BB2"/>
    <w:rsid w:val="00E26596"/>
    <w:rsid w:val="00E27013"/>
    <w:rsid w:val="00E27BE6"/>
    <w:rsid w:val="00E3030B"/>
    <w:rsid w:val="00E314C9"/>
    <w:rsid w:val="00E33E36"/>
    <w:rsid w:val="00E34307"/>
    <w:rsid w:val="00E36D32"/>
    <w:rsid w:val="00E41381"/>
    <w:rsid w:val="00E417A8"/>
    <w:rsid w:val="00E41E5F"/>
    <w:rsid w:val="00E42510"/>
    <w:rsid w:val="00E429B2"/>
    <w:rsid w:val="00E429EF"/>
    <w:rsid w:val="00E430E8"/>
    <w:rsid w:val="00E43239"/>
    <w:rsid w:val="00E43E62"/>
    <w:rsid w:val="00E440AD"/>
    <w:rsid w:val="00E45552"/>
    <w:rsid w:val="00E46FE9"/>
    <w:rsid w:val="00E51918"/>
    <w:rsid w:val="00E532B6"/>
    <w:rsid w:val="00E54A56"/>
    <w:rsid w:val="00E5672F"/>
    <w:rsid w:val="00E608BF"/>
    <w:rsid w:val="00E60D99"/>
    <w:rsid w:val="00E6154D"/>
    <w:rsid w:val="00E63B52"/>
    <w:rsid w:val="00E63C7C"/>
    <w:rsid w:val="00E647C2"/>
    <w:rsid w:val="00E65A1F"/>
    <w:rsid w:val="00E6665D"/>
    <w:rsid w:val="00E67750"/>
    <w:rsid w:val="00E679D2"/>
    <w:rsid w:val="00E67D7F"/>
    <w:rsid w:val="00E67ED3"/>
    <w:rsid w:val="00E70B77"/>
    <w:rsid w:val="00E733B0"/>
    <w:rsid w:val="00E73B3B"/>
    <w:rsid w:val="00E74FDD"/>
    <w:rsid w:val="00E75713"/>
    <w:rsid w:val="00E76179"/>
    <w:rsid w:val="00E7722A"/>
    <w:rsid w:val="00E77615"/>
    <w:rsid w:val="00E80658"/>
    <w:rsid w:val="00E82DD5"/>
    <w:rsid w:val="00E8397B"/>
    <w:rsid w:val="00E83AE3"/>
    <w:rsid w:val="00E84026"/>
    <w:rsid w:val="00E854D6"/>
    <w:rsid w:val="00E865FD"/>
    <w:rsid w:val="00E867DE"/>
    <w:rsid w:val="00E909EF"/>
    <w:rsid w:val="00E91B7A"/>
    <w:rsid w:val="00E9231D"/>
    <w:rsid w:val="00E931D1"/>
    <w:rsid w:val="00E94595"/>
    <w:rsid w:val="00E946B4"/>
    <w:rsid w:val="00E9479B"/>
    <w:rsid w:val="00E94E9F"/>
    <w:rsid w:val="00E95A77"/>
    <w:rsid w:val="00E95AB1"/>
    <w:rsid w:val="00E96B55"/>
    <w:rsid w:val="00E97028"/>
    <w:rsid w:val="00EA05DC"/>
    <w:rsid w:val="00EA0763"/>
    <w:rsid w:val="00EA1B82"/>
    <w:rsid w:val="00EA2C4B"/>
    <w:rsid w:val="00EA3184"/>
    <w:rsid w:val="00EA32C5"/>
    <w:rsid w:val="00EA381E"/>
    <w:rsid w:val="00EA7C34"/>
    <w:rsid w:val="00EB042F"/>
    <w:rsid w:val="00EB09BC"/>
    <w:rsid w:val="00EB0E47"/>
    <w:rsid w:val="00EB2B17"/>
    <w:rsid w:val="00EB2D32"/>
    <w:rsid w:val="00EB38A7"/>
    <w:rsid w:val="00EB455D"/>
    <w:rsid w:val="00EB4A4A"/>
    <w:rsid w:val="00EB4C6C"/>
    <w:rsid w:val="00EB51E1"/>
    <w:rsid w:val="00EB57C0"/>
    <w:rsid w:val="00EB5E36"/>
    <w:rsid w:val="00EB7436"/>
    <w:rsid w:val="00EC292A"/>
    <w:rsid w:val="00EC2F50"/>
    <w:rsid w:val="00EC4AFB"/>
    <w:rsid w:val="00EC6570"/>
    <w:rsid w:val="00EC7653"/>
    <w:rsid w:val="00ED08DB"/>
    <w:rsid w:val="00ED1099"/>
    <w:rsid w:val="00ED1E88"/>
    <w:rsid w:val="00ED2045"/>
    <w:rsid w:val="00ED21A0"/>
    <w:rsid w:val="00ED22A3"/>
    <w:rsid w:val="00ED2970"/>
    <w:rsid w:val="00ED4AD8"/>
    <w:rsid w:val="00ED5927"/>
    <w:rsid w:val="00ED6120"/>
    <w:rsid w:val="00ED69F8"/>
    <w:rsid w:val="00ED6EE9"/>
    <w:rsid w:val="00ED76B5"/>
    <w:rsid w:val="00ED7735"/>
    <w:rsid w:val="00ED7BF1"/>
    <w:rsid w:val="00ED7CE7"/>
    <w:rsid w:val="00ED7F9B"/>
    <w:rsid w:val="00EE56DE"/>
    <w:rsid w:val="00EE5997"/>
    <w:rsid w:val="00EE7F0D"/>
    <w:rsid w:val="00EF1715"/>
    <w:rsid w:val="00EF216D"/>
    <w:rsid w:val="00EF3283"/>
    <w:rsid w:val="00EF549F"/>
    <w:rsid w:val="00EF61E1"/>
    <w:rsid w:val="00EF6661"/>
    <w:rsid w:val="00F0070A"/>
    <w:rsid w:val="00F00CA3"/>
    <w:rsid w:val="00F01336"/>
    <w:rsid w:val="00F015F5"/>
    <w:rsid w:val="00F017AF"/>
    <w:rsid w:val="00F02334"/>
    <w:rsid w:val="00F030A9"/>
    <w:rsid w:val="00F036FA"/>
    <w:rsid w:val="00F03A57"/>
    <w:rsid w:val="00F03BA2"/>
    <w:rsid w:val="00F04F8A"/>
    <w:rsid w:val="00F069BA"/>
    <w:rsid w:val="00F07617"/>
    <w:rsid w:val="00F10366"/>
    <w:rsid w:val="00F10396"/>
    <w:rsid w:val="00F109E4"/>
    <w:rsid w:val="00F11236"/>
    <w:rsid w:val="00F13555"/>
    <w:rsid w:val="00F140E1"/>
    <w:rsid w:val="00F14907"/>
    <w:rsid w:val="00F15AFD"/>
    <w:rsid w:val="00F17420"/>
    <w:rsid w:val="00F20390"/>
    <w:rsid w:val="00F20BEA"/>
    <w:rsid w:val="00F21E80"/>
    <w:rsid w:val="00F22C3B"/>
    <w:rsid w:val="00F2341F"/>
    <w:rsid w:val="00F23A3C"/>
    <w:rsid w:val="00F2541B"/>
    <w:rsid w:val="00F30704"/>
    <w:rsid w:val="00F30912"/>
    <w:rsid w:val="00F35324"/>
    <w:rsid w:val="00F360F4"/>
    <w:rsid w:val="00F37909"/>
    <w:rsid w:val="00F37E12"/>
    <w:rsid w:val="00F40639"/>
    <w:rsid w:val="00F41800"/>
    <w:rsid w:val="00F44AF2"/>
    <w:rsid w:val="00F45169"/>
    <w:rsid w:val="00F50298"/>
    <w:rsid w:val="00F5126C"/>
    <w:rsid w:val="00F54556"/>
    <w:rsid w:val="00F55245"/>
    <w:rsid w:val="00F575E3"/>
    <w:rsid w:val="00F60683"/>
    <w:rsid w:val="00F6070E"/>
    <w:rsid w:val="00F612B7"/>
    <w:rsid w:val="00F617F8"/>
    <w:rsid w:val="00F62767"/>
    <w:rsid w:val="00F62893"/>
    <w:rsid w:val="00F640DD"/>
    <w:rsid w:val="00F6639A"/>
    <w:rsid w:val="00F66549"/>
    <w:rsid w:val="00F709CB"/>
    <w:rsid w:val="00F71515"/>
    <w:rsid w:val="00F71F72"/>
    <w:rsid w:val="00F738DF"/>
    <w:rsid w:val="00F74F67"/>
    <w:rsid w:val="00F76B8E"/>
    <w:rsid w:val="00F774D3"/>
    <w:rsid w:val="00F77F9E"/>
    <w:rsid w:val="00F822A1"/>
    <w:rsid w:val="00F826A9"/>
    <w:rsid w:val="00F83514"/>
    <w:rsid w:val="00F8416B"/>
    <w:rsid w:val="00F8425E"/>
    <w:rsid w:val="00F85AD4"/>
    <w:rsid w:val="00F905D1"/>
    <w:rsid w:val="00F943FC"/>
    <w:rsid w:val="00F946C2"/>
    <w:rsid w:val="00F94ACF"/>
    <w:rsid w:val="00F95605"/>
    <w:rsid w:val="00F95933"/>
    <w:rsid w:val="00F97C98"/>
    <w:rsid w:val="00FA0BA4"/>
    <w:rsid w:val="00FA1E64"/>
    <w:rsid w:val="00FA2EE1"/>
    <w:rsid w:val="00FA310A"/>
    <w:rsid w:val="00FA322B"/>
    <w:rsid w:val="00FA33B7"/>
    <w:rsid w:val="00FA3C13"/>
    <w:rsid w:val="00FA6065"/>
    <w:rsid w:val="00FA6F4E"/>
    <w:rsid w:val="00FB018F"/>
    <w:rsid w:val="00FB16E7"/>
    <w:rsid w:val="00FB1C63"/>
    <w:rsid w:val="00FB24C2"/>
    <w:rsid w:val="00FB6ACB"/>
    <w:rsid w:val="00FB7AC8"/>
    <w:rsid w:val="00FC1715"/>
    <w:rsid w:val="00FC26BA"/>
    <w:rsid w:val="00FC4364"/>
    <w:rsid w:val="00FC4745"/>
    <w:rsid w:val="00FC55D4"/>
    <w:rsid w:val="00FC596F"/>
    <w:rsid w:val="00FC62FC"/>
    <w:rsid w:val="00FC6728"/>
    <w:rsid w:val="00FC6773"/>
    <w:rsid w:val="00FC71D9"/>
    <w:rsid w:val="00FC7343"/>
    <w:rsid w:val="00FC7B0D"/>
    <w:rsid w:val="00FD0547"/>
    <w:rsid w:val="00FD0E45"/>
    <w:rsid w:val="00FD1310"/>
    <w:rsid w:val="00FD1875"/>
    <w:rsid w:val="00FD1904"/>
    <w:rsid w:val="00FD1DDB"/>
    <w:rsid w:val="00FD2EE2"/>
    <w:rsid w:val="00FD3C4D"/>
    <w:rsid w:val="00FD3CCB"/>
    <w:rsid w:val="00FD5BA3"/>
    <w:rsid w:val="00FD6CC4"/>
    <w:rsid w:val="00FE04F4"/>
    <w:rsid w:val="00FE3951"/>
    <w:rsid w:val="00FE41E9"/>
    <w:rsid w:val="00FE5936"/>
    <w:rsid w:val="00FE6191"/>
    <w:rsid w:val="00FE72A4"/>
    <w:rsid w:val="00FE79B6"/>
    <w:rsid w:val="00FE79B7"/>
    <w:rsid w:val="00FF02BC"/>
    <w:rsid w:val="00FF095A"/>
    <w:rsid w:val="00FF2442"/>
    <w:rsid w:val="00FF4E5E"/>
    <w:rsid w:val="00FF565C"/>
    <w:rsid w:val="00FF5C4D"/>
    <w:rsid w:val="00FF5E76"/>
    <w:rsid w:val="00FF65C8"/>
    <w:rsid w:val="00FF7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68C4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83F0C"/>
  </w:style>
  <w:style w:type="character" w:customStyle="1" w:styleId="FootnoteTextChar">
    <w:name w:val="Footnote Text Char"/>
    <w:basedOn w:val="DefaultParagraphFont"/>
    <w:link w:val="FootnoteText"/>
    <w:rsid w:val="00883F0C"/>
  </w:style>
  <w:style w:type="character" w:styleId="FootnoteReference">
    <w:name w:val="footnote reference"/>
    <w:unhideWhenUsed/>
    <w:rsid w:val="00883F0C"/>
    <w:rPr>
      <w:vertAlign w:val="superscript"/>
    </w:rPr>
  </w:style>
  <w:style w:type="paragraph" w:styleId="Footer">
    <w:name w:val="footer"/>
    <w:basedOn w:val="Normal"/>
    <w:link w:val="FooterChar"/>
    <w:uiPriority w:val="99"/>
    <w:unhideWhenUsed/>
    <w:rsid w:val="00727FB0"/>
    <w:pPr>
      <w:tabs>
        <w:tab w:val="center" w:pos="4320"/>
        <w:tab w:val="right" w:pos="8640"/>
      </w:tabs>
    </w:pPr>
  </w:style>
  <w:style w:type="character" w:customStyle="1" w:styleId="FooterChar">
    <w:name w:val="Footer Char"/>
    <w:basedOn w:val="DefaultParagraphFont"/>
    <w:link w:val="Footer"/>
    <w:uiPriority w:val="99"/>
    <w:rsid w:val="00727FB0"/>
  </w:style>
  <w:style w:type="character" w:styleId="PageNumber">
    <w:name w:val="page number"/>
    <w:basedOn w:val="DefaultParagraphFont"/>
    <w:uiPriority w:val="99"/>
    <w:semiHidden/>
    <w:unhideWhenUsed/>
    <w:rsid w:val="00727FB0"/>
  </w:style>
  <w:style w:type="paragraph" w:styleId="Header">
    <w:name w:val="header"/>
    <w:basedOn w:val="Normal"/>
    <w:link w:val="HeaderChar"/>
    <w:uiPriority w:val="99"/>
    <w:unhideWhenUsed/>
    <w:rsid w:val="00DF4F35"/>
    <w:pPr>
      <w:tabs>
        <w:tab w:val="center" w:pos="4320"/>
        <w:tab w:val="right" w:pos="8640"/>
      </w:tabs>
    </w:pPr>
  </w:style>
  <w:style w:type="character" w:customStyle="1" w:styleId="HeaderChar">
    <w:name w:val="Header Char"/>
    <w:basedOn w:val="DefaultParagraphFont"/>
    <w:link w:val="Header"/>
    <w:uiPriority w:val="99"/>
    <w:rsid w:val="00DF4F35"/>
  </w:style>
  <w:style w:type="paragraph" w:styleId="ListParagraph">
    <w:name w:val="List Paragraph"/>
    <w:basedOn w:val="Normal"/>
    <w:uiPriority w:val="34"/>
    <w:qFormat/>
    <w:rsid w:val="00C90130"/>
    <w:pPr>
      <w:ind w:left="720"/>
      <w:contextualSpacing/>
    </w:pPr>
  </w:style>
  <w:style w:type="paragraph" w:customStyle="1" w:styleId="BibliographyText">
    <w:name w:val="Bibliography Text"/>
    <w:basedOn w:val="Normal"/>
    <w:rsid w:val="009B7296"/>
    <w:pPr>
      <w:spacing w:after="240"/>
      <w:ind w:left="720" w:hanging="720"/>
      <w:outlineLvl w:val="3"/>
    </w:pPr>
    <w:rPr>
      <w:rFonts w:ascii="Times New Roman" w:eastAsia="Times New Roman" w:hAnsi="Times New Roman"/>
      <w:szCs w:val="20"/>
    </w:rPr>
  </w:style>
  <w:style w:type="character" w:styleId="Emphasis">
    <w:name w:val="Emphasis"/>
    <w:uiPriority w:val="20"/>
    <w:qFormat/>
    <w:rsid w:val="009B7296"/>
    <w:rPr>
      <w:i/>
      <w:iCs/>
    </w:rPr>
  </w:style>
  <w:style w:type="character" w:customStyle="1" w:styleId="pubinfo">
    <w:name w:val="pubinfo"/>
    <w:basedOn w:val="DefaultParagraphFont"/>
    <w:rsid w:val="009B7296"/>
  </w:style>
  <w:style w:type="character" w:styleId="CommentReference">
    <w:name w:val="annotation reference"/>
    <w:uiPriority w:val="99"/>
    <w:semiHidden/>
    <w:unhideWhenUsed/>
    <w:rsid w:val="00B04F0B"/>
    <w:rPr>
      <w:sz w:val="18"/>
      <w:szCs w:val="18"/>
    </w:rPr>
  </w:style>
  <w:style w:type="paragraph" w:styleId="CommentText">
    <w:name w:val="annotation text"/>
    <w:basedOn w:val="Normal"/>
    <w:link w:val="CommentTextChar"/>
    <w:uiPriority w:val="99"/>
    <w:semiHidden/>
    <w:unhideWhenUsed/>
    <w:rsid w:val="00B04F0B"/>
  </w:style>
  <w:style w:type="character" w:customStyle="1" w:styleId="CommentTextChar">
    <w:name w:val="Comment Text Char"/>
    <w:link w:val="CommentText"/>
    <w:uiPriority w:val="99"/>
    <w:semiHidden/>
    <w:rsid w:val="00B04F0B"/>
    <w:rPr>
      <w:sz w:val="24"/>
      <w:szCs w:val="24"/>
    </w:rPr>
  </w:style>
  <w:style w:type="paragraph" w:styleId="CommentSubject">
    <w:name w:val="annotation subject"/>
    <w:basedOn w:val="CommentText"/>
    <w:next w:val="CommentText"/>
    <w:link w:val="CommentSubjectChar"/>
    <w:uiPriority w:val="99"/>
    <w:semiHidden/>
    <w:unhideWhenUsed/>
    <w:rsid w:val="00B04F0B"/>
    <w:rPr>
      <w:b/>
      <w:bCs/>
      <w:sz w:val="20"/>
      <w:szCs w:val="20"/>
    </w:rPr>
  </w:style>
  <w:style w:type="character" w:customStyle="1" w:styleId="CommentSubjectChar">
    <w:name w:val="Comment Subject Char"/>
    <w:link w:val="CommentSubject"/>
    <w:uiPriority w:val="99"/>
    <w:semiHidden/>
    <w:rsid w:val="00B04F0B"/>
    <w:rPr>
      <w:b/>
      <w:bCs/>
      <w:sz w:val="24"/>
      <w:szCs w:val="24"/>
    </w:rPr>
  </w:style>
  <w:style w:type="paragraph" w:styleId="BalloonText">
    <w:name w:val="Balloon Text"/>
    <w:basedOn w:val="Normal"/>
    <w:link w:val="BalloonTextChar"/>
    <w:uiPriority w:val="99"/>
    <w:semiHidden/>
    <w:unhideWhenUsed/>
    <w:rsid w:val="00B04F0B"/>
    <w:rPr>
      <w:rFonts w:ascii="Lucida Grande" w:hAnsi="Lucida Grande" w:cs="Lucida Grande"/>
      <w:sz w:val="18"/>
      <w:szCs w:val="18"/>
    </w:rPr>
  </w:style>
  <w:style w:type="character" w:customStyle="1" w:styleId="BalloonTextChar">
    <w:name w:val="Balloon Text Char"/>
    <w:link w:val="BalloonText"/>
    <w:uiPriority w:val="99"/>
    <w:semiHidden/>
    <w:rsid w:val="00B04F0B"/>
    <w:rPr>
      <w:rFonts w:ascii="Lucida Grande" w:hAnsi="Lucida Grande" w:cs="Lucida Grande"/>
      <w:sz w:val="18"/>
      <w:szCs w:val="18"/>
    </w:rPr>
  </w:style>
  <w:style w:type="paragraph" w:styleId="Revision">
    <w:name w:val="Revision"/>
    <w:hidden/>
    <w:uiPriority w:val="99"/>
    <w:semiHidden/>
    <w:rsid w:val="00F95605"/>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83F0C"/>
  </w:style>
  <w:style w:type="character" w:customStyle="1" w:styleId="FootnoteTextChar">
    <w:name w:val="Footnote Text Char"/>
    <w:basedOn w:val="DefaultParagraphFont"/>
    <w:link w:val="FootnoteText"/>
    <w:rsid w:val="00883F0C"/>
  </w:style>
  <w:style w:type="character" w:styleId="FootnoteReference">
    <w:name w:val="footnote reference"/>
    <w:unhideWhenUsed/>
    <w:rsid w:val="00883F0C"/>
    <w:rPr>
      <w:vertAlign w:val="superscript"/>
    </w:rPr>
  </w:style>
  <w:style w:type="paragraph" w:styleId="Footer">
    <w:name w:val="footer"/>
    <w:basedOn w:val="Normal"/>
    <w:link w:val="FooterChar"/>
    <w:uiPriority w:val="99"/>
    <w:unhideWhenUsed/>
    <w:rsid w:val="00727FB0"/>
    <w:pPr>
      <w:tabs>
        <w:tab w:val="center" w:pos="4320"/>
        <w:tab w:val="right" w:pos="8640"/>
      </w:tabs>
    </w:pPr>
  </w:style>
  <w:style w:type="character" w:customStyle="1" w:styleId="FooterChar">
    <w:name w:val="Footer Char"/>
    <w:basedOn w:val="DefaultParagraphFont"/>
    <w:link w:val="Footer"/>
    <w:uiPriority w:val="99"/>
    <w:rsid w:val="00727FB0"/>
  </w:style>
  <w:style w:type="character" w:styleId="PageNumber">
    <w:name w:val="page number"/>
    <w:basedOn w:val="DefaultParagraphFont"/>
    <w:uiPriority w:val="99"/>
    <w:semiHidden/>
    <w:unhideWhenUsed/>
    <w:rsid w:val="00727FB0"/>
  </w:style>
  <w:style w:type="paragraph" w:styleId="Header">
    <w:name w:val="header"/>
    <w:basedOn w:val="Normal"/>
    <w:link w:val="HeaderChar"/>
    <w:uiPriority w:val="99"/>
    <w:unhideWhenUsed/>
    <w:rsid w:val="00DF4F35"/>
    <w:pPr>
      <w:tabs>
        <w:tab w:val="center" w:pos="4320"/>
        <w:tab w:val="right" w:pos="8640"/>
      </w:tabs>
    </w:pPr>
  </w:style>
  <w:style w:type="character" w:customStyle="1" w:styleId="HeaderChar">
    <w:name w:val="Header Char"/>
    <w:basedOn w:val="DefaultParagraphFont"/>
    <w:link w:val="Header"/>
    <w:uiPriority w:val="99"/>
    <w:rsid w:val="00DF4F35"/>
  </w:style>
  <w:style w:type="paragraph" w:styleId="ListParagraph">
    <w:name w:val="List Paragraph"/>
    <w:basedOn w:val="Normal"/>
    <w:uiPriority w:val="34"/>
    <w:qFormat/>
    <w:rsid w:val="00C90130"/>
    <w:pPr>
      <w:ind w:left="720"/>
      <w:contextualSpacing/>
    </w:pPr>
  </w:style>
  <w:style w:type="paragraph" w:customStyle="1" w:styleId="BibliographyText">
    <w:name w:val="Bibliography Text"/>
    <w:basedOn w:val="Normal"/>
    <w:rsid w:val="009B7296"/>
    <w:pPr>
      <w:spacing w:after="240"/>
      <w:ind w:left="720" w:hanging="720"/>
      <w:outlineLvl w:val="3"/>
    </w:pPr>
    <w:rPr>
      <w:rFonts w:ascii="Times New Roman" w:eastAsia="Times New Roman" w:hAnsi="Times New Roman"/>
      <w:szCs w:val="20"/>
    </w:rPr>
  </w:style>
  <w:style w:type="character" w:styleId="Emphasis">
    <w:name w:val="Emphasis"/>
    <w:uiPriority w:val="20"/>
    <w:qFormat/>
    <w:rsid w:val="009B7296"/>
    <w:rPr>
      <w:i/>
      <w:iCs/>
    </w:rPr>
  </w:style>
  <w:style w:type="character" w:customStyle="1" w:styleId="pubinfo">
    <w:name w:val="pubinfo"/>
    <w:basedOn w:val="DefaultParagraphFont"/>
    <w:rsid w:val="009B7296"/>
  </w:style>
  <w:style w:type="character" w:styleId="CommentReference">
    <w:name w:val="annotation reference"/>
    <w:uiPriority w:val="99"/>
    <w:semiHidden/>
    <w:unhideWhenUsed/>
    <w:rsid w:val="00B04F0B"/>
    <w:rPr>
      <w:sz w:val="18"/>
      <w:szCs w:val="18"/>
    </w:rPr>
  </w:style>
  <w:style w:type="paragraph" w:styleId="CommentText">
    <w:name w:val="annotation text"/>
    <w:basedOn w:val="Normal"/>
    <w:link w:val="CommentTextChar"/>
    <w:uiPriority w:val="99"/>
    <w:semiHidden/>
    <w:unhideWhenUsed/>
    <w:rsid w:val="00B04F0B"/>
  </w:style>
  <w:style w:type="character" w:customStyle="1" w:styleId="CommentTextChar">
    <w:name w:val="Comment Text Char"/>
    <w:link w:val="CommentText"/>
    <w:uiPriority w:val="99"/>
    <w:semiHidden/>
    <w:rsid w:val="00B04F0B"/>
    <w:rPr>
      <w:sz w:val="24"/>
      <w:szCs w:val="24"/>
    </w:rPr>
  </w:style>
  <w:style w:type="paragraph" w:styleId="CommentSubject">
    <w:name w:val="annotation subject"/>
    <w:basedOn w:val="CommentText"/>
    <w:next w:val="CommentText"/>
    <w:link w:val="CommentSubjectChar"/>
    <w:uiPriority w:val="99"/>
    <w:semiHidden/>
    <w:unhideWhenUsed/>
    <w:rsid w:val="00B04F0B"/>
    <w:rPr>
      <w:b/>
      <w:bCs/>
      <w:sz w:val="20"/>
      <w:szCs w:val="20"/>
    </w:rPr>
  </w:style>
  <w:style w:type="character" w:customStyle="1" w:styleId="CommentSubjectChar">
    <w:name w:val="Comment Subject Char"/>
    <w:link w:val="CommentSubject"/>
    <w:uiPriority w:val="99"/>
    <w:semiHidden/>
    <w:rsid w:val="00B04F0B"/>
    <w:rPr>
      <w:b/>
      <w:bCs/>
      <w:sz w:val="24"/>
      <w:szCs w:val="24"/>
    </w:rPr>
  </w:style>
  <w:style w:type="paragraph" w:styleId="BalloonText">
    <w:name w:val="Balloon Text"/>
    <w:basedOn w:val="Normal"/>
    <w:link w:val="BalloonTextChar"/>
    <w:uiPriority w:val="99"/>
    <w:semiHidden/>
    <w:unhideWhenUsed/>
    <w:rsid w:val="00B04F0B"/>
    <w:rPr>
      <w:rFonts w:ascii="Lucida Grande" w:hAnsi="Lucida Grande" w:cs="Lucida Grande"/>
      <w:sz w:val="18"/>
      <w:szCs w:val="18"/>
    </w:rPr>
  </w:style>
  <w:style w:type="character" w:customStyle="1" w:styleId="BalloonTextChar">
    <w:name w:val="Balloon Text Char"/>
    <w:link w:val="BalloonText"/>
    <w:uiPriority w:val="99"/>
    <w:semiHidden/>
    <w:rsid w:val="00B04F0B"/>
    <w:rPr>
      <w:rFonts w:ascii="Lucida Grande" w:hAnsi="Lucida Grande" w:cs="Lucida Grande"/>
      <w:sz w:val="18"/>
      <w:szCs w:val="18"/>
    </w:rPr>
  </w:style>
  <w:style w:type="paragraph" w:styleId="Revision">
    <w:name w:val="Revision"/>
    <w:hidden/>
    <w:uiPriority w:val="99"/>
    <w:semiHidden/>
    <w:rsid w:val="00F956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37</Pages>
  <Words>9244</Words>
  <Characters>52697</Characters>
  <Application>Microsoft Macintosh Word</Application>
  <DocSecurity>0</DocSecurity>
  <Lines>439</Lines>
  <Paragraphs>123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References </vt:lpstr>
    </vt:vector>
  </TitlesOfParts>
  <Manager/>
  <Company/>
  <LinksUpToDate>false</LinksUpToDate>
  <CharactersWithSpaces>61818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CLAdmin</dc:creator>
  <cp:keywords/>
  <dc:description/>
  <cp:lastModifiedBy>Robert Schroer</cp:lastModifiedBy>
  <cp:revision>62</cp:revision>
  <cp:lastPrinted>2015-11-16T16:01:00Z</cp:lastPrinted>
  <dcterms:created xsi:type="dcterms:W3CDTF">2016-03-26T14:57:00Z</dcterms:created>
  <dcterms:modified xsi:type="dcterms:W3CDTF">2016-03-27T20:21:00Z</dcterms:modified>
  <cp:category/>
</cp:coreProperties>
</file>