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739" w:rsidRPr="00385DD9" w:rsidRDefault="00BA6739">
      <w:pPr>
        <w:rPr>
          <w:rFonts w:ascii="Times New Roman" w:hAnsi="Times New Roman" w:cs="Times New Roman"/>
          <w:b/>
          <w:sz w:val="24"/>
          <w:szCs w:val="24"/>
          <w:lang w:val="en-US"/>
        </w:rPr>
      </w:pPr>
      <w:bookmarkStart w:id="0" w:name="_GoBack"/>
      <w:r w:rsidRPr="00385DD9">
        <w:rPr>
          <w:rFonts w:ascii="Times New Roman" w:hAnsi="Times New Roman" w:cs="Times New Roman"/>
          <w:b/>
          <w:sz w:val="24"/>
          <w:szCs w:val="24"/>
          <w:lang w:val="en-US"/>
        </w:rPr>
        <w:t xml:space="preserve">Please </w:t>
      </w:r>
      <w:r w:rsidR="00385DD9" w:rsidRPr="00385DD9">
        <w:rPr>
          <w:rFonts w:ascii="Times New Roman" w:hAnsi="Times New Roman" w:cs="Times New Roman"/>
          <w:b/>
          <w:sz w:val="24"/>
          <w:szCs w:val="24"/>
          <w:lang w:val="en-US"/>
        </w:rPr>
        <w:t>cite</w:t>
      </w:r>
      <w:r w:rsidRPr="00385DD9">
        <w:rPr>
          <w:rFonts w:ascii="Times New Roman" w:hAnsi="Times New Roman" w:cs="Times New Roman"/>
          <w:b/>
          <w:sz w:val="24"/>
          <w:szCs w:val="24"/>
          <w:lang w:val="en-US"/>
        </w:rPr>
        <w:t xml:space="preserve"> the original!</w:t>
      </w:r>
    </w:p>
    <w:bookmarkEnd w:id="0"/>
    <w:p w:rsidR="00BA6739" w:rsidRPr="00BA6739" w:rsidRDefault="00BA6739">
      <w:pPr>
        <w:rPr>
          <w:rFonts w:ascii="Times New Roman" w:hAnsi="Times New Roman" w:cs="Times New Roman"/>
          <w:sz w:val="24"/>
          <w:szCs w:val="24"/>
          <w:lang w:val="en-US"/>
        </w:rPr>
      </w:pPr>
      <w:r w:rsidRPr="00BA6739">
        <w:rPr>
          <w:rFonts w:ascii="Times New Roman" w:hAnsi="Times New Roman" w:cs="Times New Roman"/>
          <w:sz w:val="24"/>
          <w:szCs w:val="24"/>
          <w:lang w:val="en-US"/>
        </w:rPr>
        <w:t>Publi</w:t>
      </w:r>
      <w:r>
        <w:rPr>
          <w:rFonts w:ascii="Times New Roman" w:hAnsi="Times New Roman" w:cs="Times New Roman"/>
          <w:sz w:val="24"/>
          <w:szCs w:val="24"/>
          <w:lang w:val="en-US"/>
        </w:rPr>
        <w:t>shed with small deviations</w:t>
      </w:r>
      <w:r w:rsidRPr="00BA6739">
        <w:rPr>
          <w:rFonts w:ascii="Times New Roman" w:hAnsi="Times New Roman" w:cs="Times New Roman"/>
          <w:sz w:val="24"/>
          <w:szCs w:val="24"/>
          <w:lang w:val="en-US"/>
        </w:rPr>
        <w:t xml:space="preserve"> in </w:t>
      </w:r>
      <w:r w:rsidRPr="00BA6739">
        <w:rPr>
          <w:rFonts w:ascii="Times New Roman" w:hAnsi="Times New Roman" w:cs="Times New Roman"/>
          <w:i/>
          <w:sz w:val="24"/>
          <w:szCs w:val="24"/>
          <w:lang w:val="en-US"/>
        </w:rPr>
        <w:t xml:space="preserve">Grazer </w:t>
      </w:r>
      <w:proofErr w:type="spellStart"/>
      <w:r w:rsidRPr="00BA6739">
        <w:rPr>
          <w:rFonts w:ascii="Times New Roman" w:hAnsi="Times New Roman" w:cs="Times New Roman"/>
          <w:i/>
          <w:sz w:val="24"/>
          <w:szCs w:val="24"/>
          <w:lang w:val="en-US"/>
        </w:rPr>
        <w:t>Philosophische</w:t>
      </w:r>
      <w:proofErr w:type="spellEnd"/>
      <w:r w:rsidRPr="00BA6739">
        <w:rPr>
          <w:rFonts w:ascii="Times New Roman" w:hAnsi="Times New Roman" w:cs="Times New Roman"/>
          <w:i/>
          <w:sz w:val="24"/>
          <w:szCs w:val="24"/>
          <w:lang w:val="en-US"/>
        </w:rPr>
        <w:t xml:space="preserve"> </w:t>
      </w:r>
      <w:proofErr w:type="spellStart"/>
      <w:r w:rsidRPr="00BA6739">
        <w:rPr>
          <w:rFonts w:ascii="Times New Roman" w:hAnsi="Times New Roman" w:cs="Times New Roman"/>
          <w:i/>
          <w:sz w:val="24"/>
          <w:szCs w:val="24"/>
          <w:lang w:val="en-US"/>
        </w:rPr>
        <w:t>Studien</w:t>
      </w:r>
      <w:proofErr w:type="spellEnd"/>
      <w:r w:rsidRPr="00BA6739">
        <w:rPr>
          <w:rFonts w:ascii="Times New Roman" w:hAnsi="Times New Roman" w:cs="Times New Roman"/>
          <w:sz w:val="24"/>
          <w:szCs w:val="24"/>
          <w:lang w:val="en-US"/>
        </w:rPr>
        <w:t xml:space="preserve"> 94 (2017), 605-615.</w:t>
      </w:r>
      <w:r>
        <w:rPr>
          <w:rFonts w:ascii="Times New Roman" w:hAnsi="Times New Roman" w:cs="Times New Roman"/>
          <w:sz w:val="24"/>
          <w:szCs w:val="24"/>
          <w:lang w:val="en-US"/>
        </w:rPr>
        <w:t xml:space="preserve"> </w:t>
      </w:r>
    </w:p>
    <w:p w:rsidR="00BA6739" w:rsidRPr="00BA6739" w:rsidRDefault="00BA6739">
      <w:pPr>
        <w:rPr>
          <w:rFonts w:ascii="Times New Roman" w:hAnsi="Times New Roman" w:cs="Times New Roman"/>
          <w:b/>
          <w:sz w:val="24"/>
          <w:szCs w:val="24"/>
          <w:lang w:val="en-US"/>
        </w:rPr>
      </w:pPr>
    </w:p>
    <w:p w:rsidR="00FC31C0" w:rsidRDefault="001E2013">
      <w:pPr>
        <w:rPr>
          <w:rFonts w:ascii="Times New Roman" w:hAnsi="Times New Roman" w:cs="Times New Roman"/>
          <w:b/>
          <w:sz w:val="24"/>
          <w:szCs w:val="24"/>
          <w:lang w:val="en-US"/>
        </w:rPr>
      </w:pPr>
      <w:r>
        <w:rPr>
          <w:rFonts w:ascii="Times New Roman" w:hAnsi="Times New Roman" w:cs="Times New Roman"/>
          <w:b/>
          <w:sz w:val="24"/>
          <w:szCs w:val="24"/>
          <w:lang w:val="en-US"/>
        </w:rPr>
        <w:t>Why we should promote irrationality</w:t>
      </w:r>
    </w:p>
    <w:p w:rsidR="004300BD" w:rsidRDefault="004300BD" w:rsidP="004300BD">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Abstract</w:t>
      </w:r>
      <w:r w:rsidRPr="00E2554D">
        <w:rPr>
          <w:rFonts w:ascii="Times New Roman" w:hAnsi="Times New Roman" w:cs="Times New Roman"/>
          <w:sz w:val="24"/>
          <w:szCs w:val="24"/>
          <w:lang w:val="en-US"/>
        </w:rPr>
        <w:t>: T</w:t>
      </w:r>
      <w:r w:rsidRPr="004300BD">
        <w:rPr>
          <w:rFonts w:ascii="Times New Roman" w:hAnsi="Times New Roman" w:cs="Times New Roman"/>
          <w:sz w:val="24"/>
          <w:szCs w:val="24"/>
          <w:lang w:val="en-US"/>
        </w:rPr>
        <w:t xml:space="preserve">he author </w:t>
      </w:r>
      <w:r w:rsidR="00F47F71">
        <w:rPr>
          <w:rFonts w:ascii="Times New Roman" w:hAnsi="Times New Roman" w:cs="Times New Roman"/>
          <w:sz w:val="24"/>
          <w:szCs w:val="24"/>
          <w:lang w:val="en-US"/>
        </w:rPr>
        <w:t>defends the claim</w:t>
      </w:r>
      <w:r w:rsidRPr="004300BD">
        <w:rPr>
          <w:rFonts w:ascii="Times New Roman" w:hAnsi="Times New Roman" w:cs="Times New Roman"/>
          <w:sz w:val="24"/>
          <w:szCs w:val="24"/>
          <w:lang w:val="en-US"/>
        </w:rPr>
        <w:t xml:space="preserve"> that there are cases in which </w:t>
      </w:r>
      <w:r w:rsidR="00F47F71">
        <w:rPr>
          <w:rFonts w:ascii="Times New Roman" w:hAnsi="Times New Roman" w:cs="Times New Roman"/>
          <w:sz w:val="24"/>
          <w:szCs w:val="24"/>
          <w:lang w:val="en-US"/>
        </w:rPr>
        <w:t>we should promote irrationality by arguing</w:t>
      </w:r>
      <w:r w:rsidRPr="004300BD">
        <w:rPr>
          <w:rFonts w:ascii="Times New Roman" w:hAnsi="Times New Roman" w:cs="Times New Roman"/>
          <w:sz w:val="24"/>
          <w:szCs w:val="24"/>
          <w:lang w:val="en-US"/>
        </w:rPr>
        <w:t xml:space="preserve"> (1) that it is sometimes better to be in an irration</w:t>
      </w:r>
      <w:r w:rsidR="009E7147">
        <w:rPr>
          <w:rFonts w:ascii="Times New Roman" w:hAnsi="Times New Roman" w:cs="Times New Roman"/>
          <w:sz w:val="24"/>
          <w:szCs w:val="24"/>
          <w:lang w:val="en-US"/>
        </w:rPr>
        <w:t xml:space="preserve">al state of mind, and (2) that </w:t>
      </w:r>
      <w:r w:rsidRPr="004300BD">
        <w:rPr>
          <w:rFonts w:ascii="Times New Roman" w:hAnsi="Times New Roman" w:cs="Times New Roman"/>
          <w:sz w:val="24"/>
          <w:szCs w:val="24"/>
          <w:lang w:val="en-US"/>
        </w:rPr>
        <w:t>we can</w:t>
      </w:r>
      <w:r w:rsidR="009E7147">
        <w:rPr>
          <w:rFonts w:ascii="Times New Roman" w:hAnsi="Times New Roman" w:cs="Times New Roman"/>
          <w:sz w:val="24"/>
          <w:szCs w:val="24"/>
          <w:lang w:val="en-US"/>
        </w:rPr>
        <w:t xml:space="preserve"> often</w:t>
      </w:r>
      <w:r w:rsidRPr="004300BD">
        <w:rPr>
          <w:rFonts w:ascii="Times New Roman" w:hAnsi="Times New Roman" w:cs="Times New Roman"/>
          <w:sz w:val="24"/>
          <w:szCs w:val="24"/>
          <w:lang w:val="en-US"/>
        </w:rPr>
        <w:t xml:space="preserve"> (purposefully) influence our state of mind via our actions. The first claim is supported by presenting cases of irrational </w:t>
      </w:r>
      <w:r w:rsidRPr="004300BD">
        <w:rPr>
          <w:rFonts w:ascii="Times New Roman" w:hAnsi="Times New Roman" w:cs="Times New Roman"/>
          <w:i/>
          <w:sz w:val="24"/>
          <w:szCs w:val="24"/>
          <w:lang w:val="en-US"/>
        </w:rPr>
        <w:t>belief</w:t>
      </w:r>
      <w:r w:rsidRPr="004300BD">
        <w:rPr>
          <w:rFonts w:ascii="Times New Roman" w:hAnsi="Times New Roman" w:cs="Times New Roman"/>
          <w:sz w:val="24"/>
          <w:szCs w:val="24"/>
          <w:lang w:val="en-US"/>
        </w:rPr>
        <w:t xml:space="preserve"> and by countering a common line of argument associated with William K. Clifford, who </w:t>
      </w:r>
      <w:r w:rsidR="0005238B">
        <w:rPr>
          <w:rFonts w:ascii="Times New Roman" w:hAnsi="Times New Roman" w:cs="Times New Roman"/>
          <w:sz w:val="24"/>
          <w:szCs w:val="24"/>
          <w:lang w:val="en-US"/>
        </w:rPr>
        <w:t>defended the idea that</w:t>
      </w:r>
      <w:r w:rsidRPr="004300BD">
        <w:rPr>
          <w:rFonts w:ascii="Times New Roman" w:hAnsi="Times New Roman" w:cs="Times New Roman"/>
          <w:sz w:val="24"/>
          <w:szCs w:val="24"/>
          <w:lang w:val="en-US"/>
        </w:rPr>
        <w:t xml:space="preserve"> having an irrational belief is always worse than having a rational one. In support of the second claim, the author then explains how the control we have over our beliefs could look like</w:t>
      </w:r>
      <w:r>
        <w:rPr>
          <w:rFonts w:ascii="Times New Roman" w:hAnsi="Times New Roman" w:cs="Times New Roman"/>
          <w:sz w:val="24"/>
          <w:szCs w:val="24"/>
          <w:lang w:val="en-US"/>
        </w:rPr>
        <w:t xml:space="preserve">. </w:t>
      </w:r>
      <w:r w:rsidR="009E7147">
        <w:rPr>
          <w:rFonts w:ascii="Times New Roman" w:hAnsi="Times New Roman" w:cs="Times New Roman"/>
          <w:sz w:val="24"/>
          <w:szCs w:val="24"/>
          <w:lang w:val="en-US"/>
        </w:rPr>
        <w:t>In conclus</w:t>
      </w:r>
      <w:r w:rsidR="00C94BC8">
        <w:rPr>
          <w:rFonts w:ascii="Times New Roman" w:hAnsi="Times New Roman" w:cs="Times New Roman"/>
          <w:sz w:val="24"/>
          <w:szCs w:val="24"/>
          <w:lang w:val="en-US"/>
        </w:rPr>
        <w:t>ion, the author suggests that the</w:t>
      </w:r>
      <w:r w:rsidR="009E7147">
        <w:rPr>
          <w:rFonts w:ascii="Times New Roman" w:hAnsi="Times New Roman" w:cs="Times New Roman"/>
          <w:sz w:val="24"/>
          <w:szCs w:val="24"/>
          <w:lang w:val="en-US"/>
        </w:rPr>
        <w:t xml:space="preserve"> argument</w:t>
      </w:r>
      <w:r w:rsidR="000F07AE">
        <w:rPr>
          <w:rFonts w:ascii="Times New Roman" w:hAnsi="Times New Roman" w:cs="Times New Roman"/>
          <w:sz w:val="24"/>
          <w:szCs w:val="24"/>
          <w:lang w:val="en-US"/>
        </w:rPr>
        <w:t xml:space="preserve"> of this essay</w:t>
      </w:r>
      <w:r w:rsidR="009E7147">
        <w:rPr>
          <w:rFonts w:ascii="Times New Roman" w:hAnsi="Times New Roman" w:cs="Times New Roman"/>
          <w:sz w:val="24"/>
          <w:szCs w:val="24"/>
          <w:lang w:val="en-US"/>
        </w:rPr>
        <w:t xml:space="preserve"> is not restricted </w:t>
      </w:r>
      <w:r w:rsidR="009E7147" w:rsidRPr="004300BD">
        <w:rPr>
          <w:rFonts w:ascii="Times New Roman" w:hAnsi="Times New Roman" w:cs="Times New Roman"/>
          <w:sz w:val="24"/>
          <w:szCs w:val="24"/>
          <w:lang w:val="en-US"/>
        </w:rPr>
        <w:t>to the irrationality of beliefs, but can be applied to irrational states of mind in general (like desires,</w:t>
      </w:r>
      <w:r w:rsidR="009E7147">
        <w:rPr>
          <w:rFonts w:ascii="Times New Roman" w:hAnsi="Times New Roman" w:cs="Times New Roman"/>
          <w:sz w:val="24"/>
          <w:szCs w:val="24"/>
          <w:lang w:val="en-US"/>
        </w:rPr>
        <w:t xml:space="preserve"> intentions, emotions</w:t>
      </w:r>
      <w:r w:rsidR="00A340A6">
        <w:rPr>
          <w:rFonts w:ascii="Times New Roman" w:hAnsi="Times New Roman" w:cs="Times New Roman"/>
          <w:sz w:val="24"/>
          <w:szCs w:val="24"/>
          <w:lang w:val="en-US"/>
        </w:rPr>
        <w:t>,</w:t>
      </w:r>
      <w:r w:rsidR="009E7147">
        <w:rPr>
          <w:rFonts w:ascii="Times New Roman" w:hAnsi="Times New Roman" w:cs="Times New Roman"/>
          <w:sz w:val="24"/>
          <w:szCs w:val="24"/>
          <w:lang w:val="en-US"/>
        </w:rPr>
        <w:t xml:space="preserve"> or hopes). In an outlook</w:t>
      </w:r>
      <w:r w:rsidR="00935DB6">
        <w:rPr>
          <w:rFonts w:ascii="Times New Roman" w:hAnsi="Times New Roman" w:cs="Times New Roman"/>
          <w:sz w:val="24"/>
          <w:szCs w:val="24"/>
          <w:lang w:val="en-US"/>
        </w:rPr>
        <w:t xml:space="preserve"> on the “ethics of </w:t>
      </w:r>
      <w:proofErr w:type="spellStart"/>
      <w:proofErr w:type="gramStart"/>
      <w:r w:rsidR="00935DB6">
        <w:rPr>
          <w:rFonts w:ascii="Times New Roman" w:hAnsi="Times New Roman" w:cs="Times New Roman"/>
          <w:sz w:val="24"/>
          <w:szCs w:val="24"/>
          <w:lang w:val="en-US"/>
        </w:rPr>
        <w:t>belief”debate</w:t>
      </w:r>
      <w:proofErr w:type="spellEnd"/>
      <w:proofErr w:type="gramEnd"/>
      <w:r>
        <w:rPr>
          <w:rFonts w:ascii="Times New Roman" w:hAnsi="Times New Roman" w:cs="Times New Roman"/>
          <w:sz w:val="24"/>
          <w:szCs w:val="24"/>
          <w:lang w:val="en-US"/>
        </w:rPr>
        <w:t xml:space="preserve">, the author points out that the argument of this essay need not conflict with </w:t>
      </w:r>
      <w:proofErr w:type="spellStart"/>
      <w:r>
        <w:rPr>
          <w:rFonts w:ascii="Times New Roman" w:hAnsi="Times New Roman" w:cs="Times New Roman"/>
          <w:sz w:val="24"/>
          <w:szCs w:val="24"/>
          <w:lang w:val="en-US"/>
        </w:rPr>
        <w:t>evidentialism</w:t>
      </w:r>
      <w:proofErr w:type="spellEnd"/>
      <w:r>
        <w:rPr>
          <w:rFonts w:ascii="Times New Roman" w:hAnsi="Times New Roman" w:cs="Times New Roman"/>
          <w:sz w:val="24"/>
          <w:szCs w:val="24"/>
          <w:lang w:val="en-US"/>
        </w:rPr>
        <w:t>, but does so when combined with another plausible claim abou</w:t>
      </w:r>
      <w:r w:rsidR="00B23D67">
        <w:rPr>
          <w:rFonts w:ascii="Times New Roman" w:hAnsi="Times New Roman" w:cs="Times New Roman"/>
          <w:sz w:val="24"/>
          <w:szCs w:val="24"/>
          <w:lang w:val="en-US"/>
        </w:rPr>
        <w:t>t the meaning of doxastic ought-</w:t>
      </w:r>
      <w:r>
        <w:rPr>
          <w:rFonts w:ascii="Times New Roman" w:hAnsi="Times New Roman" w:cs="Times New Roman"/>
          <w:sz w:val="24"/>
          <w:szCs w:val="24"/>
          <w:lang w:val="en-US"/>
        </w:rPr>
        <w:t xml:space="preserve">statements. </w:t>
      </w:r>
    </w:p>
    <w:p w:rsidR="00E2554D" w:rsidRPr="004300BD" w:rsidRDefault="00E2554D" w:rsidP="004300BD">
      <w:pPr>
        <w:spacing w:line="360" w:lineRule="auto"/>
        <w:jc w:val="both"/>
        <w:rPr>
          <w:rFonts w:ascii="Times New Roman" w:hAnsi="Times New Roman" w:cs="Times New Roman"/>
          <w:sz w:val="24"/>
          <w:szCs w:val="24"/>
          <w:lang w:val="en-US"/>
        </w:rPr>
      </w:pPr>
      <w:r w:rsidRPr="00E2554D">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rationality, normativity, reason, ethics of belief, </w:t>
      </w:r>
      <w:proofErr w:type="spellStart"/>
      <w:r>
        <w:rPr>
          <w:rFonts w:ascii="Times New Roman" w:hAnsi="Times New Roman" w:cs="Times New Roman"/>
          <w:sz w:val="24"/>
          <w:szCs w:val="24"/>
          <w:lang w:val="en-US"/>
        </w:rPr>
        <w:t>evidentialism</w:t>
      </w:r>
      <w:proofErr w:type="spellEnd"/>
      <w:r>
        <w:rPr>
          <w:rFonts w:ascii="Times New Roman" w:hAnsi="Times New Roman" w:cs="Times New Roman"/>
          <w:sz w:val="24"/>
          <w:szCs w:val="24"/>
          <w:lang w:val="en-US"/>
        </w:rPr>
        <w:t>, control</w:t>
      </w:r>
    </w:p>
    <w:p w:rsidR="00D250A1" w:rsidRDefault="00D250A1" w:rsidP="00E07F2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D250A1">
        <w:rPr>
          <w:rFonts w:ascii="Times New Roman" w:hAnsi="Times New Roman" w:cs="Times New Roman"/>
          <w:b/>
          <w:sz w:val="24"/>
          <w:szCs w:val="24"/>
          <w:lang w:val="en-US"/>
        </w:rPr>
        <w:t>Introduction</w:t>
      </w:r>
    </w:p>
    <w:p w:rsidR="00E07F23" w:rsidRDefault="00E07F23" w:rsidP="00E07F2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Suppose you were raised in a religious family. </w:t>
      </w:r>
      <w:proofErr w:type="gramStart"/>
      <w:r>
        <w:rPr>
          <w:rFonts w:ascii="Times New Roman" w:hAnsi="Times New Roman" w:cs="Times New Roman"/>
          <w:sz w:val="24"/>
          <w:szCs w:val="24"/>
          <w:lang w:val="en-US"/>
        </w:rPr>
        <w:t>As a result of</w:t>
      </w:r>
      <w:proofErr w:type="gramEnd"/>
      <w:r>
        <w:rPr>
          <w:rFonts w:ascii="Times New Roman" w:hAnsi="Times New Roman" w:cs="Times New Roman"/>
          <w:sz w:val="24"/>
          <w:szCs w:val="24"/>
          <w:lang w:val="en-US"/>
        </w:rPr>
        <w:t xml:space="preserve"> your upbringing you believe </w:t>
      </w:r>
      <w:r w:rsidR="00AE78BA">
        <w:rPr>
          <w:rFonts w:ascii="Times New Roman" w:hAnsi="Times New Roman" w:cs="Times New Roman"/>
          <w:sz w:val="24"/>
          <w:szCs w:val="24"/>
          <w:lang w:val="en-US"/>
        </w:rPr>
        <w:t>firmly</w:t>
      </w:r>
      <w:r>
        <w:rPr>
          <w:rFonts w:ascii="Times New Roman" w:hAnsi="Times New Roman" w:cs="Times New Roman"/>
          <w:sz w:val="24"/>
          <w:szCs w:val="24"/>
          <w:lang w:val="en-US"/>
        </w:rPr>
        <w:t xml:space="preserve"> in an omnipotent and benevolent god. Furthermore, your belief is </w:t>
      </w:r>
      <w:r w:rsidR="00D32CC8">
        <w:rPr>
          <w:rFonts w:ascii="Times New Roman" w:hAnsi="Times New Roman" w:cs="Times New Roman"/>
          <w:sz w:val="24"/>
          <w:szCs w:val="24"/>
          <w:lang w:val="en-US"/>
        </w:rPr>
        <w:t>of utmost importance</w:t>
      </w:r>
      <w:r>
        <w:rPr>
          <w:rFonts w:ascii="Times New Roman" w:hAnsi="Times New Roman" w:cs="Times New Roman"/>
          <w:sz w:val="24"/>
          <w:szCs w:val="24"/>
          <w:lang w:val="en-US"/>
        </w:rPr>
        <w:t xml:space="preserve"> to you. Imagining a world without such a god is very distressing for you. But now, as you have </w:t>
      </w:r>
      <w:r w:rsidR="00780668">
        <w:rPr>
          <w:rFonts w:ascii="Times New Roman" w:hAnsi="Times New Roman" w:cs="Times New Roman"/>
          <w:sz w:val="24"/>
          <w:szCs w:val="24"/>
          <w:lang w:val="en-US"/>
        </w:rPr>
        <w:t>matured,</w:t>
      </w:r>
      <w:r>
        <w:rPr>
          <w:rFonts w:ascii="Times New Roman" w:hAnsi="Times New Roman" w:cs="Times New Roman"/>
          <w:sz w:val="24"/>
          <w:szCs w:val="24"/>
          <w:lang w:val="en-US"/>
        </w:rPr>
        <w:t xml:space="preserve"> you are able to reflect about this belief and you </w:t>
      </w:r>
      <w:proofErr w:type="gramStart"/>
      <w:r>
        <w:rPr>
          <w:rFonts w:ascii="Times New Roman" w:hAnsi="Times New Roman" w:cs="Times New Roman"/>
          <w:sz w:val="24"/>
          <w:szCs w:val="24"/>
          <w:lang w:val="en-US"/>
        </w:rPr>
        <w:t>are aware of the fact that</w:t>
      </w:r>
      <w:proofErr w:type="gramEnd"/>
      <w:r>
        <w:rPr>
          <w:rFonts w:ascii="Times New Roman" w:hAnsi="Times New Roman" w:cs="Times New Roman"/>
          <w:sz w:val="24"/>
          <w:szCs w:val="24"/>
          <w:lang w:val="en-US"/>
        </w:rPr>
        <w:t xml:space="preserve"> there are considerations which are in conflict with your belief. In fact, after considerin</w:t>
      </w:r>
      <w:r w:rsidR="00B95FB9">
        <w:rPr>
          <w:rFonts w:ascii="Times New Roman" w:hAnsi="Times New Roman" w:cs="Times New Roman"/>
          <w:sz w:val="24"/>
          <w:szCs w:val="24"/>
          <w:lang w:val="en-US"/>
        </w:rPr>
        <w:t>g carefully the problem of evil (</w:t>
      </w:r>
      <w:r>
        <w:rPr>
          <w:rFonts w:ascii="Times New Roman" w:hAnsi="Times New Roman" w:cs="Times New Roman"/>
          <w:sz w:val="24"/>
          <w:szCs w:val="24"/>
          <w:lang w:val="en-US"/>
        </w:rPr>
        <w:t>i.e.</w:t>
      </w:r>
      <w:r w:rsidR="00695992">
        <w:rPr>
          <w:rFonts w:ascii="Times New Roman" w:hAnsi="Times New Roman" w:cs="Times New Roman"/>
          <w:sz w:val="24"/>
          <w:szCs w:val="24"/>
          <w:lang w:val="en-US"/>
        </w:rPr>
        <w:t>,</w:t>
      </w:r>
      <w:r>
        <w:rPr>
          <w:rFonts w:ascii="Times New Roman" w:hAnsi="Times New Roman" w:cs="Times New Roman"/>
          <w:sz w:val="24"/>
          <w:szCs w:val="24"/>
          <w:lang w:val="en-US"/>
        </w:rPr>
        <w:t xml:space="preserve"> the problem of how to reconcile the suffering in the world with the existence of</w:t>
      </w:r>
      <w:r w:rsidR="00695992">
        <w:rPr>
          <w:rFonts w:ascii="Times New Roman" w:hAnsi="Times New Roman" w:cs="Times New Roman"/>
          <w:sz w:val="24"/>
          <w:szCs w:val="24"/>
          <w:lang w:val="en-US"/>
        </w:rPr>
        <w:t xml:space="preserve"> an omnipotent, benevolent god</w:t>
      </w:r>
      <w:r w:rsidR="00A62805">
        <w:rPr>
          <w:rFonts w:ascii="Times New Roman" w:hAnsi="Times New Roman" w:cs="Times New Roman"/>
          <w:sz w:val="24"/>
          <w:szCs w:val="24"/>
          <w:lang w:val="en-US"/>
        </w:rPr>
        <w:t>),</w:t>
      </w:r>
      <w:r>
        <w:rPr>
          <w:rFonts w:ascii="Times New Roman" w:hAnsi="Times New Roman" w:cs="Times New Roman"/>
          <w:sz w:val="24"/>
          <w:szCs w:val="24"/>
          <w:lang w:val="en-US"/>
        </w:rPr>
        <w:t xml:space="preserve"> you believe that this problem poses a serious threat to your belief. You are convinced that, </w:t>
      </w:r>
      <w:r w:rsidRPr="00E07F23">
        <w:rPr>
          <w:rFonts w:ascii="Times New Roman" w:hAnsi="Times New Roman" w:cs="Times New Roman"/>
          <w:i/>
          <w:sz w:val="24"/>
          <w:szCs w:val="24"/>
          <w:lang w:val="en-US"/>
        </w:rPr>
        <w:t>epistemically</w:t>
      </w:r>
      <w:r>
        <w:rPr>
          <w:rFonts w:ascii="Times New Roman" w:hAnsi="Times New Roman" w:cs="Times New Roman"/>
          <w:sz w:val="24"/>
          <w:szCs w:val="24"/>
          <w:lang w:val="en-US"/>
        </w:rPr>
        <w:t xml:space="preserve">, you should no longer believe in god. But, nevertheless, you continue to believe in god. This is </w:t>
      </w:r>
      <w:r w:rsidR="0093701C">
        <w:rPr>
          <w:rFonts w:ascii="Times New Roman" w:hAnsi="Times New Roman" w:cs="Times New Roman"/>
          <w:sz w:val="24"/>
          <w:szCs w:val="24"/>
          <w:lang w:val="en-US"/>
        </w:rPr>
        <w:t xml:space="preserve">possible </w:t>
      </w:r>
      <w:r>
        <w:rPr>
          <w:rFonts w:ascii="Times New Roman" w:hAnsi="Times New Roman" w:cs="Times New Roman"/>
          <w:sz w:val="24"/>
          <w:szCs w:val="24"/>
          <w:lang w:val="en-US"/>
        </w:rPr>
        <w:t xml:space="preserve">because </w:t>
      </w:r>
      <w:r w:rsidR="00780668">
        <w:rPr>
          <w:rFonts w:ascii="Times New Roman" w:hAnsi="Times New Roman" w:cs="Times New Roman"/>
          <w:sz w:val="24"/>
          <w:szCs w:val="24"/>
          <w:lang w:val="en-US"/>
        </w:rPr>
        <w:t xml:space="preserve">your religious belief was deeply ingrained by your upbringing </w:t>
      </w:r>
      <w:r>
        <w:rPr>
          <w:rFonts w:ascii="Times New Roman" w:hAnsi="Times New Roman" w:cs="Times New Roman"/>
          <w:sz w:val="24"/>
          <w:szCs w:val="24"/>
          <w:lang w:val="en-US"/>
        </w:rPr>
        <w:t xml:space="preserve">and because </w:t>
      </w:r>
      <w:r w:rsidR="0093701C">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the importance of this belief in your life. Thus, you believe that god </w:t>
      </w:r>
      <w:proofErr w:type="gramStart"/>
      <w:r>
        <w:rPr>
          <w:rFonts w:ascii="Times New Roman" w:hAnsi="Times New Roman" w:cs="Times New Roman"/>
          <w:sz w:val="24"/>
          <w:szCs w:val="24"/>
          <w:lang w:val="en-US"/>
        </w:rPr>
        <w:t>exists</w:t>
      </w:r>
      <w:proofErr w:type="gramEnd"/>
      <w:r>
        <w:rPr>
          <w:rFonts w:ascii="Times New Roman" w:hAnsi="Times New Roman" w:cs="Times New Roman"/>
          <w:sz w:val="24"/>
          <w:szCs w:val="24"/>
          <w:lang w:val="en-US"/>
        </w:rPr>
        <w:t xml:space="preserve"> and you believe that there are decisive epistemic reasons not to believe in god. This is a paradigmatic case of epistemic irrationality.</w:t>
      </w:r>
      <w:r w:rsidR="00684533">
        <w:rPr>
          <w:rStyle w:val="Funotenzeichen"/>
          <w:rFonts w:ascii="Times New Roman" w:hAnsi="Times New Roman" w:cs="Times New Roman"/>
          <w:sz w:val="24"/>
          <w:szCs w:val="24"/>
          <w:lang w:val="en-US"/>
        </w:rPr>
        <w:footnoteReference w:id="1"/>
      </w:r>
      <w:r>
        <w:rPr>
          <w:rFonts w:ascii="Times New Roman" w:hAnsi="Times New Roman" w:cs="Times New Roman"/>
          <w:sz w:val="24"/>
          <w:szCs w:val="24"/>
          <w:lang w:val="en-US"/>
        </w:rPr>
        <w:t xml:space="preserve"> </w:t>
      </w:r>
      <w:proofErr w:type="gramStart"/>
      <w:r w:rsidR="008C71F3">
        <w:rPr>
          <w:rFonts w:ascii="Times New Roman" w:hAnsi="Times New Roman" w:cs="Times New Roman"/>
          <w:i/>
          <w:sz w:val="24"/>
          <w:szCs w:val="24"/>
          <w:lang w:val="en-US"/>
        </w:rPr>
        <w:t xml:space="preserve">In order </w:t>
      </w:r>
      <w:r w:rsidR="008C71F3">
        <w:rPr>
          <w:rFonts w:ascii="Times New Roman" w:hAnsi="Times New Roman" w:cs="Times New Roman"/>
          <w:i/>
          <w:sz w:val="24"/>
          <w:szCs w:val="24"/>
          <w:lang w:val="en-US"/>
        </w:rPr>
        <w:lastRenderedPageBreak/>
        <w:t>to</w:t>
      </w:r>
      <w:proofErr w:type="gramEnd"/>
      <w:r w:rsidR="008C71F3">
        <w:rPr>
          <w:rFonts w:ascii="Times New Roman" w:hAnsi="Times New Roman" w:cs="Times New Roman"/>
          <w:i/>
          <w:sz w:val="24"/>
          <w:szCs w:val="24"/>
          <w:lang w:val="en-US"/>
        </w:rPr>
        <w:t xml:space="preserve"> be epistemically rational</w:t>
      </w:r>
      <w:r>
        <w:rPr>
          <w:rFonts w:ascii="Times New Roman" w:hAnsi="Times New Roman" w:cs="Times New Roman"/>
          <w:sz w:val="24"/>
          <w:szCs w:val="24"/>
          <w:lang w:val="en-US"/>
        </w:rPr>
        <w:t xml:space="preserve">, you should abandon one of your beliefs. But </w:t>
      </w:r>
      <w:r w:rsidR="003A184A">
        <w:rPr>
          <w:rFonts w:ascii="Times New Roman" w:hAnsi="Times New Roman" w:cs="Times New Roman"/>
          <w:sz w:val="24"/>
          <w:szCs w:val="24"/>
          <w:lang w:val="en-US"/>
        </w:rPr>
        <w:t xml:space="preserve">is it </w:t>
      </w:r>
      <w:r w:rsidR="003A184A" w:rsidRPr="003A184A">
        <w:rPr>
          <w:rFonts w:ascii="Times New Roman" w:hAnsi="Times New Roman" w:cs="Times New Roman"/>
          <w:i/>
          <w:sz w:val="24"/>
          <w:szCs w:val="24"/>
          <w:lang w:val="en-US"/>
        </w:rPr>
        <w:t>good</w:t>
      </w:r>
      <w:r w:rsidR="003A184A">
        <w:rPr>
          <w:rFonts w:ascii="Times New Roman" w:hAnsi="Times New Roman" w:cs="Times New Roman"/>
          <w:sz w:val="24"/>
          <w:szCs w:val="24"/>
          <w:lang w:val="en-US"/>
        </w:rPr>
        <w:t xml:space="preserve"> for you to be rational in this case? W</w:t>
      </w:r>
      <w:r>
        <w:rPr>
          <w:rFonts w:ascii="Times New Roman" w:hAnsi="Times New Roman" w:cs="Times New Roman"/>
          <w:sz w:val="24"/>
          <w:szCs w:val="24"/>
          <w:lang w:val="en-US"/>
        </w:rPr>
        <w:t xml:space="preserve">hat should you believe </w:t>
      </w:r>
      <w:r w:rsidRPr="00E07F23">
        <w:rPr>
          <w:rFonts w:ascii="Times New Roman" w:hAnsi="Times New Roman" w:cs="Times New Roman"/>
          <w:i/>
          <w:sz w:val="24"/>
          <w:szCs w:val="24"/>
          <w:lang w:val="en-US"/>
        </w:rPr>
        <w:t>all things considered</w:t>
      </w:r>
      <w:r>
        <w:rPr>
          <w:rFonts w:ascii="Times New Roman" w:hAnsi="Times New Roman" w:cs="Times New Roman"/>
          <w:sz w:val="24"/>
          <w:szCs w:val="24"/>
          <w:lang w:val="en-US"/>
        </w:rPr>
        <w:t>?</w:t>
      </w:r>
    </w:p>
    <w:p w:rsidR="00BB540A" w:rsidRDefault="00E07F23" w:rsidP="004265C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First</w:t>
      </w:r>
      <w:r w:rsidR="0093701C">
        <w:rPr>
          <w:rFonts w:ascii="Times New Roman" w:hAnsi="Times New Roman" w:cs="Times New Roman"/>
          <w:sz w:val="24"/>
          <w:szCs w:val="24"/>
          <w:lang w:val="en-US"/>
        </w:rPr>
        <w:t>ly</w:t>
      </w:r>
      <w:r>
        <w:rPr>
          <w:rFonts w:ascii="Times New Roman" w:hAnsi="Times New Roman" w:cs="Times New Roman"/>
          <w:sz w:val="24"/>
          <w:szCs w:val="24"/>
          <w:lang w:val="en-US"/>
        </w:rPr>
        <w:t>, I think that in this case –</w:t>
      </w:r>
      <w:r w:rsidR="00695992">
        <w:rPr>
          <w:rFonts w:ascii="Times New Roman" w:hAnsi="Times New Roman" w:cs="Times New Roman"/>
          <w:sz w:val="24"/>
          <w:szCs w:val="24"/>
          <w:lang w:val="en-US"/>
        </w:rPr>
        <w:t xml:space="preserve"> </w:t>
      </w:r>
      <w:r w:rsidR="00637D3D">
        <w:rPr>
          <w:rFonts w:ascii="Times New Roman" w:hAnsi="Times New Roman" w:cs="Times New Roman"/>
          <w:sz w:val="24"/>
          <w:szCs w:val="24"/>
          <w:lang w:val="en-US"/>
        </w:rPr>
        <w:t>other things being equal</w:t>
      </w:r>
      <w:r>
        <w:rPr>
          <w:rFonts w:ascii="Times New Roman" w:hAnsi="Times New Roman" w:cs="Times New Roman"/>
          <w:sz w:val="24"/>
          <w:szCs w:val="24"/>
          <w:lang w:val="en-US"/>
        </w:rPr>
        <w:t xml:space="preserve"> – it is better </w:t>
      </w:r>
      <w:r w:rsidR="0093701C">
        <w:rPr>
          <w:rFonts w:ascii="Times New Roman" w:hAnsi="Times New Roman" w:cs="Times New Roman"/>
          <w:sz w:val="24"/>
          <w:szCs w:val="24"/>
          <w:lang w:val="en-US"/>
        </w:rPr>
        <w:t>all things considered</w:t>
      </w:r>
      <w:r>
        <w:rPr>
          <w:rFonts w:ascii="Times New Roman" w:hAnsi="Times New Roman" w:cs="Times New Roman"/>
          <w:sz w:val="24"/>
          <w:szCs w:val="24"/>
          <w:lang w:val="en-US"/>
        </w:rPr>
        <w:t xml:space="preserve"> </w:t>
      </w:r>
      <w:r w:rsidR="004265C0">
        <w:rPr>
          <w:rFonts w:ascii="Times New Roman" w:hAnsi="Times New Roman" w:cs="Times New Roman"/>
          <w:sz w:val="24"/>
          <w:szCs w:val="24"/>
          <w:lang w:val="en-US"/>
        </w:rPr>
        <w:t>if you are</w:t>
      </w:r>
      <w:r>
        <w:rPr>
          <w:rFonts w:ascii="Times New Roman" w:hAnsi="Times New Roman" w:cs="Times New Roman"/>
          <w:sz w:val="24"/>
          <w:szCs w:val="24"/>
          <w:lang w:val="en-US"/>
        </w:rPr>
        <w:t xml:space="preserve"> epistemically irrational, i.e. </w:t>
      </w:r>
      <w:r w:rsidR="004265C0">
        <w:rPr>
          <w:rFonts w:ascii="Times New Roman" w:hAnsi="Times New Roman" w:cs="Times New Roman"/>
          <w:sz w:val="24"/>
          <w:szCs w:val="24"/>
          <w:lang w:val="en-US"/>
        </w:rPr>
        <w:t>it is better if you</w:t>
      </w:r>
      <w:r>
        <w:rPr>
          <w:rFonts w:ascii="Times New Roman" w:hAnsi="Times New Roman" w:cs="Times New Roman"/>
          <w:sz w:val="24"/>
          <w:szCs w:val="24"/>
          <w:lang w:val="en-US"/>
        </w:rPr>
        <w:t xml:space="preserve"> continue to belie</w:t>
      </w:r>
      <w:r w:rsidR="00C901DF">
        <w:rPr>
          <w:rFonts w:ascii="Times New Roman" w:hAnsi="Times New Roman" w:cs="Times New Roman"/>
          <w:sz w:val="24"/>
          <w:szCs w:val="24"/>
          <w:lang w:val="en-US"/>
        </w:rPr>
        <w:t>ve in god</w:t>
      </w:r>
      <w:r w:rsidR="00AD3921">
        <w:rPr>
          <w:rFonts w:ascii="Times New Roman" w:hAnsi="Times New Roman" w:cs="Times New Roman"/>
          <w:sz w:val="24"/>
          <w:szCs w:val="24"/>
          <w:lang w:val="en-US"/>
        </w:rPr>
        <w:t>.</w:t>
      </w:r>
      <w:r w:rsidR="00AD3921">
        <w:rPr>
          <w:rStyle w:val="Funotenzeichen"/>
          <w:rFonts w:ascii="Times New Roman" w:hAnsi="Times New Roman" w:cs="Times New Roman"/>
          <w:sz w:val="24"/>
          <w:szCs w:val="24"/>
          <w:lang w:val="en-US"/>
        </w:rPr>
        <w:footnoteReference w:id="2"/>
      </w:r>
      <w:r w:rsidR="00AD3921">
        <w:rPr>
          <w:rFonts w:ascii="Times New Roman" w:hAnsi="Times New Roman" w:cs="Times New Roman"/>
          <w:sz w:val="24"/>
          <w:szCs w:val="24"/>
          <w:lang w:val="en-US"/>
        </w:rPr>
        <w:t xml:space="preserve"> Second</w:t>
      </w:r>
      <w:r w:rsidR="00780668">
        <w:rPr>
          <w:rFonts w:ascii="Times New Roman" w:hAnsi="Times New Roman" w:cs="Times New Roman"/>
          <w:sz w:val="24"/>
          <w:szCs w:val="24"/>
          <w:lang w:val="en-US"/>
        </w:rPr>
        <w:t>ly</w:t>
      </w:r>
      <w:r w:rsidR="00AD3921">
        <w:rPr>
          <w:rFonts w:ascii="Times New Roman" w:hAnsi="Times New Roman" w:cs="Times New Roman"/>
          <w:sz w:val="24"/>
          <w:szCs w:val="24"/>
          <w:lang w:val="en-US"/>
        </w:rPr>
        <w:t xml:space="preserve">, I think that </w:t>
      </w:r>
      <w:r w:rsidR="00FD72C2">
        <w:rPr>
          <w:rFonts w:ascii="Times New Roman" w:hAnsi="Times New Roman" w:cs="Times New Roman"/>
          <w:sz w:val="24"/>
          <w:szCs w:val="24"/>
          <w:lang w:val="en-US"/>
        </w:rPr>
        <w:t>if you know of this, it</w:t>
      </w:r>
      <w:r w:rsidR="00AD3921">
        <w:rPr>
          <w:rFonts w:ascii="Times New Roman" w:hAnsi="Times New Roman" w:cs="Times New Roman"/>
          <w:sz w:val="24"/>
          <w:szCs w:val="24"/>
          <w:lang w:val="en-US"/>
        </w:rPr>
        <w:t xml:space="preserve"> has practical implications for what you should </w:t>
      </w:r>
      <w:r w:rsidR="00AD3921" w:rsidRPr="00AD3921">
        <w:rPr>
          <w:rFonts w:ascii="Times New Roman" w:hAnsi="Times New Roman" w:cs="Times New Roman"/>
          <w:i/>
          <w:sz w:val="24"/>
          <w:szCs w:val="24"/>
          <w:lang w:val="en-US"/>
        </w:rPr>
        <w:t>do</w:t>
      </w:r>
      <w:r w:rsidR="00AD3921">
        <w:rPr>
          <w:rFonts w:ascii="Times New Roman" w:hAnsi="Times New Roman" w:cs="Times New Roman"/>
          <w:sz w:val="24"/>
          <w:szCs w:val="24"/>
          <w:lang w:val="en-US"/>
        </w:rPr>
        <w:t xml:space="preserve">. If you cannot ignore the problem of evil, but </w:t>
      </w:r>
      <w:r w:rsidR="005709F3">
        <w:rPr>
          <w:rFonts w:ascii="Times New Roman" w:hAnsi="Times New Roman" w:cs="Times New Roman"/>
          <w:sz w:val="24"/>
          <w:szCs w:val="24"/>
          <w:lang w:val="en-US"/>
        </w:rPr>
        <w:t xml:space="preserve">you know that </w:t>
      </w:r>
      <w:r w:rsidR="00AD3921">
        <w:rPr>
          <w:rFonts w:ascii="Times New Roman" w:hAnsi="Times New Roman" w:cs="Times New Roman"/>
          <w:sz w:val="24"/>
          <w:szCs w:val="24"/>
          <w:lang w:val="en-US"/>
        </w:rPr>
        <w:t xml:space="preserve">believing in god is better all things considered, then you should </w:t>
      </w:r>
      <w:r w:rsidR="001A3AC0">
        <w:rPr>
          <w:rFonts w:ascii="Times New Roman" w:hAnsi="Times New Roman" w:cs="Times New Roman"/>
          <w:sz w:val="24"/>
          <w:szCs w:val="24"/>
          <w:lang w:val="en-US"/>
        </w:rPr>
        <w:t>– if possible –</w:t>
      </w:r>
      <w:r w:rsidR="009C52E5">
        <w:rPr>
          <w:rFonts w:ascii="Times New Roman" w:hAnsi="Times New Roman" w:cs="Times New Roman"/>
          <w:sz w:val="24"/>
          <w:szCs w:val="24"/>
          <w:lang w:val="en-US"/>
        </w:rPr>
        <w:t xml:space="preserve"> </w:t>
      </w:r>
      <w:r w:rsidR="00AD3921" w:rsidRPr="00AD3921">
        <w:rPr>
          <w:rFonts w:ascii="Times New Roman" w:hAnsi="Times New Roman" w:cs="Times New Roman"/>
          <w:i/>
          <w:sz w:val="24"/>
          <w:szCs w:val="24"/>
          <w:lang w:val="en-US"/>
        </w:rPr>
        <w:t>adopt</w:t>
      </w:r>
      <w:r w:rsidR="001C67E0">
        <w:rPr>
          <w:rFonts w:ascii="Times New Roman" w:hAnsi="Times New Roman" w:cs="Times New Roman"/>
          <w:i/>
          <w:sz w:val="24"/>
          <w:szCs w:val="24"/>
          <w:lang w:val="en-US"/>
        </w:rPr>
        <w:t xml:space="preserve"> </w:t>
      </w:r>
      <w:r w:rsidR="004265C0">
        <w:rPr>
          <w:rFonts w:ascii="Times New Roman" w:hAnsi="Times New Roman" w:cs="Times New Roman"/>
          <w:i/>
          <w:sz w:val="24"/>
          <w:szCs w:val="24"/>
          <w:lang w:val="en-US"/>
        </w:rPr>
        <w:t xml:space="preserve">reasonable </w:t>
      </w:r>
      <w:r w:rsidR="00AD3921" w:rsidRPr="00AD3921">
        <w:rPr>
          <w:rFonts w:ascii="Times New Roman" w:hAnsi="Times New Roman" w:cs="Times New Roman"/>
          <w:i/>
          <w:sz w:val="24"/>
          <w:szCs w:val="24"/>
          <w:lang w:val="en-US"/>
        </w:rPr>
        <w:t>strategies</w:t>
      </w:r>
      <w:r w:rsidR="00AD3921">
        <w:rPr>
          <w:rFonts w:ascii="Times New Roman" w:hAnsi="Times New Roman" w:cs="Times New Roman"/>
          <w:sz w:val="24"/>
          <w:szCs w:val="24"/>
          <w:lang w:val="en-US"/>
        </w:rPr>
        <w:t xml:space="preserve"> to uphold your belief in god. Since the belief that results from your implementation of those strategies is irrational</w:t>
      </w:r>
      <w:r w:rsidR="002B60AE">
        <w:rPr>
          <w:rFonts w:ascii="Times New Roman" w:hAnsi="Times New Roman" w:cs="Times New Roman"/>
          <w:sz w:val="24"/>
          <w:szCs w:val="24"/>
          <w:lang w:val="en-US"/>
        </w:rPr>
        <w:t xml:space="preserve"> (it </w:t>
      </w:r>
      <w:r w:rsidR="00F40C89">
        <w:rPr>
          <w:rFonts w:ascii="Times New Roman" w:hAnsi="Times New Roman" w:cs="Times New Roman"/>
          <w:sz w:val="24"/>
          <w:szCs w:val="24"/>
          <w:lang w:val="en-US"/>
        </w:rPr>
        <w:t>conflicts</w:t>
      </w:r>
      <w:r w:rsidR="002B60AE">
        <w:rPr>
          <w:rFonts w:ascii="Times New Roman" w:hAnsi="Times New Roman" w:cs="Times New Roman"/>
          <w:sz w:val="24"/>
          <w:szCs w:val="24"/>
          <w:lang w:val="en-US"/>
        </w:rPr>
        <w:t xml:space="preserve"> with your belief about the problem of evil)</w:t>
      </w:r>
      <w:r w:rsidR="00AD3921">
        <w:rPr>
          <w:rFonts w:ascii="Times New Roman" w:hAnsi="Times New Roman" w:cs="Times New Roman"/>
          <w:sz w:val="24"/>
          <w:szCs w:val="24"/>
          <w:lang w:val="en-US"/>
        </w:rPr>
        <w:t xml:space="preserve">, you </w:t>
      </w:r>
      <w:r w:rsidR="00AD3921" w:rsidRPr="00AD3921">
        <w:rPr>
          <w:rFonts w:ascii="Times New Roman" w:hAnsi="Times New Roman" w:cs="Times New Roman"/>
          <w:i/>
          <w:sz w:val="24"/>
          <w:szCs w:val="24"/>
          <w:lang w:val="en-US"/>
        </w:rPr>
        <w:t xml:space="preserve">should </w:t>
      </w:r>
      <w:r w:rsidR="009C52E5">
        <w:rPr>
          <w:rFonts w:ascii="Times New Roman" w:hAnsi="Times New Roman" w:cs="Times New Roman"/>
          <w:i/>
          <w:sz w:val="24"/>
          <w:szCs w:val="24"/>
          <w:lang w:val="en-US"/>
        </w:rPr>
        <w:t>promote</w:t>
      </w:r>
      <w:r w:rsidR="00AD3921" w:rsidRPr="00AD3921">
        <w:rPr>
          <w:rFonts w:ascii="Times New Roman" w:hAnsi="Times New Roman" w:cs="Times New Roman"/>
          <w:i/>
          <w:sz w:val="24"/>
          <w:szCs w:val="24"/>
          <w:lang w:val="en-US"/>
        </w:rPr>
        <w:t xml:space="preserve"> irrational</w:t>
      </w:r>
      <w:r w:rsidR="009C52E5">
        <w:rPr>
          <w:rFonts w:ascii="Times New Roman" w:hAnsi="Times New Roman" w:cs="Times New Roman"/>
          <w:i/>
          <w:sz w:val="24"/>
          <w:szCs w:val="24"/>
          <w:lang w:val="en-US"/>
        </w:rPr>
        <w:t>ity</w:t>
      </w:r>
      <w:r w:rsidR="00AD3921">
        <w:rPr>
          <w:rFonts w:ascii="Times New Roman" w:hAnsi="Times New Roman" w:cs="Times New Roman"/>
          <w:sz w:val="24"/>
          <w:szCs w:val="24"/>
          <w:lang w:val="en-US"/>
        </w:rPr>
        <w:t xml:space="preserve">. </w:t>
      </w:r>
    </w:p>
    <w:p w:rsidR="00F40C89" w:rsidRDefault="00AD3921" w:rsidP="004265C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will argue for these points in the following sections 2 </w:t>
      </w:r>
      <w:r w:rsidR="002E50BA">
        <w:rPr>
          <w:rFonts w:ascii="Times New Roman" w:hAnsi="Times New Roman" w:cs="Times New Roman"/>
          <w:sz w:val="24"/>
          <w:szCs w:val="24"/>
          <w:lang w:val="en-US"/>
        </w:rPr>
        <w:t xml:space="preserve">(that irrationality is </w:t>
      </w:r>
      <w:r w:rsidR="004300BD">
        <w:rPr>
          <w:rFonts w:ascii="Times New Roman" w:hAnsi="Times New Roman" w:cs="Times New Roman"/>
          <w:sz w:val="24"/>
          <w:szCs w:val="24"/>
          <w:lang w:val="en-US"/>
        </w:rPr>
        <w:t xml:space="preserve">sometimes </w:t>
      </w:r>
      <w:r w:rsidR="002E50BA">
        <w:rPr>
          <w:rFonts w:ascii="Times New Roman" w:hAnsi="Times New Roman" w:cs="Times New Roman"/>
          <w:sz w:val="24"/>
          <w:szCs w:val="24"/>
          <w:lang w:val="en-US"/>
        </w:rPr>
        <w:t xml:space="preserve">better for you) </w:t>
      </w:r>
      <w:r>
        <w:rPr>
          <w:rFonts w:ascii="Times New Roman" w:hAnsi="Times New Roman" w:cs="Times New Roman"/>
          <w:sz w:val="24"/>
          <w:szCs w:val="24"/>
          <w:lang w:val="en-US"/>
        </w:rPr>
        <w:t>and 3</w:t>
      </w:r>
      <w:r w:rsidR="009C52E5">
        <w:rPr>
          <w:rFonts w:ascii="Times New Roman" w:hAnsi="Times New Roman" w:cs="Times New Roman"/>
          <w:sz w:val="24"/>
          <w:szCs w:val="24"/>
          <w:lang w:val="en-US"/>
        </w:rPr>
        <w:t xml:space="preserve"> (that you should</w:t>
      </w:r>
      <w:r w:rsidR="004300BD">
        <w:rPr>
          <w:rFonts w:ascii="Times New Roman" w:hAnsi="Times New Roman" w:cs="Times New Roman"/>
          <w:sz w:val="24"/>
          <w:szCs w:val="24"/>
          <w:lang w:val="en-US"/>
        </w:rPr>
        <w:t xml:space="preserve"> sometimes</w:t>
      </w:r>
      <w:r w:rsidR="009C52E5">
        <w:rPr>
          <w:rFonts w:ascii="Times New Roman" w:hAnsi="Times New Roman" w:cs="Times New Roman"/>
          <w:sz w:val="24"/>
          <w:szCs w:val="24"/>
          <w:lang w:val="en-US"/>
        </w:rPr>
        <w:t xml:space="preserve"> promote</w:t>
      </w:r>
      <w:r w:rsidR="002E50BA">
        <w:rPr>
          <w:rFonts w:ascii="Times New Roman" w:hAnsi="Times New Roman" w:cs="Times New Roman"/>
          <w:sz w:val="24"/>
          <w:szCs w:val="24"/>
          <w:lang w:val="en-US"/>
        </w:rPr>
        <w:t xml:space="preserve"> irrational</w:t>
      </w:r>
      <w:r w:rsidR="009C52E5">
        <w:rPr>
          <w:rFonts w:ascii="Times New Roman" w:hAnsi="Times New Roman" w:cs="Times New Roman"/>
          <w:sz w:val="24"/>
          <w:szCs w:val="24"/>
          <w:lang w:val="en-US"/>
        </w:rPr>
        <w:t>ity</w:t>
      </w:r>
      <w:r w:rsidR="002E50B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924A8">
        <w:rPr>
          <w:rFonts w:ascii="Times New Roman" w:hAnsi="Times New Roman" w:cs="Times New Roman"/>
          <w:sz w:val="24"/>
          <w:szCs w:val="24"/>
          <w:lang w:val="en-US"/>
        </w:rPr>
        <w:t xml:space="preserve">In conclusion, </w:t>
      </w:r>
      <w:r w:rsidR="004265C0">
        <w:rPr>
          <w:rFonts w:ascii="Times New Roman" w:hAnsi="Times New Roman" w:cs="Times New Roman"/>
          <w:sz w:val="24"/>
          <w:szCs w:val="24"/>
          <w:lang w:val="en-US"/>
        </w:rPr>
        <w:t xml:space="preserve">I will suggest that if my claims are true with respect to irrational beliefs, they also apply to other mental states: Sometimes </w:t>
      </w:r>
      <w:r w:rsidR="001F68BB">
        <w:rPr>
          <w:rFonts w:ascii="Times New Roman" w:hAnsi="Times New Roman" w:cs="Times New Roman"/>
          <w:sz w:val="24"/>
          <w:szCs w:val="24"/>
          <w:lang w:val="en-US"/>
        </w:rPr>
        <w:t>we know that it is better</w:t>
      </w:r>
      <w:r w:rsidR="004265C0">
        <w:rPr>
          <w:rFonts w:ascii="Times New Roman" w:hAnsi="Times New Roman" w:cs="Times New Roman"/>
          <w:sz w:val="24"/>
          <w:szCs w:val="24"/>
          <w:lang w:val="en-US"/>
        </w:rPr>
        <w:t xml:space="preserve"> to have irrational mental states, and if it is in our power to produce them, we should do so. My argumentation thus defends the general possibility of what Derek </w:t>
      </w:r>
      <w:proofErr w:type="spellStart"/>
      <w:r w:rsidR="004265C0">
        <w:rPr>
          <w:rFonts w:ascii="Times New Roman" w:hAnsi="Times New Roman" w:cs="Times New Roman"/>
          <w:sz w:val="24"/>
          <w:szCs w:val="24"/>
          <w:lang w:val="en-US"/>
        </w:rPr>
        <w:t>Parfit</w:t>
      </w:r>
      <w:proofErr w:type="spellEnd"/>
      <w:r w:rsidR="004265C0">
        <w:rPr>
          <w:rFonts w:ascii="Times New Roman" w:hAnsi="Times New Roman" w:cs="Times New Roman"/>
          <w:sz w:val="24"/>
          <w:szCs w:val="24"/>
          <w:lang w:val="en-US"/>
        </w:rPr>
        <w:t xml:space="preserve"> called “rational irrationality” (</w:t>
      </w:r>
      <w:proofErr w:type="spellStart"/>
      <w:r w:rsidR="004265C0">
        <w:rPr>
          <w:rFonts w:ascii="Times New Roman" w:hAnsi="Times New Roman" w:cs="Times New Roman"/>
          <w:sz w:val="24"/>
          <w:szCs w:val="24"/>
          <w:lang w:val="en-US"/>
        </w:rPr>
        <w:t>Parfit</w:t>
      </w:r>
      <w:proofErr w:type="spellEnd"/>
      <w:r w:rsidR="004265C0">
        <w:rPr>
          <w:rFonts w:ascii="Times New Roman" w:hAnsi="Times New Roman" w:cs="Times New Roman"/>
          <w:sz w:val="24"/>
          <w:szCs w:val="24"/>
          <w:lang w:val="en-US"/>
        </w:rPr>
        <w:t xml:space="preserve"> 1984</w:t>
      </w:r>
      <w:r w:rsidR="0076296B">
        <w:rPr>
          <w:rFonts w:ascii="Times New Roman" w:hAnsi="Times New Roman" w:cs="Times New Roman"/>
          <w:sz w:val="24"/>
          <w:szCs w:val="24"/>
          <w:lang w:val="en-US"/>
        </w:rPr>
        <w:t xml:space="preserve">, 12 f; 2001, 27). In an </w:t>
      </w:r>
      <w:r w:rsidR="004265C0">
        <w:rPr>
          <w:rFonts w:ascii="Times New Roman" w:hAnsi="Times New Roman" w:cs="Times New Roman"/>
          <w:sz w:val="24"/>
          <w:szCs w:val="24"/>
          <w:lang w:val="en-US"/>
        </w:rPr>
        <w:t>outlook, I will</w:t>
      </w:r>
      <w:r w:rsidR="00F40765">
        <w:rPr>
          <w:rFonts w:ascii="Times New Roman" w:hAnsi="Times New Roman" w:cs="Times New Roman"/>
          <w:sz w:val="24"/>
          <w:szCs w:val="24"/>
          <w:lang w:val="en-US"/>
        </w:rPr>
        <w:t xml:space="preserve"> </w:t>
      </w:r>
      <w:r w:rsidR="004265C0">
        <w:rPr>
          <w:rFonts w:ascii="Times New Roman" w:hAnsi="Times New Roman" w:cs="Times New Roman"/>
          <w:sz w:val="24"/>
          <w:szCs w:val="24"/>
          <w:lang w:val="en-US"/>
        </w:rPr>
        <w:t xml:space="preserve">finally </w:t>
      </w:r>
      <w:r w:rsidR="00F40765">
        <w:rPr>
          <w:rFonts w:ascii="Times New Roman" w:hAnsi="Times New Roman" w:cs="Times New Roman"/>
          <w:sz w:val="24"/>
          <w:szCs w:val="24"/>
          <w:lang w:val="en-US"/>
        </w:rPr>
        <w:t>point out</w:t>
      </w:r>
      <w:r w:rsidR="004300BD">
        <w:rPr>
          <w:rFonts w:ascii="Times New Roman" w:hAnsi="Times New Roman" w:cs="Times New Roman"/>
          <w:sz w:val="24"/>
          <w:szCs w:val="24"/>
          <w:lang w:val="en-US"/>
        </w:rPr>
        <w:t xml:space="preserve"> implications of my argument for the debate between </w:t>
      </w:r>
      <w:proofErr w:type="spellStart"/>
      <w:r w:rsidR="004300BD">
        <w:rPr>
          <w:rFonts w:ascii="Times New Roman" w:hAnsi="Times New Roman" w:cs="Times New Roman"/>
          <w:sz w:val="24"/>
          <w:szCs w:val="24"/>
          <w:lang w:val="en-US"/>
        </w:rPr>
        <w:t>evidentialism</w:t>
      </w:r>
      <w:proofErr w:type="spellEnd"/>
      <w:r w:rsidR="004300BD">
        <w:rPr>
          <w:rFonts w:ascii="Times New Roman" w:hAnsi="Times New Roman" w:cs="Times New Roman"/>
          <w:sz w:val="24"/>
          <w:szCs w:val="24"/>
          <w:lang w:val="en-US"/>
        </w:rPr>
        <w:t xml:space="preserve"> and pragmatism in the ethics of belief</w:t>
      </w:r>
      <w:r w:rsidR="004265C0">
        <w:rPr>
          <w:rFonts w:ascii="Times New Roman" w:hAnsi="Times New Roman" w:cs="Times New Roman"/>
          <w:sz w:val="24"/>
          <w:szCs w:val="24"/>
          <w:lang w:val="en-US"/>
        </w:rPr>
        <w:t xml:space="preserve"> (section 4)</w:t>
      </w:r>
      <w:r w:rsidR="004300BD">
        <w:rPr>
          <w:rFonts w:ascii="Times New Roman" w:hAnsi="Times New Roman" w:cs="Times New Roman"/>
          <w:sz w:val="24"/>
          <w:szCs w:val="24"/>
          <w:lang w:val="en-US"/>
        </w:rPr>
        <w:t xml:space="preserve">. </w:t>
      </w:r>
    </w:p>
    <w:p w:rsidR="00D250A1" w:rsidRDefault="00D250A1" w:rsidP="00E07F23">
      <w:pPr>
        <w:spacing w:after="0" w:line="360" w:lineRule="auto"/>
        <w:jc w:val="both"/>
        <w:rPr>
          <w:rFonts w:ascii="Times New Roman" w:hAnsi="Times New Roman" w:cs="Times New Roman"/>
          <w:sz w:val="24"/>
          <w:szCs w:val="24"/>
          <w:lang w:val="en-US"/>
        </w:rPr>
      </w:pPr>
    </w:p>
    <w:p w:rsidR="00152969" w:rsidRPr="00152969" w:rsidRDefault="00D250A1" w:rsidP="00E07F23">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sidR="00152969">
        <w:rPr>
          <w:rFonts w:ascii="Times New Roman" w:hAnsi="Times New Roman" w:cs="Times New Roman"/>
          <w:b/>
          <w:sz w:val="24"/>
          <w:szCs w:val="24"/>
          <w:lang w:val="en-US"/>
        </w:rPr>
        <w:t xml:space="preserve">. </w:t>
      </w:r>
      <w:r w:rsidR="00152969" w:rsidRPr="00152969">
        <w:rPr>
          <w:rFonts w:ascii="Times New Roman" w:hAnsi="Times New Roman" w:cs="Times New Roman"/>
          <w:b/>
          <w:sz w:val="24"/>
          <w:szCs w:val="24"/>
          <w:lang w:val="en-US"/>
        </w:rPr>
        <w:t xml:space="preserve">Why it is better for you to </w:t>
      </w:r>
      <w:r w:rsidR="00161F74">
        <w:rPr>
          <w:rFonts w:ascii="Times New Roman" w:hAnsi="Times New Roman" w:cs="Times New Roman"/>
          <w:b/>
          <w:sz w:val="24"/>
          <w:szCs w:val="24"/>
          <w:lang w:val="en-US"/>
        </w:rPr>
        <w:t>be irrational</w:t>
      </w:r>
    </w:p>
    <w:p w:rsidR="00C55FB0" w:rsidRDefault="008B0A40" w:rsidP="00E07F2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Someone who disagrees with me </w:t>
      </w:r>
      <w:proofErr w:type="gramStart"/>
      <w:r>
        <w:rPr>
          <w:rFonts w:ascii="Times New Roman" w:hAnsi="Times New Roman" w:cs="Times New Roman"/>
          <w:sz w:val="24"/>
          <w:szCs w:val="24"/>
          <w:lang w:val="en-US"/>
        </w:rPr>
        <w:t>has to</w:t>
      </w:r>
      <w:proofErr w:type="gramEnd"/>
      <w:r>
        <w:rPr>
          <w:rFonts w:ascii="Times New Roman" w:hAnsi="Times New Roman" w:cs="Times New Roman"/>
          <w:sz w:val="24"/>
          <w:szCs w:val="24"/>
          <w:lang w:val="en-US"/>
        </w:rPr>
        <w:t xml:space="preserve"> argue that believing in god is</w:t>
      </w:r>
      <w:r w:rsidR="001F5804">
        <w:rPr>
          <w:rFonts w:ascii="Times New Roman" w:hAnsi="Times New Roman" w:cs="Times New Roman"/>
          <w:sz w:val="24"/>
          <w:szCs w:val="24"/>
          <w:lang w:val="en-US"/>
        </w:rPr>
        <w:t xml:space="preserve"> not better for you </w:t>
      </w:r>
      <w:r w:rsidR="001F5804" w:rsidRPr="001F5804">
        <w:rPr>
          <w:rFonts w:ascii="Times New Roman" w:hAnsi="Times New Roman" w:cs="Times New Roman"/>
          <w:i/>
          <w:sz w:val="24"/>
          <w:szCs w:val="24"/>
          <w:lang w:val="en-US"/>
        </w:rPr>
        <w:t>all things considered</w:t>
      </w:r>
      <w:r w:rsidR="001F5804">
        <w:rPr>
          <w:rFonts w:ascii="Times New Roman" w:hAnsi="Times New Roman" w:cs="Times New Roman"/>
          <w:sz w:val="24"/>
          <w:szCs w:val="24"/>
          <w:lang w:val="en-US"/>
        </w:rPr>
        <w:t xml:space="preserve">. </w:t>
      </w:r>
      <w:r w:rsidR="00190A4D">
        <w:rPr>
          <w:rFonts w:ascii="Times New Roman" w:hAnsi="Times New Roman" w:cs="Times New Roman"/>
          <w:sz w:val="24"/>
          <w:szCs w:val="24"/>
          <w:lang w:val="en-US"/>
        </w:rPr>
        <w:t xml:space="preserve">In this section, I </w:t>
      </w:r>
      <w:r w:rsidR="00B11972">
        <w:rPr>
          <w:rFonts w:ascii="Times New Roman" w:hAnsi="Times New Roman" w:cs="Times New Roman"/>
          <w:sz w:val="24"/>
          <w:szCs w:val="24"/>
          <w:lang w:val="en-US"/>
        </w:rPr>
        <w:t xml:space="preserve">defend my claim </w:t>
      </w:r>
      <w:r w:rsidR="00E82550">
        <w:rPr>
          <w:rFonts w:ascii="Times New Roman" w:hAnsi="Times New Roman" w:cs="Times New Roman"/>
          <w:sz w:val="24"/>
          <w:szCs w:val="24"/>
          <w:lang w:val="en-US"/>
        </w:rPr>
        <w:t>that it is sometimes better to be</w:t>
      </w:r>
      <w:r w:rsidR="00D1610B">
        <w:rPr>
          <w:rFonts w:ascii="Times New Roman" w:hAnsi="Times New Roman" w:cs="Times New Roman"/>
          <w:sz w:val="24"/>
          <w:szCs w:val="24"/>
          <w:lang w:val="en-US"/>
        </w:rPr>
        <w:t xml:space="preserve"> (epistemically)</w:t>
      </w:r>
      <w:r w:rsidR="00190A4D">
        <w:rPr>
          <w:rFonts w:ascii="Times New Roman" w:hAnsi="Times New Roman" w:cs="Times New Roman"/>
          <w:sz w:val="24"/>
          <w:szCs w:val="24"/>
          <w:lang w:val="en-US"/>
        </w:rPr>
        <w:t xml:space="preserve"> irrational against what I take to be the most common </w:t>
      </w:r>
      <w:r w:rsidR="00AC1E2F">
        <w:rPr>
          <w:rFonts w:ascii="Times New Roman" w:hAnsi="Times New Roman" w:cs="Times New Roman"/>
          <w:sz w:val="24"/>
          <w:szCs w:val="24"/>
          <w:lang w:val="en-US"/>
        </w:rPr>
        <w:t>way of objecting against it.</w:t>
      </w:r>
    </w:p>
    <w:p w:rsidR="00A86185" w:rsidRDefault="00A86185" w:rsidP="008C7659">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William </w:t>
      </w:r>
      <w:r w:rsidR="00E962A5">
        <w:rPr>
          <w:rFonts w:ascii="Times New Roman" w:hAnsi="Times New Roman" w:cs="Times New Roman"/>
          <w:sz w:val="24"/>
          <w:szCs w:val="24"/>
          <w:lang w:val="en-US"/>
        </w:rPr>
        <w:t xml:space="preserve">K. </w:t>
      </w:r>
      <w:r w:rsidR="004434AC">
        <w:rPr>
          <w:rFonts w:ascii="Times New Roman" w:hAnsi="Times New Roman" w:cs="Times New Roman"/>
          <w:sz w:val="24"/>
          <w:szCs w:val="24"/>
          <w:lang w:val="en-US"/>
        </w:rPr>
        <w:t xml:space="preserve">Clifford </w:t>
      </w:r>
      <w:r w:rsidR="008C7659" w:rsidRPr="008C7659">
        <w:rPr>
          <w:rFonts w:ascii="Times New Roman" w:hAnsi="Times New Roman" w:cs="Times New Roman"/>
          <w:sz w:val="24"/>
          <w:szCs w:val="24"/>
          <w:lang w:val="en-US"/>
        </w:rPr>
        <w:t xml:space="preserve">famously argued that not caring about the truth in one instance might do damage to your </w:t>
      </w:r>
      <w:r>
        <w:rPr>
          <w:rFonts w:ascii="Times New Roman" w:hAnsi="Times New Roman" w:cs="Times New Roman"/>
          <w:sz w:val="24"/>
          <w:szCs w:val="24"/>
          <w:lang w:val="en-US"/>
        </w:rPr>
        <w:t>(epistemic) character</w:t>
      </w:r>
      <w:r w:rsidR="00655C93">
        <w:rPr>
          <w:rFonts w:ascii="Times New Roman" w:hAnsi="Times New Roman" w:cs="Times New Roman"/>
          <w:sz w:val="24"/>
          <w:szCs w:val="24"/>
          <w:lang w:val="en-US"/>
        </w:rPr>
        <w:t xml:space="preserve"> and might harm</w:t>
      </w:r>
      <w:r w:rsidR="008C7659" w:rsidRPr="008C7659">
        <w:rPr>
          <w:rFonts w:ascii="Times New Roman" w:hAnsi="Times New Roman" w:cs="Times New Roman"/>
          <w:sz w:val="24"/>
          <w:szCs w:val="24"/>
          <w:lang w:val="en-US"/>
        </w:rPr>
        <w:t xml:space="preserve"> </w:t>
      </w:r>
      <w:r>
        <w:rPr>
          <w:rFonts w:ascii="Times New Roman" w:hAnsi="Times New Roman" w:cs="Times New Roman"/>
          <w:sz w:val="24"/>
          <w:szCs w:val="24"/>
          <w:lang w:val="en-US"/>
        </w:rPr>
        <w:t>o</w:t>
      </w:r>
      <w:r w:rsidR="00CA52D3">
        <w:rPr>
          <w:rFonts w:ascii="Times New Roman" w:hAnsi="Times New Roman" w:cs="Times New Roman"/>
          <w:sz w:val="24"/>
          <w:szCs w:val="24"/>
          <w:lang w:val="en-US"/>
        </w:rPr>
        <w:t>ther people</w:t>
      </w:r>
      <w:r w:rsidR="008C7659" w:rsidRPr="008C7659">
        <w:rPr>
          <w:rFonts w:ascii="Times New Roman" w:hAnsi="Times New Roman" w:cs="Times New Roman"/>
          <w:sz w:val="24"/>
          <w:szCs w:val="24"/>
          <w:lang w:val="en-US"/>
        </w:rPr>
        <w:t>.</w:t>
      </w:r>
      <w:r w:rsidR="008C7659">
        <w:rPr>
          <w:rFonts w:ascii="Times New Roman" w:hAnsi="Times New Roman" w:cs="Times New Roman"/>
          <w:sz w:val="24"/>
          <w:szCs w:val="24"/>
          <w:lang w:val="en-US"/>
        </w:rPr>
        <w:t xml:space="preserve"> </w:t>
      </w:r>
      <w:r>
        <w:rPr>
          <w:rFonts w:ascii="Times New Roman" w:hAnsi="Times New Roman" w:cs="Times New Roman"/>
          <w:sz w:val="24"/>
          <w:szCs w:val="24"/>
          <w:lang w:val="en-US"/>
        </w:rPr>
        <w:t>According to him, since what we believe influence</w:t>
      </w:r>
      <w:r w:rsidR="00655C93">
        <w:rPr>
          <w:rFonts w:ascii="Times New Roman" w:hAnsi="Times New Roman" w:cs="Times New Roman"/>
          <w:sz w:val="24"/>
          <w:szCs w:val="24"/>
          <w:lang w:val="en-US"/>
        </w:rPr>
        <w:t>s</w:t>
      </w:r>
      <w:r>
        <w:rPr>
          <w:rFonts w:ascii="Times New Roman" w:hAnsi="Times New Roman" w:cs="Times New Roman"/>
          <w:sz w:val="24"/>
          <w:szCs w:val="24"/>
          <w:lang w:val="en-US"/>
        </w:rPr>
        <w:t xml:space="preserve"> how we act, and since our beliefs influence each other, just </w:t>
      </w:r>
      <w:r w:rsidRPr="00A86185">
        <w:rPr>
          <w:rFonts w:ascii="Times New Roman" w:hAnsi="Times New Roman" w:cs="Times New Roman"/>
          <w:i/>
          <w:sz w:val="24"/>
          <w:szCs w:val="24"/>
          <w:lang w:val="en-US"/>
        </w:rPr>
        <w:t>one</w:t>
      </w:r>
      <w:r>
        <w:rPr>
          <w:rFonts w:ascii="Times New Roman" w:hAnsi="Times New Roman" w:cs="Times New Roman"/>
          <w:sz w:val="24"/>
          <w:szCs w:val="24"/>
          <w:lang w:val="en-US"/>
        </w:rPr>
        <w:t xml:space="preserve"> belief that is not based on sufficient evidence, i.e. </w:t>
      </w:r>
      <w:r w:rsidRPr="00A86185">
        <w:rPr>
          <w:rFonts w:ascii="Times New Roman" w:hAnsi="Times New Roman" w:cs="Times New Roman"/>
          <w:i/>
          <w:sz w:val="24"/>
          <w:szCs w:val="24"/>
          <w:lang w:val="en-US"/>
        </w:rPr>
        <w:t>one</w:t>
      </w:r>
      <w:r>
        <w:rPr>
          <w:rFonts w:ascii="Times New Roman" w:hAnsi="Times New Roman" w:cs="Times New Roman"/>
          <w:sz w:val="24"/>
          <w:szCs w:val="24"/>
          <w:lang w:val="en-US"/>
        </w:rPr>
        <w:t xml:space="preserve"> irrational belief, is likely to cause big harm to ourselves and to others:</w:t>
      </w:r>
    </w:p>
    <w:p w:rsidR="00A86185" w:rsidRDefault="00A86185" w:rsidP="00A86185">
      <w:pPr>
        <w:spacing w:after="0" w:line="360" w:lineRule="auto"/>
        <w:jc w:val="both"/>
        <w:rPr>
          <w:rFonts w:ascii="Times New Roman" w:hAnsi="Times New Roman" w:cs="Times New Roman"/>
          <w:sz w:val="24"/>
          <w:szCs w:val="24"/>
          <w:lang w:val="en-US"/>
        </w:rPr>
      </w:pPr>
    </w:p>
    <w:p w:rsidR="00A86185" w:rsidRPr="00A86185" w:rsidRDefault="00A86185" w:rsidP="00A86185">
      <w:pPr>
        <w:spacing w:after="0" w:line="360" w:lineRule="auto"/>
        <w:jc w:val="both"/>
        <w:rPr>
          <w:rFonts w:ascii="Times New Roman" w:hAnsi="Times New Roman" w:cs="Times New Roman"/>
          <w:lang w:val="en-US"/>
        </w:rPr>
      </w:pPr>
      <w:r w:rsidRPr="00A86185">
        <w:rPr>
          <w:rFonts w:ascii="Times New Roman" w:hAnsi="Times New Roman" w:cs="Times New Roman"/>
          <w:lang w:val="en-US"/>
        </w:rPr>
        <w:lastRenderedPageBreak/>
        <w:t xml:space="preserve">No real belief, however </w:t>
      </w:r>
      <w:r w:rsidR="0009598B" w:rsidRPr="00A86185">
        <w:rPr>
          <w:rFonts w:ascii="Times New Roman" w:hAnsi="Times New Roman" w:cs="Times New Roman"/>
          <w:lang w:val="en-US"/>
        </w:rPr>
        <w:t>trifling</w:t>
      </w:r>
      <w:r w:rsidRPr="00A86185">
        <w:rPr>
          <w:rFonts w:ascii="Times New Roman" w:hAnsi="Times New Roman" w:cs="Times New Roman"/>
          <w:lang w:val="en-US"/>
        </w:rPr>
        <w:t xml:space="preserve"> and fragmentary it may seem, is ever</w:t>
      </w:r>
      <w:r>
        <w:rPr>
          <w:rFonts w:ascii="Times New Roman" w:hAnsi="Times New Roman" w:cs="Times New Roman"/>
          <w:lang w:val="en-US"/>
        </w:rPr>
        <w:t xml:space="preserve"> truly insignificant; it prepare</w:t>
      </w:r>
      <w:r w:rsidRPr="00A86185">
        <w:rPr>
          <w:rFonts w:ascii="Times New Roman" w:hAnsi="Times New Roman" w:cs="Times New Roman"/>
          <w:lang w:val="en-US"/>
        </w:rPr>
        <w:t xml:space="preserve">s us to receive more of its like, confirms those which resembled it before, and weakens others; and so gradually it lays a stealthy train in our inmost thoughts, which may </w:t>
      </w:r>
      <w:proofErr w:type="spellStart"/>
      <w:r w:rsidRPr="00A86185">
        <w:rPr>
          <w:rFonts w:ascii="Times New Roman" w:hAnsi="Times New Roman" w:cs="Times New Roman"/>
          <w:lang w:val="en-US"/>
        </w:rPr>
        <w:t>some day</w:t>
      </w:r>
      <w:proofErr w:type="spellEnd"/>
      <w:r w:rsidRPr="00A86185">
        <w:rPr>
          <w:rFonts w:ascii="Times New Roman" w:hAnsi="Times New Roman" w:cs="Times New Roman"/>
          <w:lang w:val="en-US"/>
        </w:rPr>
        <w:t xml:space="preserve"> explode into overt action, and leave its stamp upon our character </w:t>
      </w:r>
      <w:proofErr w:type="spellStart"/>
      <w:r w:rsidRPr="00A86185">
        <w:rPr>
          <w:rFonts w:ascii="Times New Roman" w:hAnsi="Times New Roman" w:cs="Times New Roman"/>
          <w:lang w:val="en-US"/>
        </w:rPr>
        <w:t>for ever</w:t>
      </w:r>
      <w:proofErr w:type="spellEnd"/>
      <w:r w:rsidRPr="00A86185">
        <w:rPr>
          <w:rFonts w:ascii="Times New Roman" w:hAnsi="Times New Roman" w:cs="Times New Roman"/>
          <w:lang w:val="en-US"/>
        </w:rPr>
        <w:t xml:space="preserve">. […] And no one man’s belief is in any case a private </w:t>
      </w:r>
      <w:r w:rsidRPr="00E962A5">
        <w:rPr>
          <w:rFonts w:ascii="Times New Roman" w:hAnsi="Times New Roman" w:cs="Times New Roman"/>
          <w:lang w:val="en-US"/>
        </w:rPr>
        <w:t>matter</w:t>
      </w:r>
      <w:r w:rsidRPr="00A86185">
        <w:rPr>
          <w:rFonts w:ascii="Times New Roman" w:hAnsi="Times New Roman" w:cs="Times New Roman"/>
          <w:lang w:val="en-US"/>
        </w:rPr>
        <w:t xml:space="preserve"> which concerns himself alone. […] Every hard-worked wife of an artisan may transmit to her children beliefs which shall knit society together, or rend it i</w:t>
      </w:r>
      <w:r w:rsidR="00722C0E">
        <w:rPr>
          <w:rFonts w:ascii="Times New Roman" w:hAnsi="Times New Roman" w:cs="Times New Roman"/>
          <w:lang w:val="en-US"/>
        </w:rPr>
        <w:t>n pieces (Clifford 1877,</w:t>
      </w:r>
      <w:r w:rsidRPr="00A86185">
        <w:rPr>
          <w:rFonts w:ascii="Times New Roman" w:hAnsi="Times New Roman" w:cs="Times New Roman"/>
          <w:lang w:val="en-US"/>
        </w:rPr>
        <w:t xml:space="preserve"> 73/75).</w:t>
      </w:r>
    </w:p>
    <w:p w:rsidR="00A86185" w:rsidRDefault="00A86185" w:rsidP="00A86185">
      <w:pPr>
        <w:spacing w:after="0" w:line="360" w:lineRule="auto"/>
        <w:jc w:val="both"/>
        <w:rPr>
          <w:rFonts w:ascii="Times New Roman" w:hAnsi="Times New Roman" w:cs="Times New Roman"/>
          <w:sz w:val="24"/>
          <w:szCs w:val="24"/>
          <w:lang w:val="en-US"/>
        </w:rPr>
      </w:pPr>
    </w:p>
    <w:p w:rsidR="001C68D8" w:rsidRDefault="00BB4CA7" w:rsidP="00F40C8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Clifford</w:t>
      </w:r>
      <w:r w:rsidR="00822834">
        <w:rPr>
          <w:rFonts w:ascii="Times New Roman" w:hAnsi="Times New Roman" w:cs="Times New Roman"/>
          <w:sz w:val="24"/>
          <w:szCs w:val="24"/>
          <w:lang w:val="en-US"/>
        </w:rPr>
        <w:t>’</w:t>
      </w:r>
      <w:r>
        <w:rPr>
          <w:rFonts w:ascii="Times New Roman" w:hAnsi="Times New Roman" w:cs="Times New Roman"/>
          <w:sz w:val="24"/>
          <w:szCs w:val="24"/>
          <w:lang w:val="en-US"/>
        </w:rPr>
        <w:t xml:space="preserve">s </w:t>
      </w:r>
      <w:r w:rsidR="00EF45D4">
        <w:rPr>
          <w:rFonts w:ascii="Times New Roman" w:hAnsi="Times New Roman" w:cs="Times New Roman"/>
          <w:sz w:val="24"/>
          <w:szCs w:val="24"/>
          <w:lang w:val="en-US"/>
        </w:rPr>
        <w:t xml:space="preserve">overall </w:t>
      </w:r>
      <w:r>
        <w:rPr>
          <w:rFonts w:ascii="Times New Roman" w:hAnsi="Times New Roman" w:cs="Times New Roman"/>
          <w:sz w:val="24"/>
          <w:szCs w:val="24"/>
          <w:lang w:val="en-US"/>
        </w:rPr>
        <w:t>argument</w:t>
      </w:r>
      <w:r w:rsidR="00805BA0">
        <w:rPr>
          <w:rFonts w:ascii="Times New Roman" w:hAnsi="Times New Roman" w:cs="Times New Roman"/>
          <w:sz w:val="24"/>
          <w:szCs w:val="24"/>
          <w:lang w:val="en-US"/>
        </w:rPr>
        <w:t xml:space="preserve"> in this famous paper on “The Ethics of B</w:t>
      </w:r>
      <w:r w:rsidR="00EF45D4">
        <w:rPr>
          <w:rFonts w:ascii="Times New Roman" w:hAnsi="Times New Roman" w:cs="Times New Roman"/>
          <w:sz w:val="24"/>
          <w:szCs w:val="24"/>
          <w:lang w:val="en-US"/>
        </w:rPr>
        <w:t>elief”</w:t>
      </w:r>
      <w:r>
        <w:rPr>
          <w:rFonts w:ascii="Times New Roman" w:hAnsi="Times New Roman" w:cs="Times New Roman"/>
          <w:sz w:val="24"/>
          <w:szCs w:val="24"/>
          <w:lang w:val="en-US"/>
        </w:rPr>
        <w:t xml:space="preserve"> can, very generally, be interpreted in the following way:</w:t>
      </w:r>
    </w:p>
    <w:p w:rsidR="001C68D8" w:rsidRDefault="001C68D8" w:rsidP="00F40C89">
      <w:pPr>
        <w:spacing w:after="0" w:line="360" w:lineRule="auto"/>
        <w:jc w:val="both"/>
        <w:rPr>
          <w:rFonts w:ascii="Times New Roman" w:hAnsi="Times New Roman" w:cs="Times New Roman"/>
          <w:sz w:val="24"/>
          <w:szCs w:val="24"/>
          <w:lang w:val="en-US"/>
        </w:rPr>
      </w:pPr>
    </w:p>
    <w:p w:rsidR="001C68D8" w:rsidRDefault="00A86185" w:rsidP="00F40C8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BB4CA7">
        <w:rPr>
          <w:rFonts w:ascii="Times New Roman" w:hAnsi="Times New Roman" w:cs="Times New Roman"/>
          <w:sz w:val="24"/>
          <w:szCs w:val="24"/>
          <w:lang w:val="en-US"/>
        </w:rPr>
        <w:t xml:space="preserve"> T</w:t>
      </w:r>
      <w:r w:rsidR="008C7659">
        <w:rPr>
          <w:rFonts w:ascii="Times New Roman" w:hAnsi="Times New Roman" w:cs="Times New Roman"/>
          <w:sz w:val="24"/>
          <w:szCs w:val="24"/>
          <w:lang w:val="en-US"/>
        </w:rPr>
        <w:t xml:space="preserve">ruth is an important </w:t>
      </w:r>
      <w:r w:rsidR="000E274B">
        <w:rPr>
          <w:rFonts w:ascii="Times New Roman" w:hAnsi="Times New Roman" w:cs="Times New Roman"/>
          <w:sz w:val="24"/>
          <w:szCs w:val="24"/>
          <w:lang w:val="en-US"/>
        </w:rPr>
        <w:t xml:space="preserve">(prudential or moral) </w:t>
      </w:r>
      <w:r w:rsidR="008C7659">
        <w:rPr>
          <w:rFonts w:ascii="Times New Roman" w:hAnsi="Times New Roman" w:cs="Times New Roman"/>
          <w:sz w:val="24"/>
          <w:szCs w:val="24"/>
          <w:lang w:val="en-US"/>
        </w:rPr>
        <w:t>good</w:t>
      </w:r>
      <w:r w:rsidR="00BB4CA7">
        <w:rPr>
          <w:rFonts w:ascii="Times New Roman" w:hAnsi="Times New Roman" w:cs="Times New Roman"/>
          <w:sz w:val="24"/>
          <w:szCs w:val="24"/>
          <w:lang w:val="en-US"/>
        </w:rPr>
        <w:t>,</w:t>
      </w:r>
      <w:r w:rsidR="008C7659">
        <w:rPr>
          <w:rFonts w:ascii="Times New Roman" w:hAnsi="Times New Roman" w:cs="Times New Roman"/>
          <w:sz w:val="24"/>
          <w:szCs w:val="24"/>
          <w:lang w:val="en-US"/>
        </w:rPr>
        <w:t xml:space="preserve"> </w:t>
      </w:r>
      <w:r w:rsidR="00BB4CA7">
        <w:rPr>
          <w:rFonts w:ascii="Times New Roman" w:hAnsi="Times New Roman" w:cs="Times New Roman"/>
          <w:sz w:val="24"/>
          <w:szCs w:val="24"/>
          <w:lang w:val="en-US"/>
        </w:rPr>
        <w:t>and</w:t>
      </w:r>
    </w:p>
    <w:p w:rsidR="001C68D8" w:rsidRDefault="00BB4CA7" w:rsidP="00F40C8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8C7659">
        <w:rPr>
          <w:rFonts w:ascii="Times New Roman" w:hAnsi="Times New Roman" w:cs="Times New Roman"/>
          <w:sz w:val="24"/>
          <w:szCs w:val="24"/>
          <w:lang w:val="en-US"/>
        </w:rPr>
        <w:t xml:space="preserve">since we endanger </w:t>
      </w:r>
      <w:r w:rsidR="00D926BE">
        <w:rPr>
          <w:rFonts w:ascii="Times New Roman" w:hAnsi="Times New Roman" w:cs="Times New Roman"/>
          <w:sz w:val="24"/>
          <w:szCs w:val="24"/>
          <w:lang w:val="en-US"/>
        </w:rPr>
        <w:t>this good</w:t>
      </w:r>
      <w:r w:rsidR="008C7659">
        <w:rPr>
          <w:rFonts w:ascii="Times New Roman" w:hAnsi="Times New Roman" w:cs="Times New Roman"/>
          <w:sz w:val="24"/>
          <w:szCs w:val="24"/>
          <w:lang w:val="en-US"/>
        </w:rPr>
        <w:t xml:space="preserve"> </w:t>
      </w:r>
      <w:r w:rsidR="001F5804">
        <w:rPr>
          <w:rFonts w:ascii="Times New Roman" w:hAnsi="Times New Roman" w:cs="Times New Roman"/>
          <w:sz w:val="24"/>
          <w:szCs w:val="24"/>
          <w:lang w:val="en-US"/>
        </w:rPr>
        <w:t>with</w:t>
      </w:r>
      <w:r w:rsidR="008C7659">
        <w:rPr>
          <w:rFonts w:ascii="Times New Roman" w:hAnsi="Times New Roman" w:cs="Times New Roman"/>
          <w:sz w:val="24"/>
          <w:szCs w:val="24"/>
          <w:lang w:val="en-US"/>
        </w:rPr>
        <w:t xml:space="preserve"> every instance </w:t>
      </w:r>
      <w:r w:rsidR="001F5804">
        <w:rPr>
          <w:rFonts w:ascii="Times New Roman" w:hAnsi="Times New Roman" w:cs="Times New Roman"/>
          <w:sz w:val="24"/>
          <w:szCs w:val="24"/>
          <w:lang w:val="en-US"/>
        </w:rPr>
        <w:t>of epistemic irrationality</w:t>
      </w:r>
      <w:r w:rsidR="00655C93">
        <w:rPr>
          <w:rFonts w:ascii="Times New Roman" w:hAnsi="Times New Roman" w:cs="Times New Roman"/>
          <w:sz w:val="24"/>
          <w:szCs w:val="24"/>
          <w:lang w:val="en-US"/>
        </w:rPr>
        <w:t>,</w:t>
      </w:r>
      <w:r w:rsidR="00A86185">
        <w:rPr>
          <w:rFonts w:ascii="Times New Roman" w:hAnsi="Times New Roman" w:cs="Times New Roman"/>
          <w:sz w:val="24"/>
          <w:szCs w:val="24"/>
          <w:lang w:val="en-US"/>
        </w:rPr>
        <w:t xml:space="preserve"> </w:t>
      </w:r>
    </w:p>
    <w:p w:rsidR="006828D5" w:rsidRDefault="00E962A5" w:rsidP="00F40C8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(conclusion</w:t>
      </w:r>
      <w:r w:rsidR="00F40C89">
        <w:rPr>
          <w:rFonts w:ascii="Times New Roman" w:hAnsi="Times New Roman" w:cs="Times New Roman"/>
          <w:sz w:val="24"/>
          <w:szCs w:val="24"/>
          <w:lang w:val="en-US"/>
        </w:rPr>
        <w:t xml:space="preserve">) </w:t>
      </w:r>
      <w:r w:rsidR="00F0494A">
        <w:rPr>
          <w:rFonts w:ascii="Times New Roman" w:hAnsi="Times New Roman" w:cs="Times New Roman"/>
          <w:sz w:val="24"/>
          <w:szCs w:val="24"/>
          <w:lang w:val="en-US"/>
        </w:rPr>
        <w:t>we should never have irrational beliefs</w:t>
      </w:r>
      <w:r w:rsidR="001F5804">
        <w:rPr>
          <w:rFonts w:ascii="Times New Roman" w:hAnsi="Times New Roman" w:cs="Times New Roman"/>
          <w:sz w:val="24"/>
          <w:szCs w:val="24"/>
          <w:lang w:val="en-US"/>
        </w:rPr>
        <w:t>.</w:t>
      </w:r>
      <w:r w:rsidR="0018782B">
        <w:rPr>
          <w:rStyle w:val="Funotenzeichen"/>
          <w:rFonts w:ascii="Times New Roman" w:hAnsi="Times New Roman" w:cs="Times New Roman"/>
          <w:sz w:val="24"/>
          <w:szCs w:val="24"/>
          <w:lang w:val="en-US"/>
        </w:rPr>
        <w:footnoteReference w:id="3"/>
      </w:r>
      <w:r w:rsidR="00F0494A">
        <w:rPr>
          <w:rFonts w:ascii="Times New Roman" w:hAnsi="Times New Roman" w:cs="Times New Roman"/>
          <w:sz w:val="24"/>
          <w:szCs w:val="24"/>
          <w:lang w:val="en-US"/>
        </w:rPr>
        <w:t xml:space="preserve"> </w:t>
      </w:r>
    </w:p>
    <w:p w:rsidR="001C68D8" w:rsidRDefault="001C68D8" w:rsidP="001C68D8">
      <w:pPr>
        <w:spacing w:after="0" w:line="360" w:lineRule="auto"/>
        <w:jc w:val="both"/>
        <w:rPr>
          <w:rFonts w:ascii="Times New Roman" w:hAnsi="Times New Roman" w:cs="Times New Roman"/>
          <w:sz w:val="24"/>
          <w:szCs w:val="24"/>
          <w:lang w:val="en-US"/>
        </w:rPr>
      </w:pPr>
    </w:p>
    <w:p w:rsidR="00F40C89" w:rsidRDefault="00F40C89" w:rsidP="001C68D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is </w:t>
      </w:r>
      <w:r w:rsidR="00F42AB5">
        <w:rPr>
          <w:rFonts w:ascii="Times New Roman" w:hAnsi="Times New Roman" w:cs="Times New Roman"/>
          <w:sz w:val="24"/>
          <w:szCs w:val="24"/>
          <w:lang w:val="en-US"/>
        </w:rPr>
        <w:t>true for conceptual reasons</w:t>
      </w:r>
      <w:r>
        <w:rPr>
          <w:rFonts w:ascii="Times New Roman" w:hAnsi="Times New Roman" w:cs="Times New Roman"/>
          <w:sz w:val="24"/>
          <w:szCs w:val="24"/>
          <w:lang w:val="en-US"/>
        </w:rPr>
        <w:t>: If we do not believe what is strongly supported by our evidence, we are in danger of losing the truth.</w:t>
      </w:r>
    </w:p>
    <w:p w:rsidR="00725561" w:rsidRDefault="00F40C89" w:rsidP="00725561">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But w</w:t>
      </w:r>
      <w:r w:rsidR="00725561">
        <w:rPr>
          <w:rFonts w:ascii="Times New Roman" w:hAnsi="Times New Roman" w:cs="Times New Roman"/>
          <w:sz w:val="24"/>
          <w:szCs w:val="24"/>
          <w:lang w:val="en-US"/>
        </w:rPr>
        <w:t xml:space="preserve">hy should truth be </w:t>
      </w:r>
      <w:r w:rsidR="008B0A40">
        <w:rPr>
          <w:rFonts w:ascii="Times New Roman" w:hAnsi="Times New Roman" w:cs="Times New Roman"/>
          <w:sz w:val="24"/>
          <w:szCs w:val="24"/>
          <w:lang w:val="en-US"/>
        </w:rPr>
        <w:t>so valuable</w:t>
      </w:r>
      <w:r w:rsidR="00D926BE">
        <w:rPr>
          <w:rFonts w:ascii="Times New Roman" w:hAnsi="Times New Roman" w:cs="Times New Roman"/>
          <w:sz w:val="24"/>
          <w:szCs w:val="24"/>
          <w:lang w:val="en-US"/>
        </w:rPr>
        <w:t xml:space="preserve"> as to allow the conclusion that we should </w:t>
      </w:r>
      <w:r w:rsidR="00D926BE" w:rsidRPr="00D926BE">
        <w:rPr>
          <w:rFonts w:ascii="Times New Roman" w:hAnsi="Times New Roman" w:cs="Times New Roman"/>
          <w:i/>
          <w:sz w:val="24"/>
          <w:szCs w:val="24"/>
          <w:lang w:val="en-US"/>
        </w:rPr>
        <w:t>never</w:t>
      </w:r>
      <w:r w:rsidR="00D926BE">
        <w:rPr>
          <w:rFonts w:ascii="Times New Roman" w:hAnsi="Times New Roman" w:cs="Times New Roman"/>
          <w:sz w:val="24"/>
          <w:szCs w:val="24"/>
          <w:lang w:val="en-US"/>
        </w:rPr>
        <w:t xml:space="preserve"> have irrational beliefs?</w:t>
      </w:r>
      <w:r w:rsidR="00725561">
        <w:rPr>
          <w:rFonts w:ascii="Times New Roman" w:hAnsi="Times New Roman" w:cs="Times New Roman"/>
          <w:sz w:val="24"/>
          <w:szCs w:val="24"/>
          <w:lang w:val="en-US"/>
        </w:rPr>
        <w:t xml:space="preserve"> Truth is nothing you should promote </w:t>
      </w:r>
      <w:r w:rsidR="00725561" w:rsidRPr="00F701A5">
        <w:rPr>
          <w:rFonts w:ascii="Times New Roman" w:hAnsi="Times New Roman" w:cs="Times New Roman"/>
          <w:i/>
          <w:sz w:val="24"/>
          <w:szCs w:val="24"/>
          <w:lang w:val="en-US"/>
        </w:rPr>
        <w:t>no matter what</w:t>
      </w:r>
      <w:r w:rsidR="00725561">
        <w:rPr>
          <w:rFonts w:ascii="Times New Roman" w:hAnsi="Times New Roman" w:cs="Times New Roman"/>
          <w:sz w:val="24"/>
          <w:szCs w:val="24"/>
          <w:lang w:val="en-US"/>
        </w:rPr>
        <w:t>. There are other goods that can outweigh the value of truth. If I know h</w:t>
      </w:r>
      <w:r w:rsidR="001E2013">
        <w:rPr>
          <w:rFonts w:ascii="Times New Roman" w:hAnsi="Times New Roman" w:cs="Times New Roman"/>
          <w:sz w:val="24"/>
          <w:szCs w:val="24"/>
          <w:lang w:val="en-US"/>
        </w:rPr>
        <w:t>ow a movie ends, I should not</w:t>
      </w:r>
      <w:r w:rsidR="00725561">
        <w:rPr>
          <w:rFonts w:ascii="Times New Roman" w:hAnsi="Times New Roman" w:cs="Times New Roman"/>
          <w:sz w:val="24"/>
          <w:szCs w:val="24"/>
          <w:lang w:val="en-US"/>
        </w:rPr>
        <w:t xml:space="preserve"> tell everybody </w:t>
      </w:r>
      <w:proofErr w:type="gramStart"/>
      <w:r w:rsidR="00725561">
        <w:rPr>
          <w:rFonts w:ascii="Times New Roman" w:hAnsi="Times New Roman" w:cs="Times New Roman"/>
          <w:sz w:val="24"/>
          <w:szCs w:val="24"/>
          <w:lang w:val="en-US"/>
        </w:rPr>
        <w:t>in order to</w:t>
      </w:r>
      <w:proofErr w:type="gramEnd"/>
      <w:r w:rsidR="00725561">
        <w:rPr>
          <w:rFonts w:ascii="Times New Roman" w:hAnsi="Times New Roman" w:cs="Times New Roman"/>
          <w:sz w:val="24"/>
          <w:szCs w:val="24"/>
          <w:lang w:val="en-US"/>
        </w:rPr>
        <w:t xml:space="preserve"> produce more true beliefs</w:t>
      </w:r>
      <w:r w:rsidR="001E1A8C">
        <w:rPr>
          <w:rFonts w:ascii="Times New Roman" w:hAnsi="Times New Roman" w:cs="Times New Roman"/>
          <w:sz w:val="24"/>
          <w:szCs w:val="24"/>
          <w:lang w:val="en-US"/>
        </w:rPr>
        <w:t xml:space="preserve"> (</w:t>
      </w:r>
      <w:r w:rsidR="00722C0E">
        <w:rPr>
          <w:rFonts w:ascii="Times New Roman" w:hAnsi="Times New Roman" w:cs="Times New Roman"/>
          <w:sz w:val="24"/>
          <w:szCs w:val="24"/>
          <w:lang w:val="en-US"/>
        </w:rPr>
        <w:t>Kelly 2003, 626</w:t>
      </w:r>
      <w:r w:rsidR="00725561">
        <w:rPr>
          <w:rFonts w:ascii="Times New Roman" w:hAnsi="Times New Roman" w:cs="Times New Roman"/>
          <w:sz w:val="24"/>
          <w:szCs w:val="24"/>
          <w:lang w:val="en-US"/>
        </w:rPr>
        <w:t>). This shows that I should not promote</w:t>
      </w:r>
      <w:r w:rsidR="00377CEE">
        <w:rPr>
          <w:rFonts w:ascii="Times New Roman" w:hAnsi="Times New Roman" w:cs="Times New Roman"/>
          <w:sz w:val="24"/>
          <w:szCs w:val="24"/>
          <w:lang w:val="en-US"/>
        </w:rPr>
        <w:t xml:space="preserve"> every</w:t>
      </w:r>
      <w:r w:rsidR="00725561">
        <w:rPr>
          <w:rFonts w:ascii="Times New Roman" w:hAnsi="Times New Roman" w:cs="Times New Roman"/>
          <w:sz w:val="24"/>
          <w:szCs w:val="24"/>
          <w:lang w:val="en-US"/>
        </w:rPr>
        <w:t xml:space="preserve"> truth</w:t>
      </w:r>
      <w:r w:rsidR="00864774">
        <w:rPr>
          <w:rFonts w:ascii="Times New Roman" w:hAnsi="Times New Roman" w:cs="Times New Roman"/>
          <w:sz w:val="24"/>
          <w:szCs w:val="24"/>
          <w:lang w:val="en-US"/>
        </w:rPr>
        <w:t xml:space="preserve"> at any cost</w:t>
      </w:r>
      <w:r w:rsidR="00725561">
        <w:rPr>
          <w:rFonts w:ascii="Times New Roman" w:hAnsi="Times New Roman" w:cs="Times New Roman"/>
          <w:sz w:val="24"/>
          <w:szCs w:val="24"/>
          <w:lang w:val="en-US"/>
        </w:rPr>
        <w:t>.</w:t>
      </w:r>
      <w:r w:rsidR="00F47F71">
        <w:rPr>
          <w:rFonts w:ascii="Times New Roman" w:hAnsi="Times New Roman" w:cs="Times New Roman"/>
          <w:sz w:val="24"/>
          <w:szCs w:val="24"/>
          <w:lang w:val="en-US"/>
        </w:rPr>
        <w:t xml:space="preserve"> </w:t>
      </w:r>
    </w:p>
    <w:p w:rsidR="003E54CC" w:rsidRDefault="00F701A5" w:rsidP="00A560B5">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However, it might still be the case that we should promote truth</w:t>
      </w:r>
      <w:r w:rsidR="00C16A12">
        <w:rPr>
          <w:rFonts w:ascii="Times New Roman" w:hAnsi="Times New Roman" w:cs="Times New Roman"/>
          <w:sz w:val="24"/>
          <w:szCs w:val="24"/>
          <w:lang w:val="en-US"/>
        </w:rPr>
        <w:t xml:space="preserve">, </w:t>
      </w:r>
      <w:r w:rsidR="00C16A12" w:rsidRPr="00725561">
        <w:rPr>
          <w:rFonts w:ascii="Times New Roman" w:hAnsi="Times New Roman" w:cs="Times New Roman"/>
          <w:i/>
          <w:sz w:val="24"/>
          <w:szCs w:val="24"/>
          <w:lang w:val="en-US"/>
        </w:rPr>
        <w:t>other things being equal</w:t>
      </w:r>
      <w:r w:rsidR="00C16A12">
        <w:rPr>
          <w:rFonts w:ascii="Times New Roman" w:hAnsi="Times New Roman" w:cs="Times New Roman"/>
          <w:sz w:val="24"/>
          <w:szCs w:val="24"/>
          <w:lang w:val="en-US"/>
        </w:rPr>
        <w:t xml:space="preserve">. If we could produce more true beliefs, and nothing else would change, we should do so. There are two worries with this claim. The first is that, </w:t>
      </w:r>
      <w:r w:rsidR="00C16A12" w:rsidRPr="00725561">
        <w:rPr>
          <w:rFonts w:ascii="Times New Roman" w:hAnsi="Times New Roman" w:cs="Times New Roman"/>
          <w:i/>
          <w:sz w:val="24"/>
          <w:szCs w:val="24"/>
          <w:lang w:val="en-US"/>
        </w:rPr>
        <w:t>even if</w:t>
      </w:r>
      <w:r w:rsidR="00C16A12">
        <w:rPr>
          <w:rFonts w:ascii="Times New Roman" w:hAnsi="Times New Roman" w:cs="Times New Roman"/>
          <w:sz w:val="24"/>
          <w:szCs w:val="24"/>
          <w:lang w:val="en-US"/>
        </w:rPr>
        <w:t xml:space="preserve"> it were true, </w:t>
      </w:r>
      <w:r w:rsidR="00E03EFA">
        <w:rPr>
          <w:rFonts w:ascii="Times New Roman" w:hAnsi="Times New Roman" w:cs="Times New Roman"/>
          <w:sz w:val="24"/>
          <w:szCs w:val="24"/>
          <w:lang w:val="en-US"/>
        </w:rPr>
        <w:t xml:space="preserve">the conclusion </w:t>
      </w:r>
      <w:r w:rsidR="00C16A12">
        <w:rPr>
          <w:rFonts w:ascii="Times New Roman" w:hAnsi="Times New Roman" w:cs="Times New Roman"/>
          <w:sz w:val="24"/>
          <w:szCs w:val="24"/>
          <w:lang w:val="en-US"/>
        </w:rPr>
        <w:t>that we should never have irrational beliefs</w:t>
      </w:r>
      <w:r w:rsidR="00E03EFA">
        <w:rPr>
          <w:rFonts w:ascii="Times New Roman" w:hAnsi="Times New Roman" w:cs="Times New Roman"/>
          <w:sz w:val="24"/>
          <w:szCs w:val="24"/>
          <w:lang w:val="en-US"/>
        </w:rPr>
        <w:t xml:space="preserve"> would not follow</w:t>
      </w:r>
      <w:r w:rsidR="00C16A12">
        <w:rPr>
          <w:rFonts w:ascii="Times New Roman" w:hAnsi="Times New Roman" w:cs="Times New Roman"/>
          <w:sz w:val="24"/>
          <w:szCs w:val="24"/>
          <w:lang w:val="en-US"/>
        </w:rPr>
        <w:t xml:space="preserve">. This is because sometimes things </w:t>
      </w:r>
      <w:r w:rsidR="00C16A12" w:rsidRPr="00D30A8D">
        <w:rPr>
          <w:rFonts w:ascii="Times New Roman" w:hAnsi="Times New Roman" w:cs="Times New Roman"/>
          <w:sz w:val="24"/>
          <w:szCs w:val="24"/>
          <w:lang w:val="en-US"/>
        </w:rPr>
        <w:t>are</w:t>
      </w:r>
      <w:r w:rsidR="00C16A12" w:rsidRPr="00C16A12">
        <w:rPr>
          <w:rFonts w:ascii="Times New Roman" w:hAnsi="Times New Roman" w:cs="Times New Roman"/>
          <w:i/>
          <w:sz w:val="24"/>
          <w:szCs w:val="24"/>
          <w:lang w:val="en-US"/>
        </w:rPr>
        <w:t xml:space="preserve"> not</w:t>
      </w:r>
      <w:r w:rsidR="00C16A12">
        <w:rPr>
          <w:rFonts w:ascii="Times New Roman" w:hAnsi="Times New Roman" w:cs="Times New Roman"/>
          <w:sz w:val="24"/>
          <w:szCs w:val="24"/>
          <w:lang w:val="en-US"/>
        </w:rPr>
        <w:t xml:space="preserve"> equal. Sometimes we lose something important </w:t>
      </w:r>
      <w:r w:rsidR="001B64A1">
        <w:rPr>
          <w:rFonts w:ascii="Times New Roman" w:hAnsi="Times New Roman" w:cs="Times New Roman"/>
          <w:sz w:val="24"/>
          <w:szCs w:val="24"/>
          <w:lang w:val="en-US"/>
        </w:rPr>
        <w:t xml:space="preserve">if we aim at truth </w:t>
      </w:r>
      <w:r w:rsidR="00C16A12">
        <w:rPr>
          <w:rFonts w:ascii="Times New Roman" w:hAnsi="Times New Roman" w:cs="Times New Roman"/>
          <w:sz w:val="24"/>
          <w:szCs w:val="24"/>
          <w:lang w:val="en-US"/>
        </w:rPr>
        <w:t xml:space="preserve">by </w:t>
      </w:r>
      <w:r w:rsidR="00083010">
        <w:rPr>
          <w:rFonts w:ascii="Times New Roman" w:hAnsi="Times New Roman" w:cs="Times New Roman"/>
          <w:sz w:val="24"/>
          <w:szCs w:val="24"/>
          <w:lang w:val="en-US"/>
        </w:rPr>
        <w:t xml:space="preserve">being </w:t>
      </w:r>
      <w:r w:rsidR="001B64A1">
        <w:rPr>
          <w:rFonts w:ascii="Times New Roman" w:hAnsi="Times New Roman" w:cs="Times New Roman"/>
          <w:sz w:val="24"/>
          <w:szCs w:val="24"/>
          <w:lang w:val="en-US"/>
        </w:rPr>
        <w:t xml:space="preserve">epistemically </w:t>
      </w:r>
      <w:r w:rsidR="00083010">
        <w:rPr>
          <w:rFonts w:ascii="Times New Roman" w:hAnsi="Times New Roman" w:cs="Times New Roman"/>
          <w:sz w:val="24"/>
          <w:szCs w:val="24"/>
          <w:lang w:val="en-US"/>
        </w:rPr>
        <w:t>rational,</w:t>
      </w:r>
      <w:r w:rsidR="00C16A12">
        <w:rPr>
          <w:rFonts w:ascii="Times New Roman" w:hAnsi="Times New Roman" w:cs="Times New Roman"/>
          <w:sz w:val="24"/>
          <w:szCs w:val="24"/>
          <w:lang w:val="en-US"/>
        </w:rPr>
        <w:t xml:space="preserve"> as in our case above. </w:t>
      </w:r>
      <w:r w:rsidR="008B0A40">
        <w:rPr>
          <w:rFonts w:ascii="Times New Roman" w:hAnsi="Times New Roman" w:cs="Times New Roman"/>
          <w:sz w:val="24"/>
          <w:szCs w:val="24"/>
          <w:lang w:val="en-US"/>
        </w:rPr>
        <w:t>Secondly, the claim is not true</w:t>
      </w:r>
      <w:r w:rsidR="00C16A12">
        <w:rPr>
          <w:rFonts w:ascii="Times New Roman" w:hAnsi="Times New Roman" w:cs="Times New Roman"/>
          <w:sz w:val="24"/>
          <w:szCs w:val="24"/>
          <w:lang w:val="en-US"/>
        </w:rPr>
        <w:t xml:space="preserve">. We should not produce more true beliefs if the opportunity arises and other things are equal.  This is because some truths have no value at all. </w:t>
      </w:r>
      <w:r w:rsidR="00725561">
        <w:rPr>
          <w:rFonts w:ascii="Times New Roman" w:hAnsi="Times New Roman" w:cs="Times New Roman"/>
          <w:sz w:val="24"/>
          <w:szCs w:val="24"/>
          <w:lang w:val="en-US"/>
        </w:rPr>
        <w:t xml:space="preserve">There is no value in having all true beliefs about how many blades of grass are </w:t>
      </w:r>
      <w:r w:rsidR="001C67E0">
        <w:rPr>
          <w:rFonts w:ascii="Times New Roman" w:hAnsi="Times New Roman" w:cs="Times New Roman"/>
          <w:sz w:val="24"/>
          <w:szCs w:val="24"/>
          <w:lang w:val="en-US"/>
        </w:rPr>
        <w:t>in which front lawn</w:t>
      </w:r>
      <w:r w:rsidR="00725561">
        <w:rPr>
          <w:rFonts w:ascii="Times New Roman" w:hAnsi="Times New Roman" w:cs="Times New Roman"/>
          <w:sz w:val="24"/>
          <w:szCs w:val="24"/>
          <w:lang w:val="en-US"/>
        </w:rPr>
        <w:t>.</w:t>
      </w:r>
      <w:r w:rsidR="00C16A12">
        <w:rPr>
          <w:rFonts w:ascii="Times New Roman" w:hAnsi="Times New Roman" w:cs="Times New Roman"/>
          <w:sz w:val="24"/>
          <w:szCs w:val="24"/>
          <w:lang w:val="en-US"/>
        </w:rPr>
        <w:t xml:space="preserve"> </w:t>
      </w:r>
      <w:r w:rsidR="001C67E0">
        <w:rPr>
          <w:rFonts w:ascii="Times New Roman" w:hAnsi="Times New Roman" w:cs="Times New Roman"/>
          <w:sz w:val="24"/>
          <w:szCs w:val="24"/>
          <w:lang w:val="en-US"/>
        </w:rPr>
        <w:t>If I could acquire all those beliefs</w:t>
      </w:r>
      <w:r w:rsidR="008B0A40">
        <w:rPr>
          <w:rFonts w:ascii="Times New Roman" w:hAnsi="Times New Roman" w:cs="Times New Roman"/>
          <w:sz w:val="24"/>
          <w:szCs w:val="24"/>
          <w:lang w:val="en-US"/>
        </w:rPr>
        <w:t xml:space="preserve"> just</w:t>
      </w:r>
      <w:r w:rsidR="001C67E0">
        <w:rPr>
          <w:rFonts w:ascii="Times New Roman" w:hAnsi="Times New Roman" w:cs="Times New Roman"/>
          <w:sz w:val="24"/>
          <w:szCs w:val="24"/>
          <w:lang w:val="en-US"/>
        </w:rPr>
        <w:t xml:space="preserve"> by deciding to do so, </w:t>
      </w:r>
      <w:r w:rsidR="008B0A40">
        <w:rPr>
          <w:rFonts w:ascii="Times New Roman" w:hAnsi="Times New Roman" w:cs="Times New Roman"/>
          <w:sz w:val="24"/>
          <w:szCs w:val="24"/>
          <w:lang w:val="en-US"/>
        </w:rPr>
        <w:t xml:space="preserve">I would </w:t>
      </w:r>
      <w:r w:rsidR="00D926BE">
        <w:rPr>
          <w:rFonts w:ascii="Times New Roman" w:hAnsi="Times New Roman" w:cs="Times New Roman"/>
          <w:sz w:val="24"/>
          <w:szCs w:val="24"/>
          <w:lang w:val="en-US"/>
        </w:rPr>
        <w:t xml:space="preserve">still </w:t>
      </w:r>
      <w:r w:rsidR="008B0A40">
        <w:rPr>
          <w:rFonts w:ascii="Times New Roman" w:hAnsi="Times New Roman" w:cs="Times New Roman"/>
          <w:sz w:val="24"/>
          <w:szCs w:val="24"/>
          <w:lang w:val="en-US"/>
        </w:rPr>
        <w:t xml:space="preserve">have </w:t>
      </w:r>
      <w:r w:rsidR="00D2772D">
        <w:rPr>
          <w:rFonts w:ascii="Times New Roman" w:hAnsi="Times New Roman" w:cs="Times New Roman"/>
          <w:sz w:val="24"/>
          <w:szCs w:val="24"/>
          <w:lang w:val="en-US"/>
        </w:rPr>
        <w:t>no reason</w:t>
      </w:r>
      <w:r w:rsidR="00AC3707">
        <w:rPr>
          <w:rFonts w:ascii="Times New Roman" w:hAnsi="Times New Roman" w:cs="Times New Roman"/>
          <w:sz w:val="24"/>
          <w:szCs w:val="24"/>
          <w:lang w:val="en-US"/>
        </w:rPr>
        <w:t xml:space="preserve"> at all to do it</w:t>
      </w:r>
      <w:r w:rsidR="001C67E0">
        <w:rPr>
          <w:rFonts w:ascii="Times New Roman" w:hAnsi="Times New Roman" w:cs="Times New Roman"/>
          <w:sz w:val="24"/>
          <w:szCs w:val="24"/>
          <w:lang w:val="en-US"/>
        </w:rPr>
        <w:t xml:space="preserve">. </w:t>
      </w:r>
      <w:r w:rsidR="00C16A12">
        <w:rPr>
          <w:rFonts w:ascii="Times New Roman" w:hAnsi="Times New Roman" w:cs="Times New Roman"/>
          <w:sz w:val="24"/>
          <w:szCs w:val="24"/>
          <w:lang w:val="en-US"/>
        </w:rPr>
        <w:t xml:space="preserve">Given that I </w:t>
      </w:r>
      <w:r w:rsidR="00725561">
        <w:rPr>
          <w:rFonts w:ascii="Times New Roman" w:hAnsi="Times New Roman" w:cs="Times New Roman"/>
          <w:sz w:val="24"/>
          <w:szCs w:val="24"/>
          <w:lang w:val="en-US"/>
        </w:rPr>
        <w:t>can</w:t>
      </w:r>
      <w:r w:rsidR="00C16A12">
        <w:rPr>
          <w:rFonts w:ascii="Times New Roman" w:hAnsi="Times New Roman" w:cs="Times New Roman"/>
          <w:sz w:val="24"/>
          <w:szCs w:val="24"/>
          <w:lang w:val="en-US"/>
        </w:rPr>
        <w:t xml:space="preserve">not </w:t>
      </w:r>
      <w:r w:rsidR="00C16A12" w:rsidRPr="00C16A12">
        <w:rPr>
          <w:rFonts w:ascii="Times New Roman" w:hAnsi="Times New Roman" w:cs="Times New Roman"/>
          <w:i/>
          <w:sz w:val="24"/>
          <w:szCs w:val="24"/>
          <w:lang w:val="en-US"/>
        </w:rPr>
        <w:t>use</w:t>
      </w:r>
      <w:r w:rsidR="00725561">
        <w:rPr>
          <w:rFonts w:ascii="Times New Roman" w:hAnsi="Times New Roman" w:cs="Times New Roman"/>
          <w:sz w:val="24"/>
          <w:szCs w:val="24"/>
          <w:lang w:val="en-US"/>
        </w:rPr>
        <w:t xml:space="preserve"> this </w:t>
      </w:r>
      <w:r w:rsidR="00C16A12">
        <w:rPr>
          <w:rFonts w:ascii="Times New Roman" w:hAnsi="Times New Roman" w:cs="Times New Roman"/>
          <w:sz w:val="24"/>
          <w:szCs w:val="24"/>
          <w:lang w:val="en-US"/>
        </w:rPr>
        <w:t xml:space="preserve">knowledge in </w:t>
      </w:r>
      <w:r w:rsidR="00C16A12">
        <w:rPr>
          <w:rFonts w:ascii="Times New Roman" w:hAnsi="Times New Roman" w:cs="Times New Roman"/>
          <w:sz w:val="24"/>
          <w:szCs w:val="24"/>
          <w:lang w:val="en-US"/>
        </w:rPr>
        <w:lastRenderedPageBreak/>
        <w:t>some way – e.g. by winning bets or by astonishing others</w:t>
      </w:r>
      <w:r w:rsidR="00725561">
        <w:rPr>
          <w:rFonts w:ascii="Times New Roman" w:hAnsi="Times New Roman" w:cs="Times New Roman"/>
          <w:sz w:val="24"/>
          <w:szCs w:val="24"/>
          <w:lang w:val="en-US"/>
        </w:rPr>
        <w:t xml:space="preserve"> with it</w:t>
      </w:r>
      <w:r w:rsidR="00C16A12">
        <w:rPr>
          <w:rFonts w:ascii="Times New Roman" w:hAnsi="Times New Roman" w:cs="Times New Roman"/>
          <w:sz w:val="24"/>
          <w:szCs w:val="24"/>
          <w:lang w:val="en-US"/>
        </w:rPr>
        <w:t xml:space="preserve"> –, it does not have any </w:t>
      </w:r>
      <w:r w:rsidR="00A55CF5">
        <w:rPr>
          <w:rFonts w:ascii="Times New Roman" w:hAnsi="Times New Roman" w:cs="Times New Roman"/>
          <w:sz w:val="24"/>
          <w:szCs w:val="24"/>
          <w:lang w:val="en-US"/>
        </w:rPr>
        <w:t xml:space="preserve">(non-epistemic) </w:t>
      </w:r>
      <w:r w:rsidR="00C16A12">
        <w:rPr>
          <w:rFonts w:ascii="Times New Roman" w:hAnsi="Times New Roman" w:cs="Times New Roman"/>
          <w:sz w:val="24"/>
          <w:szCs w:val="24"/>
          <w:lang w:val="en-US"/>
        </w:rPr>
        <w:t>value.</w:t>
      </w:r>
      <w:r w:rsidR="00A560B5">
        <w:rPr>
          <w:rStyle w:val="Funotenzeichen"/>
          <w:rFonts w:ascii="Times New Roman" w:hAnsi="Times New Roman" w:cs="Times New Roman"/>
          <w:sz w:val="24"/>
          <w:szCs w:val="24"/>
          <w:lang w:val="en-US"/>
        </w:rPr>
        <w:footnoteReference w:id="4"/>
      </w:r>
    </w:p>
    <w:p w:rsidR="00D56AAF" w:rsidRDefault="00AA7B1A" w:rsidP="00B6474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Even </w:t>
      </w:r>
      <w:r w:rsidR="00F701A5">
        <w:rPr>
          <w:rFonts w:ascii="Times New Roman" w:hAnsi="Times New Roman" w:cs="Times New Roman"/>
          <w:sz w:val="24"/>
          <w:szCs w:val="24"/>
          <w:lang w:val="en-US"/>
        </w:rPr>
        <w:t xml:space="preserve">so, </w:t>
      </w:r>
      <w:r>
        <w:rPr>
          <w:rFonts w:ascii="Times New Roman" w:hAnsi="Times New Roman" w:cs="Times New Roman"/>
          <w:sz w:val="24"/>
          <w:szCs w:val="24"/>
          <w:lang w:val="en-US"/>
        </w:rPr>
        <w:t xml:space="preserve">believing the truth </w:t>
      </w:r>
      <w:r w:rsidRPr="00AA7B1A">
        <w:rPr>
          <w:rFonts w:ascii="Times New Roman" w:hAnsi="Times New Roman" w:cs="Times New Roman"/>
          <w:i/>
          <w:sz w:val="24"/>
          <w:szCs w:val="24"/>
          <w:lang w:val="en-US"/>
        </w:rPr>
        <w:t xml:space="preserve">about important matters </w:t>
      </w:r>
      <w:r>
        <w:rPr>
          <w:rFonts w:ascii="Times New Roman" w:hAnsi="Times New Roman" w:cs="Times New Roman"/>
          <w:sz w:val="24"/>
          <w:szCs w:val="24"/>
          <w:lang w:val="en-US"/>
        </w:rPr>
        <w:t>may seem to be a good</w:t>
      </w:r>
      <w:r w:rsidR="00F701A5">
        <w:rPr>
          <w:rFonts w:ascii="Times New Roman" w:hAnsi="Times New Roman" w:cs="Times New Roman"/>
          <w:sz w:val="24"/>
          <w:szCs w:val="24"/>
          <w:lang w:val="en-US"/>
        </w:rPr>
        <w:t xml:space="preserve"> worth promoting, other things being equal</w:t>
      </w:r>
      <w:r>
        <w:rPr>
          <w:rFonts w:ascii="Times New Roman" w:hAnsi="Times New Roman" w:cs="Times New Roman"/>
          <w:sz w:val="24"/>
          <w:szCs w:val="24"/>
          <w:lang w:val="en-US"/>
        </w:rPr>
        <w:t xml:space="preserve">. </w:t>
      </w:r>
      <w:r w:rsidR="001045D0">
        <w:rPr>
          <w:rFonts w:ascii="Times New Roman" w:hAnsi="Times New Roman" w:cs="Times New Roman"/>
          <w:sz w:val="24"/>
          <w:szCs w:val="24"/>
          <w:lang w:val="en-US"/>
        </w:rPr>
        <w:t>So maybe after all, you should not</w:t>
      </w:r>
      <w:r w:rsidR="00655C93">
        <w:rPr>
          <w:rFonts w:ascii="Times New Roman" w:hAnsi="Times New Roman" w:cs="Times New Roman"/>
          <w:sz w:val="24"/>
          <w:szCs w:val="24"/>
          <w:lang w:val="en-US"/>
        </w:rPr>
        <w:t xml:space="preserve"> be irrational in the case </w:t>
      </w:r>
      <w:r w:rsidR="00D2772D">
        <w:rPr>
          <w:rFonts w:ascii="Times New Roman" w:hAnsi="Times New Roman" w:cs="Times New Roman"/>
          <w:sz w:val="24"/>
          <w:szCs w:val="24"/>
          <w:lang w:val="en-US"/>
        </w:rPr>
        <w:t xml:space="preserve">of your </w:t>
      </w:r>
      <w:r w:rsidR="001527E7">
        <w:rPr>
          <w:rFonts w:ascii="Times New Roman" w:hAnsi="Times New Roman" w:cs="Times New Roman"/>
          <w:sz w:val="24"/>
          <w:szCs w:val="24"/>
          <w:lang w:val="en-US"/>
        </w:rPr>
        <w:t xml:space="preserve">believing </w:t>
      </w:r>
      <w:r w:rsidR="00D2772D">
        <w:rPr>
          <w:rFonts w:ascii="Times New Roman" w:hAnsi="Times New Roman" w:cs="Times New Roman"/>
          <w:sz w:val="24"/>
          <w:szCs w:val="24"/>
          <w:lang w:val="en-US"/>
        </w:rPr>
        <w:t>in god</w:t>
      </w:r>
      <w:r w:rsidR="00C50EB5">
        <w:rPr>
          <w:rFonts w:ascii="Times New Roman" w:hAnsi="Times New Roman" w:cs="Times New Roman"/>
          <w:sz w:val="24"/>
          <w:szCs w:val="24"/>
          <w:lang w:val="en-US"/>
        </w:rPr>
        <w:t>, because you deal with an important matter</w:t>
      </w:r>
      <w:r w:rsidR="00AC3FC5">
        <w:rPr>
          <w:rFonts w:ascii="Times New Roman" w:hAnsi="Times New Roman" w:cs="Times New Roman"/>
          <w:sz w:val="24"/>
          <w:szCs w:val="24"/>
          <w:lang w:val="en-US"/>
        </w:rPr>
        <w:t xml:space="preserve">. But </w:t>
      </w:r>
      <w:r w:rsidR="00735C72">
        <w:rPr>
          <w:rFonts w:ascii="Times New Roman" w:hAnsi="Times New Roman" w:cs="Times New Roman"/>
          <w:sz w:val="24"/>
          <w:szCs w:val="24"/>
          <w:lang w:val="en-US"/>
        </w:rPr>
        <w:t>in this case</w:t>
      </w:r>
      <w:r w:rsidR="00655C93">
        <w:rPr>
          <w:rFonts w:ascii="Times New Roman" w:hAnsi="Times New Roman" w:cs="Times New Roman"/>
          <w:sz w:val="24"/>
          <w:szCs w:val="24"/>
          <w:lang w:val="en-US"/>
        </w:rPr>
        <w:t>,</w:t>
      </w:r>
      <w:r w:rsidR="00D926BE">
        <w:rPr>
          <w:rFonts w:ascii="Times New Roman" w:hAnsi="Times New Roman" w:cs="Times New Roman"/>
          <w:sz w:val="24"/>
          <w:szCs w:val="24"/>
          <w:lang w:val="en-US"/>
        </w:rPr>
        <w:t xml:space="preserve"> </w:t>
      </w:r>
      <w:r w:rsidR="00AC3FC5">
        <w:rPr>
          <w:rFonts w:ascii="Times New Roman" w:hAnsi="Times New Roman" w:cs="Times New Roman"/>
          <w:sz w:val="24"/>
          <w:szCs w:val="24"/>
          <w:lang w:val="en-US"/>
        </w:rPr>
        <w:t xml:space="preserve">even if we grant that it is an important matter, </w:t>
      </w:r>
      <w:r w:rsidR="00D926BE">
        <w:rPr>
          <w:rFonts w:ascii="Times New Roman" w:hAnsi="Times New Roman" w:cs="Times New Roman"/>
          <w:sz w:val="24"/>
          <w:szCs w:val="24"/>
          <w:lang w:val="en-US"/>
        </w:rPr>
        <w:t>the value of your belief does not depend on its being</w:t>
      </w:r>
      <w:r w:rsidR="00655C93">
        <w:rPr>
          <w:rFonts w:ascii="Times New Roman" w:hAnsi="Times New Roman" w:cs="Times New Roman"/>
          <w:sz w:val="24"/>
          <w:szCs w:val="24"/>
          <w:lang w:val="en-US"/>
        </w:rPr>
        <w:t xml:space="preserve"> </w:t>
      </w:r>
      <w:r w:rsidR="00655C93" w:rsidRPr="00655C93">
        <w:rPr>
          <w:rFonts w:ascii="Times New Roman" w:hAnsi="Times New Roman" w:cs="Times New Roman"/>
          <w:i/>
          <w:sz w:val="24"/>
          <w:szCs w:val="24"/>
          <w:lang w:val="en-US"/>
        </w:rPr>
        <w:t>true</w:t>
      </w:r>
      <w:r w:rsidR="00655C9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655C93">
        <w:rPr>
          <w:rFonts w:ascii="Times New Roman" w:hAnsi="Times New Roman" w:cs="Times New Roman"/>
          <w:sz w:val="24"/>
          <w:szCs w:val="24"/>
          <w:lang w:val="en-US"/>
        </w:rPr>
        <w:t>It</w:t>
      </w:r>
      <w:r>
        <w:rPr>
          <w:rFonts w:ascii="Times New Roman" w:hAnsi="Times New Roman" w:cs="Times New Roman"/>
          <w:sz w:val="24"/>
          <w:szCs w:val="24"/>
          <w:lang w:val="en-US"/>
        </w:rPr>
        <w:t xml:space="preserve"> is only important</w:t>
      </w:r>
      <w:r w:rsidR="00467EC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w:t>
      </w:r>
      <w:r w:rsidRPr="00735C72">
        <w:rPr>
          <w:rFonts w:ascii="Times New Roman" w:hAnsi="Times New Roman" w:cs="Times New Roman"/>
          <w:sz w:val="24"/>
          <w:szCs w:val="24"/>
          <w:lang w:val="en-US"/>
        </w:rPr>
        <w:t>maintain</w:t>
      </w:r>
      <w:r>
        <w:rPr>
          <w:rFonts w:ascii="Times New Roman" w:hAnsi="Times New Roman" w:cs="Times New Roman"/>
          <w:sz w:val="24"/>
          <w:szCs w:val="24"/>
          <w:lang w:val="en-US"/>
        </w:rPr>
        <w:t xml:space="preserve"> the </w:t>
      </w:r>
      <w:r w:rsidRPr="00735C72">
        <w:rPr>
          <w:rFonts w:ascii="Times New Roman" w:hAnsi="Times New Roman" w:cs="Times New Roman"/>
          <w:i/>
          <w:sz w:val="24"/>
          <w:szCs w:val="24"/>
          <w:lang w:val="en-US"/>
        </w:rPr>
        <w:t>belief</w:t>
      </w:r>
      <w:r w:rsidR="00735C72" w:rsidRPr="00735C72">
        <w:rPr>
          <w:rFonts w:ascii="Times New Roman" w:hAnsi="Times New Roman" w:cs="Times New Roman"/>
          <w:i/>
          <w:sz w:val="24"/>
          <w:szCs w:val="24"/>
          <w:lang w:val="en-US"/>
        </w:rPr>
        <w:t>-state</w:t>
      </w:r>
      <w:r w:rsidR="00655C93">
        <w:rPr>
          <w:rFonts w:ascii="Times New Roman" w:hAnsi="Times New Roman" w:cs="Times New Roman"/>
          <w:sz w:val="24"/>
          <w:szCs w:val="24"/>
          <w:lang w:val="en-US"/>
        </w:rPr>
        <w:t xml:space="preserve"> with the content that god exists</w:t>
      </w:r>
      <w:r w:rsidR="00735C72">
        <w:rPr>
          <w:rFonts w:ascii="Times New Roman" w:hAnsi="Times New Roman" w:cs="Times New Roman"/>
          <w:sz w:val="24"/>
          <w:szCs w:val="24"/>
          <w:lang w:val="en-US"/>
        </w:rPr>
        <w:t>, no matter whether this belief</w:t>
      </w:r>
      <w:r>
        <w:rPr>
          <w:rFonts w:ascii="Times New Roman" w:hAnsi="Times New Roman" w:cs="Times New Roman"/>
          <w:sz w:val="24"/>
          <w:szCs w:val="24"/>
          <w:lang w:val="en-US"/>
        </w:rPr>
        <w:t xml:space="preserve"> is true or not. </w:t>
      </w:r>
      <w:r w:rsidR="00735C72">
        <w:rPr>
          <w:rFonts w:ascii="Times New Roman" w:hAnsi="Times New Roman" w:cs="Times New Roman"/>
          <w:sz w:val="24"/>
          <w:szCs w:val="24"/>
          <w:lang w:val="en-US"/>
        </w:rPr>
        <w:t xml:space="preserve">You might be better off if god exists, but you do not have control over </w:t>
      </w:r>
      <w:r w:rsidR="00735C72" w:rsidRPr="00735C72">
        <w:rPr>
          <w:rFonts w:ascii="Times New Roman" w:hAnsi="Times New Roman" w:cs="Times New Roman"/>
          <w:i/>
          <w:sz w:val="24"/>
          <w:szCs w:val="24"/>
          <w:lang w:val="en-US"/>
        </w:rPr>
        <w:t>that</w:t>
      </w:r>
      <w:r w:rsidR="00735C72">
        <w:rPr>
          <w:rFonts w:ascii="Times New Roman" w:hAnsi="Times New Roman" w:cs="Times New Roman"/>
          <w:sz w:val="24"/>
          <w:szCs w:val="24"/>
          <w:lang w:val="en-US"/>
        </w:rPr>
        <w:t xml:space="preserve">. It is only in your power to influence your </w:t>
      </w:r>
      <w:r w:rsidR="005A4044">
        <w:rPr>
          <w:rFonts w:ascii="Times New Roman" w:hAnsi="Times New Roman" w:cs="Times New Roman"/>
          <w:sz w:val="24"/>
          <w:szCs w:val="24"/>
          <w:lang w:val="en-US"/>
        </w:rPr>
        <w:t xml:space="preserve">state of </w:t>
      </w:r>
      <w:r w:rsidR="00735C72">
        <w:rPr>
          <w:rFonts w:ascii="Times New Roman" w:hAnsi="Times New Roman" w:cs="Times New Roman"/>
          <w:sz w:val="24"/>
          <w:szCs w:val="24"/>
          <w:lang w:val="en-US"/>
        </w:rPr>
        <w:t>belief.</w:t>
      </w:r>
      <w:r w:rsidR="00B64740">
        <w:rPr>
          <w:rFonts w:ascii="Times New Roman" w:hAnsi="Times New Roman" w:cs="Times New Roman"/>
          <w:sz w:val="24"/>
          <w:szCs w:val="24"/>
          <w:lang w:val="en-US"/>
        </w:rPr>
        <w:t xml:space="preserve"> What matters is the value of your belief and the consequences of having this belief. But it does not matter whether the </w:t>
      </w:r>
      <w:r w:rsidR="00B64740" w:rsidRPr="00B64740">
        <w:rPr>
          <w:rFonts w:ascii="Times New Roman" w:hAnsi="Times New Roman" w:cs="Times New Roman"/>
          <w:i/>
          <w:sz w:val="24"/>
          <w:szCs w:val="24"/>
          <w:lang w:val="en-US"/>
        </w:rPr>
        <w:t>content</w:t>
      </w:r>
      <w:r w:rsidR="00B64740">
        <w:rPr>
          <w:rFonts w:ascii="Times New Roman" w:hAnsi="Times New Roman" w:cs="Times New Roman"/>
          <w:sz w:val="24"/>
          <w:szCs w:val="24"/>
          <w:lang w:val="en-US"/>
        </w:rPr>
        <w:t xml:space="preserve"> of your belief matters</w:t>
      </w:r>
      <w:r w:rsidR="00D56AAF">
        <w:rPr>
          <w:rFonts w:ascii="Times New Roman" w:hAnsi="Times New Roman" w:cs="Times New Roman"/>
          <w:sz w:val="24"/>
          <w:szCs w:val="24"/>
          <w:lang w:val="en-US"/>
        </w:rPr>
        <w:t>.</w:t>
      </w:r>
      <w:r w:rsidR="00D56AAF">
        <w:rPr>
          <w:rStyle w:val="Funotenzeichen"/>
          <w:rFonts w:ascii="Times New Roman" w:hAnsi="Times New Roman" w:cs="Times New Roman"/>
          <w:sz w:val="24"/>
          <w:szCs w:val="24"/>
          <w:lang w:val="en-US"/>
        </w:rPr>
        <w:footnoteReference w:id="5"/>
      </w:r>
    </w:p>
    <w:p w:rsidR="00C34B12" w:rsidRDefault="00725561" w:rsidP="00F52416">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Someone like Clifford could </w:t>
      </w:r>
      <w:r w:rsidR="00966130">
        <w:rPr>
          <w:rFonts w:ascii="Times New Roman" w:hAnsi="Times New Roman" w:cs="Times New Roman"/>
          <w:sz w:val="24"/>
          <w:szCs w:val="24"/>
          <w:lang w:val="en-US"/>
        </w:rPr>
        <w:t>grant that truth is not always</w:t>
      </w:r>
      <w:r w:rsidR="00F52416">
        <w:rPr>
          <w:rFonts w:ascii="Times New Roman" w:hAnsi="Times New Roman" w:cs="Times New Roman"/>
          <w:sz w:val="24"/>
          <w:szCs w:val="24"/>
          <w:lang w:val="en-US"/>
        </w:rPr>
        <w:t xml:space="preserve"> </w:t>
      </w:r>
      <w:r w:rsidR="00F20A81">
        <w:rPr>
          <w:rFonts w:ascii="Times New Roman" w:hAnsi="Times New Roman" w:cs="Times New Roman"/>
          <w:sz w:val="24"/>
          <w:szCs w:val="24"/>
          <w:lang w:val="en-US"/>
        </w:rPr>
        <w:t xml:space="preserve">valuable but </w:t>
      </w:r>
      <w:r>
        <w:rPr>
          <w:rFonts w:ascii="Times New Roman" w:hAnsi="Times New Roman" w:cs="Times New Roman"/>
          <w:sz w:val="24"/>
          <w:szCs w:val="24"/>
          <w:lang w:val="en-US"/>
        </w:rPr>
        <w:t>still</w:t>
      </w:r>
      <w:r w:rsidR="00AA7B1A">
        <w:rPr>
          <w:rFonts w:ascii="Times New Roman" w:hAnsi="Times New Roman" w:cs="Times New Roman"/>
          <w:sz w:val="24"/>
          <w:szCs w:val="24"/>
          <w:lang w:val="en-US"/>
        </w:rPr>
        <w:t xml:space="preserve"> argue that the personal value </w:t>
      </w:r>
      <w:r w:rsidR="005E29B1">
        <w:rPr>
          <w:rFonts w:ascii="Times New Roman" w:hAnsi="Times New Roman" w:cs="Times New Roman"/>
          <w:sz w:val="24"/>
          <w:szCs w:val="24"/>
          <w:lang w:val="en-US"/>
        </w:rPr>
        <w:t xml:space="preserve">of </w:t>
      </w:r>
      <w:r>
        <w:rPr>
          <w:rFonts w:ascii="Times New Roman" w:hAnsi="Times New Roman" w:cs="Times New Roman"/>
          <w:sz w:val="24"/>
          <w:szCs w:val="24"/>
          <w:lang w:val="en-US"/>
        </w:rPr>
        <w:t>your</w:t>
      </w:r>
      <w:r w:rsidR="005E29B1">
        <w:rPr>
          <w:rFonts w:ascii="Times New Roman" w:hAnsi="Times New Roman" w:cs="Times New Roman"/>
          <w:sz w:val="24"/>
          <w:szCs w:val="24"/>
          <w:lang w:val="en-US"/>
        </w:rPr>
        <w:t xml:space="preserve"> belief</w:t>
      </w:r>
      <w:r w:rsidR="00AA7B1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god </w:t>
      </w:r>
      <w:r w:rsidR="00AA7B1A">
        <w:rPr>
          <w:rFonts w:ascii="Times New Roman" w:hAnsi="Times New Roman" w:cs="Times New Roman"/>
          <w:sz w:val="24"/>
          <w:szCs w:val="24"/>
          <w:lang w:val="en-US"/>
        </w:rPr>
        <w:t xml:space="preserve">is </w:t>
      </w:r>
      <w:r w:rsidR="00AA7B1A" w:rsidRPr="00477016">
        <w:rPr>
          <w:rFonts w:ascii="Times New Roman" w:hAnsi="Times New Roman" w:cs="Times New Roman"/>
          <w:i/>
          <w:sz w:val="24"/>
          <w:szCs w:val="24"/>
          <w:lang w:val="en-US"/>
        </w:rPr>
        <w:t>outweighed</w:t>
      </w:r>
      <w:r w:rsidR="00AA7B1A">
        <w:rPr>
          <w:rFonts w:ascii="Times New Roman" w:hAnsi="Times New Roman" w:cs="Times New Roman"/>
          <w:sz w:val="24"/>
          <w:szCs w:val="24"/>
          <w:lang w:val="en-US"/>
        </w:rPr>
        <w:t xml:space="preserve"> by</w:t>
      </w:r>
      <w:r w:rsidR="00477016">
        <w:rPr>
          <w:rFonts w:ascii="Times New Roman" w:hAnsi="Times New Roman" w:cs="Times New Roman"/>
          <w:sz w:val="24"/>
          <w:szCs w:val="24"/>
          <w:lang w:val="en-US"/>
        </w:rPr>
        <w:t xml:space="preserve"> </w:t>
      </w:r>
      <w:r w:rsidR="00F20A81">
        <w:rPr>
          <w:rFonts w:ascii="Times New Roman" w:hAnsi="Times New Roman" w:cs="Times New Roman"/>
          <w:sz w:val="24"/>
          <w:szCs w:val="24"/>
          <w:lang w:val="en-US"/>
        </w:rPr>
        <w:t>other values which would be promoted by being rational</w:t>
      </w:r>
      <w:r w:rsidR="00AA7B1A">
        <w:rPr>
          <w:rFonts w:ascii="Times New Roman" w:hAnsi="Times New Roman" w:cs="Times New Roman"/>
          <w:sz w:val="24"/>
          <w:szCs w:val="24"/>
          <w:lang w:val="en-US"/>
        </w:rPr>
        <w:t>.</w:t>
      </w:r>
      <w:r w:rsidR="00477016">
        <w:rPr>
          <w:rFonts w:ascii="Times New Roman" w:hAnsi="Times New Roman" w:cs="Times New Roman"/>
          <w:sz w:val="24"/>
          <w:szCs w:val="24"/>
          <w:lang w:val="en-US"/>
        </w:rPr>
        <w:t xml:space="preserve"> </w:t>
      </w:r>
      <w:r w:rsidR="00966130">
        <w:rPr>
          <w:rFonts w:ascii="Times New Roman" w:hAnsi="Times New Roman" w:cs="Times New Roman"/>
          <w:sz w:val="24"/>
          <w:szCs w:val="24"/>
          <w:lang w:val="en-US"/>
        </w:rPr>
        <w:t>Pursuing such a strategy, one could claim that</w:t>
      </w:r>
      <w:r w:rsidR="00F20A81">
        <w:rPr>
          <w:rFonts w:ascii="Times New Roman" w:hAnsi="Times New Roman" w:cs="Times New Roman"/>
          <w:sz w:val="24"/>
          <w:szCs w:val="24"/>
          <w:lang w:val="en-US"/>
        </w:rPr>
        <w:t xml:space="preserve"> it is in fact </w:t>
      </w:r>
      <w:r w:rsidR="00F20A81" w:rsidRPr="00985C31">
        <w:rPr>
          <w:rFonts w:ascii="Times New Roman" w:hAnsi="Times New Roman" w:cs="Times New Roman"/>
          <w:i/>
          <w:sz w:val="24"/>
          <w:szCs w:val="24"/>
          <w:lang w:val="en-US"/>
        </w:rPr>
        <w:t>impossible</w:t>
      </w:r>
      <w:r w:rsidR="00F20A81">
        <w:rPr>
          <w:rFonts w:ascii="Times New Roman" w:hAnsi="Times New Roman" w:cs="Times New Roman"/>
          <w:sz w:val="24"/>
          <w:szCs w:val="24"/>
          <w:lang w:val="en-US"/>
        </w:rPr>
        <w:t xml:space="preserve"> to be irrational only once, at least if such important matte</w:t>
      </w:r>
      <w:r w:rsidR="008B0A40">
        <w:rPr>
          <w:rFonts w:ascii="Times New Roman" w:hAnsi="Times New Roman" w:cs="Times New Roman"/>
          <w:sz w:val="24"/>
          <w:szCs w:val="24"/>
          <w:lang w:val="en-US"/>
        </w:rPr>
        <w:t xml:space="preserve">rs </w:t>
      </w:r>
      <w:r w:rsidR="00780668">
        <w:rPr>
          <w:rFonts w:ascii="Times New Roman" w:hAnsi="Times New Roman" w:cs="Times New Roman"/>
          <w:sz w:val="24"/>
          <w:szCs w:val="24"/>
          <w:lang w:val="en-US"/>
        </w:rPr>
        <w:t>as</w:t>
      </w:r>
      <w:r w:rsidR="008B0A40">
        <w:rPr>
          <w:rFonts w:ascii="Times New Roman" w:hAnsi="Times New Roman" w:cs="Times New Roman"/>
          <w:sz w:val="24"/>
          <w:szCs w:val="24"/>
          <w:lang w:val="en-US"/>
        </w:rPr>
        <w:t xml:space="preserve"> your religious belief are</w:t>
      </w:r>
      <w:r w:rsidR="00F20A81">
        <w:rPr>
          <w:rFonts w:ascii="Times New Roman" w:hAnsi="Times New Roman" w:cs="Times New Roman"/>
          <w:sz w:val="24"/>
          <w:szCs w:val="24"/>
          <w:lang w:val="en-US"/>
        </w:rPr>
        <w:t xml:space="preserve"> at stake: If you are irrational in such a case, this means th</w:t>
      </w:r>
      <w:r w:rsidR="00C65FB5">
        <w:rPr>
          <w:rFonts w:ascii="Times New Roman" w:hAnsi="Times New Roman" w:cs="Times New Roman"/>
          <w:sz w:val="24"/>
          <w:szCs w:val="24"/>
          <w:lang w:val="en-US"/>
        </w:rPr>
        <w:t xml:space="preserve">at your epistemic capacities do </w:t>
      </w:r>
      <w:r w:rsidR="00F20A81">
        <w:rPr>
          <w:rFonts w:ascii="Times New Roman" w:hAnsi="Times New Roman" w:cs="Times New Roman"/>
          <w:sz w:val="24"/>
          <w:szCs w:val="24"/>
          <w:lang w:val="en-US"/>
        </w:rPr>
        <w:t>not work properly</w:t>
      </w:r>
      <w:r w:rsidR="00935499">
        <w:rPr>
          <w:rFonts w:ascii="Times New Roman" w:hAnsi="Times New Roman" w:cs="Times New Roman"/>
          <w:sz w:val="24"/>
          <w:szCs w:val="24"/>
          <w:lang w:val="en-US"/>
        </w:rPr>
        <w:t xml:space="preserve"> in general</w:t>
      </w:r>
      <w:r w:rsidR="00F20A81">
        <w:rPr>
          <w:rFonts w:ascii="Times New Roman" w:hAnsi="Times New Roman" w:cs="Times New Roman"/>
          <w:sz w:val="24"/>
          <w:szCs w:val="24"/>
          <w:lang w:val="en-US"/>
        </w:rPr>
        <w:t>.</w:t>
      </w:r>
      <w:r w:rsidR="00F52416">
        <w:rPr>
          <w:rFonts w:ascii="Times New Roman" w:hAnsi="Times New Roman" w:cs="Times New Roman"/>
          <w:sz w:val="24"/>
          <w:szCs w:val="24"/>
          <w:lang w:val="en-US"/>
        </w:rPr>
        <w:t xml:space="preserve"> Arguably, this is something we should avoid.</w:t>
      </w:r>
      <w:r w:rsidR="00F20A81">
        <w:rPr>
          <w:rFonts w:ascii="Times New Roman" w:hAnsi="Times New Roman" w:cs="Times New Roman"/>
          <w:sz w:val="24"/>
          <w:szCs w:val="24"/>
          <w:lang w:val="en-US"/>
        </w:rPr>
        <w:t xml:space="preserve"> </w:t>
      </w:r>
    </w:p>
    <w:p w:rsidR="00AA7B1A" w:rsidRDefault="00F42AB5" w:rsidP="000476B2">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important to note </w:t>
      </w:r>
      <w:r w:rsidR="001556AB">
        <w:rPr>
          <w:rFonts w:ascii="Times New Roman" w:hAnsi="Times New Roman" w:cs="Times New Roman"/>
          <w:sz w:val="24"/>
          <w:szCs w:val="24"/>
          <w:lang w:val="en-US"/>
        </w:rPr>
        <w:t>that it is an empirical question whether</w:t>
      </w:r>
      <w:r>
        <w:rPr>
          <w:rFonts w:ascii="Times New Roman" w:hAnsi="Times New Roman" w:cs="Times New Roman"/>
          <w:sz w:val="24"/>
          <w:szCs w:val="24"/>
          <w:lang w:val="en-US"/>
        </w:rPr>
        <w:t xml:space="preserve"> one instance of</w:t>
      </w:r>
      <w:r w:rsidR="001556AB">
        <w:rPr>
          <w:rFonts w:ascii="Times New Roman" w:hAnsi="Times New Roman" w:cs="Times New Roman"/>
          <w:sz w:val="24"/>
          <w:szCs w:val="24"/>
          <w:lang w:val="en-US"/>
        </w:rPr>
        <w:t xml:space="preserve"> irrationality always produces </w:t>
      </w:r>
      <w:r>
        <w:rPr>
          <w:rFonts w:ascii="Times New Roman" w:hAnsi="Times New Roman" w:cs="Times New Roman"/>
          <w:sz w:val="24"/>
          <w:szCs w:val="24"/>
          <w:lang w:val="en-US"/>
        </w:rPr>
        <w:t xml:space="preserve">more </w:t>
      </w:r>
      <w:r w:rsidR="001556AB">
        <w:rPr>
          <w:rFonts w:ascii="Times New Roman" w:hAnsi="Times New Roman" w:cs="Times New Roman"/>
          <w:sz w:val="24"/>
          <w:szCs w:val="24"/>
          <w:lang w:val="en-US"/>
        </w:rPr>
        <w:t>irrationality</w:t>
      </w:r>
      <w:r w:rsidR="00477016">
        <w:rPr>
          <w:rFonts w:ascii="Times New Roman" w:hAnsi="Times New Roman" w:cs="Times New Roman"/>
          <w:sz w:val="24"/>
          <w:szCs w:val="24"/>
          <w:lang w:val="en-US"/>
        </w:rPr>
        <w:t xml:space="preserve">. However, </w:t>
      </w:r>
      <w:r w:rsidR="00F54106">
        <w:rPr>
          <w:rFonts w:ascii="Times New Roman" w:hAnsi="Times New Roman" w:cs="Times New Roman"/>
          <w:sz w:val="24"/>
          <w:szCs w:val="24"/>
          <w:lang w:val="en-US"/>
        </w:rPr>
        <w:t>being irrational</w:t>
      </w:r>
      <w:r w:rsidR="00477016">
        <w:rPr>
          <w:rFonts w:ascii="Times New Roman" w:hAnsi="Times New Roman" w:cs="Times New Roman"/>
          <w:sz w:val="24"/>
          <w:szCs w:val="24"/>
          <w:lang w:val="en-US"/>
        </w:rPr>
        <w:t xml:space="preserve"> does not endanger your epistemic </w:t>
      </w:r>
      <w:r w:rsidR="005E29B1">
        <w:rPr>
          <w:rFonts w:ascii="Times New Roman" w:hAnsi="Times New Roman" w:cs="Times New Roman"/>
          <w:sz w:val="24"/>
          <w:szCs w:val="24"/>
          <w:lang w:val="en-US"/>
        </w:rPr>
        <w:t>capacities</w:t>
      </w:r>
      <w:r w:rsidR="00477016">
        <w:rPr>
          <w:rFonts w:ascii="Times New Roman" w:hAnsi="Times New Roman" w:cs="Times New Roman"/>
          <w:sz w:val="24"/>
          <w:szCs w:val="24"/>
          <w:lang w:val="en-US"/>
        </w:rPr>
        <w:t xml:space="preserve"> </w:t>
      </w:r>
      <w:r w:rsidR="00A11D31">
        <w:rPr>
          <w:rFonts w:ascii="Times New Roman" w:hAnsi="Times New Roman" w:cs="Times New Roman"/>
          <w:sz w:val="24"/>
          <w:szCs w:val="24"/>
          <w:lang w:val="en-US"/>
        </w:rPr>
        <w:t>if your belief</w:t>
      </w:r>
      <w:r w:rsidR="00236000">
        <w:rPr>
          <w:rFonts w:ascii="Times New Roman" w:hAnsi="Times New Roman" w:cs="Times New Roman"/>
          <w:sz w:val="24"/>
          <w:szCs w:val="24"/>
          <w:lang w:val="en-US"/>
        </w:rPr>
        <w:t xml:space="preserve"> in god</w:t>
      </w:r>
      <w:r w:rsidR="00477016">
        <w:rPr>
          <w:rFonts w:ascii="Times New Roman" w:hAnsi="Times New Roman" w:cs="Times New Roman"/>
          <w:sz w:val="24"/>
          <w:szCs w:val="24"/>
          <w:lang w:val="en-US"/>
        </w:rPr>
        <w:t xml:space="preserve"> </w:t>
      </w:r>
      <w:r w:rsidR="00A11D31">
        <w:rPr>
          <w:rFonts w:ascii="Times New Roman" w:hAnsi="Times New Roman" w:cs="Times New Roman"/>
          <w:sz w:val="24"/>
          <w:szCs w:val="24"/>
          <w:lang w:val="en-US"/>
        </w:rPr>
        <w:t xml:space="preserve">is sufficiently isolated </w:t>
      </w:r>
      <w:r w:rsidR="00477016">
        <w:rPr>
          <w:rFonts w:ascii="Times New Roman" w:hAnsi="Times New Roman" w:cs="Times New Roman"/>
          <w:sz w:val="24"/>
          <w:szCs w:val="24"/>
          <w:lang w:val="en-US"/>
        </w:rPr>
        <w:t>from the rest of your system</w:t>
      </w:r>
      <w:r w:rsidR="00A97674">
        <w:rPr>
          <w:rFonts w:ascii="Times New Roman" w:hAnsi="Times New Roman" w:cs="Times New Roman"/>
          <w:sz w:val="24"/>
          <w:szCs w:val="24"/>
          <w:lang w:val="en-US"/>
        </w:rPr>
        <w:t xml:space="preserve"> of beliefs</w:t>
      </w:r>
      <w:r w:rsidR="00477016">
        <w:rPr>
          <w:rFonts w:ascii="Times New Roman" w:hAnsi="Times New Roman" w:cs="Times New Roman"/>
          <w:sz w:val="24"/>
          <w:szCs w:val="24"/>
          <w:lang w:val="en-US"/>
        </w:rPr>
        <w:t>. If an irrational belief is</w:t>
      </w:r>
      <w:r w:rsidR="00383DC4">
        <w:rPr>
          <w:rFonts w:ascii="Times New Roman" w:hAnsi="Times New Roman" w:cs="Times New Roman"/>
          <w:sz w:val="24"/>
          <w:szCs w:val="24"/>
          <w:lang w:val="en-US"/>
        </w:rPr>
        <w:t xml:space="preserve"> sufficiently isolated</w:t>
      </w:r>
      <w:r w:rsidR="00477016">
        <w:rPr>
          <w:rFonts w:ascii="Times New Roman" w:hAnsi="Times New Roman" w:cs="Times New Roman"/>
          <w:sz w:val="24"/>
          <w:szCs w:val="24"/>
          <w:lang w:val="en-US"/>
        </w:rPr>
        <w:t xml:space="preserve">, it </w:t>
      </w:r>
      <w:r>
        <w:rPr>
          <w:rFonts w:ascii="Times New Roman" w:hAnsi="Times New Roman" w:cs="Times New Roman"/>
          <w:sz w:val="24"/>
          <w:szCs w:val="24"/>
          <w:lang w:val="en-US"/>
        </w:rPr>
        <w:t>has</w:t>
      </w:r>
      <w:r w:rsidR="00477016">
        <w:rPr>
          <w:rFonts w:ascii="Times New Roman" w:hAnsi="Times New Roman" w:cs="Times New Roman"/>
          <w:sz w:val="24"/>
          <w:szCs w:val="24"/>
          <w:lang w:val="en-US"/>
        </w:rPr>
        <w:t xml:space="preserve"> no influence on whether you are epistemically rational in other cases.</w:t>
      </w:r>
      <w:r w:rsidR="00383DC4">
        <w:rPr>
          <w:rFonts w:ascii="Times New Roman" w:hAnsi="Times New Roman" w:cs="Times New Roman"/>
          <w:sz w:val="24"/>
          <w:szCs w:val="24"/>
          <w:lang w:val="en-US"/>
        </w:rPr>
        <w:t xml:space="preserve"> </w:t>
      </w:r>
      <w:r w:rsidR="00D27CBF">
        <w:rPr>
          <w:rFonts w:ascii="Times New Roman" w:hAnsi="Times New Roman" w:cs="Times New Roman"/>
          <w:sz w:val="24"/>
          <w:szCs w:val="24"/>
          <w:lang w:val="en-US"/>
        </w:rPr>
        <w:t>It</w:t>
      </w:r>
      <w:r w:rsidR="00383DC4">
        <w:rPr>
          <w:rFonts w:ascii="Times New Roman" w:hAnsi="Times New Roman" w:cs="Times New Roman"/>
          <w:sz w:val="24"/>
          <w:szCs w:val="24"/>
          <w:lang w:val="en-US"/>
        </w:rPr>
        <w:t xml:space="preserve"> is part of everyone’s experience that</w:t>
      </w:r>
      <w:r w:rsidR="00236000">
        <w:rPr>
          <w:rFonts w:ascii="Times New Roman" w:hAnsi="Times New Roman" w:cs="Times New Roman"/>
          <w:sz w:val="24"/>
          <w:szCs w:val="24"/>
          <w:lang w:val="en-US"/>
        </w:rPr>
        <w:t xml:space="preserve"> otherwise very rational people</w:t>
      </w:r>
      <w:r w:rsidR="00383DC4">
        <w:rPr>
          <w:rFonts w:ascii="Times New Roman" w:hAnsi="Times New Roman" w:cs="Times New Roman"/>
          <w:sz w:val="24"/>
          <w:szCs w:val="24"/>
          <w:lang w:val="en-US"/>
        </w:rPr>
        <w:t xml:space="preserve"> tend to be irrational </w:t>
      </w:r>
      <w:r w:rsidR="00383DC4" w:rsidRPr="00236000">
        <w:rPr>
          <w:rFonts w:ascii="Times New Roman" w:hAnsi="Times New Roman" w:cs="Times New Roman"/>
          <w:i/>
          <w:sz w:val="24"/>
          <w:szCs w:val="24"/>
          <w:lang w:val="en-US"/>
        </w:rPr>
        <w:t>when it comes to certain topics</w:t>
      </w:r>
      <w:r w:rsidR="00383DC4">
        <w:rPr>
          <w:rFonts w:ascii="Times New Roman" w:hAnsi="Times New Roman" w:cs="Times New Roman"/>
          <w:sz w:val="24"/>
          <w:szCs w:val="24"/>
          <w:lang w:val="en-US"/>
        </w:rPr>
        <w:t xml:space="preserve">. People </w:t>
      </w:r>
      <w:r w:rsidR="00780668">
        <w:rPr>
          <w:rFonts w:ascii="Times New Roman" w:hAnsi="Times New Roman" w:cs="Times New Roman"/>
          <w:sz w:val="24"/>
          <w:szCs w:val="24"/>
          <w:lang w:val="en-US"/>
        </w:rPr>
        <w:t xml:space="preserve">often </w:t>
      </w:r>
      <w:r w:rsidR="00383DC4">
        <w:rPr>
          <w:rFonts w:ascii="Times New Roman" w:hAnsi="Times New Roman" w:cs="Times New Roman"/>
          <w:sz w:val="24"/>
          <w:szCs w:val="24"/>
          <w:lang w:val="en-US"/>
        </w:rPr>
        <w:t>commit to contradictions</w:t>
      </w:r>
      <w:r w:rsidR="00377CEE">
        <w:rPr>
          <w:rFonts w:ascii="Times New Roman" w:hAnsi="Times New Roman" w:cs="Times New Roman"/>
          <w:sz w:val="24"/>
          <w:szCs w:val="24"/>
          <w:lang w:val="en-US"/>
        </w:rPr>
        <w:t xml:space="preserve"> </w:t>
      </w:r>
      <w:r w:rsidR="00383DC4">
        <w:rPr>
          <w:rFonts w:ascii="Times New Roman" w:hAnsi="Times New Roman" w:cs="Times New Roman"/>
          <w:sz w:val="24"/>
          <w:szCs w:val="24"/>
          <w:lang w:val="en-US"/>
        </w:rPr>
        <w:t>when they discuss our rela</w:t>
      </w:r>
      <w:r w:rsidR="00F54106">
        <w:rPr>
          <w:rFonts w:ascii="Times New Roman" w:hAnsi="Times New Roman" w:cs="Times New Roman"/>
          <w:sz w:val="24"/>
          <w:szCs w:val="24"/>
          <w:lang w:val="en-US"/>
        </w:rPr>
        <w:t>tion to animals (eating them versus</w:t>
      </w:r>
      <w:r w:rsidR="00383DC4">
        <w:rPr>
          <w:rFonts w:ascii="Times New Roman" w:hAnsi="Times New Roman" w:cs="Times New Roman"/>
          <w:sz w:val="24"/>
          <w:szCs w:val="24"/>
          <w:lang w:val="en-US"/>
        </w:rPr>
        <w:t xml:space="preserve"> loving them)</w:t>
      </w:r>
      <w:r w:rsidR="00780668">
        <w:rPr>
          <w:rFonts w:ascii="Times New Roman" w:hAnsi="Times New Roman" w:cs="Times New Roman"/>
          <w:sz w:val="24"/>
          <w:szCs w:val="24"/>
          <w:lang w:val="en-US"/>
        </w:rPr>
        <w:t>, for example</w:t>
      </w:r>
      <w:r w:rsidR="00383DC4">
        <w:rPr>
          <w:rFonts w:ascii="Times New Roman" w:hAnsi="Times New Roman" w:cs="Times New Roman"/>
          <w:sz w:val="24"/>
          <w:szCs w:val="24"/>
          <w:lang w:val="en-US"/>
        </w:rPr>
        <w:t xml:space="preserve">. This does not mean that they </w:t>
      </w:r>
      <w:r w:rsidR="001556AB">
        <w:rPr>
          <w:rFonts w:ascii="Times New Roman" w:hAnsi="Times New Roman" w:cs="Times New Roman"/>
          <w:sz w:val="24"/>
          <w:szCs w:val="24"/>
          <w:lang w:val="en-US"/>
        </w:rPr>
        <w:t xml:space="preserve">cannot be </w:t>
      </w:r>
      <w:r w:rsidR="00CD3F82">
        <w:rPr>
          <w:rFonts w:ascii="Times New Roman" w:hAnsi="Times New Roman" w:cs="Times New Roman"/>
          <w:sz w:val="24"/>
          <w:szCs w:val="24"/>
          <w:lang w:val="en-US"/>
        </w:rPr>
        <w:t xml:space="preserve">completely rational </w:t>
      </w:r>
      <w:r w:rsidR="0083179F">
        <w:rPr>
          <w:rFonts w:ascii="Times New Roman" w:hAnsi="Times New Roman" w:cs="Times New Roman"/>
          <w:sz w:val="24"/>
          <w:szCs w:val="24"/>
          <w:lang w:val="en-US"/>
        </w:rPr>
        <w:t>when thinking about other</w:t>
      </w:r>
      <w:r w:rsidR="00383DC4">
        <w:rPr>
          <w:rFonts w:ascii="Times New Roman" w:hAnsi="Times New Roman" w:cs="Times New Roman"/>
          <w:sz w:val="24"/>
          <w:szCs w:val="24"/>
          <w:lang w:val="en-US"/>
        </w:rPr>
        <w:t xml:space="preserve"> </w:t>
      </w:r>
      <w:r w:rsidR="00CD3F82">
        <w:rPr>
          <w:rFonts w:ascii="Times New Roman" w:hAnsi="Times New Roman" w:cs="Times New Roman"/>
          <w:sz w:val="24"/>
          <w:szCs w:val="24"/>
          <w:lang w:val="en-US"/>
        </w:rPr>
        <w:t>issues</w:t>
      </w:r>
      <w:r w:rsidR="00383DC4">
        <w:rPr>
          <w:rFonts w:ascii="Times New Roman" w:hAnsi="Times New Roman" w:cs="Times New Roman"/>
          <w:sz w:val="24"/>
          <w:szCs w:val="24"/>
          <w:lang w:val="en-US"/>
        </w:rPr>
        <w:t>.</w:t>
      </w:r>
    </w:p>
    <w:p w:rsidR="00443205" w:rsidRDefault="00443205" w:rsidP="000476B2">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can also think of other cases than religious belief where </w:t>
      </w:r>
      <w:r w:rsidR="00780668">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valuable irrational belief seems to be sufficiently isolated from the rest of our beliefs. Allan Hazlett cites </w:t>
      </w:r>
      <w:r w:rsidR="0044280C">
        <w:rPr>
          <w:rFonts w:ascii="Times New Roman" w:hAnsi="Times New Roman" w:cs="Times New Roman"/>
          <w:sz w:val="24"/>
          <w:szCs w:val="24"/>
          <w:lang w:val="en-US"/>
        </w:rPr>
        <w:t xml:space="preserve">decisive </w:t>
      </w:r>
      <w:r>
        <w:rPr>
          <w:rFonts w:ascii="Times New Roman" w:hAnsi="Times New Roman" w:cs="Times New Roman"/>
          <w:sz w:val="24"/>
          <w:szCs w:val="24"/>
          <w:lang w:val="en-US"/>
        </w:rPr>
        <w:t xml:space="preserve">psychological evidence for the idea that </w:t>
      </w:r>
      <w:r w:rsidR="00BB2280">
        <w:rPr>
          <w:rFonts w:ascii="Times New Roman" w:hAnsi="Times New Roman" w:cs="Times New Roman"/>
          <w:sz w:val="24"/>
          <w:szCs w:val="24"/>
          <w:lang w:val="en-US"/>
        </w:rPr>
        <w:t xml:space="preserve">a biased self-conception about </w:t>
      </w:r>
      <w:r w:rsidR="00826CF5">
        <w:rPr>
          <w:rFonts w:ascii="Times New Roman" w:hAnsi="Times New Roman" w:cs="Times New Roman"/>
          <w:sz w:val="24"/>
          <w:szCs w:val="24"/>
          <w:lang w:val="en-US"/>
        </w:rPr>
        <w:t>one’s</w:t>
      </w:r>
      <w:r>
        <w:rPr>
          <w:rFonts w:ascii="Times New Roman" w:hAnsi="Times New Roman" w:cs="Times New Roman"/>
          <w:sz w:val="24"/>
          <w:szCs w:val="24"/>
          <w:lang w:val="en-US"/>
        </w:rPr>
        <w:t xml:space="preserve"> own traits, </w:t>
      </w:r>
      <w:r>
        <w:rPr>
          <w:rFonts w:ascii="Times New Roman" w:hAnsi="Times New Roman" w:cs="Times New Roman"/>
          <w:sz w:val="24"/>
          <w:szCs w:val="24"/>
          <w:lang w:val="en-US"/>
        </w:rPr>
        <w:lastRenderedPageBreak/>
        <w:t>abilities</w:t>
      </w:r>
      <w:r w:rsidR="008D38EB">
        <w:rPr>
          <w:rFonts w:ascii="Times New Roman" w:hAnsi="Times New Roman" w:cs="Times New Roman"/>
          <w:sz w:val="24"/>
          <w:szCs w:val="24"/>
          <w:lang w:val="en-US"/>
        </w:rPr>
        <w:t>,</w:t>
      </w:r>
      <w:r>
        <w:rPr>
          <w:rFonts w:ascii="Times New Roman" w:hAnsi="Times New Roman" w:cs="Times New Roman"/>
          <w:sz w:val="24"/>
          <w:szCs w:val="24"/>
          <w:lang w:val="en-US"/>
        </w:rPr>
        <w:t xml:space="preserve"> and the amount of control </w:t>
      </w:r>
      <w:r w:rsidR="00826CF5">
        <w:rPr>
          <w:rFonts w:ascii="Times New Roman" w:hAnsi="Times New Roman" w:cs="Times New Roman"/>
          <w:sz w:val="24"/>
          <w:szCs w:val="24"/>
          <w:lang w:val="en-US"/>
        </w:rPr>
        <w:t>one has over one’s</w:t>
      </w:r>
      <w:r>
        <w:rPr>
          <w:rFonts w:ascii="Times New Roman" w:hAnsi="Times New Roman" w:cs="Times New Roman"/>
          <w:sz w:val="24"/>
          <w:szCs w:val="24"/>
          <w:lang w:val="en-US"/>
        </w:rPr>
        <w:t xml:space="preserve"> own life</w:t>
      </w:r>
      <w:r w:rsidR="008D38EB">
        <w:rPr>
          <w:rFonts w:ascii="Times New Roman" w:hAnsi="Times New Roman" w:cs="Times New Roman"/>
          <w:sz w:val="24"/>
          <w:szCs w:val="24"/>
          <w:lang w:val="en-US"/>
        </w:rPr>
        <w:t>,</w:t>
      </w:r>
      <w:r>
        <w:rPr>
          <w:rFonts w:ascii="Times New Roman" w:hAnsi="Times New Roman" w:cs="Times New Roman"/>
          <w:sz w:val="24"/>
          <w:szCs w:val="24"/>
          <w:lang w:val="en-US"/>
        </w:rPr>
        <w:t xml:space="preserve"> as well as an unrealistically optimistic outlook concerning</w:t>
      </w:r>
      <w:r w:rsidR="00BB2280">
        <w:rPr>
          <w:rFonts w:ascii="Times New Roman" w:hAnsi="Times New Roman" w:cs="Times New Roman"/>
          <w:sz w:val="24"/>
          <w:szCs w:val="24"/>
          <w:lang w:val="en-US"/>
        </w:rPr>
        <w:t xml:space="preserve"> </w:t>
      </w:r>
      <w:r w:rsidR="00826CF5">
        <w:rPr>
          <w:rFonts w:ascii="Times New Roman" w:hAnsi="Times New Roman" w:cs="Times New Roman"/>
          <w:sz w:val="24"/>
          <w:szCs w:val="24"/>
          <w:lang w:val="en-US"/>
        </w:rPr>
        <w:t>one’s</w:t>
      </w:r>
      <w:r w:rsidR="00F87830">
        <w:rPr>
          <w:rFonts w:ascii="Times New Roman" w:hAnsi="Times New Roman" w:cs="Times New Roman"/>
          <w:sz w:val="24"/>
          <w:szCs w:val="24"/>
          <w:lang w:val="en-US"/>
        </w:rPr>
        <w:t xml:space="preserve"> </w:t>
      </w:r>
      <w:r w:rsidR="00826CF5">
        <w:rPr>
          <w:rFonts w:ascii="Times New Roman" w:hAnsi="Times New Roman" w:cs="Times New Roman"/>
          <w:sz w:val="24"/>
          <w:szCs w:val="24"/>
          <w:lang w:val="en-US"/>
        </w:rPr>
        <w:t xml:space="preserve">own </w:t>
      </w:r>
      <w:r w:rsidR="00F87830">
        <w:rPr>
          <w:rFonts w:ascii="Times New Roman" w:hAnsi="Times New Roman" w:cs="Times New Roman"/>
          <w:sz w:val="24"/>
          <w:szCs w:val="24"/>
          <w:lang w:val="en-US"/>
        </w:rPr>
        <w:t xml:space="preserve">future will make </w:t>
      </w:r>
      <w:r w:rsidR="00826CF5">
        <w:rPr>
          <w:rFonts w:ascii="Times New Roman" w:hAnsi="Times New Roman" w:cs="Times New Roman"/>
          <w:sz w:val="24"/>
          <w:szCs w:val="24"/>
          <w:lang w:val="en-US"/>
        </w:rPr>
        <w:t>one</w:t>
      </w:r>
      <w:r w:rsidR="00F87830">
        <w:rPr>
          <w:rFonts w:ascii="Times New Roman" w:hAnsi="Times New Roman" w:cs="Times New Roman"/>
          <w:sz w:val="24"/>
          <w:szCs w:val="24"/>
          <w:lang w:val="en-US"/>
        </w:rPr>
        <w:t xml:space="preserve"> less (likely to be) depressed</w:t>
      </w:r>
      <w:r w:rsidR="00D372EA">
        <w:rPr>
          <w:rFonts w:ascii="Times New Roman" w:hAnsi="Times New Roman" w:cs="Times New Roman"/>
          <w:sz w:val="24"/>
          <w:szCs w:val="24"/>
          <w:lang w:val="en-US"/>
        </w:rPr>
        <w:t xml:space="preserve"> (Hazlett 2013,</w:t>
      </w:r>
      <w:r>
        <w:rPr>
          <w:rFonts w:ascii="Times New Roman" w:hAnsi="Times New Roman" w:cs="Times New Roman"/>
          <w:sz w:val="24"/>
          <w:szCs w:val="24"/>
          <w:lang w:val="en-US"/>
        </w:rPr>
        <w:t xml:space="preserve"> 44-52).</w:t>
      </w:r>
      <w:r w:rsidR="00F87830">
        <w:rPr>
          <w:rFonts w:ascii="Times New Roman" w:hAnsi="Times New Roman" w:cs="Times New Roman"/>
          <w:sz w:val="24"/>
          <w:szCs w:val="24"/>
          <w:lang w:val="en-US"/>
        </w:rPr>
        <w:t xml:space="preserve"> </w:t>
      </w:r>
      <w:r w:rsidR="00780668">
        <w:rPr>
          <w:rFonts w:ascii="Times New Roman" w:hAnsi="Times New Roman" w:cs="Times New Roman"/>
          <w:sz w:val="24"/>
          <w:szCs w:val="24"/>
          <w:lang w:val="en-US"/>
        </w:rPr>
        <w:t>Here, like in the case of believing</w:t>
      </w:r>
      <w:r w:rsidR="00F87830">
        <w:rPr>
          <w:rFonts w:ascii="Times New Roman" w:hAnsi="Times New Roman" w:cs="Times New Roman"/>
          <w:sz w:val="24"/>
          <w:szCs w:val="24"/>
          <w:lang w:val="en-US"/>
        </w:rPr>
        <w:t xml:space="preserve"> in god, being irrational is better for</w:t>
      </w:r>
      <w:r w:rsidR="00BB2280">
        <w:rPr>
          <w:rFonts w:ascii="Times New Roman" w:hAnsi="Times New Roman" w:cs="Times New Roman"/>
          <w:sz w:val="24"/>
          <w:szCs w:val="24"/>
          <w:lang w:val="en-US"/>
        </w:rPr>
        <w:t xml:space="preserve"> </w:t>
      </w:r>
      <w:r w:rsidR="00826CF5">
        <w:rPr>
          <w:rFonts w:ascii="Times New Roman" w:hAnsi="Times New Roman" w:cs="Times New Roman"/>
          <w:sz w:val="24"/>
          <w:szCs w:val="24"/>
          <w:lang w:val="en-US"/>
        </w:rPr>
        <w:t>one’s own well</w:t>
      </w:r>
      <w:r w:rsidR="00F87830">
        <w:rPr>
          <w:rFonts w:ascii="Times New Roman" w:hAnsi="Times New Roman" w:cs="Times New Roman"/>
          <w:sz w:val="24"/>
          <w:szCs w:val="24"/>
          <w:lang w:val="en-US"/>
        </w:rPr>
        <w:t xml:space="preserve">being. Hazlett also notes that this phenomenon </w:t>
      </w:r>
      <w:r w:rsidR="0044280C">
        <w:rPr>
          <w:rFonts w:ascii="Times New Roman" w:hAnsi="Times New Roman" w:cs="Times New Roman"/>
          <w:sz w:val="24"/>
          <w:szCs w:val="24"/>
          <w:lang w:val="en-US"/>
        </w:rPr>
        <w:t>“is highly ‘selective,’ both in the contents of biased beliefs and in the contexts in which said bias manifests itself”</w:t>
      </w:r>
      <w:r w:rsidR="00D372EA">
        <w:rPr>
          <w:rFonts w:ascii="Times New Roman" w:hAnsi="Times New Roman" w:cs="Times New Roman"/>
          <w:sz w:val="24"/>
          <w:szCs w:val="24"/>
          <w:lang w:val="en-US"/>
        </w:rPr>
        <w:t xml:space="preserve"> (</w:t>
      </w:r>
      <w:r w:rsidR="0044280C">
        <w:rPr>
          <w:rFonts w:ascii="Times New Roman" w:hAnsi="Times New Roman" w:cs="Times New Roman"/>
          <w:sz w:val="24"/>
          <w:szCs w:val="24"/>
          <w:lang w:val="en-US"/>
        </w:rPr>
        <w:t xml:space="preserve">61) and </w:t>
      </w:r>
      <w:r w:rsidR="00F54106">
        <w:rPr>
          <w:rFonts w:ascii="Times New Roman" w:hAnsi="Times New Roman" w:cs="Times New Roman"/>
          <w:sz w:val="24"/>
          <w:szCs w:val="24"/>
          <w:lang w:val="en-US"/>
        </w:rPr>
        <w:t>refers to</w:t>
      </w:r>
      <w:r w:rsidR="0044280C">
        <w:rPr>
          <w:rFonts w:ascii="Times New Roman" w:hAnsi="Times New Roman" w:cs="Times New Roman"/>
          <w:sz w:val="24"/>
          <w:szCs w:val="24"/>
          <w:lang w:val="en-US"/>
        </w:rPr>
        <w:t xml:space="preserve"> psychologi</w:t>
      </w:r>
      <w:r w:rsidR="00F54106">
        <w:rPr>
          <w:rFonts w:ascii="Times New Roman" w:hAnsi="Times New Roman" w:cs="Times New Roman"/>
          <w:sz w:val="24"/>
          <w:szCs w:val="24"/>
          <w:lang w:val="en-US"/>
        </w:rPr>
        <w:t>cal studies which provide us with evidence for this</w:t>
      </w:r>
      <w:r w:rsidR="008476FD">
        <w:rPr>
          <w:rFonts w:ascii="Times New Roman" w:hAnsi="Times New Roman" w:cs="Times New Roman"/>
          <w:sz w:val="24"/>
          <w:szCs w:val="24"/>
          <w:lang w:val="en-US"/>
        </w:rPr>
        <w:t xml:space="preserve"> (63 f</w:t>
      </w:r>
      <w:r w:rsidR="00D372EA">
        <w:rPr>
          <w:rFonts w:ascii="Times New Roman" w:hAnsi="Times New Roman" w:cs="Times New Roman"/>
          <w:sz w:val="24"/>
          <w:szCs w:val="24"/>
          <w:lang w:val="en-US"/>
        </w:rPr>
        <w:t>)</w:t>
      </w:r>
      <w:r w:rsidR="0044280C">
        <w:rPr>
          <w:rFonts w:ascii="Times New Roman" w:hAnsi="Times New Roman" w:cs="Times New Roman"/>
          <w:sz w:val="24"/>
          <w:szCs w:val="24"/>
          <w:lang w:val="en-US"/>
        </w:rPr>
        <w:t>.</w:t>
      </w:r>
      <w:r w:rsidR="00F00073">
        <w:rPr>
          <w:rFonts w:ascii="Times New Roman" w:hAnsi="Times New Roman" w:cs="Times New Roman"/>
          <w:sz w:val="24"/>
          <w:szCs w:val="24"/>
          <w:lang w:val="en-US"/>
        </w:rPr>
        <w:t xml:space="preserve"> I conclude that there are instances of epistemic irrationality in which we do not expose our epistemic capacities to the danger of general irrationality.</w:t>
      </w:r>
    </w:p>
    <w:p w:rsidR="00477016" w:rsidRDefault="00383DC4" w:rsidP="008C7659">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 Cliffordian might still object that t</w:t>
      </w:r>
      <w:r w:rsidR="00477016">
        <w:rPr>
          <w:rFonts w:ascii="Times New Roman" w:hAnsi="Times New Roman" w:cs="Times New Roman"/>
          <w:sz w:val="24"/>
          <w:szCs w:val="24"/>
          <w:lang w:val="en-US"/>
        </w:rPr>
        <w:t xml:space="preserve">he personal value of your belief </w:t>
      </w:r>
      <w:r w:rsidR="00F87830">
        <w:rPr>
          <w:rFonts w:ascii="Times New Roman" w:hAnsi="Times New Roman" w:cs="Times New Roman"/>
          <w:sz w:val="24"/>
          <w:szCs w:val="24"/>
          <w:lang w:val="en-US"/>
        </w:rPr>
        <w:t>in god (or</w:t>
      </w:r>
      <w:r w:rsidR="00BB2280">
        <w:rPr>
          <w:rFonts w:ascii="Times New Roman" w:hAnsi="Times New Roman" w:cs="Times New Roman"/>
          <w:sz w:val="24"/>
          <w:szCs w:val="24"/>
          <w:lang w:val="en-US"/>
        </w:rPr>
        <w:t xml:space="preserve"> of</w:t>
      </w:r>
      <w:r w:rsidR="00F87830">
        <w:rPr>
          <w:rFonts w:ascii="Times New Roman" w:hAnsi="Times New Roman" w:cs="Times New Roman"/>
          <w:sz w:val="24"/>
          <w:szCs w:val="24"/>
          <w:lang w:val="en-US"/>
        </w:rPr>
        <w:t xml:space="preserve"> your biased self-conception) </w:t>
      </w:r>
      <w:r w:rsidR="00477016">
        <w:rPr>
          <w:rFonts w:ascii="Times New Roman" w:hAnsi="Times New Roman" w:cs="Times New Roman"/>
          <w:sz w:val="24"/>
          <w:szCs w:val="24"/>
          <w:lang w:val="en-US"/>
        </w:rPr>
        <w:t xml:space="preserve">may be outweighed by the potential danger for </w:t>
      </w:r>
      <w:r w:rsidR="00FC6717">
        <w:rPr>
          <w:rFonts w:ascii="Times New Roman" w:hAnsi="Times New Roman" w:cs="Times New Roman"/>
          <w:i/>
          <w:sz w:val="24"/>
          <w:szCs w:val="24"/>
          <w:lang w:val="en-US"/>
        </w:rPr>
        <w:t xml:space="preserve">other </w:t>
      </w:r>
      <w:r w:rsidR="00FC6717" w:rsidRPr="00536289">
        <w:rPr>
          <w:rFonts w:ascii="Times New Roman" w:hAnsi="Times New Roman" w:cs="Times New Roman"/>
          <w:sz w:val="24"/>
          <w:szCs w:val="24"/>
          <w:lang w:val="en-US"/>
        </w:rPr>
        <w:t>people</w:t>
      </w:r>
      <w:r w:rsidR="00477016">
        <w:rPr>
          <w:rFonts w:ascii="Times New Roman" w:hAnsi="Times New Roman" w:cs="Times New Roman"/>
          <w:sz w:val="24"/>
          <w:szCs w:val="24"/>
          <w:lang w:val="en-US"/>
        </w:rPr>
        <w:t xml:space="preserve"> – that is, by storing irrational beliefs on a certain topic you may </w:t>
      </w:r>
      <w:r w:rsidR="00FC6717">
        <w:rPr>
          <w:rFonts w:ascii="Times New Roman" w:hAnsi="Times New Roman" w:cs="Times New Roman"/>
          <w:sz w:val="24"/>
          <w:szCs w:val="24"/>
          <w:lang w:val="en-US"/>
        </w:rPr>
        <w:t>cause</w:t>
      </w:r>
      <w:r w:rsidR="00477016">
        <w:rPr>
          <w:rFonts w:ascii="Times New Roman" w:hAnsi="Times New Roman" w:cs="Times New Roman"/>
          <w:sz w:val="24"/>
          <w:szCs w:val="24"/>
          <w:lang w:val="en-US"/>
        </w:rPr>
        <w:t xml:space="preserve"> other members of society to have</w:t>
      </w:r>
      <w:r w:rsidR="00FC6717">
        <w:rPr>
          <w:rFonts w:ascii="Times New Roman" w:hAnsi="Times New Roman" w:cs="Times New Roman"/>
          <w:sz w:val="24"/>
          <w:szCs w:val="24"/>
          <w:lang w:val="en-US"/>
        </w:rPr>
        <w:t xml:space="preserve"> more</w:t>
      </w:r>
      <w:r w:rsidR="00477016">
        <w:rPr>
          <w:rFonts w:ascii="Times New Roman" w:hAnsi="Times New Roman" w:cs="Times New Roman"/>
          <w:sz w:val="24"/>
          <w:szCs w:val="24"/>
          <w:lang w:val="en-US"/>
        </w:rPr>
        <w:t xml:space="preserve"> irrational beliefs</w:t>
      </w:r>
      <w:r w:rsidR="00E81EDB">
        <w:rPr>
          <w:rFonts w:ascii="Times New Roman" w:hAnsi="Times New Roman" w:cs="Times New Roman"/>
          <w:sz w:val="24"/>
          <w:szCs w:val="24"/>
          <w:lang w:val="en-US"/>
        </w:rPr>
        <w:t xml:space="preserve"> (for example</w:t>
      </w:r>
      <w:r w:rsidR="00FC6717">
        <w:rPr>
          <w:rFonts w:ascii="Times New Roman" w:hAnsi="Times New Roman" w:cs="Times New Roman"/>
          <w:sz w:val="24"/>
          <w:szCs w:val="24"/>
          <w:lang w:val="en-US"/>
        </w:rPr>
        <w:t>, your children)</w:t>
      </w:r>
      <w:r w:rsidR="00477016">
        <w:rPr>
          <w:rFonts w:ascii="Times New Roman" w:hAnsi="Times New Roman" w:cs="Times New Roman"/>
          <w:sz w:val="24"/>
          <w:szCs w:val="24"/>
          <w:lang w:val="en-US"/>
        </w:rPr>
        <w:t xml:space="preserve">. Thus, we </w:t>
      </w:r>
      <w:r w:rsidR="00FC6717">
        <w:rPr>
          <w:rFonts w:ascii="Times New Roman" w:hAnsi="Times New Roman" w:cs="Times New Roman"/>
          <w:sz w:val="24"/>
          <w:szCs w:val="24"/>
          <w:lang w:val="en-US"/>
        </w:rPr>
        <w:t>collectively lose the truth</w:t>
      </w:r>
      <w:r w:rsidR="00477016">
        <w:rPr>
          <w:rFonts w:ascii="Times New Roman" w:hAnsi="Times New Roman" w:cs="Times New Roman"/>
          <w:sz w:val="24"/>
          <w:szCs w:val="24"/>
          <w:lang w:val="en-US"/>
        </w:rPr>
        <w:t xml:space="preserve"> </w:t>
      </w:r>
      <w:r w:rsidR="00E42804">
        <w:rPr>
          <w:rFonts w:ascii="Times New Roman" w:hAnsi="Times New Roman" w:cs="Times New Roman"/>
          <w:sz w:val="24"/>
          <w:szCs w:val="24"/>
          <w:lang w:val="en-US"/>
        </w:rPr>
        <w:t>on certain questions.</w:t>
      </w:r>
      <w:r w:rsidR="00F00073">
        <w:rPr>
          <w:rFonts w:ascii="Times New Roman" w:hAnsi="Times New Roman" w:cs="Times New Roman"/>
          <w:sz w:val="24"/>
          <w:szCs w:val="24"/>
          <w:lang w:val="en-US"/>
        </w:rPr>
        <w:t xml:space="preserve"> Even if we are better off </w:t>
      </w:r>
      <w:r w:rsidR="00F00073" w:rsidRPr="00F00073">
        <w:rPr>
          <w:rFonts w:ascii="Times New Roman" w:hAnsi="Times New Roman" w:cs="Times New Roman"/>
          <w:i/>
          <w:sz w:val="24"/>
          <w:szCs w:val="24"/>
          <w:lang w:val="en-US"/>
        </w:rPr>
        <w:t>prudentially</w:t>
      </w:r>
      <w:r w:rsidR="00F00073">
        <w:rPr>
          <w:rFonts w:ascii="Times New Roman" w:hAnsi="Times New Roman" w:cs="Times New Roman"/>
          <w:sz w:val="24"/>
          <w:szCs w:val="24"/>
          <w:lang w:val="en-US"/>
        </w:rPr>
        <w:t xml:space="preserve">, we are never better off </w:t>
      </w:r>
      <w:r w:rsidR="00F00073" w:rsidRPr="00F00073">
        <w:rPr>
          <w:rFonts w:ascii="Times New Roman" w:hAnsi="Times New Roman" w:cs="Times New Roman"/>
          <w:i/>
          <w:sz w:val="24"/>
          <w:szCs w:val="24"/>
          <w:lang w:val="en-US"/>
        </w:rPr>
        <w:t>morally</w:t>
      </w:r>
      <w:r w:rsidR="00F00073">
        <w:rPr>
          <w:rFonts w:ascii="Times New Roman" w:hAnsi="Times New Roman" w:cs="Times New Roman"/>
          <w:sz w:val="24"/>
          <w:szCs w:val="24"/>
          <w:lang w:val="en-US"/>
        </w:rPr>
        <w:t xml:space="preserve"> if we have irrational beliefs.</w:t>
      </w:r>
    </w:p>
    <w:p w:rsidR="00477016" w:rsidRDefault="00477016" w:rsidP="008C7659">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 think we should reply to this</w:t>
      </w:r>
      <w:r w:rsidR="00B06D02">
        <w:rPr>
          <w:rFonts w:ascii="Times New Roman" w:hAnsi="Times New Roman" w:cs="Times New Roman"/>
          <w:sz w:val="24"/>
          <w:szCs w:val="24"/>
          <w:lang w:val="en-US"/>
        </w:rPr>
        <w:t xml:space="preserve"> worry</w:t>
      </w:r>
      <w:r>
        <w:rPr>
          <w:rFonts w:ascii="Times New Roman" w:hAnsi="Times New Roman" w:cs="Times New Roman"/>
          <w:sz w:val="24"/>
          <w:szCs w:val="24"/>
          <w:lang w:val="en-US"/>
        </w:rPr>
        <w:t xml:space="preserve"> with two comments: First, it is not </w:t>
      </w:r>
      <w:r w:rsidRPr="00477016">
        <w:rPr>
          <w:rFonts w:ascii="Times New Roman" w:hAnsi="Times New Roman" w:cs="Times New Roman"/>
          <w:i/>
          <w:sz w:val="24"/>
          <w:szCs w:val="24"/>
          <w:lang w:val="en-US"/>
        </w:rPr>
        <w:t>un</w:t>
      </w:r>
      <w:r w:rsidR="00316B03">
        <w:rPr>
          <w:rFonts w:ascii="Times New Roman" w:hAnsi="Times New Roman" w:cs="Times New Roman"/>
          <w:i/>
          <w:sz w:val="24"/>
          <w:szCs w:val="24"/>
          <w:lang w:val="en-US"/>
        </w:rPr>
        <w:t>conceivable</w:t>
      </w:r>
      <w:r>
        <w:rPr>
          <w:rFonts w:ascii="Times New Roman" w:hAnsi="Times New Roman" w:cs="Times New Roman"/>
          <w:sz w:val="24"/>
          <w:szCs w:val="24"/>
          <w:lang w:val="en-US"/>
        </w:rPr>
        <w:t xml:space="preserve"> that we </w:t>
      </w:r>
      <w:r w:rsidR="00FC6717">
        <w:rPr>
          <w:rFonts w:ascii="Times New Roman" w:hAnsi="Times New Roman" w:cs="Times New Roman"/>
          <w:sz w:val="24"/>
          <w:szCs w:val="24"/>
          <w:lang w:val="en-US"/>
        </w:rPr>
        <w:t>damage</w:t>
      </w:r>
      <w:r>
        <w:rPr>
          <w:rFonts w:ascii="Times New Roman" w:hAnsi="Times New Roman" w:cs="Times New Roman"/>
          <w:sz w:val="24"/>
          <w:szCs w:val="24"/>
          <w:lang w:val="en-US"/>
        </w:rPr>
        <w:t xml:space="preserve"> no one else’s epistemic </w:t>
      </w:r>
      <w:r w:rsidR="005E29B1">
        <w:rPr>
          <w:rFonts w:ascii="Times New Roman" w:hAnsi="Times New Roman" w:cs="Times New Roman"/>
          <w:sz w:val="24"/>
          <w:szCs w:val="24"/>
          <w:lang w:val="en-US"/>
        </w:rPr>
        <w:t>capacities</w:t>
      </w:r>
      <w:r>
        <w:rPr>
          <w:rFonts w:ascii="Times New Roman" w:hAnsi="Times New Roman" w:cs="Times New Roman"/>
          <w:sz w:val="24"/>
          <w:szCs w:val="24"/>
          <w:lang w:val="en-US"/>
        </w:rPr>
        <w:t xml:space="preserve"> when we are epistemically irrational. We might live alone, or never tell anybody about what we believe</w:t>
      </w:r>
      <w:r w:rsidR="00EB250E">
        <w:rPr>
          <w:rFonts w:ascii="Times New Roman" w:hAnsi="Times New Roman" w:cs="Times New Roman"/>
          <w:sz w:val="24"/>
          <w:szCs w:val="24"/>
          <w:lang w:val="en-US"/>
        </w:rPr>
        <w:t xml:space="preserve"> and never act</w:t>
      </w:r>
      <w:r w:rsidR="0006501F">
        <w:rPr>
          <w:rFonts w:ascii="Times New Roman" w:hAnsi="Times New Roman" w:cs="Times New Roman"/>
          <w:sz w:val="24"/>
          <w:szCs w:val="24"/>
          <w:lang w:val="en-US"/>
        </w:rPr>
        <w:t xml:space="preserve"> or behave</w:t>
      </w:r>
      <w:r w:rsidR="00EB250E">
        <w:rPr>
          <w:rFonts w:ascii="Times New Roman" w:hAnsi="Times New Roman" w:cs="Times New Roman"/>
          <w:sz w:val="24"/>
          <w:szCs w:val="24"/>
          <w:lang w:val="en-US"/>
        </w:rPr>
        <w:t xml:space="preserve"> on it in a way that transfers the irrational belief to someone else</w:t>
      </w:r>
      <w:r w:rsidR="001C67E0">
        <w:rPr>
          <w:rFonts w:ascii="Times New Roman" w:hAnsi="Times New Roman" w:cs="Times New Roman"/>
          <w:sz w:val="24"/>
          <w:szCs w:val="24"/>
          <w:lang w:val="en-US"/>
        </w:rPr>
        <w:t xml:space="preserve"> or does some other </w:t>
      </w:r>
      <w:r w:rsidR="001527E7">
        <w:rPr>
          <w:rFonts w:ascii="Times New Roman" w:hAnsi="Times New Roman" w:cs="Times New Roman"/>
          <w:sz w:val="24"/>
          <w:szCs w:val="24"/>
          <w:lang w:val="en-US"/>
        </w:rPr>
        <w:t>kind of harm</w:t>
      </w:r>
      <w:r w:rsidR="001E1A8C">
        <w:rPr>
          <w:rFonts w:ascii="Times New Roman" w:hAnsi="Times New Roman" w:cs="Times New Roman"/>
          <w:sz w:val="24"/>
          <w:szCs w:val="24"/>
          <w:lang w:val="en-US"/>
        </w:rPr>
        <w:t xml:space="preserve"> (</w:t>
      </w:r>
      <w:r w:rsidR="006D7A3F">
        <w:rPr>
          <w:rFonts w:ascii="Times New Roman" w:hAnsi="Times New Roman" w:cs="Times New Roman"/>
          <w:sz w:val="24"/>
          <w:szCs w:val="24"/>
          <w:lang w:val="en-US"/>
        </w:rPr>
        <w:t>Papineau 2013, 67 f</w:t>
      </w:r>
      <w:r w:rsidR="001C67E0">
        <w:rPr>
          <w:rFonts w:ascii="Times New Roman" w:hAnsi="Times New Roman" w:cs="Times New Roman"/>
          <w:sz w:val="24"/>
          <w:szCs w:val="24"/>
          <w:lang w:val="en-US"/>
        </w:rPr>
        <w:t>)</w:t>
      </w:r>
      <w:r>
        <w:rPr>
          <w:rFonts w:ascii="Times New Roman" w:hAnsi="Times New Roman" w:cs="Times New Roman"/>
          <w:sz w:val="24"/>
          <w:szCs w:val="24"/>
          <w:lang w:val="en-US"/>
        </w:rPr>
        <w:t xml:space="preserve">. Second, </w:t>
      </w:r>
      <w:r w:rsidR="00011ED9">
        <w:rPr>
          <w:rFonts w:ascii="Times New Roman" w:hAnsi="Times New Roman" w:cs="Times New Roman"/>
          <w:sz w:val="24"/>
          <w:szCs w:val="24"/>
          <w:lang w:val="en-US"/>
        </w:rPr>
        <w:t xml:space="preserve">even if we </w:t>
      </w:r>
      <w:r w:rsidR="00FC6717">
        <w:rPr>
          <w:rFonts w:ascii="Times New Roman" w:hAnsi="Times New Roman" w:cs="Times New Roman"/>
          <w:sz w:val="24"/>
          <w:szCs w:val="24"/>
          <w:lang w:val="en-US"/>
        </w:rPr>
        <w:t>damage</w:t>
      </w:r>
      <w:r w:rsidR="00011ED9">
        <w:rPr>
          <w:rFonts w:ascii="Times New Roman" w:hAnsi="Times New Roman" w:cs="Times New Roman"/>
          <w:sz w:val="24"/>
          <w:szCs w:val="24"/>
          <w:lang w:val="en-US"/>
        </w:rPr>
        <w:t xml:space="preserve"> someone else’s epistemic </w:t>
      </w:r>
      <w:r w:rsidR="00FC6717">
        <w:rPr>
          <w:rFonts w:ascii="Times New Roman" w:hAnsi="Times New Roman" w:cs="Times New Roman"/>
          <w:sz w:val="24"/>
          <w:szCs w:val="24"/>
          <w:lang w:val="en-US"/>
        </w:rPr>
        <w:t>capacities</w:t>
      </w:r>
      <w:r w:rsidR="00011ED9">
        <w:rPr>
          <w:rFonts w:ascii="Times New Roman" w:hAnsi="Times New Roman" w:cs="Times New Roman"/>
          <w:sz w:val="24"/>
          <w:szCs w:val="24"/>
          <w:lang w:val="en-US"/>
        </w:rPr>
        <w:t xml:space="preserve">, it is not clear that this is bad for this person. </w:t>
      </w:r>
      <w:r w:rsidR="00B06D02">
        <w:rPr>
          <w:rFonts w:ascii="Times New Roman" w:hAnsi="Times New Roman" w:cs="Times New Roman"/>
          <w:sz w:val="24"/>
          <w:szCs w:val="24"/>
          <w:lang w:val="en-US"/>
        </w:rPr>
        <w:t>Es</w:t>
      </w:r>
      <w:r w:rsidR="00BB2280">
        <w:rPr>
          <w:rFonts w:ascii="Times New Roman" w:hAnsi="Times New Roman" w:cs="Times New Roman"/>
          <w:sz w:val="24"/>
          <w:szCs w:val="24"/>
          <w:lang w:val="en-US"/>
        </w:rPr>
        <w:t>pecially in the case of an over-</w:t>
      </w:r>
      <w:r w:rsidR="00B06D02">
        <w:rPr>
          <w:rFonts w:ascii="Times New Roman" w:hAnsi="Times New Roman" w:cs="Times New Roman"/>
          <w:sz w:val="24"/>
          <w:szCs w:val="24"/>
          <w:lang w:val="en-US"/>
        </w:rPr>
        <w:t>optimistic self-conception, it seems to be valuable to transmit belief forming practices to other people which enable them to form valuable irrational beliefs about themselves</w:t>
      </w:r>
      <w:r w:rsidR="00BB2280">
        <w:rPr>
          <w:rFonts w:ascii="Times New Roman" w:hAnsi="Times New Roman" w:cs="Times New Roman"/>
          <w:sz w:val="24"/>
          <w:szCs w:val="24"/>
          <w:lang w:val="en-US"/>
        </w:rPr>
        <w:t>.</w:t>
      </w:r>
      <w:r w:rsidR="001E0050">
        <w:rPr>
          <w:rFonts w:ascii="Times New Roman" w:hAnsi="Times New Roman" w:cs="Times New Roman"/>
          <w:sz w:val="24"/>
          <w:szCs w:val="24"/>
          <w:lang w:val="en-US"/>
        </w:rPr>
        <w:t xml:space="preserve"> You might, for example, educate your children in such a way that they are more self-confident about their own capabilities than their evidence </w:t>
      </w:r>
      <w:proofErr w:type="gramStart"/>
      <w:r w:rsidR="001E0050">
        <w:rPr>
          <w:rFonts w:ascii="Times New Roman" w:hAnsi="Times New Roman" w:cs="Times New Roman"/>
          <w:sz w:val="24"/>
          <w:szCs w:val="24"/>
          <w:lang w:val="en-US"/>
        </w:rPr>
        <w:t>actually justifies</w:t>
      </w:r>
      <w:proofErr w:type="gramEnd"/>
      <w:r w:rsidR="001E0050">
        <w:rPr>
          <w:rFonts w:ascii="Times New Roman" w:hAnsi="Times New Roman" w:cs="Times New Roman"/>
          <w:sz w:val="24"/>
          <w:szCs w:val="24"/>
          <w:lang w:val="en-US"/>
        </w:rPr>
        <w:t>.</w:t>
      </w:r>
      <w:r w:rsidR="00EB250E">
        <w:rPr>
          <w:rFonts w:ascii="Times New Roman" w:hAnsi="Times New Roman" w:cs="Times New Roman"/>
          <w:sz w:val="24"/>
          <w:szCs w:val="24"/>
          <w:lang w:val="en-US"/>
        </w:rPr>
        <w:t xml:space="preserve"> </w:t>
      </w:r>
      <w:r w:rsidR="00A97674">
        <w:rPr>
          <w:rFonts w:ascii="Times New Roman" w:hAnsi="Times New Roman" w:cs="Times New Roman"/>
          <w:sz w:val="24"/>
          <w:szCs w:val="24"/>
          <w:lang w:val="en-US"/>
        </w:rPr>
        <w:t>Since such a bias can arguably promote our wellbeing</w:t>
      </w:r>
      <w:r w:rsidR="001E1DE0">
        <w:rPr>
          <w:rFonts w:ascii="Times New Roman" w:hAnsi="Times New Roman" w:cs="Times New Roman"/>
          <w:sz w:val="24"/>
          <w:szCs w:val="24"/>
          <w:lang w:val="en-US"/>
        </w:rPr>
        <w:t>, upholding doxastic practices which promote such irrational and optimistic beliefs about oneself is a good thing to do.</w:t>
      </w:r>
    </w:p>
    <w:p w:rsidR="00FC6717" w:rsidRDefault="00F26AF1" w:rsidP="00FC6717">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My</w:t>
      </w:r>
      <w:r w:rsidR="00017DF4">
        <w:rPr>
          <w:rFonts w:ascii="Times New Roman" w:hAnsi="Times New Roman" w:cs="Times New Roman"/>
          <w:sz w:val="24"/>
          <w:szCs w:val="24"/>
          <w:lang w:val="en-US"/>
        </w:rPr>
        <w:t xml:space="preserve"> discussion shows that there </w:t>
      </w:r>
      <w:r w:rsidR="00CC6831">
        <w:rPr>
          <w:rFonts w:ascii="Times New Roman" w:hAnsi="Times New Roman" w:cs="Times New Roman"/>
          <w:sz w:val="24"/>
          <w:szCs w:val="24"/>
          <w:lang w:val="en-US"/>
        </w:rPr>
        <w:t>is no reason in principle</w:t>
      </w:r>
      <w:r w:rsidR="00017DF4">
        <w:rPr>
          <w:rFonts w:ascii="Times New Roman" w:hAnsi="Times New Roman" w:cs="Times New Roman"/>
          <w:sz w:val="24"/>
          <w:szCs w:val="24"/>
          <w:lang w:val="en-US"/>
        </w:rPr>
        <w:t xml:space="preserve"> to deny that there </w:t>
      </w:r>
      <w:r w:rsidR="00C6094D">
        <w:rPr>
          <w:rFonts w:ascii="Times New Roman" w:hAnsi="Times New Roman" w:cs="Times New Roman"/>
          <w:sz w:val="24"/>
          <w:szCs w:val="24"/>
          <w:lang w:val="en-US"/>
        </w:rPr>
        <w:t>are in fact</w:t>
      </w:r>
      <w:r w:rsidR="00017DF4">
        <w:rPr>
          <w:rFonts w:ascii="Times New Roman" w:hAnsi="Times New Roman" w:cs="Times New Roman"/>
          <w:sz w:val="24"/>
          <w:szCs w:val="24"/>
          <w:lang w:val="en-US"/>
        </w:rPr>
        <w:t xml:space="preserve"> ca</w:t>
      </w:r>
      <w:r w:rsidR="00F21521">
        <w:rPr>
          <w:rFonts w:ascii="Times New Roman" w:hAnsi="Times New Roman" w:cs="Times New Roman"/>
          <w:sz w:val="24"/>
          <w:szCs w:val="24"/>
          <w:lang w:val="en-US"/>
        </w:rPr>
        <w:t>ses in which it is better</w:t>
      </w:r>
      <w:r w:rsidR="00017DF4">
        <w:rPr>
          <w:rFonts w:ascii="Times New Roman" w:hAnsi="Times New Roman" w:cs="Times New Roman"/>
          <w:sz w:val="24"/>
          <w:szCs w:val="24"/>
          <w:lang w:val="en-US"/>
        </w:rPr>
        <w:t xml:space="preserve"> to be irrational. </w:t>
      </w:r>
      <w:r w:rsidR="00FC6717">
        <w:rPr>
          <w:rFonts w:ascii="Times New Roman" w:hAnsi="Times New Roman" w:cs="Times New Roman"/>
          <w:sz w:val="24"/>
          <w:szCs w:val="24"/>
          <w:lang w:val="en-US"/>
        </w:rPr>
        <w:t xml:space="preserve">This is because the </w:t>
      </w:r>
      <w:proofErr w:type="gramStart"/>
      <w:r w:rsidR="00FC6717">
        <w:rPr>
          <w:rFonts w:ascii="Times New Roman" w:hAnsi="Times New Roman" w:cs="Times New Roman"/>
          <w:sz w:val="24"/>
          <w:szCs w:val="24"/>
          <w:lang w:val="en-US"/>
        </w:rPr>
        <w:t xml:space="preserve">state of affairs </w:t>
      </w:r>
      <w:r w:rsidR="00FC6717" w:rsidRPr="00FC6717">
        <w:rPr>
          <w:rFonts w:ascii="Times New Roman" w:hAnsi="Times New Roman" w:cs="Times New Roman"/>
          <w:i/>
          <w:sz w:val="24"/>
          <w:szCs w:val="24"/>
          <w:lang w:val="en-US"/>
        </w:rPr>
        <w:t>that</w:t>
      </w:r>
      <w:proofErr w:type="gramEnd"/>
      <w:r w:rsidR="00FC6717" w:rsidRPr="00FC6717">
        <w:rPr>
          <w:rFonts w:ascii="Times New Roman" w:hAnsi="Times New Roman" w:cs="Times New Roman"/>
          <w:i/>
          <w:sz w:val="24"/>
          <w:szCs w:val="24"/>
          <w:lang w:val="en-US"/>
        </w:rPr>
        <w:t xml:space="preserve"> you have an irrational belief</w:t>
      </w:r>
      <w:r w:rsidR="00FC6717">
        <w:rPr>
          <w:rFonts w:ascii="Times New Roman" w:hAnsi="Times New Roman" w:cs="Times New Roman"/>
          <w:sz w:val="24"/>
          <w:szCs w:val="24"/>
          <w:lang w:val="en-US"/>
        </w:rPr>
        <w:t xml:space="preserve"> is a state of affairs like any</w:t>
      </w:r>
      <w:r w:rsidR="000920EA">
        <w:rPr>
          <w:rFonts w:ascii="Times New Roman" w:hAnsi="Times New Roman" w:cs="Times New Roman"/>
          <w:sz w:val="24"/>
          <w:szCs w:val="24"/>
          <w:lang w:val="en-US"/>
        </w:rPr>
        <w:t xml:space="preserve"> other</w:t>
      </w:r>
      <w:r w:rsidR="00FC6717">
        <w:rPr>
          <w:rFonts w:ascii="Times New Roman" w:hAnsi="Times New Roman" w:cs="Times New Roman"/>
          <w:sz w:val="24"/>
          <w:szCs w:val="24"/>
          <w:lang w:val="en-US"/>
        </w:rPr>
        <w:t xml:space="preserve">. As such, it might be something you should avoid </w:t>
      </w:r>
      <w:r w:rsidR="00FC6717" w:rsidRPr="00FC6717">
        <w:rPr>
          <w:rFonts w:ascii="Times New Roman" w:hAnsi="Times New Roman" w:cs="Times New Roman"/>
          <w:i/>
          <w:sz w:val="24"/>
          <w:szCs w:val="24"/>
          <w:lang w:val="en-US"/>
        </w:rPr>
        <w:t>prima facie</w:t>
      </w:r>
      <w:r w:rsidR="00FC6717">
        <w:rPr>
          <w:rFonts w:ascii="Times New Roman" w:hAnsi="Times New Roman" w:cs="Times New Roman"/>
          <w:sz w:val="24"/>
          <w:szCs w:val="24"/>
          <w:lang w:val="en-US"/>
        </w:rPr>
        <w:t xml:space="preserve"> – like the </w:t>
      </w:r>
      <w:proofErr w:type="gramStart"/>
      <w:r w:rsidR="00FC6717">
        <w:rPr>
          <w:rFonts w:ascii="Times New Roman" w:hAnsi="Times New Roman" w:cs="Times New Roman"/>
          <w:sz w:val="24"/>
          <w:szCs w:val="24"/>
          <w:lang w:val="en-US"/>
        </w:rPr>
        <w:t xml:space="preserve">state of affairs </w:t>
      </w:r>
      <w:r w:rsidR="00FC6717" w:rsidRPr="00FC6717">
        <w:rPr>
          <w:rFonts w:ascii="Times New Roman" w:hAnsi="Times New Roman" w:cs="Times New Roman"/>
          <w:i/>
          <w:sz w:val="24"/>
          <w:szCs w:val="24"/>
          <w:lang w:val="en-US"/>
        </w:rPr>
        <w:t>that</w:t>
      </w:r>
      <w:proofErr w:type="gramEnd"/>
      <w:r w:rsidR="00FC6717" w:rsidRPr="00FC6717">
        <w:rPr>
          <w:rFonts w:ascii="Times New Roman" w:hAnsi="Times New Roman" w:cs="Times New Roman"/>
          <w:i/>
          <w:sz w:val="24"/>
          <w:szCs w:val="24"/>
          <w:lang w:val="en-US"/>
        </w:rPr>
        <w:t xml:space="preserve"> you are in pain</w:t>
      </w:r>
      <w:r w:rsidR="00FC6717">
        <w:rPr>
          <w:rFonts w:ascii="Times New Roman" w:hAnsi="Times New Roman" w:cs="Times New Roman"/>
          <w:sz w:val="24"/>
          <w:szCs w:val="24"/>
          <w:lang w:val="en-US"/>
        </w:rPr>
        <w:t xml:space="preserve">. However, every </w:t>
      </w:r>
      <w:r w:rsidR="00FC6717" w:rsidRPr="00FC6717">
        <w:rPr>
          <w:rFonts w:ascii="Times New Roman" w:hAnsi="Times New Roman" w:cs="Times New Roman"/>
          <w:i/>
          <w:sz w:val="24"/>
          <w:szCs w:val="24"/>
          <w:lang w:val="en-US"/>
        </w:rPr>
        <w:t>prima facie</w:t>
      </w:r>
      <w:r w:rsidR="00FC6717">
        <w:rPr>
          <w:rFonts w:ascii="Times New Roman" w:hAnsi="Times New Roman" w:cs="Times New Roman"/>
          <w:sz w:val="24"/>
          <w:szCs w:val="24"/>
          <w:lang w:val="en-US"/>
        </w:rPr>
        <w:t xml:space="preserve"> or </w:t>
      </w:r>
      <w:r w:rsidR="00FC6717" w:rsidRPr="00FC6717">
        <w:rPr>
          <w:rFonts w:ascii="Times New Roman" w:hAnsi="Times New Roman" w:cs="Times New Roman"/>
          <w:i/>
          <w:sz w:val="24"/>
          <w:szCs w:val="24"/>
          <w:lang w:val="en-US"/>
        </w:rPr>
        <w:t xml:space="preserve">pro </w:t>
      </w:r>
      <w:proofErr w:type="spellStart"/>
      <w:r w:rsidR="00FC6717" w:rsidRPr="00FC6717">
        <w:rPr>
          <w:rFonts w:ascii="Times New Roman" w:hAnsi="Times New Roman" w:cs="Times New Roman"/>
          <w:i/>
          <w:sz w:val="24"/>
          <w:szCs w:val="24"/>
          <w:lang w:val="en-US"/>
        </w:rPr>
        <w:t>tanto</w:t>
      </w:r>
      <w:proofErr w:type="spellEnd"/>
      <w:r w:rsidR="00FC6717">
        <w:rPr>
          <w:rFonts w:ascii="Times New Roman" w:hAnsi="Times New Roman" w:cs="Times New Roman"/>
          <w:sz w:val="24"/>
          <w:szCs w:val="24"/>
          <w:lang w:val="en-US"/>
        </w:rPr>
        <w:t xml:space="preserve"> bad </w:t>
      </w:r>
      <w:proofErr w:type="gramStart"/>
      <w:r w:rsidR="00FC6717">
        <w:rPr>
          <w:rFonts w:ascii="Times New Roman" w:hAnsi="Times New Roman" w:cs="Times New Roman"/>
          <w:sz w:val="24"/>
          <w:szCs w:val="24"/>
          <w:lang w:val="en-US"/>
        </w:rPr>
        <w:t>state of affairs can</w:t>
      </w:r>
      <w:proofErr w:type="gramEnd"/>
      <w:r w:rsidR="00FC6717">
        <w:rPr>
          <w:rFonts w:ascii="Times New Roman" w:hAnsi="Times New Roman" w:cs="Times New Roman"/>
          <w:sz w:val="24"/>
          <w:szCs w:val="24"/>
          <w:lang w:val="en-US"/>
        </w:rPr>
        <w:t xml:space="preserve"> be good all things considered: you might be</w:t>
      </w:r>
      <w:r w:rsidR="001E1DE0">
        <w:rPr>
          <w:rFonts w:ascii="Times New Roman" w:hAnsi="Times New Roman" w:cs="Times New Roman"/>
          <w:sz w:val="24"/>
          <w:szCs w:val="24"/>
          <w:lang w:val="en-US"/>
        </w:rPr>
        <w:t xml:space="preserve"> better off </w:t>
      </w:r>
      <w:r w:rsidR="001E1DE0">
        <w:rPr>
          <w:rFonts w:ascii="Times New Roman" w:hAnsi="Times New Roman" w:cs="Times New Roman"/>
          <w:sz w:val="24"/>
          <w:szCs w:val="24"/>
          <w:lang w:val="en-US"/>
        </w:rPr>
        <w:lastRenderedPageBreak/>
        <w:t>being irrational, or</w:t>
      </w:r>
      <w:r w:rsidR="00FC6717">
        <w:rPr>
          <w:rFonts w:ascii="Times New Roman" w:hAnsi="Times New Roman" w:cs="Times New Roman"/>
          <w:sz w:val="24"/>
          <w:szCs w:val="24"/>
          <w:lang w:val="en-US"/>
        </w:rPr>
        <w:t xml:space="preserve"> you might be better off if you endure the pain (when </w:t>
      </w:r>
      <w:r w:rsidR="001527E7">
        <w:rPr>
          <w:rFonts w:ascii="Times New Roman" w:hAnsi="Times New Roman" w:cs="Times New Roman"/>
          <w:sz w:val="24"/>
          <w:szCs w:val="24"/>
          <w:lang w:val="en-US"/>
        </w:rPr>
        <w:t>the doctor</w:t>
      </w:r>
      <w:r w:rsidR="00FC6717">
        <w:rPr>
          <w:rFonts w:ascii="Times New Roman" w:hAnsi="Times New Roman" w:cs="Times New Roman"/>
          <w:sz w:val="24"/>
          <w:szCs w:val="24"/>
          <w:lang w:val="en-US"/>
        </w:rPr>
        <w:t xml:space="preserve"> has to cause pain </w:t>
      </w:r>
      <w:r w:rsidR="001E1DE0">
        <w:rPr>
          <w:rFonts w:ascii="Times New Roman" w:hAnsi="Times New Roman" w:cs="Times New Roman"/>
          <w:sz w:val="24"/>
          <w:szCs w:val="24"/>
          <w:lang w:val="en-US"/>
        </w:rPr>
        <w:t>for the sake of your health</w:t>
      </w:r>
      <w:r w:rsidR="00FC6717">
        <w:rPr>
          <w:rFonts w:ascii="Times New Roman" w:hAnsi="Times New Roman" w:cs="Times New Roman"/>
          <w:sz w:val="24"/>
          <w:szCs w:val="24"/>
          <w:lang w:val="en-US"/>
        </w:rPr>
        <w:t>).</w:t>
      </w:r>
      <w:r w:rsidR="00451F16">
        <w:rPr>
          <w:rStyle w:val="Funotenzeichen"/>
          <w:rFonts w:ascii="Times New Roman" w:hAnsi="Times New Roman" w:cs="Times New Roman"/>
          <w:sz w:val="24"/>
          <w:szCs w:val="24"/>
          <w:lang w:val="en-US"/>
        </w:rPr>
        <w:footnoteReference w:id="6"/>
      </w:r>
      <w:r w:rsidR="00FC6717">
        <w:rPr>
          <w:rFonts w:ascii="Times New Roman" w:hAnsi="Times New Roman" w:cs="Times New Roman"/>
          <w:sz w:val="24"/>
          <w:szCs w:val="24"/>
          <w:lang w:val="en-US"/>
        </w:rPr>
        <w:t xml:space="preserve"> </w:t>
      </w:r>
    </w:p>
    <w:p w:rsidR="00011ED9" w:rsidRDefault="00017DF4" w:rsidP="0022122A">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may be complex to tell </w:t>
      </w:r>
      <w:proofErr w:type="gramStart"/>
      <w:r w:rsidR="001E1DE0">
        <w:rPr>
          <w:rFonts w:ascii="Times New Roman" w:hAnsi="Times New Roman" w:cs="Times New Roman"/>
          <w:sz w:val="24"/>
          <w:szCs w:val="24"/>
          <w:lang w:val="en-US"/>
        </w:rPr>
        <w:t>in a given</w:t>
      </w:r>
      <w:proofErr w:type="gramEnd"/>
      <w:r w:rsidR="001E1DE0">
        <w:rPr>
          <w:rFonts w:ascii="Times New Roman" w:hAnsi="Times New Roman" w:cs="Times New Roman"/>
          <w:sz w:val="24"/>
          <w:szCs w:val="24"/>
          <w:lang w:val="en-US"/>
        </w:rPr>
        <w:t xml:space="preserve"> case</w:t>
      </w:r>
      <w:r>
        <w:rPr>
          <w:rFonts w:ascii="Times New Roman" w:hAnsi="Times New Roman" w:cs="Times New Roman"/>
          <w:sz w:val="24"/>
          <w:szCs w:val="24"/>
          <w:lang w:val="en-US"/>
        </w:rPr>
        <w:t xml:space="preserve"> whether </w:t>
      </w:r>
      <w:r w:rsidR="00C54064">
        <w:rPr>
          <w:rFonts w:ascii="Times New Roman" w:hAnsi="Times New Roman" w:cs="Times New Roman"/>
          <w:sz w:val="24"/>
          <w:szCs w:val="24"/>
          <w:lang w:val="en-US"/>
        </w:rPr>
        <w:t>your</w:t>
      </w:r>
      <w:r>
        <w:rPr>
          <w:rFonts w:ascii="Times New Roman" w:hAnsi="Times New Roman" w:cs="Times New Roman"/>
          <w:sz w:val="24"/>
          <w:szCs w:val="24"/>
          <w:lang w:val="en-US"/>
        </w:rPr>
        <w:t xml:space="preserve"> </w:t>
      </w:r>
      <w:r w:rsidR="00D22F49">
        <w:rPr>
          <w:rFonts w:ascii="Times New Roman" w:hAnsi="Times New Roman" w:cs="Times New Roman"/>
          <w:sz w:val="24"/>
          <w:szCs w:val="24"/>
          <w:lang w:val="en-US"/>
        </w:rPr>
        <w:t xml:space="preserve">irrational belief would be better all things considered. </w:t>
      </w:r>
      <w:r w:rsidR="001527E7">
        <w:rPr>
          <w:rFonts w:ascii="Times New Roman" w:hAnsi="Times New Roman" w:cs="Times New Roman"/>
          <w:sz w:val="24"/>
          <w:szCs w:val="24"/>
          <w:lang w:val="en-US"/>
        </w:rPr>
        <w:t>If this is so</w:t>
      </w:r>
      <w:r>
        <w:rPr>
          <w:rFonts w:ascii="Times New Roman" w:hAnsi="Times New Roman" w:cs="Times New Roman"/>
          <w:sz w:val="24"/>
          <w:szCs w:val="24"/>
          <w:lang w:val="en-US"/>
        </w:rPr>
        <w:t xml:space="preserve">, </w:t>
      </w:r>
      <w:r w:rsidR="00EF7399">
        <w:rPr>
          <w:rFonts w:ascii="Times New Roman" w:hAnsi="Times New Roman" w:cs="Times New Roman"/>
          <w:sz w:val="24"/>
          <w:szCs w:val="24"/>
          <w:lang w:val="en-US"/>
        </w:rPr>
        <w:t>you</w:t>
      </w:r>
      <w:r>
        <w:rPr>
          <w:rFonts w:ascii="Times New Roman" w:hAnsi="Times New Roman" w:cs="Times New Roman"/>
          <w:sz w:val="24"/>
          <w:szCs w:val="24"/>
          <w:lang w:val="en-US"/>
        </w:rPr>
        <w:t xml:space="preserve"> might be on the safer side </w:t>
      </w:r>
      <w:r w:rsidR="001527E7">
        <w:rPr>
          <w:rFonts w:ascii="Times New Roman" w:hAnsi="Times New Roman" w:cs="Times New Roman"/>
          <w:sz w:val="24"/>
          <w:szCs w:val="24"/>
          <w:lang w:val="en-US"/>
        </w:rPr>
        <w:t>trying</w:t>
      </w:r>
      <w:r>
        <w:rPr>
          <w:rFonts w:ascii="Times New Roman" w:hAnsi="Times New Roman" w:cs="Times New Roman"/>
          <w:sz w:val="24"/>
          <w:szCs w:val="24"/>
          <w:lang w:val="en-US"/>
        </w:rPr>
        <w:t xml:space="preserve"> to be epistemically rational. However, as William James noted before me, it is not better </w:t>
      </w:r>
      <w:r w:rsidR="00F26AF1">
        <w:rPr>
          <w:rFonts w:ascii="Times New Roman" w:hAnsi="Times New Roman" w:cs="Times New Roman"/>
          <w:sz w:val="24"/>
          <w:szCs w:val="24"/>
          <w:lang w:val="en-US"/>
        </w:rPr>
        <w:t xml:space="preserve">“to </w:t>
      </w:r>
      <w:r>
        <w:rPr>
          <w:rFonts w:ascii="Times New Roman" w:hAnsi="Times New Roman" w:cs="Times New Roman"/>
          <w:sz w:val="24"/>
          <w:szCs w:val="24"/>
          <w:lang w:val="en-US"/>
        </w:rPr>
        <w:t>keep out of battle forever than to r</w:t>
      </w:r>
      <w:r w:rsidR="00722C0E">
        <w:rPr>
          <w:rFonts w:ascii="Times New Roman" w:hAnsi="Times New Roman" w:cs="Times New Roman"/>
          <w:sz w:val="24"/>
          <w:szCs w:val="24"/>
          <w:lang w:val="en-US"/>
        </w:rPr>
        <w:t>isk a single wound” (James 1896,</w:t>
      </w:r>
      <w:r>
        <w:rPr>
          <w:rFonts w:ascii="Times New Roman" w:hAnsi="Times New Roman" w:cs="Times New Roman"/>
          <w:sz w:val="24"/>
          <w:szCs w:val="24"/>
          <w:lang w:val="en-US"/>
        </w:rPr>
        <w:t xml:space="preserve"> 19). </w:t>
      </w:r>
      <w:r w:rsidR="0022122A">
        <w:rPr>
          <w:rFonts w:ascii="Times New Roman" w:hAnsi="Times New Roman" w:cs="Times New Roman"/>
          <w:sz w:val="24"/>
          <w:szCs w:val="24"/>
          <w:lang w:val="en-US"/>
        </w:rPr>
        <w:t>Whether you do so</w:t>
      </w:r>
      <w:r w:rsidR="00F84842">
        <w:rPr>
          <w:rFonts w:ascii="Times New Roman" w:hAnsi="Times New Roman" w:cs="Times New Roman"/>
          <w:sz w:val="24"/>
          <w:szCs w:val="24"/>
          <w:lang w:val="en-US"/>
        </w:rPr>
        <w:t xml:space="preserve"> – whether you risk </w:t>
      </w:r>
      <w:r w:rsidR="00BA6739">
        <w:rPr>
          <w:rFonts w:ascii="Times New Roman" w:hAnsi="Times New Roman" w:cs="Times New Roman"/>
          <w:sz w:val="24"/>
          <w:szCs w:val="24"/>
          <w:lang w:val="en-US"/>
        </w:rPr>
        <w:t>being irrational</w:t>
      </w:r>
      <w:r w:rsidR="00F21521">
        <w:rPr>
          <w:rFonts w:ascii="Times New Roman" w:hAnsi="Times New Roman" w:cs="Times New Roman"/>
          <w:sz w:val="24"/>
          <w:szCs w:val="24"/>
          <w:lang w:val="en-US"/>
        </w:rPr>
        <w:t xml:space="preserve"> </w:t>
      </w:r>
      <w:r w:rsidR="00F84842">
        <w:rPr>
          <w:rFonts w:ascii="Times New Roman" w:hAnsi="Times New Roman" w:cs="Times New Roman"/>
          <w:sz w:val="24"/>
          <w:szCs w:val="24"/>
          <w:lang w:val="en-US"/>
        </w:rPr>
        <w:t>–</w:t>
      </w:r>
      <w:r w:rsidR="0022122A">
        <w:rPr>
          <w:rFonts w:ascii="Times New Roman" w:hAnsi="Times New Roman" w:cs="Times New Roman"/>
          <w:sz w:val="24"/>
          <w:szCs w:val="24"/>
          <w:lang w:val="en-US"/>
        </w:rPr>
        <w:t xml:space="preserve"> </w:t>
      </w:r>
      <w:r w:rsidR="00D22F49">
        <w:rPr>
          <w:rFonts w:ascii="Times New Roman" w:hAnsi="Times New Roman" w:cs="Times New Roman"/>
          <w:sz w:val="24"/>
          <w:szCs w:val="24"/>
          <w:lang w:val="en-US"/>
        </w:rPr>
        <w:t>is also</w:t>
      </w:r>
      <w:r w:rsidR="00B06D02">
        <w:rPr>
          <w:rFonts w:ascii="Times New Roman" w:hAnsi="Times New Roman" w:cs="Times New Roman"/>
          <w:sz w:val="24"/>
          <w:szCs w:val="24"/>
          <w:lang w:val="en-US"/>
        </w:rPr>
        <w:t xml:space="preserve"> a question of your character.</w:t>
      </w:r>
      <w:r w:rsidR="00F8208F">
        <w:rPr>
          <w:rFonts w:ascii="Times New Roman" w:hAnsi="Times New Roman" w:cs="Times New Roman"/>
          <w:sz w:val="24"/>
          <w:szCs w:val="24"/>
          <w:lang w:val="en-US"/>
        </w:rPr>
        <w:t xml:space="preserve"> And, possibly, it is often better to </w:t>
      </w:r>
      <w:r w:rsidR="003D5673">
        <w:rPr>
          <w:rFonts w:ascii="Times New Roman" w:hAnsi="Times New Roman" w:cs="Times New Roman"/>
          <w:sz w:val="24"/>
          <w:szCs w:val="24"/>
          <w:lang w:val="en-US"/>
        </w:rPr>
        <w:t>be someone who challenges</w:t>
      </w:r>
      <w:r w:rsidR="00F8208F">
        <w:rPr>
          <w:rFonts w:ascii="Times New Roman" w:hAnsi="Times New Roman" w:cs="Times New Roman"/>
          <w:sz w:val="24"/>
          <w:szCs w:val="24"/>
          <w:lang w:val="en-US"/>
        </w:rPr>
        <w:t xml:space="preserve"> the risk. </w:t>
      </w:r>
    </w:p>
    <w:p w:rsidR="00D250A1" w:rsidRDefault="00D250A1" w:rsidP="00E07F23">
      <w:pPr>
        <w:spacing w:after="0" w:line="360" w:lineRule="auto"/>
        <w:jc w:val="both"/>
        <w:rPr>
          <w:rFonts w:ascii="Times New Roman" w:hAnsi="Times New Roman" w:cs="Times New Roman"/>
          <w:sz w:val="24"/>
          <w:szCs w:val="24"/>
          <w:lang w:val="en-US"/>
        </w:rPr>
      </w:pPr>
    </w:p>
    <w:p w:rsidR="00D250A1" w:rsidRDefault="00D250A1" w:rsidP="00E07F23">
      <w:pPr>
        <w:spacing w:after="0" w:line="360" w:lineRule="auto"/>
        <w:jc w:val="both"/>
        <w:rPr>
          <w:rFonts w:ascii="Times New Roman" w:hAnsi="Times New Roman" w:cs="Times New Roman"/>
          <w:b/>
          <w:sz w:val="24"/>
          <w:szCs w:val="24"/>
          <w:lang w:val="en-US"/>
        </w:rPr>
      </w:pPr>
      <w:r w:rsidRPr="00D250A1">
        <w:rPr>
          <w:rFonts w:ascii="Times New Roman" w:hAnsi="Times New Roman" w:cs="Times New Roman"/>
          <w:b/>
          <w:sz w:val="24"/>
          <w:szCs w:val="24"/>
          <w:lang w:val="en-US"/>
        </w:rPr>
        <w:t xml:space="preserve">3. Why you should </w:t>
      </w:r>
      <w:r w:rsidR="00166F1E">
        <w:rPr>
          <w:rFonts w:ascii="Times New Roman" w:hAnsi="Times New Roman" w:cs="Times New Roman"/>
          <w:b/>
          <w:sz w:val="24"/>
          <w:szCs w:val="24"/>
          <w:lang w:val="en-US"/>
        </w:rPr>
        <w:t>promote</w:t>
      </w:r>
      <w:r w:rsidR="00161F74">
        <w:rPr>
          <w:rFonts w:ascii="Times New Roman" w:hAnsi="Times New Roman" w:cs="Times New Roman"/>
          <w:b/>
          <w:sz w:val="24"/>
          <w:szCs w:val="24"/>
          <w:lang w:val="en-US"/>
        </w:rPr>
        <w:t xml:space="preserve"> irrational</w:t>
      </w:r>
      <w:r w:rsidR="00166F1E">
        <w:rPr>
          <w:rFonts w:ascii="Times New Roman" w:hAnsi="Times New Roman" w:cs="Times New Roman"/>
          <w:b/>
          <w:sz w:val="24"/>
          <w:szCs w:val="24"/>
          <w:lang w:val="en-US"/>
        </w:rPr>
        <w:t>ity</w:t>
      </w:r>
    </w:p>
    <w:p w:rsidR="0022122A" w:rsidRDefault="0022122A" w:rsidP="00E07F2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My conclusion of the last section – that sometimes it is better to be epistemically irrational – might be of no practical interest for us. A lot of things would be better for </w:t>
      </w:r>
      <w:r w:rsidR="00E42804">
        <w:rPr>
          <w:rFonts w:ascii="Times New Roman" w:hAnsi="Times New Roman" w:cs="Times New Roman"/>
          <w:sz w:val="24"/>
          <w:szCs w:val="24"/>
          <w:lang w:val="en-US"/>
        </w:rPr>
        <w:t xml:space="preserve">us. It would maybe be better </w:t>
      </w:r>
      <w:r w:rsidR="00780668">
        <w:rPr>
          <w:rFonts w:ascii="Times New Roman" w:hAnsi="Times New Roman" w:cs="Times New Roman"/>
          <w:sz w:val="24"/>
          <w:szCs w:val="24"/>
          <w:lang w:val="en-US"/>
        </w:rPr>
        <w:t>for some of us if we were taller</w:t>
      </w:r>
      <w:r>
        <w:rPr>
          <w:rFonts w:ascii="Times New Roman" w:hAnsi="Times New Roman" w:cs="Times New Roman"/>
          <w:sz w:val="24"/>
          <w:szCs w:val="24"/>
          <w:lang w:val="en-US"/>
        </w:rPr>
        <w:t xml:space="preserve">. Even if it were, this </w:t>
      </w:r>
      <w:r w:rsidR="001E20F9">
        <w:rPr>
          <w:rFonts w:ascii="Times New Roman" w:hAnsi="Times New Roman" w:cs="Times New Roman"/>
          <w:sz w:val="24"/>
          <w:szCs w:val="24"/>
          <w:lang w:val="en-US"/>
        </w:rPr>
        <w:t>would have</w:t>
      </w:r>
      <w:r w:rsidR="00780668">
        <w:rPr>
          <w:rFonts w:ascii="Times New Roman" w:hAnsi="Times New Roman" w:cs="Times New Roman"/>
          <w:sz w:val="24"/>
          <w:szCs w:val="24"/>
          <w:lang w:val="en-US"/>
        </w:rPr>
        <w:t xml:space="preserve"> no practical implications, since we cannot influence how tall we are</w:t>
      </w:r>
      <w:r>
        <w:rPr>
          <w:rFonts w:ascii="Times New Roman" w:hAnsi="Times New Roman" w:cs="Times New Roman"/>
          <w:sz w:val="24"/>
          <w:szCs w:val="24"/>
          <w:lang w:val="en-US"/>
        </w:rPr>
        <w:t>. If</w:t>
      </w:r>
      <w:r w:rsidR="00656239">
        <w:rPr>
          <w:rFonts w:ascii="Times New Roman" w:hAnsi="Times New Roman" w:cs="Times New Roman"/>
          <w:sz w:val="24"/>
          <w:szCs w:val="24"/>
          <w:lang w:val="en-US"/>
        </w:rPr>
        <w:t>, as David Hume thought</w:t>
      </w:r>
      <w:r w:rsidR="00D22F49">
        <w:rPr>
          <w:rFonts w:ascii="Times New Roman" w:hAnsi="Times New Roman" w:cs="Times New Roman"/>
          <w:sz w:val="24"/>
          <w:szCs w:val="24"/>
          <w:lang w:val="en-US"/>
        </w:rPr>
        <w:t>,</w:t>
      </w:r>
      <w:r w:rsidR="00C52F5D">
        <w:rPr>
          <w:rStyle w:val="Funotenzeichen"/>
          <w:rFonts w:ascii="Times New Roman" w:hAnsi="Times New Roman" w:cs="Times New Roman"/>
          <w:sz w:val="24"/>
          <w:szCs w:val="24"/>
          <w:lang w:val="en-US"/>
        </w:rPr>
        <w:footnoteReference w:id="7"/>
      </w:r>
      <w:r>
        <w:rPr>
          <w:rFonts w:ascii="Times New Roman" w:hAnsi="Times New Roman" w:cs="Times New Roman"/>
          <w:sz w:val="24"/>
          <w:szCs w:val="24"/>
          <w:lang w:val="en-US"/>
        </w:rPr>
        <w:t xml:space="preserve"> we were at the mercy of our belief forming equipment, if beliefs just “came to us” like natural disasters, then there is </w:t>
      </w:r>
      <w:r w:rsidR="00180455">
        <w:rPr>
          <w:rFonts w:ascii="Times New Roman" w:hAnsi="Times New Roman" w:cs="Times New Roman"/>
          <w:sz w:val="24"/>
          <w:szCs w:val="24"/>
          <w:lang w:val="en-US"/>
        </w:rPr>
        <w:t>no point in saying that it would be</w:t>
      </w:r>
      <w:r>
        <w:rPr>
          <w:rFonts w:ascii="Times New Roman" w:hAnsi="Times New Roman" w:cs="Times New Roman"/>
          <w:sz w:val="24"/>
          <w:szCs w:val="24"/>
          <w:lang w:val="en-US"/>
        </w:rPr>
        <w:t xml:space="preserve"> better for us to ha</w:t>
      </w:r>
      <w:r w:rsidR="00656239">
        <w:rPr>
          <w:rFonts w:ascii="Times New Roman" w:hAnsi="Times New Roman" w:cs="Times New Roman"/>
          <w:sz w:val="24"/>
          <w:szCs w:val="24"/>
          <w:lang w:val="en-US"/>
        </w:rPr>
        <w:t>ve this rath</w:t>
      </w:r>
      <w:r w:rsidR="00C52F5D">
        <w:rPr>
          <w:rFonts w:ascii="Times New Roman" w:hAnsi="Times New Roman" w:cs="Times New Roman"/>
          <w:sz w:val="24"/>
          <w:szCs w:val="24"/>
          <w:lang w:val="en-US"/>
        </w:rPr>
        <w:t>er than that belief</w:t>
      </w:r>
      <w:r w:rsidR="004C7664">
        <w:rPr>
          <w:rFonts w:ascii="Times New Roman" w:hAnsi="Times New Roman" w:cs="Times New Roman"/>
          <w:sz w:val="24"/>
          <w:szCs w:val="24"/>
          <w:lang w:val="en-US"/>
        </w:rPr>
        <w:t xml:space="preserve">, because it would not be true </w:t>
      </w:r>
      <w:r w:rsidR="0025614B">
        <w:rPr>
          <w:rFonts w:ascii="Times New Roman" w:hAnsi="Times New Roman" w:cs="Times New Roman"/>
          <w:sz w:val="24"/>
          <w:szCs w:val="24"/>
          <w:lang w:val="en-US"/>
        </w:rPr>
        <w:t xml:space="preserve">that we </w:t>
      </w:r>
      <w:r w:rsidR="0025614B" w:rsidRPr="004C7664">
        <w:rPr>
          <w:rFonts w:ascii="Times New Roman" w:hAnsi="Times New Roman" w:cs="Times New Roman"/>
          <w:i/>
          <w:sz w:val="24"/>
          <w:szCs w:val="24"/>
          <w:lang w:val="en-US"/>
        </w:rPr>
        <w:t>should</w:t>
      </w:r>
      <w:r w:rsidR="0025614B">
        <w:rPr>
          <w:rFonts w:ascii="Times New Roman" w:hAnsi="Times New Roman" w:cs="Times New Roman"/>
          <w:sz w:val="24"/>
          <w:szCs w:val="24"/>
          <w:lang w:val="en-US"/>
        </w:rPr>
        <w:t xml:space="preserve"> </w:t>
      </w:r>
      <w:r w:rsidR="00ED0314">
        <w:rPr>
          <w:rFonts w:ascii="Times New Roman" w:hAnsi="Times New Roman" w:cs="Times New Roman"/>
          <w:sz w:val="24"/>
          <w:szCs w:val="24"/>
          <w:lang w:val="en-US"/>
        </w:rPr>
        <w:t>have</w:t>
      </w:r>
      <w:r w:rsidR="00F779F0">
        <w:rPr>
          <w:rFonts w:ascii="Times New Roman" w:hAnsi="Times New Roman" w:cs="Times New Roman"/>
          <w:sz w:val="24"/>
          <w:szCs w:val="24"/>
          <w:lang w:val="en-US"/>
        </w:rPr>
        <w:t xml:space="preserve"> irrational beliefs</w:t>
      </w:r>
      <w:r w:rsidR="0025614B">
        <w:rPr>
          <w:rFonts w:ascii="Times New Roman" w:hAnsi="Times New Roman" w:cs="Times New Roman"/>
          <w:sz w:val="24"/>
          <w:szCs w:val="24"/>
          <w:lang w:val="en-US"/>
        </w:rPr>
        <w:t xml:space="preserve"> – at least the “should</w:t>
      </w:r>
      <w:r w:rsidR="004679EC">
        <w:rPr>
          <w:rFonts w:ascii="Times New Roman" w:hAnsi="Times New Roman" w:cs="Times New Roman"/>
          <w:sz w:val="24"/>
          <w:szCs w:val="24"/>
          <w:lang w:val="en-US"/>
        </w:rPr>
        <w:t xml:space="preserve">” would not be normative or prescriptive </w:t>
      </w:r>
      <w:r w:rsidR="0025614B">
        <w:rPr>
          <w:rFonts w:ascii="Times New Roman" w:hAnsi="Times New Roman" w:cs="Times New Roman"/>
          <w:sz w:val="24"/>
          <w:szCs w:val="24"/>
          <w:lang w:val="en-US"/>
        </w:rPr>
        <w:t xml:space="preserve">in the sense that it gives us advise </w:t>
      </w:r>
      <w:r w:rsidR="00BA5C48">
        <w:rPr>
          <w:rFonts w:ascii="Times New Roman" w:hAnsi="Times New Roman" w:cs="Times New Roman"/>
          <w:sz w:val="24"/>
          <w:szCs w:val="24"/>
          <w:lang w:val="en-US"/>
        </w:rPr>
        <w:t xml:space="preserve">on </w:t>
      </w:r>
      <w:r w:rsidR="0025614B">
        <w:rPr>
          <w:rFonts w:ascii="Times New Roman" w:hAnsi="Times New Roman" w:cs="Times New Roman"/>
          <w:sz w:val="24"/>
          <w:szCs w:val="24"/>
          <w:lang w:val="en-US"/>
        </w:rPr>
        <w:t xml:space="preserve">how to lead our (cognitive) </w:t>
      </w:r>
      <w:r w:rsidR="00BA5C48">
        <w:rPr>
          <w:rFonts w:ascii="Times New Roman" w:hAnsi="Times New Roman" w:cs="Times New Roman"/>
          <w:sz w:val="24"/>
          <w:szCs w:val="24"/>
          <w:lang w:val="en-US"/>
        </w:rPr>
        <w:t>lives</w:t>
      </w:r>
      <w:r w:rsidR="0025614B">
        <w:rPr>
          <w:rFonts w:ascii="Times New Roman" w:hAnsi="Times New Roman" w:cs="Times New Roman"/>
          <w:sz w:val="24"/>
          <w:szCs w:val="24"/>
          <w:lang w:val="en-US"/>
        </w:rPr>
        <w:t>.</w:t>
      </w:r>
      <w:r w:rsidR="0025614B">
        <w:rPr>
          <w:rStyle w:val="Funotenzeichen"/>
          <w:rFonts w:ascii="Times New Roman" w:hAnsi="Times New Roman" w:cs="Times New Roman"/>
          <w:sz w:val="24"/>
          <w:szCs w:val="24"/>
          <w:lang w:val="en-US"/>
        </w:rPr>
        <w:footnoteReference w:id="8"/>
      </w:r>
    </w:p>
    <w:p w:rsidR="004B2F42" w:rsidRDefault="004B2F42" w:rsidP="004B2F42">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Luckily, it is not like that. We can do a grea</w:t>
      </w:r>
      <w:r w:rsidR="00873739">
        <w:rPr>
          <w:rFonts w:ascii="Times New Roman" w:hAnsi="Times New Roman" w:cs="Times New Roman"/>
          <w:sz w:val="24"/>
          <w:szCs w:val="24"/>
          <w:lang w:val="en-US"/>
        </w:rPr>
        <w:t>t deal to influence our beliefs</w:t>
      </w:r>
      <w:r>
        <w:rPr>
          <w:rFonts w:ascii="Times New Roman" w:hAnsi="Times New Roman" w:cs="Times New Roman"/>
          <w:sz w:val="24"/>
          <w:szCs w:val="24"/>
          <w:lang w:val="en-US"/>
        </w:rPr>
        <w:t>. We can influence our belief on whether it will rain tomorrow by checking the weather forecast. We can influence our belief on whether we have a free will by visiting philosophy</w:t>
      </w:r>
      <w:r w:rsidR="007A4686">
        <w:rPr>
          <w:rFonts w:ascii="Times New Roman" w:hAnsi="Times New Roman" w:cs="Times New Roman"/>
          <w:sz w:val="24"/>
          <w:szCs w:val="24"/>
          <w:lang w:val="en-US"/>
        </w:rPr>
        <w:t xml:space="preserve"> (or neuroscience)</w:t>
      </w:r>
      <w:r>
        <w:rPr>
          <w:rFonts w:ascii="Times New Roman" w:hAnsi="Times New Roman" w:cs="Times New Roman"/>
          <w:sz w:val="24"/>
          <w:szCs w:val="24"/>
          <w:lang w:val="en-US"/>
        </w:rPr>
        <w:t xml:space="preserve"> classes. We can even influence our belief on whether our children are the next Picassos, or </w:t>
      </w:r>
      <w:proofErr w:type="spellStart"/>
      <w:r>
        <w:rPr>
          <w:rFonts w:ascii="Times New Roman" w:hAnsi="Times New Roman" w:cs="Times New Roman"/>
          <w:sz w:val="24"/>
          <w:szCs w:val="24"/>
          <w:lang w:val="en-US"/>
        </w:rPr>
        <w:t>Einsteins</w:t>
      </w:r>
      <w:proofErr w:type="spellEnd"/>
      <w:r>
        <w:rPr>
          <w:rFonts w:ascii="Times New Roman" w:hAnsi="Times New Roman" w:cs="Times New Roman"/>
          <w:sz w:val="24"/>
          <w:szCs w:val="24"/>
          <w:lang w:val="en-US"/>
        </w:rPr>
        <w:t xml:space="preserve">, or Mother </w:t>
      </w:r>
      <w:proofErr w:type="spellStart"/>
      <w:r>
        <w:rPr>
          <w:rFonts w:ascii="Times New Roman" w:hAnsi="Times New Roman" w:cs="Times New Roman"/>
          <w:sz w:val="24"/>
          <w:szCs w:val="24"/>
          <w:lang w:val="en-US"/>
        </w:rPr>
        <w:t>Theresas</w:t>
      </w:r>
      <w:proofErr w:type="spellEnd"/>
      <w:r w:rsidR="007A4686">
        <w:rPr>
          <w:rFonts w:ascii="Times New Roman" w:hAnsi="Times New Roman" w:cs="Times New Roman"/>
          <w:sz w:val="24"/>
          <w:szCs w:val="24"/>
          <w:lang w:val="en-US"/>
        </w:rPr>
        <w:t>,</w:t>
      </w:r>
      <w:r>
        <w:rPr>
          <w:rFonts w:ascii="Times New Roman" w:hAnsi="Times New Roman" w:cs="Times New Roman"/>
          <w:sz w:val="24"/>
          <w:szCs w:val="24"/>
          <w:lang w:val="en-US"/>
        </w:rPr>
        <w:t xml:space="preserve"> by focusing </w:t>
      </w:r>
      <w:r w:rsidR="00DD7B24">
        <w:rPr>
          <w:rFonts w:ascii="Times New Roman" w:hAnsi="Times New Roman" w:cs="Times New Roman"/>
          <w:sz w:val="24"/>
          <w:szCs w:val="24"/>
          <w:lang w:val="en-US"/>
        </w:rPr>
        <w:t xml:space="preserve">our attention </w:t>
      </w:r>
      <w:r>
        <w:rPr>
          <w:rFonts w:ascii="Times New Roman" w:hAnsi="Times New Roman" w:cs="Times New Roman"/>
          <w:sz w:val="24"/>
          <w:szCs w:val="24"/>
          <w:lang w:val="en-US"/>
        </w:rPr>
        <w:t>on certain features of their behavior which show them in the right light</w:t>
      </w:r>
      <w:r w:rsidR="00851E24">
        <w:rPr>
          <w:rFonts w:ascii="Times New Roman" w:hAnsi="Times New Roman" w:cs="Times New Roman"/>
          <w:sz w:val="24"/>
          <w:szCs w:val="24"/>
          <w:lang w:val="en-US"/>
        </w:rPr>
        <w:t xml:space="preserve"> with respect to our aim (i.e., the desired belief)</w:t>
      </w:r>
      <w:r>
        <w:rPr>
          <w:rFonts w:ascii="Times New Roman" w:hAnsi="Times New Roman" w:cs="Times New Roman"/>
          <w:sz w:val="24"/>
          <w:szCs w:val="24"/>
          <w:lang w:val="en-US"/>
        </w:rPr>
        <w:t>.</w:t>
      </w:r>
      <w:r w:rsidR="00C02142">
        <w:rPr>
          <w:rStyle w:val="Funotenzeichen"/>
          <w:rFonts w:ascii="Times New Roman" w:hAnsi="Times New Roman" w:cs="Times New Roman"/>
          <w:sz w:val="24"/>
          <w:szCs w:val="24"/>
          <w:lang w:val="en-US"/>
        </w:rPr>
        <w:footnoteReference w:id="9"/>
      </w:r>
    </w:p>
    <w:p w:rsidR="001873F5" w:rsidRDefault="001873F5" w:rsidP="00622ADA">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Our capacity for self-deception provides the means for you to maintain your </w:t>
      </w:r>
      <w:r w:rsidR="00FC6717">
        <w:rPr>
          <w:rFonts w:ascii="Times New Roman" w:hAnsi="Times New Roman" w:cs="Times New Roman"/>
          <w:sz w:val="24"/>
          <w:szCs w:val="24"/>
          <w:lang w:val="en-US"/>
        </w:rPr>
        <w:t xml:space="preserve">irrational </w:t>
      </w:r>
      <w:r>
        <w:rPr>
          <w:rFonts w:ascii="Times New Roman" w:hAnsi="Times New Roman" w:cs="Times New Roman"/>
          <w:sz w:val="24"/>
          <w:szCs w:val="24"/>
          <w:lang w:val="en-US"/>
        </w:rPr>
        <w:t xml:space="preserve">belief in god. When you encounter the evidence against your belief (the problem of evil), you are, first, able to </w:t>
      </w:r>
      <w:r w:rsidRPr="001873F5">
        <w:rPr>
          <w:rFonts w:ascii="Times New Roman" w:hAnsi="Times New Roman" w:cs="Times New Roman"/>
          <w:i/>
          <w:sz w:val="24"/>
          <w:szCs w:val="24"/>
          <w:lang w:val="en-US"/>
        </w:rPr>
        <w:t>do</w:t>
      </w:r>
      <w:r>
        <w:rPr>
          <w:rFonts w:ascii="Times New Roman" w:hAnsi="Times New Roman" w:cs="Times New Roman"/>
          <w:sz w:val="24"/>
          <w:szCs w:val="24"/>
          <w:lang w:val="en-US"/>
        </w:rPr>
        <w:t xml:space="preserve"> something </w:t>
      </w:r>
      <w:proofErr w:type="gramStart"/>
      <w:r w:rsidR="00BC7D7B">
        <w:rPr>
          <w:rFonts w:ascii="Times New Roman" w:hAnsi="Times New Roman" w:cs="Times New Roman"/>
          <w:sz w:val="24"/>
          <w:szCs w:val="24"/>
          <w:lang w:val="en-US"/>
        </w:rPr>
        <w:t>in order to</w:t>
      </w:r>
      <w:proofErr w:type="gramEnd"/>
      <w:r w:rsidR="00BC7D7B">
        <w:rPr>
          <w:rFonts w:ascii="Times New Roman" w:hAnsi="Times New Roman" w:cs="Times New Roman"/>
          <w:sz w:val="24"/>
          <w:szCs w:val="24"/>
          <w:lang w:val="en-US"/>
        </w:rPr>
        <w:t xml:space="preserve"> maintain</w:t>
      </w:r>
      <w:r>
        <w:rPr>
          <w:rFonts w:ascii="Times New Roman" w:hAnsi="Times New Roman" w:cs="Times New Roman"/>
          <w:sz w:val="24"/>
          <w:szCs w:val="24"/>
          <w:lang w:val="en-US"/>
        </w:rPr>
        <w:t xml:space="preserve"> your belief</w:t>
      </w:r>
      <w:r w:rsidR="00C937E1">
        <w:rPr>
          <w:rFonts w:ascii="Times New Roman" w:hAnsi="Times New Roman" w:cs="Times New Roman"/>
          <w:sz w:val="24"/>
          <w:szCs w:val="24"/>
          <w:lang w:val="en-US"/>
        </w:rPr>
        <w:t xml:space="preserve">. As Herbert </w:t>
      </w:r>
      <w:proofErr w:type="spellStart"/>
      <w:r w:rsidR="00C937E1">
        <w:rPr>
          <w:rFonts w:ascii="Times New Roman" w:hAnsi="Times New Roman" w:cs="Times New Roman"/>
          <w:sz w:val="24"/>
          <w:szCs w:val="24"/>
          <w:lang w:val="en-US"/>
        </w:rPr>
        <w:t>Finga</w:t>
      </w:r>
      <w:r w:rsidR="00736CED">
        <w:rPr>
          <w:rFonts w:ascii="Times New Roman" w:hAnsi="Times New Roman" w:cs="Times New Roman"/>
          <w:sz w:val="24"/>
          <w:szCs w:val="24"/>
          <w:lang w:val="en-US"/>
        </w:rPr>
        <w:t>rette</w:t>
      </w:r>
      <w:proofErr w:type="spellEnd"/>
      <w:r w:rsidR="00736CED">
        <w:rPr>
          <w:rFonts w:ascii="Times New Roman" w:hAnsi="Times New Roman" w:cs="Times New Roman"/>
          <w:sz w:val="24"/>
          <w:szCs w:val="24"/>
          <w:lang w:val="en-US"/>
        </w:rPr>
        <w:t xml:space="preserve"> points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out, self-deception is not a mechanism in us that operates withou</w:t>
      </w:r>
      <w:r w:rsidR="000B4210">
        <w:rPr>
          <w:rFonts w:ascii="Times New Roman" w:hAnsi="Times New Roman" w:cs="Times New Roman"/>
          <w:sz w:val="24"/>
          <w:szCs w:val="24"/>
          <w:lang w:val="en-US"/>
        </w:rPr>
        <w:t>t our active participation (</w:t>
      </w:r>
      <w:proofErr w:type="spellStart"/>
      <w:r>
        <w:rPr>
          <w:rFonts w:ascii="Times New Roman" w:hAnsi="Times New Roman" w:cs="Times New Roman"/>
          <w:sz w:val="24"/>
          <w:szCs w:val="24"/>
          <w:lang w:val="en-US"/>
        </w:rPr>
        <w:t>Fingarette</w:t>
      </w:r>
      <w:proofErr w:type="spellEnd"/>
      <w:r>
        <w:rPr>
          <w:rFonts w:ascii="Times New Roman" w:hAnsi="Times New Roman" w:cs="Times New Roman"/>
          <w:sz w:val="24"/>
          <w:szCs w:val="24"/>
          <w:lang w:val="en-US"/>
        </w:rPr>
        <w:t xml:space="preserve"> 1969</w:t>
      </w:r>
      <w:r w:rsidR="00722C0E">
        <w:rPr>
          <w:rFonts w:ascii="Times New Roman" w:hAnsi="Times New Roman" w:cs="Times New Roman"/>
          <w:sz w:val="24"/>
          <w:szCs w:val="24"/>
          <w:lang w:val="en-US"/>
        </w:rPr>
        <w:t xml:space="preserve">, esp. </w:t>
      </w:r>
      <w:proofErr w:type="spellStart"/>
      <w:r w:rsidR="00722C0E">
        <w:rPr>
          <w:rFonts w:ascii="Times New Roman" w:hAnsi="Times New Roman" w:cs="Times New Roman"/>
          <w:sz w:val="24"/>
          <w:szCs w:val="24"/>
          <w:lang w:val="en-US"/>
        </w:rPr>
        <w:t>ch.</w:t>
      </w:r>
      <w:proofErr w:type="spellEnd"/>
      <w:r w:rsidR="00722C0E">
        <w:rPr>
          <w:rFonts w:ascii="Times New Roman" w:hAnsi="Times New Roman" w:cs="Times New Roman"/>
          <w:sz w:val="24"/>
          <w:szCs w:val="24"/>
          <w:lang w:val="en-US"/>
        </w:rPr>
        <w:t xml:space="preserve"> 3</w:t>
      </w:r>
      <w:r>
        <w:rPr>
          <w:rFonts w:ascii="Times New Roman" w:hAnsi="Times New Roman" w:cs="Times New Roman"/>
          <w:sz w:val="24"/>
          <w:szCs w:val="24"/>
          <w:lang w:val="en-US"/>
        </w:rPr>
        <w:t xml:space="preserve">). By directing our attention </w:t>
      </w:r>
      <w:r w:rsidR="00180455">
        <w:rPr>
          <w:rFonts w:ascii="Times New Roman" w:hAnsi="Times New Roman" w:cs="Times New Roman"/>
          <w:sz w:val="24"/>
          <w:szCs w:val="24"/>
          <w:lang w:val="en-US"/>
        </w:rPr>
        <w:t>to</w:t>
      </w:r>
      <w:r>
        <w:rPr>
          <w:rFonts w:ascii="Times New Roman" w:hAnsi="Times New Roman" w:cs="Times New Roman"/>
          <w:sz w:val="24"/>
          <w:szCs w:val="24"/>
          <w:lang w:val="en-US"/>
        </w:rPr>
        <w:t xml:space="preserve"> certain features of the situation, and by interpreting them in a certain way, we can keep ourselves from considering evidence that might bring us to believe something we do not want to believe</w:t>
      </w:r>
      <w:r w:rsidR="00180455">
        <w:rPr>
          <w:rFonts w:ascii="Times New Roman" w:hAnsi="Times New Roman" w:cs="Times New Roman"/>
          <w:sz w:val="24"/>
          <w:szCs w:val="24"/>
          <w:lang w:val="en-US"/>
        </w:rPr>
        <w:t xml:space="preserve"> (see the child prodigy example</w:t>
      </w:r>
      <w:r w:rsidR="00DD7B24">
        <w:rPr>
          <w:rFonts w:ascii="Times New Roman" w:hAnsi="Times New Roman" w:cs="Times New Roman"/>
          <w:sz w:val="24"/>
          <w:szCs w:val="24"/>
          <w:lang w:val="en-US"/>
        </w:rPr>
        <w:t xml:space="preserve"> above)</w:t>
      </w:r>
      <w:r>
        <w:rPr>
          <w:rFonts w:ascii="Times New Roman" w:hAnsi="Times New Roman" w:cs="Times New Roman"/>
          <w:sz w:val="24"/>
          <w:szCs w:val="24"/>
          <w:lang w:val="en-US"/>
        </w:rPr>
        <w:t>. Thus, in the case</w:t>
      </w:r>
      <w:r w:rsidR="00DD7B24">
        <w:rPr>
          <w:rFonts w:ascii="Times New Roman" w:hAnsi="Times New Roman" w:cs="Times New Roman"/>
          <w:sz w:val="24"/>
          <w:szCs w:val="24"/>
          <w:lang w:val="en-US"/>
        </w:rPr>
        <w:t xml:space="preserve"> of your belief in god</w:t>
      </w:r>
      <w:r>
        <w:rPr>
          <w:rFonts w:ascii="Times New Roman" w:hAnsi="Times New Roman" w:cs="Times New Roman"/>
          <w:sz w:val="24"/>
          <w:szCs w:val="24"/>
          <w:lang w:val="en-US"/>
        </w:rPr>
        <w:t xml:space="preserve">, you could </w:t>
      </w:r>
      <w:r w:rsidR="00FB5E2F">
        <w:rPr>
          <w:rFonts w:ascii="Times New Roman" w:hAnsi="Times New Roman" w:cs="Times New Roman"/>
          <w:sz w:val="24"/>
          <w:szCs w:val="24"/>
          <w:lang w:val="en-US"/>
        </w:rPr>
        <w:t>try not to think</w:t>
      </w:r>
      <w:r w:rsidR="00622ADA">
        <w:rPr>
          <w:rFonts w:ascii="Times New Roman" w:hAnsi="Times New Roman" w:cs="Times New Roman"/>
          <w:sz w:val="24"/>
          <w:szCs w:val="24"/>
          <w:lang w:val="en-US"/>
        </w:rPr>
        <w:t xml:space="preserve"> about the problem of evil</w:t>
      </w:r>
      <w:r w:rsidR="00FB5E2F">
        <w:rPr>
          <w:rFonts w:ascii="Times New Roman" w:hAnsi="Times New Roman" w:cs="Times New Roman"/>
          <w:sz w:val="24"/>
          <w:szCs w:val="24"/>
          <w:lang w:val="en-US"/>
        </w:rPr>
        <w:t xml:space="preserve">, </w:t>
      </w:r>
      <w:r w:rsidR="00622ADA" w:rsidRPr="00622ADA">
        <w:rPr>
          <w:rFonts w:ascii="Times New Roman" w:hAnsi="Times New Roman" w:cs="Times New Roman"/>
          <w:sz w:val="24"/>
          <w:szCs w:val="24"/>
          <w:lang w:val="en-US"/>
        </w:rPr>
        <w:t xml:space="preserve">avoid talking to non-believers and </w:t>
      </w:r>
      <w:r w:rsidR="00FB5E2F">
        <w:rPr>
          <w:rFonts w:ascii="Times New Roman" w:hAnsi="Times New Roman" w:cs="Times New Roman"/>
          <w:sz w:val="24"/>
          <w:szCs w:val="24"/>
          <w:lang w:val="en-US"/>
        </w:rPr>
        <w:t xml:space="preserve">instead </w:t>
      </w:r>
      <w:r w:rsidR="00851E24">
        <w:rPr>
          <w:rFonts w:ascii="Times New Roman" w:hAnsi="Times New Roman" w:cs="Times New Roman"/>
          <w:sz w:val="24"/>
          <w:szCs w:val="24"/>
          <w:lang w:val="en-US"/>
        </w:rPr>
        <w:t>seek</w:t>
      </w:r>
      <w:r w:rsidR="00622ADA" w:rsidRPr="00622ADA">
        <w:rPr>
          <w:rFonts w:ascii="Times New Roman" w:hAnsi="Times New Roman" w:cs="Times New Roman"/>
          <w:sz w:val="24"/>
          <w:szCs w:val="24"/>
          <w:lang w:val="en-US"/>
        </w:rPr>
        <w:t xml:space="preserve"> the company of believers by continuing to engage</w:t>
      </w:r>
      <w:r w:rsidR="00FB5E2F">
        <w:rPr>
          <w:rFonts w:ascii="Times New Roman" w:hAnsi="Times New Roman" w:cs="Times New Roman"/>
          <w:sz w:val="24"/>
          <w:szCs w:val="24"/>
          <w:lang w:val="en-US"/>
        </w:rPr>
        <w:t xml:space="preserve"> in the religious life, etc</w:t>
      </w:r>
      <w:r w:rsidR="00622ADA">
        <w:rPr>
          <w:rFonts w:ascii="Times New Roman" w:hAnsi="Times New Roman" w:cs="Times New Roman"/>
          <w:sz w:val="24"/>
          <w:szCs w:val="24"/>
          <w:lang w:val="en-US"/>
        </w:rPr>
        <w:t>.</w:t>
      </w:r>
      <w:r w:rsidR="00622ADA">
        <w:rPr>
          <w:rStyle w:val="Funotenzeichen"/>
          <w:rFonts w:ascii="Times New Roman" w:hAnsi="Times New Roman" w:cs="Times New Roman"/>
          <w:sz w:val="24"/>
          <w:szCs w:val="24"/>
          <w:lang w:val="en-US"/>
        </w:rPr>
        <w:footnoteReference w:id="10"/>
      </w:r>
      <w:r w:rsidR="00622ADA">
        <w:rPr>
          <w:rFonts w:ascii="Times New Roman" w:hAnsi="Times New Roman" w:cs="Times New Roman"/>
          <w:sz w:val="24"/>
          <w:szCs w:val="24"/>
          <w:lang w:val="en-US"/>
        </w:rPr>
        <w:t xml:space="preserve"> </w:t>
      </w:r>
      <w:r>
        <w:rPr>
          <w:rFonts w:ascii="Times New Roman" w:hAnsi="Times New Roman" w:cs="Times New Roman"/>
          <w:sz w:val="24"/>
          <w:szCs w:val="24"/>
          <w:lang w:val="en-US"/>
        </w:rPr>
        <w:t>Sec</w:t>
      </w:r>
      <w:r w:rsidR="00622ADA">
        <w:rPr>
          <w:rFonts w:ascii="Times New Roman" w:hAnsi="Times New Roman" w:cs="Times New Roman"/>
          <w:sz w:val="24"/>
          <w:szCs w:val="24"/>
          <w:lang w:val="en-US"/>
        </w:rPr>
        <w:t>o</w:t>
      </w:r>
      <w:r>
        <w:rPr>
          <w:rFonts w:ascii="Times New Roman" w:hAnsi="Times New Roman" w:cs="Times New Roman"/>
          <w:sz w:val="24"/>
          <w:szCs w:val="24"/>
          <w:lang w:val="en-US"/>
        </w:rPr>
        <w:t xml:space="preserve">ndly, you </w:t>
      </w:r>
      <w:r w:rsidRPr="00DA5068">
        <w:rPr>
          <w:rFonts w:ascii="Times New Roman" w:hAnsi="Times New Roman" w:cs="Times New Roman"/>
          <w:i/>
          <w:sz w:val="24"/>
          <w:szCs w:val="24"/>
          <w:lang w:val="en-US"/>
        </w:rPr>
        <w:t>know</w:t>
      </w:r>
      <w:r>
        <w:rPr>
          <w:rFonts w:ascii="Times New Roman" w:hAnsi="Times New Roman" w:cs="Times New Roman"/>
          <w:sz w:val="24"/>
          <w:szCs w:val="24"/>
          <w:lang w:val="en-US"/>
        </w:rPr>
        <w:t xml:space="preserve"> that doing this is probable to lead to the result that you</w:t>
      </w:r>
      <w:r w:rsidR="00C55FB0">
        <w:rPr>
          <w:rFonts w:ascii="Times New Roman" w:hAnsi="Times New Roman" w:cs="Times New Roman"/>
          <w:sz w:val="24"/>
          <w:szCs w:val="24"/>
          <w:lang w:val="en-US"/>
        </w:rPr>
        <w:t xml:space="preserve"> will</w:t>
      </w:r>
      <w:r>
        <w:rPr>
          <w:rFonts w:ascii="Times New Roman" w:hAnsi="Times New Roman" w:cs="Times New Roman"/>
          <w:sz w:val="24"/>
          <w:szCs w:val="24"/>
          <w:lang w:val="en-US"/>
        </w:rPr>
        <w:t xml:space="preserve"> uphold your belief. Since you also believe that it is better for you to uphold the </w:t>
      </w:r>
      <w:r w:rsidR="00C55FB0">
        <w:rPr>
          <w:rFonts w:ascii="Times New Roman" w:hAnsi="Times New Roman" w:cs="Times New Roman"/>
          <w:sz w:val="24"/>
          <w:szCs w:val="24"/>
          <w:lang w:val="en-US"/>
        </w:rPr>
        <w:t xml:space="preserve">irrational </w:t>
      </w:r>
      <w:r>
        <w:rPr>
          <w:rFonts w:ascii="Times New Roman" w:hAnsi="Times New Roman" w:cs="Times New Roman"/>
          <w:sz w:val="24"/>
          <w:szCs w:val="24"/>
          <w:lang w:val="en-US"/>
        </w:rPr>
        <w:t xml:space="preserve">belief in god, it is rational for you to keep </w:t>
      </w:r>
      <w:r w:rsidR="00C55FB0">
        <w:rPr>
          <w:rFonts w:ascii="Times New Roman" w:hAnsi="Times New Roman" w:cs="Times New Roman"/>
          <w:sz w:val="24"/>
          <w:szCs w:val="24"/>
          <w:lang w:val="en-US"/>
        </w:rPr>
        <w:t>it up</w:t>
      </w:r>
      <w:r>
        <w:rPr>
          <w:rFonts w:ascii="Times New Roman" w:hAnsi="Times New Roman" w:cs="Times New Roman"/>
          <w:sz w:val="24"/>
          <w:szCs w:val="24"/>
          <w:lang w:val="en-US"/>
        </w:rPr>
        <w:t xml:space="preserve">. You have good reasons to perform actions which lead to an epistemically irrational belief. </w:t>
      </w:r>
      <w:r w:rsidR="00C937E1">
        <w:rPr>
          <w:rFonts w:ascii="Times New Roman" w:hAnsi="Times New Roman" w:cs="Times New Roman"/>
          <w:sz w:val="24"/>
          <w:szCs w:val="24"/>
          <w:lang w:val="en-US"/>
        </w:rPr>
        <w:t xml:space="preserve">You </w:t>
      </w:r>
      <w:r w:rsidR="00C937E1" w:rsidRPr="00C937E1">
        <w:rPr>
          <w:rFonts w:ascii="Times New Roman" w:hAnsi="Times New Roman" w:cs="Times New Roman"/>
          <w:i/>
          <w:sz w:val="24"/>
          <w:szCs w:val="24"/>
          <w:lang w:val="en-US"/>
        </w:rPr>
        <w:t>should</w:t>
      </w:r>
      <w:r w:rsidR="00DD7B24">
        <w:rPr>
          <w:rFonts w:ascii="Times New Roman" w:hAnsi="Times New Roman" w:cs="Times New Roman"/>
          <w:sz w:val="24"/>
          <w:szCs w:val="24"/>
          <w:lang w:val="en-US"/>
        </w:rPr>
        <w:t xml:space="preserve"> perform them </w:t>
      </w:r>
      <w:proofErr w:type="gramStart"/>
      <w:r w:rsidR="00DD7B24">
        <w:rPr>
          <w:rFonts w:ascii="Times New Roman" w:hAnsi="Times New Roman" w:cs="Times New Roman"/>
          <w:sz w:val="24"/>
          <w:szCs w:val="24"/>
          <w:lang w:val="en-US"/>
        </w:rPr>
        <w:t>in order to</w:t>
      </w:r>
      <w:proofErr w:type="gramEnd"/>
      <w:r w:rsidR="00DD7B24">
        <w:rPr>
          <w:rFonts w:ascii="Times New Roman" w:hAnsi="Times New Roman" w:cs="Times New Roman"/>
          <w:sz w:val="24"/>
          <w:szCs w:val="24"/>
          <w:lang w:val="en-US"/>
        </w:rPr>
        <w:t xml:space="preserve"> </w:t>
      </w:r>
      <w:r w:rsidR="007A62A6">
        <w:rPr>
          <w:rFonts w:ascii="Times New Roman" w:hAnsi="Times New Roman" w:cs="Times New Roman"/>
          <w:sz w:val="24"/>
          <w:szCs w:val="24"/>
          <w:lang w:val="en-US"/>
        </w:rPr>
        <w:t xml:space="preserve">continue to </w:t>
      </w:r>
      <w:r w:rsidR="00DD7B24">
        <w:rPr>
          <w:rFonts w:ascii="Times New Roman" w:hAnsi="Times New Roman" w:cs="Times New Roman"/>
          <w:sz w:val="24"/>
          <w:szCs w:val="24"/>
          <w:lang w:val="en-US"/>
        </w:rPr>
        <w:t>be irrational.</w:t>
      </w:r>
      <w:r w:rsidR="001C28DF">
        <w:rPr>
          <w:rStyle w:val="Funotenzeichen"/>
          <w:rFonts w:ascii="Times New Roman" w:hAnsi="Times New Roman" w:cs="Times New Roman"/>
          <w:sz w:val="24"/>
          <w:szCs w:val="24"/>
          <w:lang w:val="en-US"/>
        </w:rPr>
        <w:footnoteReference w:id="11"/>
      </w:r>
    </w:p>
    <w:p w:rsidR="00DA5068" w:rsidRDefault="00EB5163" w:rsidP="001873F5">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Similar points apply to Hazlett’s example of a biased and over-optimistic self-conception (if this example seems more convincing)</w:t>
      </w:r>
      <w:r w:rsidR="00DA5068">
        <w:rPr>
          <w:rFonts w:ascii="Times New Roman" w:hAnsi="Times New Roman" w:cs="Times New Roman"/>
          <w:sz w:val="24"/>
          <w:szCs w:val="24"/>
          <w:lang w:val="en-US"/>
        </w:rPr>
        <w:t xml:space="preserve">. Even if this bias is largely due to unconscious mechanisms (Hazlett 2013, 43), we can </w:t>
      </w:r>
      <w:r w:rsidR="00D22F49">
        <w:rPr>
          <w:rFonts w:ascii="Times New Roman" w:hAnsi="Times New Roman" w:cs="Times New Roman"/>
          <w:sz w:val="24"/>
          <w:szCs w:val="24"/>
          <w:lang w:val="en-US"/>
        </w:rPr>
        <w:t xml:space="preserve">also </w:t>
      </w:r>
      <w:r w:rsidR="00DA5068">
        <w:rPr>
          <w:rFonts w:ascii="Times New Roman" w:hAnsi="Times New Roman" w:cs="Times New Roman"/>
          <w:sz w:val="24"/>
          <w:szCs w:val="24"/>
          <w:lang w:val="en-US"/>
        </w:rPr>
        <w:t xml:space="preserve">influence the bias purposefully. Since we know about it, and since we know that </w:t>
      </w:r>
      <w:r w:rsidR="00180455">
        <w:rPr>
          <w:rFonts w:ascii="Times New Roman" w:hAnsi="Times New Roman" w:cs="Times New Roman"/>
          <w:sz w:val="24"/>
          <w:szCs w:val="24"/>
          <w:lang w:val="en-US"/>
        </w:rPr>
        <w:t>through</w:t>
      </w:r>
      <w:r w:rsidR="00DA5068">
        <w:rPr>
          <w:rFonts w:ascii="Times New Roman" w:hAnsi="Times New Roman" w:cs="Times New Roman"/>
          <w:sz w:val="24"/>
          <w:szCs w:val="24"/>
          <w:lang w:val="en-US"/>
        </w:rPr>
        <w:t xml:space="preserve"> the mechanisms of self-deception we can actively influence what beliefs we form about ourselves, there is a lot we can do to promote valuable irrational beliefs about ourselves</w:t>
      </w:r>
      <w:r>
        <w:rPr>
          <w:rFonts w:ascii="Times New Roman" w:hAnsi="Times New Roman" w:cs="Times New Roman"/>
          <w:sz w:val="24"/>
          <w:szCs w:val="24"/>
          <w:lang w:val="en-US"/>
        </w:rPr>
        <w:t xml:space="preserve"> (directing our attention on </w:t>
      </w:r>
      <w:r w:rsidR="00BE0A6C">
        <w:rPr>
          <w:rFonts w:ascii="Times New Roman" w:hAnsi="Times New Roman" w:cs="Times New Roman"/>
          <w:sz w:val="24"/>
          <w:szCs w:val="24"/>
          <w:lang w:val="en-US"/>
        </w:rPr>
        <w:t>certain aspects of ourselves</w:t>
      </w:r>
      <w:r>
        <w:rPr>
          <w:rFonts w:ascii="Times New Roman" w:hAnsi="Times New Roman" w:cs="Times New Roman"/>
          <w:sz w:val="24"/>
          <w:szCs w:val="24"/>
          <w:lang w:val="en-US"/>
        </w:rPr>
        <w:t>, interpreting them</w:t>
      </w:r>
      <w:r w:rsidR="00BE0A6C">
        <w:rPr>
          <w:rFonts w:ascii="Times New Roman" w:hAnsi="Times New Roman" w:cs="Times New Roman"/>
          <w:sz w:val="24"/>
          <w:szCs w:val="24"/>
          <w:lang w:val="en-US"/>
        </w:rPr>
        <w:t xml:space="preserve"> in the right light</w:t>
      </w:r>
      <w:r>
        <w:rPr>
          <w:rFonts w:ascii="Times New Roman" w:hAnsi="Times New Roman" w:cs="Times New Roman"/>
          <w:sz w:val="24"/>
          <w:szCs w:val="24"/>
          <w:lang w:val="en-US"/>
        </w:rPr>
        <w:t>)</w:t>
      </w:r>
      <w:r w:rsidR="00851E24">
        <w:rPr>
          <w:rFonts w:ascii="Times New Roman" w:hAnsi="Times New Roman" w:cs="Times New Roman"/>
          <w:sz w:val="24"/>
          <w:szCs w:val="24"/>
          <w:lang w:val="en-US"/>
        </w:rPr>
        <w:t>.</w:t>
      </w:r>
      <w:r w:rsidR="00851E24">
        <w:rPr>
          <w:rStyle w:val="Funotenzeichen"/>
          <w:rFonts w:ascii="Times New Roman" w:hAnsi="Times New Roman" w:cs="Times New Roman"/>
          <w:sz w:val="24"/>
          <w:szCs w:val="24"/>
          <w:lang w:val="en-US"/>
        </w:rPr>
        <w:footnoteReference w:id="12"/>
      </w:r>
    </w:p>
    <w:p w:rsidR="00141916" w:rsidRDefault="0060109E" w:rsidP="00DA5068">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Even</w:t>
      </w:r>
      <w:r w:rsidR="00DA5068">
        <w:rPr>
          <w:rFonts w:ascii="Times New Roman" w:hAnsi="Times New Roman" w:cs="Times New Roman"/>
          <w:sz w:val="24"/>
          <w:szCs w:val="24"/>
          <w:lang w:val="en-US"/>
        </w:rPr>
        <w:t xml:space="preserve"> if we</w:t>
      </w:r>
      <w:r w:rsidR="005F087F">
        <w:rPr>
          <w:rFonts w:ascii="Times New Roman" w:hAnsi="Times New Roman" w:cs="Times New Roman"/>
          <w:sz w:val="24"/>
          <w:szCs w:val="24"/>
          <w:lang w:val="en-US"/>
        </w:rPr>
        <w:t xml:space="preserve"> cannot be irrational “at will,”</w:t>
      </w:r>
      <w:r w:rsidR="00107CB2">
        <w:rPr>
          <w:rStyle w:val="Funotenzeichen"/>
          <w:rFonts w:ascii="Times New Roman" w:hAnsi="Times New Roman" w:cs="Times New Roman"/>
          <w:sz w:val="24"/>
          <w:szCs w:val="24"/>
          <w:lang w:val="en-US"/>
        </w:rPr>
        <w:footnoteReference w:id="13"/>
      </w:r>
      <w:r w:rsidR="00DA5068">
        <w:rPr>
          <w:rFonts w:ascii="Times New Roman" w:hAnsi="Times New Roman" w:cs="Times New Roman"/>
          <w:sz w:val="24"/>
          <w:szCs w:val="24"/>
          <w:lang w:val="en-US"/>
        </w:rPr>
        <w:t xml:space="preserve"> we can cultivate useful irrational beliefs.</w:t>
      </w:r>
      <w:r w:rsidR="002B3CAA">
        <w:rPr>
          <w:rFonts w:ascii="Times New Roman" w:hAnsi="Times New Roman" w:cs="Times New Roman"/>
          <w:sz w:val="24"/>
          <w:szCs w:val="24"/>
          <w:lang w:val="en-US"/>
        </w:rPr>
        <w:t xml:space="preserve"> My claims, however, are not restricted to irrational beliefs.</w:t>
      </w:r>
      <w:r w:rsidR="00DA5068">
        <w:rPr>
          <w:rFonts w:ascii="Times New Roman" w:hAnsi="Times New Roman" w:cs="Times New Roman"/>
          <w:sz w:val="24"/>
          <w:szCs w:val="24"/>
          <w:lang w:val="en-US"/>
        </w:rPr>
        <w:t xml:space="preserve"> </w:t>
      </w:r>
      <w:r w:rsidR="00180455">
        <w:rPr>
          <w:rFonts w:ascii="Times New Roman" w:hAnsi="Times New Roman" w:cs="Times New Roman"/>
          <w:sz w:val="24"/>
          <w:szCs w:val="24"/>
          <w:lang w:val="en-US"/>
        </w:rPr>
        <w:t>Other</w:t>
      </w:r>
      <w:r w:rsidR="003F14A8">
        <w:rPr>
          <w:rFonts w:ascii="Times New Roman" w:hAnsi="Times New Roman" w:cs="Times New Roman"/>
          <w:sz w:val="24"/>
          <w:szCs w:val="24"/>
          <w:lang w:val="en-US"/>
        </w:rPr>
        <w:t xml:space="preserve"> mental states can</w:t>
      </w:r>
      <w:r w:rsidR="00180455">
        <w:rPr>
          <w:rFonts w:ascii="Times New Roman" w:hAnsi="Times New Roman" w:cs="Times New Roman"/>
          <w:sz w:val="24"/>
          <w:szCs w:val="24"/>
          <w:lang w:val="en-US"/>
        </w:rPr>
        <w:t xml:space="preserve"> also</w:t>
      </w:r>
      <w:r w:rsidR="003F14A8">
        <w:rPr>
          <w:rFonts w:ascii="Times New Roman" w:hAnsi="Times New Roman" w:cs="Times New Roman"/>
          <w:sz w:val="24"/>
          <w:szCs w:val="24"/>
          <w:lang w:val="en-US"/>
        </w:rPr>
        <w:t xml:space="preserve"> be irrational if they do not match their</w:t>
      </w:r>
      <w:r w:rsidR="00E42804">
        <w:rPr>
          <w:rFonts w:ascii="Times New Roman" w:hAnsi="Times New Roman" w:cs="Times New Roman"/>
          <w:sz w:val="24"/>
          <w:szCs w:val="24"/>
          <w:lang w:val="en-US"/>
        </w:rPr>
        <w:t xml:space="preserve"> intentional</w:t>
      </w:r>
      <w:r w:rsidR="003F14A8">
        <w:rPr>
          <w:rFonts w:ascii="Times New Roman" w:hAnsi="Times New Roman" w:cs="Times New Roman"/>
          <w:sz w:val="24"/>
          <w:szCs w:val="24"/>
          <w:lang w:val="en-US"/>
        </w:rPr>
        <w:t xml:space="preserve"> object in the right way</w:t>
      </w:r>
      <w:r w:rsidR="00DA5068">
        <w:rPr>
          <w:rFonts w:ascii="Times New Roman" w:hAnsi="Times New Roman" w:cs="Times New Roman"/>
          <w:sz w:val="24"/>
          <w:szCs w:val="24"/>
          <w:lang w:val="en-US"/>
        </w:rPr>
        <w:t>. Our desires are irrational if we</w:t>
      </w:r>
      <w:r w:rsidR="003D46E3">
        <w:rPr>
          <w:rFonts w:ascii="Times New Roman" w:hAnsi="Times New Roman" w:cs="Times New Roman"/>
          <w:sz w:val="24"/>
          <w:szCs w:val="24"/>
          <w:lang w:val="en-US"/>
        </w:rPr>
        <w:t xml:space="preserve"> desire something we believe not to be</w:t>
      </w:r>
      <w:r w:rsidR="00DA5068">
        <w:rPr>
          <w:rFonts w:ascii="Times New Roman" w:hAnsi="Times New Roman" w:cs="Times New Roman"/>
          <w:sz w:val="24"/>
          <w:szCs w:val="24"/>
          <w:lang w:val="en-US"/>
        </w:rPr>
        <w:t xml:space="preserve"> desirable; our intentions are irrational if </w:t>
      </w:r>
      <w:r w:rsidR="00DA5068">
        <w:rPr>
          <w:rFonts w:ascii="Times New Roman" w:hAnsi="Times New Roman" w:cs="Times New Roman"/>
          <w:sz w:val="24"/>
          <w:szCs w:val="24"/>
          <w:lang w:val="en-US"/>
        </w:rPr>
        <w:lastRenderedPageBreak/>
        <w:t>we intend something we think</w:t>
      </w:r>
      <w:r w:rsidR="003D46E3">
        <w:rPr>
          <w:rFonts w:ascii="Times New Roman" w:hAnsi="Times New Roman" w:cs="Times New Roman"/>
          <w:sz w:val="24"/>
          <w:szCs w:val="24"/>
          <w:lang w:val="en-US"/>
        </w:rPr>
        <w:t xml:space="preserve"> we should not do</w:t>
      </w:r>
      <w:r w:rsidR="00DA5068">
        <w:rPr>
          <w:rFonts w:ascii="Times New Roman" w:hAnsi="Times New Roman" w:cs="Times New Roman"/>
          <w:sz w:val="24"/>
          <w:szCs w:val="24"/>
          <w:lang w:val="en-US"/>
        </w:rPr>
        <w:t>; and so on.</w:t>
      </w:r>
      <w:r w:rsidR="00873739">
        <w:rPr>
          <w:rFonts w:ascii="Times New Roman" w:hAnsi="Times New Roman" w:cs="Times New Roman"/>
          <w:sz w:val="24"/>
          <w:szCs w:val="24"/>
          <w:lang w:val="en-US"/>
        </w:rPr>
        <w:t xml:space="preserve"> </w:t>
      </w:r>
      <w:r w:rsidR="007A62A6">
        <w:rPr>
          <w:rFonts w:ascii="Times New Roman" w:hAnsi="Times New Roman" w:cs="Times New Roman"/>
          <w:sz w:val="24"/>
          <w:szCs w:val="24"/>
          <w:lang w:val="en-US"/>
        </w:rPr>
        <w:t xml:space="preserve">If we can </w:t>
      </w:r>
      <w:r w:rsidR="00F40C89">
        <w:rPr>
          <w:rFonts w:ascii="Times New Roman" w:hAnsi="Times New Roman" w:cs="Times New Roman"/>
          <w:sz w:val="24"/>
          <w:szCs w:val="24"/>
          <w:lang w:val="en-US"/>
        </w:rPr>
        <w:t>conceive of examples</w:t>
      </w:r>
      <w:r w:rsidR="007A62A6">
        <w:rPr>
          <w:rFonts w:ascii="Times New Roman" w:hAnsi="Times New Roman" w:cs="Times New Roman"/>
          <w:sz w:val="24"/>
          <w:szCs w:val="24"/>
          <w:lang w:val="en-US"/>
        </w:rPr>
        <w:t xml:space="preserve"> where </w:t>
      </w:r>
      <w:r w:rsidR="00DA5068">
        <w:rPr>
          <w:rFonts w:ascii="Times New Roman" w:hAnsi="Times New Roman" w:cs="Times New Roman"/>
          <w:sz w:val="24"/>
          <w:szCs w:val="24"/>
          <w:lang w:val="en-US"/>
        </w:rPr>
        <w:t>we know that it is better</w:t>
      </w:r>
      <w:r w:rsidR="007A62A6">
        <w:rPr>
          <w:rFonts w:ascii="Times New Roman" w:hAnsi="Times New Roman" w:cs="Times New Roman"/>
          <w:sz w:val="24"/>
          <w:szCs w:val="24"/>
          <w:lang w:val="en-US"/>
        </w:rPr>
        <w:t xml:space="preserve"> for us to have </w:t>
      </w:r>
      <w:r w:rsidR="0009598B">
        <w:rPr>
          <w:rFonts w:ascii="Times New Roman" w:hAnsi="Times New Roman" w:cs="Times New Roman"/>
          <w:sz w:val="24"/>
          <w:szCs w:val="24"/>
          <w:lang w:val="en-US"/>
        </w:rPr>
        <w:t>irrational</w:t>
      </w:r>
      <w:r w:rsidR="007A62A6">
        <w:rPr>
          <w:rFonts w:ascii="Times New Roman" w:hAnsi="Times New Roman" w:cs="Times New Roman"/>
          <w:sz w:val="24"/>
          <w:szCs w:val="24"/>
          <w:lang w:val="en-US"/>
        </w:rPr>
        <w:t xml:space="preserve"> </w:t>
      </w:r>
      <w:r w:rsidR="00DA5068">
        <w:rPr>
          <w:rFonts w:ascii="Times New Roman" w:hAnsi="Times New Roman" w:cs="Times New Roman"/>
          <w:sz w:val="24"/>
          <w:szCs w:val="24"/>
          <w:lang w:val="en-US"/>
        </w:rPr>
        <w:t>mental states</w:t>
      </w:r>
      <w:r w:rsidR="007A62A6">
        <w:rPr>
          <w:rFonts w:ascii="Times New Roman" w:hAnsi="Times New Roman" w:cs="Times New Roman"/>
          <w:sz w:val="24"/>
          <w:szCs w:val="24"/>
          <w:lang w:val="en-US"/>
        </w:rPr>
        <w:t>, and</w:t>
      </w:r>
      <w:r w:rsidR="00436360">
        <w:rPr>
          <w:rFonts w:ascii="Times New Roman" w:hAnsi="Times New Roman" w:cs="Times New Roman"/>
          <w:sz w:val="24"/>
          <w:szCs w:val="24"/>
          <w:lang w:val="en-US"/>
        </w:rPr>
        <w:t xml:space="preserve"> where</w:t>
      </w:r>
      <w:r w:rsidR="007A62A6">
        <w:rPr>
          <w:rFonts w:ascii="Times New Roman" w:hAnsi="Times New Roman" w:cs="Times New Roman"/>
          <w:sz w:val="24"/>
          <w:szCs w:val="24"/>
          <w:lang w:val="en-US"/>
        </w:rPr>
        <w:t xml:space="preserve"> we are able</w:t>
      </w:r>
      <w:r w:rsidR="00310A1E">
        <w:rPr>
          <w:rFonts w:ascii="Times New Roman" w:hAnsi="Times New Roman" w:cs="Times New Roman"/>
          <w:sz w:val="24"/>
          <w:szCs w:val="24"/>
          <w:lang w:val="en-US"/>
        </w:rPr>
        <w:t xml:space="preserve"> to </w:t>
      </w:r>
      <w:r w:rsidR="00E63249">
        <w:rPr>
          <w:rFonts w:ascii="Times New Roman" w:hAnsi="Times New Roman" w:cs="Times New Roman"/>
          <w:sz w:val="24"/>
          <w:szCs w:val="24"/>
          <w:lang w:val="en-US"/>
        </w:rPr>
        <w:t>bring them about</w:t>
      </w:r>
      <w:r w:rsidR="007A62A6">
        <w:rPr>
          <w:rFonts w:ascii="Times New Roman" w:hAnsi="Times New Roman" w:cs="Times New Roman"/>
          <w:sz w:val="24"/>
          <w:szCs w:val="24"/>
          <w:lang w:val="en-US"/>
        </w:rPr>
        <w:t xml:space="preserve">, </w:t>
      </w:r>
      <w:r w:rsidR="00E64325">
        <w:rPr>
          <w:rFonts w:ascii="Times New Roman" w:hAnsi="Times New Roman" w:cs="Times New Roman"/>
          <w:sz w:val="24"/>
          <w:szCs w:val="24"/>
          <w:lang w:val="en-US"/>
        </w:rPr>
        <w:t xml:space="preserve">then </w:t>
      </w:r>
      <w:r w:rsidR="007A62A6">
        <w:rPr>
          <w:rFonts w:ascii="Times New Roman" w:hAnsi="Times New Roman" w:cs="Times New Roman"/>
          <w:sz w:val="24"/>
          <w:szCs w:val="24"/>
          <w:lang w:val="en-US"/>
        </w:rPr>
        <w:t>there are cas</w:t>
      </w:r>
      <w:r w:rsidR="00F40C89">
        <w:rPr>
          <w:rFonts w:ascii="Times New Roman" w:hAnsi="Times New Roman" w:cs="Times New Roman"/>
          <w:sz w:val="24"/>
          <w:szCs w:val="24"/>
          <w:lang w:val="en-US"/>
        </w:rPr>
        <w:t xml:space="preserve">es in which we should do so. Since </w:t>
      </w:r>
      <w:r w:rsidR="007A62A6">
        <w:rPr>
          <w:rFonts w:ascii="Times New Roman" w:hAnsi="Times New Roman" w:cs="Times New Roman"/>
          <w:sz w:val="24"/>
          <w:szCs w:val="24"/>
          <w:lang w:val="en-US"/>
        </w:rPr>
        <w:t xml:space="preserve">we can think of such cases when considering belief, there is no reason to </w:t>
      </w:r>
      <w:r w:rsidR="003D46E3">
        <w:rPr>
          <w:rFonts w:ascii="Times New Roman" w:hAnsi="Times New Roman" w:cs="Times New Roman"/>
          <w:sz w:val="24"/>
          <w:szCs w:val="24"/>
          <w:lang w:val="en-US"/>
        </w:rPr>
        <w:t>deny that we can</w:t>
      </w:r>
      <w:r w:rsidR="007A62A6">
        <w:rPr>
          <w:rFonts w:ascii="Times New Roman" w:hAnsi="Times New Roman" w:cs="Times New Roman"/>
          <w:sz w:val="24"/>
          <w:szCs w:val="24"/>
          <w:lang w:val="en-US"/>
        </w:rPr>
        <w:t xml:space="preserve"> conceive </w:t>
      </w:r>
      <w:r w:rsidR="00D22F49">
        <w:rPr>
          <w:rFonts w:ascii="Times New Roman" w:hAnsi="Times New Roman" w:cs="Times New Roman"/>
          <w:sz w:val="24"/>
          <w:szCs w:val="24"/>
          <w:lang w:val="en-US"/>
        </w:rPr>
        <w:t>of them</w:t>
      </w:r>
      <w:r w:rsidR="007A62A6">
        <w:rPr>
          <w:rFonts w:ascii="Times New Roman" w:hAnsi="Times New Roman" w:cs="Times New Roman"/>
          <w:sz w:val="24"/>
          <w:szCs w:val="24"/>
          <w:lang w:val="en-US"/>
        </w:rPr>
        <w:t xml:space="preserve"> when considering other mental states</w:t>
      </w:r>
      <w:r w:rsidR="00436360">
        <w:rPr>
          <w:rFonts w:ascii="Times New Roman" w:hAnsi="Times New Roman" w:cs="Times New Roman"/>
          <w:sz w:val="24"/>
          <w:szCs w:val="24"/>
          <w:lang w:val="en-US"/>
        </w:rPr>
        <w:t>, like desires,</w:t>
      </w:r>
      <w:r w:rsidR="00CA6950">
        <w:rPr>
          <w:rFonts w:ascii="Times New Roman" w:hAnsi="Times New Roman" w:cs="Times New Roman"/>
          <w:sz w:val="24"/>
          <w:szCs w:val="24"/>
          <w:lang w:val="en-US"/>
        </w:rPr>
        <w:t xml:space="preserve"> motives,</w:t>
      </w:r>
      <w:r w:rsidR="00436360">
        <w:rPr>
          <w:rFonts w:ascii="Times New Roman" w:hAnsi="Times New Roman" w:cs="Times New Roman"/>
          <w:sz w:val="24"/>
          <w:szCs w:val="24"/>
          <w:lang w:val="en-US"/>
        </w:rPr>
        <w:t xml:space="preserve"> emotions, intentions</w:t>
      </w:r>
      <w:r w:rsidR="00E63249">
        <w:rPr>
          <w:rFonts w:ascii="Times New Roman" w:hAnsi="Times New Roman" w:cs="Times New Roman"/>
          <w:sz w:val="24"/>
          <w:szCs w:val="24"/>
          <w:lang w:val="en-US"/>
        </w:rPr>
        <w:t>,</w:t>
      </w:r>
      <w:r w:rsidR="00436360">
        <w:rPr>
          <w:rFonts w:ascii="Times New Roman" w:hAnsi="Times New Roman" w:cs="Times New Roman"/>
          <w:sz w:val="24"/>
          <w:szCs w:val="24"/>
          <w:lang w:val="en-US"/>
        </w:rPr>
        <w:t xml:space="preserve"> or hopes</w:t>
      </w:r>
      <w:r w:rsidR="00C577E6">
        <w:rPr>
          <w:rFonts w:ascii="Times New Roman" w:hAnsi="Times New Roman" w:cs="Times New Roman"/>
          <w:sz w:val="24"/>
          <w:szCs w:val="24"/>
          <w:lang w:val="en-US"/>
        </w:rPr>
        <w:t>.</w:t>
      </w:r>
    </w:p>
    <w:p w:rsidR="003E6E22" w:rsidRDefault="003E6E22" w:rsidP="00B046DA">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My conclusion does not downgrade the role reason plays for a responsible</w:t>
      </w:r>
      <w:r w:rsidR="00B046DA">
        <w:rPr>
          <w:rFonts w:ascii="Times New Roman" w:hAnsi="Times New Roman" w:cs="Times New Roman"/>
          <w:sz w:val="24"/>
          <w:szCs w:val="24"/>
          <w:lang w:val="en-US"/>
        </w:rPr>
        <w:t>, self-reflective</w:t>
      </w:r>
      <w:r>
        <w:rPr>
          <w:rFonts w:ascii="Times New Roman" w:hAnsi="Times New Roman" w:cs="Times New Roman"/>
          <w:sz w:val="24"/>
          <w:szCs w:val="24"/>
          <w:lang w:val="en-US"/>
        </w:rPr>
        <w:t xml:space="preserve"> and autonomous life. On the contrary, it </w:t>
      </w:r>
      <w:r w:rsidR="00B046DA">
        <w:rPr>
          <w:rFonts w:ascii="Times New Roman" w:hAnsi="Times New Roman" w:cs="Times New Roman"/>
          <w:sz w:val="24"/>
          <w:szCs w:val="24"/>
          <w:lang w:val="en-US"/>
        </w:rPr>
        <w:t>highlights</w:t>
      </w:r>
      <w:r>
        <w:rPr>
          <w:rFonts w:ascii="Times New Roman" w:hAnsi="Times New Roman" w:cs="Times New Roman"/>
          <w:sz w:val="24"/>
          <w:szCs w:val="24"/>
          <w:lang w:val="en-US"/>
        </w:rPr>
        <w:t xml:space="preserve"> the multifaceted ways in which we can influence ourselves by using reason: Even if it is sometimes better to be irrational, it is also true that in these cases, it is </w:t>
      </w:r>
      <w:r w:rsidRPr="003E016A">
        <w:rPr>
          <w:rFonts w:ascii="Times New Roman" w:hAnsi="Times New Roman" w:cs="Times New Roman"/>
          <w:i/>
          <w:sz w:val="24"/>
          <w:szCs w:val="24"/>
          <w:lang w:val="en-US"/>
        </w:rPr>
        <w:t>rational</w:t>
      </w:r>
      <w:r>
        <w:rPr>
          <w:rFonts w:ascii="Times New Roman" w:hAnsi="Times New Roman" w:cs="Times New Roman"/>
          <w:sz w:val="24"/>
          <w:szCs w:val="24"/>
          <w:lang w:val="en-US"/>
        </w:rPr>
        <w:t xml:space="preserve"> to do something </w:t>
      </w:r>
      <w:proofErr w:type="gramStart"/>
      <w:r>
        <w:rPr>
          <w:rFonts w:ascii="Times New Roman" w:hAnsi="Times New Roman" w:cs="Times New Roman"/>
          <w:sz w:val="24"/>
          <w:szCs w:val="24"/>
          <w:lang w:val="en-US"/>
        </w:rPr>
        <w:t>in order to</w:t>
      </w:r>
      <w:proofErr w:type="gramEnd"/>
      <w:r>
        <w:rPr>
          <w:rFonts w:ascii="Times New Roman" w:hAnsi="Times New Roman" w:cs="Times New Roman"/>
          <w:sz w:val="24"/>
          <w:szCs w:val="24"/>
          <w:lang w:val="en-US"/>
        </w:rPr>
        <w:t xml:space="preserve"> be</w:t>
      </w:r>
      <w:r w:rsidR="00B046DA">
        <w:rPr>
          <w:rFonts w:ascii="Times New Roman" w:hAnsi="Times New Roman" w:cs="Times New Roman"/>
          <w:sz w:val="24"/>
          <w:szCs w:val="24"/>
          <w:lang w:val="en-US"/>
        </w:rPr>
        <w:t>come</w:t>
      </w:r>
      <w:r w:rsidR="00B13BB9">
        <w:rPr>
          <w:rFonts w:ascii="Times New Roman" w:hAnsi="Times New Roman" w:cs="Times New Roman"/>
          <w:sz w:val="24"/>
          <w:szCs w:val="24"/>
          <w:lang w:val="en-US"/>
        </w:rPr>
        <w:t xml:space="preserve"> irrational.</w:t>
      </w:r>
    </w:p>
    <w:p w:rsidR="00867935" w:rsidRDefault="00867935" w:rsidP="00867935">
      <w:pPr>
        <w:spacing w:after="0" w:line="360" w:lineRule="auto"/>
        <w:jc w:val="both"/>
        <w:rPr>
          <w:rFonts w:ascii="Times New Roman" w:hAnsi="Times New Roman" w:cs="Times New Roman"/>
          <w:sz w:val="24"/>
          <w:szCs w:val="24"/>
          <w:lang w:val="en-US"/>
        </w:rPr>
      </w:pPr>
    </w:p>
    <w:p w:rsidR="00867935" w:rsidRPr="00867935" w:rsidRDefault="00867935" w:rsidP="00867935">
      <w:pPr>
        <w:spacing w:after="0" w:line="360" w:lineRule="auto"/>
        <w:jc w:val="both"/>
        <w:rPr>
          <w:rFonts w:ascii="Times New Roman" w:hAnsi="Times New Roman" w:cs="Times New Roman"/>
          <w:b/>
          <w:sz w:val="24"/>
          <w:szCs w:val="24"/>
          <w:lang w:val="en-US"/>
        </w:rPr>
      </w:pPr>
      <w:r w:rsidRPr="00867935">
        <w:rPr>
          <w:rFonts w:ascii="Times New Roman" w:hAnsi="Times New Roman" w:cs="Times New Roman"/>
          <w:b/>
          <w:sz w:val="24"/>
          <w:szCs w:val="24"/>
          <w:lang w:val="en-US"/>
        </w:rPr>
        <w:t>4. Outlook: Implications for the ethics of belief</w:t>
      </w:r>
      <w:r w:rsidR="007514FD">
        <w:rPr>
          <w:rFonts w:ascii="Times New Roman" w:hAnsi="Times New Roman" w:cs="Times New Roman"/>
          <w:b/>
          <w:sz w:val="24"/>
          <w:szCs w:val="24"/>
          <w:lang w:val="en-US"/>
        </w:rPr>
        <w:t xml:space="preserve"> </w:t>
      </w:r>
      <w:r w:rsidR="00873B2E">
        <w:rPr>
          <w:rFonts w:ascii="Times New Roman" w:hAnsi="Times New Roman" w:cs="Times New Roman"/>
          <w:b/>
          <w:sz w:val="24"/>
          <w:szCs w:val="24"/>
          <w:lang w:val="en-US"/>
        </w:rPr>
        <w:t>(</w:t>
      </w:r>
      <w:r w:rsidR="007514FD">
        <w:rPr>
          <w:rFonts w:ascii="Times New Roman" w:hAnsi="Times New Roman" w:cs="Times New Roman"/>
          <w:b/>
          <w:sz w:val="24"/>
          <w:szCs w:val="24"/>
          <w:lang w:val="en-US"/>
        </w:rPr>
        <w:t>and the ethics of mind</w:t>
      </w:r>
      <w:r w:rsidR="00873B2E">
        <w:rPr>
          <w:rFonts w:ascii="Times New Roman" w:hAnsi="Times New Roman" w:cs="Times New Roman"/>
          <w:b/>
          <w:sz w:val="24"/>
          <w:szCs w:val="24"/>
          <w:lang w:val="en-US"/>
        </w:rPr>
        <w:t>)</w:t>
      </w:r>
    </w:p>
    <w:p w:rsidR="00867935" w:rsidRDefault="00867935" w:rsidP="0086793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Does my argument imply some form of </w:t>
      </w:r>
      <w:r w:rsidRPr="00354E15">
        <w:rPr>
          <w:rFonts w:ascii="Times New Roman" w:hAnsi="Times New Roman" w:cs="Times New Roman"/>
          <w:i/>
          <w:sz w:val="24"/>
          <w:szCs w:val="24"/>
          <w:lang w:val="en-US"/>
        </w:rPr>
        <w:t>pragmatism</w:t>
      </w:r>
      <w:r>
        <w:rPr>
          <w:rFonts w:ascii="Times New Roman" w:hAnsi="Times New Roman" w:cs="Times New Roman"/>
          <w:sz w:val="24"/>
          <w:szCs w:val="24"/>
          <w:lang w:val="en-US"/>
        </w:rPr>
        <w:t xml:space="preserve"> with respect to the question of what we ought to believe? Not necessarily. Shah defines pragmatism as the view that there are “at lea</w:t>
      </w:r>
      <w:r w:rsidR="00B45486">
        <w:rPr>
          <w:rFonts w:ascii="Times New Roman" w:hAnsi="Times New Roman" w:cs="Times New Roman"/>
          <w:sz w:val="24"/>
          <w:szCs w:val="24"/>
          <w:lang w:val="en-US"/>
        </w:rPr>
        <w:t>st some non-evidential reasons</w:t>
      </w:r>
      <w:r>
        <w:rPr>
          <w:rFonts w:ascii="Times New Roman" w:hAnsi="Times New Roman" w:cs="Times New Roman"/>
          <w:sz w:val="24"/>
          <w:szCs w:val="24"/>
          <w:lang w:val="en-US"/>
        </w:rPr>
        <w:t xml:space="preserve"> for belief” (Shah 2006, 482). </w:t>
      </w:r>
      <w:r w:rsidR="00D0138A">
        <w:rPr>
          <w:rFonts w:ascii="Times New Roman" w:hAnsi="Times New Roman" w:cs="Times New Roman"/>
          <w:sz w:val="24"/>
          <w:szCs w:val="24"/>
          <w:lang w:val="en-US"/>
        </w:rPr>
        <w:t>Following th</w:t>
      </w:r>
      <w:r>
        <w:rPr>
          <w:rFonts w:ascii="Times New Roman" w:hAnsi="Times New Roman" w:cs="Times New Roman"/>
          <w:sz w:val="24"/>
          <w:szCs w:val="24"/>
          <w:lang w:val="en-US"/>
        </w:rPr>
        <w:t>is</w:t>
      </w:r>
      <w:r w:rsidR="00D0138A">
        <w:rPr>
          <w:rFonts w:ascii="Times New Roman" w:hAnsi="Times New Roman" w:cs="Times New Roman"/>
          <w:sz w:val="24"/>
          <w:szCs w:val="24"/>
          <w:lang w:val="en-US"/>
        </w:rPr>
        <w:t xml:space="preserve"> definition, pragmatism is</w:t>
      </w:r>
      <w:r>
        <w:rPr>
          <w:rFonts w:ascii="Times New Roman" w:hAnsi="Times New Roman" w:cs="Times New Roman"/>
          <w:sz w:val="24"/>
          <w:szCs w:val="24"/>
          <w:lang w:val="en-US"/>
        </w:rPr>
        <w:t xml:space="preserve"> the view that the fact</w:t>
      </w:r>
      <w:r w:rsidR="004554D9">
        <w:rPr>
          <w:rFonts w:ascii="Times New Roman" w:hAnsi="Times New Roman" w:cs="Times New Roman"/>
          <w:sz w:val="24"/>
          <w:szCs w:val="24"/>
          <w:lang w:val="en-US"/>
        </w:rPr>
        <w:t xml:space="preserve"> or consideration</w:t>
      </w:r>
      <w:r>
        <w:rPr>
          <w:rFonts w:ascii="Times New Roman" w:hAnsi="Times New Roman" w:cs="Times New Roman"/>
          <w:sz w:val="24"/>
          <w:szCs w:val="24"/>
          <w:lang w:val="en-US"/>
        </w:rPr>
        <w:t xml:space="preserve"> that it is good for me to have a belief would (sometimes) be a reason to have this belief. My view does not imply this. It only claims that there are practical reasons to perform certain </w:t>
      </w:r>
      <w:r w:rsidRPr="00354E15">
        <w:rPr>
          <w:rFonts w:ascii="Times New Roman" w:hAnsi="Times New Roman" w:cs="Times New Roman"/>
          <w:i/>
          <w:sz w:val="24"/>
          <w:szCs w:val="24"/>
          <w:lang w:val="en-US"/>
        </w:rPr>
        <w:t>actions</w:t>
      </w:r>
      <w:r>
        <w:rPr>
          <w:rFonts w:ascii="Times New Roman" w:hAnsi="Times New Roman" w:cs="Times New Roman"/>
          <w:sz w:val="24"/>
          <w:szCs w:val="24"/>
          <w:lang w:val="en-US"/>
        </w:rPr>
        <w:t xml:space="preserve"> which lead to useful beliefs. This does not by itself commit me to any substantial view about </w:t>
      </w:r>
      <w:r w:rsidR="009922DF">
        <w:rPr>
          <w:rFonts w:ascii="Times New Roman" w:hAnsi="Times New Roman" w:cs="Times New Roman"/>
          <w:sz w:val="24"/>
          <w:szCs w:val="24"/>
          <w:lang w:val="en-US"/>
        </w:rPr>
        <w:t>what can be counted as a reason for belief</w:t>
      </w:r>
      <w:r w:rsidR="00D0138A">
        <w:rPr>
          <w:rFonts w:ascii="Times New Roman" w:hAnsi="Times New Roman" w:cs="Times New Roman"/>
          <w:sz w:val="24"/>
          <w:szCs w:val="24"/>
          <w:lang w:val="en-US"/>
        </w:rPr>
        <w:t xml:space="preserve">. Until here, my argument </w:t>
      </w:r>
      <w:r w:rsidR="00E30F47">
        <w:rPr>
          <w:rFonts w:ascii="Times New Roman" w:hAnsi="Times New Roman" w:cs="Times New Roman"/>
          <w:sz w:val="24"/>
          <w:szCs w:val="24"/>
          <w:lang w:val="en-US"/>
        </w:rPr>
        <w:t>only concerned the question of</w:t>
      </w:r>
      <w:r>
        <w:rPr>
          <w:rFonts w:ascii="Times New Roman" w:hAnsi="Times New Roman" w:cs="Times New Roman"/>
          <w:sz w:val="24"/>
          <w:szCs w:val="24"/>
          <w:lang w:val="en-US"/>
        </w:rPr>
        <w:t xml:space="preserve"> </w:t>
      </w:r>
      <w:r w:rsidR="00C75A6D">
        <w:rPr>
          <w:rFonts w:ascii="Times New Roman" w:hAnsi="Times New Roman" w:cs="Times New Roman"/>
          <w:i/>
          <w:sz w:val="24"/>
          <w:szCs w:val="24"/>
          <w:lang w:val="en-US"/>
        </w:rPr>
        <w:t>what beliefs we ought to bring about</w:t>
      </w:r>
      <w:r w:rsidR="009922DF" w:rsidRPr="009922DF">
        <w:rPr>
          <w:rFonts w:ascii="Times New Roman" w:hAnsi="Times New Roman" w:cs="Times New Roman"/>
          <w:sz w:val="24"/>
          <w:szCs w:val="24"/>
          <w:lang w:val="en-US"/>
        </w:rPr>
        <w:t xml:space="preserve">, and thus </w:t>
      </w:r>
      <w:r w:rsidR="00E30F47">
        <w:rPr>
          <w:rFonts w:ascii="Times New Roman" w:hAnsi="Times New Roman" w:cs="Times New Roman"/>
          <w:sz w:val="24"/>
          <w:szCs w:val="24"/>
          <w:lang w:val="en-US"/>
        </w:rPr>
        <w:t>concerned</w:t>
      </w:r>
      <w:r w:rsidR="00E30F47" w:rsidRPr="009922DF">
        <w:rPr>
          <w:rFonts w:ascii="Times New Roman" w:hAnsi="Times New Roman" w:cs="Times New Roman"/>
          <w:sz w:val="24"/>
          <w:szCs w:val="24"/>
          <w:lang w:val="en-US"/>
        </w:rPr>
        <w:t xml:space="preserve"> </w:t>
      </w:r>
      <w:r w:rsidR="009922DF" w:rsidRPr="009922DF">
        <w:rPr>
          <w:rFonts w:ascii="Times New Roman" w:hAnsi="Times New Roman" w:cs="Times New Roman"/>
          <w:sz w:val="24"/>
          <w:szCs w:val="24"/>
          <w:lang w:val="en-US"/>
        </w:rPr>
        <w:t>reasons for action</w:t>
      </w:r>
      <w:r w:rsidRPr="009922DF">
        <w:rPr>
          <w:rFonts w:ascii="Times New Roman" w:hAnsi="Times New Roman" w:cs="Times New Roman"/>
          <w:sz w:val="24"/>
          <w:szCs w:val="24"/>
          <w:lang w:val="en-US"/>
        </w:rPr>
        <w:t>.</w:t>
      </w:r>
      <w:r>
        <w:rPr>
          <w:rFonts w:ascii="Times New Roman" w:hAnsi="Times New Roman" w:cs="Times New Roman"/>
          <w:sz w:val="24"/>
          <w:szCs w:val="24"/>
          <w:lang w:val="en-US"/>
        </w:rPr>
        <w:t xml:space="preserve"> Viewed from this perspective, my argument is about ordinary </w:t>
      </w:r>
      <w:r w:rsidRPr="00867935">
        <w:rPr>
          <w:rFonts w:ascii="Times New Roman" w:hAnsi="Times New Roman" w:cs="Times New Roman"/>
          <w:i/>
          <w:sz w:val="24"/>
          <w:szCs w:val="24"/>
          <w:lang w:val="en-US"/>
        </w:rPr>
        <w:t>ethics</w:t>
      </w:r>
      <w:r>
        <w:rPr>
          <w:rFonts w:ascii="Times New Roman" w:hAnsi="Times New Roman" w:cs="Times New Roman"/>
          <w:sz w:val="24"/>
          <w:szCs w:val="24"/>
          <w:lang w:val="en-US"/>
        </w:rPr>
        <w:t>, not about</w:t>
      </w:r>
      <w:r w:rsidR="004554D9">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ethics of belief. Thus, most </w:t>
      </w:r>
      <w:proofErr w:type="spellStart"/>
      <w:r>
        <w:rPr>
          <w:rFonts w:ascii="Times New Roman" w:hAnsi="Times New Roman" w:cs="Times New Roman"/>
          <w:sz w:val="24"/>
          <w:szCs w:val="24"/>
          <w:lang w:val="en-US"/>
        </w:rPr>
        <w:t>evidentialists</w:t>
      </w:r>
      <w:proofErr w:type="spellEnd"/>
      <w:r w:rsidR="00C7497C">
        <w:rPr>
          <w:rFonts w:ascii="Times New Roman" w:hAnsi="Times New Roman" w:cs="Times New Roman"/>
          <w:sz w:val="24"/>
          <w:szCs w:val="24"/>
          <w:lang w:val="en-US"/>
        </w:rPr>
        <w:t xml:space="preserve">, i.e., people who think that only evidence </w:t>
      </w:r>
      <w:r w:rsidR="005978C5">
        <w:rPr>
          <w:rFonts w:ascii="Times New Roman" w:hAnsi="Times New Roman" w:cs="Times New Roman"/>
          <w:sz w:val="24"/>
          <w:szCs w:val="24"/>
          <w:lang w:val="en-US"/>
        </w:rPr>
        <w:t xml:space="preserve">determines </w:t>
      </w:r>
      <w:r w:rsidR="00C7497C" w:rsidRPr="00C7497C">
        <w:rPr>
          <w:rFonts w:ascii="Times New Roman" w:hAnsi="Times New Roman" w:cs="Times New Roman"/>
          <w:i/>
          <w:sz w:val="24"/>
          <w:szCs w:val="24"/>
          <w:lang w:val="en-US"/>
        </w:rPr>
        <w:t>what to believe</w:t>
      </w:r>
      <w:r w:rsidR="00C7497C">
        <w:rPr>
          <w:rFonts w:ascii="Times New Roman" w:hAnsi="Times New Roman" w:cs="Times New Roman"/>
          <w:sz w:val="24"/>
          <w:szCs w:val="24"/>
          <w:lang w:val="en-US"/>
        </w:rPr>
        <w:t xml:space="preserve"> (or </w:t>
      </w:r>
      <w:r w:rsidR="00C7497C" w:rsidRPr="00C7497C">
        <w:rPr>
          <w:rFonts w:ascii="Times New Roman" w:hAnsi="Times New Roman" w:cs="Times New Roman"/>
          <w:i/>
          <w:sz w:val="24"/>
          <w:szCs w:val="24"/>
          <w:lang w:val="en-US"/>
        </w:rPr>
        <w:t>what beliefs to have</w:t>
      </w:r>
      <w:r w:rsidR="00C7497C">
        <w:rPr>
          <w:rFonts w:ascii="Times New Roman" w:hAnsi="Times New Roman" w:cs="Times New Roman"/>
          <w:sz w:val="24"/>
          <w:szCs w:val="24"/>
          <w:lang w:val="en-US"/>
        </w:rPr>
        <w:t>),</w:t>
      </w:r>
      <w:r>
        <w:rPr>
          <w:rFonts w:ascii="Times New Roman" w:hAnsi="Times New Roman" w:cs="Times New Roman"/>
          <w:sz w:val="24"/>
          <w:szCs w:val="24"/>
          <w:lang w:val="en-US"/>
        </w:rPr>
        <w:t xml:space="preserve"> will think themselves not in trouble i</w:t>
      </w:r>
      <w:r w:rsidR="00C7497C">
        <w:rPr>
          <w:rFonts w:ascii="Times New Roman" w:hAnsi="Times New Roman" w:cs="Times New Roman"/>
          <w:sz w:val="24"/>
          <w:szCs w:val="24"/>
          <w:lang w:val="en-US"/>
        </w:rPr>
        <w:t xml:space="preserve">f they agree with my argument </w:t>
      </w:r>
      <w:r w:rsidR="00440405">
        <w:rPr>
          <w:rFonts w:ascii="Times New Roman" w:hAnsi="Times New Roman" w:cs="Times New Roman"/>
          <w:sz w:val="24"/>
          <w:szCs w:val="24"/>
          <w:lang w:val="en-US"/>
        </w:rPr>
        <w:t>up to</w:t>
      </w:r>
      <w:r w:rsidR="00C7497C">
        <w:rPr>
          <w:rFonts w:ascii="Times New Roman" w:hAnsi="Times New Roman" w:cs="Times New Roman"/>
          <w:sz w:val="24"/>
          <w:szCs w:val="24"/>
          <w:lang w:val="en-US"/>
        </w:rPr>
        <w:t xml:space="preserve"> this point.</w:t>
      </w:r>
    </w:p>
    <w:p w:rsidR="00867935" w:rsidRDefault="00867935" w:rsidP="00867935">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However, given a further assumption</w:t>
      </w:r>
      <w:r w:rsidR="002235C7">
        <w:rPr>
          <w:rFonts w:ascii="Times New Roman" w:hAnsi="Times New Roman" w:cs="Times New Roman"/>
          <w:sz w:val="24"/>
          <w:szCs w:val="24"/>
          <w:lang w:val="en-US"/>
        </w:rPr>
        <w:t xml:space="preserve"> I </w:t>
      </w:r>
      <w:r w:rsidR="00174F5B">
        <w:rPr>
          <w:rFonts w:ascii="Times New Roman" w:hAnsi="Times New Roman" w:cs="Times New Roman"/>
          <w:sz w:val="24"/>
          <w:szCs w:val="24"/>
          <w:lang w:val="en-US"/>
        </w:rPr>
        <w:t>deem</w:t>
      </w:r>
      <w:r w:rsidR="002235C7">
        <w:rPr>
          <w:rFonts w:ascii="Times New Roman" w:hAnsi="Times New Roman" w:cs="Times New Roman"/>
          <w:sz w:val="24"/>
          <w:szCs w:val="24"/>
          <w:lang w:val="en-US"/>
        </w:rPr>
        <w:t xml:space="preserve"> plausible</w:t>
      </w:r>
      <w:r>
        <w:rPr>
          <w:rFonts w:ascii="Times New Roman" w:hAnsi="Times New Roman" w:cs="Times New Roman"/>
          <w:sz w:val="24"/>
          <w:szCs w:val="24"/>
          <w:lang w:val="en-US"/>
        </w:rPr>
        <w:t>, a</w:t>
      </w:r>
      <w:r w:rsidR="00AF6A6B">
        <w:rPr>
          <w:rFonts w:ascii="Times New Roman" w:hAnsi="Times New Roman" w:cs="Times New Roman"/>
          <w:sz w:val="24"/>
          <w:szCs w:val="24"/>
          <w:lang w:val="en-US"/>
        </w:rPr>
        <w:t>n interesting version of pragmatism follows</w:t>
      </w:r>
      <w:r w:rsidR="00A15AE9">
        <w:rPr>
          <w:rFonts w:ascii="Times New Roman" w:hAnsi="Times New Roman" w:cs="Times New Roman"/>
          <w:sz w:val="24"/>
          <w:szCs w:val="24"/>
          <w:lang w:val="en-US"/>
        </w:rPr>
        <w:t>. Matthew Chrisman (2008</w:t>
      </w:r>
      <w:r>
        <w:rPr>
          <w:rFonts w:ascii="Times New Roman" w:hAnsi="Times New Roman" w:cs="Times New Roman"/>
          <w:sz w:val="24"/>
          <w:szCs w:val="24"/>
          <w:lang w:val="en-US"/>
        </w:rPr>
        <w:t xml:space="preserve">) argues that doxastic ought- or should-sentences like “You should believe that the earth is round” can be understood analogously to </w:t>
      </w:r>
      <w:r w:rsidR="00EB47BB">
        <w:rPr>
          <w:rFonts w:ascii="Times New Roman" w:hAnsi="Times New Roman" w:cs="Times New Roman"/>
          <w:i/>
          <w:sz w:val="24"/>
          <w:szCs w:val="24"/>
          <w:lang w:val="en-US"/>
        </w:rPr>
        <w:t>s</w:t>
      </w:r>
      <w:r w:rsidR="00B45486">
        <w:rPr>
          <w:rFonts w:ascii="Times New Roman" w:hAnsi="Times New Roman" w:cs="Times New Roman"/>
          <w:i/>
          <w:sz w:val="24"/>
          <w:szCs w:val="24"/>
          <w:lang w:val="en-US"/>
        </w:rPr>
        <w:t>tate-</w:t>
      </w:r>
      <w:proofErr w:type="spellStart"/>
      <w:r w:rsidR="00331057">
        <w:rPr>
          <w:rFonts w:ascii="Times New Roman" w:hAnsi="Times New Roman" w:cs="Times New Roman"/>
          <w:i/>
          <w:sz w:val="24"/>
          <w:szCs w:val="24"/>
          <w:lang w:val="en-US"/>
        </w:rPr>
        <w:t>O</w:t>
      </w:r>
      <w:r w:rsidR="002235C7" w:rsidRPr="002235C7">
        <w:rPr>
          <w:rFonts w:ascii="Times New Roman" w:hAnsi="Times New Roman" w:cs="Times New Roman"/>
          <w:i/>
          <w:sz w:val="24"/>
          <w:szCs w:val="24"/>
          <w:lang w:val="en-US"/>
        </w:rPr>
        <w:t>ughts</w:t>
      </w:r>
      <w:proofErr w:type="spellEnd"/>
      <w:r>
        <w:rPr>
          <w:rFonts w:ascii="Times New Roman" w:hAnsi="Times New Roman" w:cs="Times New Roman"/>
          <w:sz w:val="24"/>
          <w:szCs w:val="24"/>
          <w:lang w:val="en-US"/>
        </w:rPr>
        <w:t xml:space="preserve"> like “The lights </w:t>
      </w:r>
      <w:r w:rsidR="009572F5">
        <w:rPr>
          <w:rFonts w:ascii="Times New Roman" w:hAnsi="Times New Roman" w:cs="Times New Roman"/>
          <w:sz w:val="24"/>
          <w:szCs w:val="24"/>
          <w:lang w:val="en-US"/>
        </w:rPr>
        <w:t>should be turned off by eleven.”</w:t>
      </w:r>
      <w:r>
        <w:rPr>
          <w:rFonts w:ascii="Times New Roman" w:hAnsi="Times New Roman" w:cs="Times New Roman"/>
          <w:sz w:val="24"/>
          <w:szCs w:val="24"/>
          <w:lang w:val="en-US"/>
        </w:rPr>
        <w:t xml:space="preserve"> Sentences of this kind, i.e. sentences about what </w:t>
      </w:r>
      <w:r>
        <w:rPr>
          <w:rFonts w:ascii="Times New Roman" w:hAnsi="Times New Roman" w:cs="Times New Roman"/>
          <w:i/>
          <w:sz w:val="24"/>
          <w:szCs w:val="24"/>
          <w:lang w:val="en-US"/>
        </w:rPr>
        <w:t>state</w:t>
      </w:r>
      <w:r>
        <w:rPr>
          <w:rFonts w:ascii="Times New Roman" w:hAnsi="Times New Roman" w:cs="Times New Roman"/>
          <w:sz w:val="24"/>
          <w:szCs w:val="24"/>
          <w:lang w:val="en-US"/>
        </w:rPr>
        <w:t xml:space="preserve"> should occur, usually imply that somebody should </w:t>
      </w:r>
      <w:r w:rsidRPr="004A566D">
        <w:rPr>
          <w:rFonts w:ascii="Times New Roman" w:hAnsi="Times New Roman" w:cs="Times New Roman"/>
          <w:i/>
          <w:sz w:val="24"/>
          <w:szCs w:val="24"/>
          <w:lang w:val="en-US"/>
        </w:rPr>
        <w:t>do</w:t>
      </w:r>
      <w:r>
        <w:rPr>
          <w:rFonts w:ascii="Times New Roman" w:hAnsi="Times New Roman" w:cs="Times New Roman"/>
          <w:sz w:val="24"/>
          <w:szCs w:val="24"/>
          <w:lang w:val="en-US"/>
        </w:rPr>
        <w:t xml:space="preserve"> something </w:t>
      </w:r>
      <w:proofErr w:type="gramStart"/>
      <w:r>
        <w:rPr>
          <w:rFonts w:ascii="Times New Roman" w:hAnsi="Times New Roman" w:cs="Times New Roman"/>
          <w:sz w:val="24"/>
          <w:szCs w:val="24"/>
          <w:lang w:val="en-US"/>
        </w:rPr>
        <w:t>in order to</w:t>
      </w:r>
      <w:proofErr w:type="gramEnd"/>
      <w:r>
        <w:rPr>
          <w:rFonts w:ascii="Times New Roman" w:hAnsi="Times New Roman" w:cs="Times New Roman"/>
          <w:sz w:val="24"/>
          <w:szCs w:val="24"/>
          <w:lang w:val="en-US"/>
        </w:rPr>
        <w:t xml:space="preserve"> produce the state in question (“that the lights are turned </w:t>
      </w:r>
      <w:r w:rsidR="0027199B">
        <w:rPr>
          <w:rFonts w:ascii="Times New Roman" w:hAnsi="Times New Roman" w:cs="Times New Roman"/>
          <w:sz w:val="24"/>
          <w:szCs w:val="24"/>
          <w:lang w:val="en-US"/>
        </w:rPr>
        <w:t xml:space="preserve">off by 11”). In the same way, “You should believe that the earth is </w:t>
      </w:r>
      <w:r w:rsidR="004940AB">
        <w:rPr>
          <w:rFonts w:ascii="Times New Roman" w:hAnsi="Times New Roman" w:cs="Times New Roman"/>
          <w:sz w:val="24"/>
          <w:szCs w:val="24"/>
          <w:lang w:val="en-US"/>
        </w:rPr>
        <w:t>round</w:t>
      </w:r>
      <w:r>
        <w:rPr>
          <w:rFonts w:ascii="Times New Roman" w:hAnsi="Times New Roman" w:cs="Times New Roman"/>
          <w:sz w:val="24"/>
          <w:szCs w:val="24"/>
          <w:lang w:val="en-US"/>
        </w:rPr>
        <w:t>” must be understood as implying that someone (the subject, or even other people</w:t>
      </w:r>
      <w:r w:rsidR="0027199B">
        <w:rPr>
          <w:rFonts w:ascii="Times New Roman" w:hAnsi="Times New Roman" w:cs="Times New Roman"/>
          <w:sz w:val="24"/>
          <w:szCs w:val="24"/>
          <w:lang w:val="en-US"/>
        </w:rPr>
        <w:t>, like your teachers or your parents</w:t>
      </w:r>
      <w:r>
        <w:rPr>
          <w:rFonts w:ascii="Times New Roman" w:hAnsi="Times New Roman" w:cs="Times New Roman"/>
          <w:sz w:val="24"/>
          <w:szCs w:val="24"/>
          <w:lang w:val="en-US"/>
        </w:rPr>
        <w:t xml:space="preserve">) should bring </w:t>
      </w:r>
      <w:r w:rsidR="0027199B">
        <w:rPr>
          <w:rFonts w:ascii="Times New Roman" w:hAnsi="Times New Roman" w:cs="Times New Roman"/>
          <w:sz w:val="24"/>
          <w:szCs w:val="24"/>
          <w:lang w:val="en-US"/>
        </w:rPr>
        <w:t xml:space="preserve">you to believe that the earth is </w:t>
      </w:r>
      <w:r w:rsidR="004940AB">
        <w:rPr>
          <w:rFonts w:ascii="Times New Roman" w:hAnsi="Times New Roman" w:cs="Times New Roman"/>
          <w:sz w:val="24"/>
          <w:szCs w:val="24"/>
          <w:lang w:val="en-US"/>
        </w:rPr>
        <w:t>round</w:t>
      </w:r>
      <w:r>
        <w:rPr>
          <w:rFonts w:ascii="Times New Roman" w:hAnsi="Times New Roman" w:cs="Times New Roman"/>
          <w:sz w:val="24"/>
          <w:szCs w:val="24"/>
          <w:lang w:val="en-US"/>
        </w:rPr>
        <w:t xml:space="preserve">, according to Chrisman. </w:t>
      </w:r>
    </w:p>
    <w:p w:rsidR="00867935" w:rsidRDefault="00867935" w:rsidP="00867935">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w:t>
      </w:r>
      <w:r w:rsidRPr="004A566D">
        <w:rPr>
          <w:rFonts w:ascii="Times New Roman" w:hAnsi="Times New Roman" w:cs="Times New Roman"/>
          <w:i/>
          <w:sz w:val="24"/>
          <w:szCs w:val="24"/>
          <w:lang w:val="en-US"/>
        </w:rPr>
        <w:t>some</w:t>
      </w:r>
      <w:r>
        <w:rPr>
          <w:rFonts w:ascii="Times New Roman" w:hAnsi="Times New Roman" w:cs="Times New Roman"/>
          <w:sz w:val="24"/>
          <w:szCs w:val="24"/>
          <w:lang w:val="en-US"/>
        </w:rPr>
        <w:t xml:space="preserve"> doxastic ought-sentences can be understood in this way, it follows that </w:t>
      </w:r>
      <w:r w:rsidRPr="004A566D">
        <w:rPr>
          <w:rFonts w:ascii="Times New Roman" w:hAnsi="Times New Roman" w:cs="Times New Roman"/>
          <w:i/>
          <w:sz w:val="24"/>
          <w:szCs w:val="24"/>
          <w:lang w:val="en-US"/>
        </w:rPr>
        <w:t>reasons for a</w:t>
      </w:r>
      <w:r w:rsidRPr="00354E15">
        <w:rPr>
          <w:rFonts w:ascii="Times New Roman" w:hAnsi="Times New Roman" w:cs="Times New Roman"/>
          <w:i/>
          <w:sz w:val="24"/>
          <w:szCs w:val="24"/>
          <w:lang w:val="en-US"/>
        </w:rPr>
        <w:t>ctions</w:t>
      </w:r>
      <w:r>
        <w:rPr>
          <w:rFonts w:ascii="Times New Roman" w:hAnsi="Times New Roman" w:cs="Times New Roman"/>
          <w:sz w:val="24"/>
          <w:szCs w:val="24"/>
          <w:lang w:val="en-US"/>
        </w:rPr>
        <w:t xml:space="preserve"> which produce certain beliefs would (also) determine </w:t>
      </w:r>
      <w:r w:rsidRPr="00D71E0C">
        <w:rPr>
          <w:rFonts w:ascii="Times New Roman" w:hAnsi="Times New Roman" w:cs="Times New Roman"/>
          <w:i/>
          <w:sz w:val="24"/>
          <w:szCs w:val="24"/>
          <w:lang w:val="en-US"/>
        </w:rPr>
        <w:t>what we ought to believe</w:t>
      </w:r>
      <w:r w:rsidR="00B45486">
        <w:rPr>
          <w:rFonts w:ascii="Times New Roman" w:hAnsi="Times New Roman" w:cs="Times New Roman"/>
          <w:i/>
          <w:sz w:val="24"/>
          <w:szCs w:val="24"/>
          <w:lang w:val="en-US"/>
        </w:rPr>
        <w:t xml:space="preserve"> </w:t>
      </w:r>
      <w:r w:rsidR="00B45486">
        <w:rPr>
          <w:rFonts w:ascii="Times New Roman" w:hAnsi="Times New Roman" w:cs="Times New Roman"/>
          <w:sz w:val="24"/>
          <w:szCs w:val="24"/>
          <w:lang w:val="en-US"/>
        </w:rPr>
        <w:lastRenderedPageBreak/>
        <w:t xml:space="preserve">(and not just </w:t>
      </w:r>
      <w:r w:rsidR="00B45486" w:rsidRPr="00B45486">
        <w:rPr>
          <w:rFonts w:ascii="Times New Roman" w:hAnsi="Times New Roman" w:cs="Times New Roman"/>
          <w:i/>
          <w:sz w:val="24"/>
          <w:szCs w:val="24"/>
          <w:lang w:val="en-US"/>
        </w:rPr>
        <w:t>what beliefs we ought to bring about</w:t>
      </w:r>
      <w:r w:rsidR="00B45486">
        <w:rPr>
          <w:rFonts w:ascii="Times New Roman" w:hAnsi="Times New Roman" w:cs="Times New Roman"/>
          <w:sz w:val="24"/>
          <w:szCs w:val="24"/>
          <w:lang w:val="en-US"/>
        </w:rPr>
        <w:t>)</w:t>
      </w:r>
      <w:r>
        <w:rPr>
          <w:rFonts w:ascii="Times New Roman" w:hAnsi="Times New Roman" w:cs="Times New Roman"/>
          <w:sz w:val="24"/>
          <w:szCs w:val="24"/>
          <w:lang w:val="en-US"/>
        </w:rPr>
        <w:t xml:space="preserve">. This form of pragmatism does not imply that there are practical reasons for </w:t>
      </w:r>
      <w:r w:rsidRPr="00C7497C">
        <w:rPr>
          <w:rFonts w:ascii="Times New Roman" w:hAnsi="Times New Roman" w:cs="Times New Roman"/>
          <w:i/>
          <w:sz w:val="24"/>
          <w:szCs w:val="24"/>
          <w:lang w:val="en-US"/>
        </w:rPr>
        <w:t>belief</w:t>
      </w:r>
      <w:r w:rsidR="00D71E0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but nevertheless claims that what we ought to believe </w:t>
      </w:r>
      <w:r w:rsidR="00D71E0C">
        <w:rPr>
          <w:rFonts w:ascii="Times New Roman" w:hAnsi="Times New Roman" w:cs="Times New Roman"/>
          <w:sz w:val="24"/>
          <w:szCs w:val="24"/>
          <w:lang w:val="en-US"/>
        </w:rPr>
        <w:t>is</w:t>
      </w:r>
      <w:r w:rsidR="0011107F">
        <w:rPr>
          <w:rFonts w:ascii="Times New Roman" w:hAnsi="Times New Roman" w:cs="Times New Roman"/>
          <w:sz w:val="24"/>
          <w:szCs w:val="24"/>
          <w:lang w:val="en-US"/>
        </w:rPr>
        <w:t xml:space="preserve"> (also)</w:t>
      </w:r>
      <w:r w:rsidR="00D71E0C">
        <w:rPr>
          <w:rFonts w:ascii="Times New Roman" w:hAnsi="Times New Roman" w:cs="Times New Roman"/>
          <w:sz w:val="24"/>
          <w:szCs w:val="24"/>
          <w:lang w:val="en-US"/>
        </w:rPr>
        <w:t xml:space="preserve"> determined or mad</w:t>
      </w:r>
      <w:r w:rsidR="00331057">
        <w:rPr>
          <w:rFonts w:ascii="Times New Roman" w:hAnsi="Times New Roman" w:cs="Times New Roman"/>
          <w:sz w:val="24"/>
          <w:szCs w:val="24"/>
          <w:lang w:val="en-US"/>
        </w:rPr>
        <w:t xml:space="preserve">e true by practical reasons </w:t>
      </w:r>
      <w:r w:rsidR="0011107F">
        <w:rPr>
          <w:rFonts w:ascii="Times New Roman" w:hAnsi="Times New Roman" w:cs="Times New Roman"/>
          <w:sz w:val="24"/>
          <w:szCs w:val="24"/>
          <w:lang w:val="en-US"/>
        </w:rPr>
        <w:t>(</w:t>
      </w:r>
      <w:r w:rsidR="00331057" w:rsidRPr="00C75A6D">
        <w:rPr>
          <w:rFonts w:ascii="Times New Roman" w:hAnsi="Times New Roman" w:cs="Times New Roman"/>
          <w:i/>
          <w:sz w:val="24"/>
          <w:szCs w:val="24"/>
          <w:lang w:val="en-US"/>
        </w:rPr>
        <w:t>for actions</w:t>
      </w:r>
      <w:r w:rsidR="00331057">
        <w:rPr>
          <w:rFonts w:ascii="Times New Roman" w:hAnsi="Times New Roman" w:cs="Times New Roman"/>
          <w:sz w:val="24"/>
          <w:szCs w:val="24"/>
          <w:lang w:val="en-US"/>
        </w:rPr>
        <w:t xml:space="preserve"> which probably result</w:t>
      </w:r>
      <w:r w:rsidR="0011107F">
        <w:rPr>
          <w:rFonts w:ascii="Times New Roman" w:hAnsi="Times New Roman" w:cs="Times New Roman"/>
          <w:sz w:val="24"/>
          <w:szCs w:val="24"/>
          <w:lang w:val="en-US"/>
        </w:rPr>
        <w:t xml:space="preserve"> in states of believing)</w:t>
      </w:r>
      <w:r>
        <w:rPr>
          <w:rFonts w:ascii="Times New Roman" w:hAnsi="Times New Roman" w:cs="Times New Roman"/>
          <w:sz w:val="24"/>
          <w:szCs w:val="24"/>
          <w:lang w:val="en-US"/>
        </w:rPr>
        <w:t xml:space="preserve">. </w:t>
      </w:r>
      <w:r w:rsidR="00E90227">
        <w:rPr>
          <w:rFonts w:ascii="Times New Roman" w:hAnsi="Times New Roman" w:cs="Times New Roman"/>
          <w:sz w:val="24"/>
          <w:szCs w:val="24"/>
          <w:lang w:val="en-US"/>
        </w:rPr>
        <w:t xml:space="preserve">This would show that the question of </w:t>
      </w:r>
      <w:r w:rsidR="00E90227" w:rsidRPr="00E90227">
        <w:rPr>
          <w:rFonts w:ascii="Times New Roman" w:hAnsi="Times New Roman" w:cs="Times New Roman"/>
          <w:i/>
          <w:sz w:val="24"/>
          <w:szCs w:val="24"/>
          <w:lang w:val="en-US"/>
        </w:rPr>
        <w:t>what to believe</w:t>
      </w:r>
      <w:r w:rsidR="00E90227">
        <w:rPr>
          <w:rFonts w:ascii="Times New Roman" w:hAnsi="Times New Roman" w:cs="Times New Roman"/>
          <w:sz w:val="24"/>
          <w:szCs w:val="24"/>
          <w:lang w:val="en-US"/>
        </w:rPr>
        <w:t xml:space="preserve"> (or </w:t>
      </w:r>
      <w:r w:rsidR="00E90227" w:rsidRPr="00E90227">
        <w:rPr>
          <w:rFonts w:ascii="Times New Roman" w:hAnsi="Times New Roman" w:cs="Times New Roman"/>
          <w:i/>
          <w:sz w:val="24"/>
          <w:szCs w:val="24"/>
          <w:lang w:val="en-US"/>
        </w:rPr>
        <w:t>what beliefs to have</w:t>
      </w:r>
      <w:r w:rsidR="00357291">
        <w:rPr>
          <w:rFonts w:ascii="Times New Roman" w:hAnsi="Times New Roman" w:cs="Times New Roman"/>
          <w:sz w:val="24"/>
          <w:szCs w:val="24"/>
          <w:lang w:val="en-US"/>
        </w:rPr>
        <w:t>) cannot always be</w:t>
      </w:r>
      <w:r w:rsidR="00E90227">
        <w:rPr>
          <w:rFonts w:ascii="Times New Roman" w:hAnsi="Times New Roman" w:cs="Times New Roman"/>
          <w:sz w:val="24"/>
          <w:szCs w:val="24"/>
          <w:lang w:val="en-US"/>
        </w:rPr>
        <w:t xml:space="preserve"> distinguished from the questions of </w:t>
      </w:r>
      <w:r w:rsidR="00E90227" w:rsidRPr="00E90227">
        <w:rPr>
          <w:rFonts w:ascii="Times New Roman" w:hAnsi="Times New Roman" w:cs="Times New Roman"/>
          <w:i/>
          <w:sz w:val="24"/>
          <w:szCs w:val="24"/>
          <w:lang w:val="en-US"/>
        </w:rPr>
        <w:t>what belief</w:t>
      </w:r>
      <w:r w:rsidR="00C75A6D">
        <w:rPr>
          <w:rFonts w:ascii="Times New Roman" w:hAnsi="Times New Roman" w:cs="Times New Roman"/>
          <w:i/>
          <w:sz w:val="24"/>
          <w:szCs w:val="24"/>
          <w:lang w:val="en-US"/>
        </w:rPr>
        <w:t>s we ought to bring about</w:t>
      </w:r>
      <w:r w:rsidR="00E90227">
        <w:rPr>
          <w:rFonts w:ascii="Times New Roman" w:hAnsi="Times New Roman" w:cs="Times New Roman"/>
          <w:sz w:val="24"/>
          <w:szCs w:val="24"/>
          <w:lang w:val="en-US"/>
        </w:rPr>
        <w:t>.</w:t>
      </w:r>
      <w:r w:rsidR="00AF6A6B">
        <w:rPr>
          <w:rFonts w:ascii="Times New Roman" w:hAnsi="Times New Roman" w:cs="Times New Roman"/>
          <w:sz w:val="24"/>
          <w:szCs w:val="24"/>
          <w:lang w:val="en-US"/>
        </w:rPr>
        <w:t xml:space="preserve"> However, there would still be no non-evidential reasons </w:t>
      </w:r>
      <w:r w:rsidR="00AF6A6B" w:rsidRPr="00AF6A6B">
        <w:rPr>
          <w:rFonts w:ascii="Times New Roman" w:hAnsi="Times New Roman" w:cs="Times New Roman"/>
          <w:i/>
          <w:sz w:val="24"/>
          <w:szCs w:val="24"/>
          <w:lang w:val="en-US"/>
        </w:rPr>
        <w:t>for belief</w:t>
      </w:r>
      <w:r w:rsidR="00AF6A6B">
        <w:rPr>
          <w:rFonts w:ascii="Times New Roman" w:hAnsi="Times New Roman" w:cs="Times New Roman"/>
          <w:sz w:val="24"/>
          <w:szCs w:val="24"/>
          <w:lang w:val="en-US"/>
        </w:rPr>
        <w:t>. Th</w:t>
      </w:r>
      <w:r w:rsidR="00C75A6D">
        <w:rPr>
          <w:rFonts w:ascii="Times New Roman" w:hAnsi="Times New Roman" w:cs="Times New Roman"/>
          <w:sz w:val="24"/>
          <w:szCs w:val="24"/>
          <w:lang w:val="en-US"/>
        </w:rPr>
        <w:t>e practical reasons in question</w:t>
      </w:r>
      <w:r w:rsidR="00AF6A6B">
        <w:rPr>
          <w:rFonts w:ascii="Times New Roman" w:hAnsi="Times New Roman" w:cs="Times New Roman"/>
          <w:sz w:val="24"/>
          <w:szCs w:val="24"/>
          <w:lang w:val="en-US"/>
        </w:rPr>
        <w:t xml:space="preserve"> are still reasons </w:t>
      </w:r>
      <w:r w:rsidR="00AF6A6B" w:rsidRPr="00AF6A6B">
        <w:rPr>
          <w:rFonts w:ascii="Times New Roman" w:hAnsi="Times New Roman" w:cs="Times New Roman"/>
          <w:i/>
          <w:sz w:val="24"/>
          <w:szCs w:val="24"/>
          <w:lang w:val="en-US"/>
        </w:rPr>
        <w:t>for action</w:t>
      </w:r>
      <w:r w:rsidR="00AF6A6B">
        <w:rPr>
          <w:rFonts w:ascii="Times New Roman" w:hAnsi="Times New Roman" w:cs="Times New Roman"/>
          <w:sz w:val="24"/>
          <w:szCs w:val="24"/>
          <w:lang w:val="en-US"/>
        </w:rPr>
        <w:t>.</w:t>
      </w:r>
    </w:p>
    <w:p w:rsidR="00867935" w:rsidRDefault="00A66563" w:rsidP="00867935">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Still, i</w:t>
      </w:r>
      <w:r w:rsidR="00AF6A6B">
        <w:rPr>
          <w:rFonts w:ascii="Times New Roman" w:hAnsi="Times New Roman" w:cs="Times New Roman"/>
          <w:sz w:val="24"/>
          <w:szCs w:val="24"/>
          <w:lang w:val="en-US"/>
        </w:rPr>
        <w:t xml:space="preserve">f </w:t>
      </w:r>
      <w:proofErr w:type="spellStart"/>
      <w:r w:rsidR="00AF6A6B">
        <w:rPr>
          <w:rFonts w:ascii="Times New Roman" w:hAnsi="Times New Roman" w:cs="Times New Roman"/>
          <w:sz w:val="24"/>
          <w:szCs w:val="24"/>
          <w:lang w:val="en-US"/>
        </w:rPr>
        <w:t>evide</w:t>
      </w:r>
      <w:r w:rsidR="00873B90">
        <w:rPr>
          <w:rFonts w:ascii="Times New Roman" w:hAnsi="Times New Roman" w:cs="Times New Roman"/>
          <w:sz w:val="24"/>
          <w:szCs w:val="24"/>
          <w:lang w:val="en-US"/>
        </w:rPr>
        <w:t>ntialists</w:t>
      </w:r>
      <w:proofErr w:type="spellEnd"/>
      <w:r>
        <w:rPr>
          <w:rFonts w:ascii="Times New Roman" w:hAnsi="Times New Roman" w:cs="Times New Roman"/>
          <w:sz w:val="24"/>
          <w:szCs w:val="24"/>
          <w:lang w:val="en-US"/>
        </w:rPr>
        <w:t xml:space="preserve"> also</w:t>
      </w:r>
      <w:r w:rsidR="00873B90">
        <w:rPr>
          <w:rFonts w:ascii="Times New Roman" w:hAnsi="Times New Roman" w:cs="Times New Roman"/>
          <w:sz w:val="24"/>
          <w:szCs w:val="24"/>
          <w:lang w:val="en-US"/>
        </w:rPr>
        <w:t xml:space="preserve"> claim</w:t>
      </w:r>
      <w:r w:rsidR="00AF6A6B">
        <w:rPr>
          <w:rFonts w:ascii="Times New Roman" w:hAnsi="Times New Roman" w:cs="Times New Roman"/>
          <w:sz w:val="24"/>
          <w:szCs w:val="24"/>
          <w:lang w:val="en-US"/>
        </w:rPr>
        <w:t xml:space="preserve"> that the only reasons which determine what we ought to believe are provided by evidence, then </w:t>
      </w:r>
      <w:proofErr w:type="spellStart"/>
      <w:r w:rsidR="00AF6A6B">
        <w:rPr>
          <w:rFonts w:ascii="Times New Roman" w:hAnsi="Times New Roman" w:cs="Times New Roman"/>
          <w:sz w:val="24"/>
          <w:szCs w:val="24"/>
          <w:lang w:val="en-US"/>
        </w:rPr>
        <w:t>e</w:t>
      </w:r>
      <w:r w:rsidR="00191467">
        <w:rPr>
          <w:rFonts w:ascii="Times New Roman" w:hAnsi="Times New Roman" w:cs="Times New Roman"/>
          <w:sz w:val="24"/>
          <w:szCs w:val="24"/>
          <w:lang w:val="en-US"/>
        </w:rPr>
        <w:t>videntialism</w:t>
      </w:r>
      <w:proofErr w:type="spellEnd"/>
      <w:r w:rsidR="00191467">
        <w:rPr>
          <w:rFonts w:ascii="Times New Roman" w:hAnsi="Times New Roman" w:cs="Times New Roman"/>
          <w:sz w:val="24"/>
          <w:szCs w:val="24"/>
          <w:lang w:val="en-US"/>
        </w:rPr>
        <w:t xml:space="preserve"> </w:t>
      </w:r>
      <w:r w:rsidR="00867935" w:rsidRPr="001301B9">
        <w:rPr>
          <w:rFonts w:ascii="Times New Roman" w:hAnsi="Times New Roman" w:cs="Times New Roman"/>
          <w:sz w:val="24"/>
          <w:szCs w:val="24"/>
          <w:lang w:val="en-US"/>
        </w:rPr>
        <w:t xml:space="preserve">would be in trouble if there are </w:t>
      </w:r>
      <w:r w:rsidR="00191467" w:rsidRPr="00191467">
        <w:rPr>
          <w:rFonts w:ascii="Times New Roman" w:hAnsi="Times New Roman" w:cs="Times New Roman"/>
          <w:i/>
          <w:sz w:val="24"/>
          <w:szCs w:val="24"/>
          <w:lang w:val="en-US"/>
        </w:rPr>
        <w:t>some</w:t>
      </w:r>
      <w:r w:rsidR="00191467">
        <w:rPr>
          <w:rFonts w:ascii="Times New Roman" w:hAnsi="Times New Roman" w:cs="Times New Roman"/>
          <w:sz w:val="24"/>
          <w:szCs w:val="24"/>
          <w:lang w:val="en-US"/>
        </w:rPr>
        <w:t xml:space="preserve"> </w:t>
      </w:r>
      <w:r w:rsidR="00331057">
        <w:rPr>
          <w:rFonts w:ascii="Times New Roman" w:hAnsi="Times New Roman" w:cs="Times New Roman"/>
          <w:sz w:val="24"/>
          <w:szCs w:val="24"/>
          <w:lang w:val="en-US"/>
        </w:rPr>
        <w:t xml:space="preserve">doxastic </w:t>
      </w:r>
      <w:r w:rsidR="00AF6A6B">
        <w:rPr>
          <w:rFonts w:ascii="Times New Roman" w:hAnsi="Times New Roman" w:cs="Times New Roman"/>
          <w:sz w:val="24"/>
          <w:szCs w:val="24"/>
          <w:lang w:val="en-US"/>
        </w:rPr>
        <w:t>state-</w:t>
      </w:r>
      <w:proofErr w:type="spellStart"/>
      <w:r w:rsidR="00331057">
        <w:rPr>
          <w:rFonts w:ascii="Times New Roman" w:hAnsi="Times New Roman" w:cs="Times New Roman"/>
          <w:sz w:val="24"/>
          <w:szCs w:val="24"/>
          <w:lang w:val="en-US"/>
        </w:rPr>
        <w:t>O</w:t>
      </w:r>
      <w:r w:rsidR="00AF6A6B">
        <w:rPr>
          <w:rFonts w:ascii="Times New Roman" w:hAnsi="Times New Roman" w:cs="Times New Roman"/>
          <w:sz w:val="24"/>
          <w:szCs w:val="24"/>
          <w:lang w:val="en-US"/>
        </w:rPr>
        <w:t>ughts</w:t>
      </w:r>
      <w:proofErr w:type="spellEnd"/>
      <w:r w:rsidR="00867935" w:rsidRPr="001301B9">
        <w:rPr>
          <w:rFonts w:ascii="Times New Roman" w:hAnsi="Times New Roman" w:cs="Times New Roman"/>
          <w:sz w:val="24"/>
          <w:szCs w:val="24"/>
          <w:lang w:val="en-US"/>
        </w:rPr>
        <w:t xml:space="preserve">. </w:t>
      </w:r>
      <w:r w:rsidR="00873B90">
        <w:rPr>
          <w:rFonts w:ascii="Times New Roman" w:hAnsi="Times New Roman" w:cs="Times New Roman"/>
          <w:sz w:val="24"/>
          <w:szCs w:val="24"/>
          <w:lang w:val="en-US"/>
        </w:rPr>
        <w:t xml:space="preserve">For then also reasons for action would determine what we ought to believe – and these are not provided by evidence, but, for example, by the value of the consequences of the action. </w:t>
      </w:r>
      <w:r w:rsidR="00867935" w:rsidRPr="001301B9">
        <w:rPr>
          <w:rFonts w:ascii="Times New Roman" w:hAnsi="Times New Roman" w:cs="Times New Roman"/>
          <w:sz w:val="24"/>
          <w:szCs w:val="24"/>
          <w:lang w:val="en-US"/>
        </w:rPr>
        <w:t xml:space="preserve">To defend their position, </w:t>
      </w:r>
      <w:proofErr w:type="spellStart"/>
      <w:r w:rsidR="00867935" w:rsidRPr="001301B9">
        <w:rPr>
          <w:rFonts w:ascii="Times New Roman" w:hAnsi="Times New Roman" w:cs="Times New Roman"/>
          <w:sz w:val="24"/>
          <w:szCs w:val="24"/>
          <w:lang w:val="en-US"/>
        </w:rPr>
        <w:t>evidentialists</w:t>
      </w:r>
      <w:proofErr w:type="spellEnd"/>
      <w:r w:rsidR="00867935" w:rsidRPr="001301B9">
        <w:rPr>
          <w:rFonts w:ascii="Times New Roman" w:hAnsi="Times New Roman" w:cs="Times New Roman"/>
          <w:sz w:val="24"/>
          <w:szCs w:val="24"/>
          <w:lang w:val="en-US"/>
        </w:rPr>
        <w:t xml:space="preserve"> would have</w:t>
      </w:r>
      <w:r w:rsidR="00331057">
        <w:rPr>
          <w:rFonts w:ascii="Times New Roman" w:hAnsi="Times New Roman" w:cs="Times New Roman"/>
          <w:sz w:val="24"/>
          <w:szCs w:val="24"/>
          <w:lang w:val="en-US"/>
        </w:rPr>
        <w:t xml:space="preserve"> to argue either that doxastic </w:t>
      </w:r>
      <w:proofErr w:type="spellStart"/>
      <w:r w:rsidR="00331057">
        <w:rPr>
          <w:rFonts w:ascii="Times New Roman" w:hAnsi="Times New Roman" w:cs="Times New Roman"/>
          <w:sz w:val="24"/>
          <w:szCs w:val="24"/>
          <w:lang w:val="en-US"/>
        </w:rPr>
        <w:t>O</w:t>
      </w:r>
      <w:r w:rsidR="00867935" w:rsidRPr="001301B9">
        <w:rPr>
          <w:rFonts w:ascii="Times New Roman" w:hAnsi="Times New Roman" w:cs="Times New Roman"/>
          <w:sz w:val="24"/>
          <w:szCs w:val="24"/>
          <w:lang w:val="en-US"/>
        </w:rPr>
        <w:t>ughts</w:t>
      </w:r>
      <w:proofErr w:type="spellEnd"/>
      <w:r w:rsidR="00867935" w:rsidRPr="001301B9">
        <w:rPr>
          <w:rFonts w:ascii="Times New Roman" w:hAnsi="Times New Roman" w:cs="Times New Roman"/>
          <w:sz w:val="24"/>
          <w:szCs w:val="24"/>
          <w:lang w:val="en-US"/>
        </w:rPr>
        <w:t xml:space="preserve"> can </w:t>
      </w:r>
      <w:r w:rsidR="00867935" w:rsidRPr="001301B9">
        <w:rPr>
          <w:rFonts w:ascii="Times New Roman" w:hAnsi="Times New Roman" w:cs="Times New Roman"/>
          <w:i/>
          <w:sz w:val="24"/>
          <w:szCs w:val="24"/>
          <w:lang w:val="en-US"/>
        </w:rPr>
        <w:t>never</w:t>
      </w:r>
      <w:r w:rsidR="00867935" w:rsidRPr="001301B9">
        <w:rPr>
          <w:rFonts w:ascii="Times New Roman" w:hAnsi="Times New Roman" w:cs="Times New Roman"/>
          <w:sz w:val="24"/>
          <w:szCs w:val="24"/>
          <w:lang w:val="en-US"/>
        </w:rPr>
        <w:t xml:space="preserve"> be understood </w:t>
      </w:r>
      <w:r w:rsidR="00AF6A6B">
        <w:rPr>
          <w:rFonts w:ascii="Times New Roman" w:hAnsi="Times New Roman" w:cs="Times New Roman"/>
          <w:sz w:val="24"/>
          <w:szCs w:val="24"/>
          <w:lang w:val="en-US"/>
        </w:rPr>
        <w:t>as state-</w:t>
      </w:r>
      <w:proofErr w:type="spellStart"/>
      <w:r w:rsidR="00AF6A6B">
        <w:rPr>
          <w:rFonts w:ascii="Times New Roman" w:hAnsi="Times New Roman" w:cs="Times New Roman"/>
          <w:sz w:val="24"/>
          <w:szCs w:val="24"/>
          <w:lang w:val="en-US"/>
        </w:rPr>
        <w:t>Oughts</w:t>
      </w:r>
      <w:proofErr w:type="spellEnd"/>
      <w:r w:rsidR="00867935" w:rsidRPr="001301B9">
        <w:rPr>
          <w:rFonts w:ascii="Times New Roman" w:hAnsi="Times New Roman" w:cs="Times New Roman"/>
          <w:sz w:val="24"/>
          <w:szCs w:val="24"/>
          <w:lang w:val="en-US"/>
        </w:rPr>
        <w:t xml:space="preserve">, or that </w:t>
      </w:r>
      <w:proofErr w:type="spellStart"/>
      <w:r w:rsidR="00867935" w:rsidRPr="001301B9">
        <w:rPr>
          <w:rFonts w:ascii="Times New Roman" w:hAnsi="Times New Roman" w:cs="Times New Roman"/>
          <w:sz w:val="24"/>
          <w:szCs w:val="24"/>
          <w:lang w:val="en-US"/>
        </w:rPr>
        <w:t>evidentialism</w:t>
      </w:r>
      <w:proofErr w:type="spellEnd"/>
      <w:r w:rsidR="00867935" w:rsidRPr="001301B9">
        <w:rPr>
          <w:rFonts w:ascii="Times New Roman" w:hAnsi="Times New Roman" w:cs="Times New Roman"/>
          <w:sz w:val="24"/>
          <w:szCs w:val="24"/>
          <w:lang w:val="en-US"/>
        </w:rPr>
        <w:t xml:space="preserve"> is restricted to a special </w:t>
      </w:r>
      <w:r w:rsidR="00867935" w:rsidRPr="001301B9">
        <w:rPr>
          <w:rFonts w:ascii="Times New Roman" w:hAnsi="Times New Roman" w:cs="Times New Roman"/>
          <w:i/>
          <w:sz w:val="24"/>
          <w:szCs w:val="24"/>
          <w:lang w:val="en-US"/>
        </w:rPr>
        <w:t>type</w:t>
      </w:r>
      <w:r w:rsidR="00331057">
        <w:rPr>
          <w:rFonts w:ascii="Times New Roman" w:hAnsi="Times New Roman" w:cs="Times New Roman"/>
          <w:sz w:val="24"/>
          <w:szCs w:val="24"/>
          <w:lang w:val="en-US"/>
        </w:rPr>
        <w:t xml:space="preserve"> of doxastic </w:t>
      </w:r>
      <w:proofErr w:type="spellStart"/>
      <w:r w:rsidR="00331057">
        <w:rPr>
          <w:rFonts w:ascii="Times New Roman" w:hAnsi="Times New Roman" w:cs="Times New Roman"/>
          <w:sz w:val="24"/>
          <w:szCs w:val="24"/>
          <w:lang w:val="en-US"/>
        </w:rPr>
        <w:t>O</w:t>
      </w:r>
      <w:r w:rsidR="00AF6A6B">
        <w:rPr>
          <w:rFonts w:ascii="Times New Roman" w:hAnsi="Times New Roman" w:cs="Times New Roman"/>
          <w:sz w:val="24"/>
          <w:szCs w:val="24"/>
          <w:lang w:val="en-US"/>
        </w:rPr>
        <w:t>ughts</w:t>
      </w:r>
      <w:proofErr w:type="spellEnd"/>
      <w:r w:rsidR="00AF6A6B">
        <w:rPr>
          <w:rFonts w:ascii="Times New Roman" w:hAnsi="Times New Roman" w:cs="Times New Roman"/>
          <w:sz w:val="24"/>
          <w:szCs w:val="24"/>
          <w:lang w:val="en-US"/>
        </w:rPr>
        <w:t xml:space="preserve"> which excludes state-</w:t>
      </w:r>
      <w:proofErr w:type="spellStart"/>
      <w:r w:rsidR="00331057">
        <w:rPr>
          <w:rFonts w:ascii="Times New Roman" w:hAnsi="Times New Roman" w:cs="Times New Roman"/>
          <w:sz w:val="24"/>
          <w:szCs w:val="24"/>
          <w:lang w:val="en-US"/>
        </w:rPr>
        <w:t>O</w:t>
      </w:r>
      <w:r w:rsidR="004907C5">
        <w:rPr>
          <w:rFonts w:ascii="Times New Roman" w:hAnsi="Times New Roman" w:cs="Times New Roman"/>
          <w:sz w:val="24"/>
          <w:szCs w:val="24"/>
          <w:lang w:val="en-US"/>
        </w:rPr>
        <w:t>ughts</w:t>
      </w:r>
      <w:proofErr w:type="spellEnd"/>
      <w:r w:rsidR="00867935" w:rsidRPr="001301B9">
        <w:rPr>
          <w:rFonts w:ascii="Times New Roman" w:hAnsi="Times New Roman" w:cs="Times New Roman"/>
          <w:sz w:val="24"/>
          <w:szCs w:val="24"/>
          <w:lang w:val="en-US"/>
        </w:rPr>
        <w:t>.</w:t>
      </w:r>
      <w:r w:rsidR="00191467">
        <w:rPr>
          <w:rFonts w:ascii="Times New Roman" w:hAnsi="Times New Roman" w:cs="Times New Roman"/>
          <w:sz w:val="24"/>
          <w:szCs w:val="24"/>
          <w:lang w:val="en-US"/>
        </w:rPr>
        <w:t xml:space="preserve"> </w:t>
      </w:r>
      <w:proofErr w:type="spellStart"/>
      <w:r w:rsidR="00191467">
        <w:rPr>
          <w:rFonts w:ascii="Times New Roman" w:hAnsi="Times New Roman" w:cs="Times New Roman"/>
          <w:sz w:val="24"/>
          <w:szCs w:val="24"/>
          <w:lang w:val="en-US"/>
        </w:rPr>
        <w:t>Evidentialism</w:t>
      </w:r>
      <w:proofErr w:type="spellEnd"/>
      <w:r w:rsidR="00191467">
        <w:rPr>
          <w:rFonts w:ascii="Times New Roman" w:hAnsi="Times New Roman" w:cs="Times New Roman"/>
          <w:sz w:val="24"/>
          <w:szCs w:val="24"/>
          <w:lang w:val="en-US"/>
        </w:rPr>
        <w:t xml:space="preserve"> would thus either be wrong or only true in a restricted sense.</w:t>
      </w:r>
    </w:p>
    <w:p w:rsidR="0076372E" w:rsidRDefault="0076372E" w:rsidP="00867935">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If we apply the</w:t>
      </w:r>
      <w:r w:rsidR="00331057">
        <w:rPr>
          <w:rFonts w:ascii="Times New Roman" w:hAnsi="Times New Roman" w:cs="Times New Roman"/>
          <w:sz w:val="24"/>
          <w:szCs w:val="24"/>
          <w:lang w:val="en-US"/>
        </w:rPr>
        <w:t xml:space="preserve"> idea that there may be “state </w:t>
      </w:r>
      <w:proofErr w:type="spellStart"/>
      <w:r w:rsidR="00331057">
        <w:rPr>
          <w:rFonts w:ascii="Times New Roman" w:hAnsi="Times New Roman" w:cs="Times New Roman"/>
          <w:sz w:val="24"/>
          <w:szCs w:val="24"/>
          <w:lang w:val="en-US"/>
        </w:rPr>
        <w:t>Oughts</w:t>
      </w:r>
      <w:proofErr w:type="spellEnd"/>
      <w:r w:rsidR="00331057">
        <w:rPr>
          <w:rFonts w:ascii="Times New Roman" w:hAnsi="Times New Roman" w:cs="Times New Roman"/>
          <w:sz w:val="24"/>
          <w:szCs w:val="24"/>
          <w:lang w:val="en-US"/>
        </w:rPr>
        <w:t>” which imply “</w:t>
      </w:r>
      <w:proofErr w:type="spellStart"/>
      <w:r w:rsidR="00331057">
        <w:rPr>
          <w:rFonts w:ascii="Times New Roman" w:hAnsi="Times New Roman" w:cs="Times New Roman"/>
          <w:sz w:val="24"/>
          <w:szCs w:val="24"/>
          <w:lang w:val="en-US"/>
        </w:rPr>
        <w:t>O</w:t>
      </w:r>
      <w:r>
        <w:rPr>
          <w:rFonts w:ascii="Times New Roman" w:hAnsi="Times New Roman" w:cs="Times New Roman"/>
          <w:sz w:val="24"/>
          <w:szCs w:val="24"/>
          <w:lang w:val="en-US"/>
        </w:rPr>
        <w:t>ughts</w:t>
      </w:r>
      <w:proofErr w:type="spellEnd"/>
      <w:r>
        <w:rPr>
          <w:rFonts w:ascii="Times New Roman" w:hAnsi="Times New Roman" w:cs="Times New Roman"/>
          <w:sz w:val="24"/>
          <w:szCs w:val="24"/>
          <w:lang w:val="en-US"/>
        </w:rPr>
        <w:t xml:space="preserve"> to do” to mental states in general (not only to beliefs), it would follow that the question of </w:t>
      </w:r>
      <w:r w:rsidRPr="006B6D34">
        <w:rPr>
          <w:rFonts w:ascii="Times New Roman" w:hAnsi="Times New Roman" w:cs="Times New Roman"/>
          <w:i/>
          <w:sz w:val="24"/>
          <w:szCs w:val="24"/>
          <w:lang w:val="en-US"/>
        </w:rPr>
        <w:t>what mental states we should have, all things considered</w:t>
      </w:r>
      <w:r w:rsidR="001D7887">
        <w:rPr>
          <w:rFonts w:ascii="Times New Roman" w:hAnsi="Times New Roman" w:cs="Times New Roman"/>
          <w:sz w:val="24"/>
          <w:szCs w:val="24"/>
          <w:lang w:val="en-US"/>
        </w:rPr>
        <w:t>, is</w:t>
      </w:r>
      <w:r>
        <w:rPr>
          <w:rFonts w:ascii="Times New Roman" w:hAnsi="Times New Roman" w:cs="Times New Roman"/>
          <w:sz w:val="24"/>
          <w:szCs w:val="24"/>
          <w:lang w:val="en-US"/>
        </w:rPr>
        <w:t xml:space="preserve"> determined by what</w:t>
      </w:r>
      <w:r w:rsidR="00C75A6D">
        <w:rPr>
          <w:rFonts w:ascii="Times New Roman" w:hAnsi="Times New Roman" w:cs="Times New Roman"/>
          <w:sz w:val="24"/>
          <w:szCs w:val="24"/>
          <w:lang w:val="en-US"/>
        </w:rPr>
        <w:t xml:space="preserve"> states we should bring about</w:t>
      </w:r>
      <w:r w:rsidR="00D71E0C">
        <w:rPr>
          <w:rFonts w:ascii="Times New Roman" w:hAnsi="Times New Roman" w:cs="Times New Roman"/>
          <w:sz w:val="24"/>
          <w:szCs w:val="24"/>
          <w:lang w:val="en-US"/>
        </w:rPr>
        <w:t xml:space="preserve">. Thus, </w:t>
      </w:r>
      <w:r w:rsidR="002D686C">
        <w:rPr>
          <w:rFonts w:ascii="Times New Roman" w:hAnsi="Times New Roman" w:cs="Times New Roman"/>
          <w:sz w:val="24"/>
          <w:szCs w:val="24"/>
          <w:lang w:val="en-US"/>
        </w:rPr>
        <w:t xml:space="preserve">not only the question of whether to </w:t>
      </w:r>
      <w:r w:rsidR="002D686C" w:rsidRPr="002D686C">
        <w:rPr>
          <w:rFonts w:ascii="Times New Roman" w:hAnsi="Times New Roman" w:cs="Times New Roman"/>
          <w:i/>
          <w:sz w:val="24"/>
          <w:szCs w:val="24"/>
          <w:lang w:val="en-US"/>
        </w:rPr>
        <w:t>promote</w:t>
      </w:r>
      <w:r w:rsidR="002D686C">
        <w:rPr>
          <w:rFonts w:ascii="Times New Roman" w:hAnsi="Times New Roman" w:cs="Times New Roman"/>
          <w:sz w:val="24"/>
          <w:szCs w:val="24"/>
          <w:lang w:val="en-US"/>
        </w:rPr>
        <w:t xml:space="preserve"> </w:t>
      </w:r>
      <w:r w:rsidR="005F5137">
        <w:rPr>
          <w:rFonts w:ascii="Times New Roman" w:hAnsi="Times New Roman" w:cs="Times New Roman"/>
          <w:sz w:val="24"/>
          <w:szCs w:val="24"/>
          <w:lang w:val="en-US"/>
        </w:rPr>
        <w:t>being rational or irrational</w:t>
      </w:r>
      <w:r w:rsidR="002D686C">
        <w:rPr>
          <w:rFonts w:ascii="Times New Roman" w:hAnsi="Times New Roman" w:cs="Times New Roman"/>
          <w:sz w:val="24"/>
          <w:szCs w:val="24"/>
          <w:lang w:val="en-US"/>
        </w:rPr>
        <w:t xml:space="preserve"> but also </w:t>
      </w:r>
      <w:r>
        <w:rPr>
          <w:rFonts w:ascii="Times New Roman" w:hAnsi="Times New Roman" w:cs="Times New Roman"/>
          <w:sz w:val="24"/>
          <w:szCs w:val="24"/>
          <w:lang w:val="en-US"/>
        </w:rPr>
        <w:t xml:space="preserve">the question of whether to </w:t>
      </w:r>
      <w:r w:rsidRPr="0076372E">
        <w:rPr>
          <w:rFonts w:ascii="Times New Roman" w:hAnsi="Times New Roman" w:cs="Times New Roman"/>
          <w:i/>
          <w:sz w:val="24"/>
          <w:szCs w:val="24"/>
          <w:lang w:val="en-US"/>
        </w:rPr>
        <w:t>be</w:t>
      </w:r>
      <w:r>
        <w:rPr>
          <w:rFonts w:ascii="Times New Roman" w:hAnsi="Times New Roman" w:cs="Times New Roman"/>
          <w:sz w:val="24"/>
          <w:szCs w:val="24"/>
          <w:lang w:val="en-US"/>
        </w:rPr>
        <w:t xml:space="preserve"> rational or irrational would be </w:t>
      </w:r>
      <w:r w:rsidR="00D71E0C">
        <w:rPr>
          <w:rFonts w:ascii="Times New Roman" w:hAnsi="Times New Roman" w:cs="Times New Roman"/>
          <w:sz w:val="24"/>
          <w:szCs w:val="24"/>
          <w:lang w:val="en-US"/>
        </w:rPr>
        <w:t>answered (at least partly) by practical reasons</w:t>
      </w:r>
      <w:r w:rsidR="000D38D2">
        <w:rPr>
          <w:rFonts w:ascii="Times New Roman" w:hAnsi="Times New Roman" w:cs="Times New Roman"/>
          <w:sz w:val="24"/>
          <w:szCs w:val="24"/>
          <w:lang w:val="en-US"/>
        </w:rPr>
        <w:t xml:space="preserve"> for actions</w:t>
      </w:r>
      <w:r w:rsidR="00E30F47">
        <w:rPr>
          <w:rFonts w:ascii="Times New Roman" w:hAnsi="Times New Roman" w:cs="Times New Roman"/>
          <w:sz w:val="24"/>
          <w:szCs w:val="24"/>
          <w:lang w:val="en-US"/>
        </w:rPr>
        <w:t>.</w:t>
      </w:r>
      <w:r w:rsidR="002E6385">
        <w:rPr>
          <w:rFonts w:ascii="Times New Roman" w:hAnsi="Times New Roman" w:cs="Times New Roman"/>
          <w:sz w:val="24"/>
          <w:szCs w:val="24"/>
          <w:lang w:val="en-US"/>
        </w:rPr>
        <w:t xml:space="preserve"> </w:t>
      </w:r>
      <w:r w:rsidR="00E30F47">
        <w:rPr>
          <w:rFonts w:ascii="Times New Roman" w:hAnsi="Times New Roman" w:cs="Times New Roman"/>
          <w:sz w:val="24"/>
          <w:szCs w:val="24"/>
          <w:lang w:val="en-US"/>
        </w:rPr>
        <w:t>Hence t</w:t>
      </w:r>
      <w:r w:rsidR="002E6385">
        <w:rPr>
          <w:rFonts w:ascii="Times New Roman" w:hAnsi="Times New Roman" w:cs="Times New Roman"/>
          <w:sz w:val="24"/>
          <w:szCs w:val="24"/>
          <w:lang w:val="en-US"/>
        </w:rPr>
        <w:t>he answer will partly depend on the value of the (expected) consequences of those actions, including the value of having the mental states</w:t>
      </w:r>
      <w:r w:rsidR="00E30F47">
        <w:rPr>
          <w:rFonts w:ascii="Times New Roman" w:hAnsi="Times New Roman" w:cs="Times New Roman"/>
          <w:sz w:val="24"/>
          <w:szCs w:val="24"/>
          <w:lang w:val="en-US"/>
        </w:rPr>
        <w:t xml:space="preserve"> in question</w:t>
      </w:r>
      <w:r w:rsidR="002E6385">
        <w:rPr>
          <w:rFonts w:ascii="Times New Roman" w:hAnsi="Times New Roman" w:cs="Times New Roman"/>
          <w:sz w:val="24"/>
          <w:szCs w:val="24"/>
          <w:lang w:val="en-US"/>
        </w:rPr>
        <w:t>.</w:t>
      </w:r>
      <w:r w:rsidR="00D474DD">
        <w:rPr>
          <w:rStyle w:val="Funotenzeichen"/>
          <w:rFonts w:ascii="Times New Roman" w:hAnsi="Times New Roman" w:cs="Times New Roman"/>
          <w:sz w:val="24"/>
          <w:szCs w:val="24"/>
          <w:lang w:val="en-US"/>
        </w:rPr>
        <w:footnoteReference w:id="14"/>
      </w:r>
    </w:p>
    <w:p w:rsidR="00520BD7" w:rsidRDefault="00520BD7" w:rsidP="00520BD7">
      <w:pPr>
        <w:spacing w:after="0" w:line="360" w:lineRule="auto"/>
        <w:jc w:val="both"/>
        <w:rPr>
          <w:rFonts w:ascii="Times New Roman" w:hAnsi="Times New Roman" w:cs="Times New Roman"/>
          <w:sz w:val="24"/>
          <w:szCs w:val="24"/>
          <w:lang w:val="en-US"/>
        </w:rPr>
      </w:pPr>
    </w:p>
    <w:p w:rsidR="00520BD7" w:rsidRPr="007B6C90" w:rsidRDefault="00520BD7" w:rsidP="00520BD7">
      <w:pPr>
        <w:spacing w:after="0" w:line="360" w:lineRule="auto"/>
        <w:jc w:val="both"/>
        <w:rPr>
          <w:rFonts w:ascii="Times New Roman" w:hAnsi="Times New Roman" w:cs="Times New Roman"/>
          <w:b/>
          <w:sz w:val="24"/>
          <w:szCs w:val="24"/>
          <w:lang w:val="en-US"/>
        </w:rPr>
      </w:pPr>
      <w:r w:rsidRPr="007B6C90">
        <w:rPr>
          <w:rFonts w:ascii="Times New Roman" w:hAnsi="Times New Roman" w:cs="Times New Roman"/>
          <w:b/>
          <w:sz w:val="24"/>
          <w:szCs w:val="24"/>
          <w:lang w:val="en-US"/>
        </w:rPr>
        <w:t>Thanks</w:t>
      </w:r>
    </w:p>
    <w:p w:rsidR="00520BD7" w:rsidRDefault="00520BD7" w:rsidP="00520BD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Thanks to Valeria </w:t>
      </w:r>
      <w:proofErr w:type="spellStart"/>
      <w:r>
        <w:rPr>
          <w:rFonts w:ascii="Times New Roman" w:hAnsi="Times New Roman" w:cs="Times New Roman"/>
          <w:sz w:val="24"/>
          <w:szCs w:val="24"/>
          <w:lang w:val="en-US"/>
        </w:rPr>
        <w:t>Zaitseva</w:t>
      </w:r>
      <w:proofErr w:type="spellEnd"/>
      <w:r>
        <w:rPr>
          <w:rFonts w:ascii="Times New Roman" w:hAnsi="Times New Roman" w:cs="Times New Roman"/>
          <w:sz w:val="24"/>
          <w:szCs w:val="24"/>
          <w:lang w:val="en-US"/>
        </w:rPr>
        <w:t xml:space="preserve"> </w:t>
      </w:r>
      <w:r w:rsidR="007B6C90">
        <w:rPr>
          <w:rFonts w:ascii="Times New Roman" w:hAnsi="Times New Roman" w:cs="Times New Roman"/>
          <w:sz w:val="24"/>
          <w:szCs w:val="24"/>
          <w:lang w:val="en-US"/>
        </w:rPr>
        <w:t>for providing me with invaluable input, clarification</w:t>
      </w:r>
      <w:r w:rsidR="00B14AE4">
        <w:rPr>
          <w:rFonts w:ascii="Times New Roman" w:hAnsi="Times New Roman" w:cs="Times New Roman"/>
          <w:sz w:val="24"/>
          <w:szCs w:val="24"/>
          <w:lang w:val="en-US"/>
        </w:rPr>
        <w:t>,</w:t>
      </w:r>
      <w:r w:rsidR="007B6C90">
        <w:rPr>
          <w:rFonts w:ascii="Times New Roman" w:hAnsi="Times New Roman" w:cs="Times New Roman"/>
          <w:sz w:val="24"/>
          <w:szCs w:val="24"/>
          <w:lang w:val="en-US"/>
        </w:rPr>
        <w:t xml:space="preserve"> and objections in numerous discussions on the topic</w:t>
      </w:r>
      <w:r w:rsidR="00983C07">
        <w:rPr>
          <w:rFonts w:ascii="Times New Roman" w:hAnsi="Times New Roman" w:cs="Times New Roman"/>
          <w:sz w:val="24"/>
          <w:szCs w:val="24"/>
          <w:lang w:val="en-US"/>
        </w:rPr>
        <w:t xml:space="preserve">, as well as for </w:t>
      </w:r>
      <w:r w:rsidR="00E30F47">
        <w:rPr>
          <w:rFonts w:ascii="Times New Roman" w:hAnsi="Times New Roman" w:cs="Times New Roman"/>
          <w:sz w:val="24"/>
          <w:szCs w:val="24"/>
          <w:lang w:val="en-US"/>
        </w:rPr>
        <w:t>proof</w:t>
      </w:r>
      <w:r w:rsidR="00983C07">
        <w:rPr>
          <w:rFonts w:ascii="Times New Roman" w:hAnsi="Times New Roman" w:cs="Times New Roman"/>
          <w:sz w:val="24"/>
          <w:szCs w:val="24"/>
          <w:lang w:val="en-US"/>
        </w:rPr>
        <w:t xml:space="preserve">reading </w:t>
      </w:r>
      <w:r w:rsidR="00E30F47">
        <w:rPr>
          <w:rFonts w:ascii="Times New Roman" w:hAnsi="Times New Roman" w:cs="Times New Roman"/>
          <w:sz w:val="24"/>
          <w:szCs w:val="24"/>
          <w:lang w:val="en-US"/>
        </w:rPr>
        <w:t>this</w:t>
      </w:r>
      <w:r w:rsidR="00983C07">
        <w:rPr>
          <w:rFonts w:ascii="Times New Roman" w:hAnsi="Times New Roman" w:cs="Times New Roman"/>
          <w:sz w:val="24"/>
          <w:szCs w:val="24"/>
          <w:lang w:val="en-US"/>
        </w:rPr>
        <w:t xml:space="preserve"> paper</w:t>
      </w:r>
      <w:r>
        <w:rPr>
          <w:rFonts w:ascii="Times New Roman" w:hAnsi="Times New Roman" w:cs="Times New Roman"/>
          <w:sz w:val="24"/>
          <w:szCs w:val="24"/>
          <w:lang w:val="en-US"/>
        </w:rPr>
        <w:t>. For further helpful</w:t>
      </w:r>
      <w:r w:rsidR="007B6C90">
        <w:rPr>
          <w:rFonts w:ascii="Times New Roman" w:hAnsi="Times New Roman" w:cs="Times New Roman"/>
          <w:sz w:val="24"/>
          <w:szCs w:val="24"/>
          <w:lang w:val="en-US"/>
        </w:rPr>
        <w:t>, inspiring</w:t>
      </w:r>
      <w:r>
        <w:rPr>
          <w:rFonts w:ascii="Times New Roman" w:hAnsi="Times New Roman" w:cs="Times New Roman"/>
          <w:sz w:val="24"/>
          <w:szCs w:val="24"/>
          <w:lang w:val="en-US"/>
        </w:rPr>
        <w:t xml:space="preserve"> comments,</w:t>
      </w:r>
      <w:r w:rsidR="007B6C90">
        <w:rPr>
          <w:rFonts w:ascii="Times New Roman" w:hAnsi="Times New Roman" w:cs="Times New Roman"/>
          <w:sz w:val="24"/>
          <w:szCs w:val="24"/>
          <w:lang w:val="en-US"/>
        </w:rPr>
        <w:t xml:space="preserve"> as well as for mentioning</w:t>
      </w:r>
      <w:r w:rsidR="00B14AE4">
        <w:rPr>
          <w:rFonts w:ascii="Times New Roman" w:hAnsi="Times New Roman" w:cs="Times New Roman"/>
          <w:sz w:val="24"/>
          <w:szCs w:val="24"/>
          <w:lang w:val="en-US"/>
        </w:rPr>
        <w:t xml:space="preserve"> many possible objections </w:t>
      </w:r>
      <w:r w:rsidR="007B6C90">
        <w:rPr>
          <w:rFonts w:ascii="Times New Roman" w:hAnsi="Times New Roman" w:cs="Times New Roman"/>
          <w:sz w:val="24"/>
          <w:szCs w:val="24"/>
          <w:lang w:val="en-US"/>
        </w:rPr>
        <w:t>which deserve a much fuller treatment</w:t>
      </w:r>
      <w:r w:rsidR="00B14AE4">
        <w:rPr>
          <w:rFonts w:ascii="Times New Roman" w:hAnsi="Times New Roman" w:cs="Times New Roman"/>
          <w:sz w:val="24"/>
          <w:szCs w:val="24"/>
          <w:lang w:val="en-US"/>
        </w:rPr>
        <w:t xml:space="preserve"> than I could </w:t>
      </w:r>
      <w:r w:rsidR="00E30F47">
        <w:rPr>
          <w:rFonts w:ascii="Times New Roman" w:hAnsi="Times New Roman" w:cs="Times New Roman"/>
          <w:sz w:val="24"/>
          <w:szCs w:val="24"/>
          <w:lang w:val="en-US"/>
        </w:rPr>
        <w:t xml:space="preserve">afford </w:t>
      </w:r>
      <w:r w:rsidR="00B14AE4">
        <w:rPr>
          <w:rFonts w:ascii="Times New Roman" w:hAnsi="Times New Roman" w:cs="Times New Roman"/>
          <w:sz w:val="24"/>
          <w:szCs w:val="24"/>
          <w:lang w:val="en-US"/>
        </w:rPr>
        <w:t>here</w:t>
      </w:r>
      <w:r w:rsidR="007B6C90">
        <w:rPr>
          <w:rFonts w:ascii="Times New Roman" w:hAnsi="Times New Roman" w:cs="Times New Roman"/>
          <w:sz w:val="24"/>
          <w:szCs w:val="24"/>
          <w:lang w:val="en-US"/>
        </w:rPr>
        <w:t>,</w:t>
      </w:r>
      <w:r>
        <w:rPr>
          <w:rFonts w:ascii="Times New Roman" w:hAnsi="Times New Roman" w:cs="Times New Roman"/>
          <w:sz w:val="24"/>
          <w:szCs w:val="24"/>
          <w:lang w:val="en-US"/>
        </w:rPr>
        <w:t xml:space="preserve"> I would like to thank </w:t>
      </w:r>
      <w:proofErr w:type="spellStart"/>
      <w:r>
        <w:rPr>
          <w:rFonts w:ascii="Times New Roman" w:hAnsi="Times New Roman" w:cs="Times New Roman"/>
          <w:sz w:val="24"/>
          <w:szCs w:val="24"/>
          <w:lang w:val="en-US"/>
        </w:rPr>
        <w:t>Dorothee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Bleisch</w:t>
      </w:r>
      <w:proofErr w:type="spellEnd"/>
      <w:r>
        <w:rPr>
          <w:rFonts w:ascii="Times New Roman" w:hAnsi="Times New Roman" w:cs="Times New Roman"/>
          <w:sz w:val="24"/>
          <w:szCs w:val="24"/>
          <w:lang w:val="en-US"/>
        </w:rPr>
        <w:t>,</w:t>
      </w:r>
      <w:r w:rsidR="007B6C90">
        <w:rPr>
          <w:rFonts w:ascii="Times New Roman" w:hAnsi="Times New Roman" w:cs="Times New Roman"/>
          <w:sz w:val="24"/>
          <w:szCs w:val="24"/>
          <w:lang w:val="en-US"/>
        </w:rPr>
        <w:t xml:space="preserve"> Inga Bones, </w:t>
      </w:r>
      <w:proofErr w:type="spellStart"/>
      <w:r w:rsidR="007B6C90">
        <w:rPr>
          <w:rFonts w:ascii="Times New Roman" w:hAnsi="Times New Roman" w:cs="Times New Roman"/>
          <w:sz w:val="24"/>
          <w:szCs w:val="24"/>
          <w:lang w:val="en-US"/>
        </w:rPr>
        <w:t>Miruna</w:t>
      </w:r>
      <w:proofErr w:type="spellEnd"/>
      <w:r w:rsidR="007B6C90">
        <w:rPr>
          <w:rFonts w:ascii="Times New Roman" w:hAnsi="Times New Roman" w:cs="Times New Roman"/>
          <w:sz w:val="24"/>
          <w:szCs w:val="24"/>
          <w:lang w:val="en-US"/>
        </w:rPr>
        <w:t xml:space="preserve"> </w:t>
      </w:r>
      <w:proofErr w:type="spellStart"/>
      <w:r w:rsidR="007B6C90">
        <w:rPr>
          <w:rFonts w:ascii="Times New Roman" w:hAnsi="Times New Roman" w:cs="Times New Roman"/>
          <w:sz w:val="24"/>
          <w:szCs w:val="24"/>
          <w:lang w:val="en-US"/>
        </w:rPr>
        <w:t>Gavaz</w:t>
      </w:r>
      <w:proofErr w:type="spellEnd"/>
      <w:r w:rsidR="007B6C90">
        <w:rPr>
          <w:rFonts w:ascii="Times New Roman" w:hAnsi="Times New Roman" w:cs="Times New Roman"/>
          <w:sz w:val="24"/>
          <w:szCs w:val="24"/>
          <w:lang w:val="en-US"/>
        </w:rPr>
        <w:t xml:space="preserve">, Leonie Junker, Max Kocher, Johann </w:t>
      </w:r>
      <w:proofErr w:type="spellStart"/>
      <w:r w:rsidR="007B6C90">
        <w:rPr>
          <w:rFonts w:ascii="Times New Roman" w:hAnsi="Times New Roman" w:cs="Times New Roman"/>
          <w:sz w:val="24"/>
          <w:szCs w:val="24"/>
          <w:lang w:val="en-US"/>
        </w:rPr>
        <w:t>Roch</w:t>
      </w:r>
      <w:proofErr w:type="spellEnd"/>
      <w:r w:rsidR="007B6C9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7B6C90">
        <w:rPr>
          <w:rFonts w:ascii="Times New Roman" w:hAnsi="Times New Roman" w:cs="Times New Roman"/>
          <w:sz w:val="24"/>
          <w:szCs w:val="24"/>
          <w:lang w:val="en-US"/>
        </w:rPr>
        <w:t xml:space="preserve">Steffen </w:t>
      </w:r>
      <w:proofErr w:type="spellStart"/>
      <w:r w:rsidR="007B6C90">
        <w:rPr>
          <w:rFonts w:ascii="Times New Roman" w:hAnsi="Times New Roman" w:cs="Times New Roman"/>
          <w:sz w:val="24"/>
          <w:szCs w:val="24"/>
          <w:lang w:val="en-US"/>
        </w:rPr>
        <w:t>Lesle</w:t>
      </w:r>
      <w:proofErr w:type="spellEnd"/>
      <w:r w:rsidR="007B6C90">
        <w:rPr>
          <w:rFonts w:ascii="Times New Roman" w:hAnsi="Times New Roman" w:cs="Times New Roman"/>
          <w:sz w:val="24"/>
          <w:szCs w:val="24"/>
          <w:lang w:val="en-US"/>
        </w:rPr>
        <w:t>,</w:t>
      </w:r>
      <w:r w:rsidR="00301F92">
        <w:rPr>
          <w:rFonts w:ascii="Times New Roman" w:hAnsi="Times New Roman" w:cs="Times New Roman"/>
          <w:sz w:val="24"/>
          <w:szCs w:val="24"/>
          <w:lang w:val="en-US"/>
        </w:rPr>
        <w:t xml:space="preserve"> Prof. Konstantinos </w:t>
      </w:r>
      <w:proofErr w:type="spellStart"/>
      <w:r w:rsidR="00301F92">
        <w:rPr>
          <w:rFonts w:ascii="Times New Roman" w:hAnsi="Times New Roman" w:cs="Times New Roman"/>
          <w:sz w:val="24"/>
          <w:szCs w:val="24"/>
          <w:lang w:val="en-US"/>
        </w:rPr>
        <w:t>Sargentis</w:t>
      </w:r>
      <w:proofErr w:type="spellEnd"/>
      <w:r w:rsidR="00301F92">
        <w:rPr>
          <w:rFonts w:ascii="Times New Roman" w:hAnsi="Times New Roman" w:cs="Times New Roman"/>
          <w:sz w:val="24"/>
          <w:szCs w:val="24"/>
          <w:lang w:val="en-US"/>
        </w:rPr>
        <w:t xml:space="preserve"> (Crete),</w:t>
      </w:r>
      <w:r w:rsidR="007B6C90">
        <w:rPr>
          <w:rFonts w:ascii="Times New Roman" w:hAnsi="Times New Roman" w:cs="Times New Roman"/>
          <w:sz w:val="24"/>
          <w:szCs w:val="24"/>
          <w:lang w:val="en-US"/>
        </w:rPr>
        <w:t xml:space="preserve"> </w:t>
      </w:r>
      <w:r>
        <w:rPr>
          <w:rFonts w:ascii="Times New Roman" w:hAnsi="Times New Roman" w:cs="Times New Roman"/>
          <w:sz w:val="24"/>
          <w:szCs w:val="24"/>
          <w:lang w:val="en-US"/>
        </w:rPr>
        <w:t>Konstantin Weber</w:t>
      </w:r>
      <w:r w:rsidR="007B6C90">
        <w:rPr>
          <w:rFonts w:ascii="Times New Roman" w:hAnsi="Times New Roman" w:cs="Times New Roman"/>
          <w:sz w:val="24"/>
          <w:szCs w:val="24"/>
          <w:lang w:val="en-US"/>
        </w:rPr>
        <w:t>, as well as the members of the essay prize jury.</w:t>
      </w:r>
    </w:p>
    <w:p w:rsidR="00C577E6" w:rsidRDefault="00C577E6" w:rsidP="00B13BB9">
      <w:pPr>
        <w:spacing w:after="0" w:line="360" w:lineRule="auto"/>
        <w:jc w:val="both"/>
        <w:rPr>
          <w:rFonts w:ascii="Times New Roman" w:hAnsi="Times New Roman" w:cs="Times New Roman"/>
          <w:sz w:val="24"/>
          <w:szCs w:val="24"/>
          <w:lang w:val="en-US"/>
        </w:rPr>
      </w:pPr>
    </w:p>
    <w:p w:rsidR="00B7705B" w:rsidRPr="007B6C90" w:rsidRDefault="00B7705B" w:rsidP="00054FE3">
      <w:pPr>
        <w:spacing w:line="360" w:lineRule="auto"/>
        <w:jc w:val="both"/>
        <w:rPr>
          <w:rFonts w:ascii="Times New Roman" w:hAnsi="Times New Roman" w:cs="Times New Roman"/>
          <w:b/>
          <w:sz w:val="24"/>
          <w:szCs w:val="24"/>
          <w:lang w:val="en-US"/>
        </w:rPr>
      </w:pPr>
      <w:r w:rsidRPr="007B6C90">
        <w:rPr>
          <w:rFonts w:ascii="Times New Roman" w:hAnsi="Times New Roman" w:cs="Times New Roman"/>
          <w:b/>
          <w:sz w:val="24"/>
          <w:szCs w:val="24"/>
          <w:lang w:val="en-US"/>
        </w:rPr>
        <w:lastRenderedPageBreak/>
        <w:t>References:</w:t>
      </w:r>
    </w:p>
    <w:p w:rsidR="005F6320" w:rsidRDefault="005F6320" w:rsidP="00054FE3">
      <w:pPr>
        <w:spacing w:line="360" w:lineRule="auto"/>
        <w:jc w:val="both"/>
        <w:rPr>
          <w:rFonts w:ascii="Times New Roman" w:hAnsi="Times New Roman" w:cs="Times New Roman"/>
          <w:sz w:val="24"/>
          <w:szCs w:val="24"/>
          <w:lang w:val="en-US"/>
        </w:rPr>
      </w:pPr>
      <w:r w:rsidRPr="005F6320">
        <w:rPr>
          <w:rFonts w:ascii="Times New Roman" w:hAnsi="Times New Roman" w:cs="Times New Roman"/>
          <w:b/>
          <w:sz w:val="24"/>
          <w:szCs w:val="24"/>
          <w:lang w:val="en-US"/>
        </w:rPr>
        <w:t>Bennett</w:t>
      </w:r>
      <w:r w:rsidRPr="005F6320">
        <w:rPr>
          <w:rFonts w:ascii="Times New Roman" w:hAnsi="Times New Roman" w:cs="Times New Roman"/>
          <w:sz w:val="24"/>
          <w:szCs w:val="24"/>
          <w:lang w:val="en-US"/>
        </w:rPr>
        <w:t xml:space="preserve">, Jonathan </w:t>
      </w:r>
      <w:r w:rsidR="00C0244E">
        <w:rPr>
          <w:rFonts w:ascii="Times New Roman" w:hAnsi="Times New Roman" w:cs="Times New Roman"/>
          <w:sz w:val="24"/>
          <w:szCs w:val="24"/>
          <w:lang w:val="en-US"/>
        </w:rPr>
        <w:t>(</w:t>
      </w:r>
      <w:r w:rsidRPr="005F6320">
        <w:rPr>
          <w:rFonts w:ascii="Times New Roman" w:hAnsi="Times New Roman" w:cs="Times New Roman"/>
          <w:sz w:val="24"/>
          <w:szCs w:val="24"/>
          <w:lang w:val="en-US"/>
        </w:rPr>
        <w:t>1990</w:t>
      </w:r>
      <w:r w:rsidR="00C0244E">
        <w:rPr>
          <w:rFonts w:ascii="Times New Roman" w:hAnsi="Times New Roman" w:cs="Times New Roman"/>
          <w:sz w:val="24"/>
          <w:szCs w:val="24"/>
          <w:lang w:val="en-US"/>
        </w:rPr>
        <w:t>)</w:t>
      </w:r>
      <w:r w:rsidRPr="005F6320">
        <w:rPr>
          <w:rFonts w:ascii="Times New Roman" w:hAnsi="Times New Roman" w:cs="Times New Roman"/>
          <w:sz w:val="24"/>
          <w:szCs w:val="24"/>
          <w:lang w:val="en-US"/>
        </w:rPr>
        <w:t xml:space="preserve">: “Why Is Belief Involuntary?” </w:t>
      </w:r>
      <w:r w:rsidRPr="005F6320">
        <w:rPr>
          <w:rFonts w:ascii="Times New Roman" w:hAnsi="Times New Roman" w:cs="Times New Roman"/>
          <w:i/>
          <w:iCs/>
          <w:sz w:val="24"/>
          <w:szCs w:val="24"/>
          <w:lang w:val="en-US"/>
        </w:rPr>
        <w:t xml:space="preserve">Analysis </w:t>
      </w:r>
      <w:r w:rsidRPr="005F6320">
        <w:rPr>
          <w:rFonts w:ascii="Times New Roman" w:hAnsi="Times New Roman" w:cs="Times New Roman"/>
          <w:sz w:val="24"/>
          <w:szCs w:val="24"/>
          <w:lang w:val="en-US"/>
        </w:rPr>
        <w:t>50, 87–107.</w:t>
      </w:r>
    </w:p>
    <w:p w:rsidR="008C205C" w:rsidRDefault="008C205C" w:rsidP="00054FE3">
      <w:pPr>
        <w:spacing w:line="360" w:lineRule="auto"/>
        <w:jc w:val="both"/>
        <w:rPr>
          <w:rFonts w:ascii="Times New Roman" w:hAnsi="Times New Roman" w:cs="Times New Roman"/>
          <w:sz w:val="24"/>
          <w:szCs w:val="24"/>
          <w:lang w:val="en-US"/>
        </w:rPr>
      </w:pPr>
      <w:r w:rsidRPr="008C205C">
        <w:rPr>
          <w:rFonts w:ascii="Times New Roman" w:hAnsi="Times New Roman" w:cs="Times New Roman"/>
          <w:b/>
          <w:sz w:val="24"/>
          <w:szCs w:val="24"/>
          <w:lang w:val="en-US"/>
        </w:rPr>
        <w:t>Chrisman</w:t>
      </w:r>
      <w:r>
        <w:rPr>
          <w:rFonts w:ascii="Times New Roman" w:hAnsi="Times New Roman" w:cs="Times New Roman"/>
          <w:sz w:val="24"/>
          <w:szCs w:val="24"/>
          <w:lang w:val="en-US"/>
        </w:rPr>
        <w:t xml:space="preserve">, Matthew (2008): “Ought to believe,” </w:t>
      </w:r>
      <w:r w:rsidRPr="008C205C">
        <w:rPr>
          <w:rFonts w:ascii="Times New Roman" w:hAnsi="Times New Roman" w:cs="Times New Roman"/>
          <w:i/>
          <w:sz w:val="24"/>
          <w:szCs w:val="24"/>
          <w:lang w:val="en-US"/>
        </w:rPr>
        <w:t>The Journal of Philosophy</w:t>
      </w:r>
      <w:r>
        <w:rPr>
          <w:rFonts w:ascii="Times New Roman" w:hAnsi="Times New Roman" w:cs="Times New Roman"/>
          <w:sz w:val="24"/>
          <w:szCs w:val="24"/>
          <w:lang w:val="en-US"/>
        </w:rPr>
        <w:t xml:space="preserve"> 105, 346 – 370.</w:t>
      </w:r>
    </w:p>
    <w:p w:rsidR="00436360" w:rsidRDefault="00436360" w:rsidP="00054FE3">
      <w:pPr>
        <w:spacing w:line="360" w:lineRule="auto"/>
        <w:jc w:val="both"/>
        <w:rPr>
          <w:rFonts w:ascii="Times New Roman" w:hAnsi="Times New Roman" w:cs="Times New Roman"/>
          <w:sz w:val="24"/>
          <w:szCs w:val="24"/>
          <w:lang w:val="en-US"/>
        </w:rPr>
      </w:pPr>
      <w:r w:rsidRPr="00436360">
        <w:rPr>
          <w:rFonts w:ascii="Times New Roman" w:hAnsi="Times New Roman" w:cs="Times New Roman"/>
          <w:b/>
          <w:sz w:val="24"/>
          <w:szCs w:val="24"/>
          <w:lang w:val="en-US"/>
        </w:rPr>
        <w:t>Clifford</w:t>
      </w:r>
      <w:r w:rsidR="0053295D">
        <w:rPr>
          <w:rFonts w:ascii="Times New Roman" w:hAnsi="Times New Roman" w:cs="Times New Roman"/>
          <w:sz w:val="24"/>
          <w:szCs w:val="24"/>
          <w:lang w:val="en-US"/>
        </w:rPr>
        <w:t>, William</w:t>
      </w:r>
      <w:r w:rsidRPr="00436360">
        <w:rPr>
          <w:rFonts w:ascii="Times New Roman" w:hAnsi="Times New Roman" w:cs="Times New Roman"/>
          <w:sz w:val="24"/>
          <w:szCs w:val="24"/>
          <w:lang w:val="en-US"/>
        </w:rPr>
        <w:t xml:space="preserve"> K. </w:t>
      </w:r>
      <w:r>
        <w:rPr>
          <w:rFonts w:ascii="Times New Roman" w:hAnsi="Times New Roman" w:cs="Times New Roman"/>
          <w:sz w:val="24"/>
          <w:szCs w:val="24"/>
          <w:lang w:val="en-US"/>
        </w:rPr>
        <w:t>(</w:t>
      </w:r>
      <w:r w:rsidRPr="00436360">
        <w:rPr>
          <w:rFonts w:ascii="Times New Roman" w:hAnsi="Times New Roman" w:cs="Times New Roman"/>
          <w:sz w:val="24"/>
          <w:szCs w:val="24"/>
          <w:lang w:val="en-US"/>
        </w:rPr>
        <w:t>1877</w:t>
      </w:r>
      <w:r>
        <w:rPr>
          <w:rFonts w:ascii="Times New Roman" w:hAnsi="Times New Roman" w:cs="Times New Roman"/>
          <w:sz w:val="24"/>
          <w:szCs w:val="24"/>
          <w:lang w:val="en-US"/>
        </w:rPr>
        <w:t>): “The Ethics of Belief.” I</w:t>
      </w:r>
      <w:r w:rsidRPr="00436360">
        <w:rPr>
          <w:rFonts w:ascii="Times New Roman" w:hAnsi="Times New Roman" w:cs="Times New Roman"/>
          <w:sz w:val="24"/>
          <w:szCs w:val="24"/>
          <w:lang w:val="en-US"/>
        </w:rPr>
        <w:t xml:space="preserve">n: </w:t>
      </w:r>
      <w:r w:rsidRPr="00436360">
        <w:rPr>
          <w:rFonts w:ascii="Times New Roman" w:hAnsi="Times New Roman" w:cs="Times New Roman"/>
          <w:i/>
          <w:iCs/>
          <w:sz w:val="24"/>
          <w:szCs w:val="24"/>
          <w:lang w:val="en-US"/>
        </w:rPr>
        <w:t>The Ethics of Belief. And other Essays</w:t>
      </w:r>
      <w:r>
        <w:rPr>
          <w:rFonts w:ascii="Times New Roman" w:hAnsi="Times New Roman" w:cs="Times New Roman"/>
          <w:sz w:val="24"/>
          <w:szCs w:val="24"/>
          <w:lang w:val="en-US"/>
        </w:rPr>
        <w:t xml:space="preserve">, NY: </w:t>
      </w:r>
      <w:r w:rsidRPr="00436360">
        <w:rPr>
          <w:rFonts w:ascii="Times New Roman" w:hAnsi="Times New Roman" w:cs="Times New Roman"/>
          <w:sz w:val="24"/>
          <w:szCs w:val="24"/>
          <w:lang w:val="en-US"/>
        </w:rPr>
        <w:t>Prometheus Books</w:t>
      </w:r>
      <w:r>
        <w:rPr>
          <w:rFonts w:ascii="Times New Roman" w:hAnsi="Times New Roman" w:cs="Times New Roman"/>
          <w:sz w:val="24"/>
          <w:szCs w:val="24"/>
          <w:lang w:val="en-US"/>
        </w:rPr>
        <w:t xml:space="preserve"> 1999, 70 – 96. </w:t>
      </w:r>
    </w:p>
    <w:p w:rsidR="00504F32" w:rsidRDefault="00504F32" w:rsidP="00054FE3">
      <w:pPr>
        <w:spacing w:line="360" w:lineRule="auto"/>
        <w:jc w:val="both"/>
        <w:rPr>
          <w:rFonts w:ascii="Times New Roman" w:hAnsi="Times New Roman" w:cs="Times New Roman"/>
          <w:sz w:val="24"/>
          <w:szCs w:val="24"/>
          <w:lang w:val="en-US"/>
        </w:rPr>
      </w:pPr>
      <w:proofErr w:type="spellStart"/>
      <w:r w:rsidRPr="00504F32">
        <w:rPr>
          <w:rFonts w:ascii="Times New Roman" w:hAnsi="Times New Roman" w:cs="Times New Roman"/>
          <w:b/>
          <w:sz w:val="24"/>
          <w:szCs w:val="24"/>
          <w:lang w:val="en-US"/>
        </w:rPr>
        <w:t>Fingarette</w:t>
      </w:r>
      <w:proofErr w:type="spellEnd"/>
      <w:r w:rsidR="0053295D">
        <w:rPr>
          <w:rFonts w:ascii="Times New Roman" w:hAnsi="Times New Roman" w:cs="Times New Roman"/>
          <w:sz w:val="24"/>
          <w:szCs w:val="24"/>
          <w:lang w:val="en-US"/>
        </w:rPr>
        <w:t>, Herbert</w:t>
      </w:r>
      <w:r w:rsidRPr="00504F32">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504F32">
        <w:rPr>
          <w:rFonts w:ascii="Times New Roman" w:hAnsi="Times New Roman" w:cs="Times New Roman"/>
          <w:sz w:val="24"/>
          <w:szCs w:val="24"/>
          <w:lang w:val="en-US"/>
        </w:rPr>
        <w:t>1969</w:t>
      </w:r>
      <w:r>
        <w:rPr>
          <w:rFonts w:ascii="Times New Roman" w:hAnsi="Times New Roman" w:cs="Times New Roman"/>
          <w:sz w:val="24"/>
          <w:szCs w:val="24"/>
          <w:lang w:val="en-US"/>
        </w:rPr>
        <w:t>)</w:t>
      </w:r>
      <w:r w:rsidRPr="00504F32">
        <w:rPr>
          <w:rFonts w:ascii="Times New Roman" w:hAnsi="Times New Roman" w:cs="Times New Roman"/>
          <w:sz w:val="24"/>
          <w:szCs w:val="24"/>
          <w:lang w:val="en-US"/>
        </w:rPr>
        <w:t xml:space="preserve">: </w:t>
      </w:r>
      <w:r w:rsidRPr="00504F32">
        <w:rPr>
          <w:rFonts w:ascii="Times New Roman" w:hAnsi="Times New Roman" w:cs="Times New Roman"/>
          <w:i/>
          <w:iCs/>
          <w:sz w:val="24"/>
          <w:szCs w:val="24"/>
          <w:lang w:val="en-US"/>
        </w:rPr>
        <w:t>Self-deception</w:t>
      </w:r>
      <w:r w:rsidR="00A24D32">
        <w:rPr>
          <w:rFonts w:ascii="Times New Roman" w:hAnsi="Times New Roman" w:cs="Times New Roman"/>
          <w:sz w:val="24"/>
          <w:szCs w:val="24"/>
          <w:lang w:val="en-US"/>
        </w:rPr>
        <w:t>,</w:t>
      </w:r>
      <w:r w:rsidRPr="00504F32">
        <w:rPr>
          <w:rFonts w:ascii="Times New Roman" w:hAnsi="Times New Roman" w:cs="Times New Roman"/>
          <w:sz w:val="24"/>
          <w:szCs w:val="24"/>
          <w:lang w:val="en-US"/>
        </w:rPr>
        <w:t xml:space="preserve"> Berkeley / LA / London: UCP 2000.</w:t>
      </w:r>
    </w:p>
    <w:p w:rsidR="0053295D" w:rsidRPr="00504F32" w:rsidRDefault="0053295D" w:rsidP="00054FE3">
      <w:pPr>
        <w:spacing w:line="360" w:lineRule="auto"/>
        <w:jc w:val="both"/>
        <w:rPr>
          <w:rFonts w:ascii="Times New Roman" w:hAnsi="Times New Roman" w:cs="Times New Roman"/>
          <w:sz w:val="24"/>
          <w:szCs w:val="24"/>
          <w:lang w:val="en-US"/>
        </w:rPr>
      </w:pPr>
      <w:r w:rsidRPr="0053295D">
        <w:rPr>
          <w:rFonts w:ascii="Times New Roman" w:hAnsi="Times New Roman" w:cs="Times New Roman"/>
          <w:b/>
          <w:sz w:val="24"/>
          <w:szCs w:val="24"/>
          <w:lang w:val="en-US"/>
        </w:rPr>
        <w:t>Hazlett</w:t>
      </w:r>
      <w:r>
        <w:rPr>
          <w:rFonts w:ascii="Times New Roman" w:hAnsi="Times New Roman" w:cs="Times New Roman"/>
          <w:sz w:val="24"/>
          <w:szCs w:val="24"/>
          <w:lang w:val="en-US"/>
        </w:rPr>
        <w:t xml:space="preserve">, Allan (2013): </w:t>
      </w:r>
      <w:r w:rsidRPr="0053295D">
        <w:rPr>
          <w:rFonts w:ascii="Times New Roman" w:hAnsi="Times New Roman" w:cs="Times New Roman"/>
          <w:i/>
          <w:sz w:val="24"/>
          <w:szCs w:val="24"/>
          <w:lang w:val="en-US"/>
        </w:rPr>
        <w:t>A Luxury of the Understanding. On the Value of True Belief</w:t>
      </w:r>
      <w:r>
        <w:rPr>
          <w:rFonts w:ascii="Times New Roman" w:hAnsi="Times New Roman" w:cs="Times New Roman"/>
          <w:sz w:val="24"/>
          <w:szCs w:val="24"/>
          <w:lang w:val="en-US"/>
        </w:rPr>
        <w:t>, Oxford: OUP.</w:t>
      </w:r>
    </w:p>
    <w:p w:rsidR="00436360" w:rsidRPr="00436360" w:rsidRDefault="00436360" w:rsidP="00054FE3">
      <w:pPr>
        <w:spacing w:line="360" w:lineRule="auto"/>
        <w:jc w:val="both"/>
        <w:rPr>
          <w:rFonts w:ascii="Times New Roman" w:hAnsi="Times New Roman" w:cs="Times New Roman"/>
          <w:sz w:val="24"/>
          <w:szCs w:val="24"/>
          <w:lang w:val="en-US"/>
        </w:rPr>
      </w:pPr>
      <w:r w:rsidRPr="00436360">
        <w:rPr>
          <w:rFonts w:ascii="Times New Roman" w:hAnsi="Times New Roman" w:cs="Times New Roman"/>
          <w:b/>
          <w:sz w:val="24"/>
          <w:szCs w:val="24"/>
          <w:lang w:val="en-US"/>
        </w:rPr>
        <w:t>James</w:t>
      </w:r>
      <w:r w:rsidR="0053295D">
        <w:rPr>
          <w:rFonts w:ascii="Times New Roman" w:hAnsi="Times New Roman" w:cs="Times New Roman"/>
          <w:sz w:val="24"/>
          <w:szCs w:val="24"/>
          <w:lang w:val="en-US"/>
        </w:rPr>
        <w:t>, William</w:t>
      </w:r>
      <w:r>
        <w:rPr>
          <w:rFonts w:ascii="Times New Roman" w:hAnsi="Times New Roman" w:cs="Times New Roman"/>
          <w:sz w:val="24"/>
          <w:szCs w:val="24"/>
          <w:lang w:val="en-US"/>
        </w:rPr>
        <w:t xml:space="preserve"> </w:t>
      </w:r>
      <w:r w:rsidR="00504F32">
        <w:rPr>
          <w:rFonts w:ascii="Times New Roman" w:hAnsi="Times New Roman" w:cs="Times New Roman"/>
          <w:sz w:val="24"/>
          <w:szCs w:val="24"/>
          <w:lang w:val="en-US"/>
        </w:rPr>
        <w:t>(</w:t>
      </w:r>
      <w:r>
        <w:rPr>
          <w:rFonts w:ascii="Times New Roman" w:hAnsi="Times New Roman" w:cs="Times New Roman"/>
          <w:sz w:val="24"/>
          <w:szCs w:val="24"/>
          <w:lang w:val="en-US"/>
        </w:rPr>
        <w:t>1896</w:t>
      </w:r>
      <w:r w:rsidR="00504F32">
        <w:rPr>
          <w:rFonts w:ascii="Times New Roman" w:hAnsi="Times New Roman" w:cs="Times New Roman"/>
          <w:sz w:val="24"/>
          <w:szCs w:val="24"/>
          <w:lang w:val="en-US"/>
        </w:rPr>
        <w:t>)</w:t>
      </w:r>
      <w:r>
        <w:rPr>
          <w:rFonts w:ascii="Times New Roman" w:hAnsi="Times New Roman" w:cs="Times New Roman"/>
          <w:sz w:val="24"/>
          <w:szCs w:val="24"/>
          <w:lang w:val="en-US"/>
        </w:rPr>
        <w:t>: “The Will to Believe.”</w:t>
      </w:r>
      <w:r w:rsidRPr="00436360">
        <w:rPr>
          <w:rFonts w:ascii="Times New Roman" w:hAnsi="Times New Roman" w:cs="Times New Roman"/>
          <w:sz w:val="24"/>
          <w:szCs w:val="24"/>
          <w:lang w:val="en-US"/>
        </w:rPr>
        <w:t xml:space="preserve"> in: </w:t>
      </w:r>
      <w:r w:rsidRPr="00436360">
        <w:rPr>
          <w:rFonts w:ascii="Times New Roman" w:hAnsi="Times New Roman" w:cs="Times New Roman"/>
          <w:i/>
          <w:iCs/>
          <w:sz w:val="24"/>
          <w:szCs w:val="24"/>
          <w:lang w:val="en-US"/>
        </w:rPr>
        <w:t>The Will to Believe. And other Essays in popular Philosophy, and Human</w:t>
      </w:r>
      <w:r>
        <w:rPr>
          <w:rFonts w:ascii="Times New Roman" w:hAnsi="Times New Roman" w:cs="Times New Roman"/>
          <w:sz w:val="24"/>
          <w:szCs w:val="24"/>
          <w:lang w:val="en-US"/>
        </w:rPr>
        <w:t xml:space="preserve"> </w:t>
      </w:r>
      <w:r w:rsidRPr="00436360">
        <w:rPr>
          <w:rFonts w:ascii="Times New Roman" w:hAnsi="Times New Roman" w:cs="Times New Roman"/>
          <w:i/>
          <w:iCs/>
          <w:sz w:val="24"/>
          <w:szCs w:val="24"/>
          <w:lang w:val="en-US"/>
        </w:rPr>
        <w:t>Immortality</w:t>
      </w:r>
      <w:r w:rsidRPr="00436360">
        <w:rPr>
          <w:rFonts w:ascii="Times New Roman" w:hAnsi="Times New Roman" w:cs="Times New Roman"/>
          <w:sz w:val="24"/>
          <w:szCs w:val="24"/>
          <w:lang w:val="en-US"/>
        </w:rPr>
        <w:t>, Dover / NY: Dover publishing</w:t>
      </w:r>
      <w:r>
        <w:rPr>
          <w:rFonts w:ascii="Times New Roman" w:hAnsi="Times New Roman" w:cs="Times New Roman"/>
          <w:sz w:val="24"/>
          <w:szCs w:val="24"/>
          <w:lang w:val="en-US"/>
        </w:rPr>
        <w:t xml:space="preserve"> 1956, 1 – 31.</w:t>
      </w:r>
    </w:p>
    <w:p w:rsidR="004135FD" w:rsidRDefault="004135FD" w:rsidP="00054FE3">
      <w:pPr>
        <w:spacing w:line="360" w:lineRule="auto"/>
        <w:jc w:val="both"/>
        <w:rPr>
          <w:rFonts w:ascii="Times New Roman" w:hAnsi="Times New Roman" w:cs="Times New Roman"/>
          <w:sz w:val="24"/>
          <w:szCs w:val="24"/>
          <w:lang w:val="en-US"/>
        </w:rPr>
      </w:pPr>
      <w:r w:rsidRPr="00436360">
        <w:rPr>
          <w:rFonts w:ascii="Times New Roman" w:hAnsi="Times New Roman" w:cs="Times New Roman"/>
          <w:b/>
          <w:sz w:val="24"/>
          <w:szCs w:val="24"/>
          <w:lang w:val="en-US"/>
        </w:rPr>
        <w:t>Kelly</w:t>
      </w:r>
      <w:r w:rsidRPr="004135FD">
        <w:rPr>
          <w:rFonts w:ascii="Times New Roman" w:hAnsi="Times New Roman" w:cs="Times New Roman"/>
          <w:sz w:val="24"/>
          <w:szCs w:val="24"/>
          <w:lang w:val="en-US"/>
        </w:rPr>
        <w:t xml:space="preserve">, Thomas (2003). </w:t>
      </w:r>
      <w:r w:rsidR="00436360">
        <w:rPr>
          <w:rFonts w:ascii="Times New Roman" w:hAnsi="Times New Roman" w:cs="Times New Roman"/>
          <w:sz w:val="24"/>
          <w:szCs w:val="24"/>
          <w:lang w:val="en-US"/>
        </w:rPr>
        <w:t>“</w:t>
      </w:r>
      <w:r w:rsidRPr="004135FD">
        <w:rPr>
          <w:rFonts w:ascii="Times New Roman" w:hAnsi="Times New Roman" w:cs="Times New Roman"/>
          <w:sz w:val="24"/>
          <w:szCs w:val="24"/>
          <w:lang w:val="en-US"/>
        </w:rPr>
        <w:t>Epistemic Rationality</w:t>
      </w:r>
      <w:r w:rsidR="00504F32">
        <w:rPr>
          <w:rFonts w:ascii="Times New Roman" w:hAnsi="Times New Roman" w:cs="Times New Roman"/>
          <w:sz w:val="24"/>
          <w:szCs w:val="24"/>
          <w:lang w:val="en-US"/>
        </w:rPr>
        <w:t xml:space="preserve"> as Instrumental Rationality: A </w:t>
      </w:r>
      <w:r w:rsidRPr="004135FD">
        <w:rPr>
          <w:rFonts w:ascii="Times New Roman" w:hAnsi="Times New Roman" w:cs="Times New Roman"/>
          <w:sz w:val="24"/>
          <w:szCs w:val="24"/>
          <w:lang w:val="en-US"/>
        </w:rPr>
        <w:t>Critique.</w:t>
      </w:r>
      <w:r w:rsidR="00436360">
        <w:rPr>
          <w:rFonts w:ascii="Times New Roman" w:hAnsi="Times New Roman" w:cs="Times New Roman"/>
          <w:sz w:val="24"/>
          <w:szCs w:val="24"/>
          <w:lang w:val="en-US"/>
        </w:rPr>
        <w:t>”</w:t>
      </w:r>
      <w:r w:rsidRPr="004135FD">
        <w:rPr>
          <w:rFonts w:ascii="Times New Roman" w:hAnsi="Times New Roman" w:cs="Times New Roman"/>
          <w:sz w:val="24"/>
          <w:szCs w:val="24"/>
          <w:lang w:val="en-US"/>
        </w:rPr>
        <w:t> </w:t>
      </w:r>
      <w:r w:rsidRPr="00436360">
        <w:rPr>
          <w:rFonts w:ascii="Times New Roman" w:hAnsi="Times New Roman" w:cs="Times New Roman"/>
          <w:i/>
          <w:iCs/>
          <w:sz w:val="24"/>
          <w:szCs w:val="24"/>
          <w:lang w:val="en-US"/>
        </w:rPr>
        <w:t>Philosophy and Phenomenological Research</w:t>
      </w:r>
      <w:r w:rsidRPr="00436360">
        <w:rPr>
          <w:rFonts w:ascii="Times New Roman" w:hAnsi="Times New Roman" w:cs="Times New Roman"/>
          <w:sz w:val="24"/>
          <w:szCs w:val="24"/>
          <w:lang w:val="en-US"/>
        </w:rPr>
        <w:t xml:space="preserve"> 66, 612-640.</w:t>
      </w:r>
    </w:p>
    <w:p w:rsidR="00960E79" w:rsidRDefault="00960E79" w:rsidP="00054FE3">
      <w:pPr>
        <w:spacing w:line="360" w:lineRule="auto"/>
        <w:jc w:val="both"/>
        <w:rPr>
          <w:rFonts w:ascii="Times New Roman" w:hAnsi="Times New Roman" w:cs="Times New Roman"/>
          <w:sz w:val="24"/>
          <w:szCs w:val="24"/>
          <w:lang w:val="en-US"/>
        </w:rPr>
      </w:pPr>
      <w:r w:rsidRPr="00960E79">
        <w:rPr>
          <w:rFonts w:ascii="Times New Roman" w:hAnsi="Times New Roman" w:cs="Times New Roman"/>
          <w:b/>
          <w:sz w:val="24"/>
          <w:szCs w:val="24"/>
          <w:lang w:val="en-US"/>
        </w:rPr>
        <w:t>McCormick</w:t>
      </w:r>
      <w:r w:rsidR="0053295D">
        <w:rPr>
          <w:rFonts w:ascii="Times New Roman" w:hAnsi="Times New Roman" w:cs="Times New Roman"/>
          <w:sz w:val="24"/>
          <w:szCs w:val="24"/>
          <w:lang w:val="en-US"/>
        </w:rPr>
        <w:t>, Miriam</w:t>
      </w:r>
      <w:r w:rsidR="00AC3707">
        <w:rPr>
          <w:rFonts w:ascii="Times New Roman" w:hAnsi="Times New Roman" w:cs="Times New Roman"/>
          <w:sz w:val="24"/>
          <w:szCs w:val="24"/>
          <w:lang w:val="en-US"/>
        </w:rPr>
        <w:t xml:space="preserve"> S.</w:t>
      </w:r>
      <w:r w:rsidRPr="00960E7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9335AA">
        <w:rPr>
          <w:rFonts w:ascii="Times New Roman" w:hAnsi="Times New Roman" w:cs="Times New Roman"/>
          <w:sz w:val="24"/>
          <w:szCs w:val="24"/>
          <w:lang w:val="en-US"/>
        </w:rPr>
        <w:t>2015</w:t>
      </w:r>
      <w:r>
        <w:rPr>
          <w:rFonts w:ascii="Times New Roman" w:hAnsi="Times New Roman" w:cs="Times New Roman"/>
          <w:sz w:val="24"/>
          <w:szCs w:val="24"/>
          <w:lang w:val="en-US"/>
        </w:rPr>
        <w:t>):</w:t>
      </w:r>
      <w:r w:rsidRPr="00960E79">
        <w:rPr>
          <w:rFonts w:ascii="Times New Roman" w:hAnsi="Times New Roman" w:cs="Times New Roman"/>
          <w:sz w:val="24"/>
          <w:szCs w:val="24"/>
          <w:lang w:val="en-US"/>
        </w:rPr>
        <w:t xml:space="preserve"> </w:t>
      </w:r>
      <w:r w:rsidRPr="00960E79">
        <w:rPr>
          <w:rFonts w:ascii="Times New Roman" w:hAnsi="Times New Roman" w:cs="Times New Roman"/>
          <w:i/>
          <w:iCs/>
          <w:sz w:val="24"/>
          <w:szCs w:val="24"/>
          <w:lang w:val="en-US"/>
        </w:rPr>
        <w:t>Believing Against the Evidence. Agency and the Ethics of</w:t>
      </w:r>
      <w:r w:rsidRPr="00960E79">
        <w:rPr>
          <w:rFonts w:ascii="Times New Roman" w:hAnsi="Times New Roman" w:cs="Times New Roman"/>
          <w:sz w:val="24"/>
          <w:szCs w:val="24"/>
          <w:lang w:val="en-US"/>
        </w:rPr>
        <w:br/>
      </w:r>
      <w:r w:rsidRPr="00960E79">
        <w:rPr>
          <w:rFonts w:ascii="Times New Roman" w:hAnsi="Times New Roman" w:cs="Times New Roman"/>
          <w:i/>
          <w:iCs/>
          <w:sz w:val="24"/>
          <w:szCs w:val="24"/>
          <w:lang w:val="en-US"/>
        </w:rPr>
        <w:t>Belief</w:t>
      </w:r>
      <w:r w:rsidR="00A24D32">
        <w:rPr>
          <w:rFonts w:ascii="Times New Roman" w:hAnsi="Times New Roman" w:cs="Times New Roman"/>
          <w:sz w:val="24"/>
          <w:szCs w:val="24"/>
          <w:lang w:val="en-US"/>
        </w:rPr>
        <w:t>,</w:t>
      </w:r>
      <w:r w:rsidRPr="00960E79">
        <w:rPr>
          <w:rFonts w:ascii="Times New Roman" w:hAnsi="Times New Roman" w:cs="Times New Roman"/>
          <w:sz w:val="24"/>
          <w:szCs w:val="24"/>
          <w:lang w:val="en-US"/>
        </w:rPr>
        <w:t xml:space="preserve"> London / NY: Routledge</w:t>
      </w:r>
    </w:p>
    <w:p w:rsidR="00570FBC" w:rsidRDefault="00570FBC" w:rsidP="00054FE3">
      <w:pPr>
        <w:spacing w:line="360" w:lineRule="auto"/>
        <w:jc w:val="both"/>
        <w:rPr>
          <w:rFonts w:ascii="Times New Roman" w:hAnsi="Times New Roman" w:cs="Times New Roman"/>
          <w:sz w:val="24"/>
          <w:szCs w:val="24"/>
          <w:lang w:val="en-US"/>
        </w:rPr>
      </w:pPr>
      <w:r w:rsidRPr="00570FBC">
        <w:rPr>
          <w:rFonts w:ascii="Times New Roman" w:hAnsi="Times New Roman" w:cs="Times New Roman"/>
          <w:b/>
          <w:sz w:val="24"/>
          <w:szCs w:val="24"/>
          <w:lang w:val="en-US"/>
        </w:rPr>
        <w:t>Owens</w:t>
      </w:r>
      <w:r>
        <w:rPr>
          <w:rFonts w:ascii="Times New Roman" w:hAnsi="Times New Roman" w:cs="Times New Roman"/>
          <w:sz w:val="24"/>
          <w:szCs w:val="24"/>
          <w:lang w:val="en-US"/>
        </w:rPr>
        <w:t xml:space="preserve">, David J. (2000): </w:t>
      </w:r>
      <w:r w:rsidRPr="00570FBC">
        <w:rPr>
          <w:rFonts w:ascii="Times New Roman" w:hAnsi="Times New Roman" w:cs="Times New Roman"/>
          <w:i/>
          <w:sz w:val="24"/>
          <w:szCs w:val="24"/>
          <w:lang w:val="en-US"/>
        </w:rPr>
        <w:t>Reason without Freedom. The problem of epistemic normativity</w:t>
      </w:r>
      <w:r>
        <w:rPr>
          <w:rFonts w:ascii="Times New Roman" w:hAnsi="Times New Roman" w:cs="Times New Roman"/>
          <w:sz w:val="24"/>
          <w:szCs w:val="24"/>
          <w:lang w:val="en-US"/>
        </w:rPr>
        <w:t>, London / NY: Routledge.</w:t>
      </w:r>
    </w:p>
    <w:p w:rsidR="00A560B5" w:rsidRPr="00960E79" w:rsidRDefault="00A560B5" w:rsidP="00054FE3">
      <w:pPr>
        <w:spacing w:line="360" w:lineRule="auto"/>
        <w:jc w:val="both"/>
        <w:rPr>
          <w:rFonts w:ascii="Times New Roman" w:hAnsi="Times New Roman" w:cs="Times New Roman"/>
          <w:sz w:val="24"/>
          <w:szCs w:val="24"/>
          <w:lang w:val="en-US"/>
        </w:rPr>
      </w:pPr>
      <w:r w:rsidRPr="00021C17">
        <w:rPr>
          <w:rFonts w:ascii="Times New Roman" w:hAnsi="Times New Roman" w:cs="Times New Roman"/>
          <w:b/>
          <w:sz w:val="24"/>
          <w:szCs w:val="24"/>
          <w:lang w:val="en-US"/>
        </w:rPr>
        <w:t>Owens</w:t>
      </w:r>
      <w:r>
        <w:rPr>
          <w:rFonts w:ascii="Times New Roman" w:hAnsi="Times New Roman" w:cs="Times New Roman"/>
          <w:sz w:val="24"/>
          <w:szCs w:val="24"/>
          <w:lang w:val="en-US"/>
        </w:rPr>
        <w:t xml:space="preserve">, David J. (2017): “Value and Epistemic Normativity.” In: </w:t>
      </w:r>
      <w:r w:rsidR="00021C17">
        <w:rPr>
          <w:rFonts w:ascii="Times New Roman" w:hAnsi="Times New Roman" w:cs="Times New Roman"/>
          <w:sz w:val="24"/>
          <w:szCs w:val="24"/>
          <w:lang w:val="en-US"/>
        </w:rPr>
        <w:t xml:space="preserve">id.: </w:t>
      </w:r>
      <w:r w:rsidR="00021C17" w:rsidRPr="00021C17">
        <w:rPr>
          <w:rFonts w:ascii="Times New Roman" w:hAnsi="Times New Roman" w:cs="Times New Roman"/>
          <w:i/>
          <w:sz w:val="24"/>
          <w:szCs w:val="24"/>
          <w:lang w:val="en-US"/>
        </w:rPr>
        <w:t>Normativity and Control</w:t>
      </w:r>
      <w:r w:rsidR="00021C17">
        <w:rPr>
          <w:rFonts w:ascii="Times New Roman" w:hAnsi="Times New Roman" w:cs="Times New Roman"/>
          <w:sz w:val="24"/>
          <w:szCs w:val="24"/>
          <w:lang w:val="en-US"/>
        </w:rPr>
        <w:t>, Oxford: OUP (forthcoming).</w:t>
      </w:r>
    </w:p>
    <w:p w:rsidR="00436360" w:rsidRDefault="00436360" w:rsidP="00054FE3">
      <w:pPr>
        <w:spacing w:line="360" w:lineRule="auto"/>
        <w:jc w:val="both"/>
        <w:rPr>
          <w:rFonts w:ascii="Times New Roman" w:hAnsi="Times New Roman" w:cs="Times New Roman"/>
          <w:sz w:val="24"/>
          <w:szCs w:val="24"/>
          <w:lang w:val="en-US"/>
        </w:rPr>
      </w:pPr>
      <w:r w:rsidRPr="00436360">
        <w:rPr>
          <w:rFonts w:ascii="Times New Roman" w:hAnsi="Times New Roman" w:cs="Times New Roman"/>
          <w:b/>
          <w:sz w:val="24"/>
          <w:szCs w:val="24"/>
          <w:lang w:val="en-US"/>
        </w:rPr>
        <w:t>Papineau</w:t>
      </w:r>
      <w:r w:rsidR="0053295D">
        <w:rPr>
          <w:rFonts w:ascii="Times New Roman" w:hAnsi="Times New Roman" w:cs="Times New Roman"/>
          <w:sz w:val="24"/>
          <w:szCs w:val="24"/>
          <w:lang w:val="en-US"/>
        </w:rPr>
        <w:t>, David</w:t>
      </w:r>
      <w:r w:rsidRPr="00436360">
        <w:rPr>
          <w:rFonts w:ascii="Times New Roman" w:hAnsi="Times New Roman" w:cs="Times New Roman"/>
          <w:sz w:val="24"/>
          <w:szCs w:val="24"/>
          <w:lang w:val="en-US"/>
        </w:rPr>
        <w:t xml:space="preserve"> </w:t>
      </w:r>
      <w:r w:rsidR="00504F32">
        <w:rPr>
          <w:rFonts w:ascii="Times New Roman" w:hAnsi="Times New Roman" w:cs="Times New Roman"/>
          <w:sz w:val="24"/>
          <w:szCs w:val="24"/>
          <w:lang w:val="en-US"/>
        </w:rPr>
        <w:t>(</w:t>
      </w:r>
      <w:r w:rsidRPr="00436360">
        <w:rPr>
          <w:rFonts w:ascii="Times New Roman" w:hAnsi="Times New Roman" w:cs="Times New Roman"/>
          <w:sz w:val="24"/>
          <w:szCs w:val="24"/>
          <w:lang w:val="en-US"/>
        </w:rPr>
        <w:t>201</w:t>
      </w:r>
      <w:r>
        <w:rPr>
          <w:rFonts w:ascii="Times New Roman" w:hAnsi="Times New Roman" w:cs="Times New Roman"/>
          <w:sz w:val="24"/>
          <w:szCs w:val="24"/>
          <w:lang w:val="en-US"/>
        </w:rPr>
        <w:t>3</w:t>
      </w:r>
      <w:r w:rsidR="00504F32">
        <w:rPr>
          <w:rFonts w:ascii="Times New Roman" w:hAnsi="Times New Roman" w:cs="Times New Roman"/>
          <w:sz w:val="24"/>
          <w:szCs w:val="24"/>
          <w:lang w:val="en-US"/>
        </w:rPr>
        <w:t>)</w:t>
      </w:r>
      <w:r>
        <w:rPr>
          <w:rFonts w:ascii="Times New Roman" w:hAnsi="Times New Roman" w:cs="Times New Roman"/>
          <w:sz w:val="24"/>
          <w:szCs w:val="24"/>
          <w:lang w:val="en-US"/>
        </w:rPr>
        <w:t>: “There Are No Norms of Belief.”</w:t>
      </w:r>
      <w:r w:rsidRPr="00436360">
        <w:rPr>
          <w:rFonts w:ascii="Times New Roman" w:hAnsi="Times New Roman" w:cs="Times New Roman"/>
          <w:sz w:val="24"/>
          <w:szCs w:val="24"/>
          <w:lang w:val="en-US"/>
        </w:rPr>
        <w:t xml:space="preserve"> in: </w:t>
      </w:r>
      <w:r>
        <w:rPr>
          <w:rFonts w:ascii="Times New Roman" w:hAnsi="Times New Roman" w:cs="Times New Roman"/>
          <w:sz w:val="24"/>
          <w:szCs w:val="24"/>
          <w:lang w:val="en-US"/>
        </w:rPr>
        <w:t>Chan, T. (Hg.)</w:t>
      </w:r>
      <w:r w:rsidRPr="00436360">
        <w:rPr>
          <w:rFonts w:ascii="Times New Roman" w:hAnsi="Times New Roman" w:cs="Times New Roman"/>
          <w:sz w:val="24"/>
          <w:szCs w:val="24"/>
          <w:lang w:val="en-US"/>
        </w:rPr>
        <w:t xml:space="preserve">: </w:t>
      </w:r>
      <w:r w:rsidRPr="00436360">
        <w:rPr>
          <w:rFonts w:ascii="Times New Roman" w:hAnsi="Times New Roman" w:cs="Times New Roman"/>
          <w:i/>
          <w:sz w:val="24"/>
          <w:szCs w:val="24"/>
          <w:lang w:val="en-US"/>
        </w:rPr>
        <w:t>The Aim of Belief</w:t>
      </w:r>
      <w:r w:rsidR="00735C72">
        <w:rPr>
          <w:rFonts w:ascii="Times New Roman" w:hAnsi="Times New Roman" w:cs="Times New Roman"/>
          <w:sz w:val="24"/>
          <w:szCs w:val="24"/>
          <w:lang w:val="en-US"/>
        </w:rPr>
        <w:t xml:space="preserve">, </w:t>
      </w:r>
      <w:r w:rsidR="00504F32">
        <w:rPr>
          <w:rFonts w:ascii="Times New Roman" w:hAnsi="Times New Roman" w:cs="Times New Roman"/>
          <w:sz w:val="24"/>
          <w:szCs w:val="24"/>
          <w:lang w:val="en-US"/>
        </w:rPr>
        <w:t>Oxford: OUP</w:t>
      </w:r>
      <w:r w:rsidRPr="00436360">
        <w:rPr>
          <w:rFonts w:ascii="Times New Roman" w:hAnsi="Times New Roman" w:cs="Times New Roman"/>
          <w:sz w:val="24"/>
          <w:szCs w:val="24"/>
          <w:lang w:val="en-US"/>
        </w:rPr>
        <w:t>, 64 – 79.</w:t>
      </w:r>
    </w:p>
    <w:p w:rsidR="00236B0F" w:rsidRDefault="00236B0F" w:rsidP="00054FE3">
      <w:pPr>
        <w:spacing w:line="360" w:lineRule="auto"/>
        <w:jc w:val="both"/>
        <w:rPr>
          <w:rFonts w:ascii="Times New Roman" w:hAnsi="Times New Roman" w:cs="Times New Roman"/>
          <w:sz w:val="24"/>
          <w:szCs w:val="24"/>
          <w:lang w:val="en-US"/>
        </w:rPr>
      </w:pPr>
      <w:proofErr w:type="spellStart"/>
      <w:r w:rsidRPr="00236B0F">
        <w:rPr>
          <w:rFonts w:ascii="Times New Roman" w:hAnsi="Times New Roman" w:cs="Times New Roman"/>
          <w:b/>
          <w:sz w:val="24"/>
          <w:szCs w:val="24"/>
          <w:lang w:val="en-US"/>
        </w:rPr>
        <w:t>Parfit</w:t>
      </w:r>
      <w:proofErr w:type="spellEnd"/>
      <w:r>
        <w:rPr>
          <w:rFonts w:ascii="Times New Roman" w:hAnsi="Times New Roman" w:cs="Times New Roman"/>
          <w:sz w:val="24"/>
          <w:szCs w:val="24"/>
          <w:lang w:val="en-US"/>
        </w:rPr>
        <w:t xml:space="preserve">, Derek (1984): </w:t>
      </w:r>
      <w:r w:rsidRPr="00236B0F">
        <w:rPr>
          <w:rFonts w:ascii="Times New Roman" w:hAnsi="Times New Roman" w:cs="Times New Roman"/>
          <w:i/>
          <w:sz w:val="24"/>
          <w:szCs w:val="24"/>
          <w:lang w:val="en-US"/>
        </w:rPr>
        <w:t>Reasons and Persons</w:t>
      </w:r>
      <w:r>
        <w:rPr>
          <w:rFonts w:ascii="Times New Roman" w:hAnsi="Times New Roman" w:cs="Times New Roman"/>
          <w:sz w:val="24"/>
          <w:szCs w:val="24"/>
          <w:lang w:val="en-US"/>
        </w:rPr>
        <w:t>, Oxford: Clarendon Press 1987.</w:t>
      </w:r>
    </w:p>
    <w:p w:rsidR="00D45178" w:rsidRDefault="00D45178" w:rsidP="00054FE3">
      <w:pPr>
        <w:spacing w:line="360" w:lineRule="auto"/>
        <w:jc w:val="both"/>
        <w:rPr>
          <w:rFonts w:ascii="Times New Roman" w:hAnsi="Times New Roman" w:cs="Times New Roman"/>
          <w:sz w:val="24"/>
          <w:szCs w:val="24"/>
          <w:lang w:val="en-US"/>
        </w:rPr>
      </w:pPr>
      <w:proofErr w:type="spellStart"/>
      <w:r w:rsidRPr="00D45178">
        <w:rPr>
          <w:rFonts w:ascii="Times New Roman" w:hAnsi="Times New Roman" w:cs="Times New Roman"/>
          <w:b/>
          <w:sz w:val="24"/>
          <w:szCs w:val="24"/>
          <w:lang w:val="en-US"/>
        </w:rPr>
        <w:t>Parfit</w:t>
      </w:r>
      <w:proofErr w:type="spellEnd"/>
      <w:r>
        <w:rPr>
          <w:rFonts w:ascii="Times New Roman" w:hAnsi="Times New Roman" w:cs="Times New Roman"/>
          <w:sz w:val="24"/>
          <w:szCs w:val="24"/>
          <w:lang w:val="en-US"/>
        </w:rPr>
        <w:t>, Derek (2001): “Rationality and Reasons,” i</w:t>
      </w:r>
      <w:r w:rsidRPr="00D45178">
        <w:rPr>
          <w:rFonts w:ascii="Times New Roman" w:hAnsi="Times New Roman" w:cs="Times New Roman"/>
          <w:sz w:val="24"/>
          <w:szCs w:val="24"/>
          <w:lang w:val="en-US"/>
        </w:rPr>
        <w:t>n</w:t>
      </w:r>
      <w:r>
        <w:rPr>
          <w:rFonts w:ascii="Times New Roman" w:hAnsi="Times New Roman" w:cs="Times New Roman"/>
          <w:sz w:val="24"/>
          <w:szCs w:val="24"/>
          <w:lang w:val="en-US"/>
        </w:rPr>
        <w:t>:</w:t>
      </w:r>
      <w:r w:rsidRPr="00D45178">
        <w:rPr>
          <w:rFonts w:ascii="Times New Roman" w:hAnsi="Times New Roman" w:cs="Times New Roman"/>
          <w:i/>
          <w:sz w:val="24"/>
          <w:szCs w:val="24"/>
          <w:lang w:val="en-US"/>
        </w:rPr>
        <w:t xml:space="preserve"> Exploring Practical Philosophy: From Action to Values</w:t>
      </w:r>
      <w:r w:rsidRPr="00D45178">
        <w:rPr>
          <w:rFonts w:ascii="Times New Roman" w:hAnsi="Times New Roman" w:cs="Times New Roman"/>
          <w:sz w:val="24"/>
          <w:szCs w:val="24"/>
          <w:lang w:val="en-US"/>
        </w:rPr>
        <w:t xml:space="preserve">, edited by Dan </w:t>
      </w:r>
      <w:proofErr w:type="spellStart"/>
      <w:r w:rsidRPr="00D45178">
        <w:rPr>
          <w:rFonts w:ascii="Times New Roman" w:hAnsi="Times New Roman" w:cs="Times New Roman"/>
          <w:sz w:val="24"/>
          <w:szCs w:val="24"/>
          <w:lang w:val="en-US"/>
        </w:rPr>
        <w:t>Egon</w:t>
      </w:r>
      <w:r>
        <w:rPr>
          <w:rFonts w:ascii="Times New Roman" w:hAnsi="Times New Roman" w:cs="Times New Roman"/>
          <w:sz w:val="24"/>
          <w:szCs w:val="24"/>
          <w:lang w:val="en-US"/>
        </w:rPr>
        <w:t>sson</w:t>
      </w:r>
      <w:proofErr w:type="spellEnd"/>
      <w:r>
        <w:rPr>
          <w:rFonts w:ascii="Times New Roman" w:hAnsi="Times New Roman" w:cs="Times New Roman"/>
          <w:sz w:val="24"/>
          <w:szCs w:val="24"/>
          <w:lang w:val="en-US"/>
        </w:rPr>
        <w:t xml:space="preserve"> et al.,</w:t>
      </w:r>
      <w:r w:rsidRPr="00D45178">
        <w:rPr>
          <w:rFonts w:ascii="Times New Roman" w:hAnsi="Times New Roman" w:cs="Times New Roman"/>
          <w:sz w:val="24"/>
          <w:szCs w:val="24"/>
          <w:lang w:val="en-US"/>
        </w:rPr>
        <w:t xml:space="preserve"> </w:t>
      </w:r>
      <w:proofErr w:type="spellStart"/>
      <w:r w:rsidRPr="00D45178">
        <w:rPr>
          <w:rFonts w:ascii="Times New Roman" w:hAnsi="Times New Roman" w:cs="Times New Roman"/>
          <w:sz w:val="24"/>
          <w:szCs w:val="24"/>
          <w:lang w:val="en-US"/>
        </w:rPr>
        <w:t>Aldershot</w:t>
      </w:r>
      <w:proofErr w:type="spellEnd"/>
      <w:r w:rsidRPr="00D45178">
        <w:rPr>
          <w:rFonts w:ascii="Times New Roman" w:hAnsi="Times New Roman" w:cs="Times New Roman"/>
          <w:sz w:val="24"/>
          <w:szCs w:val="24"/>
          <w:lang w:val="en-US"/>
        </w:rPr>
        <w:t>: Ashgate</w:t>
      </w:r>
      <w:r>
        <w:rPr>
          <w:rFonts w:ascii="Times New Roman" w:hAnsi="Times New Roman" w:cs="Times New Roman"/>
          <w:sz w:val="24"/>
          <w:szCs w:val="24"/>
          <w:lang w:val="en-US"/>
        </w:rPr>
        <w:t>, 17 – 39</w:t>
      </w:r>
      <w:r w:rsidRPr="00D45178">
        <w:rPr>
          <w:rFonts w:ascii="Times New Roman" w:hAnsi="Times New Roman" w:cs="Times New Roman"/>
          <w:sz w:val="24"/>
          <w:szCs w:val="24"/>
          <w:lang w:val="en-US"/>
        </w:rPr>
        <w:t>.</w:t>
      </w:r>
    </w:p>
    <w:p w:rsidR="001A57E1" w:rsidRDefault="001A57E1" w:rsidP="001A57E1">
      <w:pPr>
        <w:spacing w:line="360" w:lineRule="auto"/>
        <w:jc w:val="both"/>
        <w:rPr>
          <w:rFonts w:ascii="Times New Roman" w:hAnsi="Times New Roman" w:cs="Times New Roman"/>
          <w:sz w:val="24"/>
          <w:szCs w:val="24"/>
        </w:rPr>
      </w:pPr>
      <w:r w:rsidRPr="00954FFE">
        <w:rPr>
          <w:rFonts w:ascii="Times New Roman" w:hAnsi="Times New Roman" w:cs="Times New Roman"/>
          <w:b/>
          <w:sz w:val="24"/>
          <w:szCs w:val="24"/>
        </w:rPr>
        <w:t>Pascal</w:t>
      </w:r>
      <w:r w:rsidRPr="001A57E1">
        <w:rPr>
          <w:rFonts w:ascii="Times New Roman" w:hAnsi="Times New Roman" w:cs="Times New Roman"/>
          <w:sz w:val="24"/>
          <w:szCs w:val="24"/>
        </w:rPr>
        <w:t xml:space="preserve">, Blaise (1670): </w:t>
      </w:r>
      <w:r w:rsidRPr="001A57E1">
        <w:rPr>
          <w:rFonts w:ascii="Times New Roman" w:hAnsi="Times New Roman" w:cs="Times New Roman"/>
          <w:i/>
          <w:iCs/>
          <w:sz w:val="24"/>
          <w:szCs w:val="24"/>
        </w:rPr>
        <w:t>Gedanken</w:t>
      </w:r>
      <w:r w:rsidRPr="001A57E1">
        <w:rPr>
          <w:rFonts w:ascii="Times New Roman" w:hAnsi="Times New Roman" w:cs="Times New Roman"/>
          <w:sz w:val="24"/>
          <w:szCs w:val="24"/>
        </w:rPr>
        <w:t>. Übersetzt von Ulrich Kunzmann, kommentiert von Edu</w:t>
      </w:r>
      <w:r w:rsidRPr="001A57E1">
        <w:rPr>
          <w:rFonts w:ascii="Times New Roman" w:hAnsi="Times New Roman" w:cs="Times New Roman"/>
          <w:sz w:val="24"/>
          <w:szCs w:val="24"/>
        </w:rPr>
        <w:softHyphen/>
        <w:t xml:space="preserve">ard </w:t>
      </w:r>
      <w:proofErr w:type="spellStart"/>
      <w:r w:rsidRPr="001A57E1">
        <w:rPr>
          <w:rFonts w:ascii="Times New Roman" w:hAnsi="Times New Roman" w:cs="Times New Roman"/>
          <w:sz w:val="24"/>
          <w:szCs w:val="24"/>
        </w:rPr>
        <w:t>Zwierlein</w:t>
      </w:r>
      <w:proofErr w:type="spellEnd"/>
      <w:r w:rsidRPr="001A57E1">
        <w:rPr>
          <w:rFonts w:ascii="Times New Roman" w:hAnsi="Times New Roman" w:cs="Times New Roman"/>
          <w:sz w:val="24"/>
          <w:szCs w:val="24"/>
        </w:rPr>
        <w:t>, Berlin: Suhrkamp, 2012.</w:t>
      </w:r>
    </w:p>
    <w:p w:rsidR="00976D92" w:rsidRDefault="00976D92" w:rsidP="001A57E1">
      <w:pPr>
        <w:spacing w:line="360" w:lineRule="auto"/>
        <w:jc w:val="both"/>
        <w:rPr>
          <w:rFonts w:ascii="Times New Roman" w:hAnsi="Times New Roman" w:cs="Times New Roman"/>
          <w:sz w:val="24"/>
          <w:szCs w:val="24"/>
        </w:rPr>
      </w:pPr>
      <w:r w:rsidRPr="00976D92">
        <w:rPr>
          <w:rFonts w:ascii="Times New Roman" w:hAnsi="Times New Roman" w:cs="Times New Roman"/>
          <w:b/>
          <w:sz w:val="24"/>
          <w:szCs w:val="24"/>
        </w:rPr>
        <w:t>Schmidt</w:t>
      </w:r>
      <w:r w:rsidR="003C5C90">
        <w:rPr>
          <w:rFonts w:ascii="Times New Roman" w:hAnsi="Times New Roman" w:cs="Times New Roman"/>
          <w:sz w:val="24"/>
          <w:szCs w:val="24"/>
        </w:rPr>
        <w:t xml:space="preserve">, Sebastian (2016): </w:t>
      </w:r>
      <w:r w:rsidR="003C5C90" w:rsidRPr="003C5C90">
        <w:rPr>
          <w:rFonts w:ascii="Times New Roman" w:hAnsi="Times New Roman" w:cs="Times New Roman"/>
          <w:sz w:val="24"/>
          <w:szCs w:val="24"/>
        </w:rPr>
        <w:t>“</w:t>
      </w:r>
      <w:r>
        <w:rPr>
          <w:rFonts w:ascii="Times New Roman" w:hAnsi="Times New Roman" w:cs="Times New Roman"/>
          <w:sz w:val="24"/>
          <w:szCs w:val="24"/>
        </w:rPr>
        <w:t>Können wir uns entscheiden, etwas zu glauben? Zur Möglichkeit</w:t>
      </w:r>
      <w:r w:rsidR="004C11B5">
        <w:rPr>
          <w:rFonts w:ascii="Times New Roman" w:hAnsi="Times New Roman" w:cs="Times New Roman"/>
          <w:sz w:val="24"/>
          <w:szCs w:val="24"/>
        </w:rPr>
        <w:t xml:space="preserve"> und Unmöglichkeit eines </w:t>
      </w:r>
      <w:proofErr w:type="spellStart"/>
      <w:r w:rsidR="004C11B5">
        <w:rPr>
          <w:rFonts w:ascii="Times New Roman" w:hAnsi="Times New Roman" w:cs="Times New Roman"/>
          <w:sz w:val="24"/>
          <w:szCs w:val="24"/>
        </w:rPr>
        <w:t>doxast</w:t>
      </w:r>
      <w:r>
        <w:rPr>
          <w:rFonts w:ascii="Times New Roman" w:hAnsi="Times New Roman" w:cs="Times New Roman"/>
          <w:sz w:val="24"/>
          <w:szCs w:val="24"/>
        </w:rPr>
        <w:t>i</w:t>
      </w:r>
      <w:r w:rsidR="004C11B5">
        <w:rPr>
          <w:rFonts w:ascii="Times New Roman" w:hAnsi="Times New Roman" w:cs="Times New Roman"/>
          <w:sz w:val="24"/>
          <w:szCs w:val="24"/>
        </w:rPr>
        <w:t>s</w:t>
      </w:r>
      <w:r>
        <w:rPr>
          <w:rFonts w:ascii="Times New Roman" w:hAnsi="Times New Roman" w:cs="Times New Roman"/>
          <w:sz w:val="24"/>
          <w:szCs w:val="24"/>
        </w:rPr>
        <w:t>chen</w:t>
      </w:r>
      <w:proofErr w:type="spellEnd"/>
      <w:r>
        <w:rPr>
          <w:rFonts w:ascii="Times New Roman" w:hAnsi="Times New Roman" w:cs="Times New Roman"/>
          <w:sz w:val="24"/>
          <w:szCs w:val="24"/>
        </w:rPr>
        <w:t xml:space="preserve"> Willens,“ </w:t>
      </w:r>
      <w:r w:rsidRPr="00976D92">
        <w:rPr>
          <w:rFonts w:ascii="Times New Roman" w:hAnsi="Times New Roman" w:cs="Times New Roman"/>
          <w:i/>
          <w:sz w:val="24"/>
          <w:szCs w:val="24"/>
        </w:rPr>
        <w:t>Grazer Philosophische Studien</w:t>
      </w:r>
      <w:r>
        <w:rPr>
          <w:rFonts w:ascii="Times New Roman" w:hAnsi="Times New Roman" w:cs="Times New Roman"/>
          <w:sz w:val="24"/>
          <w:szCs w:val="24"/>
        </w:rPr>
        <w:t xml:space="preserve"> 93, 571 – 582. </w:t>
      </w:r>
    </w:p>
    <w:p w:rsidR="009833B6" w:rsidRDefault="009833B6" w:rsidP="001A57E1">
      <w:pPr>
        <w:spacing w:line="360" w:lineRule="auto"/>
        <w:jc w:val="both"/>
        <w:rPr>
          <w:rFonts w:ascii="Times New Roman" w:hAnsi="Times New Roman" w:cs="Times New Roman"/>
          <w:sz w:val="24"/>
          <w:szCs w:val="24"/>
          <w:lang w:val="en-US"/>
        </w:rPr>
      </w:pPr>
      <w:r w:rsidRPr="009833B6">
        <w:rPr>
          <w:rFonts w:ascii="Times New Roman" w:hAnsi="Times New Roman" w:cs="Times New Roman"/>
          <w:b/>
          <w:sz w:val="24"/>
          <w:szCs w:val="24"/>
          <w:lang w:val="en-US"/>
        </w:rPr>
        <w:lastRenderedPageBreak/>
        <w:t>Shah</w:t>
      </w:r>
      <w:r w:rsidR="003C5C90">
        <w:rPr>
          <w:rFonts w:ascii="Times New Roman" w:hAnsi="Times New Roman" w:cs="Times New Roman"/>
          <w:sz w:val="24"/>
          <w:szCs w:val="24"/>
          <w:lang w:val="en-US"/>
        </w:rPr>
        <w:t>, Nishi (2006): “</w:t>
      </w:r>
      <w:r w:rsidRPr="009833B6">
        <w:rPr>
          <w:rFonts w:ascii="Times New Roman" w:hAnsi="Times New Roman" w:cs="Times New Roman"/>
          <w:sz w:val="24"/>
          <w:szCs w:val="24"/>
          <w:lang w:val="en-US"/>
        </w:rPr>
        <w:t xml:space="preserve">A New Argument for </w:t>
      </w:r>
      <w:proofErr w:type="spellStart"/>
      <w:proofErr w:type="gramStart"/>
      <w:r w:rsidRPr="009833B6">
        <w:rPr>
          <w:rFonts w:ascii="Times New Roman" w:hAnsi="Times New Roman" w:cs="Times New Roman"/>
          <w:sz w:val="24"/>
          <w:szCs w:val="24"/>
          <w:lang w:val="en-US"/>
        </w:rPr>
        <w:t>Evidentialism</w:t>
      </w:r>
      <w:proofErr w:type="spellEnd"/>
      <w:r w:rsidRPr="009833B6">
        <w:rPr>
          <w:rFonts w:ascii="Times New Roman" w:hAnsi="Times New Roman" w:cs="Times New Roman"/>
          <w:sz w:val="24"/>
          <w:szCs w:val="24"/>
          <w:lang w:val="en-US"/>
        </w:rPr>
        <w:t>,“</w:t>
      </w:r>
      <w:proofErr w:type="gramEnd"/>
      <w:r w:rsidRPr="009833B6">
        <w:rPr>
          <w:rFonts w:ascii="Times New Roman" w:hAnsi="Times New Roman" w:cs="Times New Roman"/>
          <w:sz w:val="24"/>
          <w:szCs w:val="24"/>
          <w:lang w:val="en-US"/>
        </w:rPr>
        <w:t xml:space="preserve"> </w:t>
      </w:r>
      <w:r w:rsidRPr="009833B6">
        <w:rPr>
          <w:rFonts w:ascii="Times New Roman" w:hAnsi="Times New Roman" w:cs="Times New Roman"/>
          <w:i/>
          <w:sz w:val="24"/>
          <w:szCs w:val="24"/>
          <w:lang w:val="en-US"/>
        </w:rPr>
        <w:t>The Philosophical Quarterly</w:t>
      </w:r>
      <w:r>
        <w:rPr>
          <w:rFonts w:ascii="Times New Roman" w:hAnsi="Times New Roman" w:cs="Times New Roman"/>
          <w:sz w:val="24"/>
          <w:szCs w:val="24"/>
          <w:lang w:val="en-US"/>
        </w:rPr>
        <w:t xml:space="preserve"> 56, 481 – 498.</w:t>
      </w:r>
    </w:p>
    <w:p w:rsidR="00436360" w:rsidRPr="003C5C90" w:rsidRDefault="003C5C90" w:rsidP="00054FE3">
      <w:pPr>
        <w:spacing w:line="360" w:lineRule="auto"/>
        <w:jc w:val="both"/>
        <w:rPr>
          <w:rFonts w:ascii="Times New Roman" w:hAnsi="Times New Roman" w:cs="Times New Roman"/>
          <w:sz w:val="24"/>
          <w:szCs w:val="24"/>
        </w:rPr>
      </w:pPr>
      <w:r w:rsidRPr="003C5C90">
        <w:rPr>
          <w:rFonts w:ascii="Times New Roman" w:hAnsi="Times New Roman" w:cs="Times New Roman"/>
          <w:b/>
          <w:sz w:val="24"/>
          <w:szCs w:val="24"/>
        </w:rPr>
        <w:t>Walgenbach</w:t>
      </w:r>
      <w:r w:rsidRPr="003C5C90">
        <w:rPr>
          <w:rFonts w:ascii="Times New Roman" w:hAnsi="Times New Roman" w:cs="Times New Roman"/>
          <w:sz w:val="24"/>
          <w:szCs w:val="24"/>
        </w:rPr>
        <w:t>, Simon (2016): “Können wir uns da</w:t>
      </w:r>
      <w:r>
        <w:rPr>
          <w:rFonts w:ascii="Times New Roman" w:hAnsi="Times New Roman" w:cs="Times New Roman"/>
          <w:sz w:val="24"/>
          <w:szCs w:val="24"/>
        </w:rPr>
        <w:t xml:space="preserve">zu entscheiden, etwas zu glauben?“, </w:t>
      </w:r>
      <w:r w:rsidRPr="004C11B5">
        <w:rPr>
          <w:rFonts w:ascii="Times New Roman" w:hAnsi="Times New Roman" w:cs="Times New Roman"/>
          <w:i/>
          <w:sz w:val="24"/>
          <w:szCs w:val="24"/>
        </w:rPr>
        <w:t>Grazer Philosophische Studien</w:t>
      </w:r>
      <w:r>
        <w:rPr>
          <w:rFonts w:ascii="Times New Roman" w:hAnsi="Times New Roman" w:cs="Times New Roman"/>
          <w:sz w:val="24"/>
          <w:szCs w:val="24"/>
        </w:rPr>
        <w:t xml:space="preserve"> 93, 583 –592.</w:t>
      </w:r>
    </w:p>
    <w:sectPr w:rsidR="00436360" w:rsidRPr="003C5C9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3D7" w:rsidRDefault="00B933D7" w:rsidP="00AD3921">
      <w:pPr>
        <w:spacing w:after="0" w:line="240" w:lineRule="auto"/>
      </w:pPr>
      <w:r>
        <w:separator/>
      </w:r>
    </w:p>
  </w:endnote>
  <w:endnote w:type="continuationSeparator" w:id="0">
    <w:p w:rsidR="00B933D7" w:rsidRDefault="00B933D7" w:rsidP="00AD3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3D7" w:rsidRDefault="00B933D7" w:rsidP="00AD3921">
      <w:pPr>
        <w:spacing w:after="0" w:line="240" w:lineRule="auto"/>
      </w:pPr>
      <w:r>
        <w:separator/>
      </w:r>
    </w:p>
  </w:footnote>
  <w:footnote w:type="continuationSeparator" w:id="0">
    <w:p w:rsidR="00B933D7" w:rsidRDefault="00B933D7" w:rsidP="00AD3921">
      <w:pPr>
        <w:spacing w:after="0" w:line="240" w:lineRule="auto"/>
      </w:pPr>
      <w:r>
        <w:continuationSeparator/>
      </w:r>
    </w:p>
  </w:footnote>
  <w:footnote w:id="1">
    <w:p w:rsidR="00684533" w:rsidRPr="00684533" w:rsidRDefault="00684533" w:rsidP="00684533">
      <w:pPr>
        <w:pStyle w:val="Funotentext"/>
        <w:jc w:val="both"/>
        <w:rPr>
          <w:lang w:val="en-US"/>
        </w:rPr>
      </w:pPr>
      <w:r>
        <w:rPr>
          <w:rStyle w:val="Funotenzeichen"/>
        </w:rPr>
        <w:footnoteRef/>
      </w:r>
      <w:r w:rsidRPr="00684533">
        <w:rPr>
          <w:lang w:val="en-US"/>
        </w:rPr>
        <w:t xml:space="preserve"> </w:t>
      </w:r>
      <w:r>
        <w:rPr>
          <w:lang w:val="en-US"/>
        </w:rPr>
        <w:t xml:space="preserve">For the purposes of this </w:t>
      </w:r>
      <w:r w:rsidR="00504F32">
        <w:rPr>
          <w:lang w:val="en-US"/>
        </w:rPr>
        <w:t>essay</w:t>
      </w:r>
      <w:r>
        <w:rPr>
          <w:lang w:val="en-US"/>
        </w:rPr>
        <w:t>, I will follow Thomas Kelly: “b</w:t>
      </w:r>
      <w:r w:rsidRPr="00684533">
        <w:rPr>
          <w:lang w:val="en-US"/>
        </w:rPr>
        <w:t xml:space="preserve">y </w:t>
      </w:r>
      <w:r w:rsidRPr="00684533">
        <w:rPr>
          <w:bCs/>
          <w:i/>
          <w:iCs/>
          <w:lang w:val="en-US"/>
        </w:rPr>
        <w:t>epistemic</w:t>
      </w:r>
      <w:r w:rsidRPr="00684533">
        <w:rPr>
          <w:b/>
          <w:bCs/>
          <w:i/>
          <w:iCs/>
          <w:lang w:val="en-US"/>
        </w:rPr>
        <w:t xml:space="preserve"> </w:t>
      </w:r>
      <w:r>
        <w:rPr>
          <w:lang w:val="en-US"/>
        </w:rPr>
        <w:t xml:space="preserve">rationality, I mean, roughly, </w:t>
      </w:r>
      <w:r w:rsidRPr="00684533">
        <w:rPr>
          <w:lang w:val="en-US"/>
        </w:rPr>
        <w:t>the kind of rationality which one displays when one b</w:t>
      </w:r>
      <w:r>
        <w:rPr>
          <w:lang w:val="en-US"/>
        </w:rPr>
        <w:t xml:space="preserve">elieves propositions </w:t>
      </w:r>
      <w:r w:rsidRPr="00684533">
        <w:rPr>
          <w:lang w:val="en-US"/>
        </w:rPr>
        <w:t>that are strongly supported by one's evide</w:t>
      </w:r>
      <w:r>
        <w:rPr>
          <w:lang w:val="en-US"/>
        </w:rPr>
        <w:t xml:space="preserve">nce and refrains from believing </w:t>
      </w:r>
      <w:r w:rsidRPr="00684533">
        <w:rPr>
          <w:lang w:val="en-US"/>
        </w:rPr>
        <w:t>propositions that are improbable given one's evidence</w:t>
      </w:r>
      <w:r>
        <w:rPr>
          <w:lang w:val="en-US"/>
        </w:rPr>
        <w:t>” (Ke</w:t>
      </w:r>
      <w:r w:rsidR="00722C0E">
        <w:rPr>
          <w:lang w:val="en-US"/>
        </w:rPr>
        <w:t>lly 2003,</w:t>
      </w:r>
      <w:r>
        <w:rPr>
          <w:lang w:val="en-US"/>
        </w:rPr>
        <w:t xml:space="preserve"> 612).</w:t>
      </w:r>
    </w:p>
  </w:footnote>
  <w:footnote w:id="2">
    <w:p w:rsidR="00AD3921" w:rsidRPr="00AD3921" w:rsidRDefault="00AD3921" w:rsidP="00AD3921">
      <w:pPr>
        <w:pStyle w:val="Funotentext"/>
        <w:jc w:val="both"/>
        <w:rPr>
          <w:lang w:val="en-US"/>
        </w:rPr>
      </w:pPr>
      <w:r>
        <w:rPr>
          <w:rStyle w:val="Funotenzeichen"/>
        </w:rPr>
        <w:footnoteRef/>
      </w:r>
      <w:r w:rsidRPr="00AD3921">
        <w:rPr>
          <w:lang w:val="en-US"/>
        </w:rPr>
        <w:t xml:space="preserve"> </w:t>
      </w:r>
      <w:r w:rsidR="00C901DF">
        <w:rPr>
          <w:lang w:val="en-US"/>
        </w:rPr>
        <w:t>I presuppose</w:t>
      </w:r>
      <w:r w:rsidR="00C901DF" w:rsidRPr="00C901DF">
        <w:rPr>
          <w:lang w:val="en-US"/>
        </w:rPr>
        <w:t xml:space="preserve"> that it is impossible</w:t>
      </w:r>
      <w:r w:rsidR="00727997">
        <w:rPr>
          <w:lang w:val="en-US"/>
        </w:rPr>
        <w:t xml:space="preserve"> or at least very hard</w:t>
      </w:r>
      <w:r w:rsidR="00C901DF" w:rsidRPr="00C901DF">
        <w:rPr>
          <w:lang w:val="en-US"/>
        </w:rPr>
        <w:t xml:space="preserve"> for </w:t>
      </w:r>
      <w:r w:rsidR="006B374A">
        <w:rPr>
          <w:lang w:val="en-US"/>
        </w:rPr>
        <w:t>the person in question</w:t>
      </w:r>
      <w:r w:rsidR="00C901DF" w:rsidRPr="00C901DF">
        <w:rPr>
          <w:lang w:val="en-US"/>
        </w:rPr>
        <w:t xml:space="preserve"> to abandon the belief that the problem of evil presents decisive epistemic reasons against your belief, e.g. by ignoring the evidence against your belief.</w:t>
      </w:r>
      <w:r w:rsidR="00C901DF" w:rsidRPr="00AD3921">
        <w:rPr>
          <w:lang w:val="en-US"/>
        </w:rPr>
        <w:t xml:space="preserve"> </w:t>
      </w:r>
      <w:proofErr w:type="gramStart"/>
      <w:r w:rsidR="00F40C89">
        <w:rPr>
          <w:lang w:val="en-US"/>
        </w:rPr>
        <w:t>So</w:t>
      </w:r>
      <w:proofErr w:type="gramEnd"/>
      <w:r w:rsidR="00F40C89">
        <w:rPr>
          <w:lang w:val="en-US"/>
        </w:rPr>
        <w:t xml:space="preserve"> </w:t>
      </w:r>
      <w:r w:rsidR="00727997">
        <w:rPr>
          <w:lang w:val="en-US"/>
        </w:rPr>
        <w:t>there is no point in</w:t>
      </w:r>
      <w:r w:rsidR="00FD72C2">
        <w:rPr>
          <w:lang w:val="en-US"/>
        </w:rPr>
        <w:t xml:space="preserve"> trying to</w:t>
      </w:r>
      <w:r w:rsidR="00727997">
        <w:rPr>
          <w:lang w:val="en-US"/>
        </w:rPr>
        <w:t xml:space="preserve"> </w:t>
      </w:r>
      <w:r w:rsidR="00FD72C2">
        <w:rPr>
          <w:lang w:val="en-US"/>
        </w:rPr>
        <w:t>uphold</w:t>
      </w:r>
      <w:r w:rsidR="00F40C89">
        <w:rPr>
          <w:lang w:val="en-US"/>
        </w:rPr>
        <w:t xml:space="preserve"> your rationality by trying to</w:t>
      </w:r>
      <w:r w:rsidR="006A0114">
        <w:rPr>
          <w:lang w:val="en-US"/>
        </w:rPr>
        <w:t xml:space="preserve"> for</w:t>
      </w:r>
      <w:r w:rsidR="00F40C89">
        <w:rPr>
          <w:lang w:val="en-US"/>
        </w:rPr>
        <w:t>get about the problem of evil –</w:t>
      </w:r>
      <w:r w:rsidR="00727997">
        <w:rPr>
          <w:lang w:val="en-US"/>
        </w:rPr>
        <w:t xml:space="preserve"> it is much </w:t>
      </w:r>
      <w:r w:rsidR="00727997" w:rsidRPr="00727997">
        <w:rPr>
          <w:i/>
          <w:lang w:val="en-US"/>
        </w:rPr>
        <w:t>easier</w:t>
      </w:r>
      <w:r w:rsidR="00727997">
        <w:rPr>
          <w:lang w:val="en-US"/>
        </w:rPr>
        <w:t xml:space="preserve"> for you to up</w:t>
      </w:r>
      <w:r w:rsidR="006A0114">
        <w:rPr>
          <w:lang w:val="en-US"/>
        </w:rPr>
        <w:t>hold your belief in god instead</w:t>
      </w:r>
      <w:r w:rsidR="00727997">
        <w:rPr>
          <w:lang w:val="en-US"/>
        </w:rPr>
        <w:t>.</w:t>
      </w:r>
      <w:r w:rsidR="006A0114">
        <w:rPr>
          <w:lang w:val="en-US"/>
        </w:rPr>
        <w:t xml:space="preserve"> </w:t>
      </w:r>
      <w:r w:rsidR="00780668">
        <w:rPr>
          <w:lang w:val="en-US"/>
        </w:rPr>
        <w:t>I will say something about controlling belief in section 3.</w:t>
      </w:r>
    </w:p>
  </w:footnote>
  <w:footnote w:id="3">
    <w:p w:rsidR="0018782B" w:rsidRPr="0018782B" w:rsidRDefault="0018782B" w:rsidP="0018782B">
      <w:pPr>
        <w:pStyle w:val="Funotentext"/>
        <w:jc w:val="both"/>
        <w:rPr>
          <w:lang w:val="en-US"/>
        </w:rPr>
      </w:pPr>
      <w:r>
        <w:rPr>
          <w:rStyle w:val="Funotenzeichen"/>
        </w:rPr>
        <w:footnoteRef/>
      </w:r>
      <w:r w:rsidRPr="0018782B">
        <w:rPr>
          <w:lang w:val="en-US"/>
        </w:rPr>
        <w:t xml:space="preserve"> </w:t>
      </w:r>
      <w:r w:rsidR="006E11A3">
        <w:rPr>
          <w:lang w:val="en-US"/>
        </w:rPr>
        <w:t xml:space="preserve">Premise (2) is mentioning rationality, even though Clifford is not mentioning </w:t>
      </w:r>
      <w:r w:rsidR="00121C64">
        <w:rPr>
          <w:lang w:val="en-US"/>
        </w:rPr>
        <w:t>the word “rationality”</w:t>
      </w:r>
      <w:r w:rsidR="006E11A3">
        <w:rPr>
          <w:lang w:val="en-US"/>
        </w:rPr>
        <w:t xml:space="preserve"> in the quotation above. </w:t>
      </w:r>
      <w:r>
        <w:rPr>
          <w:lang w:val="en-US"/>
        </w:rPr>
        <w:t>However, his central claim that “it is wrong always, everywhere and for everyone, to believe anything upon insuff</w:t>
      </w:r>
      <w:r w:rsidR="008259A0">
        <w:rPr>
          <w:lang w:val="en-US"/>
        </w:rPr>
        <w:t>icient evidence” (Clifford 1877,</w:t>
      </w:r>
      <w:r>
        <w:rPr>
          <w:lang w:val="en-US"/>
        </w:rPr>
        <w:t xml:space="preserve"> 77) </w:t>
      </w:r>
      <w:r w:rsidR="000067D5">
        <w:rPr>
          <w:lang w:val="en-US"/>
        </w:rPr>
        <w:t>can be interpreted as prohibiting</w:t>
      </w:r>
      <w:r>
        <w:rPr>
          <w:lang w:val="en-US"/>
        </w:rPr>
        <w:t xml:space="preserve"> epistemic irrationality in the sense defined by Kelly (see </w:t>
      </w:r>
      <w:r w:rsidR="001E1A8C">
        <w:rPr>
          <w:lang w:val="en-US"/>
        </w:rPr>
        <w:t>fn.</w:t>
      </w:r>
      <w:r>
        <w:rPr>
          <w:lang w:val="en-US"/>
        </w:rPr>
        <w:t xml:space="preserve"> 1). </w:t>
      </w:r>
    </w:p>
  </w:footnote>
  <w:footnote w:id="4">
    <w:p w:rsidR="00A560B5" w:rsidRPr="00A560B5" w:rsidRDefault="00A560B5" w:rsidP="00A560B5">
      <w:pPr>
        <w:pStyle w:val="Funotentext"/>
        <w:jc w:val="both"/>
        <w:rPr>
          <w:lang w:val="en-US"/>
        </w:rPr>
      </w:pPr>
      <w:r>
        <w:rPr>
          <w:rStyle w:val="Funotenzeichen"/>
        </w:rPr>
        <w:footnoteRef/>
      </w:r>
      <w:r w:rsidRPr="00A560B5">
        <w:rPr>
          <w:lang w:val="en-US"/>
        </w:rPr>
        <w:t xml:space="preserve"> </w:t>
      </w:r>
      <w:r>
        <w:rPr>
          <w:lang w:val="en-US"/>
        </w:rPr>
        <w:t xml:space="preserve">See also David Owens’ argument against the </w:t>
      </w:r>
      <w:r w:rsidRPr="00A560B5">
        <w:rPr>
          <w:i/>
          <w:lang w:val="en-US"/>
        </w:rPr>
        <w:t xml:space="preserve">pro </w:t>
      </w:r>
      <w:proofErr w:type="spellStart"/>
      <w:r w:rsidRPr="00A560B5">
        <w:rPr>
          <w:i/>
          <w:lang w:val="en-US"/>
        </w:rPr>
        <w:t>tanto</w:t>
      </w:r>
      <w:proofErr w:type="spellEnd"/>
      <w:r>
        <w:rPr>
          <w:lang w:val="en-US"/>
        </w:rPr>
        <w:t xml:space="preserve"> value of truth (Owens 2017): If I believe that I will die tomorrow, does this mean that I have </w:t>
      </w:r>
      <w:r w:rsidRPr="00735C72">
        <w:rPr>
          <w:i/>
          <w:lang w:val="en-US"/>
        </w:rPr>
        <w:t xml:space="preserve">a reason </w:t>
      </w:r>
      <w:r>
        <w:rPr>
          <w:lang w:val="en-US"/>
        </w:rPr>
        <w:t xml:space="preserve">to kill myself tomorrow </w:t>
      </w:r>
      <w:proofErr w:type="gramStart"/>
      <w:r>
        <w:rPr>
          <w:lang w:val="en-US"/>
        </w:rPr>
        <w:t>so as to</w:t>
      </w:r>
      <w:proofErr w:type="gramEnd"/>
      <w:r>
        <w:rPr>
          <w:lang w:val="en-US"/>
        </w:rPr>
        <w:t xml:space="preserve"> ensure that my belief is </w:t>
      </w:r>
      <w:r w:rsidRPr="00A560B5">
        <w:rPr>
          <w:i/>
          <w:lang w:val="en-US"/>
        </w:rPr>
        <w:t>true</w:t>
      </w:r>
      <w:r>
        <w:rPr>
          <w:lang w:val="en-US"/>
        </w:rPr>
        <w:t>?</w:t>
      </w:r>
      <w:r w:rsidR="00735C72">
        <w:rPr>
          <w:lang w:val="en-US"/>
        </w:rPr>
        <w:t xml:space="preserve"> </w:t>
      </w:r>
    </w:p>
  </w:footnote>
  <w:footnote w:id="5">
    <w:p w:rsidR="00D56AAF" w:rsidRPr="00D56AAF" w:rsidRDefault="00D56AAF" w:rsidP="00D56AAF">
      <w:pPr>
        <w:pStyle w:val="Funotentext"/>
        <w:jc w:val="both"/>
        <w:rPr>
          <w:lang w:val="en-US"/>
        </w:rPr>
      </w:pPr>
      <w:r>
        <w:rPr>
          <w:rStyle w:val="Funotenzeichen"/>
        </w:rPr>
        <w:footnoteRef/>
      </w:r>
      <w:r w:rsidRPr="00D56AAF">
        <w:rPr>
          <w:lang w:val="en-US"/>
        </w:rPr>
        <w:t xml:space="preserve"> </w:t>
      </w:r>
      <w:r>
        <w:rPr>
          <w:lang w:val="en-US"/>
        </w:rPr>
        <w:t xml:space="preserve">Pascal already claimed that due to uncertainty and due to the potential harm caused by disbelieve in god (eternal punishment), we should do what we can to make us believe in god </w:t>
      </w:r>
      <w:r w:rsidRPr="00966130">
        <w:rPr>
          <w:lang w:val="en-US"/>
        </w:rPr>
        <w:t>(Pascal 1670</w:t>
      </w:r>
      <w:r w:rsidR="00966130" w:rsidRPr="00966130">
        <w:rPr>
          <w:lang w:val="en-US"/>
        </w:rPr>
        <w:t>, 227-</w:t>
      </w:r>
      <w:r w:rsidR="00AC3FC5" w:rsidRPr="00966130">
        <w:rPr>
          <w:lang w:val="en-US"/>
        </w:rPr>
        <w:t>231</w:t>
      </w:r>
      <w:r w:rsidRPr="00966130">
        <w:rPr>
          <w:lang w:val="en-US"/>
        </w:rPr>
        <w:t xml:space="preserve">). I here assume </w:t>
      </w:r>
      <w:r>
        <w:rPr>
          <w:lang w:val="en-US"/>
        </w:rPr>
        <w:t xml:space="preserve">that you will not get punished or rewarded for </w:t>
      </w:r>
      <w:r w:rsidR="00AC3FC5">
        <w:rPr>
          <w:lang w:val="en-US"/>
        </w:rPr>
        <w:t>either</w:t>
      </w:r>
      <w:r>
        <w:rPr>
          <w:lang w:val="en-US"/>
        </w:rPr>
        <w:t xml:space="preserve"> belief or disbelief in god. </w:t>
      </w:r>
      <w:r w:rsidR="00AC3FC5">
        <w:rPr>
          <w:lang w:val="en-US"/>
        </w:rPr>
        <w:t xml:space="preserve">I also assume </w:t>
      </w:r>
      <w:r>
        <w:rPr>
          <w:lang w:val="en-US"/>
        </w:rPr>
        <w:t>that your life will not change dramatically depending on which belief you choose, except that you will feel much more comfort in this world and less distress if you continue to believe in god.</w:t>
      </w:r>
      <w:r w:rsidR="00AC3FC5">
        <w:rPr>
          <w:lang w:val="en-US"/>
        </w:rPr>
        <w:t xml:space="preserve"> This is part of the “other things being equal”-clause</w:t>
      </w:r>
      <w:r w:rsidR="00B64740">
        <w:rPr>
          <w:lang w:val="en-US"/>
        </w:rPr>
        <w:t xml:space="preserve"> in the description of the example</w:t>
      </w:r>
      <w:r w:rsidR="00AC3FC5">
        <w:rPr>
          <w:lang w:val="en-US"/>
        </w:rPr>
        <w:t>.</w:t>
      </w:r>
    </w:p>
  </w:footnote>
  <w:footnote w:id="6">
    <w:p w:rsidR="00451F16" w:rsidRPr="00451F16" w:rsidRDefault="00451F16" w:rsidP="00451F16">
      <w:pPr>
        <w:pStyle w:val="Funotentext"/>
        <w:jc w:val="both"/>
        <w:rPr>
          <w:lang w:val="en-US"/>
        </w:rPr>
      </w:pPr>
      <w:r>
        <w:rPr>
          <w:rStyle w:val="Funotenzeichen"/>
        </w:rPr>
        <w:footnoteRef/>
      </w:r>
      <w:r w:rsidRPr="00451F16">
        <w:rPr>
          <w:lang w:val="en-US"/>
        </w:rPr>
        <w:t xml:space="preserve"> </w:t>
      </w:r>
      <w:r>
        <w:rPr>
          <w:lang w:val="en-US"/>
        </w:rPr>
        <w:t>While “</w:t>
      </w:r>
      <w:r w:rsidRPr="00451F16">
        <w:rPr>
          <w:i/>
          <w:lang w:val="en-US"/>
        </w:rPr>
        <w:t>prima facie</w:t>
      </w:r>
      <w:r>
        <w:rPr>
          <w:lang w:val="en-US"/>
        </w:rPr>
        <w:t>” is an epistemic notion, “</w:t>
      </w:r>
      <w:r w:rsidRPr="00451F16">
        <w:rPr>
          <w:i/>
          <w:lang w:val="en-US"/>
        </w:rPr>
        <w:t xml:space="preserve">pro </w:t>
      </w:r>
      <w:proofErr w:type="spellStart"/>
      <w:r w:rsidRPr="00451F16">
        <w:rPr>
          <w:i/>
          <w:lang w:val="en-US"/>
        </w:rPr>
        <w:t>tanto</w:t>
      </w:r>
      <w:proofErr w:type="spellEnd"/>
      <w:r>
        <w:rPr>
          <w:lang w:val="en-US"/>
        </w:rPr>
        <w:t xml:space="preserve">” is not. Something that is </w:t>
      </w:r>
      <w:r w:rsidRPr="00451F16">
        <w:rPr>
          <w:i/>
          <w:lang w:val="en-US"/>
        </w:rPr>
        <w:t>prima facie</w:t>
      </w:r>
      <w:r>
        <w:rPr>
          <w:lang w:val="en-US"/>
        </w:rPr>
        <w:t xml:space="preserve"> bad, that is “bad on the first view,” might not be bad on the second view. Furthermore, what seems bad to us need not be bad in any respect (</w:t>
      </w:r>
      <w:r w:rsidR="003E1B39">
        <w:rPr>
          <w:lang w:val="en-US"/>
        </w:rPr>
        <w:t xml:space="preserve">i.e., it need not be </w:t>
      </w:r>
      <w:r w:rsidRPr="00451F16">
        <w:rPr>
          <w:i/>
          <w:lang w:val="en-US"/>
        </w:rPr>
        <w:t xml:space="preserve">pro </w:t>
      </w:r>
      <w:proofErr w:type="spellStart"/>
      <w:r w:rsidRPr="00451F16">
        <w:rPr>
          <w:i/>
          <w:lang w:val="en-US"/>
        </w:rPr>
        <w:t>tanto</w:t>
      </w:r>
      <w:proofErr w:type="spellEnd"/>
      <w:r w:rsidR="003E1B39">
        <w:rPr>
          <w:i/>
          <w:lang w:val="en-US"/>
        </w:rPr>
        <w:t xml:space="preserve"> </w:t>
      </w:r>
      <w:r w:rsidR="003E1B39">
        <w:rPr>
          <w:lang w:val="en-US"/>
        </w:rPr>
        <w:t>bad</w:t>
      </w:r>
      <w:r>
        <w:rPr>
          <w:lang w:val="en-US"/>
        </w:rPr>
        <w:t>).</w:t>
      </w:r>
    </w:p>
  </w:footnote>
  <w:footnote w:id="7">
    <w:p w:rsidR="00C52F5D" w:rsidRPr="00C52F5D" w:rsidRDefault="00C52F5D" w:rsidP="00775B22">
      <w:pPr>
        <w:pStyle w:val="Funotentext"/>
        <w:jc w:val="both"/>
        <w:rPr>
          <w:lang w:val="en-US"/>
        </w:rPr>
      </w:pPr>
      <w:r>
        <w:rPr>
          <w:rStyle w:val="Funotenzeichen"/>
        </w:rPr>
        <w:footnoteRef/>
      </w:r>
      <w:r w:rsidRPr="00C52F5D">
        <w:rPr>
          <w:lang w:val="en-US"/>
        </w:rPr>
        <w:t xml:space="preserve"> </w:t>
      </w:r>
      <w:r w:rsidR="00775B22">
        <w:rPr>
          <w:lang w:val="en-US"/>
        </w:rPr>
        <w:t xml:space="preserve">However, Hume experts disagree on how to interpret him. For an interpretation along these lines, see </w:t>
      </w:r>
      <w:r w:rsidR="00D22F49">
        <w:rPr>
          <w:lang w:val="en-US"/>
        </w:rPr>
        <w:t xml:space="preserve">Owens 2000, 1f. </w:t>
      </w:r>
      <w:r w:rsidR="00775B22">
        <w:rPr>
          <w:lang w:val="en-US"/>
        </w:rPr>
        <w:t>A different interpretation can be found in McCormick</w:t>
      </w:r>
      <w:r w:rsidR="00972ECE">
        <w:rPr>
          <w:lang w:val="en-US"/>
        </w:rPr>
        <w:t xml:space="preserve"> 2015, 82-84</w:t>
      </w:r>
      <w:r>
        <w:rPr>
          <w:lang w:val="en-US"/>
        </w:rPr>
        <w:t>.</w:t>
      </w:r>
    </w:p>
  </w:footnote>
  <w:footnote w:id="8">
    <w:p w:rsidR="0025614B" w:rsidRPr="0025614B" w:rsidRDefault="0025614B">
      <w:pPr>
        <w:pStyle w:val="Funotentext"/>
        <w:rPr>
          <w:lang w:val="en-US"/>
        </w:rPr>
      </w:pPr>
      <w:r>
        <w:rPr>
          <w:rStyle w:val="Funotenzeichen"/>
        </w:rPr>
        <w:footnoteRef/>
      </w:r>
      <w:r w:rsidRPr="0025614B">
        <w:rPr>
          <w:lang w:val="en-US"/>
        </w:rPr>
        <w:t xml:space="preserve"> </w:t>
      </w:r>
      <w:r w:rsidR="004679EC">
        <w:rPr>
          <w:lang w:val="en-US"/>
        </w:rPr>
        <w:t>See</w:t>
      </w:r>
      <w:r w:rsidR="001E1A8C">
        <w:rPr>
          <w:lang w:val="en-US"/>
        </w:rPr>
        <w:t xml:space="preserve"> </w:t>
      </w:r>
      <w:r w:rsidR="00684533">
        <w:rPr>
          <w:lang w:val="en-US"/>
        </w:rPr>
        <w:t>Papineau 2013</w:t>
      </w:r>
      <w:r w:rsidR="004679EC">
        <w:rPr>
          <w:lang w:val="en-US"/>
        </w:rPr>
        <w:t xml:space="preserve"> on the idea of ought-</w:t>
      </w:r>
      <w:proofErr w:type="spellStart"/>
      <w:r w:rsidR="004679EC">
        <w:rPr>
          <w:lang w:val="en-US"/>
        </w:rPr>
        <w:t>setences</w:t>
      </w:r>
      <w:proofErr w:type="spellEnd"/>
      <w:r w:rsidR="004679EC">
        <w:rPr>
          <w:lang w:val="en-US"/>
        </w:rPr>
        <w:t xml:space="preserve"> with and without “normative content,”</w:t>
      </w:r>
      <w:r w:rsidR="00722C0E">
        <w:rPr>
          <w:lang w:val="en-US"/>
        </w:rPr>
        <w:t xml:space="preserve"> esp. </w:t>
      </w:r>
      <w:r w:rsidR="004679EC">
        <w:rPr>
          <w:lang w:val="en-US"/>
        </w:rPr>
        <w:t xml:space="preserve">p. </w:t>
      </w:r>
      <w:r w:rsidR="00722C0E">
        <w:rPr>
          <w:lang w:val="en-US"/>
        </w:rPr>
        <w:t>69</w:t>
      </w:r>
      <w:r>
        <w:rPr>
          <w:lang w:val="en-US"/>
        </w:rPr>
        <w:t>.</w:t>
      </w:r>
    </w:p>
  </w:footnote>
  <w:footnote w:id="9">
    <w:p w:rsidR="00C02142" w:rsidRPr="00C02142" w:rsidRDefault="00C02142" w:rsidP="003C5C90">
      <w:pPr>
        <w:pStyle w:val="Funotentext"/>
        <w:jc w:val="both"/>
        <w:rPr>
          <w:lang w:val="en-US"/>
        </w:rPr>
      </w:pPr>
      <w:r>
        <w:rPr>
          <w:rStyle w:val="Funotenzeichen"/>
        </w:rPr>
        <w:footnoteRef/>
      </w:r>
      <w:r w:rsidRPr="00C02142">
        <w:rPr>
          <w:lang w:val="en-US"/>
        </w:rPr>
        <w:t xml:space="preserve"> </w:t>
      </w:r>
      <w:r>
        <w:rPr>
          <w:lang w:val="en-US"/>
        </w:rPr>
        <w:t xml:space="preserve">This kind of indirect control is nicely described in </w:t>
      </w:r>
      <w:proofErr w:type="spellStart"/>
      <w:r>
        <w:rPr>
          <w:lang w:val="en-US"/>
        </w:rPr>
        <w:t>Walgenbach</w:t>
      </w:r>
      <w:proofErr w:type="spellEnd"/>
      <w:r>
        <w:rPr>
          <w:lang w:val="en-US"/>
        </w:rPr>
        <w:t xml:space="preserve"> 2016, who argues</w:t>
      </w:r>
      <w:r w:rsidR="00E8059A">
        <w:rPr>
          <w:lang w:val="en-US"/>
        </w:rPr>
        <w:t xml:space="preserve"> convincingly</w:t>
      </w:r>
      <w:r>
        <w:rPr>
          <w:lang w:val="en-US"/>
        </w:rPr>
        <w:t xml:space="preserve"> that </w:t>
      </w:r>
      <w:r w:rsidR="003C5C90">
        <w:rPr>
          <w:lang w:val="en-US"/>
        </w:rPr>
        <w:t xml:space="preserve">having this control is sufficient for talking about “decisions to believe” in a meaningful way. </w:t>
      </w:r>
    </w:p>
  </w:footnote>
  <w:footnote w:id="10">
    <w:p w:rsidR="00622ADA" w:rsidRPr="001873F5" w:rsidRDefault="00622ADA" w:rsidP="00622ADA">
      <w:pPr>
        <w:pStyle w:val="Funotentext"/>
        <w:jc w:val="both"/>
        <w:rPr>
          <w:lang w:val="en-US"/>
        </w:rPr>
      </w:pPr>
      <w:r>
        <w:rPr>
          <w:rStyle w:val="Funotenzeichen"/>
        </w:rPr>
        <w:footnoteRef/>
      </w:r>
      <w:r w:rsidRPr="001873F5">
        <w:rPr>
          <w:lang w:val="en-US"/>
        </w:rPr>
        <w:t xml:space="preserve"> </w:t>
      </w:r>
      <w:r w:rsidR="00FB5E2F">
        <w:rPr>
          <w:lang w:val="en-US"/>
        </w:rPr>
        <w:t>These practices can be considered as sel</w:t>
      </w:r>
      <w:r w:rsidR="003E0CDF">
        <w:rPr>
          <w:lang w:val="en-US"/>
        </w:rPr>
        <w:t>f-deception insofar as you</w:t>
      </w:r>
      <w:r w:rsidR="00AE1D55">
        <w:rPr>
          <w:lang w:val="en-US"/>
        </w:rPr>
        <w:t xml:space="preserve"> engage in</w:t>
      </w:r>
      <w:r w:rsidR="003E0CDF">
        <w:rPr>
          <w:lang w:val="en-US"/>
        </w:rPr>
        <w:t xml:space="preserve"> them</w:t>
      </w:r>
      <w:r w:rsidR="00FB5E2F">
        <w:rPr>
          <w:lang w:val="en-US"/>
        </w:rPr>
        <w:t xml:space="preserve"> with the (unconscious) purpose of upholding your irrationality</w:t>
      </w:r>
      <w:r w:rsidR="003E0CDF">
        <w:rPr>
          <w:lang w:val="en-US"/>
        </w:rPr>
        <w:t xml:space="preserve"> (they need not be self-deceptive if they are done from other motives)</w:t>
      </w:r>
      <w:r w:rsidR="00FB5E2F">
        <w:rPr>
          <w:lang w:val="en-US"/>
        </w:rPr>
        <w:t>. It is important to note that y</w:t>
      </w:r>
      <w:r>
        <w:rPr>
          <w:lang w:val="en-US"/>
        </w:rPr>
        <w:t xml:space="preserve">ou are </w:t>
      </w:r>
      <w:r w:rsidRPr="00622ADA">
        <w:rPr>
          <w:i/>
          <w:lang w:val="en-US"/>
        </w:rPr>
        <w:t>not</w:t>
      </w:r>
      <w:r>
        <w:rPr>
          <w:lang w:val="en-US"/>
        </w:rPr>
        <w:t xml:space="preserve"> trying to become rational again by manipulating your belief that the problem of evil presents decisive evidence against your belief in god – I assumed that this is </w:t>
      </w:r>
      <w:r w:rsidR="006A0114">
        <w:rPr>
          <w:lang w:val="en-US"/>
        </w:rPr>
        <w:t>no reasonable option</w:t>
      </w:r>
      <w:r w:rsidR="001E1A8C">
        <w:rPr>
          <w:lang w:val="en-US"/>
        </w:rPr>
        <w:t xml:space="preserve"> for you </w:t>
      </w:r>
      <w:r w:rsidR="007F770F">
        <w:rPr>
          <w:lang w:val="en-US"/>
        </w:rPr>
        <w:t>currently</w:t>
      </w:r>
      <w:r w:rsidR="001E1A8C">
        <w:rPr>
          <w:lang w:val="en-US"/>
        </w:rPr>
        <w:t xml:space="preserve"> (see</w:t>
      </w:r>
      <w:r>
        <w:rPr>
          <w:lang w:val="en-US"/>
        </w:rPr>
        <w:t xml:space="preserve"> fn. 2). </w:t>
      </w:r>
      <w:r w:rsidR="00FB5E2F">
        <w:rPr>
          <w:lang w:val="en-US"/>
        </w:rPr>
        <w:t>The only strategy open to you is t</w:t>
      </w:r>
      <w:r w:rsidR="00D22F49">
        <w:rPr>
          <w:lang w:val="en-US"/>
        </w:rPr>
        <w:t>o strengthen your belief in god</w:t>
      </w:r>
      <w:r w:rsidR="00FB5E2F">
        <w:rPr>
          <w:lang w:val="en-US"/>
        </w:rPr>
        <w:t>.</w:t>
      </w:r>
    </w:p>
  </w:footnote>
  <w:footnote w:id="11">
    <w:p w:rsidR="001C28DF" w:rsidRPr="001C28DF" w:rsidRDefault="001C28DF" w:rsidP="00C42743">
      <w:pPr>
        <w:pStyle w:val="Funotentext"/>
        <w:jc w:val="both"/>
        <w:rPr>
          <w:lang w:val="en-US"/>
        </w:rPr>
      </w:pPr>
      <w:r>
        <w:rPr>
          <w:rStyle w:val="Funotenzeichen"/>
        </w:rPr>
        <w:footnoteRef/>
      </w:r>
      <w:r w:rsidRPr="001C28DF">
        <w:rPr>
          <w:lang w:val="en-US"/>
        </w:rPr>
        <w:t xml:space="preserve"> </w:t>
      </w:r>
      <w:r>
        <w:rPr>
          <w:lang w:val="en-US"/>
        </w:rPr>
        <w:t xml:space="preserve">The assumption that we can sometimes </w:t>
      </w:r>
      <w:r w:rsidRPr="001C28DF">
        <w:rPr>
          <w:i/>
          <w:lang w:val="en-US"/>
        </w:rPr>
        <w:t>know</w:t>
      </w:r>
      <w:r>
        <w:rPr>
          <w:lang w:val="en-US"/>
        </w:rPr>
        <w:t xml:space="preserve"> that it is better to have in irrational belief may seem to</w:t>
      </w:r>
      <w:r w:rsidR="0044559D">
        <w:rPr>
          <w:lang w:val="en-US"/>
        </w:rPr>
        <w:t>o</w:t>
      </w:r>
      <w:r>
        <w:rPr>
          <w:lang w:val="en-US"/>
        </w:rPr>
        <w:t xml:space="preserve"> strong. I think that such cases are conceivable, and that I presented two of those cases </w:t>
      </w:r>
      <w:r w:rsidR="0044559D">
        <w:rPr>
          <w:lang w:val="en-US"/>
        </w:rPr>
        <w:t>above</w:t>
      </w:r>
      <w:r>
        <w:rPr>
          <w:lang w:val="en-US"/>
        </w:rPr>
        <w:t xml:space="preserve">. However, even if one does not accept this, one could still accept that we sometimes </w:t>
      </w:r>
      <w:r w:rsidRPr="00C42743">
        <w:rPr>
          <w:i/>
          <w:lang w:val="en-US"/>
        </w:rPr>
        <w:t>think</w:t>
      </w:r>
      <w:r w:rsidR="00C42743" w:rsidRPr="00C42743">
        <w:rPr>
          <w:i/>
          <w:lang w:val="en-US"/>
        </w:rPr>
        <w:t xml:space="preserve"> that we know</w:t>
      </w:r>
      <w:r w:rsidR="00C42743">
        <w:rPr>
          <w:lang w:val="en-US"/>
        </w:rPr>
        <w:t xml:space="preserve"> that irrational belief is better. It still follows that it would be </w:t>
      </w:r>
      <w:r w:rsidR="00C42743" w:rsidRPr="001E2EF0">
        <w:rPr>
          <w:i/>
          <w:lang w:val="en-US"/>
        </w:rPr>
        <w:t>rational</w:t>
      </w:r>
      <w:r w:rsidR="00C42743">
        <w:rPr>
          <w:lang w:val="en-US"/>
        </w:rPr>
        <w:t xml:space="preserve"> to try to uphold the irrational belief</w:t>
      </w:r>
      <w:r w:rsidR="0044559D">
        <w:rPr>
          <w:lang w:val="en-US"/>
        </w:rPr>
        <w:t xml:space="preserve"> in these cases</w:t>
      </w:r>
      <w:r w:rsidR="00C42743">
        <w:rPr>
          <w:lang w:val="en-US"/>
        </w:rPr>
        <w:t xml:space="preserve">. It is a further question, however, whether this </w:t>
      </w:r>
      <w:r w:rsidR="002867FA">
        <w:rPr>
          <w:lang w:val="en-US"/>
        </w:rPr>
        <w:t>would already imply</w:t>
      </w:r>
      <w:r w:rsidR="00C42743">
        <w:rPr>
          <w:lang w:val="en-US"/>
        </w:rPr>
        <w:t xml:space="preserve"> that we </w:t>
      </w:r>
      <w:r w:rsidR="00C42743" w:rsidRPr="00C42743">
        <w:rPr>
          <w:i/>
          <w:lang w:val="en-US"/>
        </w:rPr>
        <w:t>should</w:t>
      </w:r>
      <w:r w:rsidR="00C42743">
        <w:rPr>
          <w:lang w:val="en-US"/>
        </w:rPr>
        <w:t xml:space="preserve"> try to uphold it. </w:t>
      </w:r>
    </w:p>
  </w:footnote>
  <w:footnote w:id="12">
    <w:p w:rsidR="00851E24" w:rsidRPr="0048724E" w:rsidRDefault="00851E24" w:rsidP="002C3253">
      <w:pPr>
        <w:pStyle w:val="Funotentext"/>
        <w:jc w:val="both"/>
        <w:rPr>
          <w:color w:val="FF0000"/>
          <w:lang w:val="en-US"/>
        </w:rPr>
      </w:pPr>
      <w:r>
        <w:rPr>
          <w:rStyle w:val="Funotenzeichen"/>
        </w:rPr>
        <w:footnoteRef/>
      </w:r>
      <w:r w:rsidRPr="00851E24">
        <w:rPr>
          <w:lang w:val="en-US"/>
        </w:rPr>
        <w:t xml:space="preserve"> </w:t>
      </w:r>
      <w:proofErr w:type="spellStart"/>
      <w:r w:rsidRPr="0048724E">
        <w:rPr>
          <w:lang w:val="en-US"/>
        </w:rPr>
        <w:t>Parfit</w:t>
      </w:r>
      <w:proofErr w:type="spellEnd"/>
      <w:r w:rsidRPr="0048724E">
        <w:rPr>
          <w:lang w:val="en-US"/>
        </w:rPr>
        <w:t xml:space="preserve"> noted that </w:t>
      </w:r>
      <w:r w:rsidR="0048724E" w:rsidRPr="0048724E">
        <w:rPr>
          <w:lang w:val="en-US"/>
        </w:rPr>
        <w:t xml:space="preserve">when we </w:t>
      </w:r>
      <w:r w:rsidR="0035784E">
        <w:rPr>
          <w:lang w:val="en-US"/>
        </w:rPr>
        <w:t>engage in the project of causing a good belief in us</w:t>
      </w:r>
      <w:r w:rsidR="0048724E" w:rsidRPr="0048724E">
        <w:rPr>
          <w:lang w:val="en-US"/>
        </w:rPr>
        <w:t xml:space="preserve"> </w:t>
      </w:r>
      <w:r w:rsidR="007B6C90">
        <w:rPr>
          <w:lang w:val="en-US"/>
        </w:rPr>
        <w:t>because we see that</w:t>
      </w:r>
      <w:r w:rsidR="0035784E">
        <w:rPr>
          <w:lang w:val="en-US"/>
        </w:rPr>
        <w:t xml:space="preserve"> having the belief would be good, we</w:t>
      </w:r>
      <w:r w:rsidR="0048724E" w:rsidRPr="0048724E">
        <w:rPr>
          <w:lang w:val="en-US"/>
        </w:rPr>
        <w:t xml:space="preserve"> mus</w:t>
      </w:r>
      <w:r w:rsidR="0035784E">
        <w:rPr>
          <w:lang w:val="en-US"/>
        </w:rPr>
        <w:t xml:space="preserve">t maybe forget </w:t>
      </w:r>
      <w:r w:rsidR="007B6C90">
        <w:rPr>
          <w:lang w:val="en-US"/>
        </w:rPr>
        <w:t>our original motive at some point</w:t>
      </w:r>
      <w:r w:rsidR="0048724E" w:rsidRPr="0048724E">
        <w:rPr>
          <w:lang w:val="en-US"/>
        </w:rPr>
        <w:t xml:space="preserve"> so that it becomes possible (or at least easier) to maintain the belief (see </w:t>
      </w:r>
      <w:proofErr w:type="spellStart"/>
      <w:r w:rsidR="0048724E" w:rsidRPr="0048724E">
        <w:rPr>
          <w:lang w:val="en-US"/>
        </w:rPr>
        <w:t>Parfit</w:t>
      </w:r>
      <w:proofErr w:type="spellEnd"/>
      <w:r w:rsidR="0048724E" w:rsidRPr="0048724E">
        <w:rPr>
          <w:lang w:val="en-US"/>
        </w:rPr>
        <w:t xml:space="preserve"> 1984, 41</w:t>
      </w:r>
      <w:r w:rsidR="005F6320" w:rsidRPr="0048724E">
        <w:rPr>
          <w:lang w:val="en-US"/>
        </w:rPr>
        <w:t xml:space="preserve">, </w:t>
      </w:r>
      <w:r w:rsidR="007B6C90">
        <w:rPr>
          <w:lang w:val="en-US"/>
        </w:rPr>
        <w:t>see also the</w:t>
      </w:r>
      <w:r w:rsidR="005F6320" w:rsidRPr="0048724E">
        <w:rPr>
          <w:lang w:val="en-US"/>
        </w:rPr>
        <w:t xml:space="preserve"> thought experiment of the “</w:t>
      </w:r>
      <w:proofErr w:type="spellStart"/>
      <w:r w:rsidR="005F6320" w:rsidRPr="0048724E">
        <w:rPr>
          <w:lang w:val="en-US"/>
        </w:rPr>
        <w:t>Credamites</w:t>
      </w:r>
      <w:proofErr w:type="spellEnd"/>
      <w:r w:rsidR="005F6320" w:rsidRPr="0048724E">
        <w:rPr>
          <w:lang w:val="en-US"/>
        </w:rPr>
        <w:t>” in Bennett 1990, 93</w:t>
      </w:r>
      <w:r w:rsidR="007B6C90">
        <w:rPr>
          <w:lang w:val="en-US"/>
        </w:rPr>
        <w:t>, which relies on the possibility that we forget our motive</w:t>
      </w:r>
      <w:r w:rsidRPr="0048724E">
        <w:rPr>
          <w:lang w:val="en-US"/>
        </w:rPr>
        <w:t xml:space="preserve">). </w:t>
      </w:r>
      <w:r w:rsidR="000600CF" w:rsidRPr="0048724E">
        <w:rPr>
          <w:lang w:val="en-US"/>
        </w:rPr>
        <w:t xml:space="preserve">However, </w:t>
      </w:r>
      <w:r w:rsidR="005F6320" w:rsidRPr="0048724E">
        <w:rPr>
          <w:lang w:val="en-US"/>
        </w:rPr>
        <w:t>here</w:t>
      </w:r>
      <w:r w:rsidR="000600CF" w:rsidRPr="0048724E">
        <w:rPr>
          <w:lang w:val="en-US"/>
        </w:rPr>
        <w:t xml:space="preserve"> we should remember the distinction between believing that p and thinking about (the truth of) p. If I constantly think about the fact that I deceived myself into believing something, it will be hard or impossible to maintain my belief.</w:t>
      </w:r>
      <w:r w:rsidR="002C3253" w:rsidRPr="0048724E">
        <w:rPr>
          <w:lang w:val="en-US"/>
        </w:rPr>
        <w:t xml:space="preserve"> Just </w:t>
      </w:r>
      <w:r w:rsidR="002C3253" w:rsidRPr="003819B4">
        <w:rPr>
          <w:i/>
          <w:lang w:val="en-US"/>
        </w:rPr>
        <w:t>believing</w:t>
      </w:r>
      <w:r w:rsidR="002C3253" w:rsidRPr="0048724E">
        <w:rPr>
          <w:lang w:val="en-US"/>
        </w:rPr>
        <w:t xml:space="preserve"> that I deceived myself, however, does not imply </w:t>
      </w:r>
      <w:r w:rsidR="00FC296F">
        <w:rPr>
          <w:lang w:val="en-US"/>
        </w:rPr>
        <w:t>attending to this fact</w:t>
      </w:r>
      <w:r w:rsidR="002C3253" w:rsidRPr="0048724E">
        <w:rPr>
          <w:lang w:val="en-US"/>
        </w:rPr>
        <w:t xml:space="preserve">. </w:t>
      </w:r>
    </w:p>
  </w:footnote>
  <w:footnote w:id="13">
    <w:p w:rsidR="00107CB2" w:rsidRPr="00BE1E41" w:rsidRDefault="00107CB2" w:rsidP="00107CB2">
      <w:pPr>
        <w:pStyle w:val="Funotentext"/>
        <w:jc w:val="both"/>
        <w:rPr>
          <w:lang w:val="en-US"/>
        </w:rPr>
      </w:pPr>
      <w:r>
        <w:rPr>
          <w:rStyle w:val="Funotenzeichen"/>
        </w:rPr>
        <w:footnoteRef/>
      </w:r>
      <w:r>
        <w:rPr>
          <w:lang w:val="en-US"/>
        </w:rPr>
        <w:t xml:space="preserve"> See Schmidt 2016, where I</w:t>
      </w:r>
      <w:r w:rsidRPr="00BE1E41">
        <w:rPr>
          <w:lang w:val="en-US"/>
        </w:rPr>
        <w:t xml:space="preserve"> argu</w:t>
      </w:r>
      <w:r>
        <w:rPr>
          <w:lang w:val="en-US"/>
        </w:rPr>
        <w:t>ed that we cannot form beliefs “at will” (in the sense of forming them immediately for practical reasons).</w:t>
      </w:r>
    </w:p>
  </w:footnote>
  <w:footnote w:id="14">
    <w:p w:rsidR="00D474DD" w:rsidRPr="00D474DD" w:rsidRDefault="00D474DD" w:rsidP="00D474DD">
      <w:pPr>
        <w:pStyle w:val="Funotentext"/>
        <w:jc w:val="both"/>
        <w:rPr>
          <w:lang w:val="en-US"/>
        </w:rPr>
      </w:pPr>
      <w:r>
        <w:rPr>
          <w:rStyle w:val="Funotenzeichen"/>
        </w:rPr>
        <w:footnoteRef/>
      </w:r>
      <w:r w:rsidRPr="00D474DD">
        <w:rPr>
          <w:lang w:val="en-US"/>
        </w:rPr>
        <w:t xml:space="preserve"> </w:t>
      </w:r>
      <w:r>
        <w:rPr>
          <w:lang w:val="en-US"/>
        </w:rPr>
        <w:t>I am currently working on the project of spelling out this understanding of an “ethics of mind” that is inseparable from ordinary ethics insofar as the latter is concerned with the evaluation of actions.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52018"/>
    <w:multiLevelType w:val="hybridMultilevel"/>
    <w:tmpl w:val="9D425C68"/>
    <w:lvl w:ilvl="0" w:tplc="338E49E8">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0D"/>
    <w:rsid w:val="00004E4F"/>
    <w:rsid w:val="000067D5"/>
    <w:rsid w:val="00011ED9"/>
    <w:rsid w:val="00017DF4"/>
    <w:rsid w:val="00021C17"/>
    <w:rsid w:val="00022755"/>
    <w:rsid w:val="00024CA3"/>
    <w:rsid w:val="000250C1"/>
    <w:rsid w:val="00027DA3"/>
    <w:rsid w:val="000408B5"/>
    <w:rsid w:val="00041C53"/>
    <w:rsid w:val="000476B2"/>
    <w:rsid w:val="0005238B"/>
    <w:rsid w:val="00054FE3"/>
    <w:rsid w:val="000600CF"/>
    <w:rsid w:val="0006132A"/>
    <w:rsid w:val="00062890"/>
    <w:rsid w:val="0006501F"/>
    <w:rsid w:val="00070B1B"/>
    <w:rsid w:val="00083010"/>
    <w:rsid w:val="000920EA"/>
    <w:rsid w:val="0009598B"/>
    <w:rsid w:val="000A45C6"/>
    <w:rsid w:val="000B2A19"/>
    <w:rsid w:val="000B4210"/>
    <w:rsid w:val="000D25A0"/>
    <w:rsid w:val="000D38D2"/>
    <w:rsid w:val="000E274B"/>
    <w:rsid w:val="000E2B4D"/>
    <w:rsid w:val="000F07AE"/>
    <w:rsid w:val="000F6D5D"/>
    <w:rsid w:val="001045D0"/>
    <w:rsid w:val="00105B7C"/>
    <w:rsid w:val="00107CB2"/>
    <w:rsid w:val="0011107F"/>
    <w:rsid w:val="00121C64"/>
    <w:rsid w:val="001301B9"/>
    <w:rsid w:val="00132DAF"/>
    <w:rsid w:val="00133FFB"/>
    <w:rsid w:val="00141916"/>
    <w:rsid w:val="00143653"/>
    <w:rsid w:val="001527E7"/>
    <w:rsid w:val="00152969"/>
    <w:rsid w:val="001556AB"/>
    <w:rsid w:val="00161F74"/>
    <w:rsid w:val="00165101"/>
    <w:rsid w:val="00166F1E"/>
    <w:rsid w:val="001719F3"/>
    <w:rsid w:val="00174F5B"/>
    <w:rsid w:val="00180455"/>
    <w:rsid w:val="001873F5"/>
    <w:rsid w:val="0018782B"/>
    <w:rsid w:val="00190A4D"/>
    <w:rsid w:val="00191467"/>
    <w:rsid w:val="001949F2"/>
    <w:rsid w:val="001969E7"/>
    <w:rsid w:val="001A1BC1"/>
    <w:rsid w:val="001A3AC0"/>
    <w:rsid w:val="001A5689"/>
    <w:rsid w:val="001A57E1"/>
    <w:rsid w:val="001A5A27"/>
    <w:rsid w:val="001B1B1F"/>
    <w:rsid w:val="001B64A1"/>
    <w:rsid w:val="001C28DF"/>
    <w:rsid w:val="001C67E0"/>
    <w:rsid w:val="001C68D8"/>
    <w:rsid w:val="001D7887"/>
    <w:rsid w:val="001E0050"/>
    <w:rsid w:val="001E1A8C"/>
    <w:rsid w:val="001E1DE0"/>
    <w:rsid w:val="001E2013"/>
    <w:rsid w:val="001E20F9"/>
    <w:rsid w:val="001E2EF0"/>
    <w:rsid w:val="001E630A"/>
    <w:rsid w:val="001F0BC5"/>
    <w:rsid w:val="001F3B46"/>
    <w:rsid w:val="001F5804"/>
    <w:rsid w:val="001F68BB"/>
    <w:rsid w:val="00202CF1"/>
    <w:rsid w:val="00202EA5"/>
    <w:rsid w:val="0022122A"/>
    <w:rsid w:val="002235C7"/>
    <w:rsid w:val="00236000"/>
    <w:rsid w:val="00236B0F"/>
    <w:rsid w:val="0024253F"/>
    <w:rsid w:val="0025614B"/>
    <w:rsid w:val="00261405"/>
    <w:rsid w:val="00264EB2"/>
    <w:rsid w:val="0027199B"/>
    <w:rsid w:val="00276F2F"/>
    <w:rsid w:val="002867FA"/>
    <w:rsid w:val="002B3CAA"/>
    <w:rsid w:val="002B60AE"/>
    <w:rsid w:val="002C0A86"/>
    <w:rsid w:val="002C3253"/>
    <w:rsid w:val="002D686C"/>
    <w:rsid w:val="002D78F6"/>
    <w:rsid w:val="002E2F3F"/>
    <w:rsid w:val="002E50BA"/>
    <w:rsid w:val="002E6385"/>
    <w:rsid w:val="002E79D0"/>
    <w:rsid w:val="002F6B8C"/>
    <w:rsid w:val="00301F92"/>
    <w:rsid w:val="00310A1E"/>
    <w:rsid w:val="00316B03"/>
    <w:rsid w:val="00317F20"/>
    <w:rsid w:val="0032049E"/>
    <w:rsid w:val="00320E51"/>
    <w:rsid w:val="00324B9C"/>
    <w:rsid w:val="00331057"/>
    <w:rsid w:val="00346711"/>
    <w:rsid w:val="00354E15"/>
    <w:rsid w:val="00357291"/>
    <w:rsid w:val="0035784E"/>
    <w:rsid w:val="003729D8"/>
    <w:rsid w:val="00377CEE"/>
    <w:rsid w:val="003819B4"/>
    <w:rsid w:val="00383DC4"/>
    <w:rsid w:val="00385DD9"/>
    <w:rsid w:val="00390884"/>
    <w:rsid w:val="003924A8"/>
    <w:rsid w:val="003970FB"/>
    <w:rsid w:val="003A184A"/>
    <w:rsid w:val="003A26C3"/>
    <w:rsid w:val="003C1307"/>
    <w:rsid w:val="003C5C90"/>
    <w:rsid w:val="003D46E3"/>
    <w:rsid w:val="003D5673"/>
    <w:rsid w:val="003E0CDF"/>
    <w:rsid w:val="003E1B39"/>
    <w:rsid w:val="003E54CC"/>
    <w:rsid w:val="003E6E22"/>
    <w:rsid w:val="003F107F"/>
    <w:rsid w:val="003F14A8"/>
    <w:rsid w:val="004135FD"/>
    <w:rsid w:val="004155FB"/>
    <w:rsid w:val="00426259"/>
    <w:rsid w:val="004265C0"/>
    <w:rsid w:val="004300BD"/>
    <w:rsid w:val="00433AF9"/>
    <w:rsid w:val="00436360"/>
    <w:rsid w:val="00440405"/>
    <w:rsid w:val="0044280C"/>
    <w:rsid w:val="00443205"/>
    <w:rsid w:val="004434AC"/>
    <w:rsid w:val="0044559D"/>
    <w:rsid w:val="00450783"/>
    <w:rsid w:val="00451F16"/>
    <w:rsid w:val="00452ADC"/>
    <w:rsid w:val="004554D9"/>
    <w:rsid w:val="00456455"/>
    <w:rsid w:val="004659A2"/>
    <w:rsid w:val="004679EC"/>
    <w:rsid w:val="00467ECD"/>
    <w:rsid w:val="00474453"/>
    <w:rsid w:val="00477016"/>
    <w:rsid w:val="0048724E"/>
    <w:rsid w:val="004907C5"/>
    <w:rsid w:val="004940AB"/>
    <w:rsid w:val="004A566D"/>
    <w:rsid w:val="004B2F42"/>
    <w:rsid w:val="004C11B5"/>
    <w:rsid w:val="004C7664"/>
    <w:rsid w:val="004D3F22"/>
    <w:rsid w:val="004D6F33"/>
    <w:rsid w:val="004F50C9"/>
    <w:rsid w:val="004F576C"/>
    <w:rsid w:val="00504F32"/>
    <w:rsid w:val="005050D1"/>
    <w:rsid w:val="00520BD7"/>
    <w:rsid w:val="0053295D"/>
    <w:rsid w:val="00536289"/>
    <w:rsid w:val="00537705"/>
    <w:rsid w:val="0054305A"/>
    <w:rsid w:val="00556CBD"/>
    <w:rsid w:val="005709F3"/>
    <w:rsid w:val="00570FBC"/>
    <w:rsid w:val="00577728"/>
    <w:rsid w:val="00590445"/>
    <w:rsid w:val="00593060"/>
    <w:rsid w:val="005978C5"/>
    <w:rsid w:val="005A0CFD"/>
    <w:rsid w:val="005A4044"/>
    <w:rsid w:val="005A7127"/>
    <w:rsid w:val="005B406A"/>
    <w:rsid w:val="005C317F"/>
    <w:rsid w:val="005C5B4D"/>
    <w:rsid w:val="005C614C"/>
    <w:rsid w:val="005E29B1"/>
    <w:rsid w:val="005F087F"/>
    <w:rsid w:val="005F2659"/>
    <w:rsid w:val="005F5137"/>
    <w:rsid w:val="005F6320"/>
    <w:rsid w:val="0060109E"/>
    <w:rsid w:val="00607E46"/>
    <w:rsid w:val="00614B4B"/>
    <w:rsid w:val="00622ADA"/>
    <w:rsid w:val="0062367F"/>
    <w:rsid w:val="00637D3D"/>
    <w:rsid w:val="00647199"/>
    <w:rsid w:val="00655C93"/>
    <w:rsid w:val="00656239"/>
    <w:rsid w:val="0067111F"/>
    <w:rsid w:val="00675570"/>
    <w:rsid w:val="006828D5"/>
    <w:rsid w:val="00684533"/>
    <w:rsid w:val="00685D9F"/>
    <w:rsid w:val="00695992"/>
    <w:rsid w:val="006975E1"/>
    <w:rsid w:val="006A0114"/>
    <w:rsid w:val="006A380D"/>
    <w:rsid w:val="006B374A"/>
    <w:rsid w:val="006B6D34"/>
    <w:rsid w:val="006D7A3F"/>
    <w:rsid w:val="006E11A3"/>
    <w:rsid w:val="00701E06"/>
    <w:rsid w:val="007021F0"/>
    <w:rsid w:val="00706DC9"/>
    <w:rsid w:val="0072183D"/>
    <w:rsid w:val="00722C0E"/>
    <w:rsid w:val="00725561"/>
    <w:rsid w:val="00727997"/>
    <w:rsid w:val="00734E16"/>
    <w:rsid w:val="00735C72"/>
    <w:rsid w:val="00736CED"/>
    <w:rsid w:val="007514FD"/>
    <w:rsid w:val="0076296B"/>
    <w:rsid w:val="0076372E"/>
    <w:rsid w:val="00775B22"/>
    <w:rsid w:val="0078017E"/>
    <w:rsid w:val="00780668"/>
    <w:rsid w:val="00781E3D"/>
    <w:rsid w:val="00791507"/>
    <w:rsid w:val="00794F84"/>
    <w:rsid w:val="007A1C6D"/>
    <w:rsid w:val="007A4686"/>
    <w:rsid w:val="007A62A6"/>
    <w:rsid w:val="007B6C90"/>
    <w:rsid w:val="007C400C"/>
    <w:rsid w:val="007E4C58"/>
    <w:rsid w:val="007F5457"/>
    <w:rsid w:val="007F770F"/>
    <w:rsid w:val="00805811"/>
    <w:rsid w:val="00805BA0"/>
    <w:rsid w:val="008213F1"/>
    <w:rsid w:val="00822834"/>
    <w:rsid w:val="00822D76"/>
    <w:rsid w:val="008259A0"/>
    <w:rsid w:val="00826CF5"/>
    <w:rsid w:val="0083179F"/>
    <w:rsid w:val="00835681"/>
    <w:rsid w:val="00843898"/>
    <w:rsid w:val="008476FD"/>
    <w:rsid w:val="00851E24"/>
    <w:rsid w:val="00855059"/>
    <w:rsid w:val="00860738"/>
    <w:rsid w:val="00864774"/>
    <w:rsid w:val="00867935"/>
    <w:rsid w:val="00873739"/>
    <w:rsid w:val="00873B2E"/>
    <w:rsid w:val="00873B90"/>
    <w:rsid w:val="00874FDA"/>
    <w:rsid w:val="0087548F"/>
    <w:rsid w:val="008757A4"/>
    <w:rsid w:val="0088069F"/>
    <w:rsid w:val="008831E4"/>
    <w:rsid w:val="008928F1"/>
    <w:rsid w:val="00892C19"/>
    <w:rsid w:val="008A24BE"/>
    <w:rsid w:val="008B0A40"/>
    <w:rsid w:val="008B1BA7"/>
    <w:rsid w:val="008B3F92"/>
    <w:rsid w:val="008C205C"/>
    <w:rsid w:val="008C34AB"/>
    <w:rsid w:val="008C364C"/>
    <w:rsid w:val="008C6A1C"/>
    <w:rsid w:val="008C71F3"/>
    <w:rsid w:val="008C7659"/>
    <w:rsid w:val="008D09D0"/>
    <w:rsid w:val="008D38EB"/>
    <w:rsid w:val="008E3021"/>
    <w:rsid w:val="00905A39"/>
    <w:rsid w:val="0091780B"/>
    <w:rsid w:val="009335AA"/>
    <w:rsid w:val="00935499"/>
    <w:rsid w:val="00935DB6"/>
    <w:rsid w:val="0093701C"/>
    <w:rsid w:val="00952BDA"/>
    <w:rsid w:val="00954FFE"/>
    <w:rsid w:val="0095501A"/>
    <w:rsid w:val="009572F5"/>
    <w:rsid w:val="00960E79"/>
    <w:rsid w:val="00966130"/>
    <w:rsid w:val="00972ECE"/>
    <w:rsid w:val="00976D92"/>
    <w:rsid w:val="009833B6"/>
    <w:rsid w:val="00983C07"/>
    <w:rsid w:val="00985C31"/>
    <w:rsid w:val="009922DF"/>
    <w:rsid w:val="00993D88"/>
    <w:rsid w:val="009A669B"/>
    <w:rsid w:val="009C52E5"/>
    <w:rsid w:val="009D152B"/>
    <w:rsid w:val="009D4946"/>
    <w:rsid w:val="009E7147"/>
    <w:rsid w:val="009F1FB3"/>
    <w:rsid w:val="00A11D31"/>
    <w:rsid w:val="00A15AE9"/>
    <w:rsid w:val="00A24D32"/>
    <w:rsid w:val="00A266B6"/>
    <w:rsid w:val="00A340A6"/>
    <w:rsid w:val="00A479C7"/>
    <w:rsid w:val="00A55CF5"/>
    <w:rsid w:val="00A560B5"/>
    <w:rsid w:val="00A62805"/>
    <w:rsid w:val="00A66563"/>
    <w:rsid w:val="00A84EDB"/>
    <w:rsid w:val="00A86185"/>
    <w:rsid w:val="00A97674"/>
    <w:rsid w:val="00AA46D4"/>
    <w:rsid w:val="00AA5A29"/>
    <w:rsid w:val="00AA7B1A"/>
    <w:rsid w:val="00AC1E2F"/>
    <w:rsid w:val="00AC3707"/>
    <w:rsid w:val="00AC3FC5"/>
    <w:rsid w:val="00AD1566"/>
    <w:rsid w:val="00AD1CA7"/>
    <w:rsid w:val="00AD3921"/>
    <w:rsid w:val="00AE1882"/>
    <w:rsid w:val="00AE1D55"/>
    <w:rsid w:val="00AE320D"/>
    <w:rsid w:val="00AE5A51"/>
    <w:rsid w:val="00AE78BA"/>
    <w:rsid w:val="00AE7C47"/>
    <w:rsid w:val="00AF6A6B"/>
    <w:rsid w:val="00B046DA"/>
    <w:rsid w:val="00B04FAB"/>
    <w:rsid w:val="00B06D02"/>
    <w:rsid w:val="00B11972"/>
    <w:rsid w:val="00B13BB9"/>
    <w:rsid w:val="00B14AE4"/>
    <w:rsid w:val="00B22990"/>
    <w:rsid w:val="00B23D67"/>
    <w:rsid w:val="00B24EED"/>
    <w:rsid w:val="00B45486"/>
    <w:rsid w:val="00B53BCF"/>
    <w:rsid w:val="00B54E70"/>
    <w:rsid w:val="00B64740"/>
    <w:rsid w:val="00B66EBC"/>
    <w:rsid w:val="00B7705B"/>
    <w:rsid w:val="00B81E84"/>
    <w:rsid w:val="00B909C1"/>
    <w:rsid w:val="00B933D7"/>
    <w:rsid w:val="00B95FB9"/>
    <w:rsid w:val="00BA5C48"/>
    <w:rsid w:val="00BA6739"/>
    <w:rsid w:val="00BB2280"/>
    <w:rsid w:val="00BB4CA7"/>
    <w:rsid w:val="00BB540A"/>
    <w:rsid w:val="00BC7D7B"/>
    <w:rsid w:val="00BD7B19"/>
    <w:rsid w:val="00BE0A6C"/>
    <w:rsid w:val="00BE1E41"/>
    <w:rsid w:val="00BE30FF"/>
    <w:rsid w:val="00C02142"/>
    <w:rsid w:val="00C0244E"/>
    <w:rsid w:val="00C07D8A"/>
    <w:rsid w:val="00C13DCC"/>
    <w:rsid w:val="00C148F5"/>
    <w:rsid w:val="00C16A12"/>
    <w:rsid w:val="00C31F2E"/>
    <w:rsid w:val="00C320DE"/>
    <w:rsid w:val="00C34B12"/>
    <w:rsid w:val="00C42743"/>
    <w:rsid w:val="00C42A13"/>
    <w:rsid w:val="00C50EB5"/>
    <w:rsid w:val="00C52F5D"/>
    <w:rsid w:val="00C54064"/>
    <w:rsid w:val="00C55FB0"/>
    <w:rsid w:val="00C577E6"/>
    <w:rsid w:val="00C6094D"/>
    <w:rsid w:val="00C65FB5"/>
    <w:rsid w:val="00C73532"/>
    <w:rsid w:val="00C7497C"/>
    <w:rsid w:val="00C75A6D"/>
    <w:rsid w:val="00C901DF"/>
    <w:rsid w:val="00C9124C"/>
    <w:rsid w:val="00C937E1"/>
    <w:rsid w:val="00C94BC8"/>
    <w:rsid w:val="00CA52D3"/>
    <w:rsid w:val="00CA6950"/>
    <w:rsid w:val="00CB2BE1"/>
    <w:rsid w:val="00CB4AE7"/>
    <w:rsid w:val="00CC6831"/>
    <w:rsid w:val="00CD1ED3"/>
    <w:rsid w:val="00CD3F82"/>
    <w:rsid w:val="00D00F23"/>
    <w:rsid w:val="00D0138A"/>
    <w:rsid w:val="00D04C48"/>
    <w:rsid w:val="00D06E1B"/>
    <w:rsid w:val="00D1610B"/>
    <w:rsid w:val="00D22F49"/>
    <w:rsid w:val="00D250A1"/>
    <w:rsid w:val="00D2772D"/>
    <w:rsid w:val="00D27CBF"/>
    <w:rsid w:val="00D30A8D"/>
    <w:rsid w:val="00D32CC8"/>
    <w:rsid w:val="00D372EA"/>
    <w:rsid w:val="00D42F3F"/>
    <w:rsid w:val="00D45178"/>
    <w:rsid w:val="00D474DD"/>
    <w:rsid w:val="00D56AAF"/>
    <w:rsid w:val="00D71E0C"/>
    <w:rsid w:val="00D90A41"/>
    <w:rsid w:val="00D926BE"/>
    <w:rsid w:val="00D92E30"/>
    <w:rsid w:val="00DA5068"/>
    <w:rsid w:val="00DB496B"/>
    <w:rsid w:val="00DD7B24"/>
    <w:rsid w:val="00E03EFA"/>
    <w:rsid w:val="00E07F23"/>
    <w:rsid w:val="00E2554D"/>
    <w:rsid w:val="00E303ED"/>
    <w:rsid w:val="00E30F47"/>
    <w:rsid w:val="00E35579"/>
    <w:rsid w:val="00E42804"/>
    <w:rsid w:val="00E466AC"/>
    <w:rsid w:val="00E54076"/>
    <w:rsid w:val="00E63249"/>
    <w:rsid w:val="00E64325"/>
    <w:rsid w:val="00E71EA8"/>
    <w:rsid w:val="00E73083"/>
    <w:rsid w:val="00E76B1A"/>
    <w:rsid w:val="00E77B20"/>
    <w:rsid w:val="00E8059A"/>
    <w:rsid w:val="00E81EDB"/>
    <w:rsid w:val="00E82550"/>
    <w:rsid w:val="00E90227"/>
    <w:rsid w:val="00E962A5"/>
    <w:rsid w:val="00EB250E"/>
    <w:rsid w:val="00EB47BB"/>
    <w:rsid w:val="00EB5163"/>
    <w:rsid w:val="00EC3F55"/>
    <w:rsid w:val="00ED0314"/>
    <w:rsid w:val="00EE499A"/>
    <w:rsid w:val="00EF3EB2"/>
    <w:rsid w:val="00EF45D4"/>
    <w:rsid w:val="00EF7399"/>
    <w:rsid w:val="00F00073"/>
    <w:rsid w:val="00F0494A"/>
    <w:rsid w:val="00F10ACE"/>
    <w:rsid w:val="00F20A81"/>
    <w:rsid w:val="00F21521"/>
    <w:rsid w:val="00F2249A"/>
    <w:rsid w:val="00F25F78"/>
    <w:rsid w:val="00F26AF1"/>
    <w:rsid w:val="00F40765"/>
    <w:rsid w:val="00F40C89"/>
    <w:rsid w:val="00F42AB5"/>
    <w:rsid w:val="00F47F71"/>
    <w:rsid w:val="00F52416"/>
    <w:rsid w:val="00F54106"/>
    <w:rsid w:val="00F56A7F"/>
    <w:rsid w:val="00F701A5"/>
    <w:rsid w:val="00F779F0"/>
    <w:rsid w:val="00F8208F"/>
    <w:rsid w:val="00F84842"/>
    <w:rsid w:val="00F87830"/>
    <w:rsid w:val="00F90578"/>
    <w:rsid w:val="00F92ED5"/>
    <w:rsid w:val="00FB54BD"/>
    <w:rsid w:val="00FB5E2F"/>
    <w:rsid w:val="00FC296F"/>
    <w:rsid w:val="00FC31C0"/>
    <w:rsid w:val="00FC6717"/>
    <w:rsid w:val="00FD3811"/>
    <w:rsid w:val="00FD72C2"/>
    <w:rsid w:val="00FE62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0B83"/>
  <w15:docId w15:val="{F6B07A1C-1A40-44AC-BE86-350BC489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AD3921"/>
    <w:pPr>
      <w:spacing w:after="0" w:line="240" w:lineRule="auto"/>
    </w:pPr>
    <w:rPr>
      <w:sz w:val="20"/>
      <w:szCs w:val="20"/>
    </w:rPr>
  </w:style>
  <w:style w:type="character" w:customStyle="1" w:styleId="FunotentextZchn">
    <w:name w:val="Fußnotentext Zchn"/>
    <w:basedOn w:val="Absatz-Standardschriftart"/>
    <w:link w:val="Funotentext"/>
    <w:uiPriority w:val="99"/>
    <w:rsid w:val="00AD3921"/>
    <w:rPr>
      <w:sz w:val="20"/>
      <w:szCs w:val="20"/>
    </w:rPr>
  </w:style>
  <w:style w:type="character" w:styleId="Funotenzeichen">
    <w:name w:val="footnote reference"/>
    <w:basedOn w:val="Absatz-Standardschriftart"/>
    <w:uiPriority w:val="99"/>
    <w:semiHidden/>
    <w:unhideWhenUsed/>
    <w:rsid w:val="00AD3921"/>
    <w:rPr>
      <w:vertAlign w:val="superscript"/>
    </w:rPr>
  </w:style>
  <w:style w:type="paragraph" w:styleId="Listenabsatz">
    <w:name w:val="List Paragraph"/>
    <w:basedOn w:val="Standard"/>
    <w:uiPriority w:val="34"/>
    <w:qFormat/>
    <w:rsid w:val="00152969"/>
    <w:pPr>
      <w:ind w:left="720"/>
      <w:contextualSpacing/>
    </w:pPr>
  </w:style>
  <w:style w:type="character" w:styleId="Kommentarzeichen">
    <w:name w:val="annotation reference"/>
    <w:basedOn w:val="Absatz-Standardschriftart"/>
    <w:uiPriority w:val="99"/>
    <w:semiHidden/>
    <w:unhideWhenUsed/>
    <w:rsid w:val="001E630A"/>
    <w:rPr>
      <w:sz w:val="16"/>
      <w:szCs w:val="16"/>
    </w:rPr>
  </w:style>
  <w:style w:type="paragraph" w:styleId="Kommentartext">
    <w:name w:val="annotation text"/>
    <w:basedOn w:val="Standard"/>
    <w:link w:val="KommentartextZchn"/>
    <w:uiPriority w:val="99"/>
    <w:semiHidden/>
    <w:unhideWhenUsed/>
    <w:rsid w:val="001E63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E630A"/>
    <w:rPr>
      <w:sz w:val="20"/>
      <w:szCs w:val="20"/>
    </w:rPr>
  </w:style>
  <w:style w:type="paragraph" w:styleId="Kommentarthema">
    <w:name w:val="annotation subject"/>
    <w:basedOn w:val="Kommentartext"/>
    <w:next w:val="Kommentartext"/>
    <w:link w:val="KommentarthemaZchn"/>
    <w:uiPriority w:val="99"/>
    <w:semiHidden/>
    <w:unhideWhenUsed/>
    <w:rsid w:val="001E630A"/>
    <w:rPr>
      <w:b/>
      <w:bCs/>
    </w:rPr>
  </w:style>
  <w:style w:type="character" w:customStyle="1" w:styleId="KommentarthemaZchn">
    <w:name w:val="Kommentarthema Zchn"/>
    <w:basedOn w:val="KommentartextZchn"/>
    <w:link w:val="Kommentarthema"/>
    <w:uiPriority w:val="99"/>
    <w:semiHidden/>
    <w:rsid w:val="001E630A"/>
    <w:rPr>
      <w:b/>
      <w:bCs/>
      <w:sz w:val="20"/>
      <w:szCs w:val="20"/>
    </w:rPr>
  </w:style>
  <w:style w:type="paragraph" w:styleId="Sprechblasentext">
    <w:name w:val="Balloon Text"/>
    <w:basedOn w:val="Standard"/>
    <w:link w:val="SprechblasentextZchn"/>
    <w:uiPriority w:val="99"/>
    <w:semiHidden/>
    <w:unhideWhenUsed/>
    <w:rsid w:val="001E63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6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82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64483-556F-4088-8736-4EDE6967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3601</Words>
  <Characters>20526</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te67noso</dc:creator>
  <cp:keywords/>
  <dc:description/>
  <cp:lastModifiedBy>Sebastian</cp:lastModifiedBy>
  <cp:revision>2</cp:revision>
  <cp:lastPrinted>2017-06-26T13:15:00Z</cp:lastPrinted>
  <dcterms:created xsi:type="dcterms:W3CDTF">2017-10-26T09:36:00Z</dcterms:created>
  <dcterms:modified xsi:type="dcterms:W3CDTF">2017-10-26T09:36:00Z</dcterms:modified>
</cp:coreProperties>
</file>