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81068" w14:textId="77777777" w:rsidR="00987DC5" w:rsidRPr="00987DC5" w:rsidRDefault="00693FED" w:rsidP="00987DC5">
      <w:pPr>
        <w:pStyle w:val="Heading1"/>
        <w:spacing w:before="0"/>
        <w:jc w:val="both"/>
        <w:rPr>
          <w:rFonts w:ascii="Garamond" w:hAnsi="Garamond"/>
          <w:sz w:val="24"/>
          <w:szCs w:val="24"/>
        </w:rPr>
      </w:pPr>
      <w:bookmarkStart w:id="0" w:name="_Toc261942581"/>
      <w:r w:rsidRPr="00987DC5">
        <w:rPr>
          <w:rFonts w:ascii="Garamond" w:hAnsi="Garamond"/>
          <w:b w:val="0"/>
          <w:sz w:val="24"/>
          <w:szCs w:val="24"/>
        </w:rPr>
        <w:t>From</w:t>
      </w:r>
      <w:r w:rsidRPr="00987DC5">
        <w:rPr>
          <w:rFonts w:ascii="Garamond" w:hAnsi="Garamond"/>
          <w:sz w:val="24"/>
          <w:szCs w:val="24"/>
        </w:rPr>
        <w:t xml:space="preserve"> Erkenntnis </w:t>
      </w:r>
    </w:p>
    <w:p w14:paraId="5C3B17E4" w14:textId="77777777" w:rsidR="00987DC5" w:rsidRPr="00987DC5" w:rsidRDefault="00987DC5" w:rsidP="00987DC5">
      <w:pPr>
        <w:widowControl w:val="0"/>
        <w:autoSpaceDE w:val="0"/>
        <w:autoSpaceDN w:val="0"/>
        <w:adjustRightInd w:val="0"/>
        <w:jc w:val="both"/>
        <w:rPr>
          <w:rFonts w:ascii="Garamond" w:eastAsiaTheme="minorEastAsia" w:hAnsi="Garamond" w:cs="Helvetica Neue"/>
          <w:bCs/>
          <w:lang w:val="en-US" w:eastAsia="en-US"/>
        </w:rPr>
      </w:pPr>
      <w:r w:rsidRPr="00987DC5">
        <w:rPr>
          <w:rFonts w:ascii="Garamond" w:eastAsiaTheme="minorEastAsia" w:hAnsi="Garamond" w:cs="Helvetica Neue"/>
          <w:bCs/>
          <w:lang w:val="en-US" w:eastAsia="en-US"/>
        </w:rPr>
        <w:t xml:space="preserve">DOI: 10.1007/s10670-016-9815-9  </w:t>
      </w:r>
    </w:p>
    <w:p w14:paraId="2994B066" w14:textId="77777777" w:rsidR="00987DC5" w:rsidRPr="00987DC5" w:rsidRDefault="00987DC5" w:rsidP="00987DC5">
      <w:pPr>
        <w:widowControl w:val="0"/>
        <w:autoSpaceDE w:val="0"/>
        <w:autoSpaceDN w:val="0"/>
        <w:adjustRightInd w:val="0"/>
        <w:jc w:val="both"/>
        <w:rPr>
          <w:b/>
        </w:rPr>
      </w:pPr>
      <w:r w:rsidRPr="00987DC5">
        <w:rPr>
          <w:b/>
        </w:rPr>
        <w:t>Pdf available here:</w:t>
      </w:r>
    </w:p>
    <w:p w14:paraId="5483D0B2" w14:textId="2362C2D2" w:rsidR="00987DC5" w:rsidRPr="00987DC5" w:rsidRDefault="00987DC5" w:rsidP="00987DC5">
      <w:pPr>
        <w:widowControl w:val="0"/>
        <w:autoSpaceDE w:val="0"/>
        <w:autoSpaceDN w:val="0"/>
        <w:adjustRightInd w:val="0"/>
        <w:jc w:val="both"/>
        <w:rPr>
          <w:rFonts w:ascii="Garamond" w:eastAsiaTheme="minorEastAsia" w:hAnsi="Garamond" w:cs="Helvetica Neue"/>
          <w:bCs/>
          <w:lang w:val="en-US" w:eastAsia="en-US"/>
        </w:rPr>
      </w:pPr>
      <w:r w:rsidRPr="00987DC5">
        <w:t>http://link.springer.com/article/10.1007/s10670-016-9815-9</w:t>
      </w:r>
    </w:p>
    <w:p w14:paraId="126F1391" w14:textId="551989F2" w:rsidR="005F1494" w:rsidRPr="002C3CDC" w:rsidRDefault="00430854" w:rsidP="00522DF4">
      <w:pPr>
        <w:pStyle w:val="Heading1"/>
        <w:spacing w:line="480" w:lineRule="auto"/>
        <w:jc w:val="left"/>
        <w:rPr>
          <w:rFonts w:ascii="Garamond" w:eastAsia="MS Mincho" w:hAnsi="Garamond" w:cs="Helvetica"/>
          <w:lang w:eastAsia="en-US"/>
        </w:rPr>
      </w:pPr>
      <w:r w:rsidRPr="002C3CDC">
        <w:rPr>
          <w:rFonts w:ascii="Garamond" w:hAnsi="Garamond"/>
        </w:rPr>
        <w:t>On Ian Hacking’s</w:t>
      </w:r>
      <w:r w:rsidR="005F1494" w:rsidRPr="002C3CDC">
        <w:rPr>
          <w:rFonts w:ascii="Garamond" w:hAnsi="Garamond"/>
        </w:rPr>
        <w:t xml:space="preserve"> </w:t>
      </w:r>
      <w:r w:rsidR="00CD23ED" w:rsidRPr="002C3CDC">
        <w:rPr>
          <w:rFonts w:ascii="Garamond" w:hAnsi="Garamond"/>
        </w:rPr>
        <w:t>Notion</w:t>
      </w:r>
      <w:r w:rsidR="005F1494" w:rsidRPr="002C3CDC">
        <w:rPr>
          <w:rFonts w:ascii="Garamond" w:hAnsi="Garamond"/>
        </w:rPr>
        <w:t xml:space="preserve"> of Style of </w:t>
      </w:r>
      <w:bookmarkEnd w:id="0"/>
      <w:r w:rsidR="00356084">
        <w:rPr>
          <w:rFonts w:ascii="Garamond" w:hAnsi="Garamond"/>
        </w:rPr>
        <w:t>Reasoning</w:t>
      </w:r>
    </w:p>
    <w:p w14:paraId="38C9BA7D" w14:textId="77777777" w:rsidR="005F1494" w:rsidRPr="005C70CF" w:rsidRDefault="005F1494" w:rsidP="00522DF4">
      <w:pPr>
        <w:pStyle w:val="Heading3"/>
        <w:spacing w:line="480" w:lineRule="auto"/>
        <w:rPr>
          <w:rFonts w:ascii="Garamond" w:hAnsi="Garamond"/>
          <w:color w:val="000000" w:themeColor="text1"/>
          <w:sz w:val="28"/>
          <w:szCs w:val="28"/>
          <w:lang w:val="en-GB"/>
        </w:rPr>
      </w:pPr>
      <w:bookmarkStart w:id="1" w:name="_Toc261942582"/>
      <w:r w:rsidRPr="005C70CF">
        <w:rPr>
          <w:rFonts w:ascii="Garamond" w:hAnsi="Garamond"/>
          <w:color w:val="000000" w:themeColor="text1"/>
          <w:sz w:val="28"/>
          <w:szCs w:val="28"/>
          <w:lang w:val="en-GB"/>
        </w:rPr>
        <w:t>1</w:t>
      </w:r>
      <w:r w:rsidR="00430854" w:rsidRPr="005C70CF">
        <w:rPr>
          <w:rFonts w:ascii="Garamond" w:hAnsi="Garamond"/>
          <w:color w:val="000000" w:themeColor="text1"/>
          <w:sz w:val="28"/>
          <w:szCs w:val="28"/>
          <w:lang w:val="en-GB"/>
        </w:rPr>
        <w:t>.</w:t>
      </w:r>
      <w:r w:rsidRPr="005C70CF">
        <w:rPr>
          <w:rFonts w:ascii="Garamond" w:hAnsi="Garamond"/>
          <w:color w:val="000000" w:themeColor="text1"/>
          <w:sz w:val="28"/>
          <w:szCs w:val="28"/>
          <w:lang w:val="en-GB"/>
        </w:rPr>
        <w:t xml:space="preserve"> Introduction</w:t>
      </w:r>
      <w:bookmarkEnd w:id="1"/>
      <w:r w:rsidRPr="005C70CF">
        <w:rPr>
          <w:rFonts w:ascii="Garamond" w:hAnsi="Garamond"/>
          <w:color w:val="000000" w:themeColor="text1"/>
          <w:sz w:val="28"/>
          <w:szCs w:val="28"/>
          <w:lang w:val="en-GB"/>
        </w:rPr>
        <w:t xml:space="preserve"> </w:t>
      </w:r>
    </w:p>
    <w:p w14:paraId="46175306" w14:textId="32F81C44" w:rsidR="00C76F5D" w:rsidRPr="002C3CDC" w:rsidRDefault="00430854" w:rsidP="00522DF4">
      <w:pPr>
        <w:pStyle w:val="BodyTextIndent2"/>
        <w:spacing w:after="0"/>
        <w:ind w:left="0"/>
        <w:rPr>
          <w:rFonts w:ascii="Garamond" w:hAnsi="Garamond"/>
          <w:color w:val="000000" w:themeColor="text1"/>
          <w:lang w:val="en-GB"/>
        </w:rPr>
      </w:pPr>
      <w:r w:rsidRPr="002C3CDC">
        <w:rPr>
          <w:rFonts w:ascii="Garamond" w:hAnsi="Garamond"/>
          <w:color w:val="000000" w:themeColor="text1"/>
          <w:lang w:val="en-GB"/>
        </w:rPr>
        <w:t xml:space="preserve">In </w:t>
      </w:r>
      <w:r w:rsidR="00693FED">
        <w:rPr>
          <w:rFonts w:ascii="Garamond" w:hAnsi="Garamond"/>
          <w:color w:val="000000" w:themeColor="text1"/>
          <w:lang w:val="en-GB"/>
        </w:rPr>
        <w:t>thinking</w:t>
      </w:r>
      <w:r w:rsidRPr="002C3CDC">
        <w:rPr>
          <w:rFonts w:ascii="Garamond" w:hAnsi="Garamond"/>
          <w:color w:val="000000" w:themeColor="text1"/>
          <w:lang w:val="en-GB"/>
        </w:rPr>
        <w:t xml:space="preserve"> about scientific research we have become familiar with several analytical notions such as Ludwik Fleck’s ‘thought style’ </w:t>
      </w:r>
      <w:r w:rsidRPr="002C3CDC">
        <w:rPr>
          <w:rFonts w:ascii="Garamond" w:hAnsi="Garamond"/>
          <w:color w:val="000000" w:themeColor="text1"/>
          <w:lang w:val="en-GB"/>
        </w:rPr>
        <w:fldChar w:fldCharType="begin"/>
      </w:r>
      <w:r w:rsidR="00E01529" w:rsidRPr="002C3CDC">
        <w:rPr>
          <w:rFonts w:ascii="Garamond" w:hAnsi="Garamond"/>
          <w:color w:val="000000" w:themeColor="text1"/>
          <w:lang w:val="en-GB"/>
        </w:rPr>
        <w:instrText xml:space="preserve"> ADDIN EN.CITE &lt;EndNote&gt;&lt;Cite&gt;&lt;Author&gt;Fleck&lt;/Author&gt;&lt;Year&gt;1979 [1935]&lt;/Year&gt;&lt;RecNum&gt;358&lt;/RecNum&gt;&lt;DisplayText&gt;(Fleck 1979 [1935])&lt;/DisplayText&gt;&lt;record&gt;&lt;rec-number&gt;358&lt;/rec-number&gt;&lt;foreign-keys&gt;&lt;key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lang w:val="en-GB"/>
        </w:rPr>
        <w:fldChar w:fldCharType="separate"/>
      </w:r>
      <w:r w:rsidR="00E01529" w:rsidRPr="002C3CDC">
        <w:rPr>
          <w:rFonts w:ascii="Garamond" w:hAnsi="Garamond"/>
          <w:noProof/>
          <w:color w:val="000000" w:themeColor="text1"/>
          <w:lang w:val="en-GB"/>
        </w:rPr>
        <w:t>(</w:t>
      </w:r>
      <w:hyperlink w:anchor="_ENREF_15" w:tooltip="Fleck, 1979 [1935] #358" w:history="1">
        <w:r w:rsidR="005C54B6" w:rsidRPr="002C3CDC">
          <w:rPr>
            <w:rFonts w:ascii="Garamond" w:hAnsi="Garamond"/>
            <w:noProof/>
            <w:color w:val="000000" w:themeColor="text1"/>
            <w:lang w:val="en-GB"/>
          </w:rPr>
          <w:t>Fleck 1979 [1935]</w:t>
        </w:r>
      </w:hyperlink>
      <w:r w:rsidR="00E01529" w:rsidRPr="002C3CDC">
        <w:rPr>
          <w:rFonts w:ascii="Garamond" w:hAnsi="Garamond"/>
          <w:noProof/>
          <w:color w:val="000000" w:themeColor="text1"/>
          <w:lang w:val="en-GB"/>
        </w:rPr>
        <w:t>)</w:t>
      </w:r>
      <w:r w:rsidRPr="002C3CDC">
        <w:rPr>
          <w:rFonts w:ascii="Garamond" w:hAnsi="Garamond"/>
          <w:color w:val="000000" w:themeColor="text1"/>
          <w:lang w:val="en-GB"/>
        </w:rPr>
        <w:fldChar w:fldCharType="end"/>
      </w:r>
      <w:r w:rsidRPr="002C3CDC">
        <w:rPr>
          <w:rFonts w:ascii="Garamond" w:hAnsi="Garamond"/>
          <w:color w:val="000000" w:themeColor="text1"/>
          <w:lang w:val="en-GB"/>
        </w:rPr>
        <w:t xml:space="preserve">, Michel Foucault’s ‘episteme’ </w:t>
      </w:r>
      <w:r w:rsidRPr="002C3CDC">
        <w:rPr>
          <w:rFonts w:ascii="Garamond" w:hAnsi="Garamond"/>
          <w:color w:val="000000" w:themeColor="text1"/>
          <w:lang w:val="en-GB"/>
        </w:rPr>
        <w:fldChar w:fldCharType="begin"/>
      </w:r>
      <w:r w:rsidR="00E01529" w:rsidRPr="002C3CDC">
        <w:rPr>
          <w:rFonts w:ascii="Garamond" w:hAnsi="Garamond"/>
          <w:color w:val="000000" w:themeColor="text1"/>
          <w:lang w:val="en-GB"/>
        </w:rPr>
        <w:instrText xml:space="preserve"> ADDIN EN.CITE &lt;EndNote&gt;&lt;Cite&gt;&lt;Author&gt;Foucault&lt;/Author&gt;&lt;Year&gt;1969 [1972]&lt;/Year&gt;&lt;RecNum&gt;348&lt;/RecNum&gt;&lt;DisplayText&gt;(Foucault 1969 [1972], 1994 [1966])&lt;/DisplayText&gt;&lt;record&gt;&lt;rec-number&gt;348&lt;/rec-number&gt;&lt;foreign-keys&gt;&lt;key app="EN" db-id="srs2tpwv7rzxskesap0pdp0gw2srs9wvvvtz" timestamp="1441150032"&gt;348&lt;/key&gt;&lt;/foreign-keys&gt;&lt;ref-type name="Book"&gt;6&lt;/ref-type&gt;&lt;contributors&gt;&lt;authors&gt;&lt;author&gt;Foucault, Michel&lt;/author&gt;&lt;/authors&gt;&lt;/contributors&gt;&lt;titles&gt;&lt;title&gt;The Archaeology of Knowledge&lt;/title&gt;&lt;/titles&gt;&lt;pages&gt;245&lt;/pages&gt;&lt;number&gt;Book, Whole&lt;/number&gt;&lt;dates&gt;&lt;year&gt;1969 [1972]&lt;/year&gt;&lt;/dates&gt;&lt;pub-location&gt;New York&lt;/pub-location&gt;&lt;publisher&gt;Pantheon Books&lt;/publisher&gt;&lt;urls&gt;&lt;/urls&gt;&lt;/record&gt;&lt;/Cite&gt;&lt;Cite&gt;&lt;Author&gt;Foucault&lt;/Author&gt;&lt;Year&gt;1994 [1966]&lt;/Year&gt;&lt;RecNum&gt;431&lt;/RecNum&gt;&lt;record&gt;&lt;rec-number&gt;431&lt;/rec-number&gt;&lt;foreign-keys&gt;&lt;key app="EN" db-id="srs2tpwv7rzxskesap0pdp0gw2srs9wvvvtz" timestamp="1441150039"&gt;431&lt;/key&gt;&lt;/foreign-keys&gt;&lt;ref-type name="Book"&gt;6&lt;/ref-type&gt;&lt;contributors&gt;&lt;authors&gt;&lt;author&gt;Foucault, Michel&lt;/author&gt;&lt;/authors&gt;&lt;/contributors&gt;&lt;titles&gt;&lt;title&gt;The Order of Things&lt;/title&gt;&lt;/titles&gt;&lt;pages&gt;387&lt;/pages&gt;&lt;dates&gt;&lt;year&gt;1994 [1966]&lt;/year&gt;&lt;/dates&gt;&lt;pub-location&gt;New York&lt;/pub-location&gt;&lt;publisher&gt;Vintage Books Edition&lt;/publisher&gt;&lt;urls&gt;&lt;/urls&gt;&lt;/record&gt;&lt;/Cite&gt;&lt;/EndNote&gt;</w:instrText>
      </w:r>
      <w:r w:rsidRPr="002C3CDC">
        <w:rPr>
          <w:rFonts w:ascii="Garamond" w:hAnsi="Garamond"/>
          <w:color w:val="000000" w:themeColor="text1"/>
          <w:lang w:val="en-GB"/>
        </w:rPr>
        <w:fldChar w:fldCharType="separate"/>
      </w:r>
      <w:r w:rsidR="00E01529" w:rsidRPr="002C3CDC">
        <w:rPr>
          <w:rFonts w:ascii="Garamond" w:hAnsi="Garamond"/>
          <w:noProof/>
          <w:color w:val="000000" w:themeColor="text1"/>
          <w:lang w:val="en-GB"/>
        </w:rPr>
        <w:t>(</w:t>
      </w:r>
      <w:hyperlink w:anchor="_ENREF_16" w:tooltip="Foucault, 1969 [1972] #348" w:history="1">
        <w:r w:rsidR="005C54B6" w:rsidRPr="002C3CDC">
          <w:rPr>
            <w:rFonts w:ascii="Garamond" w:hAnsi="Garamond"/>
            <w:noProof/>
            <w:color w:val="000000" w:themeColor="text1"/>
            <w:lang w:val="en-GB"/>
          </w:rPr>
          <w:t>Foucault 1969 [1972]</w:t>
        </w:r>
      </w:hyperlink>
      <w:r w:rsidR="00E01529" w:rsidRPr="002C3CDC">
        <w:rPr>
          <w:rFonts w:ascii="Garamond" w:hAnsi="Garamond"/>
          <w:noProof/>
          <w:color w:val="000000" w:themeColor="text1"/>
          <w:lang w:val="en-GB"/>
        </w:rPr>
        <w:t xml:space="preserve">, </w:t>
      </w:r>
      <w:hyperlink w:anchor="_ENREF_17" w:tooltip="Foucault, 1994 [1966] #431" w:history="1">
        <w:r w:rsidR="005C54B6" w:rsidRPr="002C3CDC">
          <w:rPr>
            <w:rFonts w:ascii="Garamond" w:hAnsi="Garamond"/>
            <w:noProof/>
            <w:color w:val="000000" w:themeColor="text1"/>
            <w:lang w:val="en-GB"/>
          </w:rPr>
          <w:t>1994 [1966]</w:t>
        </w:r>
      </w:hyperlink>
      <w:r w:rsidR="00E01529" w:rsidRPr="002C3CDC">
        <w:rPr>
          <w:rFonts w:ascii="Garamond" w:hAnsi="Garamond"/>
          <w:noProof/>
          <w:color w:val="000000" w:themeColor="text1"/>
          <w:lang w:val="en-GB"/>
        </w:rPr>
        <w:t>)</w:t>
      </w:r>
      <w:r w:rsidRPr="002C3CDC">
        <w:rPr>
          <w:rFonts w:ascii="Garamond" w:hAnsi="Garamond"/>
          <w:color w:val="000000" w:themeColor="text1"/>
          <w:lang w:val="en-GB"/>
        </w:rPr>
        <w:fldChar w:fldCharType="end"/>
      </w:r>
      <w:r w:rsidRPr="002C3CDC">
        <w:rPr>
          <w:rFonts w:ascii="Garamond" w:hAnsi="Garamond"/>
          <w:color w:val="000000" w:themeColor="text1"/>
          <w:lang w:val="en-GB"/>
        </w:rPr>
        <w:t>, Thomas Kuhn’s ‘paradigm’</w:t>
      </w:r>
      <w:r w:rsidR="004353E8" w:rsidRPr="002C3CDC">
        <w:rPr>
          <w:rFonts w:ascii="Garamond" w:hAnsi="Garamond"/>
          <w:color w:val="000000" w:themeColor="text1"/>
          <w:lang w:val="en-GB"/>
        </w:rPr>
        <w:t xml:space="preserve"> </w:t>
      </w:r>
      <w:r w:rsidR="004353E8" w:rsidRPr="002C3CDC">
        <w:rPr>
          <w:rFonts w:ascii="Garamond" w:hAnsi="Garamond"/>
          <w:color w:val="000000" w:themeColor="text1"/>
          <w:lang w:val="en-GB"/>
        </w:rPr>
        <w:fldChar w:fldCharType="begin"/>
      </w:r>
      <w:r w:rsidR="00E01529" w:rsidRPr="002C3CDC">
        <w:rPr>
          <w:rFonts w:ascii="Garamond" w:hAnsi="Garamond"/>
          <w:color w:val="000000" w:themeColor="text1"/>
          <w:lang w:val="en-GB"/>
        </w:rPr>
        <w:instrText xml:space="preserve"> ADDIN EN.CITE &lt;EndNote&gt;&lt;Cite&gt;&lt;Author&gt;Kuhn&lt;/Author&gt;&lt;Year&gt;1996 [1962]&lt;/Year&gt;&lt;RecNum&gt;391&lt;/RecNum&gt;&lt;DisplayText&gt;(Kuhn 1996 [1962])&lt;/DisplayText&gt;&lt;record&gt;&lt;rec-number&gt;391&lt;/rec-number&gt;&lt;foreign-keys&gt;&lt;key app="EN" db-id="srs2tpwv7rzxskesap0pdp0gw2srs9wvvvtz" timestamp="1441150036"&gt;391&lt;/key&gt;&lt;/foreign-keys&gt;&lt;ref-type name="Book"&gt;6&lt;/ref-type&gt;&lt;contributors&gt;&lt;authors&gt;&lt;author&gt;Kuhn, Thomas&lt;/author&gt;&lt;/authors&gt;&lt;/contributors&gt;&lt;titles&gt;&lt;title&gt;The Structure of Scientific Revolutions&lt;/title&gt;&lt;/titles&gt;&lt;pages&gt;210&lt;/pages&gt;&lt;dates&gt;&lt;year&gt;1996 [1962]&lt;/year&gt;&lt;/dates&gt;&lt;pub-location&gt;Chicago&lt;/pub-location&gt;&lt;publisher&gt;The University of Chicago Press&lt;/publisher&gt;&lt;urls&gt;&lt;/urls&gt;&lt;/record&gt;&lt;/Cite&gt;&lt;/EndNote&gt;</w:instrText>
      </w:r>
      <w:r w:rsidR="004353E8" w:rsidRPr="002C3CDC">
        <w:rPr>
          <w:rFonts w:ascii="Garamond" w:hAnsi="Garamond"/>
          <w:color w:val="000000" w:themeColor="text1"/>
          <w:lang w:val="en-GB"/>
        </w:rPr>
        <w:fldChar w:fldCharType="separate"/>
      </w:r>
      <w:r w:rsidR="00E01529" w:rsidRPr="002C3CDC">
        <w:rPr>
          <w:rFonts w:ascii="Garamond" w:hAnsi="Garamond"/>
          <w:noProof/>
          <w:color w:val="000000" w:themeColor="text1"/>
          <w:lang w:val="en-GB"/>
        </w:rPr>
        <w:t>(</w:t>
      </w:r>
      <w:hyperlink w:anchor="_ENREF_40" w:tooltip="Kuhn, 1996 [1962] #391" w:history="1">
        <w:r w:rsidR="005C54B6" w:rsidRPr="002C3CDC">
          <w:rPr>
            <w:rFonts w:ascii="Garamond" w:hAnsi="Garamond"/>
            <w:noProof/>
            <w:color w:val="000000" w:themeColor="text1"/>
            <w:lang w:val="en-GB"/>
          </w:rPr>
          <w:t>Kuhn 1996 [1962]</w:t>
        </w:r>
      </w:hyperlink>
      <w:r w:rsidR="00E01529" w:rsidRPr="002C3CDC">
        <w:rPr>
          <w:rFonts w:ascii="Garamond" w:hAnsi="Garamond"/>
          <w:noProof/>
          <w:color w:val="000000" w:themeColor="text1"/>
          <w:lang w:val="en-GB"/>
        </w:rPr>
        <w:t>)</w:t>
      </w:r>
      <w:r w:rsidR="004353E8" w:rsidRPr="002C3CDC">
        <w:rPr>
          <w:rFonts w:ascii="Garamond" w:hAnsi="Garamond"/>
          <w:color w:val="000000" w:themeColor="text1"/>
          <w:lang w:val="en-GB"/>
        </w:rPr>
        <w:fldChar w:fldCharType="end"/>
      </w:r>
      <w:r w:rsidR="001570C4" w:rsidRPr="002C3CDC">
        <w:rPr>
          <w:rFonts w:ascii="Garamond" w:hAnsi="Garamond"/>
          <w:color w:val="000000" w:themeColor="text1"/>
          <w:lang w:val="en-GB"/>
        </w:rPr>
        <w:t xml:space="preserve"> and</w:t>
      </w:r>
      <w:r w:rsidRPr="002C3CDC">
        <w:rPr>
          <w:rFonts w:ascii="Garamond" w:hAnsi="Garamond"/>
          <w:color w:val="000000" w:themeColor="text1"/>
          <w:lang w:val="en-GB"/>
        </w:rPr>
        <w:t xml:space="preserve"> Imre Lakatos’s</w:t>
      </w:r>
      <w:r w:rsidR="0076505E" w:rsidRPr="002C3CDC">
        <w:rPr>
          <w:rFonts w:ascii="Garamond" w:hAnsi="Garamond"/>
          <w:color w:val="000000" w:themeColor="text1"/>
          <w:lang w:val="en-GB"/>
        </w:rPr>
        <w:t xml:space="preserve"> research programme </w:t>
      </w:r>
      <w:r w:rsidR="0076505E" w:rsidRPr="002C3CDC">
        <w:rPr>
          <w:rFonts w:ascii="Garamond" w:hAnsi="Garamond"/>
          <w:color w:val="000000" w:themeColor="text1"/>
          <w:lang w:val="en-GB"/>
        </w:rPr>
        <w:fldChar w:fldCharType="begin"/>
      </w:r>
      <w:r w:rsidR="00E01529" w:rsidRPr="002C3CDC">
        <w:rPr>
          <w:rFonts w:ascii="Garamond" w:hAnsi="Garamond"/>
          <w:color w:val="000000" w:themeColor="text1"/>
          <w:lang w:val="en-GB"/>
        </w:rPr>
        <w:instrText xml:space="preserve"> ADDIN EN.CITE &lt;EndNote&gt;&lt;Cite&gt;&lt;Author&gt;Lakatos&lt;/Author&gt;&lt;Year&gt;1978&lt;/Year&gt;&lt;RecNum&gt;596&lt;/RecNum&gt;&lt;DisplayText&gt;(Lakatos 1978)&lt;/DisplayText&gt;&lt;record&gt;&lt;rec-number&gt;596&lt;/rec-number&gt;&lt;foreign-keys&gt;&lt;key app="EN" db-id="srs2tpwv7rzxskesap0pdp0gw2srs9wvvvtz" timestamp="1441151773"&gt;596&lt;/key&gt;&lt;/foreign-keys&gt;&lt;ref-type name="Book"&gt;6&lt;/ref-type&gt;&lt;contributors&gt;&lt;authors&gt;&lt;author&gt;Lakatos, Imre&lt;/author&gt;&lt;/authors&gt;&lt;/contributors&gt;&lt;titles&gt;&lt;title&gt;The Methodology of Scientific Research Programmes&lt;/title&gt;&lt;/titles&gt;&lt;dates&gt;&lt;year&gt;1978&lt;/year&gt;&lt;/dates&gt;&lt;publisher&gt;Cambridge University Press&lt;/publisher&gt;&lt;urls&gt;&lt;/urls&gt;&lt;/record&gt;&lt;/Cite&gt;&lt;/EndNote&gt;</w:instrText>
      </w:r>
      <w:r w:rsidR="0076505E" w:rsidRPr="002C3CDC">
        <w:rPr>
          <w:rFonts w:ascii="Garamond" w:hAnsi="Garamond"/>
          <w:color w:val="000000" w:themeColor="text1"/>
          <w:lang w:val="en-GB"/>
        </w:rPr>
        <w:fldChar w:fldCharType="separate"/>
      </w:r>
      <w:r w:rsidR="00E01529" w:rsidRPr="002C3CDC">
        <w:rPr>
          <w:rFonts w:ascii="Garamond" w:hAnsi="Garamond"/>
          <w:noProof/>
          <w:color w:val="000000" w:themeColor="text1"/>
          <w:lang w:val="en-GB"/>
        </w:rPr>
        <w:t>(</w:t>
      </w:r>
      <w:hyperlink w:anchor="_ENREF_42" w:tooltip="Lakatos, 1978 #596" w:history="1">
        <w:r w:rsidR="005C54B6" w:rsidRPr="002C3CDC">
          <w:rPr>
            <w:rFonts w:ascii="Garamond" w:hAnsi="Garamond"/>
            <w:noProof/>
            <w:color w:val="000000" w:themeColor="text1"/>
            <w:lang w:val="en-GB"/>
          </w:rPr>
          <w:t>Lakatos 1978</w:t>
        </w:r>
      </w:hyperlink>
      <w:r w:rsidR="00E01529" w:rsidRPr="002C3CDC">
        <w:rPr>
          <w:rFonts w:ascii="Garamond" w:hAnsi="Garamond"/>
          <w:noProof/>
          <w:color w:val="000000" w:themeColor="text1"/>
          <w:lang w:val="en-GB"/>
        </w:rPr>
        <w:t>)</w:t>
      </w:r>
      <w:r w:rsidR="0076505E" w:rsidRPr="002C3CDC">
        <w:rPr>
          <w:rFonts w:ascii="Garamond" w:hAnsi="Garamond"/>
          <w:color w:val="000000" w:themeColor="text1"/>
          <w:lang w:val="en-GB"/>
        </w:rPr>
        <w:fldChar w:fldCharType="end"/>
      </w:r>
      <w:r w:rsidR="0076505E" w:rsidRPr="002C3CDC">
        <w:rPr>
          <w:rFonts w:ascii="Garamond" w:hAnsi="Garamond"/>
          <w:color w:val="000000" w:themeColor="text1"/>
          <w:lang w:val="en-GB"/>
        </w:rPr>
        <w:t xml:space="preserve">. </w:t>
      </w:r>
      <w:r w:rsidR="004353E8" w:rsidRPr="002C3CDC">
        <w:rPr>
          <w:rFonts w:ascii="Garamond" w:hAnsi="Garamond"/>
          <w:color w:val="000000" w:themeColor="text1"/>
          <w:lang w:val="en-GB"/>
        </w:rPr>
        <w:t>In the 1980s t</w:t>
      </w:r>
      <w:r w:rsidR="0076505E" w:rsidRPr="002C3CDC">
        <w:rPr>
          <w:rFonts w:ascii="Garamond" w:hAnsi="Garamond"/>
          <w:color w:val="000000" w:themeColor="text1"/>
          <w:lang w:val="en-GB"/>
        </w:rPr>
        <w:t>he philosopher Ian Hacking, following the historian of science Alistair Crombie</w:t>
      </w:r>
      <w:r w:rsidR="0013387B" w:rsidRPr="002C3CDC">
        <w:rPr>
          <w:rFonts w:ascii="Garamond" w:hAnsi="Garamond"/>
          <w:color w:val="000000" w:themeColor="text1"/>
          <w:lang w:val="en-GB"/>
        </w:rPr>
        <w:t xml:space="preserve"> (1915-1996)</w:t>
      </w:r>
      <w:r w:rsidR="00DB4286" w:rsidRPr="002C3CDC">
        <w:rPr>
          <w:rFonts w:ascii="Garamond" w:hAnsi="Garamond"/>
          <w:color w:val="000000" w:themeColor="text1"/>
          <w:lang w:val="en-GB"/>
        </w:rPr>
        <w:t xml:space="preserve">, </w:t>
      </w:r>
      <w:r w:rsidR="005778CB" w:rsidRPr="002C3CDC">
        <w:rPr>
          <w:rFonts w:ascii="Garamond" w:hAnsi="Garamond"/>
          <w:color w:val="000000" w:themeColor="text1"/>
          <w:lang w:val="en-GB"/>
        </w:rPr>
        <w:t xml:space="preserve">claimed that there exist different scientific </w:t>
      </w:r>
      <w:r w:rsidR="00560E4A">
        <w:rPr>
          <w:rFonts w:ascii="Garamond" w:hAnsi="Garamond"/>
          <w:color w:val="000000" w:themeColor="text1"/>
          <w:lang w:val="en-GB"/>
        </w:rPr>
        <w:t xml:space="preserve">ways of knowing </w:t>
      </w:r>
      <w:r w:rsidR="005778CB" w:rsidRPr="002C3CDC">
        <w:rPr>
          <w:rFonts w:ascii="Garamond" w:hAnsi="Garamond"/>
          <w:color w:val="000000" w:themeColor="text1"/>
          <w:lang w:val="en-GB"/>
        </w:rPr>
        <w:t xml:space="preserve">which have emerged at specific points of human history. To characterize them he </w:t>
      </w:r>
      <w:r w:rsidR="00DB4286" w:rsidRPr="002C3CDC">
        <w:rPr>
          <w:rFonts w:ascii="Garamond" w:hAnsi="Garamond"/>
          <w:color w:val="000000" w:themeColor="text1"/>
          <w:lang w:val="en-GB"/>
        </w:rPr>
        <w:t xml:space="preserve">introduced the notion of </w:t>
      </w:r>
      <w:r w:rsidR="001570C4" w:rsidRPr="002C3CDC">
        <w:rPr>
          <w:rFonts w:ascii="Garamond" w:hAnsi="Garamond"/>
          <w:color w:val="000000" w:themeColor="text1"/>
          <w:lang w:val="en-GB"/>
        </w:rPr>
        <w:t>‘</w:t>
      </w:r>
      <w:r w:rsidR="00DB4286" w:rsidRPr="002C3CDC">
        <w:rPr>
          <w:rFonts w:ascii="Garamond" w:hAnsi="Garamond"/>
          <w:color w:val="000000" w:themeColor="text1"/>
          <w:lang w:val="en-GB"/>
        </w:rPr>
        <w:t xml:space="preserve">style of </w:t>
      </w:r>
      <w:r w:rsidR="00356084">
        <w:rPr>
          <w:rFonts w:ascii="Garamond" w:hAnsi="Garamond"/>
          <w:color w:val="000000" w:themeColor="text1"/>
          <w:lang w:val="en-GB"/>
        </w:rPr>
        <w:t>Reasoning</w:t>
      </w:r>
      <w:r w:rsidR="001570C4" w:rsidRPr="002C3CDC">
        <w:rPr>
          <w:rFonts w:ascii="Garamond" w:hAnsi="Garamond"/>
          <w:color w:val="000000" w:themeColor="text1"/>
          <w:lang w:val="en-GB"/>
        </w:rPr>
        <w:t>’</w:t>
      </w:r>
      <w:r w:rsidR="005778CB" w:rsidRPr="002C3CDC">
        <w:rPr>
          <w:rFonts w:ascii="Garamond" w:hAnsi="Garamond"/>
          <w:color w:val="000000" w:themeColor="text1"/>
          <w:lang w:val="en-GB"/>
        </w:rPr>
        <w:t xml:space="preserve"> </w:t>
      </w:r>
      <w:r w:rsidR="00DB4286" w:rsidRPr="002C3CDC">
        <w:rPr>
          <w:rFonts w:ascii="Garamond" w:hAnsi="Garamond"/>
          <w:color w:val="000000" w:themeColor="text1"/>
          <w:lang w:val="en-GB"/>
        </w:rPr>
        <w:t>and employed it to describe</w:t>
      </w:r>
      <w:r w:rsidR="002801F3" w:rsidRPr="002C3CDC">
        <w:rPr>
          <w:rFonts w:ascii="Garamond" w:hAnsi="Garamond"/>
          <w:color w:val="000000" w:themeColor="text1"/>
          <w:lang w:val="en-GB"/>
        </w:rPr>
        <w:t>, among other things,</w:t>
      </w:r>
      <w:r w:rsidR="00DB4286" w:rsidRPr="002C3CDC">
        <w:rPr>
          <w:rFonts w:ascii="Garamond" w:hAnsi="Garamond"/>
          <w:color w:val="000000" w:themeColor="text1"/>
          <w:lang w:val="en-GB"/>
        </w:rPr>
        <w:t xml:space="preserve"> </w:t>
      </w:r>
      <w:r w:rsidR="00540914" w:rsidRPr="002C3CDC">
        <w:rPr>
          <w:rFonts w:ascii="Garamond" w:hAnsi="Garamond"/>
          <w:color w:val="000000" w:themeColor="text1"/>
          <w:lang w:val="en-GB"/>
        </w:rPr>
        <w:t>how and why</w:t>
      </w:r>
      <w:r w:rsidR="002801F3" w:rsidRPr="002C3CDC">
        <w:rPr>
          <w:rFonts w:ascii="Garamond" w:hAnsi="Garamond"/>
          <w:color w:val="000000" w:themeColor="text1"/>
          <w:lang w:val="en-GB"/>
        </w:rPr>
        <w:t xml:space="preserve"> certain scientific concepts</w:t>
      </w:r>
      <w:r w:rsidR="00E55278" w:rsidRPr="002C3CDC">
        <w:rPr>
          <w:rFonts w:ascii="Garamond" w:hAnsi="Garamond"/>
          <w:color w:val="000000" w:themeColor="text1"/>
          <w:lang w:val="en-GB"/>
        </w:rPr>
        <w:t xml:space="preserve"> </w:t>
      </w:r>
      <w:r w:rsidR="00540914" w:rsidRPr="002C3CDC">
        <w:rPr>
          <w:rFonts w:ascii="Garamond" w:hAnsi="Garamond"/>
          <w:color w:val="000000" w:themeColor="text1"/>
          <w:lang w:val="en-GB"/>
        </w:rPr>
        <w:t>or certain</w:t>
      </w:r>
      <w:r w:rsidR="008640D3" w:rsidRPr="002C3CDC">
        <w:rPr>
          <w:rFonts w:ascii="Garamond" w:hAnsi="Garamond"/>
          <w:color w:val="000000" w:themeColor="text1"/>
          <w:lang w:val="en-GB"/>
        </w:rPr>
        <w:t xml:space="preserve"> questions and sentences</w:t>
      </w:r>
      <w:r w:rsidR="00540914" w:rsidRPr="002C3CDC">
        <w:rPr>
          <w:rFonts w:ascii="Garamond" w:hAnsi="Garamond"/>
          <w:color w:val="000000" w:themeColor="text1"/>
          <w:lang w:val="en-GB"/>
        </w:rPr>
        <w:t xml:space="preserve"> </w:t>
      </w:r>
      <w:r w:rsidR="002801F3" w:rsidRPr="002C3CDC">
        <w:rPr>
          <w:rFonts w:ascii="Garamond" w:hAnsi="Garamond"/>
          <w:color w:val="000000" w:themeColor="text1"/>
          <w:lang w:val="en-GB"/>
        </w:rPr>
        <w:t>co</w:t>
      </w:r>
      <w:r w:rsidR="00540914" w:rsidRPr="002C3CDC">
        <w:rPr>
          <w:rFonts w:ascii="Garamond" w:hAnsi="Garamond"/>
          <w:color w:val="000000" w:themeColor="text1"/>
          <w:lang w:val="en-GB"/>
        </w:rPr>
        <w:t xml:space="preserve">me to be shared and discussed. </w:t>
      </w:r>
    </w:p>
    <w:p w14:paraId="0A011BAA" w14:textId="55EF4F41" w:rsidR="002B6C11" w:rsidRPr="00C635D9" w:rsidRDefault="00C76F5D" w:rsidP="00C635D9">
      <w:pPr>
        <w:pStyle w:val="BodyTextIndent2"/>
        <w:spacing w:after="0"/>
        <w:ind w:left="0"/>
        <w:rPr>
          <w:rFonts w:ascii="Garamond" w:hAnsi="Garamond"/>
          <w:color w:val="000000" w:themeColor="text1"/>
          <w:lang w:val="en-GB"/>
        </w:rPr>
      </w:pPr>
      <w:r w:rsidRPr="002C3CDC">
        <w:rPr>
          <w:rFonts w:ascii="Garamond" w:hAnsi="Garamond"/>
          <w:color w:val="000000" w:themeColor="text1"/>
          <w:lang w:val="en-GB"/>
        </w:rPr>
        <w:tab/>
        <w:t xml:space="preserve">Ever since Hacking introduced this notion, many scholars have used it for investigating the history of concepts and of the sciences, the epistemic differences between distinct approaches to scientific research, the relationship between history and philosophy and even issues of learning and teaching science. </w:t>
      </w:r>
      <w:r w:rsidR="008640D3" w:rsidRPr="002C3CDC">
        <w:rPr>
          <w:rFonts w:ascii="Garamond" w:hAnsi="Garamond"/>
          <w:color w:val="000000" w:themeColor="text1"/>
          <w:lang w:val="en-GB"/>
        </w:rPr>
        <w:t>However, d</w:t>
      </w:r>
      <w:r w:rsidRPr="002C3CDC">
        <w:rPr>
          <w:rFonts w:ascii="Garamond" w:hAnsi="Garamond"/>
          <w:color w:val="000000" w:themeColor="text1"/>
          <w:lang w:val="en-GB"/>
        </w:rPr>
        <w:t>espite its success</w:t>
      </w:r>
      <w:r w:rsidR="008F65BB" w:rsidRPr="002C3CDC">
        <w:rPr>
          <w:rFonts w:ascii="Garamond" w:hAnsi="Garamond"/>
          <w:color w:val="000000" w:themeColor="text1"/>
          <w:lang w:val="en-GB"/>
        </w:rPr>
        <w:t xml:space="preserve"> no much </w:t>
      </w:r>
      <w:r w:rsidR="00560E4A">
        <w:rPr>
          <w:rFonts w:ascii="Garamond" w:hAnsi="Garamond"/>
          <w:color w:val="000000" w:themeColor="text1"/>
          <w:lang w:val="en-GB"/>
        </w:rPr>
        <w:t>work</w:t>
      </w:r>
      <w:r w:rsidR="008F65BB" w:rsidRPr="002C3CDC">
        <w:rPr>
          <w:rFonts w:ascii="Garamond" w:hAnsi="Garamond"/>
          <w:color w:val="000000" w:themeColor="text1"/>
          <w:lang w:val="en-GB"/>
        </w:rPr>
        <w:t xml:space="preserve"> has been carried out</w:t>
      </w:r>
      <w:r w:rsidR="008640D3" w:rsidRPr="002C3CDC">
        <w:rPr>
          <w:rFonts w:ascii="Garamond" w:hAnsi="Garamond"/>
          <w:color w:val="000000" w:themeColor="text1"/>
          <w:lang w:val="en-GB"/>
        </w:rPr>
        <w:t xml:space="preserve"> in order to place the </w:t>
      </w:r>
      <w:r w:rsidR="006E6CE9" w:rsidRPr="002C3CDC">
        <w:rPr>
          <w:rFonts w:ascii="Garamond" w:hAnsi="Garamond"/>
          <w:color w:val="000000" w:themeColor="text1"/>
          <w:lang w:val="en-GB"/>
        </w:rPr>
        <w:t>notion</w:t>
      </w:r>
      <w:r w:rsidR="008640D3" w:rsidRPr="002C3CDC">
        <w:rPr>
          <w:rFonts w:ascii="Garamond" w:hAnsi="Garamond"/>
          <w:color w:val="000000" w:themeColor="text1"/>
          <w:lang w:val="en-GB"/>
        </w:rPr>
        <w:t xml:space="preserve"> of style in its research context and investigate</w:t>
      </w:r>
      <w:r w:rsidR="008F65BB" w:rsidRPr="002C3CDC">
        <w:rPr>
          <w:rFonts w:ascii="Garamond" w:hAnsi="Garamond"/>
          <w:color w:val="000000" w:themeColor="text1"/>
          <w:lang w:val="en-GB"/>
        </w:rPr>
        <w:t xml:space="preserve"> </w:t>
      </w:r>
      <w:r w:rsidR="008640D3" w:rsidRPr="002C3CDC">
        <w:rPr>
          <w:rFonts w:ascii="Garamond" w:hAnsi="Garamond"/>
          <w:color w:val="000000" w:themeColor="text1"/>
          <w:lang w:val="en-GB"/>
        </w:rPr>
        <w:t>its philosophical roots.</w:t>
      </w:r>
      <w:r w:rsidR="002B6C11" w:rsidRPr="002C3CDC">
        <w:rPr>
          <w:rFonts w:ascii="Garamond" w:hAnsi="Garamond"/>
          <w:color w:val="000000" w:themeColor="text1"/>
        </w:rPr>
        <w:t xml:space="preserve"> </w:t>
      </w:r>
    </w:p>
    <w:p w14:paraId="0D2D8B47" w14:textId="1431C5F4" w:rsidR="00A52846" w:rsidRPr="002C3CDC" w:rsidRDefault="00C71456" w:rsidP="00F106C6">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Having briefly introduced Hacking’s notion of style of </w:t>
      </w:r>
      <w:r w:rsidR="00987DC5">
        <w:rPr>
          <w:rFonts w:ascii="Garamond" w:hAnsi="Garamond"/>
          <w:color w:val="000000" w:themeColor="text1"/>
        </w:rPr>
        <w:t>r</w:t>
      </w:r>
      <w:r w:rsidR="00356084">
        <w:rPr>
          <w:rFonts w:ascii="Garamond" w:hAnsi="Garamond"/>
          <w:color w:val="000000" w:themeColor="text1"/>
        </w:rPr>
        <w:t>easoning</w:t>
      </w:r>
      <w:r>
        <w:rPr>
          <w:rFonts w:ascii="Garamond" w:hAnsi="Garamond"/>
          <w:color w:val="000000" w:themeColor="text1"/>
        </w:rPr>
        <w:t xml:space="preserve"> in section </w:t>
      </w:r>
      <w:r w:rsidRPr="00C71456">
        <w:rPr>
          <w:rFonts w:ascii="Garamond" w:hAnsi="Garamond"/>
          <w:i/>
          <w:color w:val="000000" w:themeColor="text1"/>
        </w:rPr>
        <w:t>2</w:t>
      </w:r>
      <w:r w:rsidRPr="002C3CDC">
        <w:rPr>
          <w:rFonts w:ascii="Garamond" w:hAnsi="Garamond"/>
          <w:color w:val="000000" w:themeColor="text1"/>
        </w:rPr>
        <w:t xml:space="preserve"> </w:t>
      </w:r>
      <w:r>
        <w:rPr>
          <w:rFonts w:ascii="Garamond" w:hAnsi="Garamond"/>
          <w:color w:val="000000" w:themeColor="text1"/>
        </w:rPr>
        <w:t xml:space="preserve">I shall </w:t>
      </w:r>
      <w:r w:rsidRPr="002C3CDC">
        <w:rPr>
          <w:rFonts w:ascii="Garamond" w:hAnsi="Garamond"/>
          <w:color w:val="000000" w:themeColor="text1"/>
        </w:rPr>
        <w:t xml:space="preserve">pursue the two main objectives of this paper: to place the concept of style in its philosophical perspective and to grasp fully its philosophical import. It will be a salient point of the first half </w:t>
      </w:r>
      <w:r w:rsidRPr="002C3CDC">
        <w:rPr>
          <w:rFonts w:ascii="Garamond" w:hAnsi="Garamond"/>
          <w:color w:val="000000" w:themeColor="text1"/>
        </w:rPr>
        <w:lastRenderedPageBreak/>
        <w:t>of this paper that the concept of style should be analysed within the context of an area of research called ‘historical epistemology’, which studies epistemological concepts as objects that evolve.</w:t>
      </w:r>
      <w:r w:rsidR="009C7D2A">
        <w:rPr>
          <w:rFonts w:ascii="Garamond" w:hAnsi="Garamond"/>
          <w:color w:val="000000" w:themeColor="text1"/>
        </w:rPr>
        <w:t xml:space="preserve"> </w:t>
      </w:r>
      <w:r w:rsidR="00A52846">
        <w:rPr>
          <w:rFonts w:ascii="Garamond" w:hAnsi="Garamond"/>
          <w:color w:val="000000" w:themeColor="text1"/>
        </w:rPr>
        <w:t xml:space="preserve">This point is all the more important since </w:t>
      </w:r>
      <w:r w:rsidR="009C7D2A">
        <w:rPr>
          <w:rFonts w:ascii="Garamond" w:hAnsi="Garamond"/>
          <w:color w:val="000000" w:themeColor="text1"/>
        </w:rPr>
        <w:t>Hacking</w:t>
      </w:r>
      <w:r w:rsidR="00F106C6">
        <w:rPr>
          <w:rFonts w:ascii="Garamond" w:hAnsi="Garamond"/>
          <w:color w:val="000000" w:themeColor="text1"/>
        </w:rPr>
        <w:t xml:space="preserve"> does not see his style project as falling into the field of historical </w:t>
      </w:r>
      <w:r w:rsidR="00F106C6" w:rsidRPr="00F106C6">
        <w:rPr>
          <w:rFonts w:ascii="Garamond" w:hAnsi="Garamond"/>
          <w:color w:val="000000" w:themeColor="text1"/>
        </w:rPr>
        <w:t xml:space="preserve">epistemology </w:t>
      </w:r>
      <w:r w:rsidR="00F106C6" w:rsidRPr="00F106C6">
        <w:rPr>
          <w:rFonts w:ascii="Garamond" w:hAnsi="Garamond"/>
          <w:color w:val="000000" w:themeColor="text1"/>
        </w:rPr>
        <w:fldChar w:fldCharType="begin"/>
      </w:r>
      <w:r w:rsidR="00F106C6" w:rsidRPr="00F106C6">
        <w:rPr>
          <w:rFonts w:ascii="Garamond" w:hAnsi="Garamond"/>
          <w:color w:val="000000" w:themeColor="text1"/>
        </w:rPr>
        <w:instrText xml:space="preserve"> ADDIN EN.CITE &lt;EndNote&gt;&lt;Cite&gt;&lt;Author&gt;Hacking&lt;/Author&gt;&lt;Year&gt;1999&lt;/Year&gt;&lt;RecNum&gt;124&lt;/RecNum&gt;&lt;Suffix&gt; p. 72&lt;/Suffix&gt;&lt;DisplayText&gt;(Hacking 1999 p. 72)&lt;/DisplayText&gt;&lt;record&gt;&lt;rec-number&gt;124&lt;/rec-number&gt;&lt;foreign-keys&gt;&lt;key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00F106C6" w:rsidRPr="00F106C6">
        <w:rPr>
          <w:rFonts w:ascii="Garamond" w:hAnsi="Garamond"/>
          <w:color w:val="000000" w:themeColor="text1"/>
        </w:rPr>
        <w:fldChar w:fldCharType="separate"/>
      </w:r>
      <w:r w:rsidR="00F106C6" w:rsidRPr="00F106C6">
        <w:rPr>
          <w:rFonts w:ascii="Garamond" w:hAnsi="Garamond"/>
          <w:noProof/>
          <w:color w:val="000000" w:themeColor="text1"/>
        </w:rPr>
        <w:t>(</w:t>
      </w:r>
      <w:hyperlink w:anchor="_ENREF_26" w:tooltip="Hacking, 1999 #124" w:history="1">
        <w:r w:rsidR="00F106C6" w:rsidRPr="00F106C6">
          <w:rPr>
            <w:rFonts w:ascii="Garamond" w:hAnsi="Garamond"/>
            <w:noProof/>
            <w:color w:val="000000" w:themeColor="text1"/>
          </w:rPr>
          <w:t>Hacking 1999 p. 72</w:t>
        </w:r>
      </w:hyperlink>
      <w:r w:rsidR="00F106C6" w:rsidRPr="00F106C6">
        <w:rPr>
          <w:rFonts w:ascii="Garamond" w:hAnsi="Garamond"/>
          <w:noProof/>
          <w:color w:val="000000" w:themeColor="text1"/>
        </w:rPr>
        <w:t>)</w:t>
      </w:r>
      <w:r w:rsidR="00F106C6" w:rsidRPr="00F106C6">
        <w:rPr>
          <w:rFonts w:ascii="Garamond" w:hAnsi="Garamond"/>
          <w:color w:val="000000" w:themeColor="text1"/>
        </w:rPr>
        <w:fldChar w:fldCharType="end"/>
      </w:r>
      <w:r w:rsidR="00F106C6" w:rsidRPr="00F106C6">
        <w:rPr>
          <w:rFonts w:ascii="Garamond" w:hAnsi="Garamond"/>
          <w:color w:val="000000" w:themeColor="text1"/>
        </w:rPr>
        <w:t>.</w:t>
      </w:r>
    </w:p>
    <w:p w14:paraId="612B7F42" w14:textId="1492A781" w:rsidR="00AC3B1C" w:rsidRDefault="00560E4A" w:rsidP="002D6E53">
      <w:pPr>
        <w:pStyle w:val="Normal1"/>
        <w:spacing w:line="480" w:lineRule="auto"/>
        <w:rPr>
          <w:rFonts w:ascii="Garamond" w:hAnsi="Garamond"/>
          <w:color w:val="000000" w:themeColor="text1"/>
        </w:rPr>
      </w:pPr>
      <w:r>
        <w:rPr>
          <w:rFonts w:ascii="Garamond" w:hAnsi="Garamond"/>
          <w:color w:val="000000" w:themeColor="text1"/>
        </w:rPr>
        <w:tab/>
        <w:t xml:space="preserve"> </w:t>
      </w:r>
      <w:r w:rsidR="00870D16">
        <w:rPr>
          <w:rFonts w:ascii="Garamond" w:hAnsi="Garamond"/>
          <w:color w:val="000000" w:themeColor="text1"/>
        </w:rPr>
        <w:t>In</w:t>
      </w:r>
      <w:r w:rsidR="00C71456">
        <w:rPr>
          <w:rFonts w:ascii="Garamond" w:hAnsi="Garamond"/>
          <w:color w:val="000000" w:themeColor="text1"/>
        </w:rPr>
        <w:t xml:space="preserve"> section</w:t>
      </w:r>
      <w:r>
        <w:rPr>
          <w:rFonts w:ascii="Garamond" w:hAnsi="Garamond"/>
          <w:color w:val="000000" w:themeColor="text1"/>
        </w:rPr>
        <w:t xml:space="preserve"> </w:t>
      </w:r>
      <w:r w:rsidRPr="00560E4A">
        <w:rPr>
          <w:rFonts w:ascii="Garamond" w:hAnsi="Garamond"/>
          <w:i/>
          <w:color w:val="000000" w:themeColor="text1"/>
        </w:rPr>
        <w:t>3</w:t>
      </w:r>
      <w:r w:rsidR="00C71456">
        <w:rPr>
          <w:rFonts w:ascii="Garamond" w:hAnsi="Garamond"/>
          <w:color w:val="000000" w:themeColor="text1"/>
        </w:rPr>
        <w:t xml:space="preserve"> I shall present</w:t>
      </w:r>
      <w:r w:rsidR="00C71456" w:rsidRPr="002C3CDC">
        <w:rPr>
          <w:rFonts w:ascii="Garamond" w:hAnsi="Garamond"/>
          <w:color w:val="000000" w:themeColor="text1"/>
        </w:rPr>
        <w:t xml:space="preserve"> historical epistemology as an attempt to historicize Kant: while the latter found the conditions of experience in the universal structures of </w:t>
      </w:r>
      <w:r w:rsidR="00870D16">
        <w:rPr>
          <w:rFonts w:ascii="Garamond" w:hAnsi="Garamond"/>
          <w:color w:val="000000" w:themeColor="text1"/>
        </w:rPr>
        <w:t xml:space="preserve">the </w:t>
      </w:r>
      <w:r w:rsidR="00C71456" w:rsidRPr="002C3CDC">
        <w:rPr>
          <w:rFonts w:ascii="Garamond" w:hAnsi="Garamond"/>
          <w:color w:val="000000" w:themeColor="text1"/>
        </w:rPr>
        <w:t xml:space="preserve">mind, historical epistemologists find them in certain historical conditions for possible discourse. </w:t>
      </w:r>
      <w:r>
        <w:rPr>
          <w:rFonts w:ascii="Garamond" w:hAnsi="Garamond"/>
          <w:color w:val="000000" w:themeColor="text1"/>
        </w:rPr>
        <w:t>To my mind,</w:t>
      </w:r>
      <w:r w:rsidR="00C71456" w:rsidRPr="002C3CDC">
        <w:rPr>
          <w:rFonts w:ascii="Garamond" w:hAnsi="Garamond"/>
          <w:color w:val="000000" w:themeColor="text1"/>
        </w:rPr>
        <w:t xml:space="preserve"> the key point of  historical epistemology is the idea of ‘organizing concept’ </w:t>
      </w:r>
      <w:r w:rsidR="00C71456" w:rsidRPr="002C3CDC">
        <w:rPr>
          <w:rFonts w:ascii="Garamond" w:hAnsi="Garamond"/>
          <w:color w:val="000000" w:themeColor="text1"/>
        </w:rPr>
        <w:fldChar w:fldCharType="begin"/>
      </w:r>
      <w:r w:rsidR="00C71456" w:rsidRPr="002C3CDC">
        <w:rPr>
          <w:rFonts w:ascii="Garamond" w:hAnsi="Garamond"/>
          <w:color w:val="000000" w:themeColor="text1"/>
        </w:rPr>
        <w:instrText xml:space="preserve"> ADDIN EN.CITE &lt;EndNote&gt;&lt;Cite&gt;&lt;Author&gt;Hacking&lt;/Author&gt;&lt;Year&gt;1999&lt;/Year&gt;&lt;RecNum&gt;124&lt;/RecNum&gt;&lt;DisplayText&gt;(Hacking 1999)&lt;/DisplayText&gt;&lt;record&gt;&lt;rec-number&gt;124&lt;/rec-number&gt;&lt;foreign-keys&gt;&lt;key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00C71456" w:rsidRPr="002C3CDC">
        <w:rPr>
          <w:rFonts w:ascii="Garamond" w:hAnsi="Garamond"/>
          <w:color w:val="000000" w:themeColor="text1"/>
        </w:rPr>
        <w:fldChar w:fldCharType="separate"/>
      </w:r>
      <w:r w:rsidR="00C71456" w:rsidRPr="002C3CDC">
        <w:rPr>
          <w:rFonts w:ascii="Garamond" w:hAnsi="Garamond"/>
          <w:noProof/>
          <w:color w:val="000000" w:themeColor="text1"/>
        </w:rPr>
        <w:t>(</w:t>
      </w:r>
      <w:hyperlink w:anchor="_ENREF_26" w:tooltip="Hacking, 1999 #124" w:history="1">
        <w:r w:rsidR="005C54B6" w:rsidRPr="002C3CDC">
          <w:rPr>
            <w:rFonts w:ascii="Garamond" w:hAnsi="Garamond"/>
            <w:noProof/>
            <w:color w:val="000000" w:themeColor="text1"/>
          </w:rPr>
          <w:t>Hacking 1999</w:t>
        </w:r>
      </w:hyperlink>
      <w:r w:rsidR="00C71456" w:rsidRPr="002C3CDC">
        <w:rPr>
          <w:rFonts w:ascii="Garamond" w:hAnsi="Garamond"/>
          <w:noProof/>
          <w:color w:val="000000" w:themeColor="text1"/>
        </w:rPr>
        <w:t>)</w:t>
      </w:r>
      <w:r w:rsidR="00C71456" w:rsidRPr="002C3CDC">
        <w:rPr>
          <w:rFonts w:ascii="Garamond" w:hAnsi="Garamond"/>
          <w:color w:val="000000" w:themeColor="text1"/>
        </w:rPr>
        <w:fldChar w:fldCharType="end"/>
      </w:r>
      <w:r w:rsidR="00AC3B1C">
        <w:rPr>
          <w:rFonts w:ascii="Garamond" w:hAnsi="Garamond"/>
          <w:color w:val="000000" w:themeColor="text1"/>
        </w:rPr>
        <w:t>,</w:t>
      </w:r>
      <w:r w:rsidR="00E412C1">
        <w:rPr>
          <w:rFonts w:ascii="Garamond" w:hAnsi="Garamond"/>
          <w:color w:val="000000" w:themeColor="text1"/>
        </w:rPr>
        <w:t xml:space="preserve"> which I shall develop in subsections </w:t>
      </w:r>
      <w:r w:rsidR="00E412C1" w:rsidRPr="00E412C1">
        <w:rPr>
          <w:rFonts w:ascii="Garamond" w:hAnsi="Garamond"/>
          <w:i/>
          <w:color w:val="000000" w:themeColor="text1"/>
        </w:rPr>
        <w:t>3.2,</w:t>
      </w:r>
      <w:r w:rsidR="00B61670">
        <w:rPr>
          <w:rFonts w:ascii="Garamond" w:hAnsi="Garamond"/>
          <w:i/>
          <w:color w:val="000000" w:themeColor="text1"/>
        </w:rPr>
        <w:t xml:space="preserve"> 3.3 </w:t>
      </w:r>
      <w:r w:rsidR="00B61670" w:rsidRPr="00B61670">
        <w:rPr>
          <w:rFonts w:ascii="Garamond" w:hAnsi="Garamond"/>
          <w:color w:val="000000" w:themeColor="text1"/>
        </w:rPr>
        <w:t>and</w:t>
      </w:r>
      <w:r w:rsidR="00E412C1" w:rsidRPr="00E412C1">
        <w:rPr>
          <w:rFonts w:ascii="Garamond" w:hAnsi="Garamond"/>
          <w:i/>
          <w:color w:val="000000" w:themeColor="text1"/>
        </w:rPr>
        <w:t xml:space="preserve"> 3.4</w:t>
      </w:r>
      <w:r w:rsidR="00C71456" w:rsidRPr="002C3CDC">
        <w:rPr>
          <w:rFonts w:ascii="Garamond" w:hAnsi="Garamond"/>
          <w:color w:val="000000" w:themeColor="text1"/>
        </w:rPr>
        <w:t>:</w:t>
      </w:r>
      <w:r>
        <w:rPr>
          <w:rFonts w:ascii="Garamond" w:hAnsi="Garamond"/>
          <w:color w:val="000000" w:themeColor="text1"/>
        </w:rPr>
        <w:t xml:space="preserve"> as I shall explain</w:t>
      </w:r>
      <w:r w:rsidR="00C71456" w:rsidRPr="002C3CDC">
        <w:rPr>
          <w:rFonts w:ascii="Garamond" w:hAnsi="Garamond"/>
          <w:color w:val="000000" w:themeColor="text1"/>
        </w:rPr>
        <w:t>, organizing concepts ar</w:t>
      </w:r>
      <w:r w:rsidR="00B61670">
        <w:rPr>
          <w:rFonts w:ascii="Garamond" w:hAnsi="Garamond"/>
          <w:color w:val="000000" w:themeColor="text1"/>
        </w:rPr>
        <w:t>e concepts,</w:t>
      </w:r>
      <w:r>
        <w:rPr>
          <w:rFonts w:ascii="Garamond" w:hAnsi="Garamond"/>
          <w:color w:val="000000" w:themeColor="text1"/>
        </w:rPr>
        <w:t xml:space="preserve"> such as objectivity or probability</w:t>
      </w:r>
      <w:r w:rsidR="00C71456" w:rsidRPr="002C3CDC">
        <w:rPr>
          <w:rFonts w:ascii="Garamond" w:hAnsi="Garamond"/>
          <w:color w:val="000000" w:themeColor="text1"/>
        </w:rPr>
        <w:t xml:space="preserve">, which </w:t>
      </w:r>
      <w:r>
        <w:rPr>
          <w:rFonts w:ascii="Garamond" w:hAnsi="Garamond"/>
          <w:color w:val="000000" w:themeColor="text1"/>
        </w:rPr>
        <w:t>structure</w:t>
      </w:r>
      <w:r w:rsidR="00C71456" w:rsidRPr="002C3CDC">
        <w:rPr>
          <w:rFonts w:ascii="Garamond" w:hAnsi="Garamond"/>
          <w:color w:val="000000" w:themeColor="text1"/>
        </w:rPr>
        <w:t xml:space="preserve"> our </w:t>
      </w:r>
      <w:r>
        <w:rPr>
          <w:rFonts w:ascii="Garamond" w:hAnsi="Garamond"/>
          <w:color w:val="000000" w:themeColor="text1"/>
        </w:rPr>
        <w:t>thought about</w:t>
      </w:r>
      <w:r w:rsidR="00C71456" w:rsidRPr="002C3CDC">
        <w:rPr>
          <w:rFonts w:ascii="Garamond" w:hAnsi="Garamond"/>
          <w:color w:val="000000" w:themeColor="text1"/>
        </w:rPr>
        <w:t xml:space="preserve"> the world. </w:t>
      </w:r>
      <w:r>
        <w:rPr>
          <w:rFonts w:ascii="Garamond" w:hAnsi="Garamond"/>
          <w:color w:val="000000" w:themeColor="text1"/>
        </w:rPr>
        <w:t>Although they are not permanent but historical</w:t>
      </w:r>
      <w:r w:rsidR="00C71456" w:rsidRPr="002C3CDC">
        <w:rPr>
          <w:rFonts w:ascii="Garamond" w:hAnsi="Garamond"/>
          <w:color w:val="000000" w:themeColor="text1"/>
        </w:rPr>
        <w:t xml:space="preserve">, </w:t>
      </w:r>
      <w:r w:rsidR="00E412C1">
        <w:rPr>
          <w:rFonts w:ascii="Garamond" w:hAnsi="Garamond"/>
          <w:color w:val="000000" w:themeColor="text1"/>
        </w:rPr>
        <w:t>organizing concepts</w:t>
      </w:r>
      <w:r w:rsidR="00C71456" w:rsidRPr="002C3CDC">
        <w:rPr>
          <w:rFonts w:ascii="Garamond" w:hAnsi="Garamond"/>
          <w:color w:val="000000" w:themeColor="text1"/>
        </w:rPr>
        <w:t xml:space="preserve"> play a role similar to Kantian pure concepts in that t</w:t>
      </w:r>
      <w:r>
        <w:rPr>
          <w:rFonts w:ascii="Garamond" w:hAnsi="Garamond"/>
          <w:color w:val="000000" w:themeColor="text1"/>
        </w:rPr>
        <w:t>hey allow us to make judgments</w:t>
      </w:r>
      <w:r w:rsidR="00E412C1">
        <w:rPr>
          <w:rFonts w:ascii="Garamond" w:hAnsi="Garamond"/>
          <w:color w:val="000000" w:themeColor="text1"/>
        </w:rPr>
        <w:t xml:space="preserve">. </w:t>
      </w:r>
      <w:r w:rsidR="00AC3B1C">
        <w:rPr>
          <w:rFonts w:ascii="Garamond" w:hAnsi="Garamond"/>
          <w:color w:val="000000" w:themeColor="text1"/>
        </w:rPr>
        <w:t xml:space="preserve"> </w:t>
      </w:r>
    </w:p>
    <w:p w14:paraId="7E18648E" w14:textId="32B611EF" w:rsidR="00AC3B1C" w:rsidRDefault="00AC3B1C" w:rsidP="00AC3B1C">
      <w:pPr>
        <w:pStyle w:val="Normal1"/>
        <w:spacing w:line="480" w:lineRule="auto"/>
        <w:ind w:firstLine="720"/>
        <w:rPr>
          <w:rFonts w:ascii="Garamond" w:hAnsi="Garamond"/>
          <w:color w:val="000000" w:themeColor="text1"/>
        </w:rPr>
      </w:pPr>
      <w:r w:rsidRPr="002C3CDC">
        <w:rPr>
          <w:rFonts w:ascii="Garamond" w:hAnsi="Garamond"/>
          <w:color w:val="000000" w:themeColor="text1"/>
        </w:rPr>
        <w:t>I shall</w:t>
      </w:r>
      <w:r>
        <w:rPr>
          <w:rFonts w:ascii="Garamond" w:hAnsi="Garamond"/>
          <w:color w:val="000000" w:themeColor="text1"/>
        </w:rPr>
        <w:t xml:space="preserve"> argue</w:t>
      </w:r>
      <w:r w:rsidRPr="002C3CDC">
        <w:rPr>
          <w:rFonts w:ascii="Garamond" w:hAnsi="Garamond"/>
          <w:color w:val="000000" w:themeColor="text1"/>
        </w:rPr>
        <w:t xml:space="preserve"> that </w:t>
      </w:r>
      <w:r>
        <w:rPr>
          <w:rFonts w:ascii="Garamond" w:hAnsi="Garamond"/>
          <w:color w:val="000000" w:themeColor="text1"/>
        </w:rPr>
        <w:t xml:space="preserve">in Hacking </w:t>
      </w:r>
      <w:r w:rsidRPr="002C3CDC">
        <w:rPr>
          <w:rFonts w:ascii="Garamond" w:hAnsi="Garamond"/>
          <w:color w:val="000000" w:themeColor="text1"/>
        </w:rPr>
        <w:t>the notion of style</w:t>
      </w:r>
      <w:r>
        <w:rPr>
          <w:rFonts w:ascii="Garamond" w:hAnsi="Garamond"/>
          <w:color w:val="000000" w:themeColor="text1"/>
        </w:rPr>
        <w:t xml:space="preserve"> takes on a crucial role in studying</w:t>
      </w:r>
      <w:r w:rsidRPr="002C3CDC">
        <w:rPr>
          <w:rFonts w:ascii="Garamond" w:hAnsi="Garamond"/>
          <w:color w:val="000000" w:themeColor="text1"/>
        </w:rPr>
        <w:t xml:space="preserve"> </w:t>
      </w:r>
      <w:r>
        <w:rPr>
          <w:rFonts w:ascii="Garamond" w:hAnsi="Garamond"/>
          <w:color w:val="000000" w:themeColor="text1"/>
        </w:rPr>
        <w:t>how and why an</w:t>
      </w:r>
      <w:r w:rsidRPr="002C3CDC">
        <w:rPr>
          <w:rFonts w:ascii="Garamond" w:hAnsi="Garamond"/>
          <w:color w:val="000000" w:themeColor="text1"/>
        </w:rPr>
        <w:t xml:space="preserve"> important organizing concept, the concept of objectivity</w:t>
      </w:r>
      <w:r>
        <w:rPr>
          <w:rFonts w:ascii="Garamond" w:hAnsi="Garamond"/>
          <w:color w:val="000000" w:themeColor="text1"/>
        </w:rPr>
        <w:t xml:space="preserve">, changes over history. I shall conclude that his project of styles </w:t>
      </w:r>
      <w:r w:rsidRPr="002C3CDC">
        <w:rPr>
          <w:rFonts w:ascii="Garamond" w:hAnsi="Garamond"/>
          <w:color w:val="000000" w:themeColor="text1"/>
        </w:rPr>
        <w:t>should be understood within the framework of historical epistemology</w:t>
      </w:r>
      <w:r>
        <w:rPr>
          <w:rFonts w:ascii="Garamond" w:hAnsi="Garamond"/>
          <w:color w:val="000000" w:themeColor="text1"/>
        </w:rPr>
        <w:t xml:space="preserve">, the study of organizing concepts (subsection </w:t>
      </w:r>
      <w:r w:rsidRPr="001A6A18">
        <w:rPr>
          <w:rFonts w:ascii="Garamond" w:hAnsi="Garamond"/>
          <w:i/>
          <w:color w:val="000000" w:themeColor="text1"/>
        </w:rPr>
        <w:t>3.6</w:t>
      </w:r>
      <w:r>
        <w:rPr>
          <w:rFonts w:ascii="Garamond" w:hAnsi="Garamond"/>
          <w:color w:val="000000" w:themeColor="text1"/>
        </w:rPr>
        <w:t>).</w:t>
      </w:r>
      <w:r w:rsidR="00870D16">
        <w:rPr>
          <w:rFonts w:ascii="Garamond" w:hAnsi="Garamond"/>
          <w:color w:val="000000" w:themeColor="text1"/>
        </w:rPr>
        <w:t xml:space="preserve"> F</w:t>
      </w:r>
      <w:r w:rsidRPr="002C3CDC">
        <w:rPr>
          <w:rFonts w:ascii="Garamond" w:hAnsi="Garamond"/>
          <w:color w:val="000000" w:themeColor="text1"/>
        </w:rPr>
        <w:t>rom a different perspective, also the historians of science Lorraine Daston and Peter Galison,</w:t>
      </w:r>
      <w:r w:rsidR="005C54B6" w:rsidRPr="005C54B6">
        <w:rPr>
          <w:rFonts w:ascii="Garamond" w:hAnsi="Garamond"/>
          <w:color w:val="000000" w:themeColor="text1"/>
        </w:rPr>
        <w:t xml:space="preserve"> </w:t>
      </w:r>
      <w:r w:rsidR="005C54B6">
        <w:rPr>
          <w:rFonts w:ascii="Garamond" w:hAnsi="Garamond"/>
          <w:color w:val="000000" w:themeColor="text1"/>
        </w:rPr>
        <w:t xml:space="preserve">together with Ian Hacking and </w:t>
      </w:r>
      <w:r w:rsidR="005C54B6" w:rsidRPr="002C3CDC">
        <w:rPr>
          <w:rFonts w:ascii="Garamond" w:hAnsi="Garamond"/>
          <w:color w:val="000000" w:themeColor="text1"/>
        </w:rPr>
        <w:t>Arnold Davidson</w:t>
      </w:r>
      <w:r w:rsidR="005C54B6">
        <w:rPr>
          <w:rFonts w:ascii="Garamond" w:hAnsi="Garamond"/>
          <w:color w:val="000000" w:themeColor="text1"/>
        </w:rPr>
        <w:t xml:space="preserve"> </w:t>
      </w:r>
      <w:r w:rsidR="005C54B6">
        <w:rPr>
          <w:rFonts w:ascii="Garamond" w:hAnsi="Garamond"/>
          <w:color w:val="000000" w:themeColor="text1"/>
        </w:rPr>
        <w:fldChar w:fldCharType="begin"/>
      </w:r>
      <w:r w:rsidR="005C54B6">
        <w:rPr>
          <w:rFonts w:ascii="Garamond" w:hAnsi="Garamond"/>
          <w:color w:val="000000" w:themeColor="text1"/>
        </w:rPr>
        <w:instrText xml:space="preserve"> ADDIN EN.CITE &lt;EndNote&gt;&lt;Cite&gt;&lt;Author&gt;Davidson&lt;/Author&gt;&lt;Year&gt;2001&lt;/Year&gt;&lt;RecNum&gt;119&lt;/RecNum&gt;&lt;DisplayText&gt;(Davidson 2001b)&lt;/DisplayText&gt;&lt;record&gt;&lt;rec-number&gt;119&lt;/rec-number&gt;&lt;foreign-keys&gt;&lt;key app="EN" db-id="srs2tpwv7rzxskesap0pdp0gw2srs9wvvvtz" timestamp="1441150024"&gt;119&lt;/key&gt;&lt;/foreign-keys&gt;&lt;ref-type name="Book"&gt;6&lt;/ref-type&gt;&lt;contributors&gt;&lt;authors&gt;&lt;author&gt;Davidson, Arnold I.&lt;/author&gt;&lt;/authors&gt;&lt;/contributors&gt;&lt;titles&gt;&lt;title&gt;The Emergence of Sexuality: Historical Epistemology and the Formation of Concepts&lt;/title&gt;&lt;/titles&gt;&lt;pages&gt;254&lt;/pages&gt;&lt;volume&gt;First&lt;/volume&gt;&lt;number&gt;Book, Whole&lt;/number&gt;&lt;dates&gt;&lt;year&gt;2001&lt;/year&gt;&lt;/dates&gt;&lt;pub-location&gt;Cambridge, MA&lt;/pub-location&gt;&lt;publisher&gt;Harvard University Press&lt;/publisher&gt;&lt;urls&gt;&lt;/urls&gt;&lt;/record&gt;&lt;/Cite&gt;&lt;/EndNote&gt;</w:instrText>
      </w:r>
      <w:r w:rsidR="005C54B6">
        <w:rPr>
          <w:rFonts w:ascii="Garamond" w:hAnsi="Garamond"/>
          <w:color w:val="000000" w:themeColor="text1"/>
        </w:rPr>
        <w:fldChar w:fldCharType="separate"/>
      </w:r>
      <w:r w:rsidR="005C54B6">
        <w:rPr>
          <w:rFonts w:ascii="Garamond" w:hAnsi="Garamond"/>
          <w:noProof/>
          <w:color w:val="000000" w:themeColor="text1"/>
        </w:rPr>
        <w:t>(</w:t>
      </w:r>
      <w:hyperlink w:anchor="_ENREF_11" w:tooltip="Davidson, 2001 #119" w:history="1">
        <w:r w:rsidR="005C54B6">
          <w:rPr>
            <w:rFonts w:ascii="Garamond" w:hAnsi="Garamond"/>
            <w:noProof/>
            <w:color w:val="000000" w:themeColor="text1"/>
          </w:rPr>
          <w:t>Davidson 2001b</w:t>
        </w:r>
      </w:hyperlink>
      <w:r w:rsidR="005C54B6">
        <w:rPr>
          <w:rFonts w:ascii="Garamond" w:hAnsi="Garamond"/>
          <w:noProof/>
          <w:color w:val="000000" w:themeColor="text1"/>
        </w:rPr>
        <w:t>)</w:t>
      </w:r>
      <w:r w:rsidR="005C54B6">
        <w:rPr>
          <w:rFonts w:ascii="Garamond" w:hAnsi="Garamond"/>
          <w:color w:val="000000" w:themeColor="text1"/>
        </w:rPr>
        <w:fldChar w:fldCharType="end"/>
      </w:r>
      <w:r w:rsidRPr="002C3CDC">
        <w:rPr>
          <w:rFonts w:ascii="Garamond" w:hAnsi="Garamond"/>
          <w:color w:val="000000" w:themeColor="text1"/>
        </w:rPr>
        <w:t xml:space="preserve"> a</w:t>
      </w:r>
      <w:r>
        <w:rPr>
          <w:rFonts w:ascii="Garamond" w:hAnsi="Garamond"/>
          <w:color w:val="000000" w:themeColor="text1"/>
        </w:rPr>
        <w:t>mong</w:t>
      </w:r>
      <w:r w:rsidRPr="002C3CDC">
        <w:rPr>
          <w:rFonts w:ascii="Garamond" w:hAnsi="Garamond"/>
          <w:color w:val="000000" w:themeColor="text1"/>
        </w:rPr>
        <w:t xml:space="preserve"> the leading practitioners of </w:t>
      </w:r>
      <w:r>
        <w:rPr>
          <w:rFonts w:ascii="Garamond" w:hAnsi="Garamond"/>
          <w:color w:val="000000" w:themeColor="text1"/>
        </w:rPr>
        <w:t>historical epistemology</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&lt;EndNote&gt;&lt;Cite&gt;&lt;Author&gt;Daston&lt;/Author&gt;&lt;Year&gt;1994&lt;/Year&gt;&lt;RecNum&gt;116&lt;/RecNum&gt;&lt;Suffix&gt; p. 283&lt;/Suffix&gt;&lt;Pages&gt;p. 283&lt;/Pages&gt;&lt;DisplayText&gt;(Daston 1994, p. 283 p. 283)&lt;/DisplayText&gt;&lt;record&gt;&lt;rec-number&gt;116&lt;/rec-number&gt;&lt;foreign-keys&gt;&lt;key app="EN" db-id="srs2tpwv7rzxskesap0pdp0gw2srs9wvvvtz" timestamp="1441150024"&gt;116&lt;/key&gt;&lt;/foreign-keys&gt;&lt;ref-type name="Book Section"&gt;5&lt;/ref-type&gt;&lt;contributors&gt;&lt;authors&gt;&lt;author&gt;Daston, Lorraine&lt;/author&gt;&lt;/authors&gt;&lt;secondary-authors&gt;&lt;author&gt;Chandler, James&lt;/author&gt;&lt;author&gt;Davidson Arnold&lt;/author&gt;&lt;author&gt;Harry,D. Harootunian&lt;/author&gt;&lt;/secondary-authors&gt;&lt;/contributors&gt;&lt;titles&gt;&lt;title&gt;Historical Epistemology&lt;/title&gt;&lt;secondary-title&gt;Questions of Evidence: Proof, Practice, and Persuasion across the Disciplines&lt;/secondary-title&gt;&lt;/titles&gt;&lt;pages&gt;282-289&lt;/pages&gt;&lt;num-vols&gt;Book, Section&lt;/num-vols&gt;&lt;dates&gt;&lt;year&gt;1994&lt;/year&gt;&lt;/dates&gt;&lt;pub-location&gt;Chicago and London&lt;/pub-location&gt;&lt;publisher&gt;University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5" w:tooltip="Daston, 1994 #116" w:history="1">
        <w:r w:rsidR="005C54B6" w:rsidRPr="002C3CDC">
          <w:rPr>
            <w:rFonts w:ascii="Garamond" w:hAnsi="Garamond"/>
            <w:noProof/>
            <w:color w:val="000000" w:themeColor="text1"/>
          </w:rPr>
          <w:t>Daston 1994, p. 283 p. 283</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have </w:t>
      </w:r>
      <w:r w:rsidR="00870D16">
        <w:rPr>
          <w:rFonts w:ascii="Garamond" w:hAnsi="Garamond"/>
          <w:color w:val="000000" w:themeColor="text1"/>
        </w:rPr>
        <w:t xml:space="preserve">also </w:t>
      </w:r>
      <w:r w:rsidRPr="002C3CDC">
        <w:rPr>
          <w:rFonts w:ascii="Garamond" w:hAnsi="Garamond"/>
          <w:color w:val="000000" w:themeColor="text1"/>
        </w:rPr>
        <w:t xml:space="preserve">been involved in a study of the concept of objectivity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&lt;EndNote&gt;&lt;Cite&gt;&lt;Author&gt;Daston&lt;/Author&gt;&lt;Year&gt;2007&lt;/Year&gt;&lt;RecNum&gt;194&lt;/RecNum&gt;&lt;DisplayText&gt;(Daston and Galison 2007)&lt;/DisplayText&gt;&lt;record&gt;&lt;rec-number&gt;194&lt;/rec-number&gt;&lt;foreign-keys&gt;&lt;key app="EN" db-id="srs2tpwv7rzxskesap0pdp0gw2srs9wvvvtz" timestamp="1441150026"&gt;194&lt;/key&gt;&lt;/foreign-keys&gt;&lt;ref-type name="Book"&gt;6&lt;/ref-type&gt;&lt;contributors&gt;&lt;authors&gt;&lt;author&gt;Daston, Lorraine&lt;/author&gt;&lt;author&gt;Galison,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005C54B6" w:rsidRPr="002C3CDC">
          <w:rPr>
            <w:rFonts w:ascii="Garamond" w:hAnsi="Garamond"/>
            <w:noProof/>
            <w:color w:val="000000" w:themeColor="text1"/>
          </w:rPr>
          <w:t>Daston and Galison 2007</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The</w:t>
      </w:r>
      <w:r>
        <w:rPr>
          <w:rFonts w:ascii="Garamond" w:hAnsi="Garamond"/>
          <w:color w:val="000000" w:themeColor="text1"/>
        </w:rPr>
        <w:t>ir</w:t>
      </w:r>
      <w:r w:rsidRPr="002C3CDC">
        <w:rPr>
          <w:rFonts w:ascii="Garamond" w:hAnsi="Garamond"/>
          <w:color w:val="000000" w:themeColor="text1"/>
        </w:rPr>
        <w:t xml:space="preserve"> ideas will be considered in the second part of section</w:t>
      </w:r>
      <w:r w:rsidRPr="001A6D5E">
        <w:rPr>
          <w:rFonts w:ascii="Garamond" w:hAnsi="Garamond"/>
          <w:i/>
          <w:color w:val="000000" w:themeColor="text1"/>
        </w:rPr>
        <w:t xml:space="preserve"> 3</w:t>
      </w:r>
      <w:r w:rsidRPr="002C3CDC">
        <w:rPr>
          <w:rFonts w:ascii="Garamond" w:hAnsi="Garamond"/>
          <w:color w:val="000000" w:themeColor="text1"/>
        </w:rPr>
        <w:t>, where I shall revisit the concept of style by suggesting analogies and drawing parallels. In section</w:t>
      </w:r>
      <w:r>
        <w:rPr>
          <w:rFonts w:ascii="Garamond" w:hAnsi="Garamond"/>
          <w:color w:val="000000" w:themeColor="text1"/>
        </w:rPr>
        <w:t xml:space="preserve"> </w:t>
      </w:r>
      <w:r w:rsidRPr="001A6D5E">
        <w:rPr>
          <w:rFonts w:ascii="Garamond" w:hAnsi="Garamond"/>
          <w:i/>
          <w:color w:val="000000" w:themeColor="text1"/>
        </w:rPr>
        <w:t>4</w:t>
      </w:r>
      <w:r w:rsidRPr="002C3CDC">
        <w:rPr>
          <w:rFonts w:ascii="Garamond" w:hAnsi="Garamond"/>
          <w:color w:val="000000" w:themeColor="text1"/>
        </w:rPr>
        <w:t xml:space="preserve"> I shall draw an ideal line linking </w:t>
      </w:r>
      <w:r>
        <w:rPr>
          <w:rFonts w:ascii="Garamond" w:hAnsi="Garamond"/>
          <w:color w:val="000000" w:themeColor="text1"/>
        </w:rPr>
        <w:t xml:space="preserve">Hacking’s </w:t>
      </w:r>
      <w:r w:rsidRPr="002C3CDC">
        <w:rPr>
          <w:rFonts w:ascii="Garamond" w:hAnsi="Garamond"/>
          <w:color w:val="000000" w:themeColor="text1"/>
        </w:rPr>
        <w:t>project</w:t>
      </w:r>
      <w:r>
        <w:rPr>
          <w:rFonts w:ascii="Garamond" w:hAnsi="Garamond"/>
          <w:color w:val="000000" w:themeColor="text1"/>
        </w:rPr>
        <w:t xml:space="preserve"> of styles</w:t>
      </w:r>
      <w:r w:rsidRPr="002C3CDC">
        <w:rPr>
          <w:rFonts w:ascii="Garamond" w:hAnsi="Garamond"/>
          <w:color w:val="000000" w:themeColor="text1"/>
        </w:rPr>
        <w:t xml:space="preserve">, historical epistemology and a tradition of philosophy of science born in France at the beginning of the twentieth-century. </w:t>
      </w:r>
      <w:r w:rsidR="006256D0">
        <w:rPr>
          <w:rFonts w:ascii="Garamond" w:hAnsi="Garamond"/>
          <w:color w:val="000000" w:themeColor="text1"/>
        </w:rPr>
        <w:t>In so doing</w:t>
      </w:r>
      <w:r w:rsidRPr="002C3CDC">
        <w:rPr>
          <w:rFonts w:ascii="Garamond" w:hAnsi="Garamond"/>
          <w:color w:val="000000" w:themeColor="text1"/>
        </w:rPr>
        <w:t xml:space="preserve"> I shall shed more light on the notion of style of </w:t>
      </w:r>
      <w:r w:rsidR="00356084">
        <w:rPr>
          <w:rFonts w:ascii="Garamond" w:hAnsi="Garamond"/>
          <w:color w:val="000000" w:themeColor="text1"/>
        </w:rPr>
        <w:t>Reasoning</w:t>
      </w:r>
      <w:r w:rsidRPr="002C3CDC">
        <w:rPr>
          <w:rFonts w:ascii="Garamond" w:hAnsi="Garamond"/>
          <w:color w:val="000000" w:themeColor="text1"/>
        </w:rPr>
        <w:t>.</w:t>
      </w:r>
    </w:p>
    <w:p w14:paraId="5CBDF2CC" w14:textId="77777777" w:rsidR="00AC3B1C" w:rsidRDefault="00AC3B1C" w:rsidP="002D6E53">
      <w:pPr>
        <w:pStyle w:val="Normal1"/>
        <w:spacing w:line="480" w:lineRule="auto"/>
        <w:rPr>
          <w:rFonts w:ascii="Garamond" w:hAnsi="Garamond"/>
          <w:color w:val="000000" w:themeColor="text1"/>
        </w:rPr>
      </w:pPr>
    </w:p>
    <w:p w14:paraId="38149AA6" w14:textId="77777777" w:rsidR="00684C1A" w:rsidRDefault="00684C1A" w:rsidP="00522DF4">
      <w:pPr>
        <w:pStyle w:val="Normal1"/>
        <w:spacing w:line="480" w:lineRule="auto"/>
        <w:rPr>
          <w:rFonts w:ascii="Garamond" w:hAnsi="Garamond"/>
          <w:color w:val="000000" w:themeColor="text1"/>
        </w:rPr>
      </w:pPr>
    </w:p>
    <w:p w14:paraId="097D9F69" w14:textId="77777777" w:rsidR="00684C1A" w:rsidRDefault="00684C1A" w:rsidP="00522DF4">
      <w:pPr>
        <w:pStyle w:val="Normal1"/>
        <w:spacing w:line="480" w:lineRule="auto"/>
        <w:rPr>
          <w:rFonts w:ascii="Garamond" w:hAnsi="Garamond"/>
          <w:color w:val="000000" w:themeColor="text1"/>
        </w:rPr>
      </w:pPr>
    </w:p>
    <w:p w14:paraId="33592F1A" w14:textId="77777777" w:rsidR="00684C1A" w:rsidRDefault="00684C1A" w:rsidP="00522DF4">
      <w:pPr>
        <w:pStyle w:val="Normal1"/>
        <w:spacing w:line="480" w:lineRule="auto"/>
        <w:rPr>
          <w:rFonts w:ascii="Garamond" w:hAnsi="Garamond"/>
          <w:color w:val="000000" w:themeColor="text1"/>
        </w:rPr>
      </w:pPr>
    </w:p>
    <w:p w14:paraId="7F70B582" w14:textId="77777777" w:rsidR="00684C1A" w:rsidRDefault="00684C1A" w:rsidP="00522DF4">
      <w:pPr>
        <w:pStyle w:val="Normal1"/>
        <w:spacing w:line="480" w:lineRule="auto"/>
        <w:rPr>
          <w:rFonts w:ascii="Garamond" w:hAnsi="Garamond"/>
          <w:color w:val="000000" w:themeColor="text1"/>
        </w:rPr>
      </w:pPr>
    </w:p>
    <w:p w14:paraId="39966153" w14:textId="52B6638C" w:rsidR="00C71456" w:rsidRDefault="00C71456" w:rsidP="00522DF4">
      <w:pPr>
        <w:pStyle w:val="Normal1"/>
        <w:spacing w:line="480" w:lineRule="auto"/>
        <w:rPr>
          <w:rFonts w:ascii="Garamond" w:hAnsi="Garamond"/>
          <w:b/>
          <w:color w:val="000000" w:themeColor="text1"/>
          <w:sz w:val="28"/>
          <w:szCs w:val="28"/>
        </w:rPr>
      </w:pPr>
      <w:r w:rsidRPr="00C71456">
        <w:rPr>
          <w:rFonts w:ascii="Garamond" w:hAnsi="Garamond"/>
          <w:b/>
          <w:color w:val="000000" w:themeColor="text1"/>
          <w:sz w:val="28"/>
          <w:szCs w:val="28"/>
        </w:rPr>
        <w:t>2</w:t>
      </w:r>
      <w:r w:rsidR="00203BE4">
        <w:rPr>
          <w:rFonts w:ascii="Garamond" w:hAnsi="Garamond"/>
          <w:b/>
          <w:color w:val="000000" w:themeColor="text1"/>
          <w:sz w:val="28"/>
          <w:szCs w:val="28"/>
        </w:rPr>
        <w:t>.</w:t>
      </w:r>
      <w:r w:rsidRPr="00C71456">
        <w:rPr>
          <w:rFonts w:ascii="Garamond" w:hAnsi="Garamond"/>
          <w:b/>
          <w:color w:val="000000" w:themeColor="text1"/>
          <w:sz w:val="28"/>
          <w:szCs w:val="28"/>
        </w:rPr>
        <w:t xml:space="preserve"> The Styles Project</w:t>
      </w:r>
    </w:p>
    <w:p w14:paraId="6F40BAFB" w14:textId="69E093AE" w:rsidR="00C635D9" w:rsidRDefault="00C635D9" w:rsidP="00C635D9">
      <w:pPr>
        <w:pStyle w:val="Normal1"/>
        <w:spacing w:line="480" w:lineRule="auto"/>
        <w:rPr>
          <w:rFonts w:ascii="Garamond" w:hAnsi="Garamond"/>
          <w:color w:val="000000" w:themeColor="text1"/>
        </w:rPr>
      </w:pPr>
      <w:r w:rsidRPr="002C3CDC">
        <w:rPr>
          <w:rFonts w:ascii="Garamond" w:hAnsi="Garamond"/>
          <w:color w:val="000000" w:themeColor="text1"/>
        </w:rPr>
        <w:t>‘The Style</w:t>
      </w:r>
      <w:r w:rsidR="006256D0">
        <w:rPr>
          <w:rFonts w:ascii="Garamond" w:hAnsi="Garamond"/>
          <w:color w:val="000000" w:themeColor="text1"/>
        </w:rPr>
        <w:t>s</w:t>
      </w:r>
      <w:r w:rsidRPr="002C3CDC">
        <w:rPr>
          <w:rFonts w:ascii="Garamond" w:hAnsi="Garamond"/>
          <w:color w:val="000000" w:themeColor="text1"/>
        </w:rPr>
        <w:t xml:space="preserve"> Project’ is the</w:t>
      </w:r>
      <w:r w:rsidR="006256D0">
        <w:rPr>
          <w:rFonts w:ascii="Garamond" w:hAnsi="Garamond"/>
          <w:color w:val="000000" w:themeColor="text1"/>
        </w:rPr>
        <w:t xml:space="preserve"> label used by Hacking in his ‘”</w:t>
      </w:r>
      <w:r w:rsidRPr="002C3CDC">
        <w:rPr>
          <w:rFonts w:ascii="Garamond" w:hAnsi="Garamond"/>
          <w:color w:val="000000" w:themeColor="text1"/>
        </w:rPr>
        <w:t>Language, Truth and Reason</w:t>
      </w:r>
      <w:r w:rsidR="006256D0">
        <w:rPr>
          <w:rFonts w:ascii="Garamond" w:hAnsi="Garamond"/>
          <w:color w:val="000000" w:themeColor="text1"/>
        </w:rPr>
        <w:t>” thirty years later’</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&lt;EndNote&gt;&lt;Cite&gt;&lt;Author&gt;Hacking&lt;/Author&gt;&lt;Year&gt;2012&lt;/Year&gt;&lt;RecNum&gt;720&lt;/RecNum&gt;&lt;DisplayText&gt;(Hacking 2012)&lt;/DisplayText&gt;&lt;record&gt;&lt;rec-number&gt;720&lt;/rec-number&gt;&lt;foreign-keys&gt;&lt;key app="EN" db-id="50wxdpzd9vd5r7e9t5b595djrfpttrxw9avp" timestamp="1347952689"&gt;720&lt;/key&gt;&lt;key app="ENWeb" db-id="S02bbgrtqgYAAEpgMck"&gt;286&lt;/key&gt;&lt;/foreign-keys&gt;&lt;ref-type name="Journal Article"&gt;17&lt;/ref-type&gt;&lt;contributors&gt;&lt;authors&gt;&lt;author&gt;Hacking, Ian&lt;/author&gt;&lt;/authors&gt;&lt;/contributors&gt;&lt;titles&gt;&lt;title&gt;&amp;apos;Language, Truth and Reason&amp;apos; 30 years later&lt;/title&gt;&lt;secondary-title&gt;Studies in History and Philosophy of Science Part A&lt;/secondary-title&gt;&lt;/titles&gt;&lt;pages&gt;599-609&lt;/pages&gt;&lt;volume&gt;43&lt;/volume&gt;&lt;number&gt;4&lt;/number&gt;&lt;keywords&gt;&lt;keyword&gt;Styles project&lt;/keyword&gt;&lt;keyword&gt;Scientific reason&lt;/keyword&gt;&lt;keyword&gt;Ecological history&lt;/keyword&gt;&lt;keyword&gt;A. C. Crombie&lt;/keyword&gt;&lt;keyword&gt;Reviel Netz&lt;/keyword&gt;&lt;keyword&gt;Bernard Williams&lt;/keyword&gt;&lt;/keywords&gt;&lt;dates&gt;&lt;year&gt;2012&lt;/year&gt;&lt;/dates&gt;&lt;urls&gt;&lt;/urls&gt;&lt;/record&gt;&lt;/Cite&gt;&lt;/EndNote&gt;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36" w:tooltip="Hacking, 2012 #720" w:history="1">
        <w:r w:rsidR="005C54B6" w:rsidRPr="002C3CDC">
          <w:rPr>
            <w:rFonts w:ascii="Garamond" w:hAnsi="Garamond"/>
            <w:noProof/>
            <w:color w:val="000000" w:themeColor="text1"/>
          </w:rPr>
          <w:t>Hacking 2012</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to describe his project of research that aims to investigate the philosophical significance of the thesis that there exist distinct scientific ways of </w:t>
      </w:r>
      <w:r w:rsidR="0095181C">
        <w:rPr>
          <w:rFonts w:ascii="Garamond" w:hAnsi="Garamond"/>
          <w:color w:val="000000" w:themeColor="text1"/>
        </w:rPr>
        <w:t xml:space="preserve">knowing </w:t>
      </w:r>
      <w:r w:rsidRPr="002C3CDC">
        <w:rPr>
          <w:rFonts w:ascii="Garamond" w:hAnsi="Garamond"/>
          <w:color w:val="000000" w:themeColor="text1"/>
        </w:rPr>
        <w:t xml:space="preserve">which have emerged and stabilized at different points </w:t>
      </w:r>
      <w:r w:rsidR="006256D0">
        <w:rPr>
          <w:rFonts w:ascii="Garamond" w:hAnsi="Garamond"/>
          <w:color w:val="000000" w:themeColor="text1"/>
        </w:rPr>
        <w:t>in</w:t>
      </w:r>
      <w:r w:rsidRPr="002C3CDC">
        <w:rPr>
          <w:rFonts w:ascii="Garamond" w:hAnsi="Garamond"/>
          <w:color w:val="000000" w:themeColor="text1"/>
        </w:rPr>
        <w:t xml:space="preserve"> the history of the sciences. Although over the last forty years Hacking has added to his original nucleus of ideas several constructive suggestions, his original thesis, sketched in his ea</w:t>
      </w:r>
      <w:r w:rsidR="00E6554C">
        <w:rPr>
          <w:rFonts w:ascii="Garamond" w:hAnsi="Garamond"/>
          <w:color w:val="000000" w:themeColor="text1"/>
        </w:rPr>
        <w:t>rlier papers on styles, namely “Language, Truth and Reason”</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&lt;EndNote&gt;&lt;Cite&gt;&lt;Author&gt;Hacking&lt;/Author&gt;&lt;Year&gt;1982&lt;/Year&gt;&lt;RecNum&gt;384&lt;/RecNum&gt;&lt;DisplayText&gt;(Hacking 1982)&lt;/DisplayText&gt;&lt;record&gt;&lt;rec-number&gt;384&lt;/rec-number&gt;&lt;foreign-keys&gt;&lt;key app="EN" db-id="srs2tpwv7rzxskesap0pdp0gw2srs9wvvvtz" timestamp="1441150035"&gt;384&lt;/key&gt;&lt;/foreign-keys&gt;&lt;ref-type name="Book Section"&gt;5&lt;/ref-type&gt;&lt;contributors&gt;&lt;authors&gt;&lt;author&gt;Hacking, Ian&lt;/author&gt;&lt;/authors&gt;&lt;secondary-authors&gt;&lt;author&gt;Hollis M.,&lt;/author&gt;&lt;author&gt;Lukes S.&lt;/author&gt;&lt;/secondary-authors&gt;&lt;/contributors&gt;&lt;titles&gt;&lt;title&gt;Language, Truth and Reason&lt;/title&gt;&lt;secondary-title&gt;Rationality and Relativism&lt;/secondary-title&gt;&lt;/titles&gt;&lt;pages&gt;p. 48-66 [Reprinted in Hacking 2002]&lt;/pages&gt;&lt;num-vols&gt;Book, Section&lt;/num-vols&gt;&lt;dates&gt;&lt;year&gt;1982&lt;/year&gt;&lt;/dates&gt;&lt;pub-location&gt;Oxford&lt;/pub-location&gt;&lt;publisher&gt;Blackwell&lt;/publisher&gt;&lt;urls&gt;&lt;/urls&gt;&lt;/record&gt;&lt;/Cite&gt;&lt;/EndNote&gt;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9" w:tooltip="Hacking, 1982 #384" w:history="1">
        <w:r w:rsidR="005C54B6" w:rsidRPr="002C3CDC">
          <w:rPr>
            <w:rFonts w:ascii="Garamond" w:hAnsi="Garamond"/>
            <w:noProof/>
            <w:color w:val="000000" w:themeColor="text1"/>
          </w:rPr>
          <w:t>Hacking 1982</w:t>
        </w:r>
      </w:hyperlink>
      <w:r w:rsidRPr="002C3CDC">
        <w:rPr>
          <w:rFonts w:ascii="Garamond" w:hAnsi="Garamond"/>
          <w:noProof/>
          <w:color w:val="000000" w:themeColor="text1"/>
        </w:rPr>
        <w:t>)</w:t>
      </w:r>
      <w:r w:rsidRPr="002C3CDC">
        <w:rPr>
          <w:rFonts w:ascii="Garamond" w:hAnsi="Garamond"/>
          <w:color w:val="000000" w:themeColor="text1"/>
        </w:rPr>
        <w:fldChar w:fldCharType="end"/>
      </w:r>
      <w:r w:rsidR="006256D0">
        <w:rPr>
          <w:rFonts w:ascii="Garamond" w:hAnsi="Garamond"/>
          <w:color w:val="000000" w:themeColor="text1"/>
        </w:rPr>
        <w:t xml:space="preserve"> and ‘”Style”</w:t>
      </w:r>
      <w:r w:rsidRPr="002C3CDC">
        <w:rPr>
          <w:rFonts w:ascii="Garamond" w:hAnsi="Garamond"/>
          <w:color w:val="000000" w:themeColor="text1"/>
        </w:rPr>
        <w:t xml:space="preserve"> for historians and ph</w:t>
      </w:r>
      <w:r w:rsidR="006256D0">
        <w:rPr>
          <w:rFonts w:ascii="Garamond" w:hAnsi="Garamond"/>
          <w:color w:val="000000" w:themeColor="text1"/>
        </w:rPr>
        <w:t>ilosophers’</w:t>
      </w:r>
      <w:r w:rsidRPr="002C3CDC">
        <w:rPr>
          <w:rFonts w:ascii="Garamond" w:hAnsi="Garamond"/>
          <w:color w:val="000000" w:themeColor="text1"/>
        </w:rPr>
        <w:t xml:space="preserve"> </w:t>
      </w:r>
      <w:r w:rsidRPr="002C3CDC">
        <w:rPr>
          <w:rFonts w:ascii="Garamond" w:hAnsi="Garamond"/>
          <w:color w:val="000000" w:themeColor="text1"/>
        </w:rPr>
        <w:fldChar w:fldCharType="begin"/>
      </w:r>
      <w:r w:rsidR="006D2457">
        <w:rPr>
          <w:rFonts w:ascii="Garamond" w:hAnsi="Garamond"/>
          <w:color w:val="000000" w:themeColor="text1"/>
        </w:rPr>
        <w:instrText xml:space="preserve"> ADDIN EN.CITE &lt;EndNote&gt;&lt;Cite&gt;&lt;Author&gt;Hacking&lt;/Author&gt;&lt;Year&gt;1992&lt;/Year&gt;&lt;RecNum&gt;365&lt;/RecNum&gt;&lt;DisplayText&gt;(Hacking 1992c)&lt;/DisplayText&gt;&lt;record&gt;&lt;rec-number&gt;365&lt;/rec-number&gt;&lt;foreign-keys&gt;&lt;key app="EN" db-id="srs2tpwv7rzxskesap0pdp0gw2srs9wvvvtz" timestamp="1441150033"&gt;365&lt;/key&gt;&lt;/foreign-keys&gt;&lt;ref-type name="Journal Article"&gt;17&lt;/ref-type&gt;&lt;contributors&gt;&lt;authors&gt;&lt;author&gt;Hacking, Ian&lt;/author&gt;&lt;/authors&gt;&lt;/contributors&gt;&lt;titles&gt;&lt;title&gt;&amp;apos;Style&amp;apos; for Historians and Philosophers&lt;/title&gt;&lt;secondary-title&gt;Studies in History and Philosophy of Science&lt;/secondary-title&gt;&lt;/titles&gt;&lt;periodical&gt;&lt;full-title&gt;Studies in History and Philosophy of Science&lt;/full-title&gt;&lt;abbr-1&gt;Stud. Hist. Philos. Sci.&lt;/abbr-1&gt;&lt;/periodical&gt;&lt;pages&gt;1-20 [Reprinted in Hacking (2002): 178-199]&lt;/pages&gt;&lt;volume&gt;23&lt;/volume&gt;&lt;number&gt;1&lt;/number&gt;&lt;section&gt;1&lt;/section&gt;&lt;dates&gt;&lt;year&gt;1992&lt;/year&gt;&lt;/dates&gt;&lt;urls&gt;&lt;/urls&gt;&lt;/record&gt;&lt;/Cite&gt;&lt;/EndNote&gt;</w:instrText>
      </w:r>
      <w:r w:rsidRPr="002C3CDC">
        <w:rPr>
          <w:rFonts w:ascii="Garamond" w:hAnsi="Garamond"/>
          <w:color w:val="000000" w:themeColor="text1"/>
        </w:rPr>
        <w:fldChar w:fldCharType="separate"/>
      </w:r>
      <w:r w:rsidR="006D2457">
        <w:rPr>
          <w:rFonts w:ascii="Garamond" w:hAnsi="Garamond"/>
          <w:noProof/>
          <w:color w:val="000000" w:themeColor="text1"/>
        </w:rPr>
        <w:t>(</w:t>
      </w:r>
      <w:hyperlink w:anchor="_ENREF_25" w:tooltip="Hacking, 1992 #365" w:history="1">
        <w:r w:rsidR="005C54B6">
          <w:rPr>
            <w:rFonts w:ascii="Garamond" w:hAnsi="Garamond"/>
            <w:noProof/>
            <w:color w:val="000000" w:themeColor="text1"/>
          </w:rPr>
          <w:t>Hacking 1992c</w:t>
        </w:r>
      </w:hyperlink>
      <w:r w:rsidR="006D2457">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has never been fully developed into a comprehensive theory. </w:t>
      </w:r>
    </w:p>
    <w:p w14:paraId="10AD450A" w14:textId="5B355D24" w:rsidR="00401445" w:rsidRPr="002C3CDC" w:rsidRDefault="00540914" w:rsidP="00C635D9">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In Crombie’s </w:t>
      </w:r>
      <w:r w:rsidR="006256D0">
        <w:rPr>
          <w:rFonts w:ascii="Garamond" w:hAnsi="Garamond"/>
          <w:color w:val="000000" w:themeColor="text1"/>
        </w:rPr>
        <w:t>view</w:t>
      </w:r>
      <w:r w:rsidRPr="002C3CDC">
        <w:rPr>
          <w:rFonts w:ascii="Garamond" w:hAnsi="Garamond"/>
          <w:color w:val="000000" w:themeColor="text1"/>
        </w:rPr>
        <w:t xml:space="preserve"> styles of thinking were enduring </w:t>
      </w:r>
      <w:r w:rsidR="001308F4" w:rsidRPr="002C3CDC">
        <w:rPr>
          <w:rFonts w:ascii="Garamond" w:hAnsi="Garamond"/>
          <w:color w:val="000000" w:themeColor="text1"/>
        </w:rPr>
        <w:t>methods of scientific inquiry</w:t>
      </w:r>
      <w:r w:rsidR="00CC4FBA" w:rsidRPr="002C3CDC">
        <w:rPr>
          <w:rFonts w:ascii="Garamond" w:hAnsi="Garamond"/>
          <w:color w:val="000000" w:themeColor="text1"/>
        </w:rPr>
        <w:t xml:space="preserve"> and conceptions of nature</w:t>
      </w:r>
      <w:r w:rsidRPr="002C3CDC">
        <w:rPr>
          <w:rFonts w:ascii="Garamond" w:hAnsi="Garamond"/>
          <w:color w:val="000000" w:themeColor="text1"/>
        </w:rPr>
        <w:t xml:space="preserve"> that emerged</w:t>
      </w:r>
      <w:r w:rsidR="004467B4" w:rsidRPr="002C3CDC">
        <w:rPr>
          <w:rFonts w:ascii="Garamond" w:hAnsi="Garamond"/>
          <w:color w:val="000000" w:themeColor="text1"/>
        </w:rPr>
        <w:t xml:space="preserve"> in ancient Greece </w:t>
      </w:r>
      <w:r w:rsidRPr="002C3CDC">
        <w:rPr>
          <w:rFonts w:ascii="Garamond" w:hAnsi="Garamond"/>
          <w:color w:val="000000" w:themeColor="text1"/>
        </w:rPr>
        <w:t>and developed continuously</w:t>
      </w:r>
      <w:r w:rsidR="0013387B" w:rsidRPr="002C3CDC">
        <w:rPr>
          <w:rFonts w:ascii="Garamond" w:hAnsi="Garamond"/>
          <w:color w:val="000000" w:themeColor="text1"/>
        </w:rPr>
        <w:t>.</w:t>
      </w:r>
      <w:r w:rsidR="00CC4FBA" w:rsidRPr="002C3CDC">
        <w:rPr>
          <w:rFonts w:ascii="Garamond" w:hAnsi="Garamond"/>
          <w:color w:val="000000" w:themeColor="text1"/>
        </w:rPr>
        <w:t xml:space="preserve"> In his </w:t>
      </w:r>
      <w:r w:rsidR="00CC4FBA" w:rsidRPr="002C3CDC">
        <w:rPr>
          <w:rFonts w:ascii="Garamond" w:hAnsi="Garamond"/>
          <w:i/>
          <w:color w:val="000000" w:themeColor="text1"/>
        </w:rPr>
        <w:t xml:space="preserve">Styles of Scientific Thinking in the European Tradition </w:t>
      </w:r>
      <w:r w:rsidR="006A39C5" w:rsidRPr="002C3CDC">
        <w:rPr>
          <w:rFonts w:ascii="Garamond" w:hAnsi="Garamond"/>
          <w:color w:val="000000" w:themeColor="text1"/>
        </w:rPr>
        <w:t xml:space="preserve">he listed six styles: </w:t>
      </w:r>
      <w:r w:rsidR="009F6F5F" w:rsidRPr="002C3CDC">
        <w:rPr>
          <w:rFonts w:ascii="Garamond" w:hAnsi="Garamond"/>
          <w:color w:val="000000" w:themeColor="text1"/>
        </w:rPr>
        <w:t>1) the</w:t>
      </w:r>
      <w:r w:rsidR="006A39C5" w:rsidRPr="002C3CDC">
        <w:rPr>
          <w:rFonts w:ascii="Garamond" w:hAnsi="Garamond"/>
          <w:color w:val="000000" w:themeColor="text1"/>
        </w:rPr>
        <w:t xml:space="preserve"> </w:t>
      </w:r>
      <w:r w:rsidR="006A2917" w:rsidRPr="002C3CDC">
        <w:rPr>
          <w:rFonts w:ascii="Garamond" w:hAnsi="Garamond"/>
          <w:color w:val="000000" w:themeColor="text1"/>
        </w:rPr>
        <w:t>‘</w:t>
      </w:r>
      <w:r w:rsidR="006A39C5" w:rsidRPr="002C3CDC">
        <w:rPr>
          <w:rFonts w:ascii="Garamond" w:hAnsi="Garamond"/>
          <w:color w:val="000000" w:themeColor="text1"/>
        </w:rPr>
        <w:t>postulational style</w:t>
      </w:r>
      <w:r w:rsidR="006A2917" w:rsidRPr="002C3CDC">
        <w:rPr>
          <w:rFonts w:ascii="Garamond" w:hAnsi="Garamond"/>
          <w:color w:val="000000" w:themeColor="text1"/>
        </w:rPr>
        <w:t>’</w:t>
      </w:r>
      <w:r w:rsidR="006A39C5" w:rsidRPr="002C3CDC">
        <w:rPr>
          <w:rFonts w:ascii="Garamond" w:hAnsi="Garamond"/>
          <w:color w:val="000000" w:themeColor="text1"/>
        </w:rPr>
        <w:t xml:space="preserve"> exemplified by the Greek geometry, which consists of</w:t>
      </w:r>
      <w:r w:rsidR="009F6F5F" w:rsidRPr="002C3CDC">
        <w:rPr>
          <w:rFonts w:ascii="Garamond" w:hAnsi="Garamond"/>
          <w:color w:val="000000" w:themeColor="text1"/>
        </w:rPr>
        <w:t xml:space="preserve"> </w:t>
      </w:r>
      <w:r w:rsidR="006A39C5" w:rsidRPr="002C3CDC">
        <w:rPr>
          <w:rFonts w:ascii="Garamond" w:hAnsi="Garamond"/>
          <w:color w:val="000000" w:themeColor="text1"/>
        </w:rPr>
        <w:t>proof by deduction on the basis of explicit</w:t>
      </w:r>
      <w:r w:rsidR="00A738B5" w:rsidRPr="002C3CDC">
        <w:rPr>
          <w:rFonts w:ascii="Garamond" w:hAnsi="Garamond"/>
          <w:color w:val="000000" w:themeColor="text1"/>
        </w:rPr>
        <w:t xml:space="preserve"> axioms</w:t>
      </w:r>
      <w:r w:rsidR="00FC1836" w:rsidRPr="002C3CDC">
        <w:rPr>
          <w:rFonts w:ascii="Garamond" w:hAnsi="Garamond"/>
          <w:color w:val="000000" w:themeColor="text1"/>
        </w:rPr>
        <w:t>;</w:t>
      </w:r>
      <w:r w:rsidR="009F6F5F" w:rsidRPr="002C3CDC">
        <w:rPr>
          <w:rFonts w:ascii="Garamond" w:hAnsi="Garamond"/>
          <w:color w:val="000000" w:themeColor="text1"/>
        </w:rPr>
        <w:t xml:space="preserve"> 2) </w:t>
      </w:r>
      <w:r w:rsidR="00A738B5" w:rsidRPr="002C3CDC">
        <w:rPr>
          <w:rFonts w:ascii="Garamond" w:hAnsi="Garamond"/>
          <w:color w:val="000000" w:themeColor="text1"/>
        </w:rPr>
        <w:t xml:space="preserve">the style of </w:t>
      </w:r>
      <w:r w:rsidR="009F6F5F" w:rsidRPr="002C3CDC">
        <w:rPr>
          <w:rFonts w:ascii="Garamond" w:hAnsi="Garamond"/>
          <w:color w:val="000000" w:themeColor="text1"/>
        </w:rPr>
        <w:t>experimental exploration</w:t>
      </w:r>
      <w:r w:rsidR="00A738B5" w:rsidRPr="002C3CDC">
        <w:rPr>
          <w:rFonts w:ascii="Garamond" w:hAnsi="Garamond"/>
          <w:color w:val="000000" w:themeColor="text1"/>
        </w:rPr>
        <w:t xml:space="preserve"> to control postulation</w:t>
      </w:r>
      <w:r w:rsidR="00FC1836" w:rsidRPr="002C3CDC">
        <w:rPr>
          <w:rFonts w:ascii="Garamond" w:hAnsi="Garamond"/>
          <w:color w:val="000000" w:themeColor="text1"/>
        </w:rPr>
        <w:t>;</w:t>
      </w:r>
      <w:r w:rsidR="009F6F5F" w:rsidRPr="002C3CDC">
        <w:rPr>
          <w:rFonts w:ascii="Garamond" w:hAnsi="Garamond"/>
          <w:color w:val="000000" w:themeColor="text1"/>
        </w:rPr>
        <w:t xml:space="preserve"> 3)</w:t>
      </w:r>
      <w:r w:rsidR="00A738B5" w:rsidRPr="002C3CDC">
        <w:rPr>
          <w:rFonts w:ascii="Garamond" w:hAnsi="Garamond"/>
          <w:color w:val="000000" w:themeColor="text1"/>
        </w:rPr>
        <w:t xml:space="preserve"> the style of</w:t>
      </w:r>
      <w:r w:rsidR="009F6F5F" w:rsidRPr="002C3CDC">
        <w:rPr>
          <w:rFonts w:ascii="Garamond" w:hAnsi="Garamond"/>
          <w:color w:val="000000" w:themeColor="text1"/>
        </w:rPr>
        <w:t xml:space="preserve"> hypothetical construction of models by analogy</w:t>
      </w:r>
      <w:r w:rsidR="00A738B5" w:rsidRPr="002C3CDC">
        <w:rPr>
          <w:rFonts w:ascii="Garamond" w:hAnsi="Garamond"/>
          <w:color w:val="000000" w:themeColor="text1"/>
        </w:rPr>
        <w:t xml:space="preserve"> in order to reveal the mechanisms of phenomena;</w:t>
      </w:r>
      <w:r w:rsidR="009F6F5F" w:rsidRPr="002C3CDC">
        <w:rPr>
          <w:rFonts w:ascii="Garamond" w:hAnsi="Garamond"/>
          <w:color w:val="000000" w:themeColor="text1"/>
        </w:rPr>
        <w:t xml:space="preserve"> 4) </w:t>
      </w:r>
      <w:r w:rsidR="00A738B5" w:rsidRPr="002C3CDC">
        <w:rPr>
          <w:rFonts w:ascii="Garamond" w:hAnsi="Garamond"/>
          <w:color w:val="000000" w:themeColor="text1"/>
        </w:rPr>
        <w:t xml:space="preserve">the taxonomic style, that is the </w:t>
      </w:r>
      <w:r w:rsidR="009F6F5F" w:rsidRPr="002C3CDC">
        <w:rPr>
          <w:rFonts w:ascii="Garamond" w:hAnsi="Garamond"/>
          <w:color w:val="000000" w:themeColor="text1"/>
        </w:rPr>
        <w:t>ordering of variety by comparison and taxonomy</w:t>
      </w:r>
      <w:r w:rsidR="00FC1836" w:rsidRPr="002C3CDC">
        <w:rPr>
          <w:rFonts w:ascii="Garamond" w:hAnsi="Garamond"/>
          <w:color w:val="000000" w:themeColor="text1"/>
        </w:rPr>
        <w:t>;</w:t>
      </w:r>
      <w:r w:rsidR="009F6F5F" w:rsidRPr="002C3CDC">
        <w:rPr>
          <w:rFonts w:ascii="Garamond" w:hAnsi="Garamond"/>
          <w:color w:val="000000" w:themeColor="text1"/>
        </w:rPr>
        <w:t xml:space="preserve"> 5) </w:t>
      </w:r>
      <w:r w:rsidR="00A738B5" w:rsidRPr="002C3CDC">
        <w:rPr>
          <w:rFonts w:ascii="Garamond" w:hAnsi="Garamond"/>
          <w:color w:val="000000" w:themeColor="text1"/>
        </w:rPr>
        <w:t xml:space="preserve">the </w:t>
      </w:r>
      <w:r w:rsidR="009F6F5F" w:rsidRPr="002C3CDC">
        <w:rPr>
          <w:rFonts w:ascii="Garamond" w:hAnsi="Garamond"/>
          <w:color w:val="000000" w:themeColor="text1"/>
        </w:rPr>
        <w:t xml:space="preserve">statistical </w:t>
      </w:r>
      <w:r w:rsidR="00A738B5" w:rsidRPr="002C3CDC">
        <w:rPr>
          <w:rFonts w:ascii="Garamond" w:hAnsi="Garamond"/>
          <w:color w:val="000000" w:themeColor="text1"/>
        </w:rPr>
        <w:t xml:space="preserve">style, which provides an </w:t>
      </w:r>
      <w:r w:rsidR="009F6F5F" w:rsidRPr="002C3CDC">
        <w:rPr>
          <w:rFonts w:ascii="Garamond" w:hAnsi="Garamond"/>
          <w:color w:val="000000" w:themeColor="text1"/>
        </w:rPr>
        <w:t xml:space="preserve">analysis of regularities of populations and 6) </w:t>
      </w:r>
      <w:r w:rsidR="00A738B5" w:rsidRPr="002C3CDC">
        <w:rPr>
          <w:rFonts w:ascii="Garamond" w:hAnsi="Garamond"/>
          <w:color w:val="000000" w:themeColor="text1"/>
        </w:rPr>
        <w:t xml:space="preserve">the </w:t>
      </w:r>
      <w:r w:rsidR="009F6F5F" w:rsidRPr="002C3CDC">
        <w:rPr>
          <w:rFonts w:ascii="Garamond" w:hAnsi="Garamond"/>
          <w:color w:val="000000" w:themeColor="text1"/>
        </w:rPr>
        <w:t>historical de</w:t>
      </w:r>
      <w:r w:rsidR="00A65F6E" w:rsidRPr="002C3CDC">
        <w:rPr>
          <w:rFonts w:ascii="Garamond" w:hAnsi="Garamond"/>
          <w:color w:val="000000" w:themeColor="text1"/>
        </w:rPr>
        <w:t xml:space="preserve">rivation of genetic </w:t>
      </w:r>
      <w:r w:rsidR="00A738B5" w:rsidRPr="002C3CDC">
        <w:rPr>
          <w:rFonts w:ascii="Garamond" w:hAnsi="Garamond"/>
          <w:color w:val="000000" w:themeColor="text1"/>
        </w:rPr>
        <w:t>development to explain the present as a development of the past</w:t>
      </w:r>
      <w:r w:rsidR="00A65F6E" w:rsidRPr="002C3CDC">
        <w:rPr>
          <w:rFonts w:ascii="Garamond" w:hAnsi="Garamond"/>
          <w:color w:val="000000" w:themeColor="text1"/>
        </w:rPr>
        <w:t xml:space="preserve">. </w:t>
      </w:r>
    </w:p>
    <w:p w14:paraId="32776CAF" w14:textId="0F45497F" w:rsidR="007008F0" w:rsidRPr="002C3CDC" w:rsidRDefault="00401445" w:rsidP="00522DF4">
      <w:pPr>
        <w:pStyle w:val="Normal1"/>
        <w:spacing w:line="480" w:lineRule="auto"/>
        <w:rPr>
          <w:rFonts w:ascii="Garamond" w:hAnsi="Garamond"/>
          <w:color w:val="000000" w:themeColor="text1"/>
        </w:rPr>
      </w:pPr>
      <w:r w:rsidRPr="002C3CDC">
        <w:rPr>
          <w:rFonts w:ascii="Garamond" w:hAnsi="Garamond"/>
          <w:color w:val="000000" w:themeColor="text1"/>
        </w:rPr>
        <w:tab/>
      </w:r>
      <w:r w:rsidR="00A65F6E" w:rsidRPr="002C3CDC">
        <w:rPr>
          <w:rFonts w:ascii="Garamond" w:hAnsi="Garamond"/>
          <w:color w:val="000000" w:themeColor="text1"/>
        </w:rPr>
        <w:t xml:space="preserve">Hacking provided to </w:t>
      </w:r>
      <w:r w:rsidR="006C623D" w:rsidRPr="002C3CDC">
        <w:rPr>
          <w:rFonts w:ascii="Garamond" w:hAnsi="Garamond"/>
          <w:color w:val="000000" w:themeColor="text1"/>
        </w:rPr>
        <w:t>Crombie’s</w:t>
      </w:r>
      <w:r w:rsidR="00A65F6E" w:rsidRPr="002C3CDC">
        <w:rPr>
          <w:rFonts w:ascii="Garamond" w:hAnsi="Garamond"/>
          <w:color w:val="000000" w:themeColor="text1"/>
        </w:rPr>
        <w:t xml:space="preserve"> concept a </w:t>
      </w:r>
      <w:r w:rsidR="006C623D" w:rsidRPr="002C3CDC">
        <w:rPr>
          <w:rFonts w:ascii="Garamond" w:hAnsi="Garamond"/>
          <w:color w:val="000000" w:themeColor="text1"/>
        </w:rPr>
        <w:t>metaphysical</w:t>
      </w:r>
      <w:r w:rsidR="00A65F6E" w:rsidRPr="002C3CDC">
        <w:rPr>
          <w:rFonts w:ascii="Garamond" w:hAnsi="Garamond"/>
          <w:color w:val="000000" w:themeColor="text1"/>
        </w:rPr>
        <w:t xml:space="preserve"> essence </w:t>
      </w:r>
      <w:r w:rsidR="001A321C" w:rsidRPr="002C3CDC">
        <w:rPr>
          <w:rFonts w:ascii="Garamond" w:hAnsi="Garamond"/>
          <w:color w:val="000000" w:themeColor="text1"/>
        </w:rPr>
        <w:t xml:space="preserve">by contending that a style </w:t>
      </w:r>
      <w:r w:rsidR="006C623D" w:rsidRPr="002C3CDC">
        <w:rPr>
          <w:rFonts w:ascii="Garamond" w:hAnsi="Garamond"/>
          <w:color w:val="000000" w:themeColor="text1"/>
        </w:rPr>
        <w:t xml:space="preserve">is not, </w:t>
      </w:r>
      <w:r w:rsidR="006C623D" w:rsidRPr="002C3CDC">
        <w:rPr>
          <w:rFonts w:ascii="Garamond" w:hAnsi="Garamond"/>
          <w:i/>
          <w:color w:val="000000" w:themeColor="text1"/>
        </w:rPr>
        <w:t>tout court</w:t>
      </w:r>
      <w:r w:rsidR="006C623D" w:rsidRPr="002C3CDC">
        <w:rPr>
          <w:rFonts w:ascii="Garamond" w:hAnsi="Garamond"/>
          <w:color w:val="000000" w:themeColor="text1"/>
        </w:rPr>
        <w:t xml:space="preserve">, only a way of </w:t>
      </w:r>
      <w:r w:rsidR="0095181C">
        <w:rPr>
          <w:rFonts w:ascii="Garamond" w:hAnsi="Garamond"/>
          <w:color w:val="000000" w:themeColor="text1"/>
        </w:rPr>
        <w:t>reasoning</w:t>
      </w:r>
      <w:r w:rsidR="005C54B6">
        <w:rPr>
          <w:rFonts w:ascii="Garamond" w:hAnsi="Garamond"/>
          <w:color w:val="000000" w:themeColor="text1"/>
        </w:rPr>
        <w:t xml:space="preserve"> or a method of inquiry</w:t>
      </w:r>
      <w:r w:rsidR="006C623D" w:rsidRPr="002C3CDC">
        <w:rPr>
          <w:rFonts w:ascii="Garamond" w:hAnsi="Garamond"/>
          <w:color w:val="000000" w:themeColor="text1"/>
        </w:rPr>
        <w:t>.</w:t>
      </w:r>
      <w:r w:rsidRPr="002C3CDC">
        <w:rPr>
          <w:rFonts w:ascii="Garamond" w:hAnsi="Garamond"/>
          <w:color w:val="000000" w:themeColor="text1"/>
        </w:rPr>
        <w:t xml:space="preserve"> </w:t>
      </w:r>
      <w:r w:rsidR="00224756" w:rsidRPr="002C3CDC">
        <w:rPr>
          <w:rFonts w:ascii="Garamond" w:hAnsi="Garamond"/>
          <w:color w:val="000000" w:themeColor="text1"/>
        </w:rPr>
        <w:t xml:space="preserve">He made precise claims about the features of styles that are dense </w:t>
      </w:r>
      <w:r w:rsidR="006256D0">
        <w:rPr>
          <w:rFonts w:ascii="Garamond" w:hAnsi="Garamond"/>
          <w:color w:val="000000" w:themeColor="text1"/>
        </w:rPr>
        <w:t>in</w:t>
      </w:r>
      <w:r w:rsidR="00224756" w:rsidRPr="002C3CDC">
        <w:rPr>
          <w:rFonts w:ascii="Garamond" w:hAnsi="Garamond"/>
          <w:color w:val="000000" w:themeColor="text1"/>
        </w:rPr>
        <w:t xml:space="preserve"> philosophical implications </w:t>
      </w:r>
      <w:r w:rsidR="00224756" w:rsidRPr="002C3CDC">
        <w:rPr>
          <w:rFonts w:ascii="Garamond" w:hAnsi="Garamond"/>
          <w:color w:val="000000" w:themeColor="text1"/>
        </w:rPr>
        <w:fldChar w:fldCharType="begin">
          <w:fldData xml:space="preserve">PEVuZE5vdGU+PENpdGU+PEF1dGhvcj5IYWNraW5nPC9BdXRob3I+PFllYXI+MTk4MjwvWWVhcj48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</w:fldData>
        </w:fldChar>
      </w:r>
      <w:r w:rsidR="006D2457">
        <w:rPr>
          <w:rFonts w:ascii="Garamond" w:hAnsi="Garamond"/>
          <w:color w:val="000000" w:themeColor="text1"/>
        </w:rPr>
        <w:instrText xml:space="preserve"> ADDIN EN.CITE </w:instrText>
      </w:r>
      <w:r w:rsidR="006D2457">
        <w:rPr>
          <w:rFonts w:ascii="Garamond" w:hAnsi="Garamond"/>
          <w:color w:val="000000" w:themeColor="text1"/>
        </w:rPr>
        <w:fldChar w:fldCharType="begin">
          <w:fldData xml:space="preserve">PEVuZE5vdGU+PENpdGU+PEF1dGhvcj5IYWNraW5nPC9BdXRob3I+PFllYXI+MTk4MjwvWWVhcj48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</w:fldData>
        </w:fldChar>
      </w:r>
      <w:r w:rsidR="006D2457">
        <w:rPr>
          <w:rFonts w:ascii="Garamond" w:hAnsi="Garamond"/>
          <w:color w:val="000000" w:themeColor="text1"/>
        </w:rPr>
        <w:instrText xml:space="preserve"> ADDIN EN.CITE.DATA </w:instrText>
      </w:r>
      <w:r w:rsidR="006D2457">
        <w:rPr>
          <w:rFonts w:ascii="Garamond" w:hAnsi="Garamond"/>
          <w:color w:val="000000" w:themeColor="text1"/>
        </w:rPr>
      </w:r>
      <w:r w:rsidR="006D2457">
        <w:rPr>
          <w:rFonts w:ascii="Garamond" w:hAnsi="Garamond"/>
          <w:color w:val="000000" w:themeColor="text1"/>
        </w:rPr>
        <w:fldChar w:fldCharType="end"/>
      </w:r>
      <w:r w:rsidR="00224756" w:rsidRPr="002C3CDC">
        <w:rPr>
          <w:rFonts w:ascii="Garamond" w:hAnsi="Garamond"/>
          <w:color w:val="000000" w:themeColor="text1"/>
        </w:rPr>
      </w:r>
      <w:r w:rsidR="00224756" w:rsidRPr="002C3CDC">
        <w:rPr>
          <w:rFonts w:ascii="Garamond" w:hAnsi="Garamond"/>
          <w:color w:val="000000" w:themeColor="text1"/>
        </w:rPr>
        <w:fldChar w:fldCharType="separate"/>
      </w:r>
      <w:r w:rsidR="006D2457">
        <w:rPr>
          <w:rFonts w:ascii="Garamond" w:hAnsi="Garamond"/>
          <w:noProof/>
          <w:color w:val="000000" w:themeColor="text1"/>
        </w:rPr>
        <w:t>(</w:t>
      </w:r>
      <w:hyperlink w:anchor="_ENREF_19" w:tooltip="Hacking, 1982 #384" w:history="1">
        <w:r w:rsidR="005C54B6">
          <w:rPr>
            <w:rFonts w:ascii="Garamond" w:hAnsi="Garamond"/>
            <w:noProof/>
            <w:color w:val="000000" w:themeColor="text1"/>
          </w:rPr>
          <w:t>Hacking 1982</w:t>
        </w:r>
      </w:hyperlink>
      <w:r w:rsidR="006D2457">
        <w:rPr>
          <w:rFonts w:ascii="Garamond" w:hAnsi="Garamond"/>
          <w:noProof/>
          <w:color w:val="000000" w:themeColor="text1"/>
        </w:rPr>
        <w:t xml:space="preserve">, </w:t>
      </w:r>
      <w:hyperlink w:anchor="_ENREF_20" w:tooltip="Hacking, 1983 #429" w:history="1">
        <w:r w:rsidR="005C54B6">
          <w:rPr>
            <w:rFonts w:ascii="Garamond" w:hAnsi="Garamond"/>
            <w:noProof/>
            <w:color w:val="000000" w:themeColor="text1"/>
          </w:rPr>
          <w:t>1983a</w:t>
        </w:r>
      </w:hyperlink>
      <w:r w:rsidR="006D2457">
        <w:rPr>
          <w:rFonts w:ascii="Garamond" w:hAnsi="Garamond"/>
          <w:noProof/>
          <w:color w:val="000000" w:themeColor="text1"/>
        </w:rPr>
        <w:t xml:space="preserve">, </w:t>
      </w:r>
      <w:hyperlink w:anchor="_ENREF_25" w:tooltip="Hacking, 1992 #365" w:history="1">
        <w:r w:rsidR="005C54B6">
          <w:rPr>
            <w:rFonts w:ascii="Garamond" w:hAnsi="Garamond"/>
            <w:noProof/>
            <w:color w:val="000000" w:themeColor="text1"/>
          </w:rPr>
          <w:t>1992c</w:t>
        </w:r>
      </w:hyperlink>
      <w:r w:rsidR="006D2457">
        <w:rPr>
          <w:rFonts w:ascii="Garamond" w:hAnsi="Garamond"/>
          <w:noProof/>
          <w:color w:val="000000" w:themeColor="text1"/>
        </w:rPr>
        <w:t xml:space="preserve">, </w:t>
      </w:r>
      <w:hyperlink w:anchor="_ENREF_24" w:tooltip="Hacking, 1992 #507" w:history="1">
        <w:r w:rsidR="005C54B6">
          <w:rPr>
            <w:rFonts w:ascii="Garamond" w:hAnsi="Garamond"/>
            <w:noProof/>
            <w:color w:val="000000" w:themeColor="text1"/>
          </w:rPr>
          <w:t>b</w:t>
        </w:r>
      </w:hyperlink>
      <w:r w:rsidR="006D2457">
        <w:rPr>
          <w:rFonts w:ascii="Garamond" w:hAnsi="Garamond"/>
          <w:noProof/>
          <w:color w:val="000000" w:themeColor="text1"/>
        </w:rPr>
        <w:t xml:space="preserve">, </w:t>
      </w:r>
      <w:hyperlink w:anchor="_ENREF_30" w:tooltip="Hacking, 2002-2003 #733" w:history="1">
        <w:r w:rsidR="005C54B6">
          <w:rPr>
            <w:rFonts w:ascii="Garamond" w:hAnsi="Garamond"/>
            <w:noProof/>
            <w:color w:val="000000" w:themeColor="text1"/>
          </w:rPr>
          <w:t>2002-2003</w:t>
        </w:r>
      </w:hyperlink>
      <w:r w:rsidR="006D2457">
        <w:rPr>
          <w:rFonts w:ascii="Garamond" w:hAnsi="Garamond"/>
          <w:noProof/>
          <w:color w:val="000000" w:themeColor="text1"/>
        </w:rPr>
        <w:t xml:space="preserve">, </w:t>
      </w:r>
      <w:hyperlink w:anchor="_ENREF_33" w:tooltip="Hacking, 2007 #144" w:history="1">
        <w:r w:rsidR="005C54B6">
          <w:rPr>
            <w:rFonts w:ascii="Garamond" w:hAnsi="Garamond"/>
            <w:noProof/>
            <w:color w:val="000000" w:themeColor="text1"/>
          </w:rPr>
          <w:t>2007</w:t>
        </w:r>
      </w:hyperlink>
      <w:r w:rsidR="006D2457">
        <w:rPr>
          <w:rFonts w:ascii="Garamond" w:hAnsi="Garamond"/>
          <w:noProof/>
          <w:color w:val="000000" w:themeColor="text1"/>
        </w:rPr>
        <w:t xml:space="preserve">, </w:t>
      </w:r>
      <w:hyperlink w:anchor="_ENREF_35" w:tooltip="Hacking, 2009 #460" w:history="1">
        <w:r w:rsidR="005C54B6">
          <w:rPr>
            <w:rFonts w:ascii="Garamond" w:hAnsi="Garamond"/>
            <w:noProof/>
            <w:color w:val="000000" w:themeColor="text1"/>
          </w:rPr>
          <w:t>2009</w:t>
        </w:r>
      </w:hyperlink>
      <w:r w:rsidR="006D2457">
        <w:rPr>
          <w:rFonts w:ascii="Garamond" w:hAnsi="Garamond"/>
          <w:noProof/>
          <w:color w:val="000000" w:themeColor="text1"/>
        </w:rPr>
        <w:t>)</w:t>
      </w:r>
      <w:r w:rsidR="00224756" w:rsidRPr="002C3CDC">
        <w:rPr>
          <w:rFonts w:ascii="Garamond" w:hAnsi="Garamond"/>
          <w:color w:val="000000" w:themeColor="text1"/>
        </w:rPr>
        <w:fldChar w:fldCharType="end"/>
      </w:r>
      <w:r w:rsidR="00224756" w:rsidRPr="002C3CDC">
        <w:rPr>
          <w:rFonts w:ascii="Garamond" w:hAnsi="Garamond"/>
          <w:color w:val="000000" w:themeColor="text1"/>
        </w:rPr>
        <w:t>: for instance, he claimed that a style introduces new types of objects and new criteria for the truth or falsehood of statements about those object</w:t>
      </w:r>
      <w:r w:rsidR="003505CA">
        <w:rPr>
          <w:rFonts w:ascii="Garamond" w:hAnsi="Garamond"/>
          <w:color w:val="000000" w:themeColor="text1"/>
        </w:rPr>
        <w:t>s</w:t>
      </w:r>
      <w:r w:rsidR="00224756" w:rsidRPr="002C3CDC">
        <w:rPr>
          <w:rFonts w:ascii="Garamond" w:hAnsi="Garamond"/>
          <w:color w:val="000000" w:themeColor="text1"/>
        </w:rPr>
        <w:t>, that is new true-or-false sentences, i.e. sentences whose truth-value hinges on the style itself (</w:t>
      </w:r>
      <w:r w:rsidR="00224756" w:rsidRPr="002C3CDC">
        <w:rPr>
          <w:rFonts w:ascii="Garamond" w:hAnsi="Garamond"/>
          <w:i/>
          <w:color w:val="000000" w:themeColor="text1"/>
        </w:rPr>
        <w:t>style-</w:t>
      </w:r>
      <w:r w:rsidR="00224756" w:rsidRPr="002C3CDC">
        <w:rPr>
          <w:rFonts w:ascii="Garamond" w:hAnsi="Garamond"/>
          <w:i/>
          <w:color w:val="000000" w:themeColor="text1"/>
        </w:rPr>
        <w:lastRenderedPageBreak/>
        <w:t>dependent sentences</w:t>
      </w:r>
      <w:r w:rsidR="00224756" w:rsidRPr="002C3CDC">
        <w:rPr>
          <w:rFonts w:ascii="Garamond" w:hAnsi="Garamond"/>
          <w:color w:val="000000" w:themeColor="text1"/>
        </w:rPr>
        <w:t xml:space="preserve">). </w:t>
      </w:r>
      <w:r w:rsidRPr="002C3CDC">
        <w:rPr>
          <w:rFonts w:ascii="Garamond" w:hAnsi="Garamond"/>
          <w:color w:val="000000" w:themeColor="text1"/>
        </w:rPr>
        <w:t xml:space="preserve">For example, </w:t>
      </w:r>
      <w:r w:rsidR="007008F0" w:rsidRPr="002C3CDC">
        <w:rPr>
          <w:rFonts w:ascii="Garamond" w:hAnsi="Garamond"/>
          <w:color w:val="000000" w:themeColor="text1"/>
        </w:rPr>
        <w:t xml:space="preserve">according to Hacking </w:t>
      </w:r>
      <w:r w:rsidR="00E8609C" w:rsidRPr="002C3CDC">
        <w:rPr>
          <w:rFonts w:ascii="Garamond" w:hAnsi="Garamond"/>
          <w:color w:val="000000" w:themeColor="text1"/>
        </w:rPr>
        <w:t>the discovery of demonstrative proof</w:t>
      </w:r>
      <w:r w:rsidR="008B1C32">
        <w:rPr>
          <w:rFonts w:ascii="Garamond" w:hAnsi="Garamond"/>
          <w:color w:val="000000" w:themeColor="text1"/>
        </w:rPr>
        <w:t xml:space="preserve"> in ancient Greece</w:t>
      </w:r>
      <w:r w:rsidR="00E8609C" w:rsidRPr="002C3CDC">
        <w:rPr>
          <w:rFonts w:ascii="Garamond" w:hAnsi="Garamond"/>
          <w:color w:val="000000" w:themeColor="text1"/>
        </w:rPr>
        <w:t xml:space="preserve"> represents a sharp break in the develo</w:t>
      </w:r>
      <w:r w:rsidR="00F41F57" w:rsidRPr="002C3CDC">
        <w:rPr>
          <w:rFonts w:ascii="Garamond" w:hAnsi="Garamond"/>
          <w:color w:val="000000" w:themeColor="text1"/>
        </w:rPr>
        <w:t>pment of mathematical reasoning:</w:t>
      </w:r>
    </w:p>
    <w:p w14:paraId="74EBBB49" w14:textId="77777777" w:rsidR="00F41F57" w:rsidRPr="002C3CDC" w:rsidRDefault="00F41F57" w:rsidP="00522DF4">
      <w:pPr>
        <w:pStyle w:val="Normal1"/>
        <w:spacing w:line="480" w:lineRule="auto"/>
        <w:rPr>
          <w:rFonts w:ascii="Garamond" w:hAnsi="Garamond"/>
          <w:color w:val="000000" w:themeColor="text1"/>
        </w:rPr>
      </w:pPr>
    </w:p>
    <w:p w14:paraId="2A914706" w14:textId="79C142A8" w:rsidR="007008F0" w:rsidRPr="002C3CDC" w:rsidRDefault="007008F0" w:rsidP="00522DF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7" w:right="907"/>
        <w:rPr>
          <w:rFonts w:ascii="Garamond" w:hAnsi="Garamond" w:cs="Book Antiqua"/>
          <w:color w:val="000000" w:themeColor="text1"/>
          <w:sz w:val="22"/>
          <w:szCs w:val="22"/>
          <w:lang w:eastAsia="en-US"/>
        </w:rPr>
      </w:pPr>
      <w:r w:rsidRPr="002C3CDC">
        <w:rPr>
          <w:rFonts w:ascii="Garamond" w:hAnsi="Garamond" w:cs="Book Antiqua"/>
          <w:color w:val="000000" w:themeColor="text1"/>
          <w:sz w:val="22"/>
          <w:szCs w:val="22"/>
          <w:lang w:eastAsia="en-US"/>
        </w:rPr>
        <w:t xml:space="preserve">those very sentences used to express the geometrical </w:t>
      </w:r>
      <w:r w:rsidRPr="002C3CDC">
        <w:rPr>
          <w:rFonts w:ascii="Garamond" w:hAnsi="Garamond" w:cs="Book Antiqua"/>
          <w:i/>
          <w:color w:val="000000" w:themeColor="text1"/>
          <w:sz w:val="22"/>
          <w:szCs w:val="22"/>
          <w:lang w:eastAsia="en-US"/>
        </w:rPr>
        <w:t xml:space="preserve">a priori </w:t>
      </w:r>
      <w:r w:rsidRPr="002C3CDC">
        <w:rPr>
          <w:rFonts w:ascii="Garamond" w:hAnsi="Garamond" w:cs="Book Antiqua"/>
          <w:color w:val="000000" w:themeColor="text1"/>
          <w:sz w:val="22"/>
          <w:szCs w:val="22"/>
          <w:lang w:eastAsia="en-US"/>
        </w:rPr>
        <w:t xml:space="preserve">propositions could not have that sense unless they were embedded in the practice of geometrical demonstration </w:t>
      </w:r>
      <w:r w:rsidRPr="002C3CDC">
        <w:rPr>
          <w:rFonts w:ascii="Garamond" w:hAnsi="Garamond" w:cs="Book Antiqua"/>
          <w:color w:val="000000" w:themeColor="text1"/>
          <w:sz w:val="22"/>
          <w:szCs w:val="22"/>
          <w:lang w:eastAsia="en-US"/>
        </w:rPr>
        <w:fldChar w:fldCharType="begin"/>
      </w:r>
      <w:r w:rsidR="00E01529" w:rsidRPr="002C3CDC">
        <w:rPr>
          <w:rFonts w:ascii="Garamond" w:hAnsi="Garamond" w:cs="Book Antiqua"/>
          <w:color w:val="000000" w:themeColor="text1"/>
          <w:sz w:val="22"/>
          <w:szCs w:val="22"/>
          <w:lang w:eastAsia="en-US"/>
        </w:rPr>
        <w:instrText xml:space="preserve"> ADDIN EN.CITE &lt;EndNote&gt;&lt;Cite&gt;&lt;Author&gt;Hacking&lt;/Author&gt;&lt;Year&gt;1983&lt;/Year&gt;&lt;RecNum&gt;429&lt;/RecNum&gt;&lt;Suffix&gt; p. 457&lt;/Suffix&gt;&lt;DisplayText&gt;(Hacking 1983a p. 457)&lt;/DisplayText&gt;&lt;record&gt;&lt;rec-number&gt;429&lt;/rec-number&gt;&lt;foreign-keys&gt;&lt;key app="EN" db-id="srs2tpwv7rzxskesap0pdp0gw2srs9wvvvtz" timestamp="1441150038"&gt;429&lt;/key&gt;&lt;/foreign-keys&gt;&lt;ref-type name="Book Section"&gt;5&lt;/ref-type&gt;&lt;contributors&gt;&lt;authors&gt;&lt;author&gt;Hacking, Ian&lt;/author&gt;&lt;/authors&gt;&lt;secondary-authors&gt;&lt;author&gt;Hrsg. von Dieter Heinrich&lt;/author&gt;&lt;/secondary-authors&gt;&lt;/contributors&gt;&lt;titles&gt;&lt;title&gt;The Accumulation of Styles of Reasoning&lt;/title&gt;&lt;secondary-title&gt;Kant oder Hegel? Über Formen der Begründung in der Philosophie&lt;/secondary-title&gt;&lt;/titles&gt;&lt;pages&gt;453-465&lt;/pages&gt;&lt;dates&gt;&lt;year&gt;1983&lt;/year&gt;&lt;/dates&gt;&lt;pub-location&gt;Stuttgart&lt;/pub-location&gt;&lt;publisher&gt;Klen-Cotta&lt;/publisher&gt;&lt;urls&gt;&lt;/urls&gt;&lt;/record&gt;&lt;/Cite&gt;&lt;/EndNote&gt;</w:instrText>
      </w:r>
      <w:r w:rsidRPr="002C3CDC">
        <w:rPr>
          <w:rFonts w:ascii="Garamond" w:hAnsi="Garamond" w:cs="Book Antiqua"/>
          <w:color w:val="000000" w:themeColor="text1"/>
          <w:sz w:val="22"/>
          <w:szCs w:val="22"/>
          <w:lang w:eastAsia="en-US"/>
        </w:rPr>
        <w:fldChar w:fldCharType="separate"/>
      </w:r>
      <w:r w:rsidR="00E01529" w:rsidRPr="002C3CDC">
        <w:rPr>
          <w:rFonts w:ascii="Garamond" w:hAnsi="Garamond" w:cs="Book Antiqua"/>
          <w:noProof/>
          <w:color w:val="000000" w:themeColor="text1"/>
          <w:sz w:val="22"/>
          <w:szCs w:val="22"/>
          <w:lang w:eastAsia="en-US"/>
        </w:rPr>
        <w:t>(</w:t>
      </w:r>
      <w:hyperlink w:anchor="_ENREF_20" w:tooltip="Hacking, 1983 #429" w:history="1">
        <w:r w:rsidR="005C54B6" w:rsidRPr="002C3CDC">
          <w:rPr>
            <w:rFonts w:ascii="Garamond" w:hAnsi="Garamond" w:cs="Book Antiqua"/>
            <w:noProof/>
            <w:color w:val="000000" w:themeColor="text1"/>
            <w:sz w:val="22"/>
            <w:szCs w:val="22"/>
            <w:lang w:eastAsia="en-US"/>
          </w:rPr>
          <w:t>Hacking 1983a p. 457</w:t>
        </w:r>
      </w:hyperlink>
      <w:r w:rsidR="00E01529" w:rsidRPr="002C3CDC">
        <w:rPr>
          <w:rFonts w:ascii="Garamond" w:hAnsi="Garamond" w:cs="Book Antiqua"/>
          <w:noProof/>
          <w:color w:val="000000" w:themeColor="text1"/>
          <w:sz w:val="22"/>
          <w:szCs w:val="22"/>
          <w:lang w:eastAsia="en-US"/>
        </w:rPr>
        <w:t>)</w:t>
      </w:r>
      <w:r w:rsidRPr="002C3CDC">
        <w:rPr>
          <w:rFonts w:ascii="Garamond" w:hAnsi="Garamond" w:cs="Book Antiqua"/>
          <w:color w:val="000000" w:themeColor="text1"/>
          <w:sz w:val="22"/>
          <w:szCs w:val="22"/>
          <w:lang w:eastAsia="en-US"/>
        </w:rPr>
        <w:fldChar w:fldCharType="end"/>
      </w:r>
      <w:r w:rsidRPr="002C3CDC">
        <w:rPr>
          <w:rFonts w:ascii="Garamond" w:hAnsi="Garamond" w:cs="Book Antiqua"/>
          <w:color w:val="000000" w:themeColor="text1"/>
          <w:sz w:val="22"/>
          <w:szCs w:val="22"/>
          <w:lang w:eastAsia="en-US"/>
        </w:rPr>
        <w:t xml:space="preserve">. </w:t>
      </w:r>
    </w:p>
    <w:p w14:paraId="225E75AB" w14:textId="77777777" w:rsidR="007008F0" w:rsidRPr="002C3CDC" w:rsidRDefault="007008F0" w:rsidP="00522DF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Book Antiqua"/>
          <w:color w:val="000000" w:themeColor="text1"/>
          <w:lang w:eastAsia="en-US"/>
        </w:rPr>
      </w:pPr>
    </w:p>
    <w:p w14:paraId="1CD4D559" w14:textId="63D1FD44" w:rsidR="007008F0" w:rsidRPr="002C3CDC" w:rsidRDefault="00F41F57"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In other words</w:t>
      </w:r>
      <w:r w:rsidR="003505CA">
        <w:rPr>
          <w:rFonts w:ascii="Garamond" w:hAnsi="Garamond" w:cs="Book Antiqua"/>
          <w:color w:val="000000" w:themeColor="text1"/>
          <w:lang w:eastAsia="en-US"/>
        </w:rPr>
        <w:t xml:space="preserve"> </w:t>
      </w:r>
      <w:r w:rsidRPr="002C3CDC">
        <w:rPr>
          <w:rFonts w:ascii="Garamond" w:hAnsi="Garamond" w:cs="Book Antiqua"/>
          <w:color w:val="000000" w:themeColor="text1"/>
          <w:lang w:eastAsia="en-US"/>
        </w:rPr>
        <w:t>the sense of</w:t>
      </w:r>
      <w:r w:rsidR="007008F0" w:rsidRPr="002C3CDC">
        <w:rPr>
          <w:rFonts w:ascii="Garamond" w:hAnsi="Garamond" w:cs="Book Antiqua"/>
          <w:color w:val="000000" w:themeColor="text1"/>
          <w:lang w:eastAsia="en-US"/>
        </w:rPr>
        <w:t xml:space="preserve"> sentences</w:t>
      </w:r>
      <w:r w:rsidRPr="002C3CDC">
        <w:rPr>
          <w:rFonts w:ascii="Garamond" w:hAnsi="Garamond" w:cs="Book Antiqua"/>
          <w:color w:val="000000" w:themeColor="text1"/>
          <w:lang w:eastAsia="en-US"/>
        </w:rPr>
        <w:t xml:space="preserve"> such as th</w:t>
      </w:r>
      <w:r w:rsidR="00F240E0">
        <w:rPr>
          <w:rFonts w:ascii="Garamond" w:hAnsi="Garamond" w:cs="Book Antiqua"/>
          <w:color w:val="000000" w:themeColor="text1"/>
          <w:lang w:eastAsia="en-US"/>
        </w:rPr>
        <w:t>is</w:t>
      </w:r>
      <w:r w:rsidR="007008F0" w:rsidRPr="002C3CDC">
        <w:rPr>
          <w:rFonts w:ascii="Garamond" w:hAnsi="Garamond" w:cs="Book Antiqua"/>
          <w:color w:val="000000" w:themeColor="text1"/>
          <w:lang w:eastAsia="en-US"/>
        </w:rPr>
        <w:t xml:space="preserve">: </w:t>
      </w:r>
    </w:p>
    <w:p w14:paraId="33830C9E" w14:textId="318A0B3B" w:rsidR="007008F0" w:rsidRPr="00F240E0" w:rsidRDefault="007008F0"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 </w:t>
      </w:r>
    </w:p>
    <w:p w14:paraId="4DB33ACB" w14:textId="29D64D41" w:rsidR="00F240E0" w:rsidRPr="00F240E0" w:rsidRDefault="00F240E0" w:rsidP="00F240E0">
      <w:pPr>
        <w:pStyle w:val="Normal1"/>
        <w:widowControl w:val="0"/>
        <w:autoSpaceDE w:val="0"/>
        <w:autoSpaceDN w:val="0"/>
        <w:adjustRightInd w:val="0"/>
        <w:spacing w:line="480" w:lineRule="auto"/>
        <w:ind w:left="907" w:right="907"/>
        <w:rPr>
          <w:rFonts w:ascii="Garamond" w:hAnsi="Garamond" w:cs="Times"/>
          <w:color w:val="000000" w:themeColor="text1"/>
          <w:sz w:val="22"/>
          <w:szCs w:val="22"/>
          <w:lang w:eastAsia="en-US"/>
        </w:rPr>
      </w:pPr>
      <w:r w:rsidRPr="00F240E0">
        <w:rPr>
          <w:rFonts w:ascii="Garamond" w:hAnsi="Garamond" w:cs="Times"/>
          <w:color w:val="000000" w:themeColor="text1"/>
          <w:sz w:val="22"/>
          <w:szCs w:val="22"/>
          <w:lang w:eastAsia="en-US"/>
        </w:rPr>
        <w:t xml:space="preserve">Straight lines which are parallel to the same straight line and are not in the same plane with it are also parallel to one another </w:t>
      </w:r>
      <w:r w:rsidRPr="00F240E0">
        <w:rPr>
          <w:rFonts w:ascii="Garamond" w:hAnsi="Garamond" w:cs="Book Antiqua"/>
          <w:color w:val="000000" w:themeColor="text1"/>
          <w:sz w:val="22"/>
          <w:szCs w:val="22"/>
          <w:lang w:eastAsia="en-US"/>
        </w:rPr>
        <w:fldChar w:fldCharType="begin"/>
      </w:r>
      <w:r>
        <w:rPr>
          <w:rFonts w:ascii="Garamond" w:hAnsi="Garamond" w:cs="Book Antiqua"/>
          <w:color w:val="000000" w:themeColor="text1"/>
          <w:sz w:val="22"/>
          <w:szCs w:val="22"/>
          <w:lang w:eastAsia="en-US"/>
        </w:rPr>
        <w:instrText xml:space="preserve"> ADDIN EN.CITE &lt;EndNote&gt;&lt;Cite&gt;&lt;Author&gt;Heath&lt;/Author&gt;&lt;Year&gt;1908&lt;/Year&gt;&lt;RecNum&gt;213&lt;/RecNum&gt;&lt;Pages&gt;Elements IX`,9 p. 290&lt;/Pages&gt;&lt;DisplayText&gt;(Heath 1908, Elements IX,9 p. 290)&lt;/DisplayText&gt;&lt;record&gt;&lt;rec-number&gt;213&lt;/rec-number&gt;&lt;foreign-keys&gt;&lt;key app="EN" db-id="srs2tpwv7rzxskesap0pdp0gw2srs9wvvvtz" timestamp="1441150027"&gt;213&lt;/key&gt;&lt;/foreign-keys&gt;&lt;ref-type name="Book"&gt;6&lt;/ref-type&gt;&lt;contributors&gt;&lt;authors&gt;&lt;author&gt;Heath, Thomas Little&lt;/author&gt;&lt;/authors&gt;&lt;/contributors&gt;&lt;titles&gt;&lt;title&gt;The Thirteen Books of Euclid&amp;apos;s Elements&lt;/title&gt;&lt;/titles&gt;&lt;dates&gt;&lt;year&gt;1908&lt;/year&gt;&lt;/dates&gt;&lt;pub-location&gt;Cambridge&lt;/pub-location&gt;&lt;publisher&gt;Cambridge Press&lt;/publisher&gt;&lt;urls&gt;&lt;/urls&gt;&lt;/record&gt;&lt;/Cite&gt;&lt;/EndNote&gt;</w:instrText>
      </w:r>
      <w:r w:rsidRPr="00F240E0">
        <w:rPr>
          <w:rFonts w:ascii="Garamond" w:hAnsi="Garamond" w:cs="Book Antiqua"/>
          <w:color w:val="000000" w:themeColor="text1"/>
          <w:sz w:val="22"/>
          <w:szCs w:val="22"/>
          <w:lang w:eastAsia="en-US"/>
        </w:rPr>
        <w:fldChar w:fldCharType="separate"/>
      </w:r>
      <w:r>
        <w:rPr>
          <w:rFonts w:ascii="Garamond" w:hAnsi="Garamond" w:cs="Book Antiqua"/>
          <w:noProof/>
          <w:color w:val="000000" w:themeColor="text1"/>
          <w:sz w:val="22"/>
          <w:szCs w:val="22"/>
          <w:lang w:eastAsia="en-US"/>
        </w:rPr>
        <w:t>(</w:t>
      </w:r>
      <w:hyperlink w:anchor="_ENREF_37" w:tooltip="Heath, 1908 #213" w:history="1">
        <w:r w:rsidR="005C54B6">
          <w:rPr>
            <w:rFonts w:ascii="Garamond" w:hAnsi="Garamond" w:cs="Book Antiqua"/>
            <w:noProof/>
            <w:color w:val="000000" w:themeColor="text1"/>
            <w:sz w:val="22"/>
            <w:szCs w:val="22"/>
            <w:lang w:eastAsia="en-US"/>
          </w:rPr>
          <w:t>Heath 1908, Elements IX,9 p. 290</w:t>
        </w:r>
      </w:hyperlink>
      <w:r>
        <w:rPr>
          <w:rFonts w:ascii="Garamond" w:hAnsi="Garamond" w:cs="Book Antiqua"/>
          <w:noProof/>
          <w:color w:val="000000" w:themeColor="text1"/>
          <w:sz w:val="22"/>
          <w:szCs w:val="22"/>
          <w:lang w:eastAsia="en-US"/>
        </w:rPr>
        <w:t>)</w:t>
      </w:r>
      <w:r w:rsidRPr="00F240E0">
        <w:rPr>
          <w:rFonts w:ascii="Garamond" w:hAnsi="Garamond" w:cs="Book Antiqua"/>
          <w:color w:val="000000" w:themeColor="text1"/>
          <w:sz w:val="22"/>
          <w:szCs w:val="22"/>
          <w:lang w:eastAsia="en-US"/>
        </w:rPr>
        <w:fldChar w:fldCharType="end"/>
      </w:r>
      <w:r w:rsidRPr="00F240E0">
        <w:rPr>
          <w:rFonts w:ascii="Garamond" w:hAnsi="Garamond" w:cs="Times"/>
          <w:color w:val="000000" w:themeColor="text1"/>
          <w:sz w:val="22"/>
          <w:szCs w:val="22"/>
          <w:lang w:eastAsia="en-US"/>
        </w:rPr>
        <w:t>.</w:t>
      </w:r>
    </w:p>
    <w:p w14:paraId="0781BFB8" w14:textId="77777777" w:rsidR="007008F0" w:rsidRPr="002C3CDC" w:rsidRDefault="007008F0" w:rsidP="00522DF4">
      <w:pPr>
        <w:pStyle w:val="Normal1"/>
        <w:widowControl w:val="0"/>
        <w:autoSpaceDE w:val="0"/>
        <w:autoSpaceDN w:val="0"/>
        <w:adjustRightInd w:val="0"/>
        <w:spacing w:line="480" w:lineRule="auto"/>
        <w:rPr>
          <w:rFonts w:ascii="Garamond" w:hAnsi="Garamond" w:cs="Verdana"/>
          <w:color w:val="000000" w:themeColor="text1"/>
          <w:sz w:val="22"/>
          <w:lang w:eastAsia="en-US"/>
        </w:rPr>
      </w:pPr>
      <w:r w:rsidRPr="002C3CDC">
        <w:rPr>
          <w:rFonts w:ascii="Garamond" w:hAnsi="Garamond" w:cs="Book Antiqua"/>
          <w:color w:val="000000" w:themeColor="text1"/>
          <w:sz w:val="22"/>
          <w:lang w:eastAsia="en-US"/>
        </w:rPr>
        <w:t xml:space="preserve"> </w:t>
      </w:r>
    </w:p>
    <w:p w14:paraId="07178AA1" w14:textId="7CB35783" w:rsidR="007008F0" w:rsidRPr="002C3CDC" w:rsidRDefault="007008F0" w:rsidP="00522DF4">
      <w:pPr>
        <w:pStyle w:val="Normal1"/>
        <w:widowControl w:val="0"/>
        <w:autoSpaceDE w:val="0"/>
        <w:autoSpaceDN w:val="0"/>
        <w:adjustRightInd w:val="0"/>
        <w:spacing w:line="480" w:lineRule="auto"/>
        <w:rPr>
          <w:rFonts w:ascii="Garamond" w:hAnsi="Garamond" w:cs="Book Antiqua"/>
          <w:color w:val="000000" w:themeColor="text1"/>
          <w:lang w:eastAsia="en-US"/>
        </w:rPr>
      </w:pPr>
      <w:r w:rsidRPr="002C3CDC">
        <w:rPr>
          <w:rFonts w:ascii="Garamond" w:hAnsi="Garamond" w:cs="Book Antiqua"/>
          <w:color w:val="000000" w:themeColor="text1"/>
          <w:szCs w:val="22"/>
          <w:lang w:eastAsia="en-US"/>
        </w:rPr>
        <w:t>is determined by the way in which we can reason for their truth or falsehood</w:t>
      </w:r>
      <w:r w:rsidR="00F41F57" w:rsidRPr="002C3CDC">
        <w:rPr>
          <w:rFonts w:ascii="Garamond" w:hAnsi="Garamond" w:cs="Book Antiqua"/>
          <w:color w:val="000000" w:themeColor="text1"/>
          <w:szCs w:val="22"/>
          <w:lang w:eastAsia="en-US"/>
        </w:rPr>
        <w:t xml:space="preserve">, in this case by the postulational style (number </w:t>
      </w:r>
      <w:r w:rsidR="00F41F57" w:rsidRPr="002C3CDC">
        <w:rPr>
          <w:rFonts w:ascii="Garamond" w:hAnsi="Garamond" w:cs="Book Antiqua"/>
          <w:i/>
          <w:color w:val="000000" w:themeColor="text1"/>
          <w:szCs w:val="22"/>
          <w:lang w:eastAsia="en-US"/>
        </w:rPr>
        <w:t>1)</w:t>
      </w:r>
      <w:r w:rsidR="00F41F57" w:rsidRPr="002C3CDC">
        <w:rPr>
          <w:rFonts w:ascii="Garamond" w:hAnsi="Garamond" w:cs="Book Antiqua"/>
          <w:color w:val="000000" w:themeColor="text1"/>
          <w:szCs w:val="22"/>
          <w:lang w:eastAsia="en-US"/>
        </w:rPr>
        <w:t xml:space="preserve"> in Crombie’s list above)</w:t>
      </w:r>
      <w:r w:rsidRPr="002C3CDC">
        <w:rPr>
          <w:rFonts w:ascii="Garamond" w:hAnsi="Garamond" w:cs="Book Antiqua"/>
          <w:color w:val="000000" w:themeColor="text1"/>
          <w:szCs w:val="22"/>
          <w:lang w:eastAsia="en-US"/>
        </w:rPr>
        <w:t xml:space="preserve">. </w:t>
      </w:r>
      <w:r w:rsidR="00F41F57" w:rsidRPr="002C3CDC">
        <w:rPr>
          <w:rFonts w:ascii="Garamond" w:hAnsi="Garamond" w:cs="Book Antiqua"/>
          <w:color w:val="000000" w:themeColor="text1"/>
          <w:szCs w:val="22"/>
          <w:lang w:eastAsia="en-US"/>
        </w:rPr>
        <w:t xml:space="preserve">Hacking thinks that these sentences above </w:t>
      </w:r>
      <w:r w:rsidRPr="002C3CDC">
        <w:rPr>
          <w:rFonts w:ascii="Garamond" w:hAnsi="Garamond" w:cs="Book Antiqua"/>
          <w:color w:val="000000" w:themeColor="text1"/>
          <w:lang w:eastAsia="en-US"/>
        </w:rPr>
        <w:t xml:space="preserve">could not have been </w:t>
      </w:r>
      <w:r w:rsidR="00F240E0">
        <w:rPr>
          <w:rFonts w:ascii="Garamond" w:hAnsi="Garamond" w:cs="Book Antiqua"/>
          <w:color w:val="000000" w:themeColor="text1"/>
          <w:lang w:eastAsia="en-US"/>
        </w:rPr>
        <w:t>candidates for truth or falsehood</w:t>
      </w:r>
      <w:r w:rsidRPr="002C3CDC">
        <w:rPr>
          <w:rFonts w:ascii="Garamond" w:hAnsi="Garamond" w:cs="Book Antiqua"/>
          <w:color w:val="000000" w:themeColor="text1"/>
          <w:lang w:eastAsia="en-US"/>
        </w:rPr>
        <w:t xml:space="preserve"> </w:t>
      </w:r>
      <w:r w:rsidR="00F240E0">
        <w:rPr>
          <w:rFonts w:ascii="Garamond" w:hAnsi="Garamond" w:cs="Book Antiqua"/>
          <w:color w:val="000000" w:themeColor="text1"/>
          <w:lang w:eastAsia="en-US"/>
        </w:rPr>
        <w:t>for</w:t>
      </w:r>
      <w:r w:rsidRPr="002C3CDC">
        <w:rPr>
          <w:rFonts w:ascii="Garamond" w:hAnsi="Garamond" w:cs="Book Antiqua"/>
          <w:color w:val="000000" w:themeColor="text1"/>
          <w:lang w:eastAsia="en-US"/>
        </w:rPr>
        <w:t xml:space="preserve">, say, the Babylonian mathematicians, even if a definition of infinite planes, straight lines </w:t>
      </w:r>
      <w:r w:rsidR="00F41F57" w:rsidRPr="002C3CDC">
        <w:rPr>
          <w:rFonts w:ascii="Garamond" w:hAnsi="Garamond" w:cs="Book Antiqua"/>
          <w:color w:val="000000" w:themeColor="text1"/>
          <w:lang w:eastAsia="en-US"/>
        </w:rPr>
        <w:t xml:space="preserve">(the </w:t>
      </w:r>
      <w:r w:rsidR="00F240E0">
        <w:rPr>
          <w:rFonts w:ascii="Garamond" w:hAnsi="Garamond" w:cs="Book Antiqua"/>
          <w:color w:val="000000" w:themeColor="text1"/>
          <w:lang w:eastAsia="en-US"/>
        </w:rPr>
        <w:t>‘</w:t>
      </w:r>
      <w:r w:rsidR="00F41F57" w:rsidRPr="002C3CDC">
        <w:rPr>
          <w:rFonts w:ascii="Garamond" w:hAnsi="Garamond" w:cs="Book Antiqua"/>
          <w:color w:val="000000" w:themeColor="text1"/>
          <w:lang w:eastAsia="en-US"/>
        </w:rPr>
        <w:t>new objects</w:t>
      </w:r>
      <w:r w:rsidR="00F240E0">
        <w:rPr>
          <w:rFonts w:ascii="Garamond" w:hAnsi="Garamond" w:cs="Book Antiqua"/>
          <w:color w:val="000000" w:themeColor="text1"/>
          <w:lang w:eastAsia="en-US"/>
        </w:rPr>
        <w:t>’</w:t>
      </w:r>
      <w:r w:rsidR="00F41F57" w:rsidRPr="002C3CDC">
        <w:rPr>
          <w:rFonts w:ascii="Garamond" w:hAnsi="Garamond" w:cs="Book Antiqua"/>
          <w:color w:val="000000" w:themeColor="text1"/>
          <w:lang w:eastAsia="en-US"/>
        </w:rPr>
        <w:t xml:space="preserve"> introduced by the postulational style)</w:t>
      </w:r>
      <w:r w:rsidRPr="002C3CDC">
        <w:rPr>
          <w:rFonts w:ascii="Garamond" w:hAnsi="Garamond" w:cs="Book Antiqua"/>
          <w:color w:val="000000" w:themeColor="text1"/>
          <w:lang w:eastAsia="en-US"/>
        </w:rPr>
        <w:t xml:space="preserve"> had been given to them. Indeed, terms such as ‘point’ and ‘straight line’ in those sentences are embedded in ways of </w:t>
      </w:r>
      <w:r w:rsidR="00F240E0">
        <w:rPr>
          <w:rFonts w:ascii="Garamond" w:hAnsi="Garamond" w:cs="Book Antiqua"/>
          <w:color w:val="000000" w:themeColor="text1"/>
          <w:lang w:eastAsia="en-US"/>
        </w:rPr>
        <w:t xml:space="preserve">reasoning and </w:t>
      </w:r>
      <w:r w:rsidRPr="002C3CDC">
        <w:rPr>
          <w:rFonts w:ascii="Garamond" w:hAnsi="Garamond" w:cs="Book Antiqua"/>
          <w:color w:val="000000" w:themeColor="text1"/>
          <w:lang w:eastAsia="en-US"/>
        </w:rPr>
        <w:t>doing unknown to Babylonian mathematicians. A</w:t>
      </w:r>
      <w:r w:rsidR="00F240E0">
        <w:rPr>
          <w:rFonts w:ascii="Garamond" w:hAnsi="Garamond" w:cs="Book Antiqua"/>
          <w:color w:val="000000" w:themeColor="text1"/>
          <w:lang w:eastAsia="en-US"/>
        </w:rPr>
        <w:t>mong other things,</w:t>
      </w:r>
      <w:r w:rsidRPr="002C3CDC">
        <w:rPr>
          <w:rFonts w:ascii="Garamond" w:hAnsi="Garamond" w:cs="Book Antiqua"/>
          <w:color w:val="000000" w:themeColor="text1"/>
          <w:lang w:eastAsia="en-US"/>
        </w:rPr>
        <w:t xml:space="preserve"> </w:t>
      </w:r>
      <w:r w:rsidR="006256D0">
        <w:rPr>
          <w:rFonts w:ascii="Garamond" w:hAnsi="Garamond" w:cs="Book Antiqua"/>
          <w:color w:val="000000" w:themeColor="text1"/>
          <w:lang w:eastAsia="en-US"/>
        </w:rPr>
        <w:t xml:space="preserve">a </w:t>
      </w:r>
      <w:r w:rsidRPr="002C3CDC">
        <w:rPr>
          <w:rFonts w:ascii="Garamond" w:hAnsi="Garamond" w:cs="Book Antiqua"/>
          <w:color w:val="000000" w:themeColor="text1"/>
          <w:lang w:eastAsia="en-US"/>
        </w:rPr>
        <w:t xml:space="preserve">Babylonian would have had to learn to </w:t>
      </w:r>
      <w:r w:rsidR="00F240E0">
        <w:rPr>
          <w:rFonts w:ascii="Garamond" w:hAnsi="Garamond" w:cs="Book Antiqua"/>
          <w:i/>
          <w:color w:val="000000" w:themeColor="text1"/>
          <w:lang w:eastAsia="en-US"/>
        </w:rPr>
        <w:t>reason</w:t>
      </w:r>
      <w:r w:rsidRPr="002C3CDC">
        <w:rPr>
          <w:rFonts w:ascii="Garamond" w:hAnsi="Garamond" w:cs="Book Antiqua"/>
          <w:i/>
          <w:color w:val="000000" w:themeColor="text1"/>
          <w:lang w:eastAsia="en-US"/>
        </w:rPr>
        <w:t xml:space="preserve"> </w:t>
      </w:r>
      <w:r w:rsidRPr="002C3CDC">
        <w:rPr>
          <w:rFonts w:ascii="Garamond" w:hAnsi="Garamond" w:cs="Book Antiqua"/>
          <w:color w:val="000000" w:themeColor="text1"/>
          <w:lang w:eastAsia="en-US"/>
        </w:rPr>
        <w:t xml:space="preserve">as a Greek </w:t>
      </w:r>
      <w:r w:rsidR="00F240E0">
        <w:rPr>
          <w:rFonts w:ascii="Garamond" w:hAnsi="Garamond" w:cs="Book Antiqua"/>
          <w:color w:val="000000" w:themeColor="text1"/>
          <w:lang w:eastAsia="en-US"/>
        </w:rPr>
        <w:t xml:space="preserve">and rely on a new type of evidence </w:t>
      </w:r>
      <w:r w:rsidRPr="002C3CDC">
        <w:rPr>
          <w:rFonts w:ascii="Garamond" w:hAnsi="Garamond" w:cs="Book Antiqua"/>
          <w:color w:val="000000" w:themeColor="text1"/>
          <w:lang w:eastAsia="en-US"/>
        </w:rPr>
        <w:t>in order to make sense of those sentences above.</w:t>
      </w:r>
      <w:r w:rsidR="00F202ED" w:rsidRPr="002C3CDC">
        <w:rPr>
          <w:rFonts w:ascii="Garamond" w:hAnsi="Garamond" w:cs="Book Antiqua"/>
          <w:color w:val="000000" w:themeColor="text1"/>
          <w:lang w:eastAsia="en-US"/>
        </w:rPr>
        <w:t xml:space="preserve"> For Hacking proof</w:t>
      </w:r>
      <w:r w:rsidR="00220B3D" w:rsidRPr="002C3CDC">
        <w:rPr>
          <w:rFonts w:ascii="Garamond" w:hAnsi="Garamond" w:cs="Book Antiqua"/>
          <w:color w:val="000000" w:themeColor="text1"/>
          <w:lang w:eastAsia="en-US"/>
        </w:rPr>
        <w:t xml:space="preserve"> and diagrams</w:t>
      </w:r>
      <w:r w:rsidR="00F202ED" w:rsidRPr="002C3CDC">
        <w:rPr>
          <w:rFonts w:ascii="Garamond" w:hAnsi="Garamond" w:cs="Book Antiqua"/>
          <w:color w:val="000000" w:themeColor="text1"/>
          <w:lang w:eastAsia="en-US"/>
        </w:rPr>
        <w:t xml:space="preserve"> </w:t>
      </w:r>
      <w:r w:rsidR="00D5115D" w:rsidRPr="002C3CDC">
        <w:rPr>
          <w:rFonts w:ascii="Garamond" w:hAnsi="Garamond" w:cs="Book Antiqua"/>
          <w:color w:val="000000" w:themeColor="text1"/>
          <w:lang w:eastAsia="en-US"/>
        </w:rPr>
        <w:t>are</w:t>
      </w:r>
      <w:r w:rsidR="00220B3D" w:rsidRPr="002C3CDC">
        <w:rPr>
          <w:rFonts w:ascii="Garamond" w:hAnsi="Garamond" w:cs="Book Antiqua"/>
          <w:color w:val="000000" w:themeColor="text1"/>
          <w:lang w:eastAsia="en-US"/>
        </w:rPr>
        <w:t xml:space="preserve"> Greek ‘inventions’, crucial to make sense of Euclid’s sentences.</w:t>
      </w:r>
    </w:p>
    <w:p w14:paraId="579532A7" w14:textId="625F9F9D" w:rsidR="007008F0" w:rsidRPr="002C3CDC" w:rsidRDefault="007008F0"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ab/>
      </w:r>
      <w:r w:rsidR="00F202ED" w:rsidRPr="002C3CDC">
        <w:rPr>
          <w:rFonts w:ascii="Garamond" w:hAnsi="Garamond" w:cs="Book Antiqua"/>
          <w:color w:val="000000" w:themeColor="text1"/>
          <w:lang w:eastAsia="en-US"/>
        </w:rPr>
        <w:t>I</w:t>
      </w:r>
      <w:r w:rsidRPr="002C3CDC">
        <w:rPr>
          <w:rFonts w:ascii="Garamond" w:hAnsi="Garamond" w:cs="Book Antiqua"/>
          <w:color w:val="000000" w:themeColor="text1"/>
          <w:lang w:eastAsia="en-US"/>
        </w:rPr>
        <w:t>t is worthy of note that in the few lines that precede Hacking’s passage above, Hacking reminds the reader that:</w:t>
      </w:r>
    </w:p>
    <w:p w14:paraId="11C505A4" w14:textId="77777777" w:rsidR="007008F0" w:rsidRPr="002C3CDC" w:rsidRDefault="007008F0"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 </w:t>
      </w:r>
    </w:p>
    <w:p w14:paraId="4E76174E" w14:textId="77777777" w:rsidR="007008F0" w:rsidRPr="002C3CDC" w:rsidRDefault="007008F0" w:rsidP="00522DF4">
      <w:pPr>
        <w:pStyle w:val="Normal1"/>
        <w:widowControl w:val="0"/>
        <w:autoSpaceDE w:val="0"/>
        <w:autoSpaceDN w:val="0"/>
        <w:adjustRightInd w:val="0"/>
        <w:spacing w:line="480" w:lineRule="auto"/>
        <w:ind w:left="907" w:right="907"/>
        <w:rPr>
          <w:rFonts w:ascii="Garamond" w:hAnsi="Garamond" w:cs="Verdana"/>
          <w:color w:val="000000" w:themeColor="text1"/>
          <w:sz w:val="22"/>
          <w:lang w:eastAsia="en-US"/>
        </w:rPr>
      </w:pPr>
      <w:r w:rsidRPr="002C3CDC">
        <w:rPr>
          <w:rFonts w:ascii="Garamond" w:hAnsi="Garamond" w:cs="Book Antiqua"/>
          <w:color w:val="000000" w:themeColor="text1"/>
          <w:sz w:val="22"/>
          <w:lang w:eastAsia="en-US"/>
        </w:rPr>
        <w:t xml:space="preserve">empirical propositions, to be established from case to case by measurement are to be distinguished from </w:t>
      </w:r>
      <w:r w:rsidRPr="002C3CDC">
        <w:rPr>
          <w:rFonts w:ascii="Garamond" w:hAnsi="Garamond" w:cs="Book Antiqua"/>
          <w:i/>
          <w:iCs/>
          <w:color w:val="000000" w:themeColor="text1"/>
          <w:sz w:val="22"/>
          <w:lang w:eastAsia="en-US"/>
        </w:rPr>
        <w:t xml:space="preserve">a priori </w:t>
      </w:r>
      <w:r w:rsidRPr="002C3CDC">
        <w:rPr>
          <w:rFonts w:ascii="Garamond" w:hAnsi="Garamond" w:cs="Book Antiqua"/>
          <w:color w:val="000000" w:themeColor="text1"/>
          <w:sz w:val="22"/>
          <w:lang w:eastAsia="en-US"/>
        </w:rPr>
        <w:t>and demonstrable propositions of geometry.</w:t>
      </w:r>
    </w:p>
    <w:p w14:paraId="2368E40E" w14:textId="77777777" w:rsidR="007008F0" w:rsidRPr="002C3CDC" w:rsidRDefault="007008F0" w:rsidP="00522DF4">
      <w:pPr>
        <w:pStyle w:val="Normal1"/>
        <w:widowControl w:val="0"/>
        <w:autoSpaceDE w:val="0"/>
        <w:autoSpaceDN w:val="0"/>
        <w:adjustRightInd w:val="0"/>
        <w:spacing w:line="480" w:lineRule="auto"/>
        <w:rPr>
          <w:rFonts w:ascii="Garamond" w:hAnsi="Garamond" w:cs="Book Antiqua"/>
          <w:color w:val="000000" w:themeColor="text1"/>
          <w:lang w:eastAsia="en-US"/>
        </w:rPr>
      </w:pPr>
    </w:p>
    <w:p w14:paraId="0A01A2F7" w14:textId="34F22590" w:rsidR="007008F0" w:rsidRPr="002C3CDC" w:rsidRDefault="001570C4" w:rsidP="00522DF4">
      <w:pPr>
        <w:pStyle w:val="Normal1"/>
        <w:widowControl w:val="0"/>
        <w:autoSpaceDE w:val="0"/>
        <w:autoSpaceDN w:val="0"/>
        <w:adjustRightInd w:val="0"/>
        <w:spacing w:line="480" w:lineRule="auto"/>
        <w:rPr>
          <w:rFonts w:ascii="Garamond" w:hAnsi="Garamond" w:cs="Book Antiqua"/>
          <w:color w:val="000000" w:themeColor="text1"/>
          <w:lang w:eastAsia="en-US"/>
        </w:rPr>
      </w:pPr>
      <w:r w:rsidRPr="002C3CDC">
        <w:rPr>
          <w:rFonts w:ascii="Garamond" w:hAnsi="Garamond" w:cs="Book Antiqua"/>
          <w:color w:val="000000" w:themeColor="text1"/>
          <w:lang w:eastAsia="en-US"/>
        </w:rPr>
        <w:lastRenderedPageBreak/>
        <w:t xml:space="preserve">We </w:t>
      </w:r>
      <w:r w:rsidR="005C54B6">
        <w:rPr>
          <w:rFonts w:ascii="Garamond" w:hAnsi="Garamond" w:cs="Book Antiqua"/>
          <w:color w:val="000000" w:themeColor="text1"/>
          <w:lang w:eastAsia="en-US"/>
        </w:rPr>
        <w:t>can say that my example</w:t>
      </w:r>
      <w:r w:rsidR="007008F0" w:rsidRPr="002C3CDC">
        <w:rPr>
          <w:rFonts w:ascii="Garamond" w:hAnsi="Garamond" w:cs="Book Antiqua"/>
          <w:color w:val="000000" w:themeColor="text1"/>
          <w:lang w:eastAsia="en-US"/>
        </w:rPr>
        <w:t xml:space="preserve"> of </w:t>
      </w:r>
      <w:r w:rsidR="007008F0" w:rsidRPr="002C3CDC">
        <w:rPr>
          <w:rFonts w:ascii="Garamond" w:hAnsi="Garamond" w:cs="Book Antiqua"/>
          <w:i/>
          <w:color w:val="000000" w:themeColor="text1"/>
          <w:lang w:eastAsia="en-US"/>
        </w:rPr>
        <w:t>style-dependent</w:t>
      </w:r>
      <w:r w:rsidR="007008F0" w:rsidRPr="002C3CDC">
        <w:rPr>
          <w:rFonts w:ascii="Garamond" w:hAnsi="Garamond" w:cs="Book Antiqua"/>
          <w:color w:val="000000" w:themeColor="text1"/>
          <w:lang w:eastAsia="en-US"/>
        </w:rPr>
        <w:t xml:space="preserve"> propositions above must be distinguished from </w:t>
      </w:r>
      <w:r w:rsidR="007008F0" w:rsidRPr="002C3CDC">
        <w:rPr>
          <w:rFonts w:ascii="Garamond" w:hAnsi="Garamond" w:cs="Book Antiqua"/>
          <w:i/>
          <w:color w:val="000000" w:themeColor="text1"/>
          <w:lang w:eastAsia="en-US"/>
        </w:rPr>
        <w:t>style-independent</w:t>
      </w:r>
      <w:r w:rsidR="007008F0" w:rsidRPr="002C3CDC">
        <w:rPr>
          <w:rFonts w:ascii="Garamond" w:hAnsi="Garamond" w:cs="Book Antiqua"/>
          <w:color w:val="000000" w:themeColor="text1"/>
          <w:lang w:eastAsia="en-US"/>
        </w:rPr>
        <w:t xml:space="preserve"> propositions such as:</w:t>
      </w:r>
    </w:p>
    <w:p w14:paraId="7BD581D8" w14:textId="77777777" w:rsidR="007008F0" w:rsidRPr="002C3CDC" w:rsidRDefault="007008F0" w:rsidP="00522DF4">
      <w:pPr>
        <w:pStyle w:val="Normal1"/>
        <w:widowControl w:val="0"/>
        <w:autoSpaceDE w:val="0"/>
        <w:autoSpaceDN w:val="0"/>
        <w:adjustRightInd w:val="0"/>
        <w:spacing w:line="480" w:lineRule="auto"/>
        <w:rPr>
          <w:rFonts w:ascii="Garamond" w:hAnsi="Garamond" w:cs="Book Antiqua"/>
          <w:color w:val="000000" w:themeColor="text1"/>
          <w:lang w:eastAsia="en-US"/>
        </w:rPr>
      </w:pPr>
    </w:p>
    <w:p w14:paraId="48E32A70" w14:textId="77777777" w:rsidR="007008F0" w:rsidRPr="002C3CDC" w:rsidRDefault="007008F0" w:rsidP="00ED18F3">
      <w:pPr>
        <w:pStyle w:val="Normal1"/>
        <w:widowControl w:val="0"/>
        <w:autoSpaceDE w:val="0"/>
        <w:autoSpaceDN w:val="0"/>
        <w:adjustRightInd w:val="0"/>
        <w:spacing w:line="480" w:lineRule="auto"/>
        <w:ind w:left="907" w:right="907"/>
        <w:rPr>
          <w:rFonts w:ascii="Garamond" w:hAnsi="Garamond" w:cs="Verdana"/>
          <w:color w:val="000000" w:themeColor="text1"/>
          <w:sz w:val="22"/>
          <w:lang w:eastAsia="en-US"/>
        </w:rPr>
      </w:pPr>
      <w:r w:rsidRPr="002C3CDC">
        <w:rPr>
          <w:rFonts w:ascii="Garamond" w:hAnsi="Garamond" w:cs="Book Antiqua"/>
          <w:color w:val="000000" w:themeColor="text1"/>
          <w:sz w:val="22"/>
          <w:lang w:eastAsia="en-US"/>
        </w:rPr>
        <w:t>The side of this pyramid is one meter long</w:t>
      </w:r>
    </w:p>
    <w:p w14:paraId="4DDFE4FA" w14:textId="77777777" w:rsidR="007008F0" w:rsidRPr="002C3CDC" w:rsidRDefault="007008F0"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or</w:t>
      </w:r>
    </w:p>
    <w:p w14:paraId="21601FF1" w14:textId="77777777" w:rsidR="007008F0" w:rsidRPr="002C3CDC" w:rsidRDefault="007008F0" w:rsidP="00ED18F3">
      <w:pPr>
        <w:pStyle w:val="Normal1"/>
        <w:widowControl w:val="0"/>
        <w:autoSpaceDE w:val="0"/>
        <w:autoSpaceDN w:val="0"/>
        <w:adjustRightInd w:val="0"/>
        <w:spacing w:line="480" w:lineRule="auto"/>
        <w:ind w:left="907" w:right="907"/>
        <w:rPr>
          <w:rFonts w:ascii="Garamond" w:hAnsi="Garamond" w:cs="Verdana"/>
          <w:color w:val="000000" w:themeColor="text1"/>
          <w:sz w:val="22"/>
          <w:lang w:eastAsia="en-US"/>
        </w:rPr>
      </w:pPr>
      <w:r w:rsidRPr="002C3CDC">
        <w:rPr>
          <w:rFonts w:ascii="Garamond" w:hAnsi="Garamond" w:cs="Book Antiqua"/>
          <w:color w:val="000000" w:themeColor="text1"/>
          <w:sz w:val="22"/>
          <w:lang w:eastAsia="en-US"/>
        </w:rPr>
        <w:t>Two sides of this trapezoid are parallel</w:t>
      </w:r>
    </w:p>
    <w:p w14:paraId="7FB62136" w14:textId="77777777" w:rsidR="007008F0" w:rsidRPr="002C3CDC" w:rsidRDefault="007008F0" w:rsidP="00522DF4">
      <w:pPr>
        <w:pStyle w:val="Normal1"/>
        <w:widowControl w:val="0"/>
        <w:autoSpaceDE w:val="0"/>
        <w:autoSpaceDN w:val="0"/>
        <w:adjustRightInd w:val="0"/>
        <w:spacing w:line="480" w:lineRule="auto"/>
        <w:rPr>
          <w:rFonts w:ascii="Garamond" w:hAnsi="Garamond" w:cs="Verdana"/>
          <w:color w:val="000000" w:themeColor="text1"/>
          <w:lang w:eastAsia="en-US"/>
        </w:rPr>
      </w:pPr>
      <w:r w:rsidRPr="002C3CDC">
        <w:rPr>
          <w:rFonts w:ascii="Garamond" w:hAnsi="Garamond" w:cs="Book Antiqua"/>
          <w:color w:val="000000" w:themeColor="text1"/>
          <w:lang w:eastAsia="en-US"/>
        </w:rPr>
        <w:t> </w:t>
      </w:r>
    </w:p>
    <w:p w14:paraId="09250B75" w14:textId="0896D6AB" w:rsidR="007008F0" w:rsidRPr="002C3CDC" w:rsidRDefault="007008F0" w:rsidP="00522DF4">
      <w:pPr>
        <w:pStyle w:val="Normal1"/>
        <w:widowControl w:val="0"/>
        <w:autoSpaceDE w:val="0"/>
        <w:autoSpaceDN w:val="0"/>
        <w:adjustRightInd w:val="0"/>
        <w:spacing w:line="480" w:lineRule="auto"/>
        <w:rPr>
          <w:rFonts w:ascii="Garamond" w:hAnsi="Garamond" w:cs="Book Antiqua"/>
          <w:color w:val="000000" w:themeColor="text1"/>
          <w:lang w:eastAsia="en-US"/>
        </w:rPr>
      </w:pPr>
      <w:r w:rsidRPr="002C3CDC">
        <w:rPr>
          <w:rFonts w:ascii="Garamond" w:hAnsi="Garamond" w:cs="Book Antiqua"/>
          <w:color w:val="000000" w:themeColor="text1"/>
          <w:lang w:eastAsia="en-US"/>
        </w:rPr>
        <w:t xml:space="preserve">Indeed, for Hacking these sentences above have a truth-value that is </w:t>
      </w:r>
      <w:r w:rsidRPr="002C3CDC">
        <w:rPr>
          <w:rFonts w:ascii="Garamond" w:hAnsi="Garamond" w:cs="Book Antiqua"/>
          <w:i/>
          <w:color w:val="000000" w:themeColor="text1"/>
          <w:lang w:eastAsia="en-US"/>
        </w:rPr>
        <w:t>independent</w:t>
      </w:r>
      <w:r w:rsidRPr="002C3CDC">
        <w:rPr>
          <w:rFonts w:ascii="Garamond" w:hAnsi="Garamond" w:cs="Book Antiqua"/>
          <w:color w:val="000000" w:themeColor="text1"/>
          <w:lang w:eastAsia="en-US"/>
        </w:rPr>
        <w:t xml:space="preserve"> </w:t>
      </w:r>
      <w:r w:rsidR="006D1E7E">
        <w:rPr>
          <w:rFonts w:ascii="Garamond" w:hAnsi="Garamond" w:cs="Book Antiqua"/>
          <w:color w:val="000000" w:themeColor="text1"/>
          <w:lang w:eastAsia="en-US"/>
        </w:rPr>
        <w:t>of</w:t>
      </w:r>
      <w:r w:rsidRPr="002C3CDC">
        <w:rPr>
          <w:rFonts w:ascii="Garamond" w:hAnsi="Garamond" w:cs="Book Antiqua"/>
          <w:color w:val="000000" w:themeColor="text1"/>
          <w:lang w:eastAsia="en-US"/>
        </w:rPr>
        <w:t xml:space="preserve"> any way of thinking. </w:t>
      </w:r>
    </w:p>
    <w:p w14:paraId="11993F64" w14:textId="55C334D4" w:rsidR="001D1C71" w:rsidRDefault="00F202ED" w:rsidP="00522DF4">
      <w:pPr>
        <w:pStyle w:val="Normal1"/>
        <w:spacing w:line="480" w:lineRule="auto"/>
        <w:rPr>
          <w:rFonts w:ascii="Garamond" w:hAnsi="Garamond"/>
          <w:color w:val="000000" w:themeColor="text1"/>
        </w:rPr>
      </w:pPr>
      <w:r w:rsidRPr="002C3CDC">
        <w:rPr>
          <w:rFonts w:ascii="Garamond" w:hAnsi="Garamond"/>
          <w:color w:val="000000" w:themeColor="text1"/>
        </w:rPr>
        <w:tab/>
        <w:t>As this example shows</w:t>
      </w:r>
      <w:r w:rsidR="00224756" w:rsidRPr="002C3CDC">
        <w:rPr>
          <w:rFonts w:ascii="Garamond" w:hAnsi="Garamond"/>
          <w:color w:val="000000" w:themeColor="text1"/>
        </w:rPr>
        <w:t xml:space="preserve">, in striking contrast with Crombie’s continuism, </w:t>
      </w:r>
      <w:r w:rsidRPr="002C3CDC">
        <w:rPr>
          <w:rFonts w:ascii="Garamond" w:hAnsi="Garamond"/>
          <w:color w:val="000000" w:themeColor="text1"/>
        </w:rPr>
        <w:t>Hacking</w:t>
      </w:r>
      <w:r w:rsidR="00224756" w:rsidRPr="002C3CDC">
        <w:rPr>
          <w:rFonts w:ascii="Garamond" w:hAnsi="Garamond"/>
          <w:color w:val="000000" w:themeColor="text1"/>
        </w:rPr>
        <w:t xml:space="preserve"> </w:t>
      </w:r>
      <w:r w:rsidR="00220B3D" w:rsidRPr="002C3CDC">
        <w:rPr>
          <w:rFonts w:ascii="Garamond" w:hAnsi="Garamond"/>
          <w:color w:val="000000" w:themeColor="text1"/>
        </w:rPr>
        <w:t>maintains</w:t>
      </w:r>
      <w:r w:rsidR="00224756" w:rsidRPr="002C3CDC">
        <w:rPr>
          <w:rFonts w:ascii="Garamond" w:hAnsi="Garamond"/>
          <w:color w:val="000000" w:themeColor="text1"/>
        </w:rPr>
        <w:t xml:space="preserve"> that </w:t>
      </w:r>
      <w:r w:rsidRPr="002C3CDC">
        <w:rPr>
          <w:rFonts w:ascii="Garamond" w:hAnsi="Garamond"/>
          <w:color w:val="000000" w:themeColor="text1"/>
        </w:rPr>
        <w:t>styles</w:t>
      </w:r>
      <w:r w:rsidR="00224756" w:rsidRPr="002C3CDC">
        <w:rPr>
          <w:rFonts w:ascii="Garamond" w:hAnsi="Garamond"/>
          <w:color w:val="000000" w:themeColor="text1"/>
        </w:rPr>
        <w:t xml:space="preserve"> have sharp beginnings and that some of them have recent origin </w:t>
      </w:r>
      <w:r w:rsidR="00224756" w:rsidRPr="002C3CDC">
        <w:rPr>
          <w:rFonts w:ascii="Garamond" w:hAnsi="Garamond"/>
          <w:color w:val="000000" w:themeColor="text1"/>
        </w:rPr>
        <w:fldChar w:fldCharType="begin">
          <w:fldData xml:space="preserve">PEVuZE5vdGU+PENpdGU+PEF1dGhvcj5IYWNraW5nPC9BdXRob3I+PFllYXI+MTk4MzwvWWVhcj48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</w:fldData>
        </w:fldChar>
      </w:r>
      <w:r w:rsidR="0067588A">
        <w:rPr>
          <w:rFonts w:ascii="Garamond" w:hAnsi="Garamond"/>
          <w:color w:val="000000" w:themeColor="text1"/>
        </w:rPr>
        <w:instrText xml:space="preserve"> ADDIN EN.CITE </w:instrText>
      </w:r>
      <w:r w:rsidR="0067588A">
        <w:rPr>
          <w:rFonts w:ascii="Garamond" w:hAnsi="Garamond"/>
          <w:color w:val="000000" w:themeColor="text1"/>
        </w:rPr>
        <w:fldChar w:fldCharType="begin">
          <w:fldData xml:space="preserve">PEVuZE5vdGU+PENpdGU+PEF1dGhvcj5IYWNraW5nPC9BdXRob3I+PFllYXI+MTk4MzwvWWVhcj48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</w:fldData>
        </w:fldChar>
      </w:r>
      <w:r w:rsidR="0067588A">
        <w:rPr>
          <w:rFonts w:ascii="Garamond" w:hAnsi="Garamond"/>
          <w:color w:val="000000" w:themeColor="text1"/>
        </w:rPr>
        <w:instrText xml:space="preserve"> ADDIN EN.CITE.DATA </w:instrText>
      </w:r>
      <w:r w:rsidR="0067588A">
        <w:rPr>
          <w:rFonts w:ascii="Garamond" w:hAnsi="Garamond"/>
          <w:color w:val="000000" w:themeColor="text1"/>
        </w:rPr>
      </w:r>
      <w:r w:rsidR="0067588A">
        <w:rPr>
          <w:rFonts w:ascii="Garamond" w:hAnsi="Garamond"/>
          <w:color w:val="000000" w:themeColor="text1"/>
        </w:rPr>
        <w:fldChar w:fldCharType="end"/>
      </w:r>
      <w:r w:rsidR="00224756" w:rsidRPr="002C3CDC">
        <w:rPr>
          <w:rFonts w:ascii="Garamond" w:hAnsi="Garamond"/>
          <w:color w:val="000000" w:themeColor="text1"/>
        </w:rPr>
      </w:r>
      <w:r w:rsidR="00224756" w:rsidRPr="002C3CDC">
        <w:rPr>
          <w:rFonts w:ascii="Garamond" w:hAnsi="Garamond"/>
          <w:color w:val="000000" w:themeColor="text1"/>
        </w:rPr>
        <w:fldChar w:fldCharType="separate"/>
      </w:r>
      <w:r w:rsidR="0054769D">
        <w:rPr>
          <w:rFonts w:ascii="Garamond" w:hAnsi="Garamond"/>
          <w:noProof/>
          <w:color w:val="000000" w:themeColor="text1"/>
        </w:rPr>
        <w:t>(</w:t>
      </w:r>
      <w:hyperlink w:anchor="_ENREF_20" w:tooltip="Hacking, 1983 #429" w:history="1">
        <w:r w:rsidR="005C54B6">
          <w:rPr>
            <w:rFonts w:ascii="Garamond" w:hAnsi="Garamond"/>
            <w:noProof/>
            <w:color w:val="000000" w:themeColor="text1"/>
          </w:rPr>
          <w:t>Hacking 1983a</w:t>
        </w:r>
      </w:hyperlink>
      <w:r w:rsidR="0054769D">
        <w:rPr>
          <w:rFonts w:ascii="Garamond" w:hAnsi="Garamond"/>
          <w:noProof/>
          <w:color w:val="000000" w:themeColor="text1"/>
        </w:rPr>
        <w:t xml:space="preserve">, </w:t>
      </w:r>
      <w:hyperlink w:anchor="_ENREF_22" w:tooltip="Hacking, 1991 #226" w:history="1">
        <w:r w:rsidR="005C54B6">
          <w:rPr>
            <w:rFonts w:ascii="Garamond" w:hAnsi="Garamond"/>
            <w:noProof/>
            <w:color w:val="000000" w:themeColor="text1"/>
          </w:rPr>
          <w:t>1991</w:t>
        </w:r>
      </w:hyperlink>
      <w:r w:rsidR="0054769D">
        <w:rPr>
          <w:rFonts w:ascii="Garamond" w:hAnsi="Garamond"/>
          <w:noProof/>
          <w:color w:val="000000" w:themeColor="text1"/>
        </w:rPr>
        <w:t xml:space="preserve">, </w:t>
      </w:r>
      <w:hyperlink w:anchor="_ENREF_31" w:tooltip="Hacking, 2006 #820" w:history="1">
        <w:r w:rsidR="005C54B6">
          <w:rPr>
            <w:rFonts w:ascii="Garamond" w:hAnsi="Garamond"/>
            <w:noProof/>
            <w:color w:val="000000" w:themeColor="text1"/>
          </w:rPr>
          <w:t>2006</w:t>
        </w:r>
      </w:hyperlink>
      <w:r w:rsidR="0054769D">
        <w:rPr>
          <w:rFonts w:ascii="Garamond" w:hAnsi="Garamond"/>
          <w:noProof/>
          <w:color w:val="000000" w:themeColor="text1"/>
        </w:rPr>
        <w:t xml:space="preserve">, </w:t>
      </w:r>
      <w:hyperlink w:anchor="_ENREF_32" w:tooltip="Hacking, 2006 [1975] #158" w:history="1">
        <w:r w:rsidR="005C54B6">
          <w:rPr>
            <w:rFonts w:ascii="Garamond" w:hAnsi="Garamond"/>
            <w:noProof/>
            <w:color w:val="000000" w:themeColor="text1"/>
          </w:rPr>
          <w:t>2006 [1975]</w:t>
        </w:r>
      </w:hyperlink>
      <w:r w:rsidR="0054769D">
        <w:rPr>
          <w:rFonts w:ascii="Garamond" w:hAnsi="Garamond"/>
          <w:noProof/>
          <w:color w:val="000000" w:themeColor="text1"/>
        </w:rPr>
        <w:t xml:space="preserve">, </w:t>
      </w:r>
      <w:hyperlink w:anchor="_ENREF_33" w:tooltip="Hacking, 2007 #144" w:history="1">
        <w:r w:rsidR="005C54B6">
          <w:rPr>
            <w:rFonts w:ascii="Garamond" w:hAnsi="Garamond"/>
            <w:noProof/>
            <w:color w:val="000000" w:themeColor="text1"/>
          </w:rPr>
          <w:t>2007</w:t>
        </w:r>
      </w:hyperlink>
      <w:r w:rsidR="0054769D">
        <w:rPr>
          <w:rFonts w:ascii="Garamond" w:hAnsi="Garamond"/>
          <w:noProof/>
          <w:color w:val="000000" w:themeColor="text1"/>
        </w:rPr>
        <w:t xml:space="preserve">, </w:t>
      </w:r>
      <w:hyperlink w:anchor="_ENREF_35" w:tooltip="Hacking, 2009 #460" w:history="1">
        <w:r w:rsidR="005C54B6">
          <w:rPr>
            <w:rFonts w:ascii="Garamond" w:hAnsi="Garamond"/>
            <w:noProof/>
            <w:color w:val="000000" w:themeColor="text1"/>
          </w:rPr>
          <w:t>2009</w:t>
        </w:r>
      </w:hyperlink>
      <w:r w:rsidR="0054769D">
        <w:rPr>
          <w:rFonts w:ascii="Garamond" w:hAnsi="Garamond"/>
          <w:noProof/>
          <w:color w:val="000000" w:themeColor="text1"/>
        </w:rPr>
        <w:t xml:space="preserve">, </w:t>
      </w:r>
      <w:hyperlink w:anchor="_ENREF_36" w:tooltip="Hacking, 2012 #720" w:history="1">
        <w:r w:rsidR="005C54B6">
          <w:rPr>
            <w:rFonts w:ascii="Garamond" w:hAnsi="Garamond"/>
            <w:noProof/>
            <w:color w:val="000000" w:themeColor="text1"/>
          </w:rPr>
          <w:t>2012</w:t>
        </w:r>
      </w:hyperlink>
      <w:r w:rsidR="0054769D">
        <w:rPr>
          <w:rFonts w:ascii="Garamond" w:hAnsi="Garamond"/>
          <w:noProof/>
          <w:color w:val="000000" w:themeColor="text1"/>
        </w:rPr>
        <w:t>)</w:t>
      </w:r>
      <w:r w:rsidR="00224756" w:rsidRPr="002C3CDC">
        <w:rPr>
          <w:rFonts w:ascii="Garamond" w:hAnsi="Garamond"/>
          <w:color w:val="000000" w:themeColor="text1"/>
        </w:rPr>
        <w:fldChar w:fldCharType="end"/>
      </w:r>
      <w:r w:rsidR="00A303EB">
        <w:rPr>
          <w:rFonts w:ascii="Garamond" w:hAnsi="Garamond"/>
          <w:color w:val="000000" w:themeColor="text1"/>
        </w:rPr>
        <w:t xml:space="preserve">. </w:t>
      </w:r>
      <w:r w:rsidR="001D1C71">
        <w:rPr>
          <w:rFonts w:ascii="Garamond" w:hAnsi="Garamond"/>
          <w:color w:val="000000" w:themeColor="text1"/>
        </w:rPr>
        <w:t xml:space="preserve">For </w:t>
      </w:r>
      <w:r w:rsidR="003505CA">
        <w:rPr>
          <w:rFonts w:ascii="Garamond" w:hAnsi="Garamond"/>
          <w:color w:val="000000" w:themeColor="text1"/>
        </w:rPr>
        <w:t>instance</w:t>
      </w:r>
      <w:r w:rsidR="001D1C71">
        <w:rPr>
          <w:rFonts w:ascii="Garamond" w:hAnsi="Garamond"/>
          <w:color w:val="000000" w:themeColor="text1"/>
        </w:rPr>
        <w:t>, for him the statistical style emerged in the seventeenth century when certain</w:t>
      </w:r>
      <w:r w:rsidR="003505CA">
        <w:rPr>
          <w:rFonts w:ascii="Garamond" w:hAnsi="Garamond"/>
          <w:color w:val="000000" w:themeColor="text1"/>
        </w:rPr>
        <w:t xml:space="preserve"> historical</w:t>
      </w:r>
      <w:r w:rsidR="001D1C71">
        <w:rPr>
          <w:rFonts w:ascii="Garamond" w:hAnsi="Garamond"/>
          <w:color w:val="000000" w:themeColor="text1"/>
        </w:rPr>
        <w:t xml:space="preserve"> conditions for the emergence of the idea of probability came into being. </w:t>
      </w:r>
    </w:p>
    <w:p w14:paraId="68F53585" w14:textId="24BC3C9B" w:rsidR="006D2457" w:rsidRDefault="00055F06" w:rsidP="00684C1A">
      <w:pPr>
        <w:pStyle w:val="Normal1"/>
        <w:spacing w:line="480" w:lineRule="auto"/>
        <w:ind w:firstLine="720"/>
        <w:rPr>
          <w:rFonts w:ascii="Garamond" w:hAnsi="Garamond" w:cs="Verdana"/>
          <w:color w:val="000000" w:themeColor="text1"/>
          <w:lang w:eastAsia="en-US"/>
        </w:rPr>
      </w:pPr>
      <w:r w:rsidRPr="002C3CDC">
        <w:rPr>
          <w:rFonts w:ascii="Garamond" w:hAnsi="Garamond"/>
          <w:color w:val="000000" w:themeColor="text1"/>
        </w:rPr>
        <w:t>H</w:t>
      </w:r>
      <w:r w:rsidR="003505CA">
        <w:rPr>
          <w:rFonts w:ascii="Garamond" w:hAnsi="Garamond"/>
          <w:color w:val="000000" w:themeColor="text1"/>
        </w:rPr>
        <w:t>acking</w:t>
      </w:r>
      <w:r w:rsidRPr="002C3CDC">
        <w:rPr>
          <w:rFonts w:ascii="Garamond" w:hAnsi="Garamond"/>
          <w:color w:val="000000" w:themeColor="text1"/>
        </w:rPr>
        <w:t xml:space="preserve"> also modified Crombie’s list in some respects </w:t>
      </w:r>
      <w:r w:rsidRPr="002C3CDC">
        <w:rPr>
          <w:rFonts w:ascii="Garamond" w:hAnsi="Garamond"/>
          <w:color w:val="000000" w:themeColor="text1"/>
        </w:rPr>
        <w:fldChar w:fldCharType="begin"/>
      </w:r>
      <w:r w:rsidR="006D2457">
        <w:rPr>
          <w:rFonts w:ascii="Garamond" w:hAnsi="Garamond"/>
          <w:color w:val="000000" w:themeColor="text1"/>
        </w:rPr>
        <w:instrText xml:space="preserve"> ADDIN EN.CITE &lt;EndNote&gt;&lt;Cite&gt;&lt;Author&gt;Hacking&lt;/Author&gt;&lt;Year&gt;1982&lt;/Year&gt;&lt;RecNum&gt;384&lt;/RecNum&gt;&lt;DisplayText&gt;(Hacking 1982, 1992c)&lt;/DisplayText&gt;&lt;record&gt;&lt;rec-number&gt;384&lt;/rec-number&gt;&lt;foreign-keys&gt;&lt;key app="EN" db-id="srs2tpwv7rzxskesap0pdp0gw2srs9wvvvtz" timestamp="1441150035"&gt;384&lt;/key&gt;&lt;/foreign-keys&gt;&lt;ref-type name="Book Section"&gt;5&lt;/ref-type&gt;&lt;contributors&gt;&lt;authors&gt;&lt;author&gt;Hacking, Ian&lt;/author&gt;&lt;/authors&gt;&lt;secondary-authors&gt;&lt;author&gt;Hollis M.,&lt;/author&gt;&lt;author&gt;Lukes S.&lt;/author&gt;&lt;/secondary-authors&gt;&lt;/contributors&gt;&lt;titles&gt;&lt;title&gt;Language, Truth and Reason&lt;/title&gt;&lt;secondary-title&gt;Rationality and Relativism&lt;/secondary-title&gt;&lt;/titles&gt;&lt;pages&gt;p. 48-66 [Reprinted in Hacking 2002]&lt;/pages&gt;&lt;num-vols&gt;Book, Section&lt;/num-vols&gt;&lt;dates&gt;&lt;year&gt;1982&lt;/year&gt;&lt;/dates&gt;&lt;pub-location&gt;Oxford&lt;/pub-location&gt;&lt;publisher&gt;Blackwell&lt;/publisher&gt;&lt;urls&gt;&lt;/urls&gt;&lt;/record&gt;&lt;/Cite&gt;&lt;Cite&gt;&lt;Author&gt;Hacking&lt;/Author&gt;&lt;Year&gt;1992&lt;/Year&gt;&lt;RecNum&gt;365&lt;/RecNum&gt;&lt;record&gt;&lt;rec-number&gt;365&lt;/rec-number&gt;&lt;foreign-keys&gt;&lt;key app="EN" db-id="srs2tpwv7rzxskesap0pdp0gw2srs9wvvvtz" timestamp="1441150033"&gt;365&lt;/key&gt;&lt;/foreign-keys&gt;&lt;ref-type name="Journal Article"&gt;17&lt;/ref-type&gt;&lt;contributors&gt;&lt;authors&gt;&lt;author&gt;Hacking, Ian&lt;/author&gt;&lt;/authors&gt;&lt;/contributors&gt;&lt;titles&gt;&lt;title&gt;&amp;apos;Style&amp;apos; for Historians and Philosophers&lt;/title&gt;&lt;secondary-title&gt;Studies in History and Philosophy of Science&lt;/secondary-title&gt;&lt;/titles&gt;&lt;periodical&gt;&lt;full-title&gt;Studies in History and Philosophy of Science&lt;/full-title&gt;&lt;abbr-1&gt;Stud. Hist. Philos. Sci.&lt;/abbr-1&gt;&lt;/periodical&gt;&lt;pages&gt;1-20 [Reprinted in Hacking (2002): 178-199]&lt;/pages&gt;&lt;volume&gt;23&lt;/volume&gt;&lt;number&gt;1&lt;/number&gt;&lt;section&gt;1&lt;/section&gt;&lt;dates&gt;&lt;year&gt;1992&lt;/year&gt;&lt;/dates&gt;&lt;urls&gt;&lt;/urls&gt;&lt;/record&gt;&lt;/Cite&gt;&lt;/EndNote&gt;</w:instrText>
      </w:r>
      <w:r w:rsidRPr="002C3CDC">
        <w:rPr>
          <w:rFonts w:ascii="Garamond" w:hAnsi="Garamond"/>
          <w:color w:val="000000" w:themeColor="text1"/>
        </w:rPr>
        <w:fldChar w:fldCharType="separate"/>
      </w:r>
      <w:r w:rsidR="006D2457">
        <w:rPr>
          <w:rFonts w:ascii="Garamond" w:hAnsi="Garamond"/>
          <w:noProof/>
          <w:color w:val="000000" w:themeColor="text1"/>
        </w:rPr>
        <w:t>(</w:t>
      </w:r>
      <w:hyperlink w:anchor="_ENREF_19" w:tooltip="Hacking, 1982 #384" w:history="1">
        <w:r w:rsidR="005C54B6">
          <w:rPr>
            <w:rFonts w:ascii="Garamond" w:hAnsi="Garamond"/>
            <w:noProof/>
            <w:color w:val="000000" w:themeColor="text1"/>
          </w:rPr>
          <w:t>Hacking 1982</w:t>
        </w:r>
      </w:hyperlink>
      <w:r w:rsidR="006D2457">
        <w:rPr>
          <w:rFonts w:ascii="Garamond" w:hAnsi="Garamond"/>
          <w:noProof/>
          <w:color w:val="000000" w:themeColor="text1"/>
        </w:rPr>
        <w:t xml:space="preserve">, </w:t>
      </w:r>
      <w:hyperlink w:anchor="_ENREF_25" w:tooltip="Hacking, 1992 #365" w:history="1">
        <w:r w:rsidR="005C54B6">
          <w:rPr>
            <w:rFonts w:ascii="Garamond" w:hAnsi="Garamond"/>
            <w:noProof/>
            <w:color w:val="000000" w:themeColor="text1"/>
          </w:rPr>
          <w:t>1992c</w:t>
        </w:r>
      </w:hyperlink>
      <w:r w:rsidR="006D2457">
        <w:rPr>
          <w:rFonts w:ascii="Garamond" w:hAnsi="Garamond"/>
          <w:noProof/>
          <w:color w:val="000000" w:themeColor="text1"/>
        </w:rPr>
        <w:t>)</w:t>
      </w:r>
      <w:r w:rsidRPr="002C3CDC">
        <w:rPr>
          <w:rFonts w:ascii="Garamond" w:hAnsi="Garamond"/>
          <w:color w:val="000000" w:themeColor="text1"/>
        </w:rPr>
        <w:fldChar w:fldCharType="end"/>
      </w:r>
      <w:r w:rsidR="002371AD" w:rsidRPr="002C3CDC">
        <w:rPr>
          <w:rFonts w:ascii="Garamond" w:hAnsi="Garamond"/>
          <w:color w:val="000000" w:themeColor="text1"/>
        </w:rPr>
        <w:t>. For example,</w:t>
      </w:r>
      <w:r w:rsidRPr="002C3CDC">
        <w:rPr>
          <w:rFonts w:ascii="Garamond" w:hAnsi="Garamond"/>
          <w:color w:val="000000" w:themeColor="text1"/>
        </w:rPr>
        <w:t xml:space="preserve"> </w:t>
      </w:r>
      <w:r w:rsidR="00500A8C" w:rsidRPr="002C3CDC">
        <w:rPr>
          <w:rFonts w:ascii="Garamond" w:hAnsi="Garamond"/>
          <w:color w:val="000000" w:themeColor="text1"/>
        </w:rPr>
        <w:t>he reorganized the experimental and the analogical style by</w:t>
      </w:r>
      <w:r w:rsidRPr="002C3CDC">
        <w:rPr>
          <w:rFonts w:ascii="Garamond" w:hAnsi="Garamond"/>
          <w:color w:val="000000" w:themeColor="text1"/>
        </w:rPr>
        <w:t xml:space="preserve"> introduc</w:t>
      </w:r>
      <w:r w:rsidR="00500A8C" w:rsidRPr="002C3CDC">
        <w:rPr>
          <w:rFonts w:ascii="Garamond" w:hAnsi="Garamond"/>
          <w:color w:val="000000" w:themeColor="text1"/>
        </w:rPr>
        <w:t>ing</w:t>
      </w:r>
      <w:r w:rsidRPr="002C3CDC">
        <w:rPr>
          <w:rFonts w:ascii="Garamond" w:hAnsi="Garamond"/>
          <w:color w:val="000000" w:themeColor="text1"/>
        </w:rPr>
        <w:t xml:space="preserve"> the </w:t>
      </w:r>
      <w:r w:rsidR="00DC22D7" w:rsidRPr="002C3CDC">
        <w:rPr>
          <w:rFonts w:ascii="Garamond" w:hAnsi="Garamond"/>
          <w:color w:val="000000" w:themeColor="text1"/>
        </w:rPr>
        <w:t>‘</w:t>
      </w:r>
      <w:r w:rsidRPr="002C3CDC">
        <w:rPr>
          <w:rFonts w:ascii="Garamond" w:hAnsi="Garamond"/>
          <w:color w:val="000000" w:themeColor="text1"/>
        </w:rPr>
        <w:t xml:space="preserve">laboratory </w:t>
      </w:r>
      <w:r w:rsidR="0004380F" w:rsidRPr="002C3CDC">
        <w:rPr>
          <w:rFonts w:ascii="Garamond" w:hAnsi="Garamond"/>
          <w:color w:val="000000" w:themeColor="text1"/>
        </w:rPr>
        <w:t>style</w:t>
      </w:r>
      <w:r w:rsidR="00DC22D7" w:rsidRPr="002C3CDC">
        <w:rPr>
          <w:rFonts w:ascii="Garamond" w:hAnsi="Garamond"/>
          <w:color w:val="000000" w:themeColor="text1"/>
        </w:rPr>
        <w:t>’</w:t>
      </w:r>
      <w:r w:rsidR="002371AD" w:rsidRPr="002C3CDC">
        <w:rPr>
          <w:rFonts w:ascii="Garamond" w:hAnsi="Garamond"/>
          <w:color w:val="000000" w:themeColor="text1"/>
        </w:rPr>
        <w:t xml:space="preserve"> </w:t>
      </w:r>
      <w:r w:rsidRPr="002C3CDC">
        <w:rPr>
          <w:rFonts w:ascii="Garamond" w:hAnsi="Garamond"/>
          <w:color w:val="000000" w:themeColor="text1"/>
        </w:rPr>
        <w:t xml:space="preserve">and considered </w:t>
      </w:r>
      <w:r w:rsidRPr="002C3CDC">
        <w:rPr>
          <w:rFonts w:ascii="Garamond" w:hAnsi="Garamond"/>
          <w:i/>
          <w:color w:val="000000" w:themeColor="text1"/>
        </w:rPr>
        <w:t xml:space="preserve">Leviathan and the Air Pump </w:t>
      </w:r>
      <w:r w:rsidRPr="002C3CDC">
        <w:rPr>
          <w:rFonts w:ascii="Garamond" w:hAnsi="Garamond"/>
          <w:color w:val="000000" w:themeColor="text1"/>
        </w:rPr>
        <w:fldChar w:fldCharType="begin"/>
      </w:r>
      <w:r w:rsidR="008212B0">
        <w:rPr>
          <w:rFonts w:ascii="Garamond" w:hAnsi="Garamond"/>
          <w:color w:val="000000" w:themeColor="text1"/>
        </w:rPr>
        <w:instrText xml:space="preserve"> ADDIN EN.CITE &lt;EndNote&gt;&lt;Cite&gt;&lt;Author&gt;Shapin&lt;/Author&gt;&lt;Year&gt;1989 [1985]&lt;/Year&gt;&lt;RecNum&gt;225&lt;/RecNum&gt;&lt;DisplayText&gt;(Shapin and Schaffer 1989 [1985]-b)&lt;/DisplayText&gt;&lt;record&gt;&lt;rec-number&gt;225&lt;/rec-number&gt;&lt;foreign-keys&gt;&lt;key app="EN" db-id="srs2tpwv7rzxskesap0pdp0gw2srs9wvvvtz" timestamp="1441150028"&gt;225&lt;/key&gt;&lt;/foreign-keys&gt;&lt;ref-type name="Book"&gt;6&lt;/ref-type&gt;&lt;contributors&gt;&lt;authors&gt;&lt;author&gt;Shapin, Steven&lt;/author&gt;&lt;author&gt;Schaffer, Simon&lt;/author&gt;&lt;/authors&gt;&lt;/contributors&gt;&lt;titles&gt;&lt;title&gt;Leviathan and the Air Pump: Hobbes, Boyle and the Experimental Life&lt;/title&gt;&lt;/titles&gt;&lt;pages&gt;440&lt;/pages&gt;&lt;dates&gt;&lt;year&gt;1989 [1985]&lt;/year&gt;&lt;/dates&gt;&lt;pub-location&gt;Princeton&lt;/pub-location&gt;&lt;publisher&gt;Princeton University Press&lt;/publisher&gt;&lt;urls&gt;&lt;/urls&gt;&lt;language&gt;English&lt;/language&gt;&lt;/record&gt;&lt;/Cite&gt;&lt;/EndNote&gt;</w:instrText>
      </w:r>
      <w:r w:rsidRPr="002C3CDC">
        <w:rPr>
          <w:rFonts w:ascii="Garamond" w:hAnsi="Garamond"/>
          <w:color w:val="000000" w:themeColor="text1"/>
        </w:rPr>
        <w:fldChar w:fldCharType="separate"/>
      </w:r>
      <w:r w:rsidR="008212B0">
        <w:rPr>
          <w:rFonts w:ascii="Garamond" w:hAnsi="Garamond"/>
          <w:noProof/>
          <w:color w:val="000000" w:themeColor="text1"/>
        </w:rPr>
        <w:t>(</w:t>
      </w:r>
      <w:hyperlink w:anchor="_ENREF_47" w:tooltip="Shapin, 1989 [1985] #225" w:history="1">
        <w:r w:rsidR="005C54B6">
          <w:rPr>
            <w:rFonts w:ascii="Garamond" w:hAnsi="Garamond"/>
            <w:noProof/>
            <w:color w:val="000000" w:themeColor="text1"/>
          </w:rPr>
          <w:t>Shapin and Schaffer 1989 [1985]-b</w:t>
        </w:r>
      </w:hyperlink>
      <w:r w:rsidR="008212B0">
        <w:rPr>
          <w:rFonts w:ascii="Garamond" w:hAnsi="Garamond"/>
          <w:noProof/>
          <w:color w:val="000000" w:themeColor="text1"/>
        </w:rPr>
        <w:t>)</w:t>
      </w:r>
      <w:r w:rsidRPr="002C3CDC">
        <w:rPr>
          <w:rFonts w:ascii="Garamond" w:hAnsi="Garamond"/>
          <w:color w:val="000000" w:themeColor="text1"/>
        </w:rPr>
        <w:fldChar w:fldCharType="end"/>
      </w:r>
      <w:r w:rsidR="00500A8C" w:rsidRPr="002C3CDC">
        <w:rPr>
          <w:rFonts w:ascii="Garamond" w:hAnsi="Garamond"/>
          <w:color w:val="000000" w:themeColor="text1"/>
        </w:rPr>
        <w:t xml:space="preserve"> as a book about its origins. According to Hacking </w:t>
      </w:r>
      <w:r w:rsidR="00500A8C" w:rsidRPr="002C3CDC">
        <w:rPr>
          <w:rFonts w:ascii="Garamond" w:hAnsi="Garamond" w:cs="Verdana"/>
          <w:color w:val="000000" w:themeColor="text1"/>
          <w:lang w:eastAsia="en-US"/>
        </w:rPr>
        <w:t>the programme of experimentation developed in the seventeenth century by Robert Boyle (1627-1691) and his colleagues introduced a novelty in the way humans used experimenting: the invention of a place, the laboratory, in which instruments are built in order to elicit phenomena that do not exist in isolation. The production of effects, phen</w:t>
      </w:r>
      <w:r w:rsidR="006D1E7E">
        <w:rPr>
          <w:rFonts w:ascii="Garamond" w:hAnsi="Garamond" w:cs="Verdana"/>
          <w:color w:val="000000" w:themeColor="text1"/>
          <w:lang w:eastAsia="en-US"/>
        </w:rPr>
        <w:t>omena that require special devic</w:t>
      </w:r>
      <w:r w:rsidR="00500A8C" w:rsidRPr="002C3CDC">
        <w:rPr>
          <w:rFonts w:ascii="Garamond" w:hAnsi="Garamond" w:cs="Verdana"/>
          <w:color w:val="000000" w:themeColor="text1"/>
          <w:lang w:eastAsia="en-US"/>
        </w:rPr>
        <w:t xml:space="preserve">es to be elicited, represented </w:t>
      </w:r>
      <w:r w:rsidR="00311D18" w:rsidRPr="002C3CDC">
        <w:rPr>
          <w:rFonts w:ascii="Garamond" w:hAnsi="Garamond" w:cs="Verdana"/>
          <w:color w:val="000000" w:themeColor="text1"/>
          <w:lang w:eastAsia="en-US"/>
        </w:rPr>
        <w:t>a</w:t>
      </w:r>
      <w:r w:rsidR="00500A8C" w:rsidRPr="002C3CDC">
        <w:rPr>
          <w:rFonts w:ascii="Garamond" w:hAnsi="Garamond" w:cs="Verdana"/>
          <w:color w:val="000000" w:themeColor="text1"/>
          <w:lang w:eastAsia="en-US"/>
        </w:rPr>
        <w:t xml:space="preserve"> new </w:t>
      </w:r>
      <w:r w:rsidR="00500A8C" w:rsidRPr="008212B0">
        <w:rPr>
          <w:rFonts w:ascii="Garamond" w:hAnsi="Garamond" w:cs="Verdana"/>
          <w:color w:val="000000" w:themeColor="text1"/>
          <w:lang w:eastAsia="en-US"/>
        </w:rPr>
        <w:t>form of evidence that characterized a novel way of thinking, the laboratory way of thinking</w:t>
      </w:r>
      <w:r w:rsidR="008212B0">
        <w:rPr>
          <w:rFonts w:ascii="Garamond" w:hAnsi="Garamond" w:cs="Verdana"/>
          <w:color w:val="000000" w:themeColor="text1"/>
          <w:lang w:eastAsia="en-US"/>
        </w:rPr>
        <w:t>.</w:t>
      </w:r>
    </w:p>
    <w:p w14:paraId="6B5FB4F1" w14:textId="72673250" w:rsidR="008212B0" w:rsidRDefault="008212B0" w:rsidP="008212B0">
      <w:pPr>
        <w:pStyle w:val="Normal1"/>
        <w:spacing w:line="480" w:lineRule="auto"/>
        <w:ind w:firstLine="720"/>
        <w:rPr>
          <w:rFonts w:ascii="Garamond" w:hAnsi="Garamond"/>
          <w:color w:val="000000" w:themeColor="text1"/>
        </w:rPr>
      </w:pPr>
      <w:r w:rsidRPr="008212B0">
        <w:rPr>
          <w:rFonts w:ascii="Garamond" w:hAnsi="Garamond" w:cs="Verdana"/>
          <w:color w:val="000000" w:themeColor="text1"/>
          <w:lang w:eastAsia="en-US"/>
        </w:rPr>
        <w:t xml:space="preserve">Hacking also </w:t>
      </w:r>
      <w:r w:rsidRPr="008212B0">
        <w:rPr>
          <w:rFonts w:ascii="Garamond" w:hAnsi="Garamond"/>
          <w:color w:val="000000" w:themeColor="text1"/>
        </w:rPr>
        <w:t xml:space="preserve">spoke of the now extinct hermetic style of Paracelsus </w:t>
      </w:r>
      <w:r w:rsidRPr="008212B0">
        <w:rPr>
          <w:rFonts w:ascii="Garamond" w:hAnsi="Garamond"/>
          <w:color w:val="000000" w:themeColor="text1"/>
        </w:rPr>
        <w:fldChar w:fldCharType="begin">
          <w:fldData xml:space="preserve">PEVuZE5vdGU+PENpdGU+PEF1dGhvcj5IYWNraW5nPC9BdXRob3I+PFllYXI+MTk4MjwvWWVhcj48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</w:fldData>
        </w:fldChar>
      </w:r>
      <w:r w:rsidRPr="008212B0">
        <w:rPr>
          <w:rFonts w:ascii="Garamond" w:hAnsi="Garamond"/>
          <w:color w:val="000000" w:themeColor="text1"/>
        </w:rPr>
        <w:instrText xml:space="preserve"> ADDIN EN.CITE </w:instrText>
      </w:r>
      <w:r w:rsidRPr="008212B0">
        <w:rPr>
          <w:rFonts w:ascii="Garamond" w:hAnsi="Garamond"/>
          <w:color w:val="000000" w:themeColor="text1"/>
        </w:rPr>
        <w:fldChar w:fldCharType="begin">
          <w:fldData xml:space="preserve">PEVuZE5vdGU+PENpdGU+PEF1dGhvcj5IYWNraW5nPC9BdXRob3I+PFllYXI+MTk4MjwvWWVhcj48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</w:fldData>
        </w:fldChar>
      </w:r>
      <w:r w:rsidRPr="008212B0">
        <w:rPr>
          <w:rFonts w:ascii="Garamond" w:hAnsi="Garamond"/>
          <w:color w:val="000000" w:themeColor="text1"/>
        </w:rPr>
        <w:instrText xml:space="preserve"> ADDIN EN.CITE.DATA </w:instrText>
      </w:r>
      <w:r w:rsidRPr="008212B0">
        <w:rPr>
          <w:rFonts w:ascii="Garamond" w:hAnsi="Garamond"/>
          <w:color w:val="000000" w:themeColor="text1"/>
        </w:rPr>
      </w:r>
      <w:r w:rsidRPr="008212B0">
        <w:rPr>
          <w:rFonts w:ascii="Garamond" w:hAnsi="Garamond"/>
          <w:color w:val="000000" w:themeColor="text1"/>
        </w:rPr>
        <w:fldChar w:fldCharType="end"/>
      </w:r>
      <w:r w:rsidRPr="008212B0">
        <w:rPr>
          <w:rFonts w:ascii="Garamond" w:hAnsi="Garamond"/>
          <w:color w:val="000000" w:themeColor="text1"/>
        </w:rPr>
      </w:r>
      <w:r w:rsidRPr="008212B0">
        <w:rPr>
          <w:rFonts w:ascii="Garamond" w:hAnsi="Garamond"/>
          <w:color w:val="000000" w:themeColor="text1"/>
        </w:rPr>
        <w:fldChar w:fldCharType="separate"/>
      </w:r>
      <w:r w:rsidRPr="008212B0">
        <w:rPr>
          <w:rFonts w:ascii="Garamond" w:hAnsi="Garamond"/>
          <w:noProof/>
          <w:color w:val="000000" w:themeColor="text1"/>
        </w:rPr>
        <w:t>(</w:t>
      </w:r>
      <w:hyperlink w:anchor="_ENREF_19" w:tooltip="Hacking, 1982 #384" w:history="1">
        <w:r w:rsidR="005C54B6" w:rsidRPr="008212B0">
          <w:rPr>
            <w:rFonts w:ascii="Garamond" w:hAnsi="Garamond"/>
            <w:noProof/>
            <w:color w:val="000000" w:themeColor="text1"/>
          </w:rPr>
          <w:t>Hacking 1982</w:t>
        </w:r>
      </w:hyperlink>
      <w:r w:rsidRPr="008212B0">
        <w:rPr>
          <w:rFonts w:ascii="Garamond" w:hAnsi="Garamond"/>
          <w:noProof/>
          <w:color w:val="000000" w:themeColor="text1"/>
        </w:rPr>
        <w:t xml:space="preserve">, </w:t>
      </w:r>
      <w:hyperlink w:anchor="_ENREF_21" w:tooltip="Hacking, 1983 #127" w:history="1">
        <w:r w:rsidR="005C54B6" w:rsidRPr="008212B0">
          <w:rPr>
            <w:rFonts w:ascii="Garamond" w:hAnsi="Garamond"/>
            <w:noProof/>
            <w:color w:val="000000" w:themeColor="text1"/>
          </w:rPr>
          <w:t>1983b</w:t>
        </w:r>
      </w:hyperlink>
      <w:r w:rsidRPr="008212B0">
        <w:rPr>
          <w:rFonts w:ascii="Garamond" w:hAnsi="Garamond"/>
          <w:noProof/>
          <w:color w:val="000000" w:themeColor="text1"/>
        </w:rPr>
        <w:t xml:space="preserve">, </w:t>
      </w:r>
      <w:hyperlink w:anchor="_ENREF_25" w:tooltip="Hacking, 1992 #365" w:history="1">
        <w:r w:rsidR="005C54B6" w:rsidRPr="008212B0">
          <w:rPr>
            <w:rFonts w:ascii="Garamond" w:hAnsi="Garamond"/>
            <w:noProof/>
            <w:color w:val="000000" w:themeColor="text1"/>
          </w:rPr>
          <w:t>1992c</w:t>
        </w:r>
      </w:hyperlink>
      <w:r w:rsidRPr="008212B0">
        <w:rPr>
          <w:rFonts w:ascii="Garamond" w:hAnsi="Garamond"/>
          <w:noProof/>
          <w:color w:val="000000" w:themeColor="text1"/>
        </w:rPr>
        <w:t>)</w:t>
      </w:r>
      <w:r w:rsidRPr="008212B0">
        <w:rPr>
          <w:rFonts w:ascii="Garamond" w:hAnsi="Garamond"/>
          <w:color w:val="000000" w:themeColor="text1"/>
        </w:rPr>
        <w:fldChar w:fldCharType="end"/>
      </w:r>
      <w:r w:rsidRPr="008212B0">
        <w:rPr>
          <w:rFonts w:ascii="Garamond" w:hAnsi="Garamond"/>
          <w:color w:val="000000" w:themeColor="text1"/>
        </w:rPr>
        <w:t xml:space="preserve">: in Renaissance medical textbooks we may find statements that are unclear to us; for him this does not happen because they are false when judged from our current mode of reasoning, but rather because what settles their truth-value is only the style of reasoning of </w:t>
      </w:r>
      <w:r w:rsidRPr="008212B0">
        <w:rPr>
          <w:rFonts w:ascii="Garamond" w:hAnsi="Garamond"/>
          <w:color w:val="000000" w:themeColor="text1"/>
        </w:rPr>
        <w:lastRenderedPageBreak/>
        <w:t>the Renaissance thinkers itself. In addition, he mentioned</w:t>
      </w:r>
      <w:r w:rsidR="006D1E7E">
        <w:rPr>
          <w:rFonts w:ascii="Garamond" w:hAnsi="Garamond"/>
          <w:color w:val="000000" w:themeColor="text1"/>
        </w:rPr>
        <w:t xml:space="preserve"> briefly</w:t>
      </w:r>
      <w:r w:rsidRPr="008212B0">
        <w:rPr>
          <w:rFonts w:ascii="Garamond" w:hAnsi="Garamond"/>
          <w:color w:val="000000" w:themeColor="text1"/>
        </w:rPr>
        <w:t xml:space="preserve"> the Indo-Arabic style of applied mathematics, </w:t>
      </w:r>
      <w:r w:rsidR="006D1E7E">
        <w:rPr>
          <w:rFonts w:ascii="Garamond" w:hAnsi="Garamond"/>
          <w:color w:val="000000" w:themeColor="text1"/>
        </w:rPr>
        <w:t>concerned with</w:t>
      </w:r>
      <w:r w:rsidRPr="008212B0">
        <w:rPr>
          <w:rFonts w:ascii="Garamond" w:hAnsi="Garamond"/>
          <w:color w:val="000000" w:themeColor="text1"/>
        </w:rPr>
        <w:t xml:space="preserve"> finding algorithms and distinct from the style of geometry </w:t>
      </w:r>
      <w:r w:rsidRPr="008212B0">
        <w:rPr>
          <w:rFonts w:ascii="Garamond" w:hAnsi="Garamond"/>
          <w:color w:val="000000" w:themeColor="text1"/>
        </w:rPr>
        <w:fldChar w:fldCharType="begin"/>
      </w:r>
      <w:r w:rsidRPr="008212B0">
        <w:rPr>
          <w:rFonts w:ascii="Garamond" w:hAnsi="Garamond"/>
          <w:color w:val="000000" w:themeColor="text1"/>
        </w:rPr>
        <w:instrText xml:space="preserve"> ADDIN EN.CITE &lt;EndNote&gt;&lt;Cite&gt;&lt;Author&gt;Hacking&lt;/Author&gt;&lt;Year&gt;1992&lt;/Year&gt;&lt;RecNum&gt;565&lt;/RecNum&gt;&lt;DisplayText&gt;(Hacking 1992a)&lt;/DisplayText&gt;&lt;record&gt;&lt;rec-number&gt;565&lt;/rec-number&gt;&lt;foreign-keys&gt;&lt;key app="EN" db-id="50wxdpzd9vd5r7e9t5b595djrfpttrxw9avp" timestamp="1317078807"&gt;565&lt;/key&gt;&lt;key app="ENWeb" db-id="S02bbgrtqgYAAEpgMck"&gt;265&lt;/key&gt;&lt;/foreign-keys&gt;&lt;ref-type name="Journal Article"&gt;17&lt;/ref-type&gt;&lt;contributors&gt;&lt;authors&gt;&lt;author&gt;Hacking, Ian&lt;/author&gt;&lt;/authors&gt;&lt;/contributors&gt;&lt;titles&gt;&lt;title&gt;Do Thought Experiments Have a Life of Their Own? Comments on James Brown, Nancy Nersessian and David Gooding&lt;/title&gt;&lt;secondary-title&gt;Proceedings of the Biennial Meeting of the Philosophy of Science Association&lt;/secondary-title&gt;&lt;/titles&gt;&lt;pages&gt;302-308&lt;/pages&gt;&lt;volume&gt;2&lt;/volume&gt;&lt;dates&gt;&lt;year&gt;1992&lt;/year&gt;&lt;/dates&gt;&lt;publisher&gt;The University of Chicago Press &lt;/publisher&gt;&lt;urls&gt;&lt;related-urls&gt;&lt;url&gt;http://www.jstor.org/stable/192844&lt;/url&gt;&lt;/related-urls&gt;&lt;/urls&gt;&lt;/record&gt;&lt;/Cite&gt;&lt;/EndNote&gt;</w:instrText>
      </w:r>
      <w:r w:rsidRPr="008212B0">
        <w:rPr>
          <w:rFonts w:ascii="Garamond" w:hAnsi="Garamond"/>
          <w:color w:val="000000" w:themeColor="text1"/>
        </w:rPr>
        <w:fldChar w:fldCharType="separate"/>
      </w:r>
      <w:r w:rsidRPr="008212B0">
        <w:rPr>
          <w:rFonts w:ascii="Garamond" w:hAnsi="Garamond"/>
          <w:noProof/>
          <w:color w:val="000000" w:themeColor="text1"/>
        </w:rPr>
        <w:t>(</w:t>
      </w:r>
      <w:hyperlink w:anchor="_ENREF_23" w:tooltip="Hacking, 1992 #565" w:history="1">
        <w:r w:rsidR="005C54B6" w:rsidRPr="008212B0">
          <w:rPr>
            <w:rFonts w:ascii="Garamond" w:hAnsi="Garamond"/>
            <w:noProof/>
            <w:color w:val="000000" w:themeColor="text1"/>
          </w:rPr>
          <w:t>Hacking 1992a</w:t>
        </w:r>
      </w:hyperlink>
      <w:r w:rsidRPr="008212B0">
        <w:rPr>
          <w:rFonts w:ascii="Garamond" w:hAnsi="Garamond"/>
          <w:noProof/>
          <w:color w:val="000000" w:themeColor="text1"/>
        </w:rPr>
        <w:t>)</w:t>
      </w:r>
      <w:r w:rsidRPr="008212B0">
        <w:rPr>
          <w:rFonts w:ascii="Garamond" w:hAnsi="Garamond"/>
          <w:color w:val="000000" w:themeColor="text1"/>
        </w:rPr>
        <w:fldChar w:fldCharType="end"/>
      </w:r>
      <w:r w:rsidRPr="008212B0">
        <w:rPr>
          <w:rFonts w:ascii="Garamond" w:hAnsi="Garamond"/>
          <w:color w:val="000000" w:themeColor="text1"/>
        </w:rPr>
        <w:t xml:space="preserve">, and hinted at the possibility of other styles </w:t>
      </w:r>
      <w:r w:rsidRPr="008212B0">
        <w:rPr>
          <w:rFonts w:ascii="Garamond" w:hAnsi="Garamond"/>
          <w:color w:val="000000" w:themeColor="text1"/>
        </w:rPr>
        <w:fldChar w:fldCharType="begin"/>
      </w:r>
      <w:r w:rsidRPr="008212B0">
        <w:rPr>
          <w:rFonts w:ascii="Garamond" w:hAnsi="Garamond"/>
          <w:color w:val="000000" w:themeColor="text1"/>
        </w:rPr>
        <w:instrText xml:space="preserve"> ADDIN EN.CITE &lt;EndNote&gt;&lt;Cite&gt;&lt;Author&gt;Hacking&lt;/Author&gt;&lt;Year&gt;1982&lt;/Year&gt;&lt;RecNum&gt;384&lt;/RecNum&gt;&lt;DisplayText&gt;(Hacking 1982)&lt;/DisplayText&gt;&lt;record&gt;&lt;rec-number&gt;384&lt;/rec-number&gt;&lt;foreign-keys&gt;&lt;key app="EN" db-id="srs2tpwv7rzxskesap0pdp0gw2srs9wvvvtz" timestamp="1441150035"&gt;384&lt;/key&gt;&lt;/foreign-keys&gt;&lt;ref-type name="Book Section"&gt;5&lt;/ref-type&gt;&lt;contributors&gt;&lt;authors&gt;&lt;author&gt;Hacking, Ian&lt;/author&gt;&lt;/authors&gt;&lt;secondary-authors&gt;&lt;author&gt;Hollis M.,&lt;/author&gt;&lt;author&gt;Lukes S.&lt;/author&gt;&lt;/secondary-authors&gt;&lt;/contributors&gt;&lt;titles&gt;&lt;title&gt;Language, Truth and Reason&lt;/title&gt;&lt;secondary-title&gt;Rationality and Relativism&lt;/secondary-title&gt;&lt;/titles&gt;&lt;pages&gt;p. 48-66 [Reprinted in Hacking 2002]&lt;/pages&gt;&lt;num-vols&gt;Book, Section&lt;/num-vols&gt;&lt;dates&gt;&lt;year&gt;1982&lt;/year&gt;&lt;/dates&gt;&lt;pub-location&gt;Oxford&lt;/pub-location&gt;&lt;publisher&gt;Blackwell&lt;/publisher&gt;&lt;urls&gt;&lt;/urls&gt;&lt;/record&gt;&lt;/Cite&gt;&lt;/EndNote&gt;</w:instrText>
      </w:r>
      <w:r w:rsidRPr="008212B0">
        <w:rPr>
          <w:rFonts w:ascii="Garamond" w:hAnsi="Garamond"/>
          <w:color w:val="000000" w:themeColor="text1"/>
        </w:rPr>
        <w:fldChar w:fldCharType="separate"/>
      </w:r>
      <w:r w:rsidRPr="008212B0">
        <w:rPr>
          <w:rFonts w:ascii="Garamond" w:hAnsi="Garamond"/>
          <w:noProof/>
          <w:color w:val="000000" w:themeColor="text1"/>
        </w:rPr>
        <w:t>(</w:t>
      </w:r>
      <w:hyperlink w:anchor="_ENREF_19" w:tooltip="Hacking, 1982 #384" w:history="1">
        <w:r w:rsidR="005C54B6" w:rsidRPr="008212B0">
          <w:rPr>
            <w:rFonts w:ascii="Garamond" w:hAnsi="Garamond"/>
            <w:noProof/>
            <w:color w:val="000000" w:themeColor="text1"/>
          </w:rPr>
          <w:t>Hacking 1982</w:t>
        </w:r>
      </w:hyperlink>
      <w:r w:rsidRPr="008212B0">
        <w:rPr>
          <w:rFonts w:ascii="Garamond" w:hAnsi="Garamond"/>
          <w:noProof/>
          <w:color w:val="000000" w:themeColor="text1"/>
        </w:rPr>
        <w:t>)</w:t>
      </w:r>
      <w:r w:rsidRPr="008212B0">
        <w:rPr>
          <w:rFonts w:ascii="Garamond" w:hAnsi="Garamond"/>
          <w:color w:val="000000" w:themeColor="text1"/>
        </w:rPr>
        <w:fldChar w:fldCharType="end"/>
      </w:r>
      <w:r w:rsidRPr="008212B0">
        <w:rPr>
          <w:rFonts w:ascii="Garamond" w:hAnsi="Garamond"/>
          <w:color w:val="000000" w:themeColor="text1"/>
        </w:rPr>
        <w:t xml:space="preserve"> </w:t>
      </w:r>
      <w:r w:rsidRPr="008212B0">
        <w:rPr>
          <w:rFonts w:ascii="Garamond" w:hAnsi="Garamond"/>
          <w:color w:val="000000" w:themeColor="text1"/>
        </w:rPr>
        <w:fldChar w:fldCharType="begin"/>
      </w:r>
      <w:r w:rsidRPr="008212B0">
        <w:rPr>
          <w:rFonts w:ascii="Garamond" w:hAnsi="Garamond"/>
          <w:color w:val="000000" w:themeColor="text1"/>
        </w:rPr>
        <w:instrText xml:space="preserve"> ADDIN EN.CITE &lt;EndNote&gt;&lt;Cite&gt;&lt;Author&gt;Lakoff&lt;/Author&gt;&lt;Year&gt;2012&lt;/Year&gt;&lt;RecNum&gt;577&lt;/RecNum&gt;&lt;DisplayText&gt;(Lakoff 2012)&lt;/DisplayText&gt;&lt;record&gt;&lt;rec-number&gt;577&lt;/rec-number&gt;&lt;foreign-keys&gt;&lt;key app="EN" db-id="srs2tpwv7rzxskesap0pdp0gw2srs9wvvvtz" timestamp="1441151604"&gt;577&lt;/key&gt;&lt;key app="ENWeb" db-id=""&gt;0&lt;/key&gt;&lt;/foreign-keys&gt;&lt;ref-type name="Journal Article"&gt;17&lt;/ref-type&gt;&lt;contributors&gt;&lt;authors&gt;&lt;author&gt;Lakoff, Andrew&lt;/author&gt;&lt;/authors&gt;&lt;/contributors&gt;&lt;titles&gt;&lt;title&gt;Ian Hacking interviewed by Andrew Lakoff&lt;/title&gt;&lt;secondary-title&gt;Public Culture&lt;/secondary-title&gt;&lt;/titles&gt;&lt;periodical&gt;&lt;full-title&gt;Public Culture&lt;/full-title&gt;&lt;/periodical&gt;&lt;pages&gt;217-232&lt;/pages&gt;&lt;volume&gt;24&lt;/volume&gt;&lt;number&gt;1 66&lt;/number&gt;&lt;dates&gt;&lt;year&gt;2012&lt;/year&gt;&lt;/dates&gt;&lt;urls&gt;&lt;/urls&gt;&lt;/record&gt;&lt;/Cite&gt;&lt;/EndNote&gt;</w:instrText>
      </w:r>
      <w:r w:rsidRPr="008212B0">
        <w:rPr>
          <w:rFonts w:ascii="Garamond" w:hAnsi="Garamond"/>
          <w:color w:val="000000" w:themeColor="text1"/>
        </w:rPr>
        <w:fldChar w:fldCharType="separate"/>
      </w:r>
      <w:r w:rsidRPr="008212B0">
        <w:rPr>
          <w:rFonts w:ascii="Garamond" w:hAnsi="Garamond"/>
          <w:noProof/>
          <w:color w:val="000000" w:themeColor="text1"/>
        </w:rPr>
        <w:t>(</w:t>
      </w:r>
      <w:hyperlink w:anchor="_ENREF_43" w:tooltip="Lakoff, 2012 #577" w:history="1">
        <w:r w:rsidR="005C54B6" w:rsidRPr="008212B0">
          <w:rPr>
            <w:rFonts w:ascii="Garamond" w:hAnsi="Garamond"/>
            <w:noProof/>
            <w:color w:val="000000" w:themeColor="text1"/>
          </w:rPr>
          <w:t>Lakoff 2012</w:t>
        </w:r>
      </w:hyperlink>
      <w:r w:rsidRPr="008212B0">
        <w:rPr>
          <w:rFonts w:ascii="Garamond" w:hAnsi="Garamond"/>
          <w:noProof/>
          <w:color w:val="000000" w:themeColor="text1"/>
        </w:rPr>
        <w:t>)</w:t>
      </w:r>
      <w:r w:rsidRPr="008212B0">
        <w:rPr>
          <w:rFonts w:ascii="Garamond" w:hAnsi="Garamond"/>
          <w:color w:val="000000" w:themeColor="text1"/>
        </w:rPr>
        <w:fldChar w:fldCharType="end"/>
      </w:r>
      <w:r>
        <w:rPr>
          <w:rFonts w:ascii="Garamond" w:hAnsi="Garamond"/>
          <w:color w:val="000000" w:themeColor="text1"/>
        </w:rPr>
        <w:t>.</w:t>
      </w:r>
    </w:p>
    <w:p w14:paraId="73BA423A" w14:textId="762855CC" w:rsidR="008212B0" w:rsidRDefault="008212B0" w:rsidP="008212B0">
      <w:pPr>
        <w:pStyle w:val="Normal1"/>
        <w:spacing w:line="480" w:lineRule="auto"/>
        <w:rPr>
          <w:rFonts w:ascii="Garamond" w:hAnsi="Garamond"/>
          <w:color w:val="000000"/>
          <w:lang w:eastAsia="en-US"/>
        </w:rPr>
      </w:pPr>
      <w:r>
        <w:rPr>
          <w:rFonts w:ascii="Garamond" w:hAnsi="Garamond"/>
          <w:color w:val="000000" w:themeColor="text1"/>
        </w:rPr>
        <w:tab/>
      </w:r>
      <w:r w:rsidRPr="00CE73F7">
        <w:rPr>
          <w:rFonts w:ascii="Garamond" w:hAnsi="Garamond"/>
          <w:color w:val="000000"/>
          <w:lang w:eastAsia="en-US"/>
        </w:rPr>
        <w:t xml:space="preserve">For my purposes, I wish to </w:t>
      </w:r>
      <w:r>
        <w:rPr>
          <w:rFonts w:ascii="Garamond" w:hAnsi="Garamond"/>
          <w:color w:val="000000"/>
          <w:lang w:eastAsia="en-US"/>
        </w:rPr>
        <w:t xml:space="preserve">underline </w:t>
      </w:r>
      <w:r w:rsidRPr="00CE73F7">
        <w:rPr>
          <w:rFonts w:ascii="Garamond" w:hAnsi="Garamond"/>
          <w:color w:val="000000"/>
          <w:lang w:eastAsia="en-US"/>
        </w:rPr>
        <w:t xml:space="preserve">that for </w:t>
      </w:r>
      <w:r>
        <w:rPr>
          <w:rFonts w:ascii="Garamond" w:hAnsi="Garamond"/>
          <w:color w:val="000000"/>
          <w:lang w:eastAsia="en-US"/>
        </w:rPr>
        <w:t>Hacking</w:t>
      </w:r>
      <w:r w:rsidRPr="00CE73F7">
        <w:rPr>
          <w:rFonts w:ascii="Garamond" w:hAnsi="Garamond"/>
          <w:color w:val="000000"/>
          <w:lang w:eastAsia="en-US"/>
        </w:rPr>
        <w:t xml:space="preserve"> a style is not simply a new way of reasoning: it is “[a way of]</w:t>
      </w:r>
      <w:r w:rsidRPr="00CE73F7">
        <w:rPr>
          <w:rFonts w:ascii="Garamond" w:hAnsi="Garamond"/>
          <w:i/>
          <w:color w:val="000000"/>
          <w:lang w:eastAsia="en-US"/>
        </w:rPr>
        <w:t xml:space="preserve"> </w:t>
      </w:r>
      <w:r w:rsidRPr="00CE73F7">
        <w:rPr>
          <w:rFonts w:ascii="Garamond" w:hAnsi="Garamond"/>
          <w:color w:val="000000"/>
          <w:lang w:eastAsia="en-US"/>
        </w:rPr>
        <w:t xml:space="preserve">finding out ‘that’ so and so, but also, finding ‘how to’. Finding out what’s true, and finding out how to change things” </w:t>
      </w:r>
      <w:r w:rsidRPr="00CE73F7">
        <w:rPr>
          <w:rFonts w:ascii="Garamond" w:hAnsi="Garamond"/>
          <w:color w:val="000000"/>
          <w:lang w:eastAsia="en-US"/>
        </w:rPr>
        <w:fldChar w:fldCharType="begin"/>
      </w:r>
      <w:r w:rsidRPr="00CE73F7">
        <w:rPr>
          <w:rFonts w:ascii="Garamond" w:hAnsi="Garamond"/>
          <w:color w:val="000000"/>
          <w:lang w:eastAsia="en-US"/>
        </w:rPr>
        <w:instrText xml:space="preserve"> ADDIN EN.CITE &lt;EndNote&gt;&lt;Cite&gt;&lt;Author&gt;Hacking&lt;/Author&gt;&lt;Year&gt;2012&lt;/Year&gt;&lt;RecNum&gt;720&lt;/RecNum&gt;&lt;Pages&gt;p. 3&lt;/Pages&gt;&lt;DisplayText&gt;(Hacking 2012, p. 3)&lt;/DisplayText&gt;&lt;record&gt;&lt;rec-number&gt;720&lt;/rec-number&gt;&lt;foreign-keys&gt;&lt;key app="EN" db-id="50wxdpzd9vd5r7e9t5b595djrfpttrxw9avp"&gt;720&lt;/key&gt;&lt;key app="ENWeb" db-id="S02bbgrtqgYAAEpgMck"&gt;286&lt;/key&gt;&lt;/foreign-keys&gt;&lt;ref-type name="Journal Article"&gt;17&lt;/ref-type&gt;&lt;contributors&gt;&lt;authors&gt;&lt;author&gt;Hacking, Ian&lt;/author&gt;&lt;/authors&gt;&lt;/contributors&gt;&lt;titles&gt;&lt;title&gt;&amp;apos;Language, Truth and Reason&amp;apos; 30 years later&lt;/title&gt;&lt;secondary-title&gt;Studies in History and Philosophy of Science Part A&lt;/secondary-title&gt;&lt;/titles&gt;&lt;pages&gt;599-609&lt;/pages&gt;&lt;volume&gt;43&lt;/volume&gt;&lt;number&gt;4&lt;/number&gt;&lt;keywords&gt;&lt;keyword&gt;Styles project&lt;/keyword&gt;&lt;keyword&gt;Scientific reason&lt;/keyword&gt;&lt;keyword&gt;Ecological history&lt;/keyword&gt;&lt;keyword&gt;A. C. Crombie&lt;/keyword&gt;&lt;keyword&gt;Reviel Netz&lt;/keyword&gt;&lt;keyword&gt;Bernard Williams&lt;/keyword&gt;&lt;/keywords&gt;&lt;dates&gt;&lt;year&gt;2012&lt;/year&gt;&lt;/dates&gt;&lt;urls&gt;&lt;/urls&gt;&lt;/record&gt;&lt;/Cite&gt;&lt;/EndNote&gt;</w:instrText>
      </w:r>
      <w:r w:rsidRPr="00CE73F7">
        <w:rPr>
          <w:rFonts w:ascii="Garamond" w:hAnsi="Garamond"/>
          <w:color w:val="000000"/>
          <w:lang w:eastAsia="en-US"/>
        </w:rPr>
        <w:fldChar w:fldCharType="separate"/>
      </w:r>
      <w:r w:rsidRPr="00CE73F7">
        <w:rPr>
          <w:rFonts w:ascii="Garamond" w:hAnsi="Garamond"/>
          <w:noProof/>
          <w:color w:val="000000"/>
          <w:lang w:eastAsia="en-US"/>
        </w:rPr>
        <w:t>(</w:t>
      </w:r>
      <w:hyperlink w:anchor="_ENREF_36" w:tooltip="Hacking, 2012 #720" w:history="1">
        <w:r w:rsidR="005C54B6" w:rsidRPr="00CE73F7">
          <w:rPr>
            <w:rFonts w:ascii="Garamond" w:hAnsi="Garamond"/>
            <w:noProof/>
            <w:color w:val="000000"/>
            <w:lang w:eastAsia="en-US"/>
          </w:rPr>
          <w:t>Hacking 2012, p. 3</w:t>
        </w:r>
      </w:hyperlink>
      <w:r w:rsidRPr="00CE73F7">
        <w:rPr>
          <w:rFonts w:ascii="Garamond" w:hAnsi="Garamond"/>
          <w:noProof/>
          <w:color w:val="000000"/>
          <w:lang w:eastAsia="en-US"/>
        </w:rPr>
        <w:t>)</w:t>
      </w:r>
      <w:r w:rsidRPr="00CE73F7">
        <w:rPr>
          <w:rFonts w:ascii="Garamond" w:hAnsi="Garamond"/>
          <w:color w:val="000000"/>
          <w:lang w:eastAsia="en-US"/>
        </w:rPr>
        <w:fldChar w:fldCharType="end"/>
      </w:r>
      <w:r w:rsidRPr="00CE73F7">
        <w:rPr>
          <w:rFonts w:ascii="Garamond" w:hAnsi="Garamond"/>
          <w:color w:val="000000"/>
          <w:lang w:eastAsia="en-US"/>
        </w:rPr>
        <w:t xml:space="preserve">. </w:t>
      </w:r>
      <w:r>
        <w:rPr>
          <w:rFonts w:ascii="Garamond" w:hAnsi="Garamond"/>
          <w:color w:val="000000"/>
          <w:lang w:eastAsia="en-US"/>
        </w:rPr>
        <w:t xml:space="preserve">Importantly, </w:t>
      </w:r>
      <w:r w:rsidR="00970230">
        <w:rPr>
          <w:rFonts w:ascii="Garamond" w:hAnsi="Garamond"/>
          <w:color w:val="000000"/>
          <w:lang w:eastAsia="en-US"/>
        </w:rPr>
        <w:t>a style</w:t>
      </w:r>
      <w:r>
        <w:rPr>
          <w:rFonts w:ascii="Garamond" w:hAnsi="Garamond"/>
          <w:color w:val="000000"/>
          <w:lang w:eastAsia="en-US"/>
        </w:rPr>
        <w:t xml:space="preserve"> </w:t>
      </w:r>
      <w:r w:rsidRPr="00CE73F7">
        <w:rPr>
          <w:rFonts w:ascii="Garamond" w:hAnsi="Garamond"/>
          <w:color w:val="000000"/>
          <w:lang w:eastAsia="en-US"/>
        </w:rPr>
        <w:t>relies on a new kind of evidence for ‘finding out in the sciences’ (Hacking, 2012 p.3)</w:t>
      </w:r>
      <w:r>
        <w:rPr>
          <w:rFonts w:ascii="Garamond" w:hAnsi="Garamond"/>
          <w:color w:val="000000"/>
          <w:lang w:eastAsia="en-US"/>
        </w:rPr>
        <w:t xml:space="preserve"> and </w:t>
      </w:r>
      <w:r w:rsidRPr="00CE73F7">
        <w:rPr>
          <w:rFonts w:ascii="Garamond" w:hAnsi="Garamond"/>
          <w:color w:val="000000"/>
          <w:lang w:eastAsia="en-US"/>
        </w:rPr>
        <w:t xml:space="preserve">involves new types of explanations, </w:t>
      </w:r>
      <w:r>
        <w:rPr>
          <w:rFonts w:ascii="Garamond" w:hAnsi="Garamond"/>
          <w:color w:val="000000"/>
          <w:lang w:eastAsia="en-US"/>
        </w:rPr>
        <w:t>criteria, laws, classifications,</w:t>
      </w:r>
      <w:r w:rsidRPr="00CE73F7">
        <w:rPr>
          <w:rFonts w:ascii="Garamond" w:hAnsi="Garamond"/>
          <w:color w:val="000000"/>
          <w:lang w:eastAsia="en-US"/>
        </w:rPr>
        <w:t xml:space="preserve"> candidates for truth-or-falsehood</w:t>
      </w:r>
      <w:r w:rsidR="006D1E7E">
        <w:rPr>
          <w:rFonts w:ascii="Garamond" w:hAnsi="Garamond"/>
          <w:color w:val="000000"/>
          <w:lang w:eastAsia="en-US"/>
        </w:rPr>
        <w:t xml:space="preserve"> and</w:t>
      </w:r>
      <w:r w:rsidRPr="00CE73F7">
        <w:rPr>
          <w:rFonts w:ascii="Garamond" w:hAnsi="Garamond"/>
          <w:color w:val="000000"/>
          <w:lang w:eastAsia="en-US"/>
        </w:rPr>
        <w:t xml:space="preserve"> sentences that have no sense for someone who reasons in a different style </w:t>
      </w:r>
      <w:r w:rsidRPr="00CE73F7">
        <w:rPr>
          <w:rFonts w:ascii="Garamond" w:hAnsi="Garamond"/>
          <w:color w:val="000000"/>
          <w:lang w:eastAsia="en-US"/>
        </w:rPr>
        <w:fldChar w:fldCharType="begin"/>
      </w:r>
      <w:r w:rsidRPr="00CE73F7">
        <w:rPr>
          <w:rFonts w:ascii="Garamond" w:hAnsi="Garamond"/>
          <w:color w:val="000000"/>
          <w:lang w:eastAsia="en-US"/>
        </w:rPr>
        <w:instrText xml:space="preserve"> ADDIN EN.CITE &lt;EndNote&gt;&lt;Cite&gt;&lt;Author&gt;Hacking&lt;/Author&gt;&lt;Year&gt;1982&lt;/Year&gt;&lt;RecNum&gt;384&lt;/RecNum&gt;&lt;DisplayText&gt;(Hacking 1982)&lt;/DisplayText&gt;&lt;record&gt;&lt;rec-number&gt;384&lt;/rec-number&gt;&lt;foreign-keys&gt;&lt;key app="EN" db-id="srs2tpwv7rzxskesap0pdp0gw2srs9wvvvtz" timestamp="1441150035"&gt;384&lt;/key&gt;&lt;/foreign-keys&gt;&lt;ref-type name="Book Section"&gt;5&lt;/ref-type&gt;&lt;contributors&gt;&lt;authors&gt;&lt;author&gt;Hacking, Ian&lt;/author&gt;&lt;/authors&gt;&lt;secondary-authors&gt;&lt;author&gt;Hollis M.,&lt;/author&gt;&lt;author&gt;Lukes S.&lt;/author&gt;&lt;/secondary-authors&gt;&lt;/contributors&gt;&lt;titles&gt;&lt;title&gt;Language, Truth and Reason&lt;/title&gt;&lt;secondary-title&gt;Rationality and Relativism&lt;/secondary-title&gt;&lt;/titles&gt;&lt;pages&gt;p. 48-66 [Reprinted in Hacking 2002]&lt;/pages&gt;&lt;num-vols&gt;Book, Section&lt;/num-vols&gt;&lt;dates&gt;&lt;year&gt;1982&lt;/year&gt;&lt;/dates&gt;&lt;pub-location&gt;Oxford&lt;/pub-location&gt;&lt;publisher&gt;Blackwell&lt;/publisher&gt;&lt;urls&gt;&lt;/urls&gt;&lt;/record&gt;&lt;/Cite&gt;&lt;/EndNote&gt;</w:instrText>
      </w:r>
      <w:r w:rsidRPr="00CE73F7">
        <w:rPr>
          <w:rFonts w:ascii="Garamond" w:hAnsi="Garamond"/>
          <w:color w:val="000000"/>
          <w:lang w:eastAsia="en-US"/>
        </w:rPr>
        <w:fldChar w:fldCharType="separate"/>
      </w:r>
      <w:r w:rsidRPr="00CE73F7">
        <w:rPr>
          <w:rFonts w:ascii="Garamond" w:hAnsi="Garamond"/>
          <w:noProof/>
          <w:color w:val="000000"/>
          <w:lang w:eastAsia="en-US"/>
        </w:rPr>
        <w:t>(</w:t>
      </w:r>
      <w:hyperlink w:anchor="_ENREF_19" w:tooltip="Hacking, 1982 #384" w:history="1">
        <w:r w:rsidR="005C54B6" w:rsidRPr="00CE73F7">
          <w:rPr>
            <w:rFonts w:ascii="Garamond" w:hAnsi="Garamond"/>
            <w:noProof/>
            <w:color w:val="000000"/>
            <w:lang w:eastAsia="en-US"/>
          </w:rPr>
          <w:t>Hacking 1982</w:t>
        </w:r>
      </w:hyperlink>
      <w:r w:rsidRPr="00CE73F7">
        <w:rPr>
          <w:rFonts w:ascii="Garamond" w:hAnsi="Garamond"/>
          <w:noProof/>
          <w:color w:val="000000"/>
          <w:lang w:eastAsia="en-US"/>
        </w:rPr>
        <w:t>)</w:t>
      </w:r>
      <w:r w:rsidRPr="00CE73F7">
        <w:rPr>
          <w:rFonts w:ascii="Garamond" w:hAnsi="Garamond"/>
          <w:color w:val="000000"/>
          <w:lang w:eastAsia="en-US"/>
        </w:rPr>
        <w:fldChar w:fldCharType="end"/>
      </w:r>
      <w:r w:rsidRPr="00CE73F7">
        <w:rPr>
          <w:rFonts w:ascii="Garamond" w:hAnsi="Garamond"/>
          <w:color w:val="000000"/>
          <w:lang w:eastAsia="en-US"/>
        </w:rPr>
        <w:t>.</w:t>
      </w:r>
    </w:p>
    <w:p w14:paraId="42D6F756" w14:textId="77777777" w:rsidR="008212B0" w:rsidRDefault="008212B0" w:rsidP="008212B0">
      <w:pPr>
        <w:pStyle w:val="Normal1"/>
        <w:spacing w:line="480" w:lineRule="auto"/>
        <w:rPr>
          <w:color w:val="000000"/>
          <w:lang w:eastAsia="en-US"/>
        </w:rPr>
      </w:pPr>
    </w:p>
    <w:p w14:paraId="0723B122" w14:textId="77777777" w:rsidR="008212B0" w:rsidRPr="002C3CDC" w:rsidRDefault="008212B0" w:rsidP="008212B0">
      <w:pPr>
        <w:pStyle w:val="Normal1"/>
        <w:spacing w:line="480" w:lineRule="auto"/>
        <w:rPr>
          <w:rFonts w:ascii="Garamond" w:hAnsi="Garamond"/>
          <w:color w:val="000000" w:themeColor="text1"/>
        </w:rPr>
        <w:sectPr w:rsidR="008212B0" w:rsidRPr="002C3CDC" w:rsidSect="00224756">
          <w:pgSz w:w="11900" w:h="16840"/>
          <w:pgMar w:top="851" w:right="851" w:bottom="1134" w:left="2268" w:header="709" w:footer="709" w:gutter="0"/>
          <w:cols w:space="708"/>
          <w:titlePg/>
        </w:sectPr>
      </w:pPr>
    </w:p>
    <w:p w14:paraId="7F4F227D" w14:textId="1F374A71" w:rsidR="008212B0" w:rsidRPr="008212B0" w:rsidRDefault="008212B0" w:rsidP="008212B0">
      <w:pPr>
        <w:pStyle w:val="Normal1"/>
        <w:spacing w:line="480" w:lineRule="auto"/>
        <w:rPr>
          <w:rFonts w:ascii="Garamond" w:hAnsi="Garamond"/>
          <w:b/>
          <w:color w:val="000000" w:themeColor="text1"/>
        </w:rPr>
      </w:pPr>
      <w:bookmarkStart w:id="2" w:name="_Toc261942583"/>
      <w:r w:rsidRPr="008212B0">
        <w:rPr>
          <w:rFonts w:ascii="Garamond" w:hAnsi="Garamond"/>
          <w:b/>
          <w:color w:val="000000" w:themeColor="text1"/>
          <w:sz w:val="28"/>
          <w:szCs w:val="28"/>
        </w:rPr>
        <w:lastRenderedPageBreak/>
        <w:t>3 Historical Epistemology</w:t>
      </w:r>
      <w:bookmarkEnd w:id="2"/>
      <w:r w:rsidRPr="008212B0">
        <w:rPr>
          <w:rFonts w:ascii="Garamond" w:hAnsi="Garamond"/>
          <w:b/>
          <w:color w:val="000000" w:themeColor="text1"/>
          <w:sz w:val="28"/>
          <w:szCs w:val="28"/>
        </w:rPr>
        <w:t xml:space="preserve"> and Styles of </w:t>
      </w:r>
      <w:r w:rsidR="00356084">
        <w:rPr>
          <w:rFonts w:ascii="Garamond" w:hAnsi="Garamond"/>
          <w:b/>
          <w:color w:val="000000" w:themeColor="text1"/>
          <w:sz w:val="28"/>
          <w:szCs w:val="28"/>
        </w:rPr>
        <w:t>Reasoning</w:t>
      </w:r>
    </w:p>
    <w:p w14:paraId="19EB1E02" w14:textId="77777777" w:rsidR="008212B0" w:rsidRPr="005C70CF" w:rsidRDefault="008212B0" w:rsidP="008212B0">
      <w:pPr>
        <w:pStyle w:val="Heading3"/>
        <w:spacing w:line="480" w:lineRule="auto"/>
        <w:rPr>
          <w:rFonts w:ascii="Garamond" w:hAnsi="Garamond"/>
          <w:b w:val="0"/>
          <w:color w:val="000000" w:themeColor="text1"/>
          <w:sz w:val="28"/>
          <w:szCs w:val="28"/>
          <w:lang w:val="en-GB"/>
        </w:rPr>
      </w:pPr>
      <w:r>
        <w:rPr>
          <w:rFonts w:ascii="Garamond" w:hAnsi="Garamond"/>
          <w:b w:val="0"/>
          <w:color w:val="000000" w:themeColor="text1"/>
          <w:sz w:val="28"/>
          <w:szCs w:val="28"/>
          <w:lang w:val="en-GB"/>
        </w:rPr>
        <w:t>3</w:t>
      </w:r>
      <w:r w:rsidRPr="005C70CF">
        <w:rPr>
          <w:rFonts w:ascii="Garamond" w:hAnsi="Garamond"/>
          <w:b w:val="0"/>
          <w:color w:val="000000" w:themeColor="text1"/>
          <w:sz w:val="28"/>
          <w:szCs w:val="28"/>
          <w:lang w:val="en-GB"/>
        </w:rPr>
        <w:t>.1</w:t>
      </w:r>
      <w:r>
        <w:rPr>
          <w:rFonts w:ascii="Garamond" w:hAnsi="Garamond"/>
          <w:b w:val="0"/>
          <w:color w:val="000000" w:themeColor="text1"/>
          <w:sz w:val="28"/>
          <w:szCs w:val="28"/>
          <w:lang w:val="en-GB"/>
        </w:rPr>
        <w:t xml:space="preserve"> Historicizing Kant</w:t>
      </w:r>
      <w:r w:rsidRPr="005C70CF">
        <w:rPr>
          <w:rFonts w:ascii="Garamond" w:hAnsi="Garamond"/>
          <w:b w:val="0"/>
          <w:color w:val="000000" w:themeColor="text1"/>
          <w:sz w:val="28"/>
          <w:szCs w:val="28"/>
        </w:rPr>
        <w:tab/>
      </w:r>
    </w:p>
    <w:p w14:paraId="6BEAEB4C" w14:textId="66D08BA2" w:rsidR="008212B0" w:rsidRPr="002C3CDC" w:rsidRDefault="008212B0" w:rsidP="008212B0">
      <w:pPr>
        <w:pStyle w:val="Normal1"/>
        <w:spacing w:line="480" w:lineRule="auto"/>
        <w:outlineLvl w:val="0"/>
        <w:rPr>
          <w:rFonts w:ascii="Garamond" w:hAnsi="Garamond"/>
          <w:b/>
          <w:color w:val="000000" w:themeColor="text1"/>
          <w:sz w:val="36"/>
        </w:rPr>
      </w:pPr>
      <w:r>
        <w:rPr>
          <w:rFonts w:ascii="Garamond" w:hAnsi="Garamond"/>
          <w:color w:val="000000" w:themeColor="text1"/>
        </w:rPr>
        <w:t xml:space="preserve">In one of his first papers on styles of </w:t>
      </w:r>
      <w:r w:rsidR="00356084">
        <w:rPr>
          <w:rFonts w:ascii="Garamond" w:hAnsi="Garamond"/>
          <w:color w:val="000000" w:themeColor="text1"/>
        </w:rPr>
        <w:t>Reasoning</w:t>
      </w:r>
      <w:r>
        <w:rPr>
          <w:rFonts w:ascii="Garamond" w:hAnsi="Garamond"/>
          <w:color w:val="000000" w:themeColor="text1"/>
        </w:rPr>
        <w:t>, Hacking pointed out a difference between his project and Kant’s philosophy:</w:t>
      </w:r>
      <w:r w:rsidRPr="002C3CDC">
        <w:rPr>
          <w:rFonts w:ascii="Garamond" w:hAnsi="Garamond"/>
          <w:color w:val="000000" w:themeColor="text1"/>
        </w:rPr>
        <w:t xml:space="preserve"> </w:t>
      </w:r>
    </w:p>
    <w:p w14:paraId="2E51A1C5" w14:textId="77777777" w:rsidR="008212B0" w:rsidRPr="002C3CDC" w:rsidRDefault="008212B0" w:rsidP="008212B0">
      <w:pPr>
        <w:pStyle w:val="Normal1"/>
        <w:spacing w:line="480" w:lineRule="auto"/>
        <w:outlineLvl w:val="0"/>
        <w:rPr>
          <w:rFonts w:ascii="Garamond" w:hAnsi="Garamond"/>
          <w:color w:val="000000" w:themeColor="text1"/>
        </w:rPr>
      </w:pPr>
    </w:p>
    <w:p w14:paraId="0CB7D06C" w14:textId="73C70704" w:rsidR="008212B0" w:rsidRPr="002C3CDC" w:rsidRDefault="008212B0" w:rsidP="008212B0">
      <w:pPr>
        <w:pStyle w:val="Normal1"/>
        <w:spacing w:line="480" w:lineRule="auto"/>
        <w:ind w:left="907" w:right="907"/>
        <w:outlineLvl w:val="0"/>
        <w:rPr>
          <w:rFonts w:ascii="Garamond" w:hAnsi="Garamond"/>
          <w:color w:val="000000" w:themeColor="text1"/>
          <w:sz w:val="22"/>
        </w:rPr>
      </w:pPr>
      <w:r w:rsidRPr="002C3CDC">
        <w:rPr>
          <w:rFonts w:ascii="Garamond" w:hAnsi="Garamond"/>
          <w:color w:val="000000" w:themeColor="text1"/>
          <w:sz w:val="22"/>
        </w:rPr>
        <w:t xml:space="preserve">Kant did not think of scientific reason as a </w:t>
      </w:r>
      <w:r w:rsidRPr="002C3CDC">
        <w:rPr>
          <w:rFonts w:ascii="Garamond" w:hAnsi="Garamond"/>
          <w:color w:val="000000" w:themeColor="text1"/>
          <w:sz w:val="22"/>
          <w:szCs w:val="22"/>
        </w:rPr>
        <w:t xml:space="preserve">historical and collective product. We do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&lt;EndNote&gt;&lt;Cite&gt;&lt;Author&gt;Hacking&lt;/Author&gt;&lt;Year&gt;2002 [1992]&lt;/Year&gt;&lt;RecNum&gt;309&lt;/RecNum&gt;&lt;Suffix&gt; p. 181&lt;/Suffix&gt;&lt;DisplayText&gt;(Hacking 2002 [1992] p. 181)&lt;/DisplayText&gt;&lt;record&gt;&lt;rec-number&gt;309&lt;/rec-number&gt;&lt;foreign-keys&gt;&lt;key app="EN" db-id="srs2tpwv7rzxskesap0pdp0gw2srs9wvvvtz" timestamp="1441150030"&gt;309&lt;/key&gt;&lt;/foreign-keys&gt;&lt;ref-type name="Book Section"&gt;5&lt;/ref-type&gt;&lt;contributors&gt;&lt;authors&gt;&lt;author&gt;Hacking, Ian&lt;/author&gt;&lt;/authors&gt;&lt;/contributors&gt;&lt;titles&gt;&lt;title&gt;&amp;apos;Style&amp;apos; for Historians and Philosophers&lt;/title&gt;&lt;secondary-title&gt;Historical Ontology&lt;/secondary-title&gt;&lt;/titles&gt;&lt;pages&gt;178-199&lt;/pages&gt;&lt;dates&gt;&lt;year&gt;2002 [1992]&lt;/year&gt;&lt;/dates&gt;&lt;pub-location&gt;Cambridge, Massachussets&lt;/pub-location&gt;&lt;publisher&gt;Harvard University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29" w:tooltip="Hacking, 2002 [1992] #309" w:history="1">
        <w:r w:rsidR="005C54B6" w:rsidRPr="002C3CDC">
          <w:rPr>
            <w:rFonts w:ascii="Garamond" w:hAnsi="Garamond"/>
            <w:noProof/>
            <w:color w:val="000000" w:themeColor="text1"/>
            <w:sz w:val="22"/>
            <w:szCs w:val="22"/>
          </w:rPr>
          <w:t>Hacking 2002 [1992] p. 181</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02C36826" w14:textId="77777777" w:rsidR="008212B0" w:rsidRPr="002C3CDC" w:rsidRDefault="008212B0" w:rsidP="008212B0">
      <w:pPr>
        <w:pStyle w:val="Normal1"/>
        <w:spacing w:line="480" w:lineRule="auto"/>
        <w:outlineLvl w:val="0"/>
        <w:rPr>
          <w:rFonts w:ascii="Garamond" w:hAnsi="Garamond"/>
          <w:color w:val="000000" w:themeColor="text1"/>
        </w:rPr>
      </w:pPr>
    </w:p>
    <w:p w14:paraId="1D7F3407" w14:textId="77777777"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One of Kant’s problems was to understand how judgements become possible: to determine what he called the ‘transcendental conditions’, i.e. the ‘conditions of possibility’ of our concepts. He believed he could state them independently of history or necessary constraints imposed on us from outside. Indeed, the Kantian transcendental conditions are related only to the structure of human thought - it is reason that imposes them on the raw sense data by making a set of se</w:t>
      </w:r>
      <w:r>
        <w:rPr>
          <w:rFonts w:ascii="Garamond" w:hAnsi="Garamond"/>
          <w:color w:val="000000" w:themeColor="text1"/>
        </w:rPr>
        <w:t xml:space="preserve">nsations objective experience. </w:t>
      </w:r>
      <w:r w:rsidRPr="002C3CDC">
        <w:rPr>
          <w:rFonts w:ascii="Garamond" w:hAnsi="Garamond"/>
          <w:color w:val="000000" w:themeColor="text1"/>
        </w:rPr>
        <w:t xml:space="preserve">In particular, the spatial and </w:t>
      </w:r>
      <w:r w:rsidRPr="002C3CDC">
        <w:rPr>
          <w:rFonts w:ascii="Garamond" w:hAnsi="Garamond"/>
          <w:color w:val="000000" w:themeColor="text1"/>
        </w:rPr>
        <w:lastRenderedPageBreak/>
        <w:t xml:space="preserve">temporal forms of intuition represent the conditions within which we perceive objects as existing in space and time and within which the propositions describing these objects have a truth-value. Since transcendental conditions are prior to experience, Kant referred to them as </w:t>
      </w:r>
      <w:r w:rsidRPr="002C3CDC">
        <w:rPr>
          <w:rFonts w:ascii="Garamond" w:hAnsi="Garamond"/>
          <w:i/>
          <w:color w:val="000000" w:themeColor="text1"/>
        </w:rPr>
        <w:t>a priori</w:t>
      </w:r>
      <w:r w:rsidRPr="002C3CDC">
        <w:rPr>
          <w:rFonts w:ascii="Garamond" w:hAnsi="Garamond"/>
          <w:color w:val="000000" w:themeColor="text1"/>
        </w:rPr>
        <w:t xml:space="preserve"> conditions.</w:t>
      </w:r>
    </w:p>
    <w:p w14:paraId="33FBA931" w14:textId="6738AA80" w:rsidR="00EC25F4"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It must be emphasized that Kant was engaged in a particular stage of scientific process, Newtonian science</w:t>
      </w:r>
      <w:r w:rsidR="00EC25F4" w:rsidRPr="002C3CDC">
        <w:rPr>
          <w:rStyle w:val="Rimandonotaapi4"/>
          <w:rFonts w:ascii="Garamond" w:hAnsi="Garamond"/>
          <w:color w:val="000000" w:themeColor="text1"/>
        </w:rPr>
        <w:endnoteReference w:id="1"/>
      </w:r>
      <w:r w:rsidR="00EC25F4" w:rsidRPr="002C3CDC">
        <w:rPr>
          <w:rFonts w:ascii="Garamond" w:hAnsi="Garamond"/>
          <w:color w:val="000000" w:themeColor="text1"/>
        </w:rPr>
        <w:t xml:space="preserve">, which for him explained the world of appearances. In order to justify the kind of necessary universal laws proposed by Newton he defended the intellectual structures underlying Newtonian mechanics: Euclidean geometry, continuous classical time, absolute space and the concepts of causality and substance. </w:t>
      </w:r>
      <w:r w:rsidR="006D1E7E">
        <w:rPr>
          <w:rFonts w:ascii="Garamond" w:hAnsi="Garamond"/>
          <w:color w:val="000000" w:themeColor="text1"/>
        </w:rPr>
        <w:t>In</w:t>
      </w:r>
      <w:r w:rsidR="00EC25F4" w:rsidRPr="002C3CDC">
        <w:rPr>
          <w:rFonts w:ascii="Garamond" w:hAnsi="Garamond"/>
          <w:color w:val="000000" w:themeColor="text1"/>
        </w:rPr>
        <w:t xml:space="preserve"> contrast, Hacking set out to solve the problem of why objectivity is possible in the aftermath of the upheavals of quantum theory and the theories of relativity, which had resulted in a non-Newtonian conception of space, time and motion</w:t>
      </w:r>
      <w:r w:rsidR="00EC25F4" w:rsidRPr="002C3CDC">
        <w:rPr>
          <w:rStyle w:val="Rimandonotaapi5"/>
          <w:rFonts w:ascii="Garamond" w:hAnsi="Garamond"/>
          <w:color w:val="000000" w:themeColor="text1"/>
        </w:rPr>
        <w:endnoteReference w:id="2"/>
      </w:r>
      <w:r w:rsidR="00EC25F4" w:rsidRPr="002C3CDC">
        <w:rPr>
          <w:rFonts w:ascii="Garamond" w:hAnsi="Garamond"/>
          <w:color w:val="000000" w:themeColor="text1"/>
        </w:rPr>
        <w:t>.</w:t>
      </w:r>
    </w:p>
    <w:p w14:paraId="58969391" w14:textId="740ADF4B" w:rsidR="00EC25F4"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 xml:space="preserve">Kant’s solution </w:t>
      </w:r>
      <w:r>
        <w:rPr>
          <w:rFonts w:ascii="Garamond" w:hAnsi="Garamond"/>
          <w:color w:val="000000" w:themeColor="text1"/>
        </w:rPr>
        <w:t>could not</w:t>
      </w:r>
      <w:r w:rsidRPr="002C3CDC">
        <w:rPr>
          <w:rFonts w:ascii="Garamond" w:hAnsi="Garamond"/>
          <w:color w:val="000000" w:themeColor="text1"/>
        </w:rPr>
        <w:t xml:space="preserve"> be satisfying</w:t>
      </w:r>
      <w:r>
        <w:rPr>
          <w:rFonts w:ascii="Garamond" w:hAnsi="Garamond"/>
          <w:color w:val="000000" w:themeColor="text1"/>
        </w:rPr>
        <w:t xml:space="preserve"> for </w:t>
      </w:r>
      <w:r w:rsidR="006D1E7E">
        <w:rPr>
          <w:rFonts w:ascii="Garamond" w:hAnsi="Garamond"/>
          <w:color w:val="000000" w:themeColor="text1"/>
        </w:rPr>
        <w:t>Hacking</w:t>
      </w:r>
      <w:r w:rsidRPr="002C3CDC">
        <w:rPr>
          <w:rFonts w:ascii="Garamond" w:hAnsi="Garamond"/>
          <w:color w:val="000000" w:themeColor="text1"/>
        </w:rPr>
        <w:t xml:space="preserve"> because </w:t>
      </w:r>
      <w:r>
        <w:rPr>
          <w:rFonts w:ascii="Garamond" w:hAnsi="Garamond"/>
          <w:color w:val="000000" w:themeColor="text1"/>
        </w:rPr>
        <w:t>in his view</w:t>
      </w:r>
      <w:r w:rsidRPr="002C3CDC">
        <w:rPr>
          <w:rFonts w:ascii="Garamond" w:hAnsi="Garamond"/>
          <w:color w:val="000000" w:themeColor="text1"/>
        </w:rPr>
        <w:t xml:space="preserve"> the truth-value of a sentence is fixed by contingent historical circumstances. He rejects the picture according to which certain propositions are not affected by the methods of inquiry that we deploy in a certain historical context: although the statements of the theory of probability might be true at any time, they could not be uttered until the mid-seventeenth century, when certain conditions for their emergence came into being, e.g. the new ‘evidence of things’, a new way of reading signs in things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&lt;EndNote&gt;&lt;Cite&gt;&lt;Author&gt;Hacking&lt;/Author&gt;&lt;Year&gt;2006 [1975]&lt;/Year&gt;&lt;RecNum&gt;158&lt;/RecNum&gt;&lt;DisplayText&gt;(Hacking 2006 [1975])&lt;/DisplayText&gt;&lt;record&gt;&lt;rec-number&gt;158&lt;/rec-number&gt;&lt;foreign-keys&gt;&lt;key app="EN" db-id="50wxdpzd9vd5r7e9t5b595djrfpttrxw9avp" timestamp="1292710321"&gt;158&lt;/key&gt;&lt;key app="ENWeb" db-id="S02bbgrtqgYAAEpgMck"&gt;63&lt;/key&gt;&lt;/foreign-keys&gt;&lt;ref-type name="Book"&gt;6&lt;/ref-type&gt;&lt;contributors&gt;&lt;authors&gt;&lt;author&gt;Hacking, Ian&lt;/author&gt;&lt;/authors&gt;&lt;/contributors&gt;&lt;titles&gt;&lt;title&gt;The Emergence of Probability&lt;/title&gt;&lt;/titles&gt;&lt;pages&gt;209&lt;/pages&gt;&lt;dates&gt;&lt;year&gt;2006 [1975]&lt;/year&gt;&lt;/dates&gt;&lt;pub-location&gt;London&lt;/pub-location&gt;&lt;publisher&gt;Cambridge University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32" w:tooltip="Hacking, 2006 [1975] #158" w:history="1">
        <w:r w:rsidRPr="002C3CDC">
          <w:rPr>
            <w:rFonts w:ascii="Garamond" w:hAnsi="Garamond"/>
            <w:noProof/>
            <w:color w:val="000000" w:themeColor="text1"/>
          </w:rPr>
          <w:t>Hacking 2006 [1975]</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Therefore, for Hacking, Kant’s claim that the conditions of experience can be found in the structure of </w:t>
      </w:r>
      <w:r w:rsidR="006D1E7E">
        <w:rPr>
          <w:rFonts w:ascii="Garamond" w:hAnsi="Garamond"/>
          <w:color w:val="000000" w:themeColor="text1"/>
        </w:rPr>
        <w:t xml:space="preserve">the </w:t>
      </w:r>
      <w:r w:rsidRPr="002C3CDC">
        <w:rPr>
          <w:rFonts w:ascii="Garamond" w:hAnsi="Garamond"/>
          <w:color w:val="000000" w:themeColor="text1"/>
        </w:rPr>
        <w:t>human mind is to be rejected because it jars with the r</w:t>
      </w:r>
      <w:r w:rsidR="006D1E7E">
        <w:rPr>
          <w:rFonts w:ascii="Garamond" w:hAnsi="Garamond"/>
          <w:color w:val="000000" w:themeColor="text1"/>
        </w:rPr>
        <w:t>esults of historical analysis --</w:t>
      </w:r>
      <w:r w:rsidRPr="002C3CDC">
        <w:rPr>
          <w:rFonts w:ascii="Garamond" w:hAnsi="Garamond"/>
          <w:color w:val="000000" w:themeColor="text1"/>
        </w:rPr>
        <w:t xml:space="preserve"> if anything, these conditions must be impermanent. </w:t>
      </w:r>
    </w:p>
    <w:p w14:paraId="23A8088E" w14:textId="63B48853" w:rsidR="00EC25F4" w:rsidRDefault="00EC25F4" w:rsidP="008212B0">
      <w:pPr>
        <w:pStyle w:val="Normal1"/>
        <w:spacing w:line="480" w:lineRule="auto"/>
        <w:ind w:firstLine="720"/>
        <w:outlineLvl w:val="0"/>
        <w:rPr>
          <w:rFonts w:ascii="Garamond" w:hAnsi="Garamond"/>
          <w:color w:val="000000" w:themeColor="text1"/>
        </w:rPr>
      </w:pPr>
      <w:r>
        <w:rPr>
          <w:rFonts w:ascii="Garamond" w:hAnsi="Garamond"/>
          <w:color w:val="000000" w:themeColor="text1"/>
        </w:rPr>
        <w:t xml:space="preserve">How did </w:t>
      </w:r>
      <w:r w:rsidR="006D1E7E">
        <w:rPr>
          <w:rFonts w:ascii="Garamond" w:hAnsi="Garamond"/>
          <w:color w:val="000000" w:themeColor="text1"/>
        </w:rPr>
        <w:t>Hacking</w:t>
      </w:r>
      <w:r>
        <w:rPr>
          <w:rFonts w:ascii="Garamond" w:hAnsi="Garamond"/>
          <w:color w:val="000000" w:themeColor="text1"/>
        </w:rPr>
        <w:t xml:space="preserve"> characterize these impermanent conditions? The answer can be found in the notion of ‘organising concept’ mentioned in the paper </w:t>
      </w:r>
      <w:r w:rsidRPr="00E34542">
        <w:rPr>
          <w:rFonts w:ascii="Garamond" w:hAnsi="Garamond"/>
          <w:i/>
          <w:color w:val="000000" w:themeColor="text1"/>
        </w:rPr>
        <w:t>Historical Meta-epistemology</w:t>
      </w:r>
      <w:r>
        <w:rPr>
          <w:rFonts w:ascii="Garamond" w:hAnsi="Garamond"/>
          <w:i/>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&lt;EndNote&gt;&lt;Cite&gt;&lt;Author&gt;Hacking&lt;/Author&gt;&lt;Year&gt;1999&lt;/Year&gt;&lt;RecNum&gt;124&lt;/RecNum&gt;&lt;DisplayText&gt;(Hacking 1999)&lt;/DisplayText&gt;&lt;record&gt;&lt;rec-number&gt;124&lt;/rec-number&gt;&lt;foreign-keys&gt;&lt;key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6" w:tooltip="Hacking, 1999 #124" w:history="1">
        <w:r w:rsidRPr="002C3CDC">
          <w:rPr>
            <w:rFonts w:ascii="Garamond" w:hAnsi="Garamond"/>
            <w:noProof/>
            <w:color w:val="000000" w:themeColor="text1"/>
          </w:rPr>
          <w:t>Hacking 1999</w:t>
        </w:r>
      </w:hyperlink>
      <w:r w:rsidRPr="002C3CDC">
        <w:rPr>
          <w:rFonts w:ascii="Garamond" w:hAnsi="Garamond"/>
          <w:noProof/>
          <w:color w:val="000000" w:themeColor="text1"/>
        </w:rPr>
        <w:t>)</w:t>
      </w:r>
      <w:r w:rsidRPr="002C3CDC">
        <w:rPr>
          <w:rFonts w:ascii="Garamond" w:hAnsi="Garamond"/>
          <w:color w:val="000000" w:themeColor="text1"/>
        </w:rPr>
        <w:fldChar w:fldCharType="end"/>
      </w:r>
      <w:r>
        <w:rPr>
          <w:rFonts w:ascii="Garamond" w:hAnsi="Garamond"/>
          <w:i/>
          <w:color w:val="000000" w:themeColor="text1"/>
        </w:rPr>
        <w:t xml:space="preserve">, </w:t>
      </w:r>
      <w:r w:rsidRPr="00E34542">
        <w:rPr>
          <w:rFonts w:ascii="Garamond" w:hAnsi="Garamond"/>
          <w:color w:val="000000" w:themeColor="text1"/>
        </w:rPr>
        <w:t>a title which</w:t>
      </w:r>
      <w:r>
        <w:rPr>
          <w:rFonts w:ascii="Garamond" w:hAnsi="Garamond"/>
          <w:i/>
          <w:color w:val="000000" w:themeColor="text1"/>
        </w:rPr>
        <w:t xml:space="preserve"> </w:t>
      </w:r>
      <w:r>
        <w:rPr>
          <w:rFonts w:ascii="Garamond" w:hAnsi="Garamond"/>
          <w:color w:val="000000" w:themeColor="text1"/>
        </w:rPr>
        <w:t xml:space="preserve">alludes to the field of research denoted </w:t>
      </w:r>
      <w:r w:rsidRPr="002C3CDC">
        <w:rPr>
          <w:rFonts w:ascii="Garamond" w:hAnsi="Garamond"/>
          <w:color w:val="000000" w:themeColor="text1"/>
        </w:rPr>
        <w:t>‘historical epistemol</w:t>
      </w:r>
      <w:r>
        <w:rPr>
          <w:rFonts w:ascii="Garamond" w:hAnsi="Garamond"/>
          <w:color w:val="000000" w:themeColor="text1"/>
        </w:rPr>
        <w:t>ogy’</w:t>
      </w:r>
      <w:r w:rsidR="006D1E7E" w:rsidRPr="006D1E7E">
        <w:rPr>
          <w:rFonts w:ascii="Garamond" w:hAnsi="Garamond"/>
          <w:color w:val="000000" w:themeColor="text1"/>
        </w:rPr>
        <w:t xml:space="preserve"> </w:t>
      </w:r>
      <w:r w:rsidR="006D1E7E">
        <w:rPr>
          <w:rFonts w:ascii="Garamond" w:hAnsi="Garamond"/>
          <w:color w:val="000000" w:themeColor="text1"/>
        </w:rPr>
        <w:t>by many scholars</w:t>
      </w:r>
      <w:r>
        <w:rPr>
          <w:rFonts w:ascii="Garamond" w:hAnsi="Garamond"/>
          <w:color w:val="000000" w:themeColor="text1"/>
        </w:rPr>
        <w:t xml:space="preserve">, without the prefix ‘meta’ (I shall use the same label </w:t>
      </w:r>
      <w:r w:rsidRPr="002C3CDC">
        <w:rPr>
          <w:rFonts w:ascii="Garamond" w:hAnsi="Garamond"/>
          <w:color w:val="000000" w:themeColor="text1"/>
        </w:rPr>
        <w:t>or the acronym HE)</w:t>
      </w:r>
      <w:r>
        <w:rPr>
          <w:rFonts w:ascii="Garamond" w:hAnsi="Garamond"/>
          <w:color w:val="000000" w:themeColor="text1"/>
        </w:rPr>
        <w:t>:</w:t>
      </w:r>
    </w:p>
    <w:p w14:paraId="005CF220" w14:textId="77777777" w:rsidR="00EC25F4" w:rsidRPr="002C3CDC"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 xml:space="preserve"> </w:t>
      </w:r>
    </w:p>
    <w:p w14:paraId="08C1747E" w14:textId="654471F6" w:rsidR="00EC25F4" w:rsidRPr="002C3CDC" w:rsidRDefault="00EC25F4" w:rsidP="008212B0">
      <w:pPr>
        <w:pStyle w:val="Rientrocorpodel"/>
        <w:spacing w:line="480" w:lineRule="auto"/>
        <w:ind w:left="907" w:right="907" w:firstLine="0"/>
        <w:jc w:val="left"/>
        <w:rPr>
          <w:rFonts w:ascii="Garamond" w:hAnsi="Garamond"/>
          <w:color w:val="000000" w:themeColor="text1"/>
          <w:sz w:val="22"/>
        </w:rPr>
      </w:pPr>
      <w:r w:rsidRPr="002C3CDC">
        <w:rPr>
          <w:rFonts w:ascii="Garamond" w:hAnsi="Garamond"/>
          <w:color w:val="000000" w:themeColor="text1"/>
          <w:sz w:val="22"/>
        </w:rPr>
        <w:lastRenderedPageBreak/>
        <w:t xml:space="preserve">[Historical meta-epistemology] is, first of all, ‘meta’ epistemology in that it talks about very general or organizing concepts that we use today, and which have to do with knowledge, belief, opinion, objectivity, detachment, proof, probability, argument, reason, rationality, evidence. It is not directly epistemology, in the sense of a theory </w:t>
      </w:r>
      <w:r w:rsidRPr="002C3CDC">
        <w:rPr>
          <w:rFonts w:ascii="Garamond" w:hAnsi="Garamond"/>
          <w:i/>
          <w:color w:val="000000" w:themeColor="text1"/>
          <w:sz w:val="22"/>
        </w:rPr>
        <w:t xml:space="preserve">of </w:t>
      </w:r>
      <w:r w:rsidRPr="002C3CDC">
        <w:rPr>
          <w:rFonts w:ascii="Garamond" w:hAnsi="Garamond"/>
          <w:color w:val="000000" w:themeColor="text1"/>
          <w:sz w:val="22"/>
        </w:rPr>
        <w:t xml:space="preserve">knowledge (etc.), but a study of ideas about or uses of knowledge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&lt;EndNote&gt;&lt;Cite&gt;&lt;Author&gt;Hacking&lt;/Author&gt;&lt;Year&gt;1999&lt;/Year&gt;&lt;RecNum&gt;124&lt;/RecNum&gt;&lt;Suffix&gt; p. 53&lt;/Suffix&gt;&lt;DisplayText&gt;(Hacking 1999 p. 53)&lt;/DisplayText&gt;&lt;record&gt;&lt;rec-number&gt;124&lt;/rec-number&gt;&lt;foreign-keys&gt;&lt;key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26" w:tooltip="Hacking, 1999 #124" w:history="1">
        <w:r w:rsidRPr="002C3CDC">
          <w:rPr>
            <w:rFonts w:ascii="Garamond" w:hAnsi="Garamond"/>
            <w:noProof/>
            <w:color w:val="000000" w:themeColor="text1"/>
            <w:sz w:val="22"/>
          </w:rPr>
          <w:t>Hacking 1999 p. 53</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r w:rsidRPr="002C3CDC">
        <w:rPr>
          <w:rFonts w:ascii="Garamond" w:hAnsi="Garamond"/>
          <w:color w:val="000000" w:themeColor="text1"/>
          <w:sz w:val="22"/>
        </w:rPr>
        <w:t>.</w:t>
      </w:r>
    </w:p>
    <w:p w14:paraId="009EC877" w14:textId="77777777" w:rsidR="00EC25F4" w:rsidRPr="002C3CDC" w:rsidRDefault="00EC25F4" w:rsidP="008212B0">
      <w:pPr>
        <w:pStyle w:val="Rientrocorpodel"/>
        <w:spacing w:line="480" w:lineRule="auto"/>
        <w:ind w:firstLine="0"/>
        <w:jc w:val="left"/>
        <w:rPr>
          <w:rFonts w:ascii="Garamond" w:hAnsi="Garamond"/>
          <w:color w:val="000000" w:themeColor="text1"/>
          <w:sz w:val="24"/>
        </w:rPr>
      </w:pPr>
    </w:p>
    <w:p w14:paraId="667D320B" w14:textId="77777777" w:rsidR="00EC25F4" w:rsidRPr="002C3CDC" w:rsidRDefault="00EC25F4" w:rsidP="008212B0">
      <w:pPr>
        <w:pStyle w:val="Rientrocorpodel"/>
        <w:spacing w:line="480" w:lineRule="auto"/>
        <w:ind w:firstLine="0"/>
        <w:jc w:val="left"/>
        <w:rPr>
          <w:rFonts w:ascii="Garamond" w:hAnsi="Garamond"/>
          <w:color w:val="000000" w:themeColor="text1"/>
          <w:sz w:val="24"/>
        </w:rPr>
      </w:pPr>
      <w:r w:rsidRPr="002C3CDC">
        <w:rPr>
          <w:rFonts w:ascii="Garamond" w:hAnsi="Garamond"/>
          <w:color w:val="000000" w:themeColor="text1"/>
          <w:sz w:val="24"/>
        </w:rPr>
        <w:t xml:space="preserve">Hacking did not introduce the idea of ‘organizing concept’ systematically although his writings contain hints that help to reconstruct its meaning. Since I consider this idea central both to explain what HE is and to understand the place of the notion of style within this field of research, I shall start my analysis by spelling out what </w:t>
      </w:r>
      <w:r w:rsidRPr="002C3CDC">
        <w:rPr>
          <w:rFonts w:ascii="Garamond" w:hAnsi="Garamond"/>
          <w:i/>
          <w:color w:val="000000" w:themeColor="text1"/>
          <w:sz w:val="24"/>
        </w:rPr>
        <w:t>organising</w:t>
      </w:r>
      <w:r w:rsidRPr="002C3CDC">
        <w:rPr>
          <w:rFonts w:ascii="Garamond" w:hAnsi="Garamond"/>
          <w:color w:val="000000" w:themeColor="text1"/>
          <w:sz w:val="24"/>
        </w:rPr>
        <w:t xml:space="preserve"> concepts are. I shall return to this passage once I have accomplished this task.</w:t>
      </w:r>
    </w:p>
    <w:p w14:paraId="6BF5C31D" w14:textId="77777777" w:rsidR="00EC25F4" w:rsidRPr="002C3CDC" w:rsidRDefault="00EC25F4" w:rsidP="008212B0">
      <w:pPr>
        <w:pStyle w:val="Normal1"/>
        <w:spacing w:line="480" w:lineRule="auto"/>
        <w:outlineLvl w:val="0"/>
        <w:rPr>
          <w:rFonts w:ascii="Garamond" w:hAnsi="Garamond"/>
          <w:b/>
          <w:color w:val="000000" w:themeColor="text1"/>
          <w:sz w:val="28"/>
          <w:szCs w:val="28"/>
        </w:rPr>
      </w:pPr>
    </w:p>
    <w:p w14:paraId="4E4B1C41" w14:textId="77777777" w:rsidR="00EC25F4" w:rsidRPr="002C3CDC" w:rsidRDefault="00EC25F4" w:rsidP="008212B0">
      <w:pPr>
        <w:pStyle w:val="Normal1"/>
        <w:spacing w:line="480" w:lineRule="auto"/>
        <w:outlineLvl w:val="0"/>
        <w:rPr>
          <w:rFonts w:ascii="Garamond" w:hAnsi="Garamond"/>
          <w:b/>
          <w:color w:val="000000" w:themeColor="text1"/>
          <w:sz w:val="28"/>
          <w:szCs w:val="28"/>
        </w:rPr>
        <w:sectPr w:rsidR="00EC25F4" w:rsidRPr="002C3CDC" w:rsidSect="009F2C47">
          <w:headerReference w:type="even" r:id="rId8"/>
          <w:headerReference w:type="default" r:id="rId9"/>
          <w:type w:val="continuous"/>
          <w:pgSz w:w="11900" w:h="16840"/>
          <w:pgMar w:top="851" w:right="851" w:bottom="1134" w:left="2268" w:header="709" w:footer="709" w:gutter="0"/>
          <w:cols w:space="708"/>
          <w:titlePg/>
        </w:sectPr>
      </w:pPr>
    </w:p>
    <w:p w14:paraId="3287D908" w14:textId="77777777" w:rsidR="00EC25F4" w:rsidRDefault="00EC25F4" w:rsidP="008212B0">
      <w:pPr>
        <w:pStyle w:val="Normal1"/>
        <w:spacing w:line="480" w:lineRule="auto"/>
        <w:outlineLvl w:val="0"/>
        <w:rPr>
          <w:rFonts w:ascii="Garamond" w:hAnsi="Garamond"/>
          <w:color w:val="000000" w:themeColor="text1"/>
          <w:sz w:val="28"/>
          <w:szCs w:val="28"/>
        </w:rPr>
      </w:pPr>
      <w:r>
        <w:rPr>
          <w:rFonts w:ascii="Garamond" w:hAnsi="Garamond"/>
          <w:color w:val="000000" w:themeColor="text1"/>
          <w:sz w:val="28"/>
          <w:szCs w:val="28"/>
        </w:rPr>
        <w:lastRenderedPageBreak/>
        <w:t>3</w:t>
      </w:r>
      <w:r w:rsidRPr="00C71456">
        <w:rPr>
          <w:rFonts w:ascii="Garamond" w:hAnsi="Garamond"/>
          <w:color w:val="000000" w:themeColor="text1"/>
          <w:sz w:val="28"/>
          <w:szCs w:val="28"/>
        </w:rPr>
        <w:t xml:space="preserve">.2 From Kantian Categories to Organising Concepts </w:t>
      </w:r>
    </w:p>
    <w:p w14:paraId="209DE592" w14:textId="21DFE747" w:rsidR="00EC25F4" w:rsidRPr="002C3CDC" w:rsidRDefault="00EC25F4" w:rsidP="008212B0">
      <w:pPr>
        <w:pStyle w:val="Rientrocorpodel"/>
        <w:spacing w:line="480" w:lineRule="auto"/>
        <w:ind w:firstLine="0"/>
        <w:jc w:val="left"/>
        <w:rPr>
          <w:rFonts w:ascii="Garamond" w:hAnsi="Garamond"/>
          <w:color w:val="000000" w:themeColor="text1"/>
          <w:sz w:val="24"/>
        </w:rPr>
      </w:pPr>
      <w:r w:rsidRPr="002C3CDC">
        <w:rPr>
          <w:rFonts w:ascii="Garamond" w:hAnsi="Garamond"/>
          <w:color w:val="000000" w:themeColor="text1"/>
          <w:sz w:val="24"/>
        </w:rPr>
        <w:t xml:space="preserve">A good start for a discussion about organizing concepts might be </w:t>
      </w:r>
      <w:r>
        <w:rPr>
          <w:rFonts w:ascii="Garamond" w:hAnsi="Garamond"/>
          <w:color w:val="000000" w:themeColor="text1"/>
          <w:sz w:val="24"/>
        </w:rPr>
        <w:t>to remember that</w:t>
      </w:r>
      <w:r w:rsidRPr="002C3CDC">
        <w:rPr>
          <w:rFonts w:ascii="Garamond" w:hAnsi="Garamond"/>
          <w:color w:val="000000" w:themeColor="text1"/>
          <w:sz w:val="24"/>
        </w:rPr>
        <w:t xml:space="preserve"> Kant’s categories (and the two innate intuitions of space and time) lie at the top level</w:t>
      </w:r>
      <w:r w:rsidR="00FF0817">
        <w:rPr>
          <w:rFonts w:ascii="Garamond" w:hAnsi="Garamond"/>
          <w:color w:val="000000" w:themeColor="text1"/>
          <w:sz w:val="24"/>
        </w:rPr>
        <w:t xml:space="preserve"> of our conceptual organization. T</w:t>
      </w:r>
      <w:r w:rsidRPr="002C3CDC">
        <w:rPr>
          <w:rFonts w:ascii="Garamond" w:hAnsi="Garamond"/>
          <w:color w:val="000000" w:themeColor="text1"/>
          <w:sz w:val="24"/>
        </w:rPr>
        <w:t xml:space="preserve">o such a degree that according to the </w:t>
      </w:r>
      <w:r w:rsidRPr="002C3CDC">
        <w:rPr>
          <w:rFonts w:ascii="Garamond" w:hAnsi="Garamond"/>
          <w:i/>
          <w:color w:val="000000" w:themeColor="text1"/>
          <w:sz w:val="24"/>
        </w:rPr>
        <w:t xml:space="preserve">Critique of Pure Reason </w:t>
      </w:r>
      <w:r w:rsidRPr="002C3CDC">
        <w:rPr>
          <w:rFonts w:ascii="Garamond" w:hAnsi="Garamond"/>
          <w:color w:val="000000" w:themeColor="text1"/>
          <w:sz w:val="24"/>
        </w:rPr>
        <w:fldChar w:fldCharType="begin"/>
      </w:r>
      <w:r w:rsidRPr="002C3CDC">
        <w:rPr>
          <w:rFonts w:ascii="Garamond" w:hAnsi="Garamond"/>
          <w:color w:val="000000" w:themeColor="text1"/>
          <w:sz w:val="24"/>
        </w:rPr>
        <w:instrText xml:space="preserve"> ADDIN EN.CITE &lt;EndNote&gt;&lt;Cite&gt;&lt;Author&gt;Kant&lt;/Author&gt;&lt;Year&gt;1996 [1781]&lt;/Year&gt;&lt;RecNum&gt;328&lt;/RecNum&gt;&lt;DisplayText&gt;(Kant 1996 [1781])&lt;/DisplayText&gt;&lt;record&gt;&lt;rec-number&gt;328&lt;/rec-number&gt;&lt;foreign-keys&gt;&lt;key app="EN" db-id="srs2tpwv7rzxskesap0pdp0gw2srs9wvvvtz" timestamp="1441150031"&gt;328&lt;/key&gt;&lt;/foreign-keys&gt;&lt;ref-type name="Book"&gt;6&lt;/ref-type&gt;&lt;contributors&gt;&lt;authors&gt;&lt;author&gt;Kant, Immanuel&lt;/author&gt;&lt;/authors&gt;&lt;/contributors&gt;&lt;titles&gt;&lt;title&gt;Critica della ragion pura&lt;/title&gt;&lt;/titles&gt;&lt;dates&gt;&lt;year&gt;1996 [1781]&lt;/year&gt;&lt;/dates&gt;&lt;pub-location&gt;Bari&lt;/pub-location&gt;&lt;publisher&gt;Laterza&lt;/publisher&gt;&lt;urls&gt;&lt;/urls&gt;&lt;/record&gt;&lt;/Cite&gt;&lt;/EndNote&gt;</w:instrText>
      </w:r>
      <w:r w:rsidRPr="002C3CDC">
        <w:rPr>
          <w:rFonts w:ascii="Garamond" w:hAnsi="Garamond"/>
          <w:color w:val="000000" w:themeColor="text1"/>
          <w:sz w:val="24"/>
        </w:rPr>
        <w:fldChar w:fldCharType="separate"/>
      </w:r>
      <w:r w:rsidRPr="002C3CDC">
        <w:rPr>
          <w:rFonts w:ascii="Garamond" w:hAnsi="Garamond"/>
          <w:noProof/>
          <w:color w:val="000000" w:themeColor="text1"/>
          <w:sz w:val="24"/>
        </w:rPr>
        <w:t>(</w:t>
      </w:r>
      <w:hyperlink w:anchor="_ENREF_39" w:tooltip="Kant, 1996 [1781] #328" w:history="1">
        <w:r w:rsidRPr="002C3CDC">
          <w:rPr>
            <w:rFonts w:ascii="Garamond" w:hAnsi="Garamond"/>
            <w:noProof/>
            <w:color w:val="000000" w:themeColor="text1"/>
            <w:sz w:val="24"/>
          </w:rPr>
          <w:t>Kant 1996 [1781]</w:t>
        </w:r>
      </w:hyperlink>
      <w:r w:rsidRPr="002C3CDC">
        <w:rPr>
          <w:rFonts w:ascii="Garamond" w:hAnsi="Garamond"/>
          <w:noProof/>
          <w:color w:val="000000" w:themeColor="text1"/>
          <w:sz w:val="24"/>
        </w:rPr>
        <w:t>)</w:t>
      </w:r>
      <w:r w:rsidRPr="002C3CDC">
        <w:rPr>
          <w:rFonts w:ascii="Garamond" w:hAnsi="Garamond"/>
          <w:color w:val="000000" w:themeColor="text1"/>
          <w:sz w:val="24"/>
        </w:rPr>
        <w:fldChar w:fldCharType="end"/>
      </w:r>
      <w:r w:rsidRPr="002C3CDC">
        <w:rPr>
          <w:rFonts w:ascii="Garamond" w:hAnsi="Garamond"/>
          <w:color w:val="000000" w:themeColor="text1"/>
          <w:sz w:val="24"/>
        </w:rPr>
        <w:t xml:space="preserve">, there could not be </w:t>
      </w:r>
      <w:r w:rsidRPr="002C3CDC">
        <w:rPr>
          <w:rFonts w:ascii="Garamond" w:hAnsi="Garamond"/>
          <w:i/>
          <w:color w:val="000000" w:themeColor="text1"/>
          <w:sz w:val="24"/>
        </w:rPr>
        <w:t>empirical</w:t>
      </w:r>
      <w:r w:rsidRPr="002C3CDC">
        <w:rPr>
          <w:rFonts w:ascii="Garamond" w:hAnsi="Garamond"/>
          <w:color w:val="000000" w:themeColor="text1"/>
          <w:sz w:val="24"/>
        </w:rPr>
        <w:t xml:space="preserve"> concepts without </w:t>
      </w:r>
      <w:r w:rsidRPr="002C3CDC">
        <w:rPr>
          <w:rFonts w:ascii="Garamond" w:hAnsi="Garamond"/>
          <w:i/>
          <w:color w:val="000000" w:themeColor="text1"/>
          <w:sz w:val="24"/>
        </w:rPr>
        <w:t xml:space="preserve">organising </w:t>
      </w:r>
      <w:r w:rsidRPr="002C3CDC">
        <w:rPr>
          <w:rFonts w:ascii="Garamond" w:hAnsi="Garamond"/>
          <w:color w:val="000000" w:themeColor="text1"/>
          <w:sz w:val="24"/>
        </w:rPr>
        <w:t xml:space="preserve">concepts such as </w:t>
      </w:r>
      <w:r w:rsidRPr="002C3CDC">
        <w:rPr>
          <w:rFonts w:ascii="Garamond" w:hAnsi="Garamond"/>
          <w:i/>
          <w:color w:val="000000" w:themeColor="text1"/>
          <w:sz w:val="24"/>
        </w:rPr>
        <w:t>a priori</w:t>
      </w:r>
      <w:r w:rsidR="00FF0817">
        <w:rPr>
          <w:rFonts w:ascii="Garamond" w:hAnsi="Garamond"/>
          <w:color w:val="000000" w:themeColor="text1"/>
          <w:sz w:val="24"/>
        </w:rPr>
        <w:t xml:space="preserve"> categories:</w:t>
      </w:r>
      <w:r w:rsidRPr="002C3CDC">
        <w:rPr>
          <w:rFonts w:ascii="Garamond" w:hAnsi="Garamond"/>
          <w:color w:val="000000" w:themeColor="text1"/>
          <w:sz w:val="24"/>
        </w:rPr>
        <w:t xml:space="preserve"> the former are forged from the raw material of experience by applying the categories to intuitions. </w:t>
      </w:r>
    </w:p>
    <w:p w14:paraId="647CC776" w14:textId="2D878C8D" w:rsidR="00EC25F4" w:rsidRPr="004C4C17" w:rsidRDefault="00EC25F4" w:rsidP="008212B0">
      <w:pPr>
        <w:pStyle w:val="Rientrocorpodel"/>
        <w:spacing w:line="480" w:lineRule="auto"/>
        <w:ind w:firstLine="0"/>
        <w:jc w:val="left"/>
        <w:rPr>
          <w:rFonts w:ascii="Garamond" w:hAnsi="Garamond"/>
          <w:color w:val="000000" w:themeColor="text1"/>
          <w:sz w:val="24"/>
        </w:rPr>
      </w:pPr>
      <w:r w:rsidRPr="002C3CDC">
        <w:rPr>
          <w:rFonts w:ascii="Garamond" w:hAnsi="Garamond"/>
          <w:color w:val="000000" w:themeColor="text1"/>
          <w:sz w:val="24"/>
        </w:rPr>
        <w:tab/>
        <w:t>Like the Kantian categories, the organising concepts studied by HE (e.g. probability and objectivity, mentioned in the passage above) ‘govern and control ground level concepts’</w:t>
      </w:r>
      <w:r w:rsidRPr="002C3CDC">
        <w:rPr>
          <w:rFonts w:ascii="Garamond" w:hAnsi="Garamond"/>
          <w:color w:val="000000" w:themeColor="text1"/>
          <w:sz w:val="24"/>
        </w:rPr>
        <w:fldChar w:fldCharType="begin"/>
      </w:r>
      <w:r w:rsidRPr="002C3CDC">
        <w:rPr>
          <w:rFonts w:ascii="Garamond" w:hAnsi="Garamond"/>
          <w:color w:val="000000" w:themeColor="text1"/>
          <w:sz w:val="24"/>
        </w:rPr>
        <w:instrText xml:space="preserve"> ADDIN EN.CITE &lt;EndNote&gt;&lt;Cite&gt;&lt;Author&gt;Hacking&lt;/Author&gt;&lt;Year&gt;1999&lt;/Year&gt;&lt;RecNum&gt;124&lt;/RecNum&gt;&lt;Suffix&gt; p. 65&lt;/Suffix&gt;&lt;DisplayText&gt;(Hacking 1999 p. 65)&lt;/DisplayText&gt;&lt;record&gt;&lt;rec-number&gt;124&lt;/rec-number&gt;&lt;foreign-keys&gt;&lt;key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sz w:val="24"/>
        </w:rPr>
        <w:fldChar w:fldCharType="separate"/>
      </w:r>
      <w:r w:rsidRPr="002C3CDC">
        <w:rPr>
          <w:rFonts w:ascii="Garamond" w:hAnsi="Garamond"/>
          <w:noProof/>
          <w:color w:val="000000" w:themeColor="text1"/>
          <w:sz w:val="24"/>
        </w:rPr>
        <w:t>(</w:t>
      </w:r>
      <w:hyperlink w:anchor="_ENREF_26" w:tooltip="Hacking, 1999 #124" w:history="1">
        <w:r w:rsidRPr="002C3CDC">
          <w:rPr>
            <w:rFonts w:ascii="Garamond" w:hAnsi="Garamond"/>
            <w:noProof/>
            <w:color w:val="000000" w:themeColor="text1"/>
            <w:sz w:val="24"/>
          </w:rPr>
          <w:t>Hacking 1999 p. 65</w:t>
        </w:r>
      </w:hyperlink>
      <w:r w:rsidRPr="002C3CDC">
        <w:rPr>
          <w:rFonts w:ascii="Garamond" w:hAnsi="Garamond"/>
          <w:noProof/>
          <w:color w:val="000000" w:themeColor="text1"/>
          <w:sz w:val="24"/>
        </w:rPr>
        <w:t>)</w:t>
      </w:r>
      <w:r w:rsidRPr="002C3CDC">
        <w:rPr>
          <w:rFonts w:ascii="Garamond" w:hAnsi="Garamond"/>
          <w:color w:val="000000" w:themeColor="text1"/>
          <w:sz w:val="24"/>
        </w:rPr>
        <w:fldChar w:fldCharType="end"/>
      </w:r>
      <w:r w:rsidRPr="002C3CDC">
        <w:rPr>
          <w:rFonts w:ascii="Garamond" w:hAnsi="Garamond"/>
          <w:color w:val="000000" w:themeColor="text1"/>
          <w:sz w:val="24"/>
        </w:rPr>
        <w:t xml:space="preserve">; however, unlike Kantian categories, organising concepts may change or come into being through specific historical processes. When they emerge, they come to shape our practices of knowledge, direct us </w:t>
      </w:r>
      <w:r w:rsidR="00FF0817">
        <w:rPr>
          <w:rFonts w:ascii="Garamond" w:hAnsi="Garamond"/>
          <w:color w:val="000000" w:themeColor="text1"/>
          <w:sz w:val="24"/>
        </w:rPr>
        <w:t>in</w:t>
      </w:r>
      <w:r w:rsidRPr="002C3CDC">
        <w:rPr>
          <w:rFonts w:ascii="Garamond" w:hAnsi="Garamond"/>
          <w:color w:val="000000" w:themeColor="text1"/>
          <w:sz w:val="24"/>
        </w:rPr>
        <w:t xml:space="preserve"> what to do, fashion our concepts, structure the ways in which the ideas that permeate our world are connected.</w:t>
      </w:r>
      <w:r>
        <w:rPr>
          <w:rFonts w:ascii="Garamond" w:hAnsi="Garamond"/>
          <w:color w:val="000000" w:themeColor="text1"/>
          <w:sz w:val="24"/>
        </w:rPr>
        <w:t xml:space="preserve"> In this sense, organising concepts are the conditions of the possibility of our experience. As such,</w:t>
      </w:r>
      <w:r w:rsidRPr="002C3CDC">
        <w:rPr>
          <w:rFonts w:ascii="Garamond" w:hAnsi="Garamond"/>
          <w:color w:val="000000" w:themeColor="text1"/>
          <w:sz w:val="24"/>
        </w:rPr>
        <w:t xml:space="preserve"> </w:t>
      </w:r>
      <w:r>
        <w:rPr>
          <w:rFonts w:ascii="Garamond" w:hAnsi="Garamond"/>
          <w:color w:val="000000" w:themeColor="text1"/>
          <w:sz w:val="24"/>
        </w:rPr>
        <w:t xml:space="preserve">although </w:t>
      </w:r>
      <w:r>
        <w:rPr>
          <w:rFonts w:ascii="Garamond" w:hAnsi="Garamond"/>
          <w:color w:val="000000" w:themeColor="text1"/>
          <w:sz w:val="24"/>
        </w:rPr>
        <w:lastRenderedPageBreak/>
        <w:t>they are changeable throughout history, they are indispensable for knowing</w:t>
      </w:r>
      <w:r>
        <w:rPr>
          <w:rFonts w:ascii="Garamond" w:hAnsi="Garamond"/>
          <w:color w:val="000000" w:themeColor="text1"/>
          <w:sz w:val="24"/>
          <w:szCs w:val="24"/>
        </w:rPr>
        <w:t>:</w:t>
      </w:r>
    </w:p>
    <w:p w14:paraId="21FCE744" w14:textId="77777777" w:rsidR="00EC25F4" w:rsidRPr="002C3CDC" w:rsidRDefault="00EC25F4" w:rsidP="008212B0">
      <w:pPr>
        <w:pStyle w:val="Normal1"/>
        <w:spacing w:line="480" w:lineRule="auto"/>
        <w:rPr>
          <w:rFonts w:ascii="Garamond" w:hAnsi="Garamond"/>
          <w:color w:val="000000" w:themeColor="text1"/>
        </w:rPr>
      </w:pPr>
    </w:p>
    <w:p w14:paraId="7E40D6AB" w14:textId="42ED1254" w:rsidR="00EC25F4" w:rsidRPr="002C3CDC" w:rsidRDefault="00EC25F4" w:rsidP="008212B0">
      <w:pPr>
        <w:pStyle w:val="Normal1"/>
        <w:spacing w:line="480" w:lineRule="auto"/>
        <w:ind w:left="907" w:right="907"/>
        <w:rPr>
          <w:rFonts w:ascii="Garamond" w:hAnsi="Garamond"/>
          <w:color w:val="000000" w:themeColor="text1"/>
          <w:sz w:val="22"/>
        </w:rPr>
      </w:pPr>
      <w:r w:rsidRPr="002C3CDC">
        <w:rPr>
          <w:rFonts w:ascii="Garamond" w:hAnsi="Garamond"/>
          <w:color w:val="000000" w:themeColor="text1"/>
          <w:sz w:val="22"/>
        </w:rPr>
        <w:t xml:space="preserve">they are […] essential to the very functioning of our society. We are stuck with them, which is not to say [...] that they are not changing as I speak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&lt;EndNote&gt;&lt;Cite&gt;&lt;Author&gt;Hacking&lt;/Author&gt;&lt;Year&gt;1999&lt;/Year&gt;&lt;RecNum&gt;124&lt;/RecNum&gt;&lt;Suffix&gt; p. 65&lt;/Suffix&gt;&lt;DisplayText&gt;(Hacking 1999 p. 65)&lt;/DisplayText&gt;&lt;record&gt;&lt;rec-number&gt;124&lt;/rec-number&gt;&lt;foreign-keys&gt;&lt;key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26" w:tooltip="Hacking, 1999 #124" w:history="1">
        <w:r w:rsidRPr="002C3CDC">
          <w:rPr>
            <w:rFonts w:ascii="Garamond" w:hAnsi="Garamond"/>
            <w:noProof/>
            <w:color w:val="000000" w:themeColor="text1"/>
            <w:sz w:val="22"/>
          </w:rPr>
          <w:t>Hacking 1999 p. 65</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r w:rsidRPr="002C3CDC">
        <w:rPr>
          <w:rFonts w:ascii="Garamond" w:hAnsi="Garamond"/>
          <w:color w:val="000000" w:themeColor="text1"/>
          <w:sz w:val="22"/>
        </w:rPr>
        <w:t>.</w:t>
      </w:r>
    </w:p>
    <w:p w14:paraId="18785C74" w14:textId="77777777" w:rsidR="00EC25F4" w:rsidRPr="002C3CDC" w:rsidRDefault="00EC25F4" w:rsidP="008212B0">
      <w:pPr>
        <w:pStyle w:val="Normal1"/>
        <w:spacing w:line="480" w:lineRule="auto"/>
        <w:rPr>
          <w:rFonts w:ascii="Garamond" w:hAnsi="Garamond"/>
          <w:color w:val="000000" w:themeColor="text1"/>
        </w:rPr>
      </w:pPr>
    </w:p>
    <w:p w14:paraId="5C7F8B35" w14:textId="53C8AB01" w:rsidR="00EC25F4" w:rsidRPr="002C3CDC" w:rsidRDefault="00EC25F4" w:rsidP="008212B0">
      <w:pPr>
        <w:pStyle w:val="Normal1"/>
        <w:spacing w:line="480" w:lineRule="auto"/>
        <w:rPr>
          <w:rFonts w:ascii="Garamond" w:hAnsi="Garamond"/>
          <w:color w:val="000000" w:themeColor="text1"/>
        </w:rPr>
      </w:pPr>
      <w:r w:rsidRPr="002C3CDC">
        <w:rPr>
          <w:rFonts w:ascii="Garamond" w:hAnsi="Garamond"/>
          <w:color w:val="000000" w:themeColor="text1"/>
        </w:rPr>
        <w:t xml:space="preserve">By saying that organizing concepts are </w:t>
      </w:r>
      <w:r>
        <w:rPr>
          <w:rFonts w:ascii="Garamond" w:hAnsi="Garamond"/>
          <w:color w:val="000000" w:themeColor="text1"/>
        </w:rPr>
        <w:t>‘essential’ to the very functioning of our society</w:t>
      </w:r>
      <w:r w:rsidRPr="002C3CDC">
        <w:rPr>
          <w:rFonts w:ascii="Garamond" w:hAnsi="Garamond"/>
          <w:color w:val="000000" w:themeColor="text1"/>
        </w:rPr>
        <w:t xml:space="preserve"> Hacking means that </w:t>
      </w:r>
      <w:r>
        <w:rPr>
          <w:rFonts w:ascii="Garamond" w:hAnsi="Garamond"/>
          <w:color w:val="000000" w:themeColor="text1"/>
        </w:rPr>
        <w:t>“</w:t>
      </w:r>
      <w:r w:rsidRPr="002C3CDC">
        <w:rPr>
          <w:rFonts w:ascii="Garamond" w:hAnsi="Garamond"/>
          <w:color w:val="000000" w:themeColor="text1"/>
        </w:rPr>
        <w:t xml:space="preserve">they produce a feeling </w:t>
      </w:r>
      <w:r>
        <w:rPr>
          <w:rFonts w:ascii="Garamond" w:hAnsi="Garamond"/>
          <w:color w:val="000000" w:themeColor="text1"/>
        </w:rPr>
        <w:t>of inevitability”</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&lt;EndNote&gt;&lt;Cite&gt;&lt;Author&gt;Hacking&lt;/Author&gt;&lt;Year&gt;2002&lt;/Year&gt;&lt;RecNum&gt;122&lt;/RecNum&gt;&lt;Pages&gt;p. 21&lt;/Pages&gt;&lt;DisplayText&gt;(Hacking 2002, p. 21)&lt;/DisplayText&gt;&lt;record&gt;&lt;rec-number&gt;122&lt;/rec-number&gt;&lt;foreign-keys&gt;&lt;key app="EN" db-id="srs2tpwv7rzxskesap0pdp0gw2srs9wvvvtz" timestamp="1441150024"&gt;122&lt;/key&gt;&lt;/foreign-keys&gt;&lt;ref-type name="Book Section"&gt;5&lt;/ref-type&gt;&lt;contributors&gt;&lt;authors&gt;&lt;author&gt;Hacking, Ian&lt;/author&gt;&lt;/authors&gt;&lt;/contributors&gt;&lt;titles&gt;&lt;title&gt;Historical Ontology&lt;/title&gt;&lt;secondary-title&gt;Historical Ontology&lt;/secondary-title&gt;&lt;/titles&gt;&lt;pages&gt;1-279&lt;/pages&gt;&lt;volume&gt;First&lt;/volume&gt;&lt;num-vols&gt;Book, Section&lt;/num-vols&gt;&lt;dates&gt;&lt;year&gt;2002&lt;/year&gt;&lt;/dates&gt;&lt;pub-location&gt;Cambridge, Massachussets&lt;/pub-location&gt;&lt;publisher&gt;Harvard University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7" w:tooltip="Hacking, 2002 #122" w:history="1">
        <w:r w:rsidRPr="002C3CDC">
          <w:rPr>
            <w:rFonts w:ascii="Garamond" w:hAnsi="Garamond"/>
            <w:noProof/>
            <w:color w:val="000000" w:themeColor="text1"/>
          </w:rPr>
          <w:t>Hacking 2002, p. 21</w:t>
        </w:r>
      </w:hyperlink>
      <w:r w:rsidRPr="002C3CDC">
        <w:rPr>
          <w:rFonts w:ascii="Garamond" w:hAnsi="Garamond"/>
          <w:noProof/>
          <w:color w:val="000000" w:themeColor="text1"/>
        </w:rPr>
        <w:t>)</w:t>
      </w:r>
      <w:r w:rsidRPr="002C3CDC">
        <w:rPr>
          <w:rFonts w:ascii="Garamond" w:hAnsi="Garamond"/>
          <w:color w:val="000000" w:themeColor="text1"/>
        </w:rPr>
        <w:fldChar w:fldCharType="end"/>
      </w:r>
      <w:r>
        <w:rPr>
          <w:rFonts w:ascii="Garamond" w:hAnsi="Garamond"/>
          <w:color w:val="000000" w:themeColor="text1"/>
        </w:rPr>
        <w:t xml:space="preserve">: </w:t>
      </w:r>
      <w:r w:rsidRPr="002C3CDC">
        <w:rPr>
          <w:rFonts w:ascii="Garamond" w:hAnsi="Garamond"/>
          <w:color w:val="000000" w:themeColor="text1"/>
        </w:rPr>
        <w:t xml:space="preserve">when we think of an organizing concept we find it difficult to conceive </w:t>
      </w:r>
      <w:r>
        <w:rPr>
          <w:rFonts w:ascii="Garamond" w:hAnsi="Garamond"/>
          <w:color w:val="000000" w:themeColor="text1"/>
        </w:rPr>
        <w:t xml:space="preserve">of </w:t>
      </w:r>
      <w:r w:rsidRPr="002C3CDC">
        <w:rPr>
          <w:rFonts w:ascii="Garamond" w:hAnsi="Garamond"/>
          <w:color w:val="000000" w:themeColor="text1"/>
        </w:rPr>
        <w:t>a way of experiencing our world</w:t>
      </w:r>
      <w:r>
        <w:rPr>
          <w:rFonts w:ascii="Garamond" w:hAnsi="Garamond"/>
          <w:color w:val="000000" w:themeColor="text1"/>
        </w:rPr>
        <w:t xml:space="preserve"> and ordering our society</w:t>
      </w:r>
      <w:r w:rsidRPr="002C3CDC">
        <w:rPr>
          <w:rFonts w:ascii="Garamond" w:hAnsi="Garamond"/>
          <w:color w:val="000000" w:themeColor="text1"/>
        </w:rPr>
        <w:t xml:space="preserve"> which does not rely on it. </w:t>
      </w:r>
      <w:r>
        <w:rPr>
          <w:rFonts w:ascii="Garamond" w:hAnsi="Garamond"/>
          <w:color w:val="000000" w:themeColor="text1"/>
        </w:rPr>
        <w:t>In this sense they are ‘inevitable’.</w:t>
      </w:r>
    </w:p>
    <w:p w14:paraId="240C4B85" w14:textId="6BE79B76" w:rsidR="00EC25F4"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To sum up, an organizing concept is an epistemological concept that: 1) structures our </w:t>
      </w:r>
      <w:r>
        <w:rPr>
          <w:rFonts w:ascii="Garamond" w:hAnsi="Garamond"/>
          <w:color w:val="000000" w:themeColor="text1"/>
        </w:rPr>
        <w:t>thought about</w:t>
      </w:r>
      <w:r w:rsidRPr="002C3CDC">
        <w:rPr>
          <w:rFonts w:ascii="Garamond" w:hAnsi="Garamond"/>
          <w:color w:val="000000" w:themeColor="text1"/>
        </w:rPr>
        <w:t xml:space="preserve"> the world; 2) has emerged in the course of history or has changed over time; 3) </w:t>
      </w:r>
      <w:r>
        <w:rPr>
          <w:rFonts w:ascii="Garamond" w:hAnsi="Garamond"/>
          <w:color w:val="000000" w:themeColor="text1"/>
        </w:rPr>
        <w:t>is</w:t>
      </w:r>
      <w:r w:rsidRPr="002C3CDC">
        <w:rPr>
          <w:rFonts w:ascii="Garamond" w:hAnsi="Garamond"/>
          <w:color w:val="000000" w:themeColor="text1"/>
        </w:rPr>
        <w:t xml:space="preserve"> in</w:t>
      </w:r>
      <w:r>
        <w:rPr>
          <w:rFonts w:ascii="Garamond" w:hAnsi="Garamond"/>
          <w:color w:val="000000" w:themeColor="text1"/>
        </w:rPr>
        <w:t>evitable</w:t>
      </w:r>
      <w:r w:rsidRPr="002C3CDC">
        <w:rPr>
          <w:rFonts w:ascii="Garamond" w:hAnsi="Garamond"/>
          <w:color w:val="000000" w:themeColor="text1"/>
        </w:rPr>
        <w:t xml:space="preserve">. As an example of </w:t>
      </w:r>
      <w:r w:rsidRPr="00D87EF1">
        <w:rPr>
          <w:rFonts w:ascii="Garamond" w:hAnsi="Garamond"/>
          <w:i/>
          <w:color w:val="000000" w:themeColor="text1"/>
        </w:rPr>
        <w:t>non</w:t>
      </w:r>
      <w:r w:rsidRPr="002C3CDC">
        <w:rPr>
          <w:rFonts w:ascii="Garamond" w:hAnsi="Garamond"/>
          <w:color w:val="000000" w:themeColor="text1"/>
        </w:rPr>
        <w:t>-organizing concept Hacking considers the concept of horse: it is</w:t>
      </w:r>
      <w:r>
        <w:rPr>
          <w:rFonts w:ascii="Garamond" w:hAnsi="Garamond"/>
          <w:color w:val="000000" w:themeColor="text1"/>
        </w:rPr>
        <w:t xml:space="preserve"> not essential to our thinking about the world and it is</w:t>
      </w:r>
      <w:r w:rsidRPr="002C3CDC">
        <w:rPr>
          <w:rFonts w:ascii="Garamond" w:hAnsi="Garamond"/>
          <w:color w:val="000000" w:themeColor="text1"/>
        </w:rPr>
        <w:t xml:space="preserve"> a concept</w:t>
      </w:r>
      <w:r>
        <w:rPr>
          <w:rFonts w:ascii="Garamond" w:hAnsi="Garamond"/>
          <w:color w:val="000000" w:themeColor="text1"/>
        </w:rPr>
        <w:t xml:space="preserve"> that</w:t>
      </w:r>
      <w:r w:rsidRPr="002C3CDC">
        <w:rPr>
          <w:rFonts w:ascii="Garamond" w:hAnsi="Garamond"/>
          <w:color w:val="000000" w:themeColor="text1"/>
        </w:rPr>
        <w:t xml:space="preserve"> ‘we can understand totally outside the history of any idea’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&lt;EndNote&gt;&lt;Cite&gt;&lt;Author&gt;Hacking&lt;/Author&gt;&lt;Year&gt;1999&lt;/Year&gt;&lt;RecNum&gt;124&lt;/RecNum&gt;&lt;Suffix&gt; p. 59&lt;/Suffix&gt;&lt;DisplayText&gt;(Hacking 1999 p. 59)&lt;/DisplayText&gt;&lt;record&gt;&lt;rec-number&gt;124&lt;/rec-number&gt;&lt;foreign-keys&gt;&lt;key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6" w:tooltip="Hacking, 1999 #124" w:history="1">
        <w:r w:rsidRPr="002C3CDC">
          <w:rPr>
            <w:rFonts w:ascii="Garamond" w:hAnsi="Garamond"/>
            <w:noProof/>
            <w:color w:val="000000" w:themeColor="text1"/>
          </w:rPr>
          <w:t>Hacking 1999 p. 59</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Pr>
          <w:rFonts w:ascii="Garamond" w:hAnsi="Garamond"/>
          <w:color w:val="000000" w:themeColor="text1"/>
        </w:rPr>
        <w:t xml:space="preserve"> </w:t>
      </w:r>
      <w:r w:rsidRPr="002C3CDC">
        <w:rPr>
          <w:rFonts w:ascii="Garamond" w:hAnsi="Garamond"/>
          <w:color w:val="000000" w:themeColor="text1"/>
        </w:rPr>
        <w:t xml:space="preserve">I am going to clarify points </w:t>
      </w:r>
      <w:r w:rsidRPr="002C3CDC">
        <w:rPr>
          <w:rFonts w:ascii="Garamond" w:hAnsi="Garamond"/>
          <w:i/>
          <w:color w:val="000000" w:themeColor="text1"/>
        </w:rPr>
        <w:t>1)…3)</w:t>
      </w:r>
      <w:r w:rsidRPr="002C3CDC">
        <w:rPr>
          <w:rFonts w:ascii="Garamond" w:hAnsi="Garamond"/>
          <w:color w:val="000000" w:themeColor="text1"/>
        </w:rPr>
        <w:t xml:space="preserve"> </w:t>
      </w:r>
      <w:r>
        <w:rPr>
          <w:rFonts w:ascii="Garamond" w:hAnsi="Garamond"/>
          <w:color w:val="000000" w:themeColor="text1"/>
        </w:rPr>
        <w:t xml:space="preserve">above </w:t>
      </w:r>
      <w:r w:rsidRPr="002C3CDC">
        <w:rPr>
          <w:rFonts w:ascii="Garamond" w:hAnsi="Garamond"/>
          <w:color w:val="000000" w:themeColor="text1"/>
        </w:rPr>
        <w:t xml:space="preserve">by discussing two examples of organizing concepts: probability and objectivity. </w:t>
      </w:r>
    </w:p>
    <w:p w14:paraId="06B9E9F0" w14:textId="77777777" w:rsidR="00EC25F4" w:rsidRPr="00C635D9" w:rsidRDefault="00EC25F4" w:rsidP="008212B0">
      <w:pPr>
        <w:pStyle w:val="Normal1"/>
        <w:spacing w:line="480" w:lineRule="auto"/>
        <w:ind w:firstLine="720"/>
        <w:rPr>
          <w:rFonts w:ascii="Garamond" w:hAnsi="Garamond"/>
          <w:color w:val="000000" w:themeColor="text1"/>
          <w:sz w:val="28"/>
          <w:szCs w:val="28"/>
        </w:rPr>
      </w:pPr>
    </w:p>
    <w:p w14:paraId="25504DA4" w14:textId="77777777" w:rsidR="00EC25F4" w:rsidRPr="00C635D9" w:rsidRDefault="00EC25F4" w:rsidP="008212B0">
      <w:pPr>
        <w:pStyle w:val="Normal1"/>
        <w:spacing w:line="480" w:lineRule="auto"/>
        <w:ind w:firstLine="720"/>
        <w:rPr>
          <w:rFonts w:ascii="Garamond" w:hAnsi="Garamond"/>
          <w:color w:val="000000" w:themeColor="text1"/>
          <w:sz w:val="28"/>
          <w:szCs w:val="28"/>
        </w:rPr>
      </w:pPr>
      <w:r>
        <w:rPr>
          <w:rFonts w:ascii="Garamond" w:hAnsi="Garamond"/>
          <w:color w:val="000000" w:themeColor="text1"/>
          <w:sz w:val="28"/>
          <w:szCs w:val="28"/>
        </w:rPr>
        <w:t>3</w:t>
      </w:r>
      <w:r w:rsidRPr="00C635D9">
        <w:rPr>
          <w:rFonts w:ascii="Garamond" w:hAnsi="Garamond"/>
          <w:color w:val="000000" w:themeColor="text1"/>
          <w:sz w:val="28"/>
          <w:szCs w:val="28"/>
        </w:rPr>
        <w:t xml:space="preserve">.3 </w:t>
      </w:r>
      <w:r>
        <w:rPr>
          <w:rFonts w:ascii="Garamond" w:hAnsi="Garamond"/>
          <w:color w:val="000000" w:themeColor="text1"/>
          <w:sz w:val="28"/>
          <w:szCs w:val="28"/>
        </w:rPr>
        <w:t>Probability as an Organising C</w:t>
      </w:r>
      <w:r w:rsidRPr="00C635D9">
        <w:rPr>
          <w:rFonts w:ascii="Garamond" w:hAnsi="Garamond"/>
          <w:color w:val="000000" w:themeColor="text1"/>
          <w:sz w:val="28"/>
          <w:szCs w:val="28"/>
        </w:rPr>
        <w:t>oncept</w:t>
      </w:r>
    </w:p>
    <w:p w14:paraId="14BF61ED" w14:textId="4ACCABA4" w:rsidR="00EC25F4" w:rsidRPr="002B4AC7" w:rsidRDefault="00EC25F4" w:rsidP="008212B0">
      <w:pPr>
        <w:pStyle w:val="Normal1"/>
        <w:spacing w:line="480" w:lineRule="auto"/>
        <w:rPr>
          <w:rFonts w:ascii="Garamond" w:hAnsi="Garamond"/>
          <w:color w:val="000000" w:themeColor="text1"/>
          <w:sz w:val="22"/>
        </w:rPr>
      </w:pPr>
      <w:r w:rsidRPr="002C3CDC">
        <w:rPr>
          <w:rFonts w:ascii="Garamond" w:hAnsi="Garamond"/>
          <w:color w:val="000000" w:themeColor="text1"/>
        </w:rPr>
        <w:t xml:space="preserve">In </w:t>
      </w:r>
      <w:r w:rsidRPr="002C3CDC">
        <w:rPr>
          <w:rFonts w:ascii="Garamond" w:hAnsi="Garamond"/>
          <w:i/>
          <w:color w:val="000000" w:themeColor="text1"/>
        </w:rPr>
        <w:t>The Emergence of Probability</w:t>
      </w:r>
      <w:r w:rsidRPr="002C3CDC">
        <w:rPr>
          <w:rFonts w:ascii="Garamond" w:hAnsi="Garamond"/>
          <w:color w:val="000000" w:themeColor="text1"/>
        </w:rPr>
        <w:t xml:space="preserve"> Hacking argued that the concept of </w:t>
      </w:r>
      <w:r w:rsidRPr="008D448D">
        <w:rPr>
          <w:rFonts w:ascii="Garamond" w:hAnsi="Garamond"/>
          <w:color w:val="000000" w:themeColor="text1"/>
        </w:rPr>
        <w:t>pro</w:t>
      </w:r>
      <w:r>
        <w:rPr>
          <w:rFonts w:ascii="Garamond" w:hAnsi="Garamond"/>
          <w:color w:val="000000" w:themeColor="text1"/>
        </w:rPr>
        <w:t>bability emerged in the mid-seven</w:t>
      </w:r>
      <w:r w:rsidRPr="008D448D">
        <w:rPr>
          <w:rFonts w:ascii="Garamond" w:hAnsi="Garamond"/>
          <w:color w:val="000000" w:themeColor="text1"/>
        </w:rPr>
        <w:t>teenth century. According to him, in the Renaissance the evidence of things</w:t>
      </w:r>
      <w:r>
        <w:rPr>
          <w:rStyle w:val="EndnoteReference"/>
          <w:rFonts w:ascii="Garamond" w:hAnsi="Garamond"/>
          <w:color w:val="000000" w:themeColor="text1"/>
        </w:rPr>
        <w:endnoteReference w:id="3"/>
      </w:r>
      <w:r w:rsidRPr="008D448D">
        <w:rPr>
          <w:rFonts w:ascii="Garamond" w:hAnsi="Garamond"/>
          <w:color w:val="000000" w:themeColor="text1"/>
        </w:rPr>
        <w:t xml:space="preserve"> was lacking and the world testified by its signs.</w:t>
      </w:r>
      <w:r w:rsidRPr="002C3CDC">
        <w:rPr>
          <w:rFonts w:ascii="Garamond" w:hAnsi="Garamond"/>
          <w:color w:val="000000" w:themeColor="text1"/>
        </w:rPr>
        <w:t xml:space="preserve"> Later on different scholars maintained that signs can be imperfect and only </w:t>
      </w:r>
      <w:r>
        <w:rPr>
          <w:rFonts w:ascii="Garamond" w:hAnsi="Garamond"/>
          <w:color w:val="000000" w:themeColor="text1"/>
        </w:rPr>
        <w:t>often</w:t>
      </w:r>
      <w:r w:rsidRPr="002C3CDC">
        <w:rPr>
          <w:rFonts w:ascii="Garamond" w:hAnsi="Garamond"/>
          <w:color w:val="000000" w:themeColor="text1"/>
        </w:rPr>
        <w:t xml:space="preserve"> right. Credibility and frequency were thus linked. Then</w:t>
      </w:r>
      <w:r w:rsidR="00FF0817">
        <w:rPr>
          <w:rFonts w:ascii="Garamond" w:hAnsi="Garamond"/>
          <w:color w:val="000000" w:themeColor="text1"/>
        </w:rPr>
        <w:t>,</w:t>
      </w:r>
      <w:r w:rsidRPr="002C3CDC">
        <w:rPr>
          <w:rFonts w:ascii="Garamond" w:hAnsi="Garamond"/>
          <w:color w:val="000000" w:themeColor="text1"/>
        </w:rPr>
        <w:t xml:space="preserve"> conventional signs were distinguished from </w:t>
      </w:r>
      <w:r w:rsidR="00FF0817">
        <w:rPr>
          <w:rFonts w:ascii="Garamond" w:hAnsi="Garamond"/>
          <w:color w:val="000000" w:themeColor="text1"/>
        </w:rPr>
        <w:t>natural signs and</w:t>
      </w:r>
      <w:r w:rsidRPr="008F4D08">
        <w:rPr>
          <w:rFonts w:ascii="Garamond" w:hAnsi="Garamond"/>
          <w:color w:val="000000" w:themeColor="text1"/>
        </w:rPr>
        <w:t xml:space="preserve"> the concept of evidence of things conjoined with that of frequency took shape.</w:t>
      </w:r>
      <w:r>
        <w:rPr>
          <w:rFonts w:ascii="Garamond" w:hAnsi="Garamond"/>
          <w:color w:val="000000" w:themeColor="text1"/>
        </w:rPr>
        <w:t xml:space="preserve"> </w:t>
      </w:r>
      <w:r w:rsidRPr="002C3CDC">
        <w:rPr>
          <w:rFonts w:ascii="Garamond" w:hAnsi="Garamond"/>
          <w:color w:val="000000" w:themeColor="text1"/>
        </w:rPr>
        <w:t>Hacking thinks of this transf</w:t>
      </w:r>
      <w:r>
        <w:rPr>
          <w:rFonts w:ascii="Garamond" w:hAnsi="Garamond"/>
          <w:color w:val="000000" w:themeColor="text1"/>
        </w:rPr>
        <w:t>ormation as a discontinuity in history which opened a space for the emergence of probability.</w:t>
      </w:r>
    </w:p>
    <w:p w14:paraId="0D1C704E" w14:textId="497532E9" w:rsidR="00EC25F4" w:rsidRPr="002C3CDC"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lastRenderedPageBreak/>
        <w:t xml:space="preserve">The coming to the fore of probability was not only followed by the emergence of new style-dependent sentences (e.g. the statistical sentence ‘The adult height for one sex in an ethnic group follows a normal distribution’) but also by new criteria (e.g. best fit), types of explanation (e.g. statistical distributions), laws (e.g. the law of large numbers), classifications (e.g. society is divided into genres of people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&lt;EndNote&gt;&lt;Cite&gt;&lt;Author&gt;Hacking&lt;/Author&gt;&lt;Year&gt;2008 [1990]&lt;/Year&gt;&lt;RecNum&gt;619&lt;/RecNum&gt;&lt;Pages&gt;p. 134&lt;/Pages&gt;&lt;DisplayText&gt;(Hacking 2008 [1990], p. 134)&lt;/DisplayText&gt;&lt;record&gt;&lt;rec-number&gt;619&lt;/rec-number&gt;&lt;foreign-keys&gt;&lt;key app="EN" db-id="50wxdpzd9vd5r7e9t5b595djrfpttrxw9avp"&gt;619&lt;/key&gt;&lt;key app="ENWeb" db-id="S02bbgrtqgYAAEpgMck"&gt;282&lt;/key&gt;&lt;/foreign-keys&gt;&lt;ref-type name="Book"&gt;6&lt;/ref-type&gt;&lt;contributors&gt;&lt;authors&gt;&lt;author&gt;Hacking, Ian&lt;/author&gt;&lt;/authors&gt;&lt;/contributors&gt;&lt;titles&gt;&lt;title&gt;The Taming of Chance&lt;/title&gt;&lt;/titles&gt;&lt;section&gt;264&lt;/section&gt;&lt;dates&gt;&lt;year&gt;2008 [1990]&lt;/year&gt;&lt;/dates&gt;&lt;pub-location&gt;Cambridge&lt;/pub-location&gt;&lt;publisher&gt;Cambridge University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34" w:tooltip="Hacking, 2008 [1990] #619" w:history="1">
        <w:r w:rsidRPr="002C3CDC">
          <w:rPr>
            <w:rFonts w:ascii="Garamond" w:hAnsi="Garamond"/>
            <w:noProof/>
            <w:color w:val="000000" w:themeColor="text1"/>
          </w:rPr>
          <w:t>Hacking 2008 [1990], p. 134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and new objects (e.g. the population characterized by a mean and standard deviation). </w:t>
      </w:r>
    </w:p>
    <w:p w14:paraId="170D2473" w14:textId="6D7911B3" w:rsidR="00EC25F4" w:rsidRPr="002C3CDC"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In other words, the concept of probability has come to structure our experience (point </w:t>
      </w:r>
      <w:r w:rsidRPr="002C3CDC">
        <w:rPr>
          <w:rFonts w:ascii="Garamond" w:hAnsi="Garamond"/>
          <w:i/>
          <w:color w:val="000000" w:themeColor="text1"/>
        </w:rPr>
        <w:t>1)</w:t>
      </w:r>
      <w:r w:rsidRPr="002C3CDC">
        <w:rPr>
          <w:rFonts w:ascii="Garamond" w:hAnsi="Garamond"/>
          <w:color w:val="000000" w:themeColor="text1"/>
        </w:rPr>
        <w:t xml:space="preserve"> above) in many ways. First of all, it shapes the way we know: to prove a statistical sentence involves, for all </w:t>
      </w:r>
      <w:r w:rsidR="00FF0817">
        <w:rPr>
          <w:rFonts w:ascii="Garamond" w:hAnsi="Garamond"/>
          <w:color w:val="000000" w:themeColor="text1"/>
        </w:rPr>
        <w:t xml:space="preserve">intents </w:t>
      </w:r>
      <w:r w:rsidRPr="002C3CDC">
        <w:rPr>
          <w:rFonts w:ascii="Garamond" w:hAnsi="Garamond"/>
          <w:color w:val="000000" w:themeColor="text1"/>
        </w:rPr>
        <w:t xml:space="preserve">and purposes, a whole body of practices, from selecting samples to measuring, classifying, dealing with errors or assessing the difference between experimental distributions and theoretical ones. Secondly, concepts such as sample, population, distribution and various criteria of assessing statistical statements are constituted within a ‘space of possibilities’ opened by the the concept of probability. That is, the emergence of the latter has allowed the coming to the fore of a domain of scientific discourse, with its conceptual material, its practices and its theoretical structures. </w:t>
      </w:r>
    </w:p>
    <w:p w14:paraId="6E3C0786" w14:textId="1AE93370" w:rsidR="00EC25F4" w:rsidRPr="002C3CDC"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Other concepts such as variability, correlation</w:t>
      </w:r>
      <w:r w:rsidR="00FF0817">
        <w:rPr>
          <w:rFonts w:ascii="Garamond" w:hAnsi="Garamond"/>
          <w:color w:val="000000" w:themeColor="text1"/>
        </w:rPr>
        <w:t xml:space="preserve"> and</w:t>
      </w:r>
      <w:r w:rsidRPr="002C3CDC">
        <w:rPr>
          <w:rFonts w:ascii="Garamond" w:hAnsi="Garamond"/>
          <w:color w:val="000000" w:themeColor="text1"/>
        </w:rPr>
        <w:t xml:space="preserve"> uncertainty, which occupy a pivotal role in our ways of thinking </w:t>
      </w:r>
      <w:r w:rsidR="00062C2B">
        <w:rPr>
          <w:rFonts w:ascii="Garamond" w:hAnsi="Garamond"/>
          <w:color w:val="000000" w:themeColor="text1"/>
        </w:rPr>
        <w:t>about</w:t>
      </w:r>
      <w:r w:rsidRPr="002C3CDC">
        <w:rPr>
          <w:rFonts w:ascii="Garamond" w:hAnsi="Garamond"/>
          <w:color w:val="000000" w:themeColor="text1"/>
        </w:rPr>
        <w:t xml:space="preserve"> our experience, are couched and conceived of in terms of </w:t>
      </w:r>
      <w:r>
        <w:rPr>
          <w:rFonts w:ascii="Garamond" w:hAnsi="Garamond"/>
          <w:color w:val="000000" w:themeColor="text1"/>
        </w:rPr>
        <w:t xml:space="preserve">the </w:t>
      </w:r>
      <w:r w:rsidRPr="002C3CDC">
        <w:rPr>
          <w:rFonts w:ascii="Garamond" w:hAnsi="Garamond"/>
          <w:color w:val="000000" w:themeColor="text1"/>
        </w:rPr>
        <w:t>concept of</w:t>
      </w:r>
      <w:r>
        <w:rPr>
          <w:rFonts w:ascii="Garamond" w:hAnsi="Garamond"/>
          <w:color w:val="000000" w:themeColor="text1"/>
        </w:rPr>
        <w:t xml:space="preserve"> probability. The latter </w:t>
      </w:r>
      <w:r w:rsidR="00FF0817">
        <w:rPr>
          <w:rFonts w:ascii="Garamond" w:hAnsi="Garamond"/>
          <w:color w:val="000000" w:themeColor="text1"/>
        </w:rPr>
        <w:t xml:space="preserve">gives </w:t>
      </w:r>
      <w:r>
        <w:rPr>
          <w:rFonts w:ascii="Garamond" w:hAnsi="Garamond"/>
          <w:color w:val="000000" w:themeColor="text1"/>
        </w:rPr>
        <w:t>rules for the</w:t>
      </w:r>
      <w:r w:rsidRPr="002C3CDC">
        <w:rPr>
          <w:rFonts w:ascii="Garamond" w:hAnsi="Garamond"/>
          <w:color w:val="000000" w:themeColor="text1"/>
        </w:rPr>
        <w:t xml:space="preserve"> usage</w:t>
      </w:r>
      <w:r>
        <w:rPr>
          <w:rFonts w:ascii="Garamond" w:hAnsi="Garamond"/>
          <w:color w:val="000000" w:themeColor="text1"/>
        </w:rPr>
        <w:t xml:space="preserve"> of these concepts: for example,</w:t>
      </w:r>
      <w:r w:rsidRPr="002C3CDC">
        <w:rPr>
          <w:rFonts w:ascii="Garamond" w:hAnsi="Garamond"/>
          <w:color w:val="000000" w:themeColor="text1"/>
        </w:rPr>
        <w:t xml:space="preserve"> uncertainty is thought of in terms of standard deviation</w:t>
      </w:r>
      <w:r>
        <w:rPr>
          <w:rFonts w:ascii="Garamond" w:hAnsi="Garamond"/>
          <w:color w:val="000000" w:themeColor="text1"/>
        </w:rPr>
        <w:t>,</w:t>
      </w:r>
      <w:r w:rsidRPr="002C3CDC">
        <w:rPr>
          <w:rFonts w:ascii="Garamond" w:hAnsi="Garamond"/>
          <w:color w:val="000000" w:themeColor="text1"/>
        </w:rPr>
        <w:t xml:space="preserve"> which in turn is defined in terms of a probability distribution. Through the concept of probability other concepts</w:t>
      </w:r>
      <w:r>
        <w:rPr>
          <w:rFonts w:ascii="Garamond" w:hAnsi="Garamond"/>
          <w:color w:val="000000" w:themeColor="text1"/>
        </w:rPr>
        <w:t>,</w:t>
      </w:r>
      <w:r w:rsidRPr="002C3CDC">
        <w:rPr>
          <w:rFonts w:ascii="Garamond" w:hAnsi="Garamond"/>
          <w:color w:val="000000" w:themeColor="text1"/>
        </w:rPr>
        <w:t xml:space="preserve"> such as ‘life expectancy’</w:t>
      </w:r>
      <w:r>
        <w:rPr>
          <w:rFonts w:ascii="Garamond" w:hAnsi="Garamond"/>
          <w:color w:val="000000" w:themeColor="text1"/>
        </w:rPr>
        <w:t>,</w:t>
      </w:r>
      <w:r w:rsidRPr="002C3CDC">
        <w:rPr>
          <w:rFonts w:ascii="Garamond" w:hAnsi="Garamond"/>
          <w:color w:val="000000" w:themeColor="text1"/>
        </w:rPr>
        <w:t xml:space="preserve"> are connected with the concept of mean and statistical distribution. We can say that the </w:t>
      </w:r>
      <w:r w:rsidRPr="002C3CDC">
        <w:rPr>
          <w:rFonts w:ascii="Garamond" w:hAnsi="Garamond"/>
          <w:i/>
          <w:color w:val="000000" w:themeColor="text1"/>
        </w:rPr>
        <w:t>organising</w:t>
      </w:r>
      <w:r w:rsidRPr="002C3CDC">
        <w:rPr>
          <w:rFonts w:ascii="Garamond" w:hAnsi="Garamond"/>
          <w:color w:val="000000" w:themeColor="text1"/>
        </w:rPr>
        <w:t xml:space="preserve"> concept of probability governs and controls the way </w:t>
      </w:r>
      <w:r w:rsidRPr="002C3CDC">
        <w:rPr>
          <w:rFonts w:ascii="Garamond" w:hAnsi="Garamond"/>
          <w:i/>
          <w:color w:val="000000" w:themeColor="text1"/>
        </w:rPr>
        <w:t>ground level</w:t>
      </w:r>
      <w:r w:rsidRPr="002C3CDC">
        <w:rPr>
          <w:rFonts w:ascii="Garamond" w:hAnsi="Garamond"/>
          <w:color w:val="000000" w:themeColor="text1"/>
        </w:rPr>
        <w:t xml:space="preserve"> concepts such as variability, correlation, uncertainty, expectancy, mean, distribution, population are thought of or related one to another.</w:t>
      </w:r>
    </w:p>
    <w:p w14:paraId="0FF97EEB" w14:textId="6B939746" w:rsidR="00EC25F4"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Finally, the ‘feeling of inevitability’ (point </w:t>
      </w:r>
      <w:r w:rsidRPr="002C3CDC">
        <w:rPr>
          <w:rFonts w:ascii="Garamond" w:hAnsi="Garamond"/>
          <w:i/>
          <w:color w:val="000000" w:themeColor="text1"/>
        </w:rPr>
        <w:t xml:space="preserve">3) </w:t>
      </w:r>
      <w:r w:rsidRPr="002C3CDC">
        <w:rPr>
          <w:rFonts w:ascii="Garamond" w:hAnsi="Garamond"/>
          <w:color w:val="000000" w:themeColor="text1"/>
        </w:rPr>
        <w:t xml:space="preserve">above) mentioned by Hacking is provided by the fact that we </w:t>
      </w:r>
      <w:r w:rsidR="00FF0817">
        <w:rPr>
          <w:rFonts w:ascii="Garamond" w:hAnsi="Garamond"/>
          <w:color w:val="000000" w:themeColor="text1"/>
        </w:rPr>
        <w:t xml:space="preserve">now </w:t>
      </w:r>
      <w:r w:rsidRPr="002C3CDC">
        <w:rPr>
          <w:rFonts w:ascii="Garamond" w:hAnsi="Garamond"/>
          <w:color w:val="000000" w:themeColor="text1"/>
        </w:rPr>
        <w:t xml:space="preserve">cannot conceive of </w:t>
      </w:r>
      <w:r w:rsidR="0074796C">
        <w:rPr>
          <w:rFonts w:ascii="Garamond" w:hAnsi="Garamond"/>
          <w:color w:val="000000" w:themeColor="text1"/>
        </w:rPr>
        <w:t>understanding</w:t>
      </w:r>
      <w:r w:rsidRPr="002C3CDC">
        <w:rPr>
          <w:rFonts w:ascii="Garamond" w:hAnsi="Garamond"/>
          <w:color w:val="000000" w:themeColor="text1"/>
        </w:rPr>
        <w:t xml:space="preserve"> the world without the concept of probability: it has come to determine the way we organize our thinking and how strong</w:t>
      </w:r>
      <w:r w:rsidR="00304097">
        <w:rPr>
          <w:rFonts w:ascii="Garamond" w:hAnsi="Garamond"/>
          <w:color w:val="000000" w:themeColor="text1"/>
        </w:rPr>
        <w:t>ly</w:t>
      </w:r>
      <w:r w:rsidRPr="002C3CDC">
        <w:rPr>
          <w:rFonts w:ascii="Garamond" w:hAnsi="Garamond"/>
          <w:color w:val="000000" w:themeColor="text1"/>
        </w:rPr>
        <w:t xml:space="preserve"> we </w:t>
      </w:r>
      <w:r w:rsidR="00304097">
        <w:rPr>
          <w:rFonts w:ascii="Garamond" w:hAnsi="Garamond"/>
          <w:color w:val="000000" w:themeColor="text1"/>
        </w:rPr>
        <w:lastRenderedPageBreak/>
        <w:t>ought to</w:t>
      </w:r>
      <w:r w:rsidRPr="002C3CDC">
        <w:rPr>
          <w:rFonts w:ascii="Garamond" w:hAnsi="Garamond"/>
          <w:color w:val="000000" w:themeColor="text1"/>
        </w:rPr>
        <w:t xml:space="preserve"> believe that somethin</w:t>
      </w:r>
      <w:r w:rsidR="00866BF1">
        <w:rPr>
          <w:rFonts w:ascii="Garamond" w:hAnsi="Garamond"/>
          <w:color w:val="000000" w:themeColor="text1"/>
        </w:rPr>
        <w:t>g will happen -- s much so that ‘</w:t>
      </w:r>
      <w:r w:rsidRPr="002C3CDC">
        <w:rPr>
          <w:rFonts w:ascii="Garamond" w:hAnsi="Garamond"/>
          <w:color w:val="000000" w:themeColor="text1"/>
        </w:rPr>
        <w:t>the mean and dispersion are now thought of as objective properties</w:t>
      </w:r>
      <w:r w:rsidR="00866BF1">
        <w:rPr>
          <w:rFonts w:ascii="Garamond" w:hAnsi="Garamond"/>
          <w:color w:val="000000" w:themeColor="text1"/>
        </w:rPr>
        <w:t xml:space="preserve"> of some part of the world, as “</w:t>
      </w:r>
      <w:r w:rsidRPr="002C3CDC">
        <w:rPr>
          <w:rFonts w:ascii="Garamond" w:hAnsi="Garamond"/>
          <w:color w:val="000000" w:themeColor="text1"/>
        </w:rPr>
        <w:t>out the</w:t>
      </w:r>
      <w:r w:rsidR="00866BF1">
        <w:rPr>
          <w:rFonts w:ascii="Garamond" w:hAnsi="Garamond"/>
          <w:color w:val="000000" w:themeColor="text1"/>
        </w:rPr>
        <w:t>re” as the location of a planet’</w:t>
      </w:r>
      <w:r w:rsidRPr="002C3CDC">
        <w:rPr>
          <w:rFonts w:ascii="Garamond" w:hAnsi="Garamond"/>
          <w:color w:val="000000" w:themeColor="text1"/>
        </w:rPr>
        <w:t xml:space="preserve"> </w:t>
      </w:r>
      <w:r w:rsidRPr="002C3CDC">
        <w:rPr>
          <w:rFonts w:ascii="Garamond" w:hAnsi="Garamond"/>
          <w:color w:val="000000" w:themeColor="text1"/>
        </w:rPr>
        <w:fldChar w:fldCharType="begin"/>
      </w:r>
      <w:r>
        <w:rPr>
          <w:rFonts w:ascii="Garamond" w:hAnsi="Garamond"/>
          <w:color w:val="000000" w:themeColor="text1"/>
        </w:rPr>
        <w:instrText xml:space="preserve"> ADDIN EN.CITE &lt;EndNote&gt;&lt;Cite&gt;&lt;Author&gt;Hacking&lt;/Author&gt;&lt;Year&gt;1992&lt;/Year&gt;&lt;RecNum&gt;507&lt;/RecNum&gt;&lt;Pages&gt;p. 148&lt;/Pages&gt;&lt;DisplayText&gt;(Hacking 1992b, p. 148)&lt;/DisplayText&gt;&lt;record&gt;&lt;rec-number&gt;507&lt;/rec-number&gt;&lt;foreign-keys&gt;&lt;key app="EN" db-id="srs2tpwv7rzxskesap0pdp0gw2srs9wvvvtz" timestamp="1441150059"&gt;507&lt;/key&gt;&lt;key app="ENWeb" db-id=""&gt;0&lt;/key&gt;&lt;/foreign-keys&gt;&lt;ref-type name="Book Section"&gt;5&lt;/ref-type&gt;&lt;contributors&gt;&lt;authors&gt;&lt;author&gt;Hacking, Ian&lt;/author&gt;&lt;/authors&gt;&lt;secondary-authors&gt;&lt;author&gt;McMullin, Ernan&lt;/author&gt;&lt;/secondary-authors&gt;&lt;/contributors&gt;&lt;titles&gt;&lt;title&gt;Statistical Language, Statistical Truth and Statistical reason: The Self-Authentication of a Style of Scientific Reason&lt;/title&gt;&lt;secondary-title&gt;The Social Dimension of Science&lt;/secondary-title&gt;&lt;/titles&gt;&lt;num-vols&gt;Book, Section&lt;/num-vols&gt;&lt;dates&gt;&lt;year&gt;1992&lt;/year&gt;&lt;/dates&gt;&lt;pub-location&gt;Paris&lt;/pub-location&gt;&lt;publisher&gt;University of Notre Dame Press&lt;/publisher&gt;&lt;urls&gt;&lt;/urls&gt;&lt;/record&gt;&lt;/Cite&gt;&lt;/EndNote&gt;</w:instrText>
      </w:r>
      <w:r w:rsidRPr="002C3CDC">
        <w:rPr>
          <w:rFonts w:ascii="Garamond" w:hAnsi="Garamond"/>
          <w:color w:val="000000" w:themeColor="text1"/>
        </w:rPr>
        <w:fldChar w:fldCharType="separate"/>
      </w:r>
      <w:r>
        <w:rPr>
          <w:rFonts w:ascii="Garamond" w:hAnsi="Garamond"/>
          <w:noProof/>
          <w:color w:val="000000" w:themeColor="text1"/>
        </w:rPr>
        <w:t>(</w:t>
      </w:r>
      <w:hyperlink w:anchor="_ENREF_24" w:tooltip="Hacking, 1992 #507" w:history="1">
        <w:r>
          <w:rPr>
            <w:rFonts w:ascii="Garamond" w:hAnsi="Garamond"/>
            <w:noProof/>
            <w:color w:val="000000" w:themeColor="text1"/>
          </w:rPr>
          <w:t>Hacking 1992b, p. 148</w:t>
        </w:r>
      </w:hyperlink>
      <w:r>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Pr>
          <w:rFonts w:ascii="Garamond" w:hAnsi="Garamond"/>
          <w:color w:val="000000" w:themeColor="text1"/>
        </w:rPr>
        <w:t xml:space="preserve"> </w:t>
      </w:r>
    </w:p>
    <w:p w14:paraId="7186ABC0" w14:textId="77777777" w:rsidR="00EC25F4" w:rsidRDefault="00EC25F4" w:rsidP="008212B0">
      <w:pPr>
        <w:pStyle w:val="Normal1"/>
        <w:spacing w:line="480" w:lineRule="auto"/>
        <w:ind w:firstLine="720"/>
        <w:rPr>
          <w:rFonts w:ascii="Garamond" w:hAnsi="Garamond"/>
          <w:color w:val="000000" w:themeColor="text1"/>
        </w:rPr>
      </w:pPr>
    </w:p>
    <w:p w14:paraId="5677CF4C" w14:textId="77777777" w:rsidR="00EC25F4" w:rsidRPr="00C635D9" w:rsidRDefault="00EC25F4" w:rsidP="008212B0">
      <w:pPr>
        <w:pStyle w:val="Normal1"/>
        <w:spacing w:line="480" w:lineRule="auto"/>
        <w:ind w:firstLine="720"/>
        <w:rPr>
          <w:rFonts w:ascii="Garamond" w:hAnsi="Garamond"/>
          <w:color w:val="000000" w:themeColor="text1"/>
          <w:sz w:val="28"/>
          <w:szCs w:val="28"/>
        </w:rPr>
      </w:pPr>
      <w:r w:rsidRPr="00C635D9">
        <w:rPr>
          <w:rFonts w:ascii="Garamond" w:hAnsi="Garamond"/>
          <w:color w:val="000000" w:themeColor="text1"/>
          <w:sz w:val="28"/>
          <w:szCs w:val="28"/>
        </w:rPr>
        <w:t>3.4 Objectivity as an organising concept</w:t>
      </w:r>
    </w:p>
    <w:p w14:paraId="4D587BD6" w14:textId="5D8C1A87" w:rsidR="00EC25F4" w:rsidRDefault="00EC25F4" w:rsidP="008212B0">
      <w:pPr>
        <w:pStyle w:val="Normal1"/>
        <w:spacing w:line="480" w:lineRule="auto"/>
        <w:rPr>
          <w:rFonts w:ascii="Garamond" w:hAnsi="Garamond"/>
          <w:color w:val="000000" w:themeColor="text1"/>
        </w:rPr>
      </w:pPr>
      <w:r>
        <w:rPr>
          <w:rFonts w:ascii="Garamond" w:hAnsi="Garamond"/>
          <w:color w:val="000000" w:themeColor="text1"/>
        </w:rPr>
        <w:t xml:space="preserve">According to </w:t>
      </w:r>
      <w:r w:rsidRPr="002C3CDC">
        <w:rPr>
          <w:rFonts w:ascii="Garamond" w:hAnsi="Garamond"/>
          <w:color w:val="000000" w:themeColor="text1"/>
        </w:rPr>
        <w:t xml:space="preserve">Daston and Galison </w:t>
      </w:r>
      <w:r>
        <w:rPr>
          <w:rFonts w:ascii="Garamond" w:hAnsi="Garamond"/>
          <w:color w:val="000000" w:themeColor="text1"/>
        </w:rPr>
        <w:t xml:space="preserve">modern objectivity is a conglomerate of many conceptual components with their own history. They set out to reveal these distinct components by </w:t>
      </w:r>
      <w:r w:rsidRPr="002C3CDC">
        <w:rPr>
          <w:rFonts w:ascii="Garamond" w:hAnsi="Garamond"/>
          <w:color w:val="000000" w:themeColor="text1"/>
        </w:rPr>
        <w:t>analysin</w:t>
      </w:r>
      <w:r>
        <w:rPr>
          <w:rFonts w:ascii="Garamond" w:hAnsi="Garamond"/>
          <w:color w:val="000000" w:themeColor="text1"/>
        </w:rPr>
        <w:t>g scientific atlases, “</w:t>
      </w:r>
      <w:r w:rsidRPr="002C3CDC">
        <w:rPr>
          <w:rFonts w:ascii="Garamond" w:hAnsi="Garamond"/>
          <w:color w:val="000000" w:themeColor="text1"/>
        </w:rPr>
        <w:t>those select collections of images that identify a discipline’s most</w:t>
      </w:r>
      <w:r>
        <w:rPr>
          <w:rFonts w:ascii="Garamond" w:hAnsi="Garamond"/>
          <w:color w:val="000000" w:themeColor="text1"/>
        </w:rPr>
        <w:t xml:space="preserve"> significant objects of inquiry”</w:t>
      </w:r>
      <w:r w:rsidRPr="002C3CDC">
        <w:rPr>
          <w:rFonts w:ascii="Garamond" w:hAnsi="Garamond"/>
          <w:color w:val="000000" w:themeColor="text1"/>
        </w:rPr>
        <w:t xml:space="preserve"> </w:t>
      </w:r>
      <w:r w:rsidRPr="002C3CDC">
        <w:rPr>
          <w:rFonts w:ascii="Garamond" w:hAnsi="Garamond" w:cs="Times-Roman"/>
          <w:color w:val="000000" w:themeColor="text1"/>
        </w:rPr>
        <w:fldChar w:fldCharType="begin"/>
      </w:r>
      <w:r w:rsidRPr="002C3CDC">
        <w:rPr>
          <w:rFonts w:ascii="Garamond" w:hAnsi="Garamond" w:cs="Times-Roman"/>
          <w:color w:val="000000" w:themeColor="text1"/>
        </w:rPr>
        <w:instrText xml:space="preserve"> ADDIN EN.CITE &lt;EndNote&gt;&lt;Cite&gt;&lt;Author&gt;Daston&lt;/Author&gt;&lt;Year&gt;2007&lt;/Year&gt;&lt;RecNum&gt;616&lt;/RecNum&gt;&lt;Suffix&gt; p. 17&lt;/Suffix&gt;&lt;DisplayText&gt;(Daston and Galison 2007 p. 17)&lt;/DisplayText&gt;&lt;record&gt;&lt;rec-number&gt;616&lt;/rec-number&gt;&lt;foreign-keys&gt;&lt;key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s="Times-Roman"/>
          <w:color w:val="000000" w:themeColor="text1"/>
        </w:rPr>
        <w:fldChar w:fldCharType="separate"/>
      </w:r>
      <w:r w:rsidRPr="002C3CDC">
        <w:rPr>
          <w:rFonts w:ascii="Garamond" w:hAnsi="Garamond" w:cs="Times-Roman"/>
          <w:noProof/>
          <w:color w:val="000000" w:themeColor="text1"/>
        </w:rPr>
        <w:t>(</w:t>
      </w:r>
      <w:hyperlink w:anchor="_ENREF_7" w:tooltip="Daston, 2007 #616" w:history="1">
        <w:r w:rsidRPr="002C3CDC">
          <w:rPr>
            <w:rFonts w:ascii="Garamond" w:hAnsi="Garamond" w:cs="Times-Roman"/>
            <w:noProof/>
            <w:color w:val="000000" w:themeColor="text1"/>
          </w:rPr>
          <w:t>Daston and Galison 2007 p. 17</w:t>
        </w:r>
      </w:hyperlink>
      <w:r w:rsidRPr="002C3CDC">
        <w:rPr>
          <w:rFonts w:ascii="Garamond" w:hAnsi="Garamond" w:cs="Times-Roman"/>
          <w:noProof/>
          <w:color w:val="000000" w:themeColor="text1"/>
        </w:rPr>
        <w:t>)</w:t>
      </w:r>
      <w:r w:rsidRPr="002C3CDC">
        <w:rPr>
          <w:rFonts w:ascii="Garamond" w:hAnsi="Garamond" w:cs="Times-Roman"/>
          <w:color w:val="000000" w:themeColor="text1"/>
        </w:rPr>
        <w:fldChar w:fldCharType="end"/>
      </w:r>
      <w:r w:rsidRPr="002C3CDC">
        <w:rPr>
          <w:rFonts w:ascii="Garamond" w:hAnsi="Garamond"/>
          <w:color w:val="000000" w:themeColor="text1"/>
        </w:rPr>
        <w:t xml:space="preserve">. </w:t>
      </w:r>
      <w:r>
        <w:rPr>
          <w:rFonts w:ascii="Garamond" w:hAnsi="Garamond"/>
          <w:color w:val="000000" w:themeColor="text1"/>
        </w:rPr>
        <w:t>T</w:t>
      </w:r>
      <w:r w:rsidRPr="002C3CDC">
        <w:rPr>
          <w:rFonts w:ascii="Garamond" w:hAnsi="Garamond"/>
          <w:color w:val="000000" w:themeColor="text1"/>
        </w:rPr>
        <w:t xml:space="preserve">he centrality </w:t>
      </w:r>
      <w:r>
        <w:rPr>
          <w:rFonts w:ascii="Garamond" w:hAnsi="Garamond"/>
          <w:color w:val="000000" w:themeColor="text1"/>
        </w:rPr>
        <w:t xml:space="preserve">of atlases </w:t>
      </w:r>
      <w:r w:rsidRPr="002C3CDC">
        <w:rPr>
          <w:rFonts w:ascii="Garamond" w:hAnsi="Garamond"/>
          <w:color w:val="000000" w:themeColor="text1"/>
        </w:rPr>
        <w:t>comes fr</w:t>
      </w:r>
      <w:r>
        <w:rPr>
          <w:rFonts w:ascii="Garamond" w:hAnsi="Garamond"/>
          <w:color w:val="000000" w:themeColor="text1"/>
        </w:rPr>
        <w:t>om the fact that they “</w:t>
      </w:r>
      <w:r w:rsidRPr="002C3CDC">
        <w:rPr>
          <w:rFonts w:ascii="Garamond" w:hAnsi="Garamond"/>
          <w:color w:val="000000" w:themeColor="text1"/>
        </w:rPr>
        <w:t>set standards for how phenom</w:t>
      </w:r>
      <w:r>
        <w:rPr>
          <w:rFonts w:ascii="Garamond" w:hAnsi="Garamond"/>
          <w:color w:val="000000" w:themeColor="text1"/>
        </w:rPr>
        <w:t>ena are to be seen and depicted”</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 19&lt;/Suffix&gt;&lt;DisplayText&gt;(Daston and Galison 2007 p. 19)&lt;/DisplayText&gt;&lt;record&gt;&lt;rec-number&gt;616&lt;/rec-number&gt;&lt;foreign-keys&gt;&lt;key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 19</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r>
        <w:rPr>
          <w:rFonts w:ascii="Garamond" w:hAnsi="Garamond"/>
          <w:color w:val="000000" w:themeColor="text1"/>
        </w:rPr>
        <w:t>In particular, Daston and Galison</w:t>
      </w:r>
      <w:r w:rsidRPr="002C3CDC">
        <w:rPr>
          <w:rFonts w:ascii="Garamond" w:hAnsi="Garamond"/>
          <w:color w:val="000000" w:themeColor="text1"/>
        </w:rPr>
        <w:t xml:space="preserve"> analysed atlases in order to gain insights into three conceptions of objectivity that came about in the last three centuries: </w:t>
      </w:r>
      <w:r w:rsidRPr="002C3CDC">
        <w:rPr>
          <w:rFonts w:ascii="Garamond" w:hAnsi="Garamond"/>
          <w:i/>
          <w:color w:val="000000" w:themeColor="text1"/>
        </w:rPr>
        <w:t>truth–to-nature</w:t>
      </w:r>
      <w:r w:rsidRPr="002C3CDC">
        <w:rPr>
          <w:rFonts w:ascii="Garamond" w:hAnsi="Garamond"/>
          <w:color w:val="000000" w:themeColor="text1"/>
        </w:rPr>
        <w:t xml:space="preserve">, </w:t>
      </w:r>
      <w:r w:rsidRPr="002C3CDC">
        <w:rPr>
          <w:rFonts w:ascii="Garamond" w:hAnsi="Garamond"/>
          <w:i/>
          <w:color w:val="000000" w:themeColor="text1"/>
        </w:rPr>
        <w:t>mechanical objectivity</w:t>
      </w:r>
      <w:r w:rsidRPr="002C3CDC">
        <w:rPr>
          <w:rFonts w:ascii="Garamond" w:hAnsi="Garamond"/>
          <w:color w:val="000000" w:themeColor="text1"/>
        </w:rPr>
        <w:t xml:space="preserve">, and </w:t>
      </w:r>
      <w:r w:rsidRPr="002C3CDC">
        <w:rPr>
          <w:rFonts w:ascii="Garamond" w:hAnsi="Garamond"/>
          <w:i/>
          <w:color w:val="000000" w:themeColor="text1"/>
        </w:rPr>
        <w:t>trained judgement</w:t>
      </w:r>
      <w:r w:rsidRPr="002C3CDC">
        <w:rPr>
          <w:rFonts w:ascii="Garamond" w:hAnsi="Garamond"/>
          <w:color w:val="000000" w:themeColor="text1"/>
        </w:rPr>
        <w:t xml:space="preserve">. </w:t>
      </w:r>
    </w:p>
    <w:p w14:paraId="5693A9CA" w14:textId="42123FFB" w:rsidR="00EC25F4" w:rsidRPr="002C3CDC"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Truth-to-nature emerged in</w:t>
      </w:r>
      <w:r w:rsidRPr="002C3CDC">
        <w:rPr>
          <w:rFonts w:ascii="Garamond" w:hAnsi="Garamond" w:cs="TimesNewRomanPSMT"/>
          <w:color w:val="000000" w:themeColor="text1"/>
        </w:rPr>
        <w:t xml:space="preserve"> the eighteenth century when scientists started to be afraid of being overwhelmed by the chaos of sensations of natural phenomena: too many non-essential details could hinder the knower from describing properly a phenomenon. Lisa Jardine described how some technological factors </w:t>
      </w:r>
      <w:r>
        <w:rPr>
          <w:rFonts w:ascii="Garamond" w:hAnsi="Garamond" w:cs="TimesNewRomanPSMT"/>
          <w:color w:val="000000" w:themeColor="text1"/>
        </w:rPr>
        <w:t>(</w:t>
      </w:r>
      <w:r w:rsidRPr="002C3CDC">
        <w:rPr>
          <w:rFonts w:ascii="Garamond" w:hAnsi="Garamond" w:cs="TimesNewRomanPSMT"/>
          <w:color w:val="000000" w:themeColor="text1"/>
        </w:rPr>
        <w:t xml:space="preserve">enhanced microscopic observation, chemical analysis, autopsy, </w:t>
      </w:r>
      <w:r w:rsidRPr="002C3CDC">
        <w:rPr>
          <w:rFonts w:ascii="Garamond" w:hAnsi="Garamond" w:cs="TimesNewRomanPSMT"/>
          <w:i/>
          <w:color w:val="000000" w:themeColor="text1"/>
        </w:rPr>
        <w:t>camera obscura</w:t>
      </w:r>
      <w:r w:rsidRPr="005D5CE3">
        <w:rPr>
          <w:rFonts w:ascii="Garamond" w:hAnsi="Garamond" w:cs="TimesNewRomanPSMT"/>
          <w:color w:val="000000" w:themeColor="text1"/>
        </w:rPr>
        <w:t>)</w:t>
      </w:r>
      <w:r>
        <w:rPr>
          <w:rFonts w:ascii="Garamond" w:hAnsi="Garamond" w:cs="TimesNewRomanPSMT"/>
          <w:color w:val="000000" w:themeColor="text1"/>
        </w:rPr>
        <w:t xml:space="preserve"> </w:t>
      </w:r>
      <w:r w:rsidRPr="002C3CDC">
        <w:rPr>
          <w:rFonts w:ascii="Garamond" w:hAnsi="Garamond" w:cs="TimesNewRomanPSMT"/>
          <w:color w:val="000000" w:themeColor="text1"/>
        </w:rPr>
        <w:t>produced a blinding intricacy of details that made it easy to fail to see the whole picture of a phenomenon</w:t>
      </w:r>
      <w:r w:rsidRPr="002C3CDC">
        <w:rPr>
          <w:rFonts w:ascii="Garamond" w:hAnsi="Garamond" w:cs="TimesNewRomanPSMT"/>
          <w:i/>
          <w:color w:val="000000" w:themeColor="text1"/>
        </w:rPr>
        <w:t xml:space="preserve"> </w:t>
      </w:r>
      <w:r w:rsidRPr="002C3CDC">
        <w:rPr>
          <w:rFonts w:ascii="Garamond" w:hAnsi="Garamond" w:cs="TimesNewRomanPSMT"/>
          <w:color w:val="000000" w:themeColor="text1"/>
        </w:rPr>
        <w:fldChar w:fldCharType="begin"/>
      </w:r>
      <w:r w:rsidRPr="002C3CDC">
        <w:rPr>
          <w:rFonts w:ascii="Garamond" w:hAnsi="Garamond" w:cs="TimesNewRomanPSMT"/>
          <w:color w:val="000000" w:themeColor="text1"/>
        </w:rPr>
        <w:instrText xml:space="preserve"> ADDIN EN.CITE &lt;EndNote&gt;&lt;Cite&gt;&lt;Author&gt;Jardine&lt;/Author&gt;&lt;Year&gt;2000&lt;/Year&gt;&lt;RecNum&gt;333&lt;/RecNum&gt;&lt;Suffix&gt; chapter three&lt;/Suffix&gt;&lt;DisplayText&gt;(Jardine 2000 chapter three)&lt;/DisplayText&gt;&lt;record&gt;&lt;rec-number&gt;333&lt;/rec-number&gt;&lt;foreign-keys&gt;&lt;key app="EN" db-id="srs2tpwv7rzxskesap0pdp0gw2srs9wvvvtz" timestamp="1441150031"&gt;333&lt;/key&gt;&lt;/foreign-keys&gt;&lt;ref-type name="Book"&gt;6&lt;/ref-type&gt;&lt;contributors&gt;&lt;authors&gt;&lt;author&gt;Jardine, Lisa&lt;/author&gt;&lt;/authors&gt;&lt;/contributors&gt;&lt;titles&gt;&lt;title&gt;Ingenious Pursuits&lt;/title&gt;&lt;/titles&gt;&lt;section&gt;464&lt;/section&gt;&lt;dates&gt;&lt;year&gt;2000&lt;/year&gt;&lt;/dates&gt;&lt;pub-location&gt;London&lt;/pub-location&gt;&lt;publisher&gt;Abacus&lt;/publisher&gt;&lt;urls&gt;&lt;/urls&gt;&lt;/record&gt;&lt;/Cite&gt;&lt;/EndNote&gt;</w:instrText>
      </w:r>
      <w:r w:rsidRPr="002C3CDC">
        <w:rPr>
          <w:rFonts w:ascii="Garamond" w:hAnsi="Garamond" w:cs="TimesNewRomanPSMT"/>
          <w:color w:val="000000" w:themeColor="text1"/>
        </w:rPr>
        <w:fldChar w:fldCharType="separate"/>
      </w:r>
      <w:r w:rsidRPr="002C3CDC">
        <w:rPr>
          <w:rFonts w:ascii="Garamond" w:hAnsi="Garamond" w:cs="TimesNewRomanPSMT"/>
          <w:noProof/>
          <w:color w:val="000000" w:themeColor="text1"/>
        </w:rPr>
        <w:t>(</w:t>
      </w:r>
      <w:hyperlink w:anchor="_ENREF_38" w:tooltip="Jardine, 2000 #333" w:history="1">
        <w:r w:rsidRPr="002C3CDC">
          <w:rPr>
            <w:rFonts w:ascii="Garamond" w:hAnsi="Garamond" w:cs="TimesNewRomanPSMT"/>
            <w:noProof/>
            <w:color w:val="000000" w:themeColor="text1"/>
          </w:rPr>
          <w:t>Jardine 2000 chapter three</w:t>
        </w:r>
      </w:hyperlink>
      <w:r w:rsidRPr="002C3CDC">
        <w:rPr>
          <w:rFonts w:ascii="Garamond" w:hAnsi="Garamond" w:cs="TimesNewRomanPSMT"/>
          <w:noProof/>
          <w:color w:val="000000" w:themeColor="text1"/>
        </w:rPr>
        <w:t>)</w:t>
      </w:r>
      <w:r w:rsidRPr="002C3CDC">
        <w:rPr>
          <w:rFonts w:ascii="Garamond" w:hAnsi="Garamond" w:cs="TimesNewRomanPSMT"/>
          <w:color w:val="000000" w:themeColor="text1"/>
        </w:rPr>
        <w:fldChar w:fldCharType="end"/>
      </w:r>
      <w:r w:rsidRPr="002C3CDC">
        <w:rPr>
          <w:rFonts w:ascii="Garamond" w:hAnsi="Garamond" w:cs="TimesNewRomanPSMT"/>
          <w:color w:val="000000" w:themeColor="text1"/>
        </w:rPr>
        <w:t xml:space="preserve">. As a reaction to all that, Daston and Galison argue, scientists appealed to reason in order to find the hidden order behind the monstrosity of nature; they trained themselves to prune, shape, select and represent things in such a way that only what was </w:t>
      </w:r>
      <w:r w:rsidRPr="002C3CDC">
        <w:rPr>
          <w:rFonts w:ascii="Garamond" w:hAnsi="Garamond" w:cs="TimesNewRomanPSMT"/>
          <w:i/>
          <w:color w:val="000000" w:themeColor="text1"/>
        </w:rPr>
        <w:t>typical</w:t>
      </w:r>
      <w:r w:rsidRPr="002C3CDC">
        <w:rPr>
          <w:rFonts w:ascii="Garamond" w:hAnsi="Garamond" w:cs="TimesNewRomanPSMT"/>
          <w:color w:val="000000" w:themeColor="text1"/>
        </w:rPr>
        <w:t xml:space="preserve"> of a certain class of objects could be recognizable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 56&lt;/Suffix&gt;&lt;DisplayText&gt;(Daston and Galison 2007 p. 56)&lt;/DisplayText&gt;&lt;record&gt;&lt;rec-number&gt;616&lt;/rec-number&gt;&lt;foreign-keys&gt;&lt;key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 56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s="TimesNewRomanPSMT"/>
          <w:color w:val="000000" w:themeColor="text1"/>
        </w:rPr>
        <w:t>.</w:t>
      </w:r>
    </w:p>
    <w:p w14:paraId="79E59D8B" w14:textId="77777777" w:rsidR="00EC25F4" w:rsidRPr="002C3CDC" w:rsidRDefault="00EC25F4" w:rsidP="008212B0">
      <w:pPr>
        <w:pStyle w:val="Normal1"/>
        <w:widowControl w:val="0"/>
        <w:autoSpaceDE w:val="0"/>
        <w:autoSpaceDN w:val="0"/>
        <w:adjustRightInd w:val="0"/>
        <w:spacing w:line="480" w:lineRule="auto"/>
        <w:rPr>
          <w:rFonts w:ascii="Garamond" w:hAnsi="Garamond"/>
          <w:color w:val="000000" w:themeColor="text1"/>
        </w:rPr>
      </w:pPr>
      <w:r w:rsidRPr="002C3CDC">
        <w:rPr>
          <w:rFonts w:ascii="Garamond" w:hAnsi="Garamond"/>
          <w:color w:val="000000" w:themeColor="text1"/>
        </w:rPr>
        <w:tab/>
        <w:t xml:space="preserve">In the first decades of the nineteenth century, scientists started to criticize the artistic portrayals and praise the techniques of photography that were emerging. They ceased being concerned about being overwhelmed by nature and started to fear to project their theories into nature, deforming it. As a consequence, they tried to repress </w:t>
      </w:r>
      <w:r>
        <w:rPr>
          <w:rFonts w:ascii="Garamond" w:hAnsi="Garamond"/>
          <w:color w:val="000000" w:themeColor="text1"/>
        </w:rPr>
        <w:t xml:space="preserve">truth-to-nature, </w:t>
      </w:r>
      <w:r w:rsidRPr="002C3CDC">
        <w:rPr>
          <w:rFonts w:ascii="Garamond" w:hAnsi="Garamond"/>
          <w:color w:val="000000" w:themeColor="text1"/>
        </w:rPr>
        <w:t xml:space="preserve">the </w:t>
      </w:r>
      <w:r w:rsidRPr="002C3CDC">
        <w:rPr>
          <w:rFonts w:ascii="Garamond" w:hAnsi="Garamond"/>
          <w:color w:val="000000" w:themeColor="text1"/>
        </w:rPr>
        <w:lastRenderedPageBreak/>
        <w:t>predisposition to idealizing and perfecting. For example, Daston and Galison quoted the Berlin bacteriologist Carl Fraenkel</w:t>
      </w:r>
      <w:r>
        <w:rPr>
          <w:rFonts w:ascii="Garamond" w:hAnsi="Garamond"/>
          <w:color w:val="000000" w:themeColor="text1"/>
        </w:rPr>
        <w:t xml:space="preserve"> (1861-1915)</w:t>
      </w:r>
      <w:r w:rsidRPr="002C3CDC">
        <w:rPr>
          <w:rFonts w:ascii="Garamond" w:hAnsi="Garamond"/>
          <w:color w:val="000000" w:themeColor="text1"/>
        </w:rPr>
        <w:t xml:space="preserve"> as saying:</w:t>
      </w:r>
    </w:p>
    <w:p w14:paraId="78D9E4AA" w14:textId="77777777" w:rsidR="00EC25F4" w:rsidRPr="002C3CDC" w:rsidRDefault="00EC25F4" w:rsidP="008212B0">
      <w:pPr>
        <w:pStyle w:val="Normal1"/>
        <w:widowControl w:val="0"/>
        <w:autoSpaceDE w:val="0"/>
        <w:autoSpaceDN w:val="0"/>
        <w:adjustRightInd w:val="0"/>
        <w:spacing w:line="480" w:lineRule="auto"/>
        <w:rPr>
          <w:rFonts w:ascii="Garamond" w:hAnsi="Garamond"/>
          <w:color w:val="000000" w:themeColor="text1"/>
        </w:rPr>
      </w:pPr>
    </w:p>
    <w:p w14:paraId="5A2641AC" w14:textId="244ABCCF" w:rsidR="00EC25F4" w:rsidRPr="002C3CDC" w:rsidRDefault="00EC25F4" w:rsidP="008212B0">
      <w:pPr>
        <w:pStyle w:val="Normal1"/>
        <w:widowControl w:val="0"/>
        <w:autoSpaceDE w:val="0"/>
        <w:autoSpaceDN w:val="0"/>
        <w:adjustRightInd w:val="0"/>
        <w:spacing w:line="480" w:lineRule="auto"/>
        <w:ind w:left="907" w:right="907"/>
        <w:rPr>
          <w:rFonts w:ascii="Garamond" w:hAnsi="Garamond"/>
          <w:color w:val="000000" w:themeColor="text1"/>
          <w:sz w:val="22"/>
        </w:rPr>
      </w:pPr>
      <w:r w:rsidRPr="002C3CDC">
        <w:rPr>
          <w:rFonts w:ascii="Garamond" w:hAnsi="Garamond"/>
          <w:color w:val="000000" w:themeColor="text1"/>
          <w:sz w:val="22"/>
        </w:rPr>
        <w:t xml:space="preserve">A drawing can only be the expression of a subjective perception and therefore must, from the beginning, renounce the possibility of an objection-free reliability. […] The photographic plate, by contrast, reflects things with an inflexible objectivity as they really </w:t>
      </w:r>
      <w:r w:rsidRPr="002C3CDC">
        <w:rPr>
          <w:rFonts w:ascii="Garamond" w:hAnsi="Garamond"/>
          <w:color w:val="000000" w:themeColor="text1"/>
          <w:sz w:val="22"/>
          <w:szCs w:val="22"/>
        </w:rPr>
        <w:t xml:space="preserve">are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&lt;EndNote&gt;&lt;Cite&gt;&lt;Author&gt;Daston&lt;/Author&gt;&lt;Year&gt;2007&lt;/Year&gt;&lt;RecNum&gt;616&lt;/RecNum&gt;&lt;Suffix&gt; p. 177&lt;/Suffix&gt;&lt;DisplayText&gt;(Daston and Galison 2007 p. 177)&lt;/DisplayText&gt;&lt;record&gt;&lt;rec-number&gt;616&lt;/rec-number&gt;&lt;foreign-keys&gt;&lt;key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7" w:tooltip="Daston, 2007 #616" w:history="1">
        <w:r w:rsidRPr="002C3CDC">
          <w:rPr>
            <w:rFonts w:ascii="Garamond" w:hAnsi="Garamond"/>
            <w:noProof/>
            <w:color w:val="000000" w:themeColor="text1"/>
            <w:sz w:val="22"/>
            <w:szCs w:val="22"/>
          </w:rPr>
          <w:t>Daston and Galison 2007 p. 177</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08B23D54" w14:textId="77777777" w:rsidR="00EC25F4" w:rsidRPr="002C3CDC" w:rsidRDefault="00EC25F4" w:rsidP="008212B0">
      <w:pPr>
        <w:pStyle w:val="Normal1"/>
        <w:widowControl w:val="0"/>
        <w:autoSpaceDE w:val="0"/>
        <w:autoSpaceDN w:val="0"/>
        <w:adjustRightInd w:val="0"/>
        <w:spacing w:line="480" w:lineRule="auto"/>
        <w:rPr>
          <w:rFonts w:ascii="Garamond" w:hAnsi="Garamond"/>
          <w:color w:val="000000" w:themeColor="text1"/>
          <w:sz w:val="22"/>
        </w:rPr>
      </w:pPr>
    </w:p>
    <w:p w14:paraId="38E76AD3" w14:textId="398277C6" w:rsidR="00EC25F4" w:rsidRPr="002C3CDC" w:rsidRDefault="00EC25F4" w:rsidP="008212B0">
      <w:pPr>
        <w:pStyle w:val="Normal1"/>
        <w:widowControl w:val="0"/>
        <w:autoSpaceDE w:val="0"/>
        <w:autoSpaceDN w:val="0"/>
        <w:adjustRightInd w:val="0"/>
        <w:spacing w:line="480" w:lineRule="auto"/>
        <w:rPr>
          <w:rFonts w:ascii="Garamond" w:hAnsi="Garamond"/>
          <w:color w:val="000000" w:themeColor="text1"/>
        </w:rPr>
      </w:pPr>
      <w:r w:rsidRPr="00CB017C">
        <w:rPr>
          <w:rFonts w:ascii="Garamond" w:hAnsi="Garamond"/>
          <w:color w:val="000000" w:themeColor="text1"/>
        </w:rPr>
        <w:t>Mechanical objectivity</w:t>
      </w:r>
      <w:r w:rsidRPr="002C3CDC">
        <w:rPr>
          <w:rFonts w:ascii="Garamond" w:hAnsi="Garamond"/>
          <w:color w:val="000000" w:themeColor="text1"/>
        </w:rPr>
        <w:t xml:space="preserve"> </w:t>
      </w:r>
      <w:r>
        <w:rPr>
          <w:rFonts w:ascii="Garamond" w:hAnsi="Garamond"/>
          <w:color w:val="000000" w:themeColor="text1"/>
        </w:rPr>
        <w:t xml:space="preserve">came to the fore </w:t>
      </w:r>
      <w:r w:rsidRPr="002C3CDC">
        <w:rPr>
          <w:rFonts w:ascii="Garamond" w:hAnsi="Garamond"/>
          <w:color w:val="000000" w:themeColor="text1"/>
        </w:rPr>
        <w:t xml:space="preserve">as a  ‘passionate commitment to suppress the will, a drive to let the visible world emerge on the page without intervention’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 143&lt;/Suffix&gt;&lt;DisplayText&gt;(Daston and Galison 2007 p. 143)&lt;/DisplayText&gt;&lt;record&gt;&lt;rec-number&gt;616&lt;/rec-number&gt;&lt;foreign-keys&gt;&lt;key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 143</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p>
    <w:p w14:paraId="20F9FA0B" w14:textId="0489DCC2" w:rsidR="00EC25F4" w:rsidRPr="002C3CDC" w:rsidRDefault="00EC25F4" w:rsidP="008212B0">
      <w:pPr>
        <w:pStyle w:val="Normal1"/>
        <w:widowControl w:val="0"/>
        <w:autoSpaceDE w:val="0"/>
        <w:autoSpaceDN w:val="0"/>
        <w:adjustRightInd w:val="0"/>
        <w:spacing w:line="480" w:lineRule="auto"/>
        <w:rPr>
          <w:rFonts w:ascii="Garamond" w:hAnsi="Garamond" w:cs="Times-Roman"/>
          <w:color w:val="000000" w:themeColor="text1"/>
        </w:rPr>
      </w:pPr>
      <w:r w:rsidRPr="002C3CDC">
        <w:rPr>
          <w:rFonts w:ascii="Garamond" w:hAnsi="Garamond"/>
          <w:color w:val="000000" w:themeColor="text1"/>
        </w:rPr>
        <w:tab/>
        <w:t xml:space="preserve">In the twentieth century mechanical images became complex and needed to be interpreted and compared. According to Daston and Galison many scientists began to </w:t>
      </w:r>
      <w:r>
        <w:rPr>
          <w:rFonts w:ascii="Garamond" w:hAnsi="Garamond"/>
          <w:color w:val="000000" w:themeColor="text1"/>
        </w:rPr>
        <w:t>regard</w:t>
      </w:r>
      <w:r w:rsidRPr="002C3CDC">
        <w:rPr>
          <w:rFonts w:ascii="Garamond" w:hAnsi="Garamond"/>
          <w:color w:val="000000" w:themeColor="text1"/>
        </w:rPr>
        <w:t xml:space="preserve"> certain images as unreliable because of the abundance of incidental details and artefacts</w:t>
      </w:r>
      <w:r w:rsidRPr="002C3CDC">
        <w:rPr>
          <w:rFonts w:ascii="Garamond" w:hAnsi="Garamond"/>
          <w:b/>
          <w:color w:val="000000" w:themeColor="text1"/>
        </w:rPr>
        <w:t xml:space="preserve">. </w:t>
      </w:r>
      <w:r w:rsidRPr="002C3CDC">
        <w:rPr>
          <w:rFonts w:ascii="Garamond" w:hAnsi="Garamond"/>
          <w:color w:val="000000" w:themeColor="text1"/>
        </w:rPr>
        <w:t>As an example of the inadequacy of mechanical objectivity</w:t>
      </w:r>
      <w:r>
        <w:rPr>
          <w:rFonts w:ascii="Garamond" w:hAnsi="Garamond"/>
          <w:color w:val="000000" w:themeColor="text1"/>
        </w:rPr>
        <w:t xml:space="preserve"> </w:t>
      </w:r>
      <w:r w:rsidRPr="002C3CDC">
        <w:rPr>
          <w:rFonts w:ascii="Garamond" w:hAnsi="Garamond"/>
          <w:color w:val="000000" w:themeColor="text1"/>
        </w:rPr>
        <w:t>consider that</w:t>
      </w:r>
      <w:r>
        <w:rPr>
          <w:rFonts w:ascii="Garamond" w:hAnsi="Garamond"/>
          <w:color w:val="000000" w:themeColor="text1"/>
        </w:rPr>
        <w:t>, when</w:t>
      </w:r>
      <w:r w:rsidRPr="002C3CDC">
        <w:rPr>
          <w:rFonts w:ascii="Garamond" w:hAnsi="Garamond"/>
          <w:color w:val="000000" w:themeColor="text1"/>
        </w:rPr>
        <w:t xml:space="preserve"> the radiologist Rudolf Grashey (1876-1950) wanted to classify x-ray images of human organs in order to distinguish the normal</w:t>
      </w:r>
      <w:r>
        <w:rPr>
          <w:rFonts w:ascii="Garamond" w:hAnsi="Garamond"/>
          <w:color w:val="000000" w:themeColor="text1"/>
        </w:rPr>
        <w:t xml:space="preserve"> from the pathological, t</w:t>
      </w:r>
      <w:r w:rsidRPr="002C3CDC">
        <w:rPr>
          <w:rFonts w:ascii="Garamond" w:hAnsi="Garamond"/>
          <w:color w:val="000000" w:themeColor="text1"/>
        </w:rPr>
        <w:t xml:space="preserve">he mechanical registration of images could not be the solution: he was forced to decide which of them represented deviations within normality and choose some of them as a boundary post of the normal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 344&lt;/Suffix&gt;&lt;DisplayText&gt;(Daston and Galison 2007 p. 344)&lt;/DisplayText&gt;&lt;record&gt;&lt;rec-number&gt;616&lt;/rec-number&gt;&lt;foreign-keys&gt;&lt;key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 344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In short, the insistent drive to repress the wilful intervention of the scientist did not prove adequate to answering the need </w:t>
      </w:r>
      <w:r w:rsidR="00866BF1">
        <w:rPr>
          <w:rFonts w:ascii="Garamond" w:hAnsi="Garamond"/>
          <w:color w:val="000000" w:themeColor="text1"/>
        </w:rPr>
        <w:t>for</w:t>
      </w:r>
      <w:r w:rsidRPr="002C3CDC">
        <w:rPr>
          <w:rFonts w:ascii="Garamond" w:hAnsi="Garamond"/>
          <w:color w:val="000000" w:themeColor="text1"/>
        </w:rPr>
        <w:t xml:space="preserve"> interpreting, highlighting and handling images. In many cases </w:t>
      </w:r>
      <w:r w:rsidRPr="002C3CDC">
        <w:rPr>
          <w:rFonts w:ascii="Garamond" w:hAnsi="Garamond" w:cs="Times-Roman"/>
          <w:color w:val="000000" w:themeColor="text1"/>
        </w:rPr>
        <w:t xml:space="preserve">a </w:t>
      </w:r>
      <w:r w:rsidRPr="002C3CDC">
        <w:rPr>
          <w:rFonts w:ascii="Garamond" w:hAnsi="Garamond" w:cs="Times-Roman"/>
          <w:i/>
          <w:color w:val="000000" w:themeColor="text1"/>
        </w:rPr>
        <w:t xml:space="preserve">subjective </w:t>
      </w:r>
      <w:r w:rsidRPr="002C3CDC">
        <w:rPr>
          <w:rFonts w:ascii="Garamond" w:hAnsi="Garamond" w:cs="Times-Roman"/>
          <w:color w:val="000000" w:themeColor="text1"/>
        </w:rPr>
        <w:t xml:space="preserve">decision was a necessary </w:t>
      </w:r>
      <w:r w:rsidRPr="002C3CDC">
        <w:rPr>
          <w:rFonts w:ascii="Garamond" w:hAnsi="Garamond"/>
          <w:color w:val="000000" w:themeColor="text1"/>
        </w:rPr>
        <w:t xml:space="preserve">supplement to mechanical images or the mathematical techniques. Daston and Galison called this supplement </w:t>
      </w:r>
      <w:r w:rsidRPr="002C3CDC">
        <w:rPr>
          <w:rFonts w:ascii="Garamond" w:hAnsi="Garamond"/>
          <w:i/>
          <w:color w:val="000000" w:themeColor="text1"/>
        </w:rPr>
        <w:t>training judgement</w:t>
      </w:r>
      <w:r w:rsidRPr="002C3CDC">
        <w:rPr>
          <w:rFonts w:ascii="Garamond" w:hAnsi="Garamond"/>
          <w:color w:val="000000" w:themeColor="text1"/>
        </w:rPr>
        <w:t xml:space="preserve">. </w:t>
      </w:r>
    </w:p>
    <w:p w14:paraId="30FA4639" w14:textId="3DDF2C78" w:rsidR="00EC25F4" w:rsidRDefault="00EC25F4" w:rsidP="008212B0">
      <w:pPr>
        <w:pStyle w:val="Normal1"/>
        <w:spacing w:line="480" w:lineRule="auto"/>
        <w:rPr>
          <w:rFonts w:ascii="Garamond" w:hAnsi="Garamond"/>
          <w:color w:val="000000" w:themeColor="text1"/>
        </w:rPr>
      </w:pPr>
      <w:r w:rsidRPr="002C3CDC">
        <w:rPr>
          <w:rFonts w:ascii="Garamond" w:hAnsi="Garamond"/>
          <w:color w:val="000000" w:themeColor="text1"/>
        </w:rPr>
        <w:tab/>
        <w:t xml:space="preserve">In </w:t>
      </w:r>
      <w:r w:rsidRPr="002C3CDC">
        <w:rPr>
          <w:rFonts w:ascii="Garamond" w:hAnsi="Garamond"/>
          <w:i/>
          <w:color w:val="000000" w:themeColor="text1"/>
        </w:rPr>
        <w:t>Objectivity</w:t>
      </w:r>
      <w:r w:rsidRPr="002C3CDC">
        <w:rPr>
          <w:rFonts w:ascii="Garamond" w:hAnsi="Garamond"/>
          <w:color w:val="000000" w:themeColor="text1"/>
        </w:rPr>
        <w:t xml:space="preserve"> Daston and Galison also mentioned another form of objectivity, </w:t>
      </w:r>
      <w:r w:rsidRPr="002C3CDC">
        <w:rPr>
          <w:rFonts w:ascii="Garamond" w:hAnsi="Garamond"/>
          <w:i/>
          <w:color w:val="000000" w:themeColor="text1"/>
        </w:rPr>
        <w:t>structural objectivity</w:t>
      </w:r>
      <w:r w:rsidRPr="002C3CDC">
        <w:rPr>
          <w:rFonts w:ascii="Garamond" w:hAnsi="Garamond"/>
          <w:color w:val="000000" w:themeColor="text1"/>
        </w:rPr>
        <w:t xml:space="preserve">, which counters the hermetic privacy of the self: the visual was to be distrusted and only relationships and structures were to be relied upon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pp. 253-307&lt;/Suffix&gt;&lt;DisplayText&gt;(Daston and Galison 2007 pp. 253-307)&lt;/DisplayText&gt;&lt;record&gt;&lt;rec-number&gt;616&lt;/rec-number&gt;&lt;foreign-keys&gt;&lt;key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pp. 253-307</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On her own Daston also introduced the concept of </w:t>
      </w:r>
      <w:r w:rsidRPr="002C3CDC">
        <w:rPr>
          <w:rFonts w:ascii="Garamond" w:hAnsi="Garamond"/>
          <w:i/>
          <w:color w:val="000000" w:themeColor="text1"/>
        </w:rPr>
        <w:t>communitarian objectivity</w:t>
      </w:r>
      <w:r w:rsidRPr="002C3CDC">
        <w:rPr>
          <w:rFonts w:ascii="Garamond" w:hAnsi="Garamond"/>
          <w:color w:val="000000" w:themeColor="text1"/>
        </w:rPr>
        <w:t xml:space="preserve">: it emerged </w:t>
      </w:r>
      <w:r>
        <w:rPr>
          <w:rFonts w:ascii="Garamond" w:hAnsi="Garamond"/>
          <w:color w:val="000000" w:themeColor="text1"/>
        </w:rPr>
        <w:t xml:space="preserve">in the nineteenth century and </w:t>
      </w:r>
      <w:r w:rsidRPr="002C3CDC">
        <w:rPr>
          <w:rFonts w:ascii="Garamond" w:hAnsi="Garamond"/>
          <w:color w:val="000000" w:themeColor="text1"/>
        </w:rPr>
        <w:t xml:space="preserve">demanded </w:t>
      </w:r>
      <w:r>
        <w:rPr>
          <w:rFonts w:ascii="Garamond" w:hAnsi="Garamond"/>
          <w:color w:val="000000" w:themeColor="text1"/>
        </w:rPr>
        <w:t>“</w:t>
      </w:r>
      <w:r w:rsidRPr="002C3CDC">
        <w:rPr>
          <w:rFonts w:ascii="Garamond" w:hAnsi="Garamond"/>
          <w:color w:val="000000" w:themeColor="text1"/>
        </w:rPr>
        <w:t xml:space="preserve">the severe curtailment of individual and/or local </w:t>
      </w:r>
      <w:r w:rsidRPr="002C3CDC">
        <w:rPr>
          <w:rFonts w:ascii="Garamond" w:hAnsi="Garamond"/>
          <w:color w:val="000000" w:themeColor="text1"/>
        </w:rPr>
        <w:lastRenderedPageBreak/>
        <w:t>autonomy in choice of instruments, methods, and even research to</w:t>
      </w:r>
      <w:r>
        <w:rPr>
          <w:rFonts w:ascii="Garamond" w:hAnsi="Garamond"/>
          <w:color w:val="000000" w:themeColor="text1"/>
        </w:rPr>
        <w:t>pics, in the name of solidarity”</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&lt;EndNote&gt;&lt;Cite&gt;&lt;Author&gt;Daston&lt;/Author&gt;&lt;Year&gt;1999&lt;/Year&gt;&lt;RecNum&gt;118&lt;/RecNum&gt;&lt;Suffix&gt; p. 86&lt;/Suffix&gt;&lt;DisplayText&gt;(Daston 1999 p. 86)&lt;/DisplayText&gt;&lt;record&gt;&lt;rec-number&gt;118&lt;/rec-number&gt;&lt;foreign-keys&gt;&lt;key app="EN" db-id="srs2tpwv7rzxskesap0pdp0gw2srs9wvvvtz" timestamp="1441150024"&gt;118&lt;/key&gt;&lt;/foreign-keys&gt;&lt;ref-type name="Book Section"&gt;5&lt;/ref-type&gt;&lt;contributors&gt;&lt;authors&gt;&lt;author&gt;Daston, Lorraine&lt;/author&gt;&lt;/authors&gt;&lt;secondary-authors&gt;&lt;author&gt;Wolfgang, Carl&lt;/author&gt;&lt;author&gt;Lorraine, Daston&lt;/author&gt;&lt;/secondary-authors&gt;&lt;/contributors&gt;&lt;titles&gt;&lt;title&gt;The Moralized Objectivities of Science&lt;/title&gt;&lt;secondary-title&gt;Wahrheit und Geschichte&lt;/secondary-title&gt;&lt;/titles&gt;&lt;pages&gt;78-100&lt;/pages&gt;&lt;num-vols&gt;Book, Section&lt;/num-vols&gt;&lt;dates&gt;&lt;year&gt;1999&lt;/year&gt;&lt;/dates&gt;&lt;pub-location&gt;Göttingen&lt;/pub-location&gt;&lt;publisher&gt;Vandenhoeck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6" w:tooltip="Daston, 1999 #118" w:history="1">
        <w:r w:rsidRPr="002C3CDC">
          <w:rPr>
            <w:rFonts w:ascii="Garamond" w:hAnsi="Garamond"/>
            <w:noProof/>
            <w:color w:val="000000" w:themeColor="text1"/>
          </w:rPr>
          <w:t>Daston 1999 p. 86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p>
    <w:p w14:paraId="0C64C477" w14:textId="77777777" w:rsidR="00EC25F4" w:rsidRPr="002C3CDC" w:rsidRDefault="00EC25F4" w:rsidP="008212B0">
      <w:pPr>
        <w:pStyle w:val="Normal1"/>
        <w:spacing w:line="480" w:lineRule="auto"/>
        <w:ind w:firstLine="708"/>
        <w:rPr>
          <w:rFonts w:ascii="Garamond" w:hAnsi="Garamond"/>
          <w:color w:val="000000" w:themeColor="text1"/>
        </w:rPr>
      </w:pPr>
      <w:r>
        <w:rPr>
          <w:rFonts w:ascii="Garamond" w:hAnsi="Garamond"/>
          <w:color w:val="000000" w:themeColor="text1"/>
        </w:rPr>
        <w:t xml:space="preserve">According to Daston and Galison </w:t>
      </w:r>
      <w:r w:rsidRPr="002C3CDC">
        <w:rPr>
          <w:rFonts w:ascii="Garamond" w:hAnsi="Garamond"/>
          <w:color w:val="000000" w:themeColor="text1"/>
        </w:rPr>
        <w:t xml:space="preserve">each conception of objectivity is rooted in an </w:t>
      </w:r>
      <w:r w:rsidRPr="002C3CDC">
        <w:rPr>
          <w:rFonts w:ascii="Garamond" w:hAnsi="Garamond"/>
          <w:i/>
          <w:color w:val="000000" w:themeColor="text1"/>
        </w:rPr>
        <w:t>epistemic virtue</w:t>
      </w:r>
      <w:r w:rsidRPr="002C3CDC">
        <w:rPr>
          <w:rFonts w:ascii="Garamond" w:hAnsi="Garamond"/>
          <w:color w:val="000000" w:themeColor="text1"/>
        </w:rPr>
        <w:t xml:space="preserve">, as </w:t>
      </w:r>
      <w:r>
        <w:rPr>
          <w:rFonts w:ascii="Garamond" w:hAnsi="Garamond"/>
          <w:color w:val="000000" w:themeColor="text1"/>
        </w:rPr>
        <w:t>they</w:t>
      </w:r>
      <w:r w:rsidRPr="002C3CDC">
        <w:rPr>
          <w:rFonts w:ascii="Garamond" w:hAnsi="Garamond"/>
          <w:color w:val="000000" w:themeColor="text1"/>
        </w:rPr>
        <w:t xml:space="preserve"> call the scientific ideal to which scientists are committed in a particular period or circumstance. Indeed, consider first that for Daston and Galison  </w:t>
      </w:r>
      <w:r w:rsidRPr="002C3CDC">
        <w:rPr>
          <w:rFonts w:ascii="Garamond" w:hAnsi="Garamond"/>
          <w:color w:val="000000" w:themeColor="text1"/>
        </w:rPr>
        <w:tab/>
        <w:t xml:space="preserve"> </w:t>
      </w:r>
    </w:p>
    <w:p w14:paraId="10D1AED9" w14:textId="77777777" w:rsidR="00EC25F4" w:rsidRPr="002C3CDC" w:rsidRDefault="00EC25F4" w:rsidP="008212B0">
      <w:pPr>
        <w:pStyle w:val="Normal1"/>
        <w:spacing w:line="480" w:lineRule="auto"/>
        <w:rPr>
          <w:rFonts w:ascii="Garamond" w:hAnsi="Garamond"/>
          <w:color w:val="000000" w:themeColor="text1"/>
          <w:sz w:val="22"/>
        </w:rPr>
      </w:pPr>
    </w:p>
    <w:p w14:paraId="572D755A" w14:textId="76ED6E6E"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7" w:right="907"/>
        <w:rPr>
          <w:rFonts w:ascii="Garamond" w:hAnsi="Garamond" w:cs="Helvetica"/>
          <w:color w:val="000000" w:themeColor="text1"/>
          <w:sz w:val="22"/>
          <w:lang w:eastAsia="en-US"/>
        </w:rPr>
      </w:pPr>
      <w:r w:rsidRPr="002C3CDC">
        <w:rPr>
          <w:rFonts w:ascii="Garamond" w:hAnsi="Garamond" w:cs="Helvetica"/>
          <w:color w:val="000000" w:themeColor="text1"/>
          <w:sz w:val="22"/>
          <w:lang w:eastAsia="en-US"/>
        </w:rPr>
        <w:t>scientiﬁc objectivity always counters some aspect of the sel</w:t>
      </w:r>
      <w:r>
        <w:rPr>
          <w:rFonts w:ascii="Garamond" w:hAnsi="Garamond" w:cs="Helvetica"/>
          <w:color w:val="000000" w:themeColor="text1"/>
          <w:sz w:val="22"/>
          <w:lang w:eastAsia="en-US"/>
        </w:rPr>
        <w:t xml:space="preserve">f, but not always the same one. […] </w:t>
      </w:r>
      <w:r w:rsidRPr="002C3CDC">
        <w:rPr>
          <w:rFonts w:ascii="Garamond" w:hAnsi="Garamond" w:cs="Helvetica"/>
          <w:color w:val="000000" w:themeColor="text1"/>
          <w:sz w:val="22"/>
          <w:lang w:eastAsia="en-US"/>
        </w:rPr>
        <w:t xml:space="preserve">Because the subjectivity is multifarious, objectivity must be too </w:t>
      </w:r>
      <w:r w:rsidRPr="002C3CDC">
        <w:rPr>
          <w:rFonts w:ascii="Garamond" w:hAnsi="Garamond" w:cs="Helvetica"/>
          <w:color w:val="000000" w:themeColor="text1"/>
          <w:sz w:val="22"/>
          <w:lang w:eastAsia="en-US"/>
        </w:rPr>
        <w:fldChar w:fldCharType="begin"/>
      </w:r>
      <w:r>
        <w:rPr>
          <w:rFonts w:ascii="Garamond" w:hAnsi="Garamond" w:cs="Helvetica"/>
          <w:color w:val="000000" w:themeColor="text1"/>
          <w:sz w:val="22"/>
          <w:lang w:eastAsia="en-US"/>
        </w:rPr>
        <w:instrText xml:space="preserve"> ADDIN EN.CITE &lt;EndNote&gt;&lt;Cite&gt;&lt;Author&gt;Dear&lt;/Author&gt;&lt;Year&gt;2012&lt;/Year&gt;&lt;RecNum&gt;190&lt;/RecNum&gt;&lt;Suffix&gt; p. 31&lt;/Suffix&gt;&lt;DisplayText&gt;(Dear et al. 2012 p. 31)&lt;/DisplayText&gt;&lt;record&gt;&lt;rec-number&gt;190&lt;/rec-number&gt;&lt;foreign-keys&gt;&lt;key app="EN" db-id="srs2tpwv7rzxskesap0pdp0gw2srs9wvvvtz" timestamp="1441150026"&gt;190&lt;/key&gt;&lt;/foreign-keys&gt;&lt;ref-type name="Journal Article"&gt;17&lt;/ref-type&gt;&lt;contributors&gt;&lt;authors&gt;&lt;author&gt;Dear, Peter&lt;/author&gt;&lt;author&gt;Hacking, Ian&lt;/author&gt;&lt;author&gt;Jones, Matthew&lt;/author&gt;&lt;author&gt;Daston, Lorraine&lt;/author&gt;&lt;author&gt;Galison, Peter&lt;/author&gt;&lt;/authors&gt;&lt;/contributors&gt;&lt;titles&gt;&lt;title&gt;Objectivity in historical perspective&lt;/title&gt;&lt;secondary-title&gt;Metascience&lt;/secondary-title&gt;&lt;/titles&gt;&lt;periodical&gt;&lt;full-title&gt;Metascience&lt;/full-title&gt;&lt;/periodical&gt;&lt;pages&gt;11-39&lt;/pages&gt;&lt;volume&gt;21&lt;/volume&gt;&lt;number&gt;1&lt;/number&gt;&lt;dates&gt;&lt;year&gt;2012&lt;/year&gt;&lt;/dates&gt;&lt;isbn&gt;08150796&lt;/isbn&gt;&lt;accession-num&gt;71671162&lt;/accession-num&gt;&lt;work-type&gt;Book Review&lt;/work-type&gt;&lt;urls&gt;&lt;related-urls&gt;&lt;url&gt;http://libezproxy.open.ac.uk/login?url=http://search.ebscohost.com/login.aspx?direct=true&amp;amp;db=a9h&amp;amp;AN=71671162&amp;amp;site=ehost-live&amp;amp;scope=site&lt;/url&gt;&lt;/related-urls&gt;&lt;/urls&gt;&lt;/record&gt;&lt;/Cite&gt;&lt;/EndNote&gt;</w:instrText>
      </w:r>
      <w:r w:rsidRPr="002C3CDC">
        <w:rPr>
          <w:rFonts w:ascii="Garamond" w:hAnsi="Garamond" w:cs="Helvetica"/>
          <w:color w:val="000000" w:themeColor="text1"/>
          <w:sz w:val="22"/>
          <w:lang w:eastAsia="en-US"/>
        </w:rPr>
        <w:fldChar w:fldCharType="separate"/>
      </w:r>
      <w:r w:rsidRPr="002C3CDC">
        <w:rPr>
          <w:rFonts w:ascii="Garamond" w:hAnsi="Garamond" w:cs="Helvetica"/>
          <w:noProof/>
          <w:color w:val="000000" w:themeColor="text1"/>
          <w:sz w:val="22"/>
          <w:lang w:eastAsia="en-US"/>
        </w:rPr>
        <w:t>(</w:t>
      </w:r>
      <w:hyperlink w:anchor="_ENREF_12" w:tooltip="Dear, 2012 #190" w:history="1">
        <w:r w:rsidRPr="002C3CDC">
          <w:rPr>
            <w:rFonts w:ascii="Garamond" w:hAnsi="Garamond" w:cs="Helvetica"/>
            <w:noProof/>
            <w:color w:val="000000" w:themeColor="text1"/>
            <w:sz w:val="22"/>
            <w:lang w:eastAsia="en-US"/>
          </w:rPr>
          <w:t>Dear et al. 2012 p. 31</w:t>
        </w:r>
      </w:hyperlink>
      <w:r w:rsidRPr="002C3CDC">
        <w:rPr>
          <w:rFonts w:ascii="Garamond" w:hAnsi="Garamond" w:cs="Helvetica"/>
          <w:noProof/>
          <w:color w:val="000000" w:themeColor="text1"/>
          <w:sz w:val="22"/>
          <w:lang w:eastAsia="en-US"/>
        </w:rPr>
        <w:t>)</w:t>
      </w:r>
      <w:r w:rsidRPr="002C3CDC">
        <w:rPr>
          <w:rFonts w:ascii="Garamond" w:hAnsi="Garamond" w:cs="Helvetica"/>
          <w:color w:val="000000" w:themeColor="text1"/>
          <w:sz w:val="22"/>
          <w:lang w:eastAsia="en-US"/>
        </w:rPr>
        <w:fldChar w:fldCharType="end"/>
      </w:r>
      <w:r w:rsidRPr="002C3CDC">
        <w:rPr>
          <w:rFonts w:ascii="Garamond" w:hAnsi="Garamond" w:cs="Helvetica"/>
          <w:color w:val="000000" w:themeColor="text1"/>
          <w:sz w:val="22"/>
          <w:lang w:eastAsia="en-US"/>
        </w:rPr>
        <w:t xml:space="preserve">. </w:t>
      </w:r>
    </w:p>
    <w:p w14:paraId="05FBD238" w14:textId="77777777" w:rsidR="00EC25F4" w:rsidRPr="002C3CDC" w:rsidRDefault="00EC25F4" w:rsidP="008212B0">
      <w:pPr>
        <w:pStyle w:val="Normal1"/>
        <w:spacing w:line="480" w:lineRule="auto"/>
        <w:rPr>
          <w:rFonts w:ascii="Garamond" w:hAnsi="Garamond"/>
          <w:color w:val="000000" w:themeColor="text1"/>
          <w:sz w:val="22"/>
        </w:rPr>
      </w:pPr>
    </w:p>
    <w:p w14:paraId="28BC5DA0" w14:textId="41000751" w:rsidR="00EC25F4" w:rsidRPr="000B7CF7" w:rsidRDefault="00EC25F4" w:rsidP="008212B0">
      <w:pPr>
        <w:pStyle w:val="Normal1"/>
        <w:spacing w:line="480" w:lineRule="auto"/>
        <w:rPr>
          <w:rFonts w:ascii="Garamond" w:hAnsi="Garamond" w:cs="Helvetica"/>
          <w:color w:val="000000" w:themeColor="text1"/>
          <w:sz w:val="22"/>
          <w:lang w:eastAsia="en-US"/>
        </w:rPr>
      </w:pPr>
      <w:r w:rsidRPr="002C3CDC">
        <w:rPr>
          <w:rFonts w:ascii="Garamond" w:hAnsi="Garamond"/>
          <w:color w:val="000000" w:themeColor="text1"/>
        </w:rPr>
        <w:t xml:space="preserve">For example, mechanical objectivity is the expression of the fear of one’s subjectivity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&lt;EndNote&gt;&lt;Cite&gt;&lt;Author&gt;Daston&lt;/Author&gt;&lt;Year&gt;1992&lt;/Year&gt;&lt;RecNum&gt;330&lt;/RecNum&gt;&lt;Suffix&gt; p. 83&lt;/Suffix&gt;&lt;DisplayText&gt;(Daston and Galison 1992 p. 83)&lt;/DisplayText&gt;&lt;record&gt;&lt;rec-number&gt;330&lt;/rec-number&gt;&lt;foreign-keys&gt;&lt;key app="EN" db-id="srs2tpwv7rzxskesap0pdp0gw2srs9wvvvtz" timestamp="1441150031"&gt;330&lt;/key&gt;&lt;/foreign-keys&gt;&lt;ref-type name="Journal Article"&gt;17&lt;/ref-type&gt;&lt;contributors&gt;&lt;authors&gt;&lt;author&gt;Daston, Lorraine&lt;/author&gt;&lt;author&gt;Galison, Peter&lt;/author&gt;&lt;/authors&gt;&lt;/contributors&gt;&lt;titles&gt;&lt;title&gt;The Image of Objectivity&lt;/title&gt;&lt;secondary-title&gt;Representations&lt;/secondary-title&gt;&lt;/titles&gt;&lt;periodical&gt;&lt;full-title&gt;Representations&lt;/full-title&gt;&lt;/periodical&gt;&lt;pages&gt;81-128&lt;/pages&gt;&lt;volume&gt;0&lt;/volume&gt;&lt;number&gt;40&lt;/number&gt;&lt;dates&gt;&lt;year&gt;1992&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9" w:tooltip="Daston, 1992 #330" w:history="1">
        <w:r w:rsidRPr="002C3CDC">
          <w:rPr>
            <w:rFonts w:ascii="Garamond" w:hAnsi="Garamond"/>
            <w:noProof/>
            <w:color w:val="000000" w:themeColor="text1"/>
          </w:rPr>
          <w:t>Daston and Galison 1992 p. 83</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it opposes the post-Kantian unified self organized around the will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 199&lt;/Suffix&gt;&lt;DisplayText&gt;(Daston and Galison 2007 p. 199)&lt;/DisplayText&gt;&lt;record&gt;&lt;rec-number&gt;616&lt;/rec-number&gt;&lt;foreign-keys&gt;&lt;key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 199</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On the other hand, the enemies of truth-to-nature and trained judgment are external, Daston and Galison argue: the overwhelming wealth of irrelevant variations of nature for the former and the clutter of incidental details and artefacts for the latter. The battle is fought by what Daston and Galison depict as different prototypical knowers of nature, which in turn correspond to the different epistemic virtues: the ‘insightful sage’ (truth-to-nature), the ‘diligent worker ’(mechanical objectivity), the ‘trained expert’ (trained judgement)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&lt;EndNote&gt;&lt;Cite&gt;&lt;Author&gt;Daston&lt;/Author&gt;&lt;Year&gt;1999&lt;/Year&gt;&lt;RecNum&gt;118&lt;/RecNum&gt;&lt;Suffix&gt; pp. 98-100&lt;/Suffix&gt;&lt;DisplayText&gt;(Daston 1999 pp. 98-100)&lt;/DisplayText&gt;&lt;record&gt;&lt;rec-number&gt;118&lt;/rec-number&gt;&lt;foreign-keys&gt;&lt;key app="EN" db-id="srs2tpwv7rzxskesap0pdp0gw2srs9wvvvtz" timestamp="1441150024"&gt;118&lt;/key&gt;&lt;/foreign-keys&gt;&lt;ref-type name="Book Section"&gt;5&lt;/ref-type&gt;&lt;contributors&gt;&lt;authors&gt;&lt;author&gt;Daston, Lorraine&lt;/author&gt;&lt;/authors&gt;&lt;secondary-authors&gt;&lt;author&gt;Wolfgang, Carl&lt;/author&gt;&lt;author&gt;Lorraine, Daston&lt;/author&gt;&lt;/secondary-authors&gt;&lt;/contributors&gt;&lt;titles&gt;&lt;title&gt;The Moralized Objectivities of Science&lt;/title&gt;&lt;secondary-title&gt;Wahrheit und Geschichte&lt;/secondary-title&gt;&lt;/titles&gt;&lt;pages&gt;78-100&lt;/pages&gt;&lt;num-vols&gt;Book, Section&lt;/num-vols&gt;&lt;dates&gt;&lt;year&gt;1999&lt;/year&gt;&lt;/dates&gt;&lt;pub-location&gt;Göttingen&lt;/pub-location&gt;&lt;publisher&gt;Vandenhoeck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6" w:tooltip="Daston, 1999 #118" w:history="1">
        <w:r w:rsidRPr="002C3CDC">
          <w:rPr>
            <w:rFonts w:ascii="Garamond" w:hAnsi="Garamond"/>
            <w:noProof/>
            <w:color w:val="000000" w:themeColor="text1"/>
          </w:rPr>
          <w:t>Daston 1999 pp. 98-100</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pp. 216-233&lt;/Suffix&gt;&lt;DisplayText&gt;(Daston and Galison 2007 pp. 216-233)&lt;/DisplayText&gt;&lt;record&gt;&lt;rec-number&gt;616&lt;/rec-number&gt;&lt;foreign-keys&gt;&lt;key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pp. 216-233</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These scientific </w:t>
      </w:r>
      <w:r w:rsidRPr="002C3CDC">
        <w:rPr>
          <w:rFonts w:ascii="Garamond" w:hAnsi="Garamond"/>
          <w:i/>
          <w:color w:val="000000" w:themeColor="text1"/>
        </w:rPr>
        <w:t>personas</w:t>
      </w:r>
      <w:r w:rsidRPr="002C3CDC">
        <w:rPr>
          <w:rFonts w:ascii="Garamond" w:hAnsi="Garamond"/>
          <w:color w:val="000000" w:themeColor="text1"/>
        </w:rPr>
        <w:t xml:space="preserve"> cultivate particular traits of the self and pursue different values at the expense of others. Epistemic virtue is therefore the term with ethical overtones that Daston and Galison use to describe the values pursued by scientists in the battle for knowledge against powerful enemies such as those just mentioned. In this sense truth to nature, mechanical objectivity, trained judgement can be seen either as epistemic virtues </w:t>
      </w:r>
      <w:r w:rsidRPr="002C3CDC">
        <w:rPr>
          <w:rFonts w:ascii="Garamond" w:hAnsi="Garamond"/>
          <w:i/>
          <w:color w:val="000000" w:themeColor="text1"/>
        </w:rPr>
        <w:t>or</w:t>
      </w:r>
      <w:r w:rsidRPr="002C3CDC">
        <w:rPr>
          <w:rFonts w:ascii="Garamond" w:hAnsi="Garamond"/>
          <w:color w:val="000000" w:themeColor="text1"/>
        </w:rPr>
        <w:t xml:space="preserve"> as d</w:t>
      </w:r>
      <w:r>
        <w:rPr>
          <w:rFonts w:ascii="Garamond" w:hAnsi="Garamond"/>
          <w:color w:val="000000" w:themeColor="text1"/>
        </w:rPr>
        <w:t xml:space="preserve">ifferent forms of objectivity. </w:t>
      </w:r>
      <w:r w:rsidRPr="002C3CDC">
        <w:rPr>
          <w:rFonts w:ascii="Garamond" w:hAnsi="Garamond" w:cs="Helvetica"/>
          <w:color w:val="000000" w:themeColor="text1"/>
          <w:lang w:eastAsia="en-US"/>
        </w:rPr>
        <w:t xml:space="preserve">In conclusion, there is </w:t>
      </w:r>
      <w:r w:rsidRPr="002C3CDC">
        <w:rPr>
          <w:rFonts w:ascii="Garamond" w:hAnsi="Garamond"/>
          <w:color w:val="000000" w:themeColor="text1"/>
        </w:rPr>
        <w:t xml:space="preserve">a plurality of epistemic virtues or, alternatively, different forms of objectivity, which oppose different sorts of subjectivities and serve the common ideal of being faithful to nature. </w:t>
      </w:r>
    </w:p>
    <w:p w14:paraId="5D608E34" w14:textId="5A2A9CE3" w:rsidR="00EC25F4"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olor w:val="000000" w:themeColor="text1"/>
        </w:rPr>
      </w:pPr>
      <w:r>
        <w:rPr>
          <w:rFonts w:ascii="Garamond" w:hAnsi="Garamond"/>
          <w:color w:val="000000" w:themeColor="text1"/>
        </w:rPr>
        <w:tab/>
      </w:r>
      <w:r w:rsidRPr="002C3CDC">
        <w:rPr>
          <w:rFonts w:ascii="Garamond" w:hAnsi="Garamond"/>
          <w:color w:val="000000" w:themeColor="text1"/>
        </w:rPr>
        <w:t xml:space="preserve"> </w:t>
      </w:r>
      <w:r>
        <w:rPr>
          <w:rFonts w:ascii="Garamond" w:hAnsi="Garamond"/>
          <w:color w:val="000000" w:themeColor="text1"/>
        </w:rPr>
        <w:t xml:space="preserve">Having drawn from Daston and Galison the idea of how the concept of objectivity </w:t>
      </w:r>
      <w:r>
        <w:rPr>
          <w:rFonts w:ascii="Garamond" w:hAnsi="Garamond"/>
          <w:color w:val="000000" w:themeColor="text1"/>
        </w:rPr>
        <w:lastRenderedPageBreak/>
        <w:t xml:space="preserve">changes and evolves (point </w:t>
      </w:r>
      <w:r w:rsidRPr="0007629F">
        <w:rPr>
          <w:rFonts w:ascii="Garamond" w:hAnsi="Garamond"/>
          <w:i/>
          <w:color w:val="000000" w:themeColor="text1"/>
        </w:rPr>
        <w:t>2)</w:t>
      </w:r>
      <w:r>
        <w:rPr>
          <w:rFonts w:ascii="Garamond" w:hAnsi="Garamond"/>
          <w:color w:val="000000" w:themeColor="text1"/>
        </w:rPr>
        <w:t xml:space="preserve">), it is possible to note how it organises our experience of the world (point </w:t>
      </w:r>
      <w:r w:rsidRPr="002900D9">
        <w:rPr>
          <w:rFonts w:ascii="Garamond" w:hAnsi="Garamond"/>
          <w:i/>
          <w:color w:val="000000" w:themeColor="text1"/>
        </w:rPr>
        <w:t>1)</w:t>
      </w:r>
      <w:r>
        <w:rPr>
          <w:rFonts w:ascii="Garamond" w:hAnsi="Garamond"/>
          <w:color w:val="000000" w:themeColor="text1"/>
        </w:rPr>
        <w:t>). At a certain moment in history</w:t>
      </w:r>
      <w:r w:rsidRPr="002C3CDC">
        <w:rPr>
          <w:rFonts w:ascii="Garamond" w:hAnsi="Garamond"/>
          <w:color w:val="000000" w:themeColor="text1"/>
        </w:rPr>
        <w:t xml:space="preserve"> </w:t>
      </w:r>
      <w:r>
        <w:rPr>
          <w:rFonts w:ascii="Garamond" w:hAnsi="Garamond"/>
          <w:color w:val="000000" w:themeColor="text1"/>
        </w:rPr>
        <w:t>one or more</w:t>
      </w:r>
      <w:r w:rsidRPr="002C3CDC">
        <w:rPr>
          <w:rFonts w:ascii="Garamond" w:hAnsi="Garamond"/>
          <w:color w:val="000000" w:themeColor="text1"/>
        </w:rPr>
        <w:t xml:space="preserve"> conception</w:t>
      </w:r>
      <w:r>
        <w:rPr>
          <w:rFonts w:ascii="Garamond" w:hAnsi="Garamond"/>
          <w:color w:val="000000" w:themeColor="text1"/>
        </w:rPr>
        <w:t>s</w:t>
      </w:r>
      <w:r w:rsidRPr="002C3CDC">
        <w:rPr>
          <w:rFonts w:ascii="Garamond" w:hAnsi="Garamond"/>
          <w:color w:val="000000" w:themeColor="text1"/>
        </w:rPr>
        <w:t xml:space="preserve"> of objectivity (i.e</w:t>
      </w:r>
      <w:r>
        <w:rPr>
          <w:rFonts w:ascii="Garamond" w:hAnsi="Garamond"/>
          <w:color w:val="000000" w:themeColor="text1"/>
        </w:rPr>
        <w:t>.</w:t>
      </w:r>
      <w:r w:rsidRPr="00631F3E">
        <w:rPr>
          <w:rFonts w:ascii="Garamond" w:hAnsi="Garamond"/>
          <w:color w:val="000000" w:themeColor="text1"/>
        </w:rPr>
        <w:t xml:space="preserve"> </w:t>
      </w:r>
      <w:r w:rsidRPr="002C3CDC">
        <w:rPr>
          <w:rFonts w:ascii="Garamond" w:hAnsi="Garamond"/>
          <w:color w:val="000000" w:themeColor="text1"/>
        </w:rPr>
        <w:t>epistemic virtue</w:t>
      </w:r>
      <w:r>
        <w:rPr>
          <w:rFonts w:ascii="Garamond" w:hAnsi="Garamond"/>
          <w:color w:val="000000" w:themeColor="text1"/>
        </w:rPr>
        <w:t>s</w:t>
      </w:r>
      <w:r w:rsidRPr="002C3CDC">
        <w:rPr>
          <w:rFonts w:ascii="Garamond" w:hAnsi="Garamond"/>
          <w:color w:val="000000" w:themeColor="text1"/>
        </w:rPr>
        <w:t>)</w:t>
      </w:r>
      <w:r>
        <w:rPr>
          <w:rFonts w:ascii="Garamond" w:hAnsi="Garamond"/>
          <w:color w:val="000000" w:themeColor="text1"/>
        </w:rPr>
        <w:t xml:space="preserve"> come to represent the governing principles according to which we plan our experiments, decide which kinds of instruments to use and which ones discard, train our senses to make subjective decisions, establish which details of a phenomenon omit. Concepts such as standard of evidence, reliable method and valid argument and the way they are related one to another presuppose the meta-concept of objectivity. B</w:t>
      </w:r>
      <w:r w:rsidRPr="002C3CDC">
        <w:rPr>
          <w:rFonts w:ascii="Garamond" w:hAnsi="Garamond"/>
          <w:color w:val="000000" w:themeColor="text1"/>
        </w:rPr>
        <w:t>y creating relations of significance, epistemic values</w:t>
      </w:r>
      <w:r>
        <w:rPr>
          <w:rFonts w:ascii="Garamond" w:hAnsi="Garamond"/>
          <w:color w:val="000000" w:themeColor="text1"/>
        </w:rPr>
        <w:t xml:space="preserve"> </w:t>
      </w:r>
      <w:r w:rsidRPr="002C3CDC">
        <w:rPr>
          <w:rFonts w:ascii="Garamond" w:hAnsi="Garamond"/>
          <w:color w:val="000000" w:themeColor="text1"/>
        </w:rPr>
        <w:t xml:space="preserve">direct research into certain directions, as Martin Carrier illustrated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&lt;EndNote&gt;&lt;Cite&gt;&lt;Author&gt;Carrier&lt;/Author&gt;&lt;Year&gt;2012&lt;/Year&gt;&lt;RecNum&gt;334&lt;/RecNum&gt;&lt;DisplayText&gt;(Carrier 2012)&lt;/DisplayText&gt;&lt;record&gt;&lt;rec-number&gt;334&lt;/rec-number&gt;&lt;foreign-keys&gt;&lt;key app="EN" db-id="srs2tpwv7rzxskesap0pdp0gw2srs9wvvvtz" timestamp="1441150031"&gt;334&lt;/key&gt;&lt;/foreign-keys&gt;&lt;ref-type name="Journal Article"&gt;17&lt;/ref-type&gt;&lt;contributors&gt;&lt;authors&gt;&lt;author&gt;Carrier, Martin&lt;/author&gt;&lt;/authors&gt;&lt;/contributors&gt;&lt;titles&gt;&lt;title&gt;Historical Epistemology: On the Diversity and Change of Epistemic Values in Science&lt;/title&gt;&lt;secondary-title&gt;Berichte zur Wissenschafts-Geschichte&lt;/secondary-title&gt;&lt;/titles&gt;&lt;periodical&gt;&lt;full-title&gt;Berichte zur Wissenschafts-Geschichte&lt;/full-title&gt;&lt;/periodical&gt;&lt;pages&gt;239-251&lt;/pages&gt;&lt;volume&gt;35&lt;/volume&gt;&lt;number&gt;3&lt;/number&gt;&lt;dates&gt;&lt;year&gt;2012&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 w:tooltip="Carrier, 2012 #334" w:history="1">
        <w:r w:rsidRPr="002C3CDC">
          <w:rPr>
            <w:rFonts w:ascii="Garamond" w:hAnsi="Garamond"/>
            <w:noProof/>
            <w:color w:val="000000" w:themeColor="text1"/>
          </w:rPr>
          <w:t>Carrier 2012</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Pr>
          <w:rFonts w:ascii="Garamond" w:hAnsi="Garamond"/>
          <w:color w:val="000000" w:themeColor="text1"/>
        </w:rPr>
        <w:t xml:space="preserve"> Daston h</w:t>
      </w:r>
      <w:r w:rsidR="00866BF1">
        <w:rPr>
          <w:rFonts w:ascii="Garamond" w:hAnsi="Garamond"/>
          <w:color w:val="000000" w:themeColor="text1"/>
        </w:rPr>
        <w:t>er</w:t>
      </w:r>
      <w:r>
        <w:rPr>
          <w:rFonts w:ascii="Garamond" w:hAnsi="Garamond"/>
          <w:color w:val="000000" w:themeColor="text1"/>
        </w:rPr>
        <w:t xml:space="preserve">self has implicitly recognised the organising role of the concept of objectivity by characterizing her work as part of a field of research which aims at providing </w:t>
      </w:r>
      <w:r w:rsidRPr="002C3CDC">
        <w:rPr>
          <w:rFonts w:ascii="Garamond" w:hAnsi="Garamond"/>
          <w:color w:val="000000" w:themeColor="text1"/>
        </w:rPr>
        <w:t xml:space="preserve">‘the history of the categories that structure our thought, pattern our arguments and proofs, and certify our standards of explanation’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&lt;EndNote&gt;&lt;Cite&gt;&lt;Author&gt;Daston&lt;/Author&gt;&lt;Year&gt;1994&lt;/Year&gt;&lt;RecNum&gt;116&lt;/RecNum&gt;&lt;Suffix&gt; p. 282&lt;/Suffix&gt;&lt;DisplayText&gt;(Daston 1994 p. 282)&lt;/DisplayText&gt;&lt;record&gt;&lt;rec-number&gt;116&lt;/rec-number&gt;&lt;foreign-keys&gt;&lt;key app="EN" db-id="srs2tpwv7rzxskesap0pdp0gw2srs9wvvvtz" timestamp="1441150024"&gt;116&lt;/key&gt;&lt;/foreign-keys&gt;&lt;ref-type name="Book Section"&gt;5&lt;/ref-type&gt;&lt;contributors&gt;&lt;authors&gt;&lt;author&gt;Daston, Lorraine&lt;/author&gt;&lt;/authors&gt;&lt;secondary-authors&gt;&lt;author&gt;Chandler, James&lt;/author&gt;&lt;author&gt;Davidson Arnold&lt;/author&gt;&lt;author&gt;Harry,D. Harootunian&lt;/author&gt;&lt;/secondary-authors&gt;&lt;/contributors&gt;&lt;titles&gt;&lt;title&gt;Historical Epistemology&lt;/title&gt;&lt;secondary-title&gt;Questions of Evidence: Proof, Practice, and Persuasion across the Disciplines&lt;/secondary-title&gt;&lt;/titles&gt;&lt;pages&gt;282-289&lt;/pages&gt;&lt;num-vols&gt;Book, Section&lt;/num-vols&gt;&lt;dates&gt;&lt;year&gt;1994&lt;/year&gt;&lt;/dates&gt;&lt;pub-location&gt;Chicago and London&lt;/pub-location&gt;&lt;publisher&gt;University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5" w:tooltip="Daston, 1994 #116" w:history="1">
        <w:r w:rsidRPr="002C3CDC">
          <w:rPr>
            <w:rFonts w:ascii="Garamond" w:hAnsi="Garamond"/>
            <w:noProof/>
            <w:color w:val="000000" w:themeColor="text1"/>
          </w:rPr>
          <w:t>Daston 1994 p. 282</w:t>
        </w:r>
      </w:hyperlink>
      <w:r w:rsidRPr="002C3CDC">
        <w:rPr>
          <w:rFonts w:ascii="Garamond" w:hAnsi="Garamond"/>
          <w:noProof/>
          <w:color w:val="000000" w:themeColor="text1"/>
        </w:rPr>
        <w:t>)</w:t>
      </w:r>
      <w:r w:rsidRPr="002C3CDC">
        <w:rPr>
          <w:rFonts w:ascii="Garamond" w:hAnsi="Garamond"/>
          <w:color w:val="000000" w:themeColor="text1"/>
        </w:rPr>
        <w:fldChar w:fldCharType="end"/>
      </w:r>
      <w:r>
        <w:rPr>
          <w:rFonts w:ascii="Garamond" w:hAnsi="Garamond"/>
          <w:color w:val="000000" w:themeColor="text1"/>
        </w:rPr>
        <w:t xml:space="preserve">. Finally, although the concept of objectivity changes it is essential to the structure of our thinking about the world (point </w:t>
      </w:r>
      <w:r w:rsidRPr="0085202C">
        <w:rPr>
          <w:rFonts w:ascii="Garamond" w:hAnsi="Garamond"/>
          <w:i/>
          <w:color w:val="000000" w:themeColor="text1"/>
        </w:rPr>
        <w:t>3)</w:t>
      </w:r>
      <w:r>
        <w:rPr>
          <w:rFonts w:ascii="Garamond" w:hAnsi="Garamond"/>
          <w:color w:val="000000" w:themeColor="text1"/>
        </w:rPr>
        <w:t xml:space="preserve"> above). Indeed, it is the condition of possibility for the entire domain of scientific discourse which concerns the justification of our claims. Only if we have an idea of what objectivity means can we decide which methods of justification are valid. For example, once we conceive of objectivity as the idea that appearances are to be represented as they are (‘mechanical objectivity’) we are able to establish whether photographs or drawings should support scientific claims about fossils in a textbook. </w:t>
      </w:r>
    </w:p>
    <w:p w14:paraId="5C3C3AE1" w14:textId="77777777" w:rsidR="00EC25F4" w:rsidRPr="002C3CDC" w:rsidRDefault="00EC25F4" w:rsidP="008212B0">
      <w:pPr>
        <w:pStyle w:val="Normal1"/>
        <w:spacing w:line="480" w:lineRule="auto"/>
        <w:rPr>
          <w:rFonts w:ascii="Garamond" w:hAnsi="Garamond"/>
          <w:color w:val="000000" w:themeColor="text1"/>
        </w:rPr>
      </w:pPr>
    </w:p>
    <w:p w14:paraId="0DABA95A" w14:textId="77777777" w:rsidR="00EC25F4" w:rsidRPr="00AD6870" w:rsidRDefault="00EC25F4" w:rsidP="008212B0">
      <w:pPr>
        <w:pStyle w:val="Rientrocorpodel"/>
        <w:spacing w:line="480" w:lineRule="auto"/>
        <w:ind w:firstLine="0"/>
        <w:jc w:val="left"/>
        <w:rPr>
          <w:rFonts w:ascii="Garamond" w:hAnsi="Garamond"/>
          <w:color w:val="000000" w:themeColor="text1"/>
          <w:sz w:val="24"/>
        </w:rPr>
        <w:sectPr w:rsidR="00EC25F4" w:rsidRPr="00AD6870" w:rsidSect="005F1494">
          <w:type w:val="continuous"/>
          <w:pgSz w:w="11900" w:h="16840"/>
          <w:pgMar w:top="851" w:right="851" w:bottom="1134" w:left="2268" w:header="709" w:footer="709" w:gutter="0"/>
          <w:cols w:space="708"/>
          <w:titlePg/>
        </w:sectPr>
      </w:pPr>
    </w:p>
    <w:p w14:paraId="0D8C8C7C" w14:textId="77777777" w:rsidR="00EC25F4" w:rsidRDefault="00EC25F4" w:rsidP="008212B0">
      <w:pPr>
        <w:pStyle w:val="Normal1"/>
        <w:spacing w:line="480" w:lineRule="auto"/>
        <w:rPr>
          <w:rFonts w:ascii="Garamond" w:hAnsi="Garamond"/>
          <w:color w:val="000000" w:themeColor="text1"/>
          <w:sz w:val="28"/>
        </w:rPr>
      </w:pPr>
    </w:p>
    <w:p w14:paraId="63F619A8" w14:textId="77777777" w:rsidR="00EC25F4" w:rsidRPr="00AD6870" w:rsidRDefault="00EC25F4" w:rsidP="008212B0">
      <w:pPr>
        <w:pStyle w:val="Normal1"/>
        <w:spacing w:line="480" w:lineRule="auto"/>
        <w:rPr>
          <w:rFonts w:ascii="Garamond" w:hAnsi="Garamond"/>
          <w:color w:val="000000" w:themeColor="text1"/>
          <w:sz w:val="28"/>
        </w:rPr>
      </w:pPr>
      <w:r>
        <w:rPr>
          <w:rFonts w:ascii="Garamond" w:hAnsi="Garamond"/>
          <w:color w:val="000000" w:themeColor="text1"/>
          <w:sz w:val="28"/>
        </w:rPr>
        <w:t>3.5</w:t>
      </w:r>
      <w:r w:rsidRPr="00AD6870">
        <w:rPr>
          <w:rFonts w:ascii="Garamond" w:hAnsi="Garamond"/>
          <w:color w:val="000000" w:themeColor="text1"/>
          <w:sz w:val="28"/>
        </w:rPr>
        <w:t xml:space="preserve"> Historical Epistemology versus Traditional Epistemology</w:t>
      </w:r>
    </w:p>
    <w:p w14:paraId="73432D1A" w14:textId="2FD1892E" w:rsidR="00EC25F4" w:rsidRPr="0067739E" w:rsidRDefault="00EC25F4" w:rsidP="008212B0">
      <w:pPr>
        <w:pStyle w:val="Normal1"/>
        <w:spacing w:line="480" w:lineRule="auto"/>
        <w:rPr>
          <w:rFonts w:ascii="Garamond" w:hAnsi="Garamond"/>
          <w:b/>
          <w:color w:val="000000" w:themeColor="text1"/>
          <w:sz w:val="28"/>
        </w:rPr>
      </w:pPr>
      <w:r>
        <w:rPr>
          <w:rFonts w:ascii="Garamond" w:hAnsi="Garamond"/>
          <w:color w:val="000000" w:themeColor="text1"/>
        </w:rPr>
        <w:t>Having put forward a characterization of organising concepts, I shall now return to</w:t>
      </w:r>
      <w:r w:rsidRPr="002C3CDC">
        <w:rPr>
          <w:rFonts w:ascii="Garamond" w:hAnsi="Garamond"/>
          <w:color w:val="000000" w:themeColor="text1"/>
        </w:rPr>
        <w:t xml:space="preserve"> Hacking</w:t>
      </w:r>
      <w:r>
        <w:rPr>
          <w:rFonts w:ascii="Garamond" w:hAnsi="Garamond"/>
          <w:color w:val="000000" w:themeColor="text1"/>
        </w:rPr>
        <w:t xml:space="preserve">’s passage at the end of subsection </w:t>
      </w:r>
      <w:r w:rsidRPr="006602E8">
        <w:rPr>
          <w:rFonts w:ascii="Garamond" w:hAnsi="Garamond"/>
          <w:i/>
          <w:color w:val="000000" w:themeColor="text1"/>
        </w:rPr>
        <w:t>2.1</w:t>
      </w:r>
      <w:r>
        <w:rPr>
          <w:rFonts w:ascii="Garamond" w:hAnsi="Garamond"/>
          <w:color w:val="000000" w:themeColor="text1"/>
        </w:rPr>
        <w:t xml:space="preserve"> in which he defines historical epistemology. Among other things, he </w:t>
      </w:r>
      <w:r w:rsidRPr="002C3CDC">
        <w:rPr>
          <w:rFonts w:ascii="Garamond" w:hAnsi="Garamond"/>
          <w:color w:val="000000" w:themeColor="text1"/>
        </w:rPr>
        <w:t xml:space="preserve">says that HE is not a theory </w:t>
      </w:r>
      <w:r w:rsidRPr="002C3CDC">
        <w:rPr>
          <w:rFonts w:ascii="Garamond" w:hAnsi="Garamond"/>
          <w:i/>
          <w:color w:val="000000" w:themeColor="text1"/>
        </w:rPr>
        <w:t xml:space="preserve">of </w:t>
      </w:r>
      <w:r w:rsidRPr="002C3CDC">
        <w:rPr>
          <w:rFonts w:ascii="Garamond" w:hAnsi="Garamond"/>
          <w:color w:val="000000" w:themeColor="text1"/>
        </w:rPr>
        <w:t>knowledge. Indeed, traditional epistemology studies the conditions, the limits and the sources of knowledge and inquires into wh</w:t>
      </w:r>
      <w:r>
        <w:rPr>
          <w:rFonts w:ascii="Garamond" w:hAnsi="Garamond"/>
          <w:color w:val="000000" w:themeColor="text1"/>
        </w:rPr>
        <w:t>at makes knowledge scientific. I</w:t>
      </w:r>
      <w:r w:rsidRPr="002C3CDC">
        <w:rPr>
          <w:rFonts w:ascii="Garamond" w:hAnsi="Garamond"/>
          <w:color w:val="000000" w:themeColor="text1"/>
        </w:rPr>
        <w:t xml:space="preserve">t considers concepts such as proof, rationality, objectivity, evidence and </w:t>
      </w:r>
      <w:r w:rsidRPr="002C3CDC">
        <w:rPr>
          <w:rFonts w:ascii="Garamond" w:hAnsi="Garamond"/>
          <w:color w:val="000000" w:themeColor="text1"/>
        </w:rPr>
        <w:lastRenderedPageBreak/>
        <w:t xml:space="preserve">the like as permanent and, to understand them, it analyses the timeless structure of logic and consults human understanding. HE starts from an opposite presupposition: even though organizing concepts are necessary for our thinking, they get their meaning from the uses we make of them in a certain period of history and the way in which they are connected with other concepts. They are ‘situated’: they ‘have no constitution other than tradition and use’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&lt;EndNote&gt;&lt;Cite&gt;&lt;Author&gt;Hacking&lt;/Author&gt;&lt;Year&gt;1999&lt;/Year&gt;&lt;RecNum&gt;124&lt;/RecNum&gt;&lt;Suffix&gt; p. 56&lt;/Suffix&gt;&lt;DisplayText&gt;(Hacking 1999 p. 56)&lt;/DisplayText&gt;&lt;record&gt;&lt;rec-number&gt;124&lt;/rec-number&gt;&lt;foreign-keys&gt;&lt;key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6" w:tooltip="Hacking, 1999 #124" w:history="1">
        <w:r w:rsidRPr="002C3CDC">
          <w:rPr>
            <w:rFonts w:ascii="Garamond" w:hAnsi="Garamond"/>
            <w:noProof/>
            <w:color w:val="000000" w:themeColor="text1"/>
          </w:rPr>
          <w:t>Hacking 1999 p. 56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Furthermore, HE cannot be assimilated to </w:t>
      </w:r>
      <w:r w:rsidR="00866BF1">
        <w:rPr>
          <w:rFonts w:ascii="Garamond" w:hAnsi="Garamond"/>
          <w:color w:val="000000" w:themeColor="text1"/>
        </w:rPr>
        <w:t xml:space="preserve">the </w:t>
      </w:r>
      <w:r w:rsidRPr="002C3CDC">
        <w:rPr>
          <w:rFonts w:ascii="Garamond" w:hAnsi="Garamond"/>
          <w:color w:val="000000" w:themeColor="text1"/>
        </w:rPr>
        <w:t>history of ideas either: the latter is generally centred on the subject and tells how key concepts are transmitted from a thinker to another. Historical epistemology, on the other hand, is an inquiry into the very general structures in which human beings think. In conclusion, unlike traditional epistemology, HE does not formulate or defend theories of knowledge; rather, it reflects on the historical conditions under which we know, that is on organising concepts.</w:t>
      </w:r>
    </w:p>
    <w:p w14:paraId="73262DF0" w14:textId="68402F08" w:rsidR="00EC25F4" w:rsidRPr="002C3CDC" w:rsidRDefault="00EC25F4" w:rsidP="008212B0">
      <w:pPr>
        <w:pStyle w:val="Normal1"/>
        <w:spacing w:line="480" w:lineRule="auto"/>
        <w:ind w:firstLine="720"/>
        <w:rPr>
          <w:rFonts w:ascii="Garamond" w:hAnsi="Garamond"/>
          <w:color w:val="000000" w:themeColor="text1"/>
        </w:rPr>
      </w:pPr>
      <w:r w:rsidRPr="002C3CDC">
        <w:rPr>
          <w:rFonts w:ascii="Garamond" w:hAnsi="Garamond"/>
          <w:color w:val="000000" w:themeColor="text1"/>
        </w:rPr>
        <w:t xml:space="preserve">Over the past few years HE has been used as a label for a wide variety of programs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&lt;EndNote&gt;&lt;Cite&gt;&lt;Author&gt;Feest&lt;/Author&gt;&lt;Year&gt;2011&lt;/Year&gt;&lt;RecNum&gt;290&lt;/RecNum&gt;&lt;Prefix&gt;for an overview see &lt;/Prefix&gt;&lt;DisplayText&gt;(for an overview see Feest and Sturm 2011)&lt;/DisplayText&gt;&lt;record&gt;&lt;rec-number&gt;290&lt;/rec-number&gt;&lt;foreign-keys&gt;&lt;key app="EN" db-id="srs2tpwv7rzxskesap0pdp0gw2srs9wvvvtz" timestamp="1441150030"&gt;290&lt;/key&gt;&lt;/foreign-keys&gt;&lt;ref-type name="Journal Article"&gt;17&lt;/ref-type&gt;&lt;contributors&gt;&lt;authors&gt;&lt;author&gt;Feest, Uljana; &lt;/author&gt;&lt;author&gt;Sturm, Thomas&lt;/author&gt;&lt;/authors&gt;&lt;/contributors&gt;&lt;titles&gt;&lt;title&gt;What (Good) is Historical Epistemology?&lt;/title&gt;&lt;secondary-title&gt;Erkenntnis&lt;/secondary-title&gt;&lt;/titles&gt;&lt;periodical&gt;&lt;full-title&gt;Erkenntnis&lt;/full-title&gt;&lt;/periodical&gt;&lt;pages&gt;285-302&lt;/pages&gt;&lt;volume&gt;75&lt;/volume&gt;&lt;number&gt;3&lt;/number&gt;&lt;section&gt;285&lt;/section&gt;&lt;dates&gt;&lt;year&gt;2011&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4" w:tooltip="Feest, 2011 #290" w:history="1">
        <w:r w:rsidRPr="002C3CDC">
          <w:rPr>
            <w:rFonts w:ascii="Garamond" w:hAnsi="Garamond"/>
            <w:noProof/>
            <w:color w:val="000000" w:themeColor="text1"/>
          </w:rPr>
          <w:t>for an overview see Feest and Sturm 2011</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r>
        <w:rPr>
          <w:rFonts w:ascii="Garamond" w:hAnsi="Garamond"/>
          <w:color w:val="000000" w:themeColor="text1"/>
        </w:rPr>
        <w:t>In addition to</w:t>
      </w:r>
      <w:r w:rsidRPr="002C3CDC">
        <w:rPr>
          <w:rFonts w:ascii="Garamond" w:hAnsi="Garamond"/>
          <w:color w:val="000000" w:themeColor="text1"/>
        </w:rPr>
        <w:t xml:space="preserve"> Daston and Galison, who characterized epistemological categories out of knowledge practices</w:t>
      </w:r>
      <w:r>
        <w:rPr>
          <w:rFonts w:ascii="Garamond" w:hAnsi="Garamond"/>
          <w:color w:val="000000" w:themeColor="text1"/>
        </w:rPr>
        <w:t xml:space="preserve">, another practitioner of HE, Arnold Davidson, </w:t>
      </w:r>
      <w:r w:rsidRPr="002C3CDC">
        <w:rPr>
          <w:rFonts w:ascii="Garamond" w:hAnsi="Garamond"/>
          <w:color w:val="000000" w:themeColor="text1"/>
        </w:rPr>
        <w:t xml:space="preserve">conducted </w:t>
      </w:r>
      <w:r w:rsidRPr="002C3CDC">
        <w:rPr>
          <w:rFonts w:ascii="Garamond" w:hAnsi="Garamond"/>
          <w:color w:val="000000" w:themeColor="text1"/>
          <w:lang w:eastAsia="en-US"/>
        </w:rPr>
        <w:t>investigations into the conceptual formation of new disciplines</w:t>
      </w:r>
      <w:r w:rsidRPr="002C3CDC">
        <w:rPr>
          <w:rFonts w:ascii="Garamond" w:hAnsi="Garamond"/>
          <w:color w:val="000000" w:themeColor="text1"/>
        </w:rPr>
        <w:t xml:space="preserve"> and mentioned historical epistemology in relation to a kind of study that attempts to show how novel forms of experience are linked to the emergence of new structures of knowledge </w:t>
      </w:r>
      <w:r w:rsidRPr="002C3CDC">
        <w:rPr>
          <w:rFonts w:ascii="Garamond" w:hAnsi="Garamond"/>
          <w:color w:val="000000" w:themeColor="text1"/>
        </w:rPr>
        <w:fldChar w:fldCharType="begin"/>
      </w:r>
      <w:r>
        <w:rPr>
          <w:rFonts w:ascii="Garamond" w:hAnsi="Garamond"/>
          <w:color w:val="000000" w:themeColor="text1"/>
        </w:rPr>
        <w:instrText xml:space="preserve"> ADDIN EN.CITE &lt;EndNote&gt;&lt;Cite&gt;&lt;Author&gt;Davidson&lt;/Author&gt;&lt;Year&gt;2001&lt;/Year&gt;&lt;RecNum&gt;130&lt;/RecNum&gt;&lt;Suffix&gt; p. XIII&lt;/Suffix&gt;&lt;DisplayText&gt;(Davidson 2001a p. XIII)&lt;/DisplayText&gt;&lt;record&gt;&lt;rec-number&gt;130&lt;/rec-number&gt;&lt;foreign-keys&gt;&lt;key app="EN" db-id="50wxdpzd9vd5r7e9t5b595djrfpttrxw9avp" timestamp="1292710320"&gt;130&lt;/key&gt;&lt;key app="ENWeb" db-id="S02bbgrtqgYAAEpgMck"&gt;35&lt;/key&gt;&lt;/foreign-keys&gt;&lt;ref-type name="Book"&gt;6&lt;/ref-type&gt;&lt;contributors&gt;&lt;authors&gt;&lt;author&gt;Davidson, Arnold I.&lt;/author&gt;&lt;/authors&gt;&lt;/contributors&gt;&lt;titles&gt;&lt;title&gt;The Emergence of Sexuality: Historical Epistemology and the Formation of Concepts&lt;/title&gt;&lt;/titles&gt;&lt;pages&gt;254&lt;/pages&gt;&lt;dates&gt;&lt;year&gt;2001&lt;/year&gt;&lt;/dates&gt;&lt;pub-location&gt;Cambridge&lt;/pub-location&gt;&lt;publisher&gt;Harvard University Press&lt;/publisher&gt;&lt;urls&gt;&lt;/urls&gt;&lt;/record&gt;&lt;/Cite&gt;&lt;/EndNote&gt;</w:instrText>
      </w:r>
      <w:r w:rsidRPr="002C3CDC">
        <w:rPr>
          <w:rFonts w:ascii="Garamond" w:hAnsi="Garamond"/>
          <w:color w:val="000000" w:themeColor="text1"/>
        </w:rPr>
        <w:fldChar w:fldCharType="separate"/>
      </w:r>
      <w:r>
        <w:rPr>
          <w:rFonts w:ascii="Garamond" w:hAnsi="Garamond"/>
          <w:noProof/>
          <w:color w:val="000000" w:themeColor="text1"/>
        </w:rPr>
        <w:t>(</w:t>
      </w:r>
      <w:hyperlink w:anchor="_ENREF_10" w:tooltip="Davidson, 2001 #130" w:history="1">
        <w:r>
          <w:rPr>
            <w:rFonts w:ascii="Garamond" w:hAnsi="Garamond"/>
            <w:noProof/>
            <w:color w:val="000000" w:themeColor="text1"/>
          </w:rPr>
          <w:t>Davidson 2001a p. XIII</w:t>
        </w:r>
      </w:hyperlink>
      <w:r>
        <w:rPr>
          <w:rFonts w:ascii="Garamond" w:hAnsi="Garamond"/>
          <w:noProof/>
          <w:color w:val="000000" w:themeColor="text1"/>
        </w:rPr>
        <w:t>)</w:t>
      </w:r>
      <w:r w:rsidRPr="002C3CDC">
        <w:rPr>
          <w:rFonts w:ascii="Garamond" w:hAnsi="Garamond"/>
          <w:color w:val="000000" w:themeColor="text1"/>
        </w:rPr>
        <w:fldChar w:fldCharType="end"/>
      </w:r>
      <w:r>
        <w:rPr>
          <w:rFonts w:ascii="Garamond" w:hAnsi="Garamond"/>
          <w:color w:val="000000" w:themeColor="text1"/>
        </w:rPr>
        <w:t xml:space="preserve">. </w:t>
      </w:r>
    </w:p>
    <w:p w14:paraId="1ABD34D2" w14:textId="24022501" w:rsidR="00EC25F4" w:rsidRDefault="00EC25F4" w:rsidP="008212B0">
      <w:pPr>
        <w:pStyle w:val="Normal1"/>
        <w:spacing w:line="480" w:lineRule="auto"/>
        <w:ind w:firstLine="720"/>
        <w:rPr>
          <w:rFonts w:ascii="Garamond" w:hAnsi="Garamond"/>
          <w:color w:val="000000" w:themeColor="text1"/>
        </w:rPr>
      </w:pPr>
      <w:r w:rsidRPr="002C3CDC">
        <w:rPr>
          <w:rFonts w:ascii="Garamond" w:hAnsi="Garamond"/>
          <w:i/>
          <w:color w:val="000000" w:themeColor="text1"/>
        </w:rPr>
        <w:t>In nuce</w:t>
      </w:r>
      <w:r w:rsidRPr="002C3CDC">
        <w:rPr>
          <w:rFonts w:ascii="Garamond" w:hAnsi="Garamond"/>
          <w:color w:val="000000" w:themeColor="text1"/>
        </w:rPr>
        <w:t xml:space="preserve">, historical epistemologists make a double claim: 1) </w:t>
      </w:r>
      <w:r w:rsidRPr="002C3CDC">
        <w:rPr>
          <w:rFonts w:ascii="Garamond" w:hAnsi="Garamond"/>
          <w:i/>
          <w:color w:val="000000" w:themeColor="text1"/>
        </w:rPr>
        <w:t xml:space="preserve">at a particular stage </w:t>
      </w:r>
      <w:r w:rsidRPr="002C3CDC">
        <w:rPr>
          <w:rFonts w:ascii="Garamond" w:hAnsi="Garamond"/>
          <w:color w:val="000000" w:themeColor="text1"/>
        </w:rPr>
        <w:t xml:space="preserve">of history there </w:t>
      </w:r>
      <w:r>
        <w:rPr>
          <w:rFonts w:ascii="Garamond" w:hAnsi="Garamond"/>
          <w:color w:val="000000" w:themeColor="text1"/>
        </w:rPr>
        <w:t>is</w:t>
      </w:r>
      <w:r w:rsidRPr="002C3CDC">
        <w:rPr>
          <w:rFonts w:ascii="Garamond" w:hAnsi="Garamond"/>
          <w:color w:val="000000" w:themeColor="text1"/>
        </w:rPr>
        <w:t xml:space="preserve"> a set of organising concepts that play a role simi</w:t>
      </w:r>
      <w:r>
        <w:rPr>
          <w:rFonts w:ascii="Garamond" w:hAnsi="Garamond"/>
          <w:color w:val="000000" w:themeColor="text1"/>
        </w:rPr>
        <w:t xml:space="preserve">lar to Kantian pure concepts by </w:t>
      </w:r>
      <w:r w:rsidRPr="002C3CDC">
        <w:rPr>
          <w:rFonts w:ascii="Garamond" w:hAnsi="Garamond"/>
          <w:color w:val="000000" w:themeColor="text1"/>
        </w:rPr>
        <w:t>allow</w:t>
      </w:r>
      <w:r>
        <w:rPr>
          <w:rFonts w:ascii="Garamond" w:hAnsi="Garamond"/>
          <w:color w:val="000000" w:themeColor="text1"/>
        </w:rPr>
        <w:t>ing</w:t>
      </w:r>
      <w:r w:rsidRPr="002C3CDC">
        <w:rPr>
          <w:rFonts w:ascii="Garamond" w:hAnsi="Garamond"/>
          <w:color w:val="000000" w:themeColor="text1"/>
        </w:rPr>
        <w:t xml:space="preserve"> us to make judgements; 2) organising concepts are not permanent. By bearing in mind these two points</w:t>
      </w:r>
      <w:r>
        <w:rPr>
          <w:rFonts w:ascii="Garamond" w:hAnsi="Garamond"/>
          <w:color w:val="000000" w:themeColor="text1"/>
        </w:rPr>
        <w:t>,</w:t>
      </w:r>
      <w:r w:rsidRPr="002C3CDC">
        <w:rPr>
          <w:rFonts w:ascii="Garamond" w:hAnsi="Garamond"/>
          <w:color w:val="000000" w:themeColor="text1"/>
        </w:rPr>
        <w:t xml:space="preserve"> historical epistemology can be viewed as the historicization of Kant. In other words, the qualifier ‘historical’ in the expression ‘historical epistemology’ alludes to a radical departure from Kant, to the historicization of ‘pure concepts’.</w:t>
      </w:r>
    </w:p>
    <w:p w14:paraId="5F83AB2E" w14:textId="77777777" w:rsidR="00D87BB3" w:rsidRDefault="00D87BB3" w:rsidP="008212B0">
      <w:pPr>
        <w:pStyle w:val="Normal1"/>
        <w:spacing w:line="480" w:lineRule="auto"/>
        <w:ind w:firstLine="720"/>
        <w:rPr>
          <w:rFonts w:ascii="Garamond" w:hAnsi="Garamond"/>
          <w:color w:val="000000" w:themeColor="text1"/>
        </w:rPr>
      </w:pPr>
    </w:p>
    <w:p w14:paraId="594AF4ED" w14:textId="77777777" w:rsidR="00D87BB3" w:rsidRPr="002C3CDC" w:rsidRDefault="00D87BB3" w:rsidP="008212B0">
      <w:pPr>
        <w:pStyle w:val="Normal1"/>
        <w:spacing w:line="480" w:lineRule="auto"/>
        <w:ind w:firstLine="720"/>
        <w:rPr>
          <w:rFonts w:ascii="Garamond" w:hAnsi="Garamond"/>
          <w:color w:val="000000" w:themeColor="text1"/>
        </w:rPr>
      </w:pPr>
    </w:p>
    <w:p w14:paraId="67A00DAA" w14:textId="77777777" w:rsidR="00EC25F4" w:rsidRPr="002C3CDC" w:rsidRDefault="00EC25F4" w:rsidP="008212B0">
      <w:pPr>
        <w:pStyle w:val="Normal1"/>
        <w:spacing w:line="480" w:lineRule="auto"/>
        <w:ind w:firstLine="720"/>
        <w:rPr>
          <w:rFonts w:ascii="Garamond" w:hAnsi="Garamond"/>
          <w:color w:val="000000" w:themeColor="text1"/>
        </w:rPr>
      </w:pPr>
    </w:p>
    <w:p w14:paraId="02392780" w14:textId="77777777" w:rsidR="00EC25F4" w:rsidRPr="002C3CDC" w:rsidRDefault="00EC25F4" w:rsidP="008212B0">
      <w:pPr>
        <w:pStyle w:val="Normal1"/>
        <w:spacing w:line="480" w:lineRule="auto"/>
        <w:rPr>
          <w:rFonts w:ascii="Garamond" w:hAnsi="Garamond"/>
          <w:b/>
          <w:color w:val="000000" w:themeColor="text1"/>
          <w:sz w:val="28"/>
        </w:rPr>
        <w:sectPr w:rsidR="00EC25F4" w:rsidRPr="002C3CDC" w:rsidSect="005F1494">
          <w:type w:val="continuous"/>
          <w:pgSz w:w="11900" w:h="16840"/>
          <w:pgMar w:top="851" w:right="851" w:bottom="1134" w:left="2268" w:header="709" w:footer="709" w:gutter="0"/>
          <w:cols w:space="708"/>
          <w:titlePg/>
        </w:sectPr>
      </w:pPr>
    </w:p>
    <w:p w14:paraId="65AD0CD3" w14:textId="77777777" w:rsidR="00EC25F4" w:rsidRPr="00591554" w:rsidRDefault="00EC25F4" w:rsidP="008212B0">
      <w:pPr>
        <w:pStyle w:val="Normal1"/>
        <w:spacing w:line="480" w:lineRule="auto"/>
        <w:rPr>
          <w:rFonts w:ascii="Garamond" w:hAnsi="Garamond"/>
          <w:color w:val="000000" w:themeColor="text1"/>
          <w:sz w:val="28"/>
        </w:rPr>
      </w:pPr>
      <w:r w:rsidRPr="00591554">
        <w:rPr>
          <w:rFonts w:ascii="Garamond" w:hAnsi="Garamond"/>
          <w:color w:val="000000" w:themeColor="text1"/>
          <w:sz w:val="28"/>
        </w:rPr>
        <w:lastRenderedPageBreak/>
        <w:t>3.6 The Styles Project as a Study in Historical Epistemology</w:t>
      </w:r>
    </w:p>
    <w:p w14:paraId="3AD1E4C1" w14:textId="77777777" w:rsidR="00EC25F4" w:rsidRPr="002C3CDC" w:rsidRDefault="00EC25F4" w:rsidP="008212B0">
      <w:pPr>
        <w:pStyle w:val="Normal1"/>
        <w:spacing w:line="480" w:lineRule="auto"/>
        <w:outlineLvl w:val="0"/>
        <w:rPr>
          <w:rFonts w:ascii="Garamond" w:hAnsi="Garamond"/>
          <w:b/>
          <w:color w:val="000000" w:themeColor="text1"/>
          <w:sz w:val="36"/>
        </w:rPr>
      </w:pPr>
      <w:r w:rsidRPr="002C3CDC">
        <w:rPr>
          <w:rFonts w:ascii="Garamond" w:hAnsi="Garamond"/>
          <w:color w:val="000000" w:themeColor="text1"/>
        </w:rPr>
        <w:t xml:space="preserve">Few passages of Hacking can be more illuminating than the following one for those who want to understand the philosophical perspective of the styles project: </w:t>
      </w:r>
    </w:p>
    <w:p w14:paraId="21419263" w14:textId="77777777" w:rsidR="00EC25F4" w:rsidRPr="002C3CDC" w:rsidRDefault="00EC25F4" w:rsidP="008212B0">
      <w:pPr>
        <w:pStyle w:val="Normal1"/>
        <w:spacing w:line="480" w:lineRule="auto"/>
        <w:outlineLvl w:val="0"/>
        <w:rPr>
          <w:rFonts w:ascii="Garamond" w:hAnsi="Garamond"/>
          <w:color w:val="000000" w:themeColor="text1"/>
        </w:rPr>
      </w:pPr>
    </w:p>
    <w:p w14:paraId="6B99A45F" w14:textId="773BBA17" w:rsidR="00EC25F4" w:rsidRPr="002C3CDC" w:rsidRDefault="00EC25F4" w:rsidP="008212B0">
      <w:pPr>
        <w:pStyle w:val="Normal1"/>
        <w:spacing w:line="480" w:lineRule="auto"/>
        <w:ind w:left="907" w:right="907"/>
        <w:outlineLvl w:val="0"/>
        <w:rPr>
          <w:rFonts w:ascii="Garamond" w:hAnsi="Garamond"/>
          <w:color w:val="000000" w:themeColor="text1"/>
          <w:sz w:val="22"/>
        </w:rPr>
      </w:pPr>
      <w:r w:rsidRPr="002C3CDC">
        <w:rPr>
          <w:rFonts w:ascii="Garamond" w:hAnsi="Garamond"/>
          <w:color w:val="000000" w:themeColor="text1"/>
          <w:sz w:val="22"/>
        </w:rPr>
        <w:t>my study is a continuation of Kant’s project of explaining why objectivity is possible</w:t>
      </w:r>
      <w:r>
        <w:rPr>
          <w:rFonts w:ascii="Garamond" w:hAnsi="Garamond"/>
          <w:color w:val="000000" w:themeColor="text1"/>
          <w:sz w:val="22"/>
        </w:rPr>
        <w:t xml:space="preserve">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&lt;EndNote&gt;&lt;Cite&gt;&lt;Author&gt;Hacking&lt;/Author&gt;&lt;Year&gt;2002 [1992]&lt;/Year&gt;&lt;RecNum&gt;309&lt;/RecNum&gt;&lt;Suffix&gt; p. 181&lt;/Suffix&gt;&lt;DisplayText&gt;(Hacking 2002 [1992] p. 181)&lt;/DisplayText&gt;&lt;record&gt;&lt;rec-number&gt;309&lt;/rec-number&gt;&lt;foreign-keys&gt;&lt;key app="EN" db-id="srs2tpwv7rzxskesap0pdp0gw2srs9wvvvtz" timestamp="1441150030"&gt;309&lt;/key&gt;&lt;/foreign-keys&gt;&lt;ref-type name="Book Section"&gt;5&lt;/ref-type&gt;&lt;contributors&gt;&lt;authors&gt;&lt;author&gt;Hacking, Ian&lt;/author&gt;&lt;/authors&gt;&lt;/contributors&gt;&lt;titles&gt;&lt;title&gt;&amp;apos;Style&amp;apos; for Historians and Philosophers&lt;/title&gt;&lt;secondary-title&gt;Historical Ontology&lt;/secondary-title&gt;&lt;/titles&gt;&lt;pages&gt;178-199&lt;/pages&gt;&lt;dates&gt;&lt;year&gt;2002 [1992]&lt;/year&gt;&lt;/dates&gt;&lt;pub-location&gt;Cambridge, Massachussets&lt;/pub-location&gt;&lt;publisher&gt;Harvard University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29" w:tooltip="Hacking, 2002 [1992] #309" w:history="1">
        <w:r w:rsidRPr="002C3CDC">
          <w:rPr>
            <w:rFonts w:ascii="Garamond" w:hAnsi="Garamond"/>
            <w:noProof/>
            <w:color w:val="000000" w:themeColor="text1"/>
            <w:sz w:val="22"/>
            <w:szCs w:val="22"/>
          </w:rPr>
          <w:t>Hacking 2002 [1992] p. 181</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0043CA80" w14:textId="77777777" w:rsidR="00EC25F4" w:rsidRPr="002C3CDC" w:rsidRDefault="00EC25F4" w:rsidP="008212B0">
      <w:pPr>
        <w:pStyle w:val="Normal1"/>
        <w:spacing w:line="480" w:lineRule="auto"/>
        <w:outlineLvl w:val="0"/>
        <w:rPr>
          <w:rFonts w:ascii="Garamond" w:hAnsi="Garamond"/>
          <w:color w:val="000000" w:themeColor="text1"/>
        </w:rPr>
      </w:pPr>
    </w:p>
    <w:p w14:paraId="43BC38E3" w14:textId="3045495F" w:rsidR="00EC25F4" w:rsidRDefault="00EC25F4" w:rsidP="008212B0">
      <w:pPr>
        <w:pStyle w:val="Normal1"/>
        <w:spacing w:line="480" w:lineRule="auto"/>
        <w:outlineLvl w:val="0"/>
        <w:rPr>
          <w:rFonts w:ascii="Garamond" w:hAnsi="Garamond"/>
          <w:color w:val="000000" w:themeColor="text1"/>
        </w:rPr>
      </w:pPr>
      <w:r>
        <w:rPr>
          <w:rFonts w:ascii="Garamond" w:hAnsi="Garamond"/>
          <w:color w:val="000000" w:themeColor="text1"/>
        </w:rPr>
        <w:t>Although Hacking</w:t>
      </w:r>
      <w:r w:rsidRPr="002C3CDC">
        <w:rPr>
          <w:rFonts w:ascii="Garamond" w:hAnsi="Garamond"/>
          <w:color w:val="000000" w:themeColor="text1"/>
        </w:rPr>
        <w:t xml:space="preserve"> makes a fundamental departure from Kantian philosophy by suggesting that what is objective is the result of historical and social circumstances</w:t>
      </w:r>
      <w:r>
        <w:rPr>
          <w:rFonts w:ascii="Garamond" w:hAnsi="Garamond"/>
          <w:color w:val="000000" w:themeColor="text1"/>
        </w:rPr>
        <w:t xml:space="preserve"> (section </w:t>
      </w:r>
      <w:r w:rsidRPr="004C3F18">
        <w:rPr>
          <w:rFonts w:ascii="Garamond" w:hAnsi="Garamond"/>
          <w:i/>
          <w:color w:val="000000" w:themeColor="text1"/>
        </w:rPr>
        <w:t>3.1</w:t>
      </w:r>
      <w:r>
        <w:rPr>
          <w:rFonts w:ascii="Garamond" w:hAnsi="Garamond"/>
          <w:color w:val="000000" w:themeColor="text1"/>
        </w:rPr>
        <w:t>),</w:t>
      </w:r>
      <w:r w:rsidRPr="002C3CDC">
        <w:rPr>
          <w:rFonts w:ascii="Garamond" w:hAnsi="Garamond"/>
          <w:color w:val="000000" w:themeColor="text1"/>
        </w:rPr>
        <w:t xml:space="preserve"> </w:t>
      </w:r>
      <w:r>
        <w:rPr>
          <w:rFonts w:ascii="Garamond" w:hAnsi="Garamond"/>
          <w:color w:val="000000" w:themeColor="text1"/>
        </w:rPr>
        <w:t>in the</w:t>
      </w:r>
      <w:r w:rsidRPr="002C3CDC">
        <w:rPr>
          <w:rFonts w:ascii="Garamond" w:hAnsi="Garamond"/>
          <w:color w:val="000000" w:themeColor="text1"/>
        </w:rPr>
        <w:t xml:space="preserve"> passage</w:t>
      </w:r>
      <w:r>
        <w:rPr>
          <w:rFonts w:ascii="Garamond" w:hAnsi="Garamond"/>
          <w:color w:val="000000" w:themeColor="text1"/>
        </w:rPr>
        <w:t xml:space="preserve"> above</w:t>
      </w:r>
      <w:r w:rsidRPr="002C3CDC">
        <w:rPr>
          <w:rFonts w:ascii="Garamond" w:hAnsi="Garamond"/>
          <w:color w:val="000000" w:themeColor="text1"/>
        </w:rPr>
        <w:t xml:space="preserve"> </w:t>
      </w:r>
      <w:r>
        <w:rPr>
          <w:rFonts w:ascii="Garamond" w:hAnsi="Garamond"/>
          <w:color w:val="000000" w:themeColor="text1"/>
        </w:rPr>
        <w:t xml:space="preserve">he </w:t>
      </w:r>
      <w:r w:rsidR="00141591">
        <w:rPr>
          <w:rFonts w:ascii="Garamond" w:hAnsi="Garamond"/>
          <w:color w:val="000000" w:themeColor="text1"/>
        </w:rPr>
        <w:t xml:space="preserve">shares </w:t>
      </w:r>
      <w:r>
        <w:rPr>
          <w:rFonts w:ascii="Garamond" w:hAnsi="Garamond"/>
          <w:color w:val="000000" w:themeColor="text1"/>
        </w:rPr>
        <w:t>Kant’s research aim: to explain</w:t>
      </w:r>
      <w:r w:rsidRPr="002C3CDC">
        <w:rPr>
          <w:rFonts w:ascii="Garamond" w:hAnsi="Garamond"/>
          <w:color w:val="000000" w:themeColor="text1"/>
        </w:rPr>
        <w:t xml:space="preserve"> </w:t>
      </w:r>
      <w:r>
        <w:rPr>
          <w:rFonts w:ascii="Garamond" w:hAnsi="Garamond"/>
          <w:color w:val="000000" w:themeColor="text1"/>
        </w:rPr>
        <w:t>what makes</w:t>
      </w:r>
      <w:r w:rsidRPr="002C3CDC">
        <w:rPr>
          <w:rFonts w:ascii="Garamond" w:hAnsi="Garamond"/>
          <w:color w:val="000000" w:themeColor="text1"/>
        </w:rPr>
        <w:t xml:space="preserve"> objectivity</w:t>
      </w:r>
      <w:r>
        <w:rPr>
          <w:rFonts w:ascii="Garamond" w:hAnsi="Garamond"/>
          <w:color w:val="000000" w:themeColor="text1"/>
        </w:rPr>
        <w:t xml:space="preserve"> possible. For him, the notion of style is the analytical tool which can help us to achieve this aim. </w:t>
      </w:r>
    </w:p>
    <w:p w14:paraId="26DF32A3" w14:textId="77777777" w:rsidR="00EC25F4" w:rsidRDefault="00EC25F4" w:rsidP="008212B0">
      <w:pPr>
        <w:pStyle w:val="Normal1"/>
        <w:spacing w:line="480" w:lineRule="auto"/>
        <w:outlineLvl w:val="0"/>
        <w:rPr>
          <w:rFonts w:ascii="Garamond" w:hAnsi="Garamond"/>
          <w:color w:val="000000" w:themeColor="text1"/>
        </w:rPr>
      </w:pPr>
    </w:p>
    <w:p w14:paraId="5BA654BB" w14:textId="6F1B2445" w:rsidR="00EC25F4" w:rsidRPr="00422B92" w:rsidRDefault="00EC25F4" w:rsidP="008212B0">
      <w:pPr>
        <w:pStyle w:val="Normal1"/>
        <w:spacing w:line="480" w:lineRule="auto"/>
        <w:ind w:left="907" w:right="907"/>
        <w:outlineLvl w:val="0"/>
        <w:rPr>
          <w:rFonts w:ascii="Garamond" w:hAnsi="Garamond"/>
          <w:color w:val="000000" w:themeColor="text1"/>
          <w:sz w:val="22"/>
          <w:szCs w:val="22"/>
        </w:rPr>
      </w:pPr>
      <w:r>
        <w:rPr>
          <w:rFonts w:ascii="Garamond" w:hAnsi="Garamond"/>
          <w:color w:val="000000" w:themeColor="text1"/>
          <w:sz w:val="22"/>
          <w:szCs w:val="22"/>
        </w:rPr>
        <w:t>m</w:t>
      </w:r>
      <w:r w:rsidRPr="00422B92">
        <w:rPr>
          <w:rFonts w:ascii="Garamond" w:hAnsi="Garamond"/>
          <w:color w:val="000000" w:themeColor="text1"/>
          <w:sz w:val="22"/>
          <w:szCs w:val="22"/>
        </w:rPr>
        <w:t xml:space="preserve">y styles of reasoning, eminently public, are part of what we need to understand what we mean by objectivity. This is […] because they have settled what it is to be objective </w:t>
      </w:r>
      <w:r>
        <w:rPr>
          <w:rFonts w:ascii="Garamond" w:hAnsi="Garamond"/>
          <w:color w:val="000000" w:themeColor="text1"/>
          <w:sz w:val="22"/>
          <w:szCs w:val="22"/>
        </w:rPr>
        <w:t>(t</w:t>
      </w:r>
      <w:r w:rsidRPr="00422B92">
        <w:rPr>
          <w:rFonts w:ascii="Garamond" w:hAnsi="Garamond"/>
          <w:color w:val="000000" w:themeColor="text1"/>
          <w:sz w:val="22"/>
          <w:szCs w:val="22"/>
        </w:rPr>
        <w:t xml:space="preserve">ruths of certain sorts are what we obtain by conducting certain sorts of investigations, answering to certain standards) </w:t>
      </w:r>
      <w:r w:rsidRPr="00422B92">
        <w:rPr>
          <w:rFonts w:ascii="Garamond" w:hAnsi="Garamond"/>
          <w:color w:val="000000" w:themeColor="text1"/>
          <w:sz w:val="22"/>
          <w:szCs w:val="22"/>
        </w:rPr>
        <w:fldChar w:fldCharType="begin"/>
      </w:r>
      <w:r w:rsidRPr="00422B92">
        <w:rPr>
          <w:rFonts w:ascii="Garamond" w:hAnsi="Garamond"/>
          <w:color w:val="000000" w:themeColor="text1"/>
          <w:sz w:val="22"/>
          <w:szCs w:val="22"/>
        </w:rPr>
        <w:instrText xml:space="preserve"> ADDIN EN.CITE &lt;EndNote&gt;&lt;Cite&gt;&lt;Author&gt;Hacking&lt;/Author&gt;&lt;Year&gt;2002 [1992]&lt;/Year&gt;&lt;RecNum&gt;309&lt;/RecNum&gt;&lt;Suffix&gt; p. 181&lt;/Suffix&gt;&lt;DisplayText&gt;(Hacking 2002 [1992] p. 181)&lt;/DisplayText&gt;&lt;record&gt;&lt;rec-number&gt;309&lt;/rec-number&gt;&lt;foreign-keys&gt;&lt;key app="EN" db-id="srs2tpwv7rzxskesap0pdp0gw2srs9wvvvtz" timestamp="1441150030"&gt;309&lt;/key&gt;&lt;/foreign-keys&gt;&lt;ref-type name="Book Section"&gt;5&lt;/ref-type&gt;&lt;contributors&gt;&lt;authors&gt;&lt;author&gt;Hacking, Ian&lt;/author&gt;&lt;/authors&gt;&lt;/contributors&gt;&lt;titles&gt;&lt;title&gt;&amp;apos;Style&amp;apos; for Historians and Philosophers&lt;/title&gt;&lt;secondary-title&gt;Historical Ontology&lt;/secondary-title&gt;&lt;/titles&gt;&lt;pages&gt;178-199&lt;/pages&gt;&lt;dates&gt;&lt;year&gt;2002 [1992]&lt;/year&gt;&lt;/dates&gt;&lt;pub-location&gt;Cambridge, Massachussets&lt;/pub-location&gt;&lt;publisher&gt;Harvard University Press&lt;/publisher&gt;&lt;urls&gt;&lt;/urls&gt;&lt;/record&gt;&lt;/Cite&gt;&lt;/EndNote&gt;</w:instrText>
      </w:r>
      <w:r w:rsidRPr="00422B92">
        <w:rPr>
          <w:rFonts w:ascii="Garamond" w:hAnsi="Garamond"/>
          <w:color w:val="000000" w:themeColor="text1"/>
          <w:sz w:val="22"/>
          <w:szCs w:val="22"/>
        </w:rPr>
        <w:fldChar w:fldCharType="separate"/>
      </w:r>
      <w:r w:rsidRPr="00422B92">
        <w:rPr>
          <w:rFonts w:ascii="Garamond" w:hAnsi="Garamond"/>
          <w:noProof/>
          <w:color w:val="000000" w:themeColor="text1"/>
          <w:sz w:val="22"/>
          <w:szCs w:val="22"/>
        </w:rPr>
        <w:t>(</w:t>
      </w:r>
      <w:hyperlink w:anchor="_ENREF_29" w:tooltip="Hacking, 2002 [1992] #309" w:history="1">
        <w:r w:rsidRPr="00422B92">
          <w:rPr>
            <w:rFonts w:ascii="Garamond" w:hAnsi="Garamond"/>
            <w:noProof/>
            <w:color w:val="000000" w:themeColor="text1"/>
            <w:sz w:val="22"/>
            <w:szCs w:val="22"/>
          </w:rPr>
          <w:t>Hacking 2002 [1992] p. 181</w:t>
        </w:r>
      </w:hyperlink>
      <w:r w:rsidRPr="00422B92">
        <w:rPr>
          <w:rFonts w:ascii="Garamond" w:hAnsi="Garamond"/>
          <w:noProof/>
          <w:color w:val="000000" w:themeColor="text1"/>
          <w:sz w:val="22"/>
          <w:szCs w:val="22"/>
        </w:rPr>
        <w:t>)</w:t>
      </w:r>
      <w:r w:rsidRPr="00422B92">
        <w:rPr>
          <w:rFonts w:ascii="Garamond" w:hAnsi="Garamond"/>
          <w:color w:val="000000" w:themeColor="text1"/>
          <w:sz w:val="22"/>
          <w:szCs w:val="22"/>
        </w:rPr>
        <w:fldChar w:fldCharType="end"/>
      </w:r>
      <w:r w:rsidRPr="00422B92">
        <w:rPr>
          <w:rFonts w:ascii="Garamond" w:hAnsi="Garamond"/>
          <w:color w:val="000000" w:themeColor="text1"/>
          <w:sz w:val="22"/>
          <w:szCs w:val="22"/>
        </w:rPr>
        <w:t>.</w:t>
      </w:r>
    </w:p>
    <w:p w14:paraId="170D68A5" w14:textId="77777777" w:rsidR="00EC25F4" w:rsidRDefault="00EC25F4" w:rsidP="008212B0">
      <w:pPr>
        <w:pStyle w:val="Normal1"/>
        <w:spacing w:line="480" w:lineRule="auto"/>
        <w:outlineLvl w:val="0"/>
        <w:rPr>
          <w:rFonts w:ascii="Garamond" w:hAnsi="Garamond"/>
          <w:color w:val="000000" w:themeColor="text1"/>
        </w:rPr>
      </w:pPr>
    </w:p>
    <w:p w14:paraId="78744C31" w14:textId="5FE25621" w:rsidR="00EC25F4" w:rsidRDefault="00EC25F4" w:rsidP="008212B0">
      <w:pPr>
        <w:pStyle w:val="Normal1"/>
        <w:spacing w:line="480" w:lineRule="auto"/>
        <w:outlineLvl w:val="0"/>
        <w:rPr>
          <w:rFonts w:ascii="Garamond" w:hAnsi="Garamond"/>
          <w:color w:val="000000" w:themeColor="text1"/>
        </w:rPr>
      </w:pPr>
      <w:r>
        <w:rPr>
          <w:rFonts w:ascii="Garamond" w:hAnsi="Garamond"/>
          <w:color w:val="000000" w:themeColor="text1"/>
        </w:rPr>
        <w:t xml:space="preserve">Styles are what settles what it is to be objective because, when a style comes about, it brings into a being (or ‘introduces’ to use Hacking’s term (Hacking, 1982)) a set of novelties, in particular a new kind of </w:t>
      </w:r>
      <w:r w:rsidRPr="00387320">
        <w:rPr>
          <w:rFonts w:ascii="Garamond" w:hAnsi="Garamond"/>
          <w:color w:val="000000" w:themeColor="text1"/>
        </w:rPr>
        <w:t>evidence</w:t>
      </w:r>
      <w:r>
        <w:rPr>
          <w:rFonts w:ascii="Garamond" w:hAnsi="Garamond"/>
          <w:color w:val="000000" w:themeColor="text1"/>
        </w:rPr>
        <w:t xml:space="preserve">. This new form of evidence provides the new criteria by which new sentences become candidates </w:t>
      </w:r>
      <w:r w:rsidR="003715F9">
        <w:rPr>
          <w:rFonts w:ascii="Garamond" w:hAnsi="Garamond"/>
          <w:color w:val="000000" w:themeColor="text1"/>
        </w:rPr>
        <w:t>for</w:t>
      </w:r>
      <w:r>
        <w:rPr>
          <w:rFonts w:ascii="Garamond" w:hAnsi="Garamond"/>
          <w:color w:val="000000" w:themeColor="text1"/>
        </w:rPr>
        <w:t xml:space="preserve"> truth or falsehood, i.e.</w:t>
      </w:r>
      <w:r w:rsidRPr="0070320E">
        <w:rPr>
          <w:rFonts w:ascii="Garamond" w:hAnsi="Garamond"/>
          <w:i/>
          <w:color w:val="000000" w:themeColor="text1"/>
        </w:rPr>
        <w:t xml:space="preserve"> objective</w:t>
      </w:r>
      <w:r>
        <w:rPr>
          <w:rFonts w:ascii="Garamond" w:hAnsi="Garamond"/>
          <w:color w:val="000000" w:themeColor="text1"/>
        </w:rPr>
        <w:t>. I use deliberately the term ‘objective’: i</w:t>
      </w:r>
      <w:r w:rsidRPr="002C3CDC">
        <w:rPr>
          <w:rFonts w:ascii="Garamond" w:hAnsi="Garamond"/>
          <w:color w:val="000000" w:themeColor="text1"/>
        </w:rPr>
        <w:t>n his styles project</w:t>
      </w:r>
      <w:r w:rsidRPr="002C3CDC">
        <w:rPr>
          <w:rFonts w:ascii="Garamond" w:hAnsi="Garamond"/>
          <w:b/>
          <w:color w:val="000000" w:themeColor="text1"/>
          <w:sz w:val="36"/>
        </w:rPr>
        <w:t xml:space="preserve"> </w:t>
      </w:r>
      <w:r w:rsidRPr="002C3CDC">
        <w:rPr>
          <w:rFonts w:ascii="Garamond" w:hAnsi="Garamond"/>
          <w:color w:val="000000" w:themeColor="text1"/>
        </w:rPr>
        <w:t>Hacking often uses interchangeably qualifiers such as ‘meaningful’</w:t>
      </w:r>
      <w:r>
        <w:rPr>
          <w:rFonts w:ascii="Garamond" w:hAnsi="Garamond"/>
          <w:color w:val="000000" w:themeColor="text1"/>
        </w:rPr>
        <w:t>, ‘true-or-false’, ‘objective’; i</w:t>
      </w:r>
      <w:r w:rsidRPr="002C3CDC">
        <w:rPr>
          <w:rFonts w:ascii="Garamond" w:hAnsi="Garamond"/>
          <w:color w:val="000000" w:themeColor="text1"/>
        </w:rPr>
        <w:t xml:space="preserve">n </w:t>
      </w:r>
      <w:r>
        <w:rPr>
          <w:rFonts w:ascii="Garamond" w:hAnsi="Garamond"/>
          <w:color w:val="000000" w:themeColor="text1"/>
        </w:rPr>
        <w:t>his</w:t>
      </w:r>
      <w:r w:rsidRPr="002C3CDC">
        <w:rPr>
          <w:rFonts w:ascii="Garamond" w:hAnsi="Garamond"/>
          <w:color w:val="000000" w:themeColor="text1"/>
        </w:rPr>
        <w:t xml:space="preserve"> terminology, when in a community that adopts a given style certain sentences come to be ‘up for grabs as true or false’</w:t>
      </w:r>
      <w:r>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&lt;EndNote&gt;&lt;Cite&gt;&lt;Author&gt;Hacking&lt;/Author&gt;&lt;Year&gt;2002 [1982] -a&lt;/Year&gt;&lt;RecNum&gt;308&lt;/RecNum&gt;&lt;Suffix&gt; p. 160&lt;/Suffix&gt;&lt;DisplayText&gt;(Hacking 2002 [1982] -a p. 160)&lt;/DisplayText&gt;&lt;record&gt;&lt;rec-number&gt;308&lt;/rec-number&gt;&lt;foreign-keys&gt;&lt;key app="EN" db-id="srs2tpwv7rzxskesap0pdp0gw2srs9wvvvtz" timestamp="1441150030"&gt;308&lt;/key&gt;&lt;/foreign-keys&gt;&lt;ref-type name="Book Section"&gt;5&lt;/ref-type&gt;&lt;contributors&gt;&lt;authors&gt;&lt;author&gt;Hacking, Ian&lt;/author&gt;&lt;/authors&gt;&lt;/contributors&gt;&lt;titles&gt;&lt;title&gt;Language, Truth and Reason&lt;/title&gt;&lt;secondary-title&gt;Historical Ontology&lt;/secondary-title&gt;&lt;/titles&gt;&lt;pages&gt;159-177&lt;/pages&gt;&lt;section&gt;11&lt;/section&gt;&lt;dates&gt;&lt;year&gt;2002 [1982] -a&lt;/year&gt;&lt;/dates&gt;&lt;pub-location&gt;Cambridge, Massachusets&lt;/pub-location&gt;&lt;publisher&gt;Harvard University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8" w:tooltip="Hacking, 2002 [1982] -a #308" w:history="1">
        <w:r w:rsidRPr="002C3CDC">
          <w:rPr>
            <w:rFonts w:ascii="Garamond" w:hAnsi="Garamond"/>
            <w:noProof/>
            <w:color w:val="000000" w:themeColor="text1"/>
          </w:rPr>
          <w:t>Hacking 2002 [1982] -a p. 160</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they become </w:t>
      </w:r>
      <w:r w:rsidRPr="002C3CDC">
        <w:rPr>
          <w:rFonts w:ascii="Garamond" w:hAnsi="Garamond"/>
          <w:i/>
          <w:color w:val="000000" w:themeColor="text1"/>
        </w:rPr>
        <w:t>objective</w:t>
      </w:r>
      <w:r w:rsidRPr="002C3CDC">
        <w:rPr>
          <w:rFonts w:ascii="Garamond" w:hAnsi="Garamond"/>
          <w:color w:val="000000" w:themeColor="text1"/>
        </w:rPr>
        <w:t xml:space="preserve">; and when concepts, questions, conjectures, problems, solutions come to be shared and discussed, in short, when they become ‘possible’, they become </w:t>
      </w:r>
      <w:r w:rsidRPr="002C3CDC">
        <w:rPr>
          <w:rFonts w:ascii="Garamond" w:hAnsi="Garamond"/>
          <w:i/>
          <w:color w:val="000000" w:themeColor="text1"/>
        </w:rPr>
        <w:t>objective</w:t>
      </w:r>
      <w:r w:rsidRPr="002C3CDC">
        <w:rPr>
          <w:rFonts w:ascii="Garamond" w:hAnsi="Garamond"/>
          <w:color w:val="000000" w:themeColor="text1"/>
        </w:rPr>
        <w:t>.</w:t>
      </w:r>
      <w:r>
        <w:rPr>
          <w:rFonts w:ascii="Garamond" w:hAnsi="Garamond"/>
          <w:color w:val="000000" w:themeColor="text1"/>
        </w:rPr>
        <w:t xml:space="preserve"> </w:t>
      </w:r>
    </w:p>
    <w:p w14:paraId="209BF43B" w14:textId="090F21BC" w:rsidR="00EC25F4" w:rsidRPr="00A2510A"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lastRenderedPageBreak/>
        <w:t>In other words, in Hacking ‘objectivity’ refers to the fact that a community of people share</w:t>
      </w:r>
      <w:r>
        <w:rPr>
          <w:rFonts w:ascii="Garamond" w:hAnsi="Garamond"/>
          <w:color w:val="000000" w:themeColor="text1"/>
        </w:rPr>
        <w:t>s</w:t>
      </w:r>
      <w:r w:rsidRPr="002C3CDC">
        <w:rPr>
          <w:rFonts w:ascii="Garamond" w:hAnsi="Garamond"/>
          <w:color w:val="000000" w:themeColor="text1"/>
        </w:rPr>
        <w:t xml:space="preserve"> the presuppositions of its styles (</w:t>
      </w:r>
      <w:r>
        <w:rPr>
          <w:rFonts w:ascii="Garamond" w:hAnsi="Garamond"/>
          <w:color w:val="000000" w:themeColor="text1"/>
        </w:rPr>
        <w:t>e.g. its</w:t>
      </w:r>
      <w:r w:rsidRPr="002C3CDC">
        <w:rPr>
          <w:rFonts w:ascii="Garamond" w:hAnsi="Garamond"/>
          <w:color w:val="000000" w:themeColor="text1"/>
        </w:rPr>
        <w:t xml:space="preserve"> standards of evidence</w:t>
      </w:r>
      <w:r>
        <w:rPr>
          <w:rFonts w:ascii="Garamond" w:hAnsi="Garamond"/>
          <w:color w:val="000000" w:themeColor="text1"/>
        </w:rPr>
        <w:t>, methods, questions and so on);</w:t>
      </w:r>
      <w:r w:rsidRPr="002C3CDC">
        <w:rPr>
          <w:rFonts w:ascii="Garamond" w:hAnsi="Garamond"/>
          <w:color w:val="000000" w:themeColor="text1"/>
        </w:rPr>
        <w:t xml:space="preserve"> </w:t>
      </w:r>
      <w:r>
        <w:rPr>
          <w:rFonts w:ascii="Garamond" w:hAnsi="Garamond"/>
          <w:color w:val="000000" w:themeColor="text1"/>
        </w:rPr>
        <w:t>so when a new style emerges</w:t>
      </w:r>
      <w:r w:rsidR="003715F9">
        <w:rPr>
          <w:rFonts w:ascii="Garamond" w:hAnsi="Garamond"/>
          <w:color w:val="000000" w:themeColor="text1"/>
        </w:rPr>
        <w:t xml:space="preserve"> it</w:t>
      </w:r>
      <w:r>
        <w:rPr>
          <w:rFonts w:ascii="Garamond" w:hAnsi="Garamond"/>
          <w:color w:val="000000" w:themeColor="text1"/>
        </w:rPr>
        <w:t xml:space="preserve"> generates a new form of objectivity. To give an example,</w:t>
      </w:r>
      <w:r w:rsidRPr="00387320">
        <w:rPr>
          <w:rFonts w:ascii="Garamond" w:hAnsi="Garamond"/>
          <w:color w:val="000000" w:themeColor="text1"/>
        </w:rPr>
        <w:t xml:space="preserve"> the postulational style introduced new types of objects, </w:t>
      </w:r>
      <w:r w:rsidRPr="00387320">
        <w:rPr>
          <w:rFonts w:ascii="Garamond" w:hAnsi="Garamond" w:cs="Helvetica"/>
          <w:color w:val="000000" w:themeColor="text1"/>
          <w:lang w:eastAsia="en-US"/>
        </w:rPr>
        <w:t>e.g. straight points, lines and planes,</w:t>
      </w:r>
      <w:r w:rsidRPr="00387320">
        <w:rPr>
          <w:rFonts w:ascii="Garamond" w:hAnsi="Garamond"/>
          <w:color w:val="000000" w:themeColor="text1"/>
        </w:rPr>
        <w:t xml:space="preserve"> and new criteria for the truth or falsehood of statements about those object, i.e. sentences whose truth-value hinges on the style itself. </w:t>
      </w:r>
      <w:r>
        <w:rPr>
          <w:rFonts w:ascii="Garamond" w:hAnsi="Garamond" w:cs="Helvetica"/>
          <w:color w:val="000000" w:themeColor="text1"/>
          <w:lang w:eastAsia="en-US"/>
        </w:rPr>
        <w:t>In the ancient Greece</w:t>
      </w:r>
      <w:r w:rsidRPr="00387320">
        <w:rPr>
          <w:rFonts w:ascii="Garamond" w:hAnsi="Garamond" w:cs="Helvetica"/>
          <w:color w:val="000000" w:themeColor="text1"/>
          <w:lang w:eastAsia="en-US"/>
        </w:rPr>
        <w:t xml:space="preserve"> the diagram </w:t>
      </w:r>
      <w:r>
        <w:rPr>
          <w:rFonts w:ascii="Garamond" w:hAnsi="Garamond" w:cs="Helvetica"/>
          <w:color w:val="000000" w:themeColor="text1"/>
          <w:lang w:eastAsia="en-US"/>
        </w:rPr>
        <w:t xml:space="preserve">became </w:t>
      </w:r>
      <w:r w:rsidRPr="00387320">
        <w:rPr>
          <w:rFonts w:ascii="Garamond" w:hAnsi="Garamond" w:cs="Helvetica"/>
          <w:i/>
          <w:color w:val="000000" w:themeColor="text1"/>
          <w:lang w:eastAsia="en-US"/>
        </w:rPr>
        <w:t>the</w:t>
      </w:r>
      <w:r w:rsidRPr="00387320">
        <w:rPr>
          <w:rFonts w:ascii="Garamond" w:hAnsi="Garamond" w:cs="Helvetica"/>
          <w:color w:val="000000" w:themeColor="text1"/>
          <w:lang w:eastAsia="en-US"/>
        </w:rPr>
        <w:t xml:space="preserve"> standard of evidence </w:t>
      </w:r>
      <w:r>
        <w:rPr>
          <w:rFonts w:ascii="Garamond" w:hAnsi="Garamond" w:cs="Helvetica"/>
          <w:color w:val="000000" w:themeColor="text1"/>
          <w:lang w:eastAsia="en-US"/>
        </w:rPr>
        <w:t xml:space="preserve">by which the geometrical propositions in Euclid’s </w:t>
      </w:r>
      <w:r w:rsidRPr="00F5046D">
        <w:rPr>
          <w:rFonts w:ascii="Garamond" w:hAnsi="Garamond" w:cs="Helvetica"/>
          <w:i/>
          <w:color w:val="000000" w:themeColor="text1"/>
          <w:lang w:eastAsia="en-US"/>
        </w:rPr>
        <w:t>Elements</w:t>
      </w:r>
      <w:r>
        <w:rPr>
          <w:rFonts w:ascii="Garamond" w:hAnsi="Garamond" w:cs="Helvetica"/>
          <w:color w:val="000000" w:themeColor="text1"/>
          <w:lang w:eastAsia="en-US"/>
        </w:rPr>
        <w:t xml:space="preserve"> became objective: they could be assessed as true or false. </w:t>
      </w:r>
    </w:p>
    <w:p w14:paraId="19F53BCD" w14:textId="77777777" w:rsidR="00EC25F4" w:rsidRPr="002C3CDC" w:rsidRDefault="00EC25F4" w:rsidP="008212B0">
      <w:pPr>
        <w:pStyle w:val="Normal1"/>
        <w:spacing w:line="480" w:lineRule="auto"/>
        <w:ind w:firstLine="720"/>
        <w:rPr>
          <w:rFonts w:ascii="Garamond" w:hAnsi="Garamond"/>
          <w:b/>
          <w:color w:val="000000" w:themeColor="text1"/>
          <w:sz w:val="28"/>
        </w:rPr>
      </w:pPr>
      <w:r>
        <w:rPr>
          <w:rFonts w:ascii="Garamond" w:hAnsi="Garamond"/>
          <w:color w:val="000000" w:themeColor="text1"/>
        </w:rPr>
        <w:t>Having described the aims of historical epistemology and how the notion of style is related to the concept of objectivity we are now ready to answer the question as to whether the s</w:t>
      </w:r>
      <w:r w:rsidRPr="002C3CDC">
        <w:rPr>
          <w:rFonts w:ascii="Garamond" w:hAnsi="Garamond"/>
          <w:color w:val="000000" w:themeColor="text1"/>
        </w:rPr>
        <w:t>tyles project can be viewed as a specific study in HE. Surprisingly, Hacking’s answer is in the negative:</w:t>
      </w:r>
    </w:p>
    <w:p w14:paraId="7003DC12" w14:textId="77777777" w:rsidR="00EC25F4" w:rsidRPr="002C3CDC" w:rsidRDefault="00EC25F4" w:rsidP="008212B0">
      <w:pPr>
        <w:pStyle w:val="Normal1"/>
        <w:spacing w:line="480" w:lineRule="auto"/>
        <w:rPr>
          <w:rFonts w:ascii="Garamond" w:hAnsi="Garamond"/>
          <w:color w:val="000000" w:themeColor="text1"/>
        </w:rPr>
      </w:pPr>
    </w:p>
    <w:p w14:paraId="5F1E8C02" w14:textId="0056D1A2" w:rsidR="00EC25F4" w:rsidRPr="002C3CDC" w:rsidRDefault="00EC25F4" w:rsidP="008212B0">
      <w:pPr>
        <w:pStyle w:val="Normal1"/>
        <w:spacing w:line="480" w:lineRule="auto"/>
        <w:ind w:left="907" w:right="907"/>
        <w:rPr>
          <w:rFonts w:ascii="Garamond" w:hAnsi="Garamond"/>
          <w:color w:val="000000" w:themeColor="text1"/>
          <w:sz w:val="22"/>
        </w:rPr>
      </w:pPr>
      <w:r w:rsidRPr="002C3CDC">
        <w:rPr>
          <w:rFonts w:ascii="Garamond" w:hAnsi="Garamond"/>
          <w:color w:val="000000" w:themeColor="text1"/>
          <w:sz w:val="22"/>
        </w:rPr>
        <w:t>Anyone who has come across some published sketches of ideas in progress</w:t>
      </w:r>
      <w:r>
        <w:rPr>
          <w:rFonts w:ascii="Garamond" w:hAnsi="Garamond"/>
          <w:color w:val="000000" w:themeColor="text1"/>
          <w:sz w:val="22"/>
        </w:rPr>
        <w:t xml:space="preserve"> [the s</w:t>
      </w:r>
      <w:r w:rsidRPr="002C3CDC">
        <w:rPr>
          <w:rFonts w:ascii="Garamond" w:hAnsi="Garamond"/>
          <w:color w:val="000000" w:themeColor="text1"/>
          <w:sz w:val="22"/>
        </w:rPr>
        <w:t xml:space="preserve">tyles project] might think this was an example of historical meta-epistemology: absolutely not!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&lt;EndNote&gt;&lt;Cite&gt;&lt;Author&gt;Hacking&lt;/Author&gt;&lt;Year&gt;1999&lt;/Year&gt;&lt;RecNum&gt;124&lt;/RecNum&gt;&lt;Suffix&gt; p. 72&lt;/Suffix&gt;&lt;DisplayText&gt;(Hacking 1999 p. 72)&lt;/DisplayText&gt;&lt;record&gt;&lt;rec-number&gt;124&lt;/rec-number&gt;&lt;foreign-keys&gt;&lt;key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26" w:tooltip="Hacking, 1999 #124" w:history="1">
        <w:r w:rsidRPr="002C3CDC">
          <w:rPr>
            <w:rFonts w:ascii="Garamond" w:hAnsi="Garamond"/>
            <w:noProof/>
            <w:color w:val="000000" w:themeColor="text1"/>
            <w:sz w:val="22"/>
          </w:rPr>
          <w:t>Hacking 1999 p. 72</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p>
    <w:p w14:paraId="31EE111A" w14:textId="77777777" w:rsidR="00EC25F4" w:rsidRPr="002C3CDC" w:rsidRDefault="00EC25F4" w:rsidP="008212B0">
      <w:pPr>
        <w:pStyle w:val="Normal1"/>
        <w:spacing w:line="480" w:lineRule="auto"/>
        <w:rPr>
          <w:rFonts w:ascii="Garamond" w:hAnsi="Garamond"/>
          <w:color w:val="000000" w:themeColor="text1"/>
        </w:rPr>
      </w:pPr>
      <w:r w:rsidRPr="002C3CDC">
        <w:rPr>
          <w:rFonts w:ascii="Garamond" w:hAnsi="Garamond"/>
          <w:color w:val="000000" w:themeColor="text1"/>
        </w:rPr>
        <w:t xml:space="preserve"> </w:t>
      </w:r>
    </w:p>
    <w:p w14:paraId="1512ED43" w14:textId="68F9FD6C" w:rsidR="00EC25F4" w:rsidRPr="002C3CDC" w:rsidRDefault="00EC25F4" w:rsidP="008212B0">
      <w:pPr>
        <w:pStyle w:val="Normal1"/>
        <w:spacing w:line="480" w:lineRule="auto"/>
        <w:rPr>
          <w:rFonts w:ascii="Garamond" w:hAnsi="Garamond"/>
          <w:b/>
          <w:color w:val="000000" w:themeColor="text1"/>
          <w:sz w:val="28"/>
          <w:szCs w:val="28"/>
        </w:rPr>
        <w:sectPr w:rsidR="00EC25F4" w:rsidRPr="002C3CDC" w:rsidSect="00224756">
          <w:type w:val="continuous"/>
          <w:pgSz w:w="11900" w:h="16840"/>
          <w:pgMar w:top="851" w:right="851" w:bottom="1134" w:left="2268" w:header="709" w:footer="709" w:gutter="0"/>
          <w:cols w:space="708"/>
          <w:titlePg/>
        </w:sectPr>
      </w:pPr>
      <w:r w:rsidRPr="002C3CDC">
        <w:rPr>
          <w:rFonts w:ascii="Garamond" w:hAnsi="Garamond"/>
          <w:color w:val="000000" w:themeColor="text1"/>
        </w:rPr>
        <w:t xml:space="preserve">On his part, </w:t>
      </w:r>
      <w:r>
        <w:rPr>
          <w:rFonts w:ascii="Garamond" w:hAnsi="Garamond"/>
          <w:color w:val="000000" w:themeColor="text1"/>
        </w:rPr>
        <w:t>Martin Kusch has</w:t>
      </w:r>
      <w:r w:rsidRPr="002C3CDC">
        <w:rPr>
          <w:rFonts w:ascii="Garamond" w:hAnsi="Garamond"/>
          <w:color w:val="000000" w:themeColor="text1"/>
        </w:rPr>
        <w:t xml:space="preserve"> answer</w:t>
      </w:r>
      <w:r>
        <w:rPr>
          <w:rFonts w:ascii="Garamond" w:hAnsi="Garamond"/>
          <w:color w:val="000000" w:themeColor="text1"/>
        </w:rPr>
        <w:t xml:space="preserve">ed is in the positive: </w:t>
      </w:r>
      <w:r w:rsidRPr="002C3CDC">
        <w:rPr>
          <w:rFonts w:ascii="Garamond" w:hAnsi="Garamond"/>
          <w:color w:val="000000" w:themeColor="text1"/>
        </w:rPr>
        <w:t xml:space="preserve">‘Hacking’s analysis </w:t>
      </w:r>
      <w:r w:rsidRPr="002C3CDC">
        <w:rPr>
          <w:rFonts w:ascii="Garamond" w:hAnsi="Garamond"/>
          <w:i/>
          <w:color w:val="000000" w:themeColor="text1"/>
        </w:rPr>
        <w:t>historicises</w:t>
      </w:r>
      <w:r w:rsidRPr="002C3CDC">
        <w:rPr>
          <w:rFonts w:ascii="Garamond" w:hAnsi="Garamond"/>
          <w:color w:val="000000" w:themeColor="text1"/>
        </w:rPr>
        <w:t xml:space="preserve"> reason, historicises what counts as a scientific proposition, and historicises what passes for a scientific entity’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&lt;EndNote&gt;&lt;Cite&gt;&lt;Author&gt;Kusch&lt;/Author&gt;&lt;Year&gt;2010&lt;/Year&gt;&lt;RecNum&gt;24&lt;/RecNum&gt;&lt;Suffix&gt; p. 158&lt;/Suffix&gt;&lt;DisplayText&gt;(Kusch 2010 p. 158)&lt;/DisplayText&gt;&lt;record&gt;&lt;rec-number&gt;24&lt;/rec-number&gt;&lt;foreign-keys&gt;&lt;key app="EN" db-id="9a2wttpz3rsttjesfeqp5zwivvf2r5d95swf"&gt;24&lt;/key&gt;&lt;/foreign-keys&gt;&lt;ref-type name="Journal Article"&gt;17&lt;/ref-type&gt;&lt;contributors&gt;&lt;authors&gt;&lt;author&gt;Kusch, M.&lt;/author&gt;&lt;/authors&gt;&lt;/contributors&gt;&lt;titles&gt;&lt;title&gt;Hacking&amp;apos;s historical epistemology: a critique of styles of reasoning&lt;/title&gt;&lt;secondary-title&gt;Studies in History and Philosophy of Science&lt;/secondary-title&gt;&lt;/titles&gt;&lt;periodical&gt;&lt;full-title&gt;Studies in History and Philosophy of Science&lt;/full-title&gt;&lt;/periodical&gt;&lt;pages&gt;158-173&lt;/pages&gt;&lt;volume&gt;41&lt;/volume&gt;&lt;number&gt;2&lt;/number&gt;&lt;dates&gt;&lt;year&gt;2010&lt;/year&gt;&lt;/dates&gt;&lt;isbn&gt;0039-3681&lt;/isbn&gt;&lt;accession-num&gt;WOS:000279187900006&lt;/accession-num&gt;&lt;urls&gt;&lt;related-urls&gt;&lt;url&gt;&amp;lt;Go to ISI&amp;gt;://WOS:000279187900006&lt;/url&gt;&lt;/related-urls&gt;&lt;/urls&gt;&lt;electronic-resource-num&gt;10.1016/j.shpsa.2010.03.007&lt;/electronic-resource-num&gt;&lt;/record&gt;&lt;/Cite&gt;&lt;/EndNote&gt;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1" w:tooltip="Kusch, 2010 #24" w:history="1">
        <w:r w:rsidRPr="002C3CDC">
          <w:rPr>
            <w:rFonts w:ascii="Garamond" w:hAnsi="Garamond"/>
            <w:noProof/>
            <w:color w:val="000000" w:themeColor="text1"/>
          </w:rPr>
          <w:t>Kusch 2010 p. 158</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My answer is in the positive too for the following reason: b</w:t>
      </w:r>
      <w:r>
        <w:rPr>
          <w:rFonts w:ascii="Garamond" w:hAnsi="Garamond"/>
          <w:color w:val="000000" w:themeColor="text1"/>
        </w:rPr>
        <w:t>oth methods and results of the s</w:t>
      </w:r>
      <w:r w:rsidRPr="002C3CDC">
        <w:rPr>
          <w:rFonts w:ascii="Garamond" w:hAnsi="Garamond"/>
          <w:color w:val="000000" w:themeColor="text1"/>
        </w:rPr>
        <w:t>tyles project are part of the methodological and conceptual apparatus of HE. Indeed, to start with, I recall from the previous</w:t>
      </w:r>
      <w:r>
        <w:rPr>
          <w:rFonts w:ascii="Garamond" w:hAnsi="Garamond"/>
          <w:color w:val="000000" w:themeColor="text1"/>
        </w:rPr>
        <w:t xml:space="preserve"> quotation</w:t>
      </w:r>
      <w:r w:rsidRPr="002C3CDC">
        <w:rPr>
          <w:rFonts w:ascii="Garamond" w:hAnsi="Garamond"/>
          <w:color w:val="000000" w:themeColor="text1"/>
        </w:rPr>
        <w:t xml:space="preserve">  that Hacking declared that his ‘styles of reasoning […] are part of what we need to understand what we mean by objectivity’ </w:t>
      </w:r>
      <w:r w:rsidRPr="002C3CDC">
        <w:rPr>
          <w:rFonts w:ascii="Garamond" w:hAnsi="Garamond"/>
          <w:color w:val="000000" w:themeColor="text1"/>
        </w:rPr>
        <w:fldChar w:fldCharType="begin"/>
      </w:r>
      <w:r>
        <w:rPr>
          <w:rFonts w:ascii="Garamond" w:hAnsi="Garamond"/>
          <w:color w:val="000000" w:themeColor="text1"/>
        </w:rPr>
        <w:instrText xml:space="preserve"> ADDIN EN.CITE &lt;EndNote&gt;&lt;Cite&gt;&lt;Author&gt;Hacking&lt;/Author&gt;&lt;Year&gt;1992&lt;/Year&gt;&lt;RecNum&gt;365&lt;/RecNum&gt;&lt;Suffix&gt; p. 181&lt;/Suffix&gt;&lt;DisplayText&gt;(Hacking 1992c p. 181)&lt;/DisplayText&gt;&lt;record&gt;&lt;rec-number&gt;365&lt;/rec-number&gt;&lt;foreign-keys&gt;&lt;key app="EN" db-id="srs2tpwv7rzxskesap0pdp0gw2srs9wvvvtz" timestamp="1441150033"&gt;365&lt;/key&gt;&lt;/foreign-keys&gt;&lt;ref-type name="Journal Article"&gt;17&lt;/ref-type&gt;&lt;contributors&gt;&lt;authors&gt;&lt;author&gt;Hacking, Ian&lt;/author&gt;&lt;/authors&gt;&lt;/contributors&gt;&lt;titles&gt;&lt;title&gt;&amp;apos;Style&amp;apos; for Historians and Philosophers&lt;/title&gt;&lt;secondary-title&gt;Studies in History and Philosophy of Science&lt;/secondary-title&gt;&lt;/titles&gt;&lt;periodical&gt;&lt;full-title&gt;Studies in History and Philosophy of Science&lt;/full-title&gt;&lt;abbr-1&gt;Stud. Hist. Philos. Sci.&lt;/abbr-1&gt;&lt;/periodical&gt;&lt;pages&gt;1-20 [Reprinted in Hacking (2002): 178-199]&lt;/pages&gt;&lt;volume&gt;23&lt;/volume&gt;&lt;number&gt;1&lt;/number&gt;&lt;section&gt;1&lt;/section&gt;&lt;dates&gt;&lt;year&gt;1992&lt;/year&gt;&lt;/dates&gt;&lt;urls&gt;&lt;/urls&gt;&lt;/record&gt;&lt;/Cite&gt;&lt;/EndNote&gt;</w:instrText>
      </w:r>
      <w:r w:rsidRPr="002C3CDC">
        <w:rPr>
          <w:rFonts w:ascii="Garamond" w:hAnsi="Garamond"/>
          <w:color w:val="000000" w:themeColor="text1"/>
        </w:rPr>
        <w:fldChar w:fldCharType="separate"/>
      </w:r>
      <w:r>
        <w:rPr>
          <w:rFonts w:ascii="Garamond" w:hAnsi="Garamond"/>
          <w:noProof/>
          <w:color w:val="000000" w:themeColor="text1"/>
        </w:rPr>
        <w:t>(</w:t>
      </w:r>
      <w:hyperlink w:anchor="_ENREF_25" w:tooltip="Hacking, 1992 #365" w:history="1">
        <w:r>
          <w:rPr>
            <w:rFonts w:ascii="Garamond" w:hAnsi="Garamond"/>
            <w:noProof/>
            <w:color w:val="000000" w:themeColor="text1"/>
          </w:rPr>
          <w:t>Hacking 1992c p. 181</w:t>
        </w:r>
      </w:hyperlink>
      <w:r>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In this sense, the scope of the theory of styles is identical to one of the objectives of HE – to understand a</w:t>
      </w:r>
      <w:r>
        <w:rPr>
          <w:rFonts w:ascii="Garamond" w:hAnsi="Garamond"/>
          <w:color w:val="000000" w:themeColor="text1"/>
        </w:rPr>
        <w:t xml:space="preserve">n </w:t>
      </w:r>
      <w:r w:rsidRPr="00326564">
        <w:rPr>
          <w:rFonts w:ascii="Garamond" w:hAnsi="Garamond"/>
          <w:i/>
          <w:color w:val="000000" w:themeColor="text1"/>
        </w:rPr>
        <w:t>organising</w:t>
      </w:r>
      <w:r w:rsidRPr="002C3CDC">
        <w:rPr>
          <w:rFonts w:ascii="Garamond" w:hAnsi="Garamond"/>
          <w:color w:val="000000" w:themeColor="text1"/>
        </w:rPr>
        <w:t xml:space="preserve"> concept, objectivity, which undergoes mutations and evolves along with the changes of our practices. However, as I have </w:t>
      </w:r>
      <w:r>
        <w:rPr>
          <w:rFonts w:ascii="Garamond" w:hAnsi="Garamond"/>
          <w:color w:val="000000" w:themeColor="text1"/>
        </w:rPr>
        <w:t>explained</w:t>
      </w:r>
      <w:r w:rsidRPr="002C3CDC">
        <w:rPr>
          <w:rFonts w:ascii="Garamond" w:hAnsi="Garamond"/>
          <w:color w:val="000000" w:themeColor="text1"/>
        </w:rPr>
        <w:t xml:space="preserve"> in section</w:t>
      </w:r>
      <w:r w:rsidRPr="00764882">
        <w:rPr>
          <w:rFonts w:ascii="Garamond" w:hAnsi="Garamond"/>
          <w:i/>
          <w:color w:val="000000" w:themeColor="text1"/>
        </w:rPr>
        <w:t xml:space="preserve"> 3.3</w:t>
      </w:r>
      <w:r w:rsidRPr="002C3CDC">
        <w:rPr>
          <w:rFonts w:ascii="Garamond" w:hAnsi="Garamond"/>
          <w:color w:val="000000" w:themeColor="text1"/>
        </w:rPr>
        <w:t xml:space="preserve">, it is the mutation of a ‘way of being objective’, e.g. the evidence of signs, which </w:t>
      </w:r>
      <w:r>
        <w:rPr>
          <w:rFonts w:ascii="Garamond" w:hAnsi="Garamond"/>
          <w:color w:val="000000" w:themeColor="text1"/>
        </w:rPr>
        <w:t>might</w:t>
      </w:r>
      <w:r w:rsidR="003715F9">
        <w:rPr>
          <w:rFonts w:ascii="Garamond" w:hAnsi="Garamond"/>
          <w:color w:val="000000" w:themeColor="text1"/>
        </w:rPr>
        <w:t xml:space="preserve"> make </w:t>
      </w:r>
      <w:r w:rsidRPr="002C3CDC">
        <w:rPr>
          <w:rFonts w:ascii="Garamond" w:hAnsi="Garamond"/>
          <w:color w:val="000000" w:themeColor="text1"/>
        </w:rPr>
        <w:t>p</w:t>
      </w:r>
      <w:r>
        <w:rPr>
          <w:rFonts w:ascii="Garamond" w:hAnsi="Garamond"/>
          <w:color w:val="000000" w:themeColor="text1"/>
        </w:rPr>
        <w:t>ossible the emergence of a new s</w:t>
      </w:r>
      <w:r w:rsidRPr="002C3CDC">
        <w:rPr>
          <w:rFonts w:ascii="Garamond" w:hAnsi="Garamond"/>
          <w:color w:val="000000" w:themeColor="text1"/>
        </w:rPr>
        <w:t xml:space="preserve">tyle. </w:t>
      </w:r>
      <w:r w:rsidRPr="002C3CDC">
        <w:rPr>
          <w:rFonts w:ascii="Garamond" w:hAnsi="Garamond"/>
          <w:color w:val="000000" w:themeColor="text1"/>
        </w:rPr>
        <w:lastRenderedPageBreak/>
        <w:t>Therefore, the reverse of Hacking’s sentence is also true: what we mean by objectivity, its study, is necessary to explain what a style of reasoning is. But for Hacking objectivity is</w:t>
      </w:r>
      <w:r>
        <w:rPr>
          <w:rFonts w:ascii="Garamond" w:hAnsi="Garamond"/>
          <w:color w:val="000000" w:themeColor="text1"/>
        </w:rPr>
        <w:t xml:space="preserve"> an organising concept</w:t>
      </w:r>
      <w:r w:rsidRPr="002C3CDC">
        <w:rPr>
          <w:rFonts w:ascii="Garamond" w:hAnsi="Garamond"/>
          <w:color w:val="000000" w:themeColor="text1"/>
        </w:rPr>
        <w:t xml:space="preserve"> to be studied</w:t>
      </w:r>
      <w:r>
        <w:rPr>
          <w:rFonts w:ascii="Garamond" w:hAnsi="Garamond"/>
          <w:color w:val="000000" w:themeColor="text1"/>
        </w:rPr>
        <w:t xml:space="preserve"> by</w:t>
      </w:r>
      <w:r w:rsidRPr="002C3CDC">
        <w:rPr>
          <w:rFonts w:ascii="Garamond" w:hAnsi="Garamond"/>
          <w:color w:val="000000" w:themeColor="text1"/>
        </w:rPr>
        <w:t xml:space="preserve"> using the methods of HE, so the latter is necessary for elaborating </w:t>
      </w:r>
      <w:r>
        <w:rPr>
          <w:rFonts w:ascii="Garamond" w:hAnsi="Garamond"/>
          <w:color w:val="000000" w:themeColor="text1"/>
        </w:rPr>
        <w:t>a</w:t>
      </w:r>
      <w:r w:rsidRPr="002C3CDC">
        <w:rPr>
          <w:rFonts w:ascii="Garamond" w:hAnsi="Garamond"/>
          <w:color w:val="000000" w:themeColor="text1"/>
        </w:rPr>
        <w:t xml:space="preserve"> theory of style</w:t>
      </w:r>
      <w:r>
        <w:rPr>
          <w:rFonts w:ascii="Garamond" w:hAnsi="Garamond"/>
          <w:color w:val="000000" w:themeColor="text1"/>
        </w:rPr>
        <w:t>s</w:t>
      </w:r>
      <w:r w:rsidRPr="002C3CDC">
        <w:rPr>
          <w:rFonts w:ascii="Garamond" w:hAnsi="Garamond"/>
          <w:color w:val="000000" w:themeColor="text1"/>
        </w:rPr>
        <w:t>.</w:t>
      </w:r>
    </w:p>
    <w:p w14:paraId="1224DC83" w14:textId="62805B49" w:rsidR="00EC25F4" w:rsidRDefault="00EC25F4" w:rsidP="008212B0">
      <w:pPr>
        <w:pStyle w:val="Normal1"/>
        <w:spacing w:line="480" w:lineRule="auto"/>
        <w:ind w:firstLine="708"/>
        <w:outlineLvl w:val="0"/>
        <w:rPr>
          <w:rFonts w:ascii="Garamond" w:hAnsi="Garamond"/>
          <w:color w:val="000000" w:themeColor="text1"/>
        </w:rPr>
      </w:pPr>
      <w:r>
        <w:rPr>
          <w:rFonts w:ascii="Garamond" w:hAnsi="Garamond"/>
          <w:color w:val="000000" w:themeColor="text1"/>
        </w:rPr>
        <w:lastRenderedPageBreak/>
        <w:t xml:space="preserve">In parenthesis, it is worth noting that whereas the concept of objectivity is an organizing concept, the concept of style of </w:t>
      </w:r>
      <w:r w:rsidR="00356084">
        <w:rPr>
          <w:rFonts w:ascii="Garamond" w:hAnsi="Garamond"/>
          <w:color w:val="000000" w:themeColor="text1"/>
        </w:rPr>
        <w:t>Reasoning</w:t>
      </w:r>
      <w:r>
        <w:rPr>
          <w:rFonts w:ascii="Garamond" w:hAnsi="Garamond"/>
          <w:color w:val="000000" w:themeColor="text1"/>
        </w:rPr>
        <w:t xml:space="preserve"> is not. Indeed, the latter is not a concept that we must possess in order to organize our thought about the world, although for Hacking it is a useful instrument in the hands of the philosopher or the historian of science. The concept of objectivity structures our thought and patterns our practices of knowledge; the concept of style provides an ordering of the record and helps the work of the historian and the philosopher (see also (Hacking 1992</w:t>
      </w:r>
      <w:r w:rsidR="00093B46">
        <w:rPr>
          <w:rFonts w:ascii="Garamond" w:hAnsi="Garamond"/>
          <w:color w:val="000000" w:themeColor="text1"/>
        </w:rPr>
        <w:t>c</w:t>
      </w:r>
      <w:r>
        <w:rPr>
          <w:rFonts w:ascii="Garamond" w:hAnsi="Garamond"/>
          <w:color w:val="000000" w:themeColor="text1"/>
        </w:rPr>
        <w:t xml:space="preserve"> p.1)). The concept of style is not a transcendental concept possessed by all human beings of the sort that could be compared to Kant’s pure concepts. </w:t>
      </w:r>
      <w:r w:rsidR="004D0CA3">
        <w:rPr>
          <w:rFonts w:ascii="Garamond" w:hAnsi="Garamond"/>
          <w:color w:val="000000" w:themeColor="text1"/>
        </w:rPr>
        <w:t>In other words, w</w:t>
      </w:r>
      <w:r w:rsidR="00E03C48">
        <w:rPr>
          <w:rFonts w:ascii="Garamond" w:hAnsi="Garamond"/>
          <w:color w:val="000000" w:themeColor="text1"/>
        </w:rPr>
        <w:t xml:space="preserve">hat </w:t>
      </w:r>
      <w:r w:rsidR="004D0CA3">
        <w:rPr>
          <w:rFonts w:ascii="Garamond" w:hAnsi="Garamond"/>
          <w:color w:val="000000" w:themeColor="text1"/>
        </w:rPr>
        <w:t>the concept</w:t>
      </w:r>
      <w:r w:rsidR="0043012E">
        <w:rPr>
          <w:rFonts w:ascii="Garamond" w:hAnsi="Garamond"/>
          <w:color w:val="000000" w:themeColor="text1"/>
        </w:rPr>
        <w:t xml:space="preserve"> </w:t>
      </w:r>
      <w:r w:rsidR="00BC2D78">
        <w:rPr>
          <w:rFonts w:ascii="Garamond" w:hAnsi="Garamond"/>
          <w:color w:val="000000" w:themeColor="text1"/>
        </w:rPr>
        <w:t xml:space="preserve">of style </w:t>
      </w:r>
      <w:r w:rsidR="0043012E">
        <w:rPr>
          <w:rFonts w:ascii="Garamond" w:hAnsi="Garamond"/>
          <w:color w:val="000000" w:themeColor="text1"/>
        </w:rPr>
        <w:t xml:space="preserve">lacks </w:t>
      </w:r>
      <w:r w:rsidR="004D0CA3">
        <w:rPr>
          <w:rFonts w:ascii="Garamond" w:hAnsi="Garamond"/>
          <w:color w:val="000000" w:themeColor="text1"/>
        </w:rPr>
        <w:t xml:space="preserve">is </w:t>
      </w:r>
      <w:r w:rsidR="004D0CA3" w:rsidRPr="00BC2D78">
        <w:rPr>
          <w:rFonts w:ascii="Garamond" w:hAnsi="Garamond"/>
          <w:i/>
          <w:color w:val="000000" w:themeColor="text1"/>
        </w:rPr>
        <w:t>universality</w:t>
      </w:r>
      <w:r w:rsidR="004D0CA3">
        <w:rPr>
          <w:rFonts w:ascii="Garamond" w:hAnsi="Garamond"/>
          <w:color w:val="000000" w:themeColor="text1"/>
        </w:rPr>
        <w:t>, a feature that</w:t>
      </w:r>
      <w:r w:rsidR="00EC06F6">
        <w:rPr>
          <w:rFonts w:ascii="Garamond" w:hAnsi="Garamond"/>
          <w:color w:val="000000" w:themeColor="text1"/>
        </w:rPr>
        <w:t>, conversely,</w:t>
      </w:r>
      <w:r w:rsidR="004D0CA3">
        <w:rPr>
          <w:rFonts w:ascii="Garamond" w:hAnsi="Garamond"/>
          <w:color w:val="000000" w:themeColor="text1"/>
        </w:rPr>
        <w:t xml:space="preserve"> characterizes</w:t>
      </w:r>
      <w:r w:rsidR="00BC2D78">
        <w:rPr>
          <w:rFonts w:ascii="Garamond" w:hAnsi="Garamond"/>
          <w:color w:val="000000" w:themeColor="text1"/>
        </w:rPr>
        <w:t xml:space="preserve"> </w:t>
      </w:r>
      <w:r w:rsidR="004D0CA3">
        <w:rPr>
          <w:rFonts w:ascii="Garamond" w:hAnsi="Garamond"/>
          <w:color w:val="000000" w:themeColor="text1"/>
        </w:rPr>
        <w:t>the concept of objectivity.</w:t>
      </w:r>
      <w:r w:rsidR="00BC2D78">
        <w:rPr>
          <w:rFonts w:ascii="Garamond" w:hAnsi="Garamond"/>
          <w:color w:val="000000" w:themeColor="text1"/>
        </w:rPr>
        <w:t xml:space="preserve"> Outside science, in the</w:t>
      </w:r>
      <w:r w:rsidR="005623E1">
        <w:rPr>
          <w:rFonts w:ascii="Garamond" w:hAnsi="Garamond"/>
          <w:color w:val="000000" w:themeColor="text1"/>
        </w:rPr>
        <w:t>ir</w:t>
      </w:r>
      <w:r w:rsidR="00BC2D78">
        <w:rPr>
          <w:rFonts w:ascii="Garamond" w:hAnsi="Garamond"/>
          <w:color w:val="000000" w:themeColor="text1"/>
        </w:rPr>
        <w:t xml:space="preserve"> expression of</w:t>
      </w:r>
      <w:r w:rsidR="005623E1">
        <w:rPr>
          <w:rFonts w:ascii="Garamond" w:hAnsi="Garamond"/>
          <w:color w:val="000000" w:themeColor="text1"/>
        </w:rPr>
        <w:t xml:space="preserve"> imagination and creative skill, people </w:t>
      </w:r>
      <w:r w:rsidR="00BC2D78">
        <w:rPr>
          <w:rFonts w:ascii="Garamond" w:hAnsi="Garamond"/>
          <w:color w:val="000000" w:themeColor="text1"/>
        </w:rPr>
        <w:t>may</w:t>
      </w:r>
      <w:r w:rsidR="005623E1">
        <w:rPr>
          <w:rFonts w:ascii="Garamond" w:hAnsi="Garamond"/>
          <w:color w:val="000000" w:themeColor="text1"/>
        </w:rPr>
        <w:t xml:space="preserve"> well</w:t>
      </w:r>
      <w:r w:rsidR="00BC2D78">
        <w:rPr>
          <w:rFonts w:ascii="Garamond" w:hAnsi="Garamond"/>
          <w:color w:val="000000" w:themeColor="text1"/>
        </w:rPr>
        <w:t xml:space="preserve"> persistently ignore objectivity</w:t>
      </w:r>
      <w:r w:rsidR="005623E1">
        <w:rPr>
          <w:rFonts w:ascii="Garamond" w:hAnsi="Garamond"/>
          <w:color w:val="000000" w:themeColor="text1"/>
        </w:rPr>
        <w:t>. However,</w:t>
      </w:r>
      <w:r w:rsidR="004B1B67">
        <w:rPr>
          <w:rFonts w:ascii="Garamond" w:hAnsi="Garamond"/>
          <w:color w:val="000000" w:themeColor="text1"/>
        </w:rPr>
        <w:t xml:space="preserve"> </w:t>
      </w:r>
      <w:r w:rsidR="00266979">
        <w:rPr>
          <w:rFonts w:ascii="Garamond" w:hAnsi="Garamond"/>
          <w:color w:val="000000" w:themeColor="text1"/>
        </w:rPr>
        <w:t xml:space="preserve">in order to do their best to get rid of it they must </w:t>
      </w:r>
      <w:r w:rsidR="00881529">
        <w:rPr>
          <w:rFonts w:ascii="Garamond" w:hAnsi="Garamond"/>
          <w:color w:val="000000" w:themeColor="text1"/>
        </w:rPr>
        <w:t xml:space="preserve">have the idea of what to be objective means. </w:t>
      </w:r>
      <w:r w:rsidR="00EC06F6">
        <w:rPr>
          <w:rFonts w:ascii="Garamond" w:hAnsi="Garamond"/>
          <w:color w:val="000000" w:themeColor="text1"/>
        </w:rPr>
        <w:t>E</w:t>
      </w:r>
      <w:r w:rsidR="009F5993">
        <w:rPr>
          <w:rFonts w:ascii="Garamond" w:hAnsi="Garamond"/>
          <w:color w:val="000000" w:themeColor="text1"/>
        </w:rPr>
        <w:t>ven though objectivity may not be the organizing princ</w:t>
      </w:r>
      <w:r w:rsidR="006D4999">
        <w:rPr>
          <w:rFonts w:ascii="Garamond" w:hAnsi="Garamond"/>
          <w:color w:val="000000" w:themeColor="text1"/>
        </w:rPr>
        <w:t>iple in the arts, it</w:t>
      </w:r>
      <w:r w:rsidR="004B1B67">
        <w:rPr>
          <w:rFonts w:ascii="Garamond" w:hAnsi="Garamond"/>
          <w:color w:val="000000" w:themeColor="text1"/>
        </w:rPr>
        <w:t xml:space="preserve"> is essential to the functioning of our society</w:t>
      </w:r>
      <w:r w:rsidR="006E603C">
        <w:rPr>
          <w:rFonts w:ascii="Garamond" w:hAnsi="Garamond"/>
          <w:color w:val="000000" w:themeColor="text1"/>
        </w:rPr>
        <w:t xml:space="preserve"> and our daily life. It is present in our minds </w:t>
      </w:r>
      <w:r w:rsidR="00EC06F6">
        <w:rPr>
          <w:rFonts w:ascii="Garamond" w:hAnsi="Garamond"/>
          <w:color w:val="000000" w:themeColor="text1"/>
        </w:rPr>
        <w:t xml:space="preserve">when we discuss the election results, </w:t>
      </w:r>
      <w:r w:rsidR="006E603C">
        <w:rPr>
          <w:rFonts w:ascii="Garamond" w:hAnsi="Garamond"/>
          <w:color w:val="000000" w:themeColor="text1"/>
        </w:rPr>
        <w:t xml:space="preserve">when we apply </w:t>
      </w:r>
      <w:r w:rsidR="00EC06F6">
        <w:rPr>
          <w:rFonts w:ascii="Garamond" w:hAnsi="Garamond"/>
          <w:color w:val="000000" w:themeColor="text1"/>
        </w:rPr>
        <w:t>the law</w:t>
      </w:r>
      <w:r w:rsidR="006E603C">
        <w:rPr>
          <w:rFonts w:ascii="Garamond" w:hAnsi="Garamond"/>
          <w:color w:val="000000" w:themeColor="text1"/>
        </w:rPr>
        <w:t xml:space="preserve">, when we try to eliminate subjective valuations </w:t>
      </w:r>
      <w:r w:rsidR="00EC06F6">
        <w:rPr>
          <w:rFonts w:ascii="Garamond" w:hAnsi="Garamond"/>
          <w:color w:val="000000" w:themeColor="text1"/>
        </w:rPr>
        <w:t xml:space="preserve">in </w:t>
      </w:r>
      <w:r w:rsidR="003715F9">
        <w:rPr>
          <w:rFonts w:ascii="Garamond" w:hAnsi="Garamond"/>
          <w:color w:val="000000" w:themeColor="text1"/>
        </w:rPr>
        <w:t>our</w:t>
      </w:r>
      <w:r w:rsidR="006E603C">
        <w:rPr>
          <w:rFonts w:ascii="Garamond" w:hAnsi="Garamond"/>
          <w:color w:val="000000" w:themeColor="text1"/>
        </w:rPr>
        <w:t xml:space="preserve"> </w:t>
      </w:r>
      <w:r w:rsidR="006D4999">
        <w:rPr>
          <w:rFonts w:ascii="Garamond" w:hAnsi="Garamond"/>
          <w:color w:val="000000" w:themeColor="text1"/>
        </w:rPr>
        <w:t>relations with other human beings</w:t>
      </w:r>
      <w:r w:rsidR="00EC06F6">
        <w:rPr>
          <w:rFonts w:ascii="Garamond" w:hAnsi="Garamond"/>
          <w:color w:val="000000" w:themeColor="text1"/>
        </w:rPr>
        <w:t>. On the othe</w:t>
      </w:r>
      <w:r w:rsidR="002D2DA1">
        <w:rPr>
          <w:rFonts w:ascii="Garamond" w:hAnsi="Garamond"/>
          <w:color w:val="000000" w:themeColor="text1"/>
        </w:rPr>
        <w:t>r</w:t>
      </w:r>
      <w:r w:rsidR="00EC06F6">
        <w:rPr>
          <w:rFonts w:ascii="Garamond" w:hAnsi="Garamond"/>
          <w:color w:val="000000" w:themeColor="text1"/>
        </w:rPr>
        <w:t xml:space="preserve"> hand,</w:t>
      </w:r>
      <w:r w:rsidR="002D2DA1">
        <w:rPr>
          <w:rFonts w:ascii="Garamond" w:hAnsi="Garamond"/>
          <w:color w:val="000000" w:themeColor="text1"/>
        </w:rPr>
        <w:t xml:space="preserve"> we can say that</w:t>
      </w:r>
      <w:r w:rsidR="00EC06F6">
        <w:rPr>
          <w:rFonts w:ascii="Garamond" w:hAnsi="Garamond"/>
          <w:color w:val="000000" w:themeColor="text1"/>
        </w:rPr>
        <w:t xml:space="preserve"> the concept of style</w:t>
      </w:r>
      <w:r>
        <w:rPr>
          <w:rFonts w:ascii="Garamond" w:hAnsi="Garamond"/>
          <w:color w:val="000000" w:themeColor="text1"/>
        </w:rPr>
        <w:t xml:space="preserve"> is used by the philosopher in order to understand an organizing concept, that of objectivity, which reminds us of the </w:t>
      </w:r>
      <w:r w:rsidR="00093B46">
        <w:rPr>
          <w:rFonts w:ascii="Garamond" w:hAnsi="Garamond"/>
          <w:color w:val="000000" w:themeColor="text1"/>
        </w:rPr>
        <w:t>Kantian transcendental concepts:</w:t>
      </w:r>
      <w:r w:rsidR="00B97B69">
        <w:rPr>
          <w:rFonts w:ascii="Garamond" w:hAnsi="Garamond"/>
          <w:color w:val="000000" w:themeColor="text1"/>
        </w:rPr>
        <w:t xml:space="preserve"> to reason in a certain style (and </w:t>
      </w:r>
      <w:r w:rsidR="00B97B69" w:rsidRPr="00B97B69">
        <w:rPr>
          <w:rFonts w:ascii="Garamond" w:hAnsi="Garamond"/>
          <w:color w:val="000000" w:themeColor="text1"/>
        </w:rPr>
        <w:t>not</w:t>
      </w:r>
      <w:r w:rsidR="00057C37">
        <w:rPr>
          <w:rFonts w:ascii="Garamond" w:hAnsi="Garamond"/>
          <w:color w:val="000000" w:themeColor="text1"/>
        </w:rPr>
        <w:t>:</w:t>
      </w:r>
      <w:r w:rsidR="00B97B69">
        <w:rPr>
          <w:rFonts w:ascii="Garamond" w:hAnsi="Garamond"/>
          <w:color w:val="000000" w:themeColor="text1"/>
        </w:rPr>
        <w:t xml:space="preserve"> </w:t>
      </w:r>
      <w:r w:rsidR="00093B46">
        <w:rPr>
          <w:rFonts w:ascii="Garamond" w:hAnsi="Garamond"/>
          <w:color w:val="000000" w:themeColor="text1"/>
        </w:rPr>
        <w:t>‘</w:t>
      </w:r>
      <w:r w:rsidR="00B97B69">
        <w:rPr>
          <w:rFonts w:ascii="Garamond" w:hAnsi="Garamond"/>
          <w:color w:val="000000" w:themeColor="text1"/>
        </w:rPr>
        <w:t>to possess the concept of style</w:t>
      </w:r>
      <w:r w:rsidR="00093B46">
        <w:rPr>
          <w:rFonts w:ascii="Garamond" w:hAnsi="Garamond"/>
          <w:color w:val="000000" w:themeColor="text1"/>
        </w:rPr>
        <w:t>’</w:t>
      </w:r>
      <w:r w:rsidR="00B97B69">
        <w:rPr>
          <w:rFonts w:ascii="Garamond" w:hAnsi="Garamond"/>
          <w:color w:val="000000" w:themeColor="text1"/>
        </w:rPr>
        <w:t>) amounts to adopting certain criteria and standard</w:t>
      </w:r>
      <w:r w:rsidR="003715F9">
        <w:rPr>
          <w:rFonts w:ascii="Garamond" w:hAnsi="Garamond"/>
          <w:color w:val="000000" w:themeColor="text1"/>
        </w:rPr>
        <w:t>s</w:t>
      </w:r>
      <w:r w:rsidR="00B97B69">
        <w:rPr>
          <w:rFonts w:ascii="Garamond" w:hAnsi="Garamond"/>
          <w:color w:val="000000" w:themeColor="text1"/>
        </w:rPr>
        <w:t xml:space="preserve"> of evidence and therefore a form of objectivity.</w:t>
      </w:r>
    </w:p>
    <w:p w14:paraId="58C78B16" w14:textId="77777777" w:rsidR="00840EB8" w:rsidRDefault="00840EB8" w:rsidP="008212B0">
      <w:pPr>
        <w:pStyle w:val="Normal1"/>
        <w:spacing w:line="480" w:lineRule="auto"/>
        <w:ind w:firstLine="708"/>
        <w:outlineLvl w:val="0"/>
        <w:rPr>
          <w:rFonts w:ascii="Garamond" w:hAnsi="Garamond"/>
          <w:color w:val="000000" w:themeColor="text1"/>
        </w:rPr>
      </w:pPr>
    </w:p>
    <w:p w14:paraId="7A2FA115" w14:textId="77777777" w:rsidR="00840EB8" w:rsidRDefault="00840EB8" w:rsidP="008212B0">
      <w:pPr>
        <w:pStyle w:val="Normal1"/>
        <w:spacing w:line="480" w:lineRule="auto"/>
        <w:ind w:firstLine="708"/>
        <w:outlineLvl w:val="0"/>
        <w:rPr>
          <w:rFonts w:ascii="Garamond" w:hAnsi="Garamond"/>
          <w:color w:val="000000" w:themeColor="text1"/>
        </w:rPr>
      </w:pPr>
      <w:bookmarkStart w:id="3" w:name="_GoBack"/>
      <w:bookmarkEnd w:id="3"/>
    </w:p>
    <w:p w14:paraId="2B2C57C5" w14:textId="77777777" w:rsidR="00EC25F4" w:rsidRDefault="00EC25F4" w:rsidP="008212B0">
      <w:pPr>
        <w:pStyle w:val="Normal1"/>
        <w:spacing w:line="480" w:lineRule="auto"/>
        <w:ind w:firstLine="708"/>
        <w:outlineLvl w:val="0"/>
        <w:rPr>
          <w:rFonts w:ascii="Garamond" w:hAnsi="Garamond" w:cs="Helvetica"/>
          <w:color w:val="000000" w:themeColor="text1"/>
          <w:lang w:eastAsia="en-US"/>
        </w:rPr>
      </w:pPr>
      <w:r>
        <w:rPr>
          <w:rFonts w:ascii="Garamond" w:hAnsi="Garamond"/>
          <w:color w:val="000000" w:themeColor="text1"/>
        </w:rPr>
        <w:t xml:space="preserve"> </w:t>
      </w:r>
    </w:p>
    <w:p w14:paraId="5F2FF3A9" w14:textId="7D8B63BB" w:rsidR="00EC25F4" w:rsidRDefault="00EC25F4" w:rsidP="008212B0">
      <w:pPr>
        <w:pStyle w:val="Normal1"/>
        <w:spacing w:line="480" w:lineRule="auto"/>
        <w:rPr>
          <w:rFonts w:ascii="Garamond" w:hAnsi="Garamond"/>
          <w:color w:val="000000" w:themeColor="text1"/>
          <w:sz w:val="28"/>
          <w:szCs w:val="28"/>
        </w:rPr>
      </w:pPr>
      <w:r w:rsidRPr="009F424A">
        <w:rPr>
          <w:rFonts w:ascii="Garamond" w:hAnsi="Garamond"/>
          <w:color w:val="000000" w:themeColor="text1"/>
          <w:sz w:val="28"/>
          <w:szCs w:val="28"/>
        </w:rPr>
        <w:lastRenderedPageBreak/>
        <w:t xml:space="preserve">3.7 Styles of </w:t>
      </w:r>
      <w:r w:rsidR="00356084">
        <w:rPr>
          <w:rFonts w:ascii="Garamond" w:hAnsi="Garamond"/>
          <w:color w:val="000000" w:themeColor="text1"/>
          <w:sz w:val="28"/>
          <w:szCs w:val="28"/>
        </w:rPr>
        <w:t>Reasoning</w:t>
      </w:r>
      <w:r w:rsidRPr="009F424A">
        <w:rPr>
          <w:rFonts w:ascii="Garamond" w:hAnsi="Garamond"/>
          <w:color w:val="000000" w:themeColor="text1"/>
          <w:sz w:val="28"/>
          <w:szCs w:val="28"/>
        </w:rPr>
        <w:t xml:space="preserve"> and Epistemic Virtues: Some Substant</w:t>
      </w:r>
      <w:r>
        <w:rPr>
          <w:rFonts w:ascii="Garamond" w:hAnsi="Garamond"/>
          <w:color w:val="000000" w:themeColor="text1"/>
          <w:sz w:val="28"/>
          <w:szCs w:val="28"/>
        </w:rPr>
        <w:t xml:space="preserve">ial Convergences </w:t>
      </w:r>
    </w:p>
    <w:p w14:paraId="1535B660" w14:textId="7F4BF150" w:rsidR="00EC25F4" w:rsidRPr="002C3CDC" w:rsidRDefault="00EC25F4" w:rsidP="00A55CF3">
      <w:pPr>
        <w:pStyle w:val="Normal1"/>
        <w:spacing w:line="480" w:lineRule="auto"/>
        <w:rPr>
          <w:rFonts w:ascii="Garamond" w:hAnsi="Garamond"/>
          <w:color w:val="000000" w:themeColor="text1"/>
        </w:rPr>
      </w:pPr>
      <w:r w:rsidRPr="002C3CDC">
        <w:rPr>
          <w:rFonts w:ascii="Garamond" w:hAnsi="Garamond"/>
          <w:color w:val="000000" w:themeColor="text1"/>
        </w:rPr>
        <w:t xml:space="preserve">I wish to </w:t>
      </w:r>
      <w:r>
        <w:rPr>
          <w:rFonts w:ascii="Garamond" w:hAnsi="Garamond"/>
          <w:color w:val="000000" w:themeColor="text1"/>
        </w:rPr>
        <w:t>conclude this section by pointing out some substantial convergences between the notion of style and the notion of epistemic virtue. In</w:t>
      </w:r>
      <w:r w:rsidRPr="002C3CDC">
        <w:rPr>
          <w:rFonts w:ascii="Garamond" w:hAnsi="Garamond"/>
          <w:color w:val="000000" w:themeColor="text1"/>
        </w:rPr>
        <w:t xml:space="preserve"> Daston and Galison the concept of epistemic virtue is inseparable from the concept of objectivity: there is an epistemic virtue for each form of objectivity</w:t>
      </w:r>
      <w:r>
        <w:rPr>
          <w:rFonts w:ascii="Garamond" w:hAnsi="Garamond"/>
          <w:color w:val="000000" w:themeColor="text1"/>
        </w:rPr>
        <w:t xml:space="preserve">. The </w:t>
      </w:r>
      <w:r w:rsidRPr="002C3CDC">
        <w:rPr>
          <w:rFonts w:ascii="Garamond" w:hAnsi="Garamond"/>
          <w:color w:val="000000" w:themeColor="text1"/>
        </w:rPr>
        <w:t xml:space="preserve">concept of epistemic virtue is simply the other side of the concept of objectivity or, </w:t>
      </w:r>
      <w:r w:rsidRPr="002C3CDC">
        <w:rPr>
          <w:rFonts w:ascii="Garamond" w:hAnsi="Garamond"/>
          <w:i/>
          <w:color w:val="000000" w:themeColor="text1"/>
        </w:rPr>
        <w:t>rectius</w:t>
      </w:r>
      <w:r w:rsidRPr="002C3CDC">
        <w:rPr>
          <w:rFonts w:ascii="Garamond" w:hAnsi="Garamond"/>
          <w:color w:val="000000" w:themeColor="text1"/>
        </w:rPr>
        <w:t xml:space="preserve">, each epistemic virtue represents the other side of </w:t>
      </w:r>
      <w:r w:rsidRPr="002C3CDC">
        <w:rPr>
          <w:rFonts w:ascii="Garamond" w:hAnsi="Garamond"/>
          <w:i/>
          <w:color w:val="000000" w:themeColor="text1"/>
        </w:rPr>
        <w:t>a</w:t>
      </w:r>
      <w:r w:rsidRPr="002C3CDC">
        <w:rPr>
          <w:rFonts w:ascii="Garamond" w:hAnsi="Garamond"/>
          <w:color w:val="000000" w:themeColor="text1"/>
        </w:rPr>
        <w:t xml:space="preserve"> conception of objectivity: as Daston and Galison say</w:t>
      </w:r>
      <w:r>
        <w:rPr>
          <w:rFonts w:ascii="Garamond" w:hAnsi="Garamond"/>
          <w:color w:val="000000" w:themeColor="text1"/>
        </w:rPr>
        <w:t>,</w:t>
      </w:r>
      <w:r w:rsidRPr="002C3CDC">
        <w:rPr>
          <w:rFonts w:ascii="Garamond" w:hAnsi="Garamond"/>
          <w:color w:val="000000" w:themeColor="text1"/>
        </w:rPr>
        <w:t xml:space="preserve"> each conception of objectivity is ‘rooted’ in</w:t>
      </w:r>
      <w:r w:rsidRPr="002C3CDC">
        <w:rPr>
          <w:rFonts w:ascii="Garamond" w:hAnsi="Garamond"/>
          <w:i/>
          <w:color w:val="000000" w:themeColor="text1"/>
        </w:rPr>
        <w:t xml:space="preserve"> </w:t>
      </w:r>
      <w:r w:rsidRPr="002C3CDC">
        <w:rPr>
          <w:rFonts w:ascii="Garamond" w:hAnsi="Garamond"/>
          <w:color w:val="000000" w:themeColor="text1"/>
        </w:rPr>
        <w:t xml:space="preserve">an epistemic virtue or, equally, in an epistemic fear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&lt;EndNote&gt;&lt;Cite&gt;&lt;Author&gt;Daston&lt;/Author&gt;&lt;Year&gt;2008&lt;/Year&gt;&lt;RecNum&gt;331&lt;/RecNum&gt;&lt;Suffix&gt; p. 671&lt;/Suffix&gt;&lt;DisplayText&gt;(Daston and Galison 2008 p. 671)&lt;/DisplayText&gt;&lt;record&gt;&lt;rec-number&gt;331&lt;/rec-number&gt;&lt;foreign-keys&gt;&lt;key app="EN" db-id="srs2tpwv7rzxskesap0pdp0gw2srs9wvvvtz" timestamp="1441150031"&gt;331&lt;/key&gt;&lt;/foreign-keys&gt;&lt;ref-type name="Journal Article"&gt;17&lt;/ref-type&gt;&lt;contributors&gt;&lt;authors&gt;&lt;author&gt;Daston, Lorraine &lt;/author&gt;&lt;author&gt;Galison, Peter&lt;/author&gt;&lt;/authors&gt;&lt;/contributors&gt;&lt;titles&gt;&lt;title&gt;Objectivity and Its Critics&lt;/title&gt;&lt;secondary-title&gt;Victorian Studies&lt;/secondary-title&gt;&lt;/titles&gt;&lt;periodical&gt;&lt;full-title&gt;Victorian Studies&lt;/full-title&gt;&lt;/periodical&gt;&lt;pages&gt;666.677&lt;/pages&gt;&lt;volume&gt;50&lt;/volume&gt;&lt;number&gt;4&lt;/number&gt;&lt;dates&gt;&lt;year&gt;2008&lt;/year&gt;&lt;/dates&gt;&lt;urls&gt;&lt;/urls&gt;&lt;/record&gt;&lt;/Cite&gt;&lt;/EndNote&gt;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8" w:tooltip="Daston, 2008 #331" w:history="1">
        <w:r w:rsidRPr="002C3CDC">
          <w:rPr>
            <w:rFonts w:ascii="Garamond" w:hAnsi="Garamond"/>
            <w:noProof/>
            <w:color w:val="000000" w:themeColor="text1"/>
          </w:rPr>
          <w:t>Daston and Galison 2008 p. 671</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Pr>
          <w:rFonts w:ascii="Garamond" w:hAnsi="Garamond"/>
          <w:color w:val="000000" w:themeColor="text1"/>
        </w:rPr>
        <w:t xml:space="preserve"> Styles </w:t>
      </w:r>
      <w:r w:rsidR="003715F9">
        <w:rPr>
          <w:rFonts w:ascii="Garamond" w:hAnsi="Garamond"/>
          <w:color w:val="000000" w:themeColor="text1"/>
        </w:rPr>
        <w:t>have</w:t>
      </w:r>
      <w:r>
        <w:rPr>
          <w:rFonts w:ascii="Garamond" w:hAnsi="Garamond"/>
          <w:color w:val="000000" w:themeColor="text1"/>
        </w:rPr>
        <w:t xml:space="preserve"> a different relation</w:t>
      </w:r>
      <w:r w:rsidR="003715F9">
        <w:rPr>
          <w:rFonts w:ascii="Garamond" w:hAnsi="Garamond"/>
          <w:color w:val="000000" w:themeColor="text1"/>
        </w:rPr>
        <w:t>ship</w:t>
      </w:r>
      <w:r>
        <w:rPr>
          <w:rFonts w:ascii="Garamond" w:hAnsi="Garamond"/>
          <w:color w:val="000000" w:themeColor="text1"/>
        </w:rPr>
        <w:t xml:space="preserve"> with objectivity: they represent that collection of ways of reasoning, standards of truth, methods and criteria which are the conditions for the objectivity of certain concepts and statements. </w:t>
      </w:r>
    </w:p>
    <w:p w14:paraId="48A22D62" w14:textId="77777777" w:rsidR="00EC25F4" w:rsidRPr="002C3CDC" w:rsidRDefault="00EC25F4" w:rsidP="008212B0">
      <w:pPr>
        <w:pStyle w:val="Normal1"/>
        <w:spacing w:line="480" w:lineRule="auto"/>
        <w:rPr>
          <w:rFonts w:ascii="Garamond" w:hAnsi="Garamond"/>
          <w:b/>
          <w:color w:val="000000" w:themeColor="text1"/>
          <w:sz w:val="28"/>
          <w:szCs w:val="28"/>
        </w:rPr>
        <w:sectPr w:rsidR="00EC25F4" w:rsidRPr="002C3CDC" w:rsidSect="005F1494">
          <w:type w:val="continuous"/>
          <w:pgSz w:w="11900" w:h="16840"/>
          <w:pgMar w:top="851" w:right="851" w:bottom="1134" w:left="2268" w:header="709" w:footer="709" w:gutter="0"/>
          <w:cols w:space="708"/>
          <w:titlePg/>
        </w:sectPr>
      </w:pPr>
    </w:p>
    <w:p w14:paraId="10B3DE66" w14:textId="10B5AAF9"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olor w:val="000000" w:themeColor="text1"/>
        </w:rPr>
      </w:pPr>
      <w:r>
        <w:rPr>
          <w:rFonts w:ascii="Garamond" w:hAnsi="Garamond"/>
          <w:color w:val="000000" w:themeColor="text1"/>
        </w:rPr>
        <w:lastRenderedPageBreak/>
        <w:tab/>
        <w:t>As a further point, notice that according to Daston and Galison</w:t>
      </w:r>
      <w:r w:rsidRPr="002C3CDC">
        <w:rPr>
          <w:rFonts w:ascii="Garamond" w:hAnsi="Garamond"/>
          <w:color w:val="000000" w:themeColor="text1"/>
        </w:rPr>
        <w:t xml:space="preserve"> </w:t>
      </w:r>
      <w:r>
        <w:rPr>
          <w:rFonts w:ascii="Garamond" w:hAnsi="Garamond"/>
          <w:color w:val="000000" w:themeColor="text1"/>
        </w:rPr>
        <w:t xml:space="preserve">certain historical contingencies, e.g. </w:t>
      </w:r>
      <w:r w:rsidR="003715F9">
        <w:rPr>
          <w:rFonts w:ascii="Garamond" w:hAnsi="Garamond"/>
          <w:color w:val="000000" w:themeColor="text1"/>
        </w:rPr>
        <w:t xml:space="preserve">the </w:t>
      </w:r>
      <w:r w:rsidRPr="002C3CDC">
        <w:rPr>
          <w:rFonts w:ascii="Garamond" w:hAnsi="Garamond"/>
          <w:color w:val="000000" w:themeColor="text1"/>
        </w:rPr>
        <w:t>discovery of photography</w:t>
      </w:r>
      <w:r>
        <w:rPr>
          <w:rFonts w:ascii="Garamond" w:hAnsi="Garamond"/>
          <w:color w:val="000000" w:themeColor="text1"/>
        </w:rPr>
        <w:t>,</w:t>
      </w:r>
      <w:r w:rsidRPr="002C3CDC">
        <w:rPr>
          <w:rFonts w:ascii="Garamond" w:hAnsi="Garamond"/>
          <w:color w:val="000000" w:themeColor="text1"/>
        </w:rPr>
        <w:t xml:space="preserve"> </w:t>
      </w:r>
      <w:r>
        <w:rPr>
          <w:rFonts w:ascii="Garamond" w:hAnsi="Garamond"/>
          <w:color w:val="000000" w:themeColor="text1"/>
        </w:rPr>
        <w:t>are</w:t>
      </w:r>
      <w:r w:rsidRPr="002C3CDC">
        <w:rPr>
          <w:rFonts w:ascii="Garamond" w:hAnsi="Garamond"/>
          <w:color w:val="000000" w:themeColor="text1"/>
        </w:rPr>
        <w:t xml:space="preserve"> crucial for the emer</w:t>
      </w:r>
      <w:r>
        <w:rPr>
          <w:rFonts w:ascii="Garamond" w:hAnsi="Garamond"/>
          <w:color w:val="000000" w:themeColor="text1"/>
        </w:rPr>
        <w:t xml:space="preserve">gence of certain forms of objectivity, e.g. </w:t>
      </w:r>
      <w:r w:rsidRPr="002C3CDC">
        <w:rPr>
          <w:rFonts w:ascii="Garamond" w:hAnsi="Garamond"/>
          <w:color w:val="000000" w:themeColor="text1"/>
        </w:rPr>
        <w:t xml:space="preserve">truth-to-nature. Epistemic virtues, therefore, like styles, are made possible by contingent reasons; they can </w:t>
      </w:r>
      <w:r w:rsidR="003715F9">
        <w:rPr>
          <w:rFonts w:ascii="Garamond" w:hAnsi="Garamond"/>
          <w:color w:val="000000" w:themeColor="text1"/>
        </w:rPr>
        <w:t xml:space="preserve">then </w:t>
      </w:r>
      <w:r w:rsidRPr="002C3CDC">
        <w:rPr>
          <w:rFonts w:ascii="Garamond" w:hAnsi="Garamond"/>
          <w:color w:val="000000" w:themeColor="text1"/>
        </w:rPr>
        <w:t xml:space="preserve">conflict </w:t>
      </w:r>
      <w:r w:rsidR="003715F9">
        <w:rPr>
          <w:rFonts w:ascii="Garamond" w:hAnsi="Garamond"/>
          <w:color w:val="000000" w:themeColor="text1"/>
        </w:rPr>
        <w:t xml:space="preserve">with </w:t>
      </w:r>
      <w:r w:rsidRPr="002C3CDC">
        <w:rPr>
          <w:rFonts w:ascii="Garamond" w:hAnsi="Garamond"/>
          <w:color w:val="000000" w:themeColor="text1"/>
        </w:rPr>
        <w:t>each other or intertwine, and, in principle, vanish; when a new epistemic virtue comes into being, the old ones do not necessarily pass away. Here, the resemblances between the notion o</w:t>
      </w:r>
      <w:r>
        <w:rPr>
          <w:rFonts w:ascii="Garamond" w:hAnsi="Garamond"/>
          <w:color w:val="000000" w:themeColor="text1"/>
        </w:rPr>
        <w:t>f epistemic virtue and that of s</w:t>
      </w:r>
      <w:r w:rsidRPr="002C3CDC">
        <w:rPr>
          <w:rFonts w:ascii="Garamond" w:hAnsi="Garamond"/>
          <w:color w:val="000000" w:themeColor="text1"/>
        </w:rPr>
        <w:t>tyle are striking.</w:t>
      </w:r>
    </w:p>
    <w:p w14:paraId="5F67A1B4" w14:textId="77777777"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olor w:val="000000" w:themeColor="text1"/>
        </w:rPr>
      </w:pPr>
      <w:r>
        <w:rPr>
          <w:rFonts w:ascii="Garamond" w:hAnsi="Garamond"/>
          <w:color w:val="000000" w:themeColor="text1"/>
        </w:rPr>
        <w:tab/>
      </w:r>
      <w:r w:rsidRPr="002C3CDC">
        <w:rPr>
          <w:rFonts w:ascii="Garamond" w:hAnsi="Garamond"/>
          <w:color w:val="000000" w:themeColor="text1"/>
        </w:rPr>
        <w:t xml:space="preserve">Furthermore, Daston and Galison say that </w:t>
      </w:r>
    </w:p>
    <w:p w14:paraId="25B36E81" w14:textId="77777777"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olor w:val="000000" w:themeColor="text1"/>
        </w:rPr>
      </w:pPr>
    </w:p>
    <w:p w14:paraId="6FA304DB" w14:textId="2EDFAB6E"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7" w:right="907"/>
        <w:rPr>
          <w:rFonts w:ascii="Garamond" w:hAnsi="Garamond"/>
          <w:color w:val="000000" w:themeColor="text1"/>
          <w:sz w:val="22"/>
        </w:rPr>
      </w:pPr>
      <w:r w:rsidRPr="002C3CDC">
        <w:rPr>
          <w:rFonts w:ascii="Garamond" w:hAnsi="Garamond"/>
          <w:color w:val="000000" w:themeColor="text1"/>
          <w:sz w:val="22"/>
        </w:rPr>
        <w:t xml:space="preserve">Atlas users become the people of a book, which teaches them how to make sense of their sliver-world and how to communicate with one another about it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&lt;EndNote&gt;&lt;Cite&gt;&lt;Author&gt;Daston&lt;/Author&gt;&lt;Year&gt;2007&lt;/Year&gt;&lt;RecNum&gt;616&lt;/RecNum&gt;&lt;Suffix&gt; p. 27&lt;/Suffix&gt;&lt;DisplayText&gt;(Daston and Galison 2007 p. 27)&lt;/DisplayText&gt;&lt;record&gt;&lt;rec-number&gt;616&lt;/rec-number&gt;&lt;foreign-keys&gt;&lt;key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7" w:tooltip="Daston, 2007 #616" w:history="1">
        <w:r w:rsidRPr="002C3CDC">
          <w:rPr>
            <w:rFonts w:ascii="Garamond" w:hAnsi="Garamond"/>
            <w:noProof/>
            <w:color w:val="000000" w:themeColor="text1"/>
            <w:sz w:val="22"/>
          </w:rPr>
          <w:t>Daston and Galison 2007 p. 27</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r w:rsidRPr="002C3CDC">
        <w:rPr>
          <w:rFonts w:ascii="Garamond" w:hAnsi="Garamond"/>
          <w:color w:val="000000" w:themeColor="text1"/>
          <w:sz w:val="22"/>
        </w:rPr>
        <w:t xml:space="preserve">. </w:t>
      </w:r>
    </w:p>
    <w:p w14:paraId="5BFE3606" w14:textId="77777777" w:rsidR="00EC25F4" w:rsidRPr="002C3CDC"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olor w:val="000000" w:themeColor="text1"/>
          <w:sz w:val="22"/>
        </w:rPr>
      </w:pPr>
    </w:p>
    <w:p w14:paraId="426B76BF" w14:textId="5EEEEDDF" w:rsidR="00EC25F4" w:rsidRDefault="00EC25F4" w:rsidP="008212B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Verdana"/>
          <w:color w:val="000000" w:themeColor="text1"/>
          <w:lang w:eastAsia="en-US"/>
        </w:rPr>
      </w:pPr>
      <w:r w:rsidRPr="002C3CDC">
        <w:rPr>
          <w:rFonts w:ascii="Garamond" w:hAnsi="Garamond"/>
          <w:color w:val="000000" w:themeColor="text1"/>
        </w:rPr>
        <w:t xml:space="preserve">It is a sliver-world because, as matter of fact, atlases </w:t>
      </w:r>
      <w:r w:rsidRPr="002C3CDC">
        <w:rPr>
          <w:rFonts w:ascii="Garamond" w:hAnsi="Garamond"/>
          <w:i/>
          <w:color w:val="000000" w:themeColor="text1"/>
        </w:rPr>
        <w:t>select</w:t>
      </w:r>
      <w:r w:rsidRPr="002C3CDC">
        <w:rPr>
          <w:rFonts w:ascii="Garamond" w:hAnsi="Garamond"/>
          <w:color w:val="000000" w:themeColor="text1"/>
        </w:rPr>
        <w:t xml:space="preserve"> what is important to ask, see, depict, teach and learn so that they exclude portions of the world, questions and perspectives. This </w:t>
      </w:r>
      <w:r w:rsidRPr="002C3CDC">
        <w:rPr>
          <w:rFonts w:ascii="Garamond" w:hAnsi="Garamond"/>
          <w:color w:val="000000" w:themeColor="text1"/>
        </w:rPr>
        <w:lastRenderedPageBreak/>
        <w:t xml:space="preserve">may mean that for the members of a community who pursue certain epistemic virtues some aspects of phenomena (those that have been excluded) cannot play any role in the evidential considerations that bear on their knowledge. For example, the physicist Arthur Worthington (1852-1916), by relying only on his eyes, made symmetrical drawings of the impact of drops of liquids falling vertically on a surface of water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&lt;EndNote&gt;&lt;Cite&gt;&lt;Author&gt;Daston&lt;/Author&gt;&lt;Year&gt;2007&lt;/Year&gt;&lt;RecNum&gt;616&lt;/RecNum&gt;&lt;Suffix&gt; pp. 11-16&lt;/Suffix&gt;&lt;DisplayText&gt;(Daston and Galison 2007 pp. 11-16)&lt;/DisplayText&gt;&lt;record&gt;&lt;rec-number&gt;616&lt;/rec-number&gt;&lt;foreign-keys&gt;&lt;key app="EN" db-id="50wxdpzd9vd5r7e9t5b595djrfpttrxw9avp" timestamp="1337032170"&gt;616&lt;/key&gt;&lt;key app="ENWeb" db-id="S02bbgrtqgYAAEpgMck"&gt;220&lt;/key&gt;&lt;/foreign-keys&gt;&lt;ref-type name="Book"&gt;6&lt;/ref-type&gt;&lt;contributors&gt;&lt;authors&gt;&lt;author&gt;Daston, Lorraine &lt;/author&gt;&lt;author&gt;Galison, Peter&lt;/author&gt;&lt;/authors&gt;&lt;/contributors&gt;&lt;titles&gt;&lt;title&gt;Objectivity&lt;/title&gt;&lt;/titles&gt;&lt;pages&gt;497&lt;/pages&gt;&lt;dates&gt;&lt;year&gt;2007&lt;/year&gt;&lt;/dates&gt;&lt;pub-location&gt;New York&lt;/pub-location&gt;&lt;publisher&gt;Zone Books&lt;/publisher&gt;&lt;urls&gt;&lt;/urls&gt;&lt;/record&gt;&lt;/Cite&gt;&lt;/EndNote&gt;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7" w:tooltip="Daston, 2007 #616" w:history="1">
        <w:r w:rsidRPr="002C3CDC">
          <w:rPr>
            <w:rFonts w:ascii="Garamond" w:hAnsi="Garamond"/>
            <w:noProof/>
            <w:color w:val="000000" w:themeColor="text1"/>
          </w:rPr>
          <w:t>Daston and Galison 2007 pp. 11-16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sz w:val="22"/>
        </w:rPr>
        <w:t xml:space="preserve">. </w:t>
      </w:r>
      <w:r w:rsidRPr="002C3CDC">
        <w:rPr>
          <w:rFonts w:ascii="Garamond" w:hAnsi="Garamond"/>
          <w:color w:val="000000" w:themeColor="text1"/>
        </w:rPr>
        <w:t xml:space="preserve">In other words, Worthington discarded some features of the phenomenon in the name of the ideal of symmetry. Later on, after having succeeded in stopping a droplet’s splash with a photograph, which showed that the phenomenon was anything but symmetrical, he converted to the ‘objective view’, i.e. to the epistemic virtue of mechanical objectivity. Arguably, under the new possibilities of a ‘mechanical objective vision’, those variations that had been discarded under the ‘truth-to-nature vision’, could have become the </w:t>
      </w:r>
      <w:r w:rsidRPr="002C3CDC">
        <w:rPr>
          <w:rFonts w:ascii="Garamond" w:hAnsi="Garamond"/>
          <w:i/>
          <w:color w:val="000000" w:themeColor="text1"/>
        </w:rPr>
        <w:t>evidence</w:t>
      </w:r>
      <w:r w:rsidRPr="002C3CDC">
        <w:rPr>
          <w:rFonts w:ascii="Garamond" w:hAnsi="Garamond"/>
          <w:color w:val="000000" w:themeColor="text1"/>
        </w:rPr>
        <w:t xml:space="preserve"> for more accurate theories that describe the splash of a drop. Ultima</w:t>
      </w:r>
      <w:r w:rsidR="00036445">
        <w:rPr>
          <w:rFonts w:ascii="Garamond" w:hAnsi="Garamond"/>
          <w:color w:val="000000" w:themeColor="text1"/>
        </w:rPr>
        <w:t>tely, epistemic virtues select a</w:t>
      </w:r>
      <w:r w:rsidRPr="002C3CDC">
        <w:rPr>
          <w:rFonts w:ascii="Garamond" w:hAnsi="Garamond"/>
          <w:color w:val="000000" w:themeColor="text1"/>
        </w:rPr>
        <w:t xml:space="preserve">nd exclude portions of the world and shape what can and what cannot be considered as ‘evidence’. Similarly, styles select and exclude, opening a specific space of possibilities and relegating to oblivion questions, concepts and kinds of evidence. A case in point is the </w:t>
      </w:r>
      <w:r>
        <w:rPr>
          <w:rFonts w:ascii="Garamond" w:hAnsi="Garamond"/>
          <w:color w:val="000000" w:themeColor="text1"/>
        </w:rPr>
        <w:t>historico-genetic</w:t>
      </w:r>
      <w:r w:rsidRPr="002C3CDC">
        <w:rPr>
          <w:rFonts w:ascii="Garamond" w:hAnsi="Garamond"/>
          <w:color w:val="000000" w:themeColor="text1"/>
        </w:rPr>
        <w:t xml:space="preserve"> style: the community of scientists that </w:t>
      </w:r>
      <w:r w:rsidRPr="002C3CDC">
        <w:rPr>
          <w:rFonts w:ascii="Garamond" w:hAnsi="Garamond" w:cs="Verdana"/>
          <w:color w:val="000000" w:themeColor="text1"/>
          <w:lang w:eastAsia="en-US"/>
        </w:rPr>
        <w:t xml:space="preserve">in the nineteenth century </w:t>
      </w:r>
      <w:r w:rsidRPr="002C3CDC">
        <w:rPr>
          <w:rFonts w:ascii="Garamond" w:hAnsi="Garamond"/>
          <w:color w:val="000000" w:themeColor="text1"/>
        </w:rPr>
        <w:t>adopted</w:t>
      </w:r>
      <w:r w:rsidRPr="002C3CDC">
        <w:rPr>
          <w:rFonts w:ascii="Garamond" w:hAnsi="Garamond" w:cs="Verdana"/>
          <w:color w:val="000000" w:themeColor="text1"/>
          <w:lang w:eastAsia="en-US"/>
        </w:rPr>
        <w:t xml:space="preserve"> it turned their eyes to a</w:t>
      </w:r>
      <w:r w:rsidRPr="002C3CDC">
        <w:rPr>
          <w:rFonts w:ascii="Garamond" w:hAnsi="Garamond"/>
          <w:color w:val="000000" w:themeColor="text1"/>
        </w:rPr>
        <w:t xml:space="preserve"> </w:t>
      </w:r>
      <w:r w:rsidRPr="00401BFE">
        <w:rPr>
          <w:rFonts w:ascii="Garamond" w:hAnsi="Garamond"/>
          <w:color w:val="000000" w:themeColor="text1"/>
        </w:rPr>
        <w:t xml:space="preserve">previously </w:t>
      </w:r>
      <w:r>
        <w:rPr>
          <w:rFonts w:ascii="Garamond" w:hAnsi="Garamond"/>
          <w:color w:val="000000" w:themeColor="text1"/>
        </w:rPr>
        <w:t>‘</w:t>
      </w:r>
      <w:r w:rsidRPr="00401BFE">
        <w:rPr>
          <w:rFonts w:ascii="Garamond" w:hAnsi="Garamond"/>
          <w:color w:val="000000" w:themeColor="text1"/>
        </w:rPr>
        <w:t>unnoticed</w:t>
      </w:r>
      <w:r>
        <w:rPr>
          <w:rFonts w:ascii="Garamond" w:hAnsi="Garamond"/>
          <w:color w:val="000000" w:themeColor="text1"/>
        </w:rPr>
        <w:t>’</w:t>
      </w:r>
      <w:r w:rsidRPr="002C3CDC">
        <w:rPr>
          <w:rFonts w:ascii="Garamond" w:hAnsi="Garamond"/>
          <w:color w:val="000000" w:themeColor="text1"/>
        </w:rPr>
        <w:t xml:space="preserve"> portion of the world that became the evidence for their new theories: </w:t>
      </w:r>
      <w:r w:rsidRPr="002C3CDC">
        <w:rPr>
          <w:rFonts w:ascii="Garamond" w:hAnsi="Garamond" w:cs="Verdana"/>
          <w:color w:val="000000" w:themeColor="text1"/>
          <w:lang w:eastAsia="en-US"/>
        </w:rPr>
        <w:t>fossils, minerals, rocks and geological layers.</w:t>
      </w:r>
    </w:p>
    <w:p w14:paraId="2FB74CD0" w14:textId="77777777" w:rsidR="00EC25F4" w:rsidRDefault="00EC25F4" w:rsidP="008212B0">
      <w:pPr>
        <w:pStyle w:val="Normal1"/>
        <w:spacing w:line="480" w:lineRule="auto"/>
        <w:ind w:firstLine="708"/>
        <w:rPr>
          <w:rFonts w:ascii="Garamond" w:hAnsi="Garamond"/>
          <w:color w:val="000000" w:themeColor="text1"/>
        </w:rPr>
      </w:pPr>
    </w:p>
    <w:p w14:paraId="260A8FB8" w14:textId="77777777" w:rsidR="00EC25F4" w:rsidRPr="00CF1C39" w:rsidRDefault="00EC25F4" w:rsidP="008212B0">
      <w:pPr>
        <w:pStyle w:val="Normal1"/>
        <w:spacing w:line="480" w:lineRule="auto"/>
        <w:rPr>
          <w:rFonts w:ascii="Garamond" w:hAnsi="Garamond"/>
          <w:color w:val="000000" w:themeColor="text1"/>
        </w:rPr>
        <w:sectPr w:rsidR="00EC25F4" w:rsidRPr="00CF1C39" w:rsidSect="005F1494">
          <w:headerReference w:type="even" r:id="rId10"/>
          <w:headerReference w:type="default" r:id="rId11"/>
          <w:type w:val="continuous"/>
          <w:pgSz w:w="11900" w:h="16840"/>
          <w:pgMar w:top="851" w:right="851" w:bottom="1134" w:left="2268" w:header="709" w:footer="709" w:gutter="0"/>
          <w:cols w:space="708"/>
          <w:titlePg/>
        </w:sectPr>
      </w:pPr>
    </w:p>
    <w:p w14:paraId="7E385C9B" w14:textId="77777777" w:rsidR="00EC25F4" w:rsidRPr="002C3CDC" w:rsidRDefault="00EC25F4" w:rsidP="008212B0">
      <w:pPr>
        <w:pStyle w:val="BodyTextIndent2"/>
        <w:ind w:left="0"/>
        <w:rPr>
          <w:rFonts w:ascii="Garamond" w:hAnsi="Garamond"/>
          <w:color w:val="000000" w:themeColor="text1"/>
          <w:lang w:val="en-GB"/>
        </w:rPr>
      </w:pPr>
    </w:p>
    <w:p w14:paraId="5345B38C" w14:textId="3A15E699" w:rsidR="00EC25F4" w:rsidRPr="002C3CDC" w:rsidRDefault="00EC25F4" w:rsidP="008212B0">
      <w:pPr>
        <w:pStyle w:val="Heading3"/>
        <w:spacing w:line="480" w:lineRule="auto"/>
        <w:rPr>
          <w:rFonts w:ascii="Garamond" w:hAnsi="Garamond"/>
          <w:color w:val="000000" w:themeColor="text1"/>
          <w:sz w:val="36"/>
          <w:szCs w:val="36"/>
          <w:lang w:val="en-GB"/>
        </w:rPr>
      </w:pPr>
      <w:bookmarkStart w:id="4" w:name="_Toc261942584"/>
      <w:r>
        <w:rPr>
          <w:rFonts w:ascii="Garamond" w:hAnsi="Garamond"/>
          <w:color w:val="000000" w:themeColor="text1"/>
          <w:sz w:val="36"/>
          <w:szCs w:val="36"/>
          <w:lang w:val="en-GB"/>
        </w:rPr>
        <w:t>4</w:t>
      </w:r>
      <w:r w:rsidR="00203BE4">
        <w:rPr>
          <w:rFonts w:ascii="Garamond" w:hAnsi="Garamond"/>
          <w:color w:val="000000" w:themeColor="text1"/>
          <w:sz w:val="36"/>
          <w:szCs w:val="36"/>
          <w:lang w:val="en-GB"/>
        </w:rPr>
        <w:t>.</w:t>
      </w:r>
      <w:r w:rsidRPr="002C3CDC">
        <w:rPr>
          <w:rFonts w:ascii="Garamond" w:hAnsi="Garamond"/>
          <w:color w:val="000000" w:themeColor="text1"/>
          <w:sz w:val="36"/>
          <w:szCs w:val="36"/>
          <w:lang w:val="en-GB"/>
        </w:rPr>
        <w:t xml:space="preserve"> The Roots of </w:t>
      </w:r>
      <w:bookmarkEnd w:id="4"/>
      <w:r>
        <w:rPr>
          <w:rFonts w:ascii="Garamond" w:hAnsi="Garamond"/>
          <w:color w:val="000000" w:themeColor="text1"/>
          <w:sz w:val="36"/>
          <w:szCs w:val="36"/>
          <w:lang w:val="en-GB"/>
        </w:rPr>
        <w:t>the Styles Project</w:t>
      </w:r>
      <w:r w:rsidRPr="002C3CDC">
        <w:rPr>
          <w:rFonts w:ascii="Garamond" w:hAnsi="Garamond"/>
          <w:color w:val="000000" w:themeColor="text1"/>
          <w:sz w:val="36"/>
          <w:szCs w:val="36"/>
          <w:lang w:val="en-GB"/>
        </w:rPr>
        <w:t xml:space="preserve"> </w:t>
      </w:r>
    </w:p>
    <w:p w14:paraId="3405EAD6" w14:textId="1D34A862" w:rsidR="00EC25F4" w:rsidRPr="002C3CDC"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When the label ‘historical epistemology’ (</w:t>
      </w:r>
      <w:r w:rsidRPr="002C3CDC">
        <w:rPr>
          <w:rFonts w:ascii="Garamond" w:hAnsi="Garamond"/>
          <w:i/>
          <w:color w:val="000000" w:themeColor="text1"/>
        </w:rPr>
        <w:t>Historische Epistemologie</w:t>
      </w:r>
      <w:r w:rsidRPr="002C3CDC">
        <w:rPr>
          <w:rFonts w:ascii="Garamond" w:hAnsi="Garamond"/>
          <w:color w:val="000000" w:themeColor="text1"/>
        </w:rPr>
        <w:t xml:space="preserve">) appeared for the first time Hacking thought that it was inappropriate. For him that label was too full of reminiscences of a book by Dominique Lecourt entitled </w:t>
      </w:r>
      <w:r w:rsidRPr="002C3CDC">
        <w:rPr>
          <w:rFonts w:ascii="Garamond" w:hAnsi="Garamond"/>
          <w:i/>
          <w:color w:val="000000" w:themeColor="text1"/>
        </w:rPr>
        <w:t xml:space="preserve">L’Epistémologie historique de Gaston Bachelard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&lt;EndNote&gt;&lt;Cite&gt;&lt;Author&gt;Lecourt&lt;/Author&gt;&lt;Year&gt;1969&lt;/Year&gt;&lt;RecNum&gt;329&lt;/RecNum&gt;&lt;DisplayText&gt;(Lecourt 1969)&lt;/DisplayText&gt;&lt;record&gt;&lt;rec-number&gt;329&lt;/rec-number&gt;&lt;foreign-keys&gt;&lt;key app="EN" db-id="srs2tpwv7rzxskesap0pdp0gw2srs9wvvvtz" timestamp="1441150031"&gt;329&lt;/key&gt;&lt;/foreign-keys&gt;&lt;ref-type name="Book"&gt;6&lt;/ref-type&gt;&lt;contributors&gt;&lt;authors&gt;&lt;author&gt;Lecourt, Dominique &lt;/author&gt;&lt;/authors&gt;&lt;/contributors&gt;&lt;titles&gt;&lt;title&gt;L&amp;apos;épistémologie historique de Gaston Bachelard&lt;/title&gt;&lt;/titles&gt;&lt;dates&gt;&lt;year&gt;1969&lt;/year&gt;&lt;/dates&gt;&lt;pub-location&gt;Paris&lt;/pub-location&gt;&lt;publisher&gt;Librairie Philosophique Vrin&lt;/publisher&gt;&lt;urls&gt;&lt;/urls&gt;&lt;/record&gt;&lt;/Cite&gt;&lt;/EndNote&gt;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4" w:tooltip="Lecourt, 1969 #329" w:history="1">
        <w:r w:rsidRPr="002C3CDC">
          <w:rPr>
            <w:rFonts w:ascii="Garamond" w:hAnsi="Garamond"/>
            <w:noProof/>
            <w:color w:val="000000" w:themeColor="text1"/>
          </w:rPr>
          <w:t>Lecourt 1969</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He meant that the expression ‘historical epistemology’ already indicated a tradition in philosophy of science whose main protagonists were Gaston Bachelard </w:t>
      </w:r>
      <w:r>
        <w:rPr>
          <w:rFonts w:ascii="Garamond" w:hAnsi="Garamond"/>
          <w:color w:val="000000" w:themeColor="text1"/>
        </w:rPr>
        <w:t xml:space="preserve"> </w:t>
      </w:r>
      <w:r w:rsidRPr="002C3CDC">
        <w:rPr>
          <w:rFonts w:ascii="Garamond" w:hAnsi="Garamond"/>
          <w:color w:val="000000" w:themeColor="text1"/>
        </w:rPr>
        <w:lastRenderedPageBreak/>
        <w:t xml:space="preserve">(1884-1962) and Georges Canguilhem (1904-1995)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&lt;EndNote&gt;&lt;Cite&gt;&lt;Author&gt;Hacking&lt;/Author&gt;&lt;Year&gt;1999&lt;/Year&gt;&lt;RecNum&gt;124&lt;/RecNum&gt;&lt;Pages&gt;p. 54&lt;/Pages&gt;&lt;DisplayText&gt;(Hacking 1999, p. 54)&lt;/DisplayText&gt;&lt;record&gt;&lt;rec-number&gt;124&lt;/rec-number&gt;&lt;foreign-keys&gt;&lt;key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6" w:tooltip="Hacking, 1999 #124" w:history="1">
        <w:r w:rsidRPr="002C3CDC">
          <w:rPr>
            <w:rFonts w:ascii="Garamond" w:hAnsi="Garamond"/>
            <w:noProof/>
            <w:color w:val="000000" w:themeColor="text1"/>
          </w:rPr>
          <w:t>Hacking 1999, p. 54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The prefix ‘meta’ he added </w:t>
      </w:r>
      <w:r w:rsidR="00036445">
        <w:rPr>
          <w:rFonts w:ascii="Garamond" w:hAnsi="Garamond"/>
          <w:color w:val="000000" w:themeColor="text1"/>
        </w:rPr>
        <w:t>was intended</w:t>
      </w:r>
      <w:r w:rsidRPr="002C3CDC">
        <w:rPr>
          <w:rFonts w:ascii="Garamond" w:hAnsi="Garamond"/>
          <w:color w:val="000000" w:themeColor="text1"/>
        </w:rPr>
        <w:t xml:space="preserve"> to mark a distinction with that prior use: ‘for Bachelard objects are the sciences in their historical development […] our objects of study are different, not knowledges, but ideas about knowledge’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&lt;EndNote&gt;&lt;Cite&gt;&lt;Author&gt;Hacking&lt;/Author&gt;&lt;Year&gt;1999&lt;/Year&gt;&lt;RecNum&gt;124&lt;/RecNum&gt;&lt;Suffix&gt; pp. 54-55&lt;/Suffix&gt;&lt;DisplayText&gt;(Hacking 1999 pp. 54-55)&lt;/DisplayText&gt;&lt;record&gt;&lt;rec-number&gt;124&lt;/rec-number&gt;&lt;foreign-keys&gt;&lt;key app="EN" db-id="srs2tpwv7rzxskesap0pdp0gw2srs9wvvvtz" timestamp="1441150024"&gt;124&lt;/key&gt;&lt;/foreign-keys&gt;&lt;ref-type name="Book Section"&gt;5&lt;/ref-type&gt;&lt;contributors&gt;&lt;authors&gt;&lt;author&gt;Hacking, Ian&lt;/author&gt;&lt;/authors&gt;&lt;secondary-authors&gt;&lt;author&gt;Carl, W.&lt;/author&gt;&lt;author&gt;Daston, L.&lt;/author&gt;&lt;/secondary-authors&gt;&lt;/contributors&gt;&lt;titles&gt;&lt;title&gt;Historical Meta-Epistemology&lt;/title&gt;&lt;secondary-title&gt;Wahrheit und Geschichte&lt;/secondary-title&gt;&lt;/titles&gt;&lt;pages&gt;53-77&lt;/pages&gt;&lt;num-vols&gt;Book, Section&lt;/num-vols&gt;&lt;dates&gt;&lt;year&gt;1999&lt;/year&gt;&lt;/dates&gt;&lt;pub-location&gt;G√µttingen&lt;/pub-location&gt;&lt;publisher&gt;Vandenhoeck &amp;amp; Ruprecht&lt;/publisher&gt;&lt;urls&gt;&lt;/urls&gt;&lt;/record&gt;&lt;/Cite&gt;&lt;/EndNote&gt;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6" w:tooltip="Hacking, 1999 #124" w:history="1">
        <w:r w:rsidRPr="002C3CDC">
          <w:rPr>
            <w:rFonts w:ascii="Garamond" w:hAnsi="Garamond"/>
            <w:noProof/>
            <w:color w:val="000000" w:themeColor="text1"/>
          </w:rPr>
          <w:t>Hacking 1999 pp. 54-55</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r w:rsidRPr="002C3CDC">
        <w:rPr>
          <w:rFonts w:ascii="Garamond" w:hAnsi="Garamond"/>
          <w:color w:val="000000" w:themeColor="text1"/>
        </w:rPr>
        <w:tab/>
      </w:r>
    </w:p>
    <w:p w14:paraId="620ED993" w14:textId="3E2C28C2" w:rsidR="00EC25F4" w:rsidRPr="002C3CDC"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 xml:space="preserve">However, other practitioners of HE did not follow Hacking in the use of the prefix ‘meta’ and continued to use the label ‘historical epistemology’. Consequently, today there is some ambiguity in its use. ‘Historical epistemology’ indicates both the variety of projects mentioned in the previous section and an older tradition of thought in philosophy of science </w:t>
      </w:r>
      <w:r w:rsidR="00036445">
        <w:rPr>
          <w:rFonts w:ascii="Garamond" w:hAnsi="Garamond"/>
          <w:color w:val="000000" w:themeColor="text1"/>
        </w:rPr>
        <w:t>born in France at</w:t>
      </w:r>
      <w:r w:rsidRPr="002C3CDC">
        <w:rPr>
          <w:rFonts w:ascii="Garamond" w:hAnsi="Garamond"/>
          <w:color w:val="000000" w:themeColor="text1"/>
        </w:rPr>
        <w:t xml:space="preserve"> the beginning of </w:t>
      </w:r>
      <w:r w:rsidR="00036445">
        <w:rPr>
          <w:rFonts w:ascii="Garamond" w:hAnsi="Garamond"/>
          <w:color w:val="000000" w:themeColor="text1"/>
        </w:rPr>
        <w:t xml:space="preserve">the twentieth </w:t>
      </w:r>
      <w:r w:rsidRPr="002C3CDC">
        <w:rPr>
          <w:rFonts w:ascii="Garamond" w:hAnsi="Garamond"/>
          <w:color w:val="000000" w:themeColor="text1"/>
        </w:rPr>
        <w:t xml:space="preserve">century, when different thinkers started to reflect on the historical conditions of knowledge. To avoid confusion, I shall follow Cristina Chimisso who called the latter ‘classical historical epistemology’ (henceforth CHE) in order to distinguish it from HE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&lt;EndNote&gt;&lt;Cite&gt;&lt;Author&gt;Chimisso&lt;/Author&gt;&lt;RecNum&gt;622&lt;/RecNum&gt;&lt;Suffix&gt;`, unpublished manuscript&lt;/Suffix&gt;&lt;DisplayText&gt;(Chimisso, unpublished manuscript)&lt;/DisplayText&gt;&lt;record&gt;&lt;rec-number&gt;622&lt;/rec-number&gt;&lt;foreign-keys&gt;&lt;key app="EN" db-id="50wxdpzd9vd5r7e9t5b595djrfpttrxw9avp" timestamp="1342866701"&gt;622&lt;/key&gt;&lt;key app="ENWeb" db-id="S02bbgrtqgYAAEpgMck"&gt;203&lt;/key&gt;&lt;/foreign-keys&gt;&lt;ref-type name="Unpublished Work"&gt;34&lt;/ref-type&gt;&lt;contributors&gt;&lt;authors&gt;&lt;author&gt;Chimisso, Cristina&lt;/author&gt;&lt;/authors&gt;&lt;/contributors&gt;&lt;titles&gt;&lt;title&gt;The diverse lives of concepts in Canguilhem&amp;apos;s historical epistemology. Unpublished manuscript.&lt;/title&gt;&lt;/titles&gt;&lt;pages&gt;18&lt;/pages&gt;&lt;dates&gt;&lt;/dates&gt;&lt;urls&gt;&lt;/urls&gt;&lt;/record&gt;&lt;/Cite&gt;&lt;/EndNote&gt;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3" w:tooltip="Chimisso,  #622" w:history="1">
        <w:r w:rsidRPr="002C3CDC">
          <w:rPr>
            <w:rFonts w:ascii="Garamond" w:hAnsi="Garamond"/>
            <w:noProof/>
            <w:color w:val="000000" w:themeColor="text1"/>
          </w:rPr>
          <w:t>Chimisso, unpublished manuscript</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p>
    <w:p w14:paraId="6EBDC154" w14:textId="77777777" w:rsidR="00EC25F4" w:rsidRPr="002C3CDC" w:rsidRDefault="00EC25F4"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In this section I want to show that the underly</w:t>
      </w:r>
      <w:r>
        <w:rPr>
          <w:rFonts w:ascii="Garamond" w:hAnsi="Garamond"/>
          <w:color w:val="000000" w:themeColor="text1"/>
        </w:rPr>
        <w:t>ing assumptions of the s</w:t>
      </w:r>
      <w:r w:rsidRPr="002C3CDC">
        <w:rPr>
          <w:rFonts w:ascii="Garamond" w:hAnsi="Garamond"/>
          <w:color w:val="000000" w:themeColor="text1"/>
        </w:rPr>
        <w:t xml:space="preserve">tyles project can be traced back to classical historical epistemology (CHE). It will be my contention that CHE, which represented a shift of interest in theory of knowledge previously focused on finding the correct method of science, continues until today under various forms. </w:t>
      </w:r>
    </w:p>
    <w:p w14:paraId="00AEA70F" w14:textId="77777777" w:rsidR="00EC25F4" w:rsidRPr="002C3CDC" w:rsidRDefault="00EC25F4" w:rsidP="008212B0">
      <w:pPr>
        <w:pStyle w:val="Normal1"/>
        <w:spacing w:line="480" w:lineRule="auto"/>
        <w:outlineLvl w:val="0"/>
        <w:rPr>
          <w:rFonts w:ascii="Garamond" w:hAnsi="Garamond"/>
          <w:color w:val="000000" w:themeColor="text1"/>
        </w:rPr>
      </w:pPr>
    </w:p>
    <w:p w14:paraId="474BA185" w14:textId="77777777" w:rsidR="00EC25F4" w:rsidRPr="002C3CDC" w:rsidRDefault="00EC25F4" w:rsidP="008212B0">
      <w:pPr>
        <w:pStyle w:val="Normal1"/>
        <w:spacing w:line="480" w:lineRule="auto"/>
        <w:outlineLvl w:val="0"/>
        <w:rPr>
          <w:rFonts w:ascii="Garamond" w:hAnsi="Garamond"/>
          <w:b/>
          <w:color w:val="000000" w:themeColor="text1"/>
          <w:sz w:val="28"/>
          <w:szCs w:val="28"/>
        </w:rPr>
        <w:sectPr w:rsidR="00EC25F4" w:rsidRPr="002C3CDC" w:rsidSect="005F1494">
          <w:type w:val="continuous"/>
          <w:pgSz w:w="11900" w:h="16840"/>
          <w:pgMar w:top="851" w:right="851" w:bottom="1134" w:left="2268" w:header="709" w:footer="709" w:gutter="0"/>
          <w:cols w:space="708"/>
          <w:titlePg/>
        </w:sectPr>
      </w:pPr>
    </w:p>
    <w:p w14:paraId="1294E4C6" w14:textId="77777777" w:rsidR="00762190" w:rsidRDefault="00762190" w:rsidP="008212B0">
      <w:pPr>
        <w:pStyle w:val="Normal1"/>
        <w:spacing w:line="480" w:lineRule="auto"/>
        <w:outlineLvl w:val="0"/>
        <w:rPr>
          <w:rFonts w:ascii="Garamond" w:hAnsi="Garamond"/>
          <w:color w:val="000000" w:themeColor="text1"/>
          <w:sz w:val="28"/>
          <w:szCs w:val="28"/>
        </w:rPr>
      </w:pPr>
    </w:p>
    <w:p w14:paraId="75193EA4" w14:textId="77777777" w:rsidR="00762190" w:rsidRDefault="00762190" w:rsidP="008212B0">
      <w:pPr>
        <w:pStyle w:val="Normal1"/>
        <w:spacing w:line="480" w:lineRule="auto"/>
        <w:outlineLvl w:val="0"/>
        <w:rPr>
          <w:rFonts w:ascii="Garamond" w:hAnsi="Garamond"/>
          <w:color w:val="000000" w:themeColor="text1"/>
          <w:sz w:val="28"/>
          <w:szCs w:val="28"/>
        </w:rPr>
      </w:pPr>
    </w:p>
    <w:p w14:paraId="3B805890" w14:textId="77777777" w:rsidR="00EC25F4" w:rsidRPr="00E4242B" w:rsidRDefault="00EC25F4" w:rsidP="008212B0">
      <w:pPr>
        <w:pStyle w:val="Normal1"/>
        <w:spacing w:line="480" w:lineRule="auto"/>
        <w:outlineLvl w:val="0"/>
        <w:rPr>
          <w:rFonts w:ascii="Garamond" w:hAnsi="Garamond"/>
          <w:color w:val="000000" w:themeColor="text1"/>
          <w:sz w:val="28"/>
          <w:szCs w:val="28"/>
        </w:rPr>
      </w:pPr>
      <w:r w:rsidRPr="00E4242B">
        <w:rPr>
          <w:rFonts w:ascii="Garamond" w:hAnsi="Garamond"/>
          <w:color w:val="000000" w:themeColor="text1"/>
          <w:sz w:val="28"/>
          <w:szCs w:val="28"/>
        </w:rPr>
        <w:t>4.1 Origins of Historicization of Epistemology</w:t>
      </w:r>
    </w:p>
    <w:p w14:paraId="45D26B2C" w14:textId="3645A398" w:rsidR="00EC25F4" w:rsidRPr="002C3CDC" w:rsidRDefault="00EC25F4"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 xml:space="preserve">Thomas Kuhn’s </w:t>
      </w:r>
      <w:r w:rsidRPr="002C3CDC">
        <w:rPr>
          <w:rFonts w:ascii="Garamond" w:hAnsi="Garamond"/>
          <w:i/>
          <w:color w:val="000000" w:themeColor="text1"/>
        </w:rPr>
        <w:t>The Structure of Scientific Revolutions</w:t>
      </w:r>
      <w:r w:rsidRPr="002C3CDC">
        <w:rPr>
          <w:rFonts w:ascii="Garamond" w:hAnsi="Garamond"/>
          <w:color w:val="000000" w:themeColor="text1"/>
        </w:rPr>
        <w:t xml:space="preserv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&lt;EndNote&gt;&lt;Cite&gt;&lt;Author&gt;Kuhn&lt;/Author&gt;&lt;Year&gt;1996 [1962]&lt;/Year&gt;&lt;RecNum&gt;391&lt;/RecNum&gt;&lt;DisplayText&gt;(Kuhn 1996 [1962])&lt;/DisplayText&gt;&lt;record&gt;&lt;rec-number&gt;391&lt;/rec-number&gt;&lt;foreign-keys&gt;&lt;key app="EN" db-id="srs2tpwv7rzxskesap0pdp0gw2srs9wvvvtz" timestamp="1441150036"&gt;391&lt;/key&gt;&lt;/foreign-keys&gt;&lt;ref-type name="Book"&gt;6&lt;/ref-type&gt;&lt;contributors&gt;&lt;authors&gt;&lt;author&gt;Kuhn, Thomas&lt;/author&gt;&lt;/authors&gt;&lt;/contributors&gt;&lt;titles&gt;&lt;title&gt;The Structure of Scientific Revolutions&lt;/title&gt;&lt;/titles&gt;&lt;pages&gt;210&lt;/pages&gt;&lt;dates&gt;&lt;year&gt;1996 [1962]&lt;/year&gt;&lt;/dates&gt;&lt;pub-location&gt;Chicago&lt;/pub-location&gt;&lt;publisher&gt;The 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0" w:tooltip="Kuhn, 1996 [1962] #391" w:history="1">
        <w:r w:rsidRPr="002C3CDC">
          <w:rPr>
            <w:rFonts w:ascii="Garamond" w:hAnsi="Garamond"/>
            <w:noProof/>
            <w:color w:val="000000" w:themeColor="text1"/>
          </w:rPr>
          <w:t>Kuhn 1996 [1962]</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is </w:t>
      </w:r>
      <w:r w:rsidRPr="002C3CDC">
        <w:rPr>
          <w:rFonts w:ascii="Garamond" w:hAnsi="Garamond"/>
        </w:rPr>
        <w:t>widely presented as the book that produced a decisive transformation in the predominant image of science as exhibiting progress and methodological unity. However, at the beginning</w:t>
      </w:r>
      <w:r w:rsidRPr="002C3CDC">
        <w:rPr>
          <w:rFonts w:ascii="Garamond" w:hAnsi="Garamond"/>
          <w:color w:val="000000" w:themeColor="text1"/>
        </w:rPr>
        <w:t xml:space="preserve"> of the twentieth century the attempt to identify the credentials of scientific knowledge was </w:t>
      </w:r>
      <w:r w:rsidR="00036445">
        <w:rPr>
          <w:rFonts w:ascii="Garamond" w:hAnsi="Garamond"/>
        </w:rPr>
        <w:t xml:space="preserve">began to be </w:t>
      </w:r>
      <w:r w:rsidRPr="002C3CDC">
        <w:rPr>
          <w:rFonts w:ascii="Garamond" w:hAnsi="Garamond"/>
          <w:color w:val="000000" w:themeColor="text1"/>
        </w:rPr>
        <w:t xml:space="preserve">set aside and a space for a historicization of epistemology was opened up. It had become clear that scientists’ practices do not follow a timeless rule but are subject to a historical development and that the way in which human beings reason changes </w:t>
      </w:r>
      <w:r w:rsidR="00036445">
        <w:rPr>
          <w:rFonts w:ascii="Garamond" w:hAnsi="Garamond"/>
          <w:color w:val="000000" w:themeColor="text1"/>
        </w:rPr>
        <w:t xml:space="preserve">throughout </w:t>
      </w:r>
      <w:r w:rsidRPr="002C3CDC">
        <w:rPr>
          <w:rFonts w:ascii="Garamond" w:hAnsi="Garamond"/>
          <w:color w:val="000000" w:themeColor="text1"/>
        </w:rPr>
        <w:t xml:space="preserve">history. </w:t>
      </w:r>
      <w:r w:rsidRPr="002C3CDC">
        <w:rPr>
          <w:rFonts w:ascii="Garamond" w:hAnsi="Garamond"/>
          <w:color w:val="000000" w:themeColor="text1"/>
        </w:rPr>
        <w:lastRenderedPageBreak/>
        <w:t>Much later, fuelled by various scientific and philosophical developments, this philosophical attitude led to a historicization of all the categories associated with science.</w:t>
      </w:r>
    </w:p>
    <w:p w14:paraId="34664F2D" w14:textId="52882BF2" w:rsidR="00EC25F4" w:rsidRDefault="00EC25F4"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 xml:space="preserve">Recently, several scholars have identified different pivotal points of history in which classical epistemology </w:t>
      </w:r>
      <w:r w:rsidR="00036445">
        <w:rPr>
          <w:rFonts w:ascii="Garamond" w:hAnsi="Garamond"/>
          <w:color w:val="000000" w:themeColor="text1"/>
        </w:rPr>
        <w:t>came under attack</w:t>
      </w:r>
      <w:r>
        <w:rPr>
          <w:rFonts w:ascii="Garamond" w:hAnsi="Garamond"/>
          <w:color w:val="000000" w:themeColor="text1"/>
        </w:rPr>
        <w:t xml:space="preserve"> </w:t>
      </w:r>
      <w:r w:rsidRPr="002C3CDC">
        <w:rPr>
          <w:rFonts w:ascii="Garamond" w:hAnsi="Garamond"/>
          <w:color w:val="000000" w:themeColor="text1"/>
        </w:rPr>
        <w:fldChar w:fldCharType="begin"/>
      </w:r>
      <w:r>
        <w:rPr>
          <w:rFonts w:ascii="Garamond" w:hAnsi="Garamond"/>
          <w:color w:val="000000" w:themeColor="text1"/>
        </w:rPr>
        <w:instrText xml:space="preserve"> ADDIN EN.CITE &lt;EndNote&gt;&lt;Cite&gt;&lt;Author&gt;Rheinberger&lt;/Author&gt;&lt;Year&gt;2010&lt;/Year&gt;&lt;RecNum&gt;198&lt;/RecNum&gt;&lt;Suffix&gt; pp. 5-8&lt;/Suffix&gt;&lt;DisplayText&gt;(Rheinberger 2010 pp. 5-8, Gutting 2005)&lt;/DisplayText&gt;&lt;record&gt;&lt;rec-number&gt;198&lt;/rec-number&gt;&lt;foreign-keys&gt;&lt;key app="EN" db-id="srs2tpwv7rzxskesap0pdp0gw2srs9wvvvtz" timestamp="1441150027"&gt;198&lt;/key&gt;&lt;/foreign-keys&gt;&lt;ref-type name="Book"&gt;6&lt;/ref-type&gt;&lt;contributors&gt;&lt;authors&gt;&lt;author&gt;Rheinberger, Hans-Jörg&lt;/author&gt;&lt;/authors&gt;&lt;/contributors&gt;&lt;titles&gt;&lt;title&gt;On historicizing epistemology&lt;/title&gt;&lt;/titles&gt;&lt;pages&gt;114&lt;/pages&gt;&lt;dates&gt;&lt;year&gt;2010&lt;/year&gt;&lt;/dates&gt;&lt;pub-location&gt;Stanford, California&lt;/pub-location&gt;&lt;publisher&gt;Stanford University Press&lt;/publisher&gt;&lt;urls&gt;&lt;/urls&gt;&lt;language&gt;English&lt;/language&gt;&lt;/record&gt;&lt;/Cite&gt;&lt;Cite&gt;&lt;Author&gt;Gutting&lt;/Author&gt;&lt;Year&gt;2005&lt;/Year&gt;&lt;RecNum&gt;456&lt;/RecNum&gt;&lt;record&gt;&lt;rec-number&gt;456&lt;/rec-number&gt;&lt;foreign-keys&gt;&lt;key app="EN" db-id="srs2tpwv7rzxskesap0pdp0gw2srs9wvvvtz" timestamp="1441150041"&gt;456&lt;/key&gt;&lt;/foreign-keys&gt;&lt;ref-type name="Book Section"&gt;5&lt;/ref-type&gt;&lt;contributors&gt;&lt;authors&gt;&lt;author&gt;Gutting, Gary&lt;/author&gt;&lt;/authors&gt;&lt;secondary-authors&gt;&lt;author&gt;Gutting, Gary&lt;/author&gt;&lt;/secondary-authors&gt;&lt;/contributors&gt;&lt;titles&gt;&lt;title&gt;Introduction: what is continental philosophy of science?&lt;/title&gt;&lt;secondary-title&gt;Continental Philosophy of Science&lt;/secondary-title&gt;&lt;/titles&gt;&lt;pages&gt;1-16&lt;/pages&gt;&lt;dates&gt;&lt;year&gt;2005&lt;/year&gt;&lt;/dates&gt;&lt;pub-location&gt;Oxford&lt;/pub-location&gt;&lt;publisher&gt;Blackwell&lt;/publisher&gt;&lt;urls&gt;&lt;/urls&gt;&lt;/record&gt;&lt;/Cite&gt;&lt;/EndNote&gt;</w:instrText>
      </w:r>
      <w:r w:rsidRPr="002C3CDC">
        <w:rPr>
          <w:rFonts w:ascii="Garamond" w:hAnsi="Garamond"/>
          <w:color w:val="000000" w:themeColor="text1"/>
        </w:rPr>
        <w:fldChar w:fldCharType="separate"/>
      </w:r>
      <w:r>
        <w:rPr>
          <w:rFonts w:ascii="Garamond" w:hAnsi="Garamond"/>
          <w:noProof/>
          <w:color w:val="000000" w:themeColor="text1"/>
        </w:rPr>
        <w:t>(</w:t>
      </w:r>
      <w:hyperlink w:anchor="_ENREF_45" w:tooltip="Rheinberger, 2010 #198" w:history="1">
        <w:r>
          <w:rPr>
            <w:rFonts w:ascii="Garamond" w:hAnsi="Garamond"/>
            <w:noProof/>
            <w:color w:val="000000" w:themeColor="text1"/>
          </w:rPr>
          <w:t>Rheinberger 2010 pp. 5-8</w:t>
        </w:r>
      </w:hyperlink>
      <w:r>
        <w:rPr>
          <w:rFonts w:ascii="Garamond" w:hAnsi="Garamond"/>
          <w:noProof/>
          <w:color w:val="000000" w:themeColor="text1"/>
        </w:rPr>
        <w:t xml:space="preserve">, </w:t>
      </w:r>
      <w:hyperlink w:anchor="_ENREF_18" w:tooltip="Gutting, 2005 #456" w:history="1">
        <w:r>
          <w:rPr>
            <w:rFonts w:ascii="Garamond" w:hAnsi="Garamond"/>
            <w:noProof/>
            <w:color w:val="000000" w:themeColor="text1"/>
          </w:rPr>
          <w:t>Gutting 2005</w:t>
        </w:r>
      </w:hyperlink>
      <w:r>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w:t>
      </w:r>
      <w:r>
        <w:rPr>
          <w:rFonts w:ascii="Garamond" w:hAnsi="Garamond"/>
          <w:color w:val="000000" w:themeColor="text1"/>
        </w:rPr>
        <w:t>In</w:t>
      </w:r>
      <w:r w:rsidRPr="002C3CDC">
        <w:rPr>
          <w:rFonts w:ascii="Garamond" w:hAnsi="Garamond"/>
          <w:color w:val="000000" w:themeColor="text1"/>
        </w:rPr>
        <w:t xml:space="preserve"> her </w:t>
      </w:r>
      <w:r w:rsidRPr="002C3CDC">
        <w:rPr>
          <w:rFonts w:ascii="Garamond" w:hAnsi="Garamond"/>
          <w:i/>
          <w:color w:val="000000" w:themeColor="text1"/>
        </w:rPr>
        <w:t xml:space="preserve">Writing the History of the Mind </w:t>
      </w:r>
      <w:r>
        <w:rPr>
          <w:rFonts w:ascii="Garamond" w:hAnsi="Garamond"/>
          <w:color w:val="000000" w:themeColor="text1"/>
        </w:rPr>
        <w:t>(2008)</w:t>
      </w:r>
      <w:r w:rsidRPr="002C3CDC">
        <w:rPr>
          <w:rFonts w:ascii="Garamond" w:hAnsi="Garamond"/>
          <w:i/>
          <w:color w:val="000000" w:themeColor="text1"/>
        </w:rPr>
        <w:t xml:space="preserve"> </w:t>
      </w:r>
      <w:r>
        <w:rPr>
          <w:rFonts w:ascii="Garamond" w:hAnsi="Garamond"/>
          <w:color w:val="000000" w:themeColor="text1"/>
        </w:rPr>
        <w:t xml:space="preserve">Chimisso </w:t>
      </w:r>
      <w:r w:rsidRPr="002C3CDC">
        <w:rPr>
          <w:rFonts w:ascii="Garamond" w:hAnsi="Garamond"/>
          <w:color w:val="000000" w:themeColor="text1"/>
        </w:rPr>
        <w:t xml:space="preserve">presented a set of projects whose common presupposition was that ‘the mind could not be studied </w:t>
      </w:r>
      <w:r w:rsidRPr="002C3CDC">
        <w:rPr>
          <w:rFonts w:ascii="Garamond" w:hAnsi="Garamond"/>
          <w:i/>
          <w:color w:val="000000" w:themeColor="text1"/>
        </w:rPr>
        <w:t>a priori</w:t>
      </w:r>
      <w:r w:rsidRPr="002C3CDC">
        <w:rPr>
          <w:rFonts w:ascii="Garamond" w:hAnsi="Garamond"/>
          <w:color w:val="000000" w:themeColor="text1"/>
        </w:rPr>
        <w:t xml:space="preserve">, and that ways of thinking were different in different civilizations’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&lt;EndNote&gt;&lt;Cite&gt;&lt;Author&gt;Chimisso&lt;/Author&gt;&lt;Year&gt;2008&lt;/Year&gt;&lt;RecNum&gt;116&lt;/RecNum&gt;&lt;Suffix&gt; p. 3&lt;/Suffix&gt;&lt;DisplayText&gt;(Chimisso 2008 p. 3)&lt;/DisplayText&gt;&lt;record&gt;&lt;rec-number&gt;116&lt;/rec-number&gt;&lt;foreign-keys&gt;&lt;key app="EN" db-id="50wxdpzd9vd5r7e9t5b595djrfpttrxw9avp" timestamp="1292710320"&gt;116&lt;/key&gt;&lt;key app="ENWeb" db-id="S02bbgrtqgYAAEpgMck"&gt;21&lt;/key&gt;&lt;/foreign-keys&gt;&lt;ref-type name="Book"&gt;6&lt;/ref-type&gt;&lt;contributors&gt;&lt;authors&gt;&lt;author&gt;Chimisso, Cristina&lt;/author&gt;&lt;/authors&gt;&lt;/contributors&gt;&lt;titles&gt;&lt;title&gt;Writing the History of Mind&lt;/title&gt;&lt;/titles&gt;&lt;pages&gt;220&lt;/pages&gt;&lt;dates&gt;&lt;year&gt;2008&lt;/year&gt;&lt;/dates&gt;&lt;pub-location&gt;London&lt;/pub-location&gt;&lt;publisher&gt;Ashgate&lt;/publisher&gt;&lt;urls&gt;&lt;/urls&gt;&lt;/record&gt;&lt;/Cite&gt;&lt;/EndNote&gt;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 w:tooltip="Chimisso, 2008 #116" w:history="1">
        <w:r w:rsidRPr="002C3CDC">
          <w:rPr>
            <w:rFonts w:ascii="Garamond" w:hAnsi="Garamond"/>
            <w:noProof/>
            <w:color w:val="000000" w:themeColor="text1"/>
          </w:rPr>
          <w:t>Chimisso 2008 p. 3</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For her, Gaston Bachelard and Georges Canguilhem represent the acme of a French tradition of thought that had already started to historicize epistemology and of which the philosophers and professors at the Sorbonne Lucien Lévy-Bruhl (1857-1939) and Léon Brunschvicg (1869-1944) and the historian Alexandre Koyré (1892-1964) were illustrious exponents (see for example </w:t>
      </w:r>
      <w:r w:rsidRPr="002C3CDC">
        <w:rPr>
          <w:rFonts w:ascii="Garamond" w:hAnsi="Garamond" w:cs="Verdana"/>
          <w:color w:val="000000" w:themeColor="text1"/>
          <w:lang w:eastAsia="en-US"/>
        </w:rPr>
        <w:t>(Lévy-Bruhl, 1992 [1910]) (Brunschvicg, 1912) (Brunschvicg, 1934)</w:t>
      </w:r>
      <w:r w:rsidRPr="002C3CDC">
        <w:rPr>
          <w:rFonts w:ascii="Garamond" w:hAnsi="Garamond"/>
          <w:color w:val="000000" w:themeColor="text1"/>
        </w:rPr>
        <w:t xml:space="preserve"> (Koyré,1958 [1957])). Although this tradition did not ignore the lesson of previous positiv</w:t>
      </w:r>
      <w:r>
        <w:rPr>
          <w:rFonts w:ascii="Garamond" w:hAnsi="Garamond"/>
          <w:color w:val="000000" w:themeColor="text1"/>
        </w:rPr>
        <w:t xml:space="preserve">ist thinkers such as Comte, it </w:t>
      </w:r>
      <w:r w:rsidRPr="002C3CDC">
        <w:rPr>
          <w:rFonts w:ascii="Garamond" w:hAnsi="Garamond"/>
          <w:color w:val="000000" w:themeColor="text1"/>
        </w:rPr>
        <w:t xml:space="preserve">took history more seriously than they did. </w:t>
      </w:r>
    </w:p>
    <w:p w14:paraId="53F8432B" w14:textId="6839AFE4" w:rsidR="00EC25F4" w:rsidRPr="002C3CDC" w:rsidRDefault="00EC25F4" w:rsidP="008212B0">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Moreover, Chimisso considered Lévy-Bruhl and Brunschvicg the ‘fathers’ of CHE: the latter inherited their idea that</w:t>
      </w:r>
      <w:r w:rsidR="00036445">
        <w:rPr>
          <w:rFonts w:ascii="Garamond" w:hAnsi="Garamond"/>
          <w:color w:val="000000" w:themeColor="text1"/>
        </w:rPr>
        <w:t xml:space="preserve"> the</w:t>
      </w:r>
      <w:r w:rsidRPr="002C3CDC">
        <w:rPr>
          <w:rFonts w:ascii="Garamond" w:hAnsi="Garamond"/>
          <w:color w:val="000000" w:themeColor="text1"/>
        </w:rPr>
        <w:t xml:space="preserve"> human mind changes across different times or cultures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&lt;EndNote&gt;&lt;Cite&gt;&lt;Author&gt;Chimisso&lt;/Author&gt;&lt;RecNum&gt;622&lt;/RecNum&gt;&lt;Suffix&gt;`, unpublished&lt;/Suffix&gt;&lt;Pages&gt;p. 3&lt;/Pages&gt;&lt;DisplayText&gt;(Chimisso, p. 3, unpublished)&lt;/DisplayText&gt;&lt;record&gt;&lt;rec-number&gt;622&lt;/rec-number&gt;&lt;foreign-keys&gt;&lt;key app="EN" db-id="50wxdpzd9vd5r7e9t5b595djrfpttrxw9avp" timestamp="1342866701"&gt;622&lt;/key&gt;&lt;key app="ENWeb" db-id="S02bbgrtqgYAAEpgMck"&gt;203&lt;/key&gt;&lt;/foreign-keys&gt;&lt;ref-type name="Unpublished Work"&gt;34&lt;/ref-type&gt;&lt;contributors&gt;&lt;authors&gt;&lt;author&gt;Chimisso, Cristina&lt;/author&gt;&lt;/authors&gt;&lt;/contributors&gt;&lt;titles&gt;&lt;title&gt;The diverse lives of concepts in Canguilhem&amp;apos;s historical epistemology. Unpublished manuscript.&lt;/title&gt;&lt;/titles&gt;&lt;pages&gt;18&lt;/pages&gt;&lt;dates&gt;&lt;/dates&gt;&lt;urls&gt;&lt;/urls&gt;&lt;/record&gt;&lt;/Cite&gt;&lt;/EndNote&gt;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3" w:tooltip="Chimisso,  #622" w:history="1">
        <w:r w:rsidRPr="002C3CDC">
          <w:rPr>
            <w:rFonts w:ascii="Garamond" w:hAnsi="Garamond"/>
            <w:noProof/>
            <w:color w:val="000000" w:themeColor="text1"/>
          </w:rPr>
          <w:t>Chimisso, p. 3, unpublished</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Pr>
          <w:rFonts w:ascii="Garamond" w:hAnsi="Garamond"/>
          <w:color w:val="000000" w:themeColor="text1"/>
        </w:rPr>
        <w:t xml:space="preserve"> </w:t>
      </w:r>
      <w:r w:rsidRPr="002C3CDC">
        <w:rPr>
          <w:rFonts w:ascii="Garamond" w:hAnsi="Garamond"/>
          <w:color w:val="000000" w:themeColor="text1"/>
        </w:rPr>
        <w:t>Lévy-Bruhl argued that certain traditional non-literate societies thought in a different way from modern people, e.g. they adopted a form of explanation based on supernatural causes, that is, on primary rather than secondary causes. Brunschvicg, on his part, struck by the philosophical implications of the Theory</w:t>
      </w:r>
      <w:r w:rsidR="00036445">
        <w:rPr>
          <w:rFonts w:ascii="Garamond" w:hAnsi="Garamond"/>
          <w:color w:val="000000" w:themeColor="text1"/>
        </w:rPr>
        <w:t xml:space="preserve"> of Relativity</w:t>
      </w:r>
      <w:r w:rsidRPr="002C3CDC">
        <w:rPr>
          <w:rFonts w:ascii="Garamond" w:hAnsi="Garamond"/>
          <w:color w:val="000000" w:themeColor="text1"/>
        </w:rPr>
        <w:t xml:space="preserve">, argued that Kant had in fact presented a particular way of </w:t>
      </w:r>
      <w:r w:rsidR="00356084">
        <w:rPr>
          <w:rFonts w:ascii="Garamond" w:hAnsi="Garamond"/>
          <w:color w:val="000000" w:themeColor="text1"/>
        </w:rPr>
        <w:t>Reasoning</w:t>
      </w:r>
      <w:r w:rsidRPr="002C3CDC">
        <w:rPr>
          <w:rFonts w:ascii="Garamond" w:hAnsi="Garamond"/>
          <w:color w:val="000000" w:themeColor="text1"/>
        </w:rPr>
        <w:t>, of which Newton’s science was the product. In parenthesis, the belief that categories and certain laws and values are timeless and universal had already been the subject of Hegel’s criticism. But Brunschvicg, like other French historians of philosophy at the Sorbonne, rejected the idea of laws of development in the history of thought.</w:t>
      </w:r>
    </w:p>
    <w:p w14:paraId="7635AFF2" w14:textId="566B38A6"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          We come to see that it was with Lévy-</w:t>
      </w:r>
      <w:r w:rsidR="00D661FC">
        <w:rPr>
          <w:rFonts w:ascii="Garamond" w:hAnsi="Garamond"/>
          <w:color w:val="000000" w:themeColor="text1"/>
        </w:rPr>
        <w:t xml:space="preserve">Bruhl and Brunschvicg that </w:t>
      </w:r>
      <w:r>
        <w:rPr>
          <w:rFonts w:ascii="Garamond" w:hAnsi="Garamond"/>
          <w:color w:val="000000" w:themeColor="text1"/>
        </w:rPr>
        <w:t>the</w:t>
      </w:r>
      <w:r w:rsidRPr="002C3CDC">
        <w:rPr>
          <w:rFonts w:ascii="Garamond" w:hAnsi="Garamond"/>
          <w:color w:val="000000" w:themeColor="text1"/>
        </w:rPr>
        <w:t xml:space="preserve"> historicization of Kant, of which Hacking presented his own version, started. Lévy-Bruhl had argued that the </w:t>
      </w:r>
      <w:r w:rsidRPr="002C3CDC">
        <w:rPr>
          <w:rFonts w:ascii="Garamond" w:hAnsi="Garamond"/>
          <w:color w:val="000000" w:themeColor="text1"/>
        </w:rPr>
        <w:lastRenderedPageBreak/>
        <w:t xml:space="preserve">categories of thought change in different cultures; Brunschvicg had historicized the Kantian categories; Hacking historicizes standards of evidence, way of reasoning and doing and spells out the conditions of possibility of certain sentences. </w:t>
      </w:r>
    </w:p>
    <w:p w14:paraId="04ABC344" w14:textId="77777777" w:rsidR="00EC25F4" w:rsidRPr="002C3CDC" w:rsidRDefault="00EC25F4" w:rsidP="008212B0">
      <w:pPr>
        <w:pStyle w:val="Normal1"/>
        <w:spacing w:line="480" w:lineRule="auto"/>
        <w:outlineLvl w:val="0"/>
        <w:rPr>
          <w:rFonts w:ascii="Garamond" w:hAnsi="Garamond"/>
          <w:color w:val="000000" w:themeColor="text1"/>
        </w:rPr>
      </w:pPr>
    </w:p>
    <w:p w14:paraId="4C6EADFE" w14:textId="77777777" w:rsidR="00EC25F4" w:rsidRPr="002C3CDC" w:rsidRDefault="00EC25F4" w:rsidP="008212B0">
      <w:pPr>
        <w:pStyle w:val="Normal1"/>
        <w:spacing w:line="480" w:lineRule="auto"/>
        <w:outlineLvl w:val="0"/>
        <w:rPr>
          <w:rFonts w:ascii="Garamond" w:hAnsi="Garamond"/>
          <w:b/>
          <w:color w:val="000000" w:themeColor="text1"/>
          <w:sz w:val="28"/>
          <w:szCs w:val="28"/>
        </w:rPr>
        <w:sectPr w:rsidR="00EC25F4" w:rsidRPr="002C3CDC" w:rsidSect="00E93361">
          <w:type w:val="continuous"/>
          <w:pgSz w:w="11900" w:h="16840"/>
          <w:pgMar w:top="851" w:right="851" w:bottom="1134" w:left="2268" w:header="709" w:footer="709" w:gutter="0"/>
          <w:cols w:space="708"/>
          <w:titlePg/>
        </w:sectPr>
      </w:pPr>
    </w:p>
    <w:p w14:paraId="4D15BC25" w14:textId="26A0222B" w:rsidR="00EC25F4" w:rsidRPr="00E4242B" w:rsidRDefault="00203BE4" w:rsidP="008212B0">
      <w:pPr>
        <w:pStyle w:val="Normal1"/>
        <w:spacing w:line="480" w:lineRule="auto"/>
        <w:outlineLvl w:val="0"/>
        <w:rPr>
          <w:rFonts w:ascii="Garamond" w:hAnsi="Garamond"/>
          <w:color w:val="000000" w:themeColor="text1"/>
          <w:sz w:val="28"/>
          <w:szCs w:val="28"/>
        </w:rPr>
      </w:pPr>
      <w:r>
        <w:rPr>
          <w:rFonts w:ascii="Garamond" w:hAnsi="Garamond"/>
          <w:color w:val="000000" w:themeColor="text1"/>
          <w:sz w:val="28"/>
          <w:szCs w:val="28"/>
        </w:rPr>
        <w:lastRenderedPageBreak/>
        <w:t>4</w:t>
      </w:r>
      <w:r w:rsidR="00EC25F4" w:rsidRPr="00E4242B">
        <w:rPr>
          <w:rFonts w:ascii="Garamond" w:hAnsi="Garamond"/>
          <w:color w:val="000000" w:themeColor="text1"/>
          <w:sz w:val="28"/>
          <w:szCs w:val="28"/>
        </w:rPr>
        <w:t>.2 Origins of the Idea of Discontinuity</w:t>
      </w:r>
    </w:p>
    <w:p w14:paraId="55DFAD3C" w14:textId="6E00CA8D"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In the tradition of Brunschvicg, Gaston Bachelard (1884-1962) thought that scientific knowledge and common sense differ radically because they are produced by two distinct ways of thinking. In order </w:t>
      </w:r>
      <w:r w:rsidR="00036445">
        <w:rPr>
          <w:rFonts w:ascii="Garamond" w:hAnsi="Garamond"/>
          <w:color w:val="000000" w:themeColor="text1"/>
        </w:rPr>
        <w:t xml:space="preserve">for </w:t>
      </w:r>
      <w:r w:rsidRPr="002C3CDC">
        <w:rPr>
          <w:rFonts w:ascii="Garamond" w:hAnsi="Garamond"/>
          <w:color w:val="000000" w:themeColor="text1"/>
        </w:rPr>
        <w:t xml:space="preserve">scientific knowledge to emerge </w:t>
      </w:r>
      <w:r w:rsidR="00336C10" w:rsidRPr="002C3CDC">
        <w:rPr>
          <w:rFonts w:ascii="Garamond" w:hAnsi="Garamond"/>
          <w:color w:val="000000" w:themeColor="text1"/>
        </w:rPr>
        <w:t xml:space="preserve">an ‘epistemological break’ </w:t>
      </w:r>
      <w:r w:rsidRPr="002C3CDC">
        <w:rPr>
          <w:rFonts w:ascii="Garamond" w:hAnsi="Garamond"/>
          <w:color w:val="000000" w:themeColor="text1"/>
        </w:rPr>
        <w:t>with immediate experience that is rooted in imagination and emotions</w:t>
      </w:r>
      <w:r w:rsidR="00336C10">
        <w:rPr>
          <w:rFonts w:ascii="Garamond" w:hAnsi="Garamond"/>
          <w:color w:val="000000" w:themeColor="text1"/>
        </w:rPr>
        <w:t xml:space="preserve"> </w:t>
      </w:r>
      <w:r w:rsidR="00336C10" w:rsidRPr="002C3CDC">
        <w:rPr>
          <w:rFonts w:ascii="Garamond" w:hAnsi="Garamond"/>
          <w:color w:val="000000" w:themeColor="text1"/>
        </w:rPr>
        <w:t>is necessary</w:t>
      </w:r>
      <w:r w:rsidRPr="002C3CDC">
        <w:rPr>
          <w:rFonts w:ascii="Garamond" w:hAnsi="Garamond"/>
          <w:color w:val="000000" w:themeColor="text1"/>
        </w:rPr>
        <w:t xml:space="preserve">. Within scientific thought there have also been epistemological breaks, which have produced new ways of thinking: the lesson of Quantum Theory and Relativity, which had overthrown the old theories of classical physics, was strongly present to his mind. </w:t>
      </w:r>
    </w:p>
    <w:p w14:paraId="0105AFD1" w14:textId="64F14E53"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             </w:t>
      </w:r>
      <w:r w:rsidR="00336C10">
        <w:rPr>
          <w:rFonts w:ascii="Garamond" w:hAnsi="Garamond"/>
          <w:color w:val="000000" w:themeColor="text1"/>
        </w:rPr>
        <w:t>In</w:t>
      </w:r>
      <w:r w:rsidRPr="002C3CDC">
        <w:rPr>
          <w:rFonts w:ascii="Garamond" w:hAnsi="Garamond"/>
          <w:color w:val="000000" w:themeColor="text1"/>
        </w:rPr>
        <w:t xml:space="preserve"> respect </w:t>
      </w:r>
      <w:r w:rsidR="00336C10">
        <w:rPr>
          <w:rFonts w:ascii="Garamond" w:hAnsi="Garamond"/>
          <w:color w:val="000000" w:themeColor="text1"/>
        </w:rPr>
        <w:t>of</w:t>
      </w:r>
      <w:r w:rsidRPr="002C3CDC">
        <w:rPr>
          <w:rFonts w:ascii="Garamond" w:hAnsi="Garamond"/>
          <w:color w:val="000000" w:themeColor="text1"/>
        </w:rPr>
        <w:t xml:space="preserve"> discontinuity, Hacking took Bachelard’s tack by arguing for sharp breaks in the history of science. He himself paid obeisance to Bachelard by saying:</w:t>
      </w:r>
    </w:p>
    <w:p w14:paraId="5236904F"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124B0710" w14:textId="77777777" w:rsidR="00EC25F4" w:rsidRPr="002C3CDC" w:rsidRDefault="00EC25F4" w:rsidP="008212B0">
      <w:pPr>
        <w:pStyle w:val="Normal1"/>
        <w:tabs>
          <w:tab w:val="left" w:pos="4962"/>
        </w:tabs>
        <w:spacing w:line="480" w:lineRule="auto"/>
        <w:ind w:left="907" w:right="907"/>
        <w:outlineLvl w:val="0"/>
        <w:rPr>
          <w:rFonts w:ascii="Garamond" w:hAnsi="Garamond"/>
          <w:color w:val="000000" w:themeColor="text1"/>
          <w:sz w:val="22"/>
        </w:rPr>
      </w:pPr>
      <w:r w:rsidRPr="002C3CDC">
        <w:rPr>
          <w:rFonts w:ascii="Garamond" w:hAnsi="Garamond"/>
          <w:color w:val="000000" w:themeColor="text1"/>
          <w:sz w:val="22"/>
        </w:rPr>
        <w:t xml:space="preserve">I have a revolutionary temper, perhaps under the excessive influence of Bachelard, Kuhn and Foucault […] I am interested in ruptures that radically transform our methods of </w:t>
      </w:r>
      <w:r w:rsidRPr="002C3CDC">
        <w:rPr>
          <w:rFonts w:ascii="Garamond" w:hAnsi="Garamond"/>
          <w:color w:val="000000" w:themeColor="text1"/>
          <w:sz w:val="22"/>
          <w:szCs w:val="22"/>
        </w:rPr>
        <w:t xml:space="preserve">reasoning (Hacking, 2006 –e p.9) </w:t>
      </w:r>
    </w:p>
    <w:p w14:paraId="635AA004"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26B9A3EE" w14:textId="66F445C1"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However, the reasons that underlie the two ‘revolutionary’ attitudes are different and not simply due to the distinctive ch</w:t>
      </w:r>
      <w:r>
        <w:rPr>
          <w:rFonts w:ascii="Garamond" w:hAnsi="Garamond"/>
          <w:color w:val="000000" w:themeColor="text1"/>
        </w:rPr>
        <w:t>aracter of Hacking’s notion of style. While for Hacking s</w:t>
      </w:r>
      <w:r w:rsidRPr="002C3CDC">
        <w:rPr>
          <w:rFonts w:ascii="Garamond" w:hAnsi="Garamond"/>
          <w:color w:val="000000" w:themeColor="text1"/>
        </w:rPr>
        <w:t xml:space="preserve">tyles accumulate, for Bachelard there is no monotonic increase of knowledge: at certain points </w:t>
      </w:r>
      <w:r w:rsidR="00336C10">
        <w:rPr>
          <w:rFonts w:ascii="Garamond" w:hAnsi="Garamond"/>
          <w:color w:val="000000" w:themeColor="text1"/>
        </w:rPr>
        <w:t>in</w:t>
      </w:r>
      <w:r w:rsidRPr="002C3CDC">
        <w:rPr>
          <w:rFonts w:ascii="Garamond" w:hAnsi="Garamond"/>
          <w:color w:val="000000" w:themeColor="text1"/>
        </w:rPr>
        <w:t xml:space="preserve"> history radical revisions of the conceptual foundations of scientific knowledge can happen, although the past can be transformed rather than completely rejected. For example, </w:t>
      </w:r>
      <w:r w:rsidR="00336C10">
        <w:rPr>
          <w:rFonts w:ascii="Garamond" w:hAnsi="Garamond"/>
          <w:color w:val="000000" w:themeColor="text1"/>
        </w:rPr>
        <w:t>at</w:t>
      </w:r>
      <w:r w:rsidRPr="002C3CDC">
        <w:rPr>
          <w:rFonts w:ascii="Garamond" w:hAnsi="Garamond"/>
          <w:color w:val="000000" w:themeColor="text1"/>
        </w:rPr>
        <w:t xml:space="preserve"> the beginning of the twentieth century, the theory of relativity emerged with the consequent rejection of all the basic concepts of classical physics. For him, epistemological breaks like this </w:t>
      </w:r>
      <w:r w:rsidRPr="002C3CDC">
        <w:rPr>
          <w:rFonts w:ascii="Garamond" w:hAnsi="Garamond"/>
          <w:color w:val="000000" w:themeColor="text1"/>
        </w:rPr>
        <w:lastRenderedPageBreak/>
        <w:t xml:space="preserve">were the consequence of a new ‘scientific mind’ that had emerged superseding the ‘old Newtonian mind’, which was </w:t>
      </w:r>
      <w:r w:rsidR="00336C10" w:rsidRPr="002C3CDC">
        <w:rPr>
          <w:rFonts w:ascii="Garamond" w:hAnsi="Garamond"/>
          <w:color w:val="000000" w:themeColor="text1"/>
        </w:rPr>
        <w:t xml:space="preserve">therefore </w:t>
      </w:r>
      <w:r w:rsidRPr="002C3CDC">
        <w:rPr>
          <w:rFonts w:ascii="Garamond" w:hAnsi="Garamond"/>
          <w:color w:val="000000" w:themeColor="text1"/>
        </w:rPr>
        <w:t xml:space="preserve">not eternal and universal. </w:t>
      </w:r>
    </w:p>
    <w:p w14:paraId="3AD29935" w14:textId="33711C54"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           In Bachelard’s thought ancient ways of thinking now extinct such as the alchemic way of thinking are non-scientific – he distinguishes three stages of historical development: </w:t>
      </w:r>
      <w:r w:rsidRPr="002C3CDC">
        <w:rPr>
          <w:rFonts w:ascii="Garamond" w:hAnsi="Garamond"/>
          <w:i/>
          <w:color w:val="000000" w:themeColor="text1"/>
        </w:rPr>
        <w:t>prescientific</w:t>
      </w:r>
      <w:r w:rsidRPr="002C3CDC">
        <w:rPr>
          <w:rFonts w:ascii="Garamond" w:hAnsi="Garamond"/>
          <w:color w:val="000000" w:themeColor="text1"/>
        </w:rPr>
        <w:t xml:space="preserve">, </w:t>
      </w:r>
      <w:r w:rsidRPr="002C3CDC">
        <w:rPr>
          <w:rFonts w:ascii="Garamond" w:hAnsi="Garamond"/>
          <w:i/>
          <w:color w:val="000000" w:themeColor="text1"/>
        </w:rPr>
        <w:t>scientific</w:t>
      </w:r>
      <w:r w:rsidRPr="002C3CDC">
        <w:rPr>
          <w:rFonts w:ascii="Garamond" w:hAnsi="Garamond"/>
          <w:color w:val="000000" w:themeColor="text1"/>
        </w:rPr>
        <w:t xml:space="preserve"> and the phase of the </w:t>
      </w:r>
      <w:r w:rsidRPr="002C3CDC">
        <w:rPr>
          <w:rFonts w:ascii="Garamond" w:hAnsi="Garamond"/>
          <w:i/>
          <w:color w:val="000000" w:themeColor="text1"/>
        </w:rPr>
        <w:t>new scientific mind</w:t>
      </w:r>
      <w:r w:rsidRPr="002C3CDC">
        <w:rPr>
          <w:rFonts w:ascii="Garamond" w:hAnsi="Garamond"/>
          <w:color w:val="000000" w:themeColor="text1"/>
        </w:rPr>
        <w:t>, which started with the appearance of t</w:t>
      </w:r>
      <w:r>
        <w:rPr>
          <w:rFonts w:ascii="Garamond" w:hAnsi="Garamond"/>
          <w:color w:val="000000" w:themeColor="text1"/>
        </w:rPr>
        <w:t>he T</w:t>
      </w:r>
      <w:r w:rsidRPr="002C3CDC">
        <w:rPr>
          <w:rFonts w:ascii="Garamond" w:hAnsi="Garamond"/>
          <w:color w:val="000000" w:themeColor="text1"/>
        </w:rPr>
        <w:t>heory</w:t>
      </w:r>
      <w:r w:rsidR="00336C10">
        <w:rPr>
          <w:rFonts w:ascii="Garamond" w:hAnsi="Garamond"/>
          <w:color w:val="000000" w:themeColor="text1"/>
        </w:rPr>
        <w:t xml:space="preserve"> of Relativity</w:t>
      </w:r>
      <w:r w:rsidRPr="002C3CDC">
        <w:rPr>
          <w:rFonts w:ascii="Garamond" w:hAnsi="Garamond"/>
          <w:color w:val="000000" w:themeColor="text1"/>
        </w:rPr>
        <w:t xml:space="preserve">. His philosophical attitude was normative: he used modern science as a standard in order to judge certain ways of thinking as ‘non scientific’. Conversely, Hacking’s historical epistemology is not normative – Hacking is reluctant to say that certain ways of thinking are non-scientific, e.g. he did not put forward any criterion </w:t>
      </w:r>
      <w:r w:rsidR="00336C10">
        <w:rPr>
          <w:rFonts w:ascii="Garamond" w:hAnsi="Garamond"/>
          <w:color w:val="000000" w:themeColor="text1"/>
        </w:rPr>
        <w:t>that</w:t>
      </w:r>
      <w:r w:rsidRPr="002C3CDC">
        <w:rPr>
          <w:rFonts w:ascii="Garamond" w:hAnsi="Garamond"/>
          <w:color w:val="000000" w:themeColor="text1"/>
        </w:rPr>
        <w:t xml:space="preserve"> discard</w:t>
      </w:r>
      <w:r w:rsidR="00336C10">
        <w:rPr>
          <w:rFonts w:ascii="Garamond" w:hAnsi="Garamond"/>
          <w:color w:val="000000" w:themeColor="text1"/>
        </w:rPr>
        <w:t>s</w:t>
      </w:r>
      <w:r w:rsidRPr="002C3CDC">
        <w:rPr>
          <w:rFonts w:ascii="Garamond" w:hAnsi="Garamond"/>
          <w:color w:val="000000" w:themeColor="text1"/>
        </w:rPr>
        <w:t xml:space="preserve"> Paracelsus’ way of thinking as non-scientific. As we shall see below, the kind of discontinuity proposed by Hacking shows a more direct lineage to Foucault. </w:t>
      </w:r>
    </w:p>
    <w:p w14:paraId="3C4C657D" w14:textId="77777777" w:rsidR="00EC25F4" w:rsidRPr="002C3CDC" w:rsidRDefault="00EC25F4" w:rsidP="008212B0">
      <w:pPr>
        <w:pStyle w:val="Normal1"/>
        <w:spacing w:line="480" w:lineRule="auto"/>
        <w:outlineLvl w:val="0"/>
        <w:rPr>
          <w:rFonts w:ascii="Garamond" w:hAnsi="Garamond"/>
          <w:b/>
          <w:color w:val="000000" w:themeColor="text1"/>
          <w:sz w:val="28"/>
          <w:szCs w:val="28"/>
        </w:rPr>
      </w:pPr>
    </w:p>
    <w:p w14:paraId="59DE4114" w14:textId="77777777" w:rsidR="00EC25F4" w:rsidRPr="002C3CDC" w:rsidRDefault="00EC25F4" w:rsidP="008212B0">
      <w:pPr>
        <w:pStyle w:val="Normal1"/>
        <w:spacing w:line="480" w:lineRule="auto"/>
        <w:outlineLvl w:val="0"/>
        <w:rPr>
          <w:rFonts w:ascii="Garamond" w:hAnsi="Garamond"/>
          <w:b/>
          <w:color w:val="000000" w:themeColor="text1"/>
          <w:sz w:val="28"/>
          <w:szCs w:val="28"/>
        </w:rPr>
        <w:sectPr w:rsidR="00EC25F4" w:rsidRPr="002C3CDC" w:rsidSect="004B5637">
          <w:type w:val="continuous"/>
          <w:pgSz w:w="11900" w:h="16840"/>
          <w:pgMar w:top="851" w:right="851" w:bottom="1134" w:left="2268" w:header="709" w:footer="709" w:gutter="0"/>
          <w:cols w:space="708"/>
          <w:titlePg/>
        </w:sectPr>
      </w:pPr>
    </w:p>
    <w:p w14:paraId="215C36C1" w14:textId="77777777" w:rsidR="00EC25F4" w:rsidRDefault="00EC25F4" w:rsidP="008212B0">
      <w:pPr>
        <w:pStyle w:val="Normal1"/>
        <w:spacing w:line="480" w:lineRule="auto"/>
        <w:outlineLvl w:val="0"/>
        <w:rPr>
          <w:rFonts w:ascii="Garamond" w:hAnsi="Garamond"/>
          <w:color w:val="000000" w:themeColor="text1"/>
          <w:sz w:val="28"/>
          <w:szCs w:val="28"/>
        </w:rPr>
      </w:pPr>
    </w:p>
    <w:p w14:paraId="3E737FD9" w14:textId="2C764E33" w:rsidR="00EC25F4" w:rsidRPr="00CB3C78" w:rsidRDefault="00EC25F4" w:rsidP="008212B0">
      <w:pPr>
        <w:pStyle w:val="Normal1"/>
        <w:spacing w:line="480" w:lineRule="auto"/>
        <w:outlineLvl w:val="0"/>
        <w:rPr>
          <w:rFonts w:ascii="Garamond" w:hAnsi="Garamond"/>
          <w:color w:val="000000" w:themeColor="text1"/>
          <w:sz w:val="28"/>
          <w:szCs w:val="28"/>
        </w:rPr>
      </w:pPr>
      <w:r>
        <w:rPr>
          <w:rFonts w:ascii="Garamond" w:hAnsi="Garamond"/>
          <w:color w:val="000000" w:themeColor="text1"/>
          <w:sz w:val="28"/>
          <w:szCs w:val="28"/>
        </w:rPr>
        <w:t>4</w:t>
      </w:r>
      <w:r w:rsidRPr="00CB3C78">
        <w:rPr>
          <w:rFonts w:ascii="Garamond" w:hAnsi="Garamond"/>
          <w:color w:val="000000" w:themeColor="text1"/>
          <w:sz w:val="28"/>
          <w:szCs w:val="28"/>
        </w:rPr>
        <w:t>.3 Origins of the Historicization of Objectivity</w:t>
      </w:r>
    </w:p>
    <w:p w14:paraId="6FFC6AAA" w14:textId="48EB4836"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In classical epistemology the knower had direct access to nature; Bachelard complicated this subject-object relationship – for him ‘the production of knowledge is in a fundamental sense instrumentally mediated’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&lt;EndNote&gt;&lt;Cite&gt;&lt;Author&gt;Rheinberger&lt;/Author&gt;&lt;Year&gt;2010&lt;/Year&gt;&lt;RecNum&gt;198&lt;/RecNum&gt;&lt;Pages&gt;p. 24&lt;/Pages&gt;&lt;DisplayText&gt;(Rheinberger 2010, p. 24)&lt;/DisplayText&gt;&lt;record&gt;&lt;rec-number&gt;198&lt;/rec-number&gt;&lt;foreign-keys&gt;&lt;key app="EN" db-id="srs2tpwv7rzxskesap0pdp0gw2srs9wvvvtz" timestamp="1441150027"&gt;198&lt;/key&gt;&lt;/foreign-keys&gt;&lt;ref-type name="Book"&gt;6&lt;/ref-type&gt;&lt;contributors&gt;&lt;authors&gt;&lt;author&gt;Rheinberger, Hans-Jörg&lt;/author&gt;&lt;/authors&gt;&lt;/contributors&gt;&lt;titles&gt;&lt;title&gt;On historicizing epistemology&lt;/title&gt;&lt;/titles&gt;&lt;pages&gt;114&lt;/pages&gt;&lt;dates&gt;&lt;year&gt;2010&lt;/year&gt;&lt;/dates&gt;&lt;pub-location&gt;Stanford, California&lt;/pub-location&gt;&lt;publisher&gt;Stanford University Press&lt;/publisher&gt;&lt;urls&gt;&lt;/urls&gt;&lt;language&gt;English&lt;/language&gt;&lt;/record&gt;&lt;/Cite&gt;&lt;/EndNote&gt;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5" w:tooltip="Rheinberger, 2010 #198" w:history="1">
        <w:r w:rsidRPr="002C3CDC">
          <w:rPr>
            <w:rFonts w:ascii="Garamond" w:hAnsi="Garamond"/>
            <w:noProof/>
            <w:color w:val="000000" w:themeColor="text1"/>
          </w:rPr>
          <w:t>Rheinberger 2010, p. 24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Phenomena are not ‘just there’, waiting </w:t>
      </w:r>
      <w:r w:rsidR="00336C10">
        <w:rPr>
          <w:rFonts w:ascii="Garamond" w:hAnsi="Garamond"/>
          <w:color w:val="000000" w:themeColor="text1"/>
        </w:rPr>
        <w:t>to</w:t>
      </w:r>
      <w:r w:rsidRPr="002C3CDC">
        <w:rPr>
          <w:rFonts w:ascii="Garamond" w:hAnsi="Garamond"/>
          <w:color w:val="000000" w:themeColor="text1"/>
        </w:rPr>
        <w:t xml:space="preserve"> be discovered, but must be isolated, purified and investigated through instruments, projected and calibrated by many people according to certain rules, which must be discussed and negotiated. As a consequence, for Bachelard objectivity becomes not something given once and for all but something that ‘is produced in a process of </w:t>
      </w:r>
      <w:r w:rsidRPr="002C3CDC">
        <w:rPr>
          <w:rFonts w:ascii="Garamond" w:hAnsi="Garamond"/>
          <w:i/>
          <w:color w:val="000000" w:themeColor="text1"/>
        </w:rPr>
        <w:t>objectification</w:t>
      </w:r>
      <w:r w:rsidRPr="002C3CDC">
        <w:rPr>
          <w:rFonts w:ascii="Garamond" w:hAnsi="Garamond"/>
          <w:color w:val="000000" w:themeColor="text1"/>
        </w:rPr>
        <w:t xml:space="preserve">, the result of a double instruction – of phenomena and of minds’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&lt;EndNote&gt;&lt;Cite&gt;&lt;Author&gt;Rheinberger&lt;/Author&gt;&lt;Year&gt;2010&lt;/Year&gt;&lt;RecNum&gt;198&lt;/RecNum&gt;&lt;Suffix&gt; p. 24&lt;/Suffix&gt;&lt;DisplayText&gt;(Rheinberger 2010 p. 24)&lt;/DisplayText&gt;&lt;record&gt;&lt;rec-number&gt;198&lt;/rec-number&gt;&lt;foreign-keys&gt;&lt;key app="EN" db-id="srs2tpwv7rzxskesap0pdp0gw2srs9wvvvtz" timestamp="1441150027"&gt;198&lt;/key&gt;&lt;/foreign-keys&gt;&lt;ref-type name="Book"&gt;6&lt;/ref-type&gt;&lt;contributors&gt;&lt;authors&gt;&lt;author&gt;Rheinberger, Hans-Jörg&lt;/author&gt;&lt;/authors&gt;&lt;/contributors&gt;&lt;titles&gt;&lt;title&gt;On historicizing epistemology&lt;/title&gt;&lt;/titles&gt;&lt;pages&gt;114&lt;/pages&gt;&lt;dates&gt;&lt;year&gt;2010&lt;/year&gt;&lt;/dates&gt;&lt;pub-location&gt;Stanford, California&lt;/pub-location&gt;&lt;publisher&gt;Stanford University Press&lt;/publisher&gt;&lt;urls&gt;&lt;/urls&gt;&lt;language&gt;English&lt;/language&gt;&lt;/record&gt;&lt;/Cite&gt;&lt;/EndNote&gt;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5" w:tooltip="Rheinberger, 2010 #198" w:history="1">
        <w:r w:rsidRPr="002C3CDC">
          <w:rPr>
            <w:rFonts w:ascii="Garamond" w:hAnsi="Garamond"/>
            <w:noProof/>
            <w:color w:val="000000" w:themeColor="text1"/>
          </w:rPr>
          <w:t>Rheinberger 2010 p. 24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In other words, the phenomena are the result of the interaction between the world, a subject and a context; as a consequence, objectivity is established each time in relation to the growing precision of instruments and the negotiations between experts. By ‘put[ting] the </w:t>
      </w:r>
      <w:r w:rsidR="00C00E1D">
        <w:rPr>
          <w:rFonts w:ascii="Garamond" w:hAnsi="Garamond"/>
          <w:color w:val="000000" w:themeColor="text1"/>
        </w:rPr>
        <w:t xml:space="preserve">emphasis </w:t>
      </w:r>
      <w:r w:rsidRPr="002C3CDC">
        <w:rPr>
          <w:rFonts w:ascii="Garamond" w:hAnsi="Garamond"/>
          <w:color w:val="000000" w:themeColor="text1"/>
        </w:rPr>
        <w:t xml:space="preserve">on the interface between science, technology, </w:t>
      </w:r>
      <w:r w:rsidR="00C00E1D">
        <w:rPr>
          <w:rFonts w:ascii="Garamond" w:hAnsi="Garamond"/>
          <w:color w:val="000000" w:themeColor="text1"/>
        </w:rPr>
        <w:t xml:space="preserve">the </w:t>
      </w:r>
      <w:r w:rsidRPr="002C3CDC">
        <w:rPr>
          <w:rFonts w:ascii="Garamond" w:hAnsi="Garamond"/>
          <w:color w:val="000000" w:themeColor="text1"/>
        </w:rPr>
        <w:t xml:space="preserve">social structure of </w:t>
      </w:r>
      <w:r w:rsidR="00C00E1D">
        <w:rPr>
          <w:rFonts w:ascii="Garamond" w:hAnsi="Garamond"/>
          <w:color w:val="000000" w:themeColor="text1"/>
        </w:rPr>
        <w:t xml:space="preserve">the </w:t>
      </w:r>
      <w:r w:rsidRPr="002C3CDC">
        <w:rPr>
          <w:rFonts w:ascii="Garamond" w:hAnsi="Garamond"/>
          <w:color w:val="000000" w:themeColor="text1"/>
        </w:rPr>
        <w:t xml:space="preserve">scientific community and the importance of scientific negotiable policies’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&lt;EndNote&gt;&lt;Cite&gt;&lt;Author&gt;Castelão&lt;/Author&gt;&lt;Year&gt;2010&lt;/Year&gt;&lt;RecNum&gt;302&lt;/RecNum&gt;&lt;Suffix&gt; p. 53 my translation&lt;/Suffix&gt;&lt;DisplayText&gt;(Castelão 2010 p. 53 my translation)&lt;/DisplayText&gt;&lt;record&gt;&lt;rec-number&gt;302&lt;/rec-number&gt;&lt;foreign-keys&gt;&lt;key app="EN" db-id="50wxdpzd9vd5r7e9t5b595djrfpttrxw9avp" timestamp="1304374543"&gt;302&lt;/key&gt;&lt;key app="ENWeb" db-id="S02bbgrtqgYAAEpgMck"&gt;157&lt;/key&gt;&lt;/foreign-keys&gt;&lt;ref-type name="Book"&gt;6&lt;/ref-type&gt;&lt;contributors&gt;&lt;authors&gt;&lt;author&gt;Castelão, Teresa&lt;/author&gt;&lt;/authors&gt;&lt;/contributors&gt;&lt;titles&gt;&lt;title&gt;Gaston Bachelard and les études critiques de la science&lt;/title&gt;&lt;/titles&gt;&lt;section&gt;212&lt;/section&gt;&lt;dates&gt;&lt;year&gt;2010&lt;/year&gt;&lt;/dates&gt;&lt;pub-location&gt;Paris&lt;/pub-location&gt;&lt;publisher&gt;Harmattan&lt;/publisher&gt;&lt;urls&gt;&lt;/urls&gt;&lt;language&gt;french&lt;/language&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2" w:tooltip="Castelão, 2010 #302" w:history="1">
        <w:r w:rsidRPr="002C3CDC">
          <w:rPr>
            <w:rFonts w:ascii="Garamond" w:hAnsi="Garamond"/>
            <w:noProof/>
            <w:color w:val="000000" w:themeColor="text1"/>
          </w:rPr>
          <w:t>Castelão 2010 p. 53 my translation</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Bachelard </w:t>
      </w:r>
      <w:r w:rsidRPr="002C3CDC">
        <w:rPr>
          <w:rFonts w:ascii="Garamond" w:hAnsi="Garamond"/>
          <w:color w:val="000000" w:themeColor="text1"/>
        </w:rPr>
        <w:lastRenderedPageBreak/>
        <w:t>opened up the way for accepting the idea of a concept of objectivity that is variable in the course of history. Hacking developed this aspect of Bachelard’s philosophy</w:t>
      </w:r>
      <w:r w:rsidR="00C00E1D">
        <w:rPr>
          <w:rFonts w:ascii="Garamond" w:hAnsi="Garamond"/>
          <w:color w:val="000000" w:themeColor="text1"/>
        </w:rPr>
        <w:t xml:space="preserve"> in his own way</w:t>
      </w:r>
      <w:r w:rsidRPr="002C3CDC">
        <w:rPr>
          <w:rFonts w:ascii="Garamond" w:hAnsi="Garamond"/>
          <w:color w:val="000000" w:themeColor="text1"/>
        </w:rPr>
        <w:t xml:space="preserve">: he put the accent on the instrumentally mediated production of knowledge through his idea that human ways of knowing must be understood as ways of thinking </w:t>
      </w:r>
      <w:r w:rsidRPr="002C3CDC">
        <w:rPr>
          <w:rFonts w:ascii="Garamond" w:hAnsi="Garamond"/>
          <w:i/>
          <w:color w:val="000000" w:themeColor="text1"/>
        </w:rPr>
        <w:t xml:space="preserve">and </w:t>
      </w:r>
      <w:r w:rsidRPr="002C3CDC">
        <w:rPr>
          <w:rFonts w:ascii="Garamond" w:hAnsi="Garamond"/>
          <w:color w:val="000000" w:themeColor="text1"/>
        </w:rPr>
        <w:t xml:space="preserve">doing. Besides, he argued that standards of evidence are not only the result of the development of technology but also of the emergence of new styles. In this respect, his styles project is a step further </w:t>
      </w:r>
      <w:r w:rsidR="00C00E1D">
        <w:rPr>
          <w:rFonts w:ascii="Garamond" w:hAnsi="Garamond"/>
          <w:color w:val="000000" w:themeColor="text1"/>
        </w:rPr>
        <w:t>in respect of</w:t>
      </w:r>
      <w:r w:rsidRPr="002C3CDC">
        <w:rPr>
          <w:rFonts w:ascii="Garamond" w:hAnsi="Garamond"/>
          <w:color w:val="000000" w:themeColor="text1"/>
        </w:rPr>
        <w:t xml:space="preserve"> Bachelard’s view of objectivity: it is a theory that describes how and why it changes. </w:t>
      </w:r>
    </w:p>
    <w:p w14:paraId="4194FCDC" w14:textId="77777777" w:rsidR="00EC25F4" w:rsidRPr="002C3CDC" w:rsidRDefault="00EC25F4" w:rsidP="008212B0">
      <w:pPr>
        <w:pStyle w:val="Normal1"/>
        <w:spacing w:line="480" w:lineRule="auto"/>
        <w:outlineLvl w:val="0"/>
        <w:rPr>
          <w:rFonts w:ascii="Garamond" w:hAnsi="Garamond"/>
          <w:color w:val="000000" w:themeColor="text1"/>
        </w:rPr>
      </w:pPr>
    </w:p>
    <w:p w14:paraId="0BB55C91" w14:textId="77777777" w:rsidR="00EC25F4" w:rsidRPr="002C3CDC" w:rsidRDefault="00EC25F4" w:rsidP="008212B0">
      <w:pPr>
        <w:pStyle w:val="Normal1"/>
        <w:spacing w:line="480" w:lineRule="auto"/>
        <w:outlineLvl w:val="0"/>
        <w:rPr>
          <w:rFonts w:ascii="Garamond" w:hAnsi="Garamond"/>
          <w:b/>
          <w:color w:val="000000" w:themeColor="text1"/>
          <w:sz w:val="28"/>
          <w:szCs w:val="28"/>
        </w:rPr>
        <w:sectPr w:rsidR="00EC25F4" w:rsidRPr="002C3CDC" w:rsidSect="004B5637">
          <w:type w:val="continuous"/>
          <w:pgSz w:w="11900" w:h="16840"/>
          <w:pgMar w:top="851" w:right="851" w:bottom="1134" w:left="2268" w:header="709" w:footer="709" w:gutter="0"/>
          <w:cols w:space="708"/>
          <w:titlePg/>
        </w:sectPr>
      </w:pPr>
    </w:p>
    <w:p w14:paraId="053E174A" w14:textId="77777777" w:rsidR="00C00E1D" w:rsidRDefault="00C00E1D" w:rsidP="008212B0">
      <w:pPr>
        <w:pStyle w:val="Normal1"/>
        <w:spacing w:line="480" w:lineRule="auto"/>
        <w:outlineLvl w:val="0"/>
        <w:rPr>
          <w:rFonts w:ascii="Garamond" w:hAnsi="Garamond"/>
          <w:color w:val="000000" w:themeColor="text1"/>
          <w:sz w:val="28"/>
          <w:szCs w:val="28"/>
        </w:rPr>
      </w:pPr>
    </w:p>
    <w:p w14:paraId="3A1012ED" w14:textId="77777777" w:rsidR="00C00E1D" w:rsidRDefault="00C00E1D" w:rsidP="008212B0">
      <w:pPr>
        <w:pStyle w:val="Normal1"/>
        <w:spacing w:line="480" w:lineRule="auto"/>
        <w:outlineLvl w:val="0"/>
        <w:rPr>
          <w:rFonts w:ascii="Garamond" w:hAnsi="Garamond"/>
          <w:color w:val="000000" w:themeColor="text1"/>
          <w:sz w:val="28"/>
          <w:szCs w:val="28"/>
        </w:rPr>
      </w:pPr>
    </w:p>
    <w:p w14:paraId="1FF1D9FF" w14:textId="73951E2D" w:rsidR="00EC25F4" w:rsidRPr="00CB3C78" w:rsidRDefault="00203BE4" w:rsidP="008212B0">
      <w:pPr>
        <w:pStyle w:val="Normal1"/>
        <w:spacing w:line="480" w:lineRule="auto"/>
        <w:outlineLvl w:val="0"/>
        <w:rPr>
          <w:rFonts w:ascii="Garamond" w:hAnsi="Garamond"/>
          <w:color w:val="000000" w:themeColor="text1"/>
          <w:sz w:val="28"/>
          <w:szCs w:val="28"/>
        </w:rPr>
      </w:pPr>
      <w:r>
        <w:rPr>
          <w:rFonts w:ascii="Garamond" w:hAnsi="Garamond"/>
          <w:color w:val="000000" w:themeColor="text1"/>
          <w:sz w:val="28"/>
          <w:szCs w:val="28"/>
        </w:rPr>
        <w:t>4</w:t>
      </w:r>
      <w:r w:rsidR="00EC25F4" w:rsidRPr="00CB3C78">
        <w:rPr>
          <w:rFonts w:ascii="Garamond" w:hAnsi="Garamond"/>
          <w:color w:val="000000" w:themeColor="text1"/>
          <w:sz w:val="28"/>
          <w:szCs w:val="28"/>
        </w:rPr>
        <w:t xml:space="preserve">.4 Thought Styles versus Styles of </w:t>
      </w:r>
      <w:r w:rsidR="00356084">
        <w:rPr>
          <w:rFonts w:ascii="Garamond" w:hAnsi="Garamond"/>
          <w:color w:val="000000" w:themeColor="text1"/>
          <w:sz w:val="28"/>
          <w:szCs w:val="28"/>
        </w:rPr>
        <w:t>Reasoning</w:t>
      </w:r>
    </w:p>
    <w:p w14:paraId="15BD7DB1" w14:textId="6F0D4E85"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In the 1930s the Polish microbiologist Ludwik Fleck (1896-1961) put forward some ideas that showed a striking similarity to those that were emerging in the same period in France: in one of the first chapters of </w:t>
      </w:r>
      <w:r w:rsidRPr="002C3CDC">
        <w:rPr>
          <w:rFonts w:ascii="Garamond" w:hAnsi="Garamond"/>
          <w:i/>
          <w:color w:val="000000" w:themeColor="text1"/>
        </w:rPr>
        <w:t xml:space="preserve">The Genesis and Development of a Scientific Fact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&lt;EndNote&gt;&lt;Cite&gt;&lt;Author&gt;Fleck&lt;/Author&gt;&lt;Year&gt;1979 [1935]&lt;/Year&gt;&lt;RecNum&gt;358&lt;/RecNum&gt;&lt;DisplayText&gt;(Fleck 1979 [1935])&lt;/DisplayText&gt;&lt;record&gt;&lt;rec-number&gt;358&lt;/rec-number&gt;&lt;foreign-keys&gt;&lt;key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5" w:tooltip="Fleck, 1979 [1935] #358" w:history="1">
        <w:r w:rsidRPr="002C3CDC">
          <w:rPr>
            <w:rFonts w:ascii="Garamond" w:hAnsi="Garamond"/>
            <w:noProof/>
            <w:color w:val="000000" w:themeColor="text1"/>
          </w:rPr>
          <w:t>Fleck 1979 [1935]</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he wrote that epistemology without historical investigations is an empty play on words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&lt;EndNote&gt;&lt;Cite&gt;&lt;Author&gt;Fleck&lt;/Author&gt;&lt;Year&gt;1979 [1935]&lt;/Year&gt;&lt;RecNum&gt;358&lt;/RecNum&gt;&lt;Pages&gt;p. 21&lt;/Pages&gt;&lt;DisplayText&gt;(Fleck 1979 [1935], p. 21)&lt;/DisplayText&gt;&lt;record&gt;&lt;rec-number&gt;358&lt;/rec-number&gt;&lt;foreign-keys&gt;&lt;key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5" w:tooltip="Fleck, 1979 [1935] #358" w:history="1">
        <w:r w:rsidRPr="002C3CDC">
          <w:rPr>
            <w:rFonts w:ascii="Garamond" w:hAnsi="Garamond"/>
            <w:noProof/>
            <w:color w:val="000000" w:themeColor="text1"/>
          </w:rPr>
          <w:t>Fleck 1979 [1935], p. 21</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Fleck introduced the concept of </w:t>
      </w:r>
      <w:r w:rsidRPr="002C3CDC">
        <w:rPr>
          <w:rFonts w:ascii="Garamond" w:hAnsi="Garamond"/>
          <w:i/>
          <w:color w:val="000000" w:themeColor="text1"/>
        </w:rPr>
        <w:t>thought collective</w:t>
      </w:r>
      <w:r w:rsidRPr="002C3CDC">
        <w:rPr>
          <w:rFonts w:ascii="Garamond" w:hAnsi="Garamond"/>
          <w:color w:val="000000" w:themeColor="text1"/>
        </w:rPr>
        <w:t xml:space="preserve"> (</w:t>
      </w:r>
      <w:r w:rsidRPr="002C3CDC">
        <w:rPr>
          <w:rFonts w:ascii="Garamond" w:hAnsi="Garamond"/>
          <w:i/>
          <w:color w:val="000000" w:themeColor="text1"/>
        </w:rPr>
        <w:t>Denkkollektiv</w:t>
      </w:r>
      <w:r w:rsidRPr="002C3CDC">
        <w:rPr>
          <w:rFonts w:ascii="Garamond" w:hAnsi="Garamond"/>
          <w:color w:val="000000" w:themeColor="text1"/>
        </w:rPr>
        <w:t xml:space="preserve">), a specific interactive community in which scientific knowledge is produced, and the concept of </w:t>
      </w:r>
      <w:r w:rsidRPr="002C3CDC">
        <w:rPr>
          <w:rFonts w:ascii="Garamond" w:hAnsi="Garamond"/>
          <w:i/>
          <w:color w:val="000000" w:themeColor="text1"/>
        </w:rPr>
        <w:t xml:space="preserve">thought style </w:t>
      </w:r>
      <w:r w:rsidRPr="002C3CDC">
        <w:rPr>
          <w:rFonts w:ascii="Garamond" w:hAnsi="Garamond"/>
          <w:color w:val="000000" w:themeColor="text1"/>
        </w:rPr>
        <w:t>(</w:t>
      </w:r>
      <w:r w:rsidRPr="002C3CDC">
        <w:rPr>
          <w:rFonts w:ascii="Garamond" w:hAnsi="Garamond"/>
          <w:i/>
          <w:color w:val="000000" w:themeColor="text1"/>
        </w:rPr>
        <w:t>Denkstil</w:t>
      </w:r>
      <w:r w:rsidRPr="002C3CDC">
        <w:rPr>
          <w:rFonts w:ascii="Garamond" w:hAnsi="Garamond"/>
          <w:color w:val="000000" w:themeColor="text1"/>
        </w:rPr>
        <w:t xml:space="preserve">), the distinctive mode of </w:t>
      </w:r>
      <w:r w:rsidR="00356084">
        <w:rPr>
          <w:rFonts w:ascii="Garamond" w:hAnsi="Garamond"/>
          <w:color w:val="000000" w:themeColor="text1"/>
        </w:rPr>
        <w:t>Reasoning</w:t>
      </w:r>
      <w:r w:rsidRPr="002C3CDC">
        <w:rPr>
          <w:rFonts w:ascii="Garamond" w:hAnsi="Garamond"/>
          <w:color w:val="000000" w:themeColor="text1"/>
        </w:rPr>
        <w:t xml:space="preserve"> of a certain thought collective. </w:t>
      </w:r>
      <w:r w:rsidR="005F74CB">
        <w:rPr>
          <w:rFonts w:ascii="Garamond" w:hAnsi="Garamond"/>
          <w:color w:val="000000" w:themeColor="text1"/>
        </w:rPr>
        <w:t>B</w:t>
      </w:r>
      <w:r w:rsidRPr="002C3CDC">
        <w:rPr>
          <w:rFonts w:ascii="Garamond" w:hAnsi="Garamond"/>
          <w:color w:val="000000" w:themeColor="text1"/>
        </w:rPr>
        <w:t xml:space="preserve">esides important differences, there are many analogies between the notion of thought style and that of style of </w:t>
      </w:r>
      <w:r w:rsidR="00356084">
        <w:rPr>
          <w:rFonts w:ascii="Garamond" w:hAnsi="Garamond"/>
          <w:color w:val="000000" w:themeColor="text1"/>
        </w:rPr>
        <w:t>Reasoning</w:t>
      </w:r>
      <w:r w:rsidRPr="002C3CDC">
        <w:rPr>
          <w:rFonts w:ascii="Garamond" w:hAnsi="Garamond"/>
          <w:color w:val="000000" w:themeColor="text1"/>
        </w:rPr>
        <w:t>.</w:t>
      </w:r>
    </w:p>
    <w:p w14:paraId="218BA686"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           For Fleck,</w:t>
      </w:r>
    </w:p>
    <w:p w14:paraId="05803781"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22DDF4A8" w14:textId="28BDDD96" w:rsidR="00EC25F4" w:rsidRPr="002C3CDC" w:rsidRDefault="00EC25F4" w:rsidP="008212B0">
      <w:pPr>
        <w:pStyle w:val="Normal1"/>
        <w:tabs>
          <w:tab w:val="left" w:pos="4962"/>
        </w:tabs>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 xml:space="preserve">[a thought style] is characterized by common features in the problem of interest to a thought collective, by the judgement which the thought collective considers evident, and by the methods which it applies as a means of cognition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&lt;EndNote&gt;&lt;Cite&gt;&lt;Author&gt;Fleck&lt;/Author&gt;&lt;Year&gt;1979 [1935]&lt;/Year&gt;&lt;RecNum&gt;358&lt;/RecNum&gt;&lt;Suffix&gt; p. 98&lt;/Suffix&gt;&lt;DisplayText&gt;(Fleck 1979 [1935] p. 98)&lt;/DisplayText&gt;&lt;record&gt;&lt;rec-number&gt;358&lt;/rec-number&gt;&lt;foreign-keys&gt;&lt;key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15" w:tooltip="Fleck, 1979 [1935] #358" w:history="1">
        <w:r w:rsidRPr="002C3CDC">
          <w:rPr>
            <w:rFonts w:ascii="Garamond" w:hAnsi="Garamond"/>
            <w:noProof/>
            <w:color w:val="000000" w:themeColor="text1"/>
            <w:sz w:val="22"/>
            <w:szCs w:val="22"/>
          </w:rPr>
          <w:t>Fleck 1979 [1935] p. 98</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37FF8BA0"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66D3BAB7" w14:textId="5C4D50E2" w:rsidR="00EC25F4"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lastRenderedPageBreak/>
        <w:t xml:space="preserve">In addition, thought styles are maintained by certain communities whose individuals share the same common knowledge and have the same communicative behaviour and literary style. The styles project proposes no equivalent of the notion of thought collective and the idea of a community is rarely explicit. Communicative behaviour and literary styles are important aspects of the notion of thought collective that have been inherited by social constructionism and are not present in Hacking: for example, Shapin and Schaffer describe the literary technologies of Boyle’s community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&lt;EndNote&gt;&lt;Cite&gt;&lt;Author&gt;Shapin&lt;/Author&gt;&lt;Year&gt;1989 [1985]&lt;/Year&gt;&lt;RecNum&gt;310&lt;/RecNum&gt;&lt;Suffix&gt; chapter II&lt;/Suffix&gt;&lt;DisplayText&gt;(Shapin and Schaffer 1989 [1985]-a chapter II)&lt;/DisplayText&gt;&lt;record&gt;&lt;rec-number&gt;310&lt;/rec-number&gt;&lt;foreign-keys&gt;&lt;key app="EN" db-id="srs2tpwv7rzxskesap0pdp0gw2srs9wvvvtz" timestamp="1441150030"&gt;310&lt;/key&gt;&lt;/foreign-keys&gt;&lt;ref-type name="Book"&gt;6&lt;/ref-type&gt;&lt;contributors&gt;&lt;authors&gt;&lt;author&gt;Shapin, Steven&lt;/author&gt;&lt;author&gt;Schaffer, Simon&lt;/author&gt;&lt;/authors&gt;&lt;/contributors&gt;&lt;titles&gt;&lt;title&gt;Leviathan and the Air Pump&lt;/title&gt;&lt;/titles&gt;&lt;pages&gt;440&lt;/pages&gt;&lt;dates&gt;&lt;year&gt;1989 [1985]&lt;/year&gt;&lt;/dates&gt;&lt;pub-location&gt;Princeton&lt;/pub-location&gt;&lt;publisher&gt;Princeton University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46" w:tooltip="Shapin, 1989 [1985] #310" w:history="1">
        <w:r w:rsidRPr="002C3CDC">
          <w:rPr>
            <w:rFonts w:ascii="Garamond" w:hAnsi="Garamond"/>
            <w:noProof/>
            <w:color w:val="000000" w:themeColor="text1"/>
          </w:rPr>
          <w:t>Shapin and Schaffer 1989 [1985]-a chapter II</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It is also to be noted that styles are ways of doing and finding out whereas practical aspects of cognition are less important in Flec</w:t>
      </w:r>
      <w:r>
        <w:rPr>
          <w:rFonts w:ascii="Garamond" w:hAnsi="Garamond"/>
          <w:color w:val="000000" w:themeColor="text1"/>
        </w:rPr>
        <w:t xml:space="preserve">k’s thought.                   </w:t>
      </w:r>
    </w:p>
    <w:p w14:paraId="619C549C" w14:textId="63AEDA91" w:rsidR="00EC25F4" w:rsidRPr="002C3CDC" w:rsidRDefault="00EC25F4"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Furthermore, for Fleck </w:t>
      </w:r>
    </w:p>
    <w:p w14:paraId="4566DC8F"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16282568" w14:textId="7E122CFD" w:rsidR="00EC25F4" w:rsidRPr="002C3CDC" w:rsidRDefault="00EC25F4" w:rsidP="008212B0">
      <w:pPr>
        <w:pStyle w:val="Normal1"/>
        <w:tabs>
          <w:tab w:val="left" w:pos="4962"/>
        </w:tabs>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 xml:space="preserve">[there are] professional and semi-professional thought communities in commerce, military, sports, arts, politics, fashion, science and religion’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&lt;EndNote&gt;&lt;Cite&gt;&lt;Author&gt;Fleck&lt;/Author&gt;&lt;Year&gt;1979 [1935]&lt;/Year&gt;&lt;RecNum&gt;358&lt;/RecNum&gt;&lt;Suffix&gt; p. 107&lt;/Suffix&gt;&lt;DisplayText&gt;(Fleck 1979 [1935] p. 107)&lt;/DisplayText&gt;&lt;record&gt;&lt;rec-number&gt;358&lt;/rec-number&gt;&lt;foreign-keys&gt;&lt;key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15" w:tooltip="Fleck, 1979 [1935] #358" w:history="1">
        <w:r w:rsidRPr="002C3CDC">
          <w:rPr>
            <w:rFonts w:ascii="Garamond" w:hAnsi="Garamond"/>
            <w:noProof/>
            <w:color w:val="000000" w:themeColor="text1"/>
            <w:sz w:val="22"/>
            <w:szCs w:val="22"/>
          </w:rPr>
          <w:t>Fleck 1979 [1935] p. 107</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 xml:space="preserve">. </w:t>
      </w:r>
    </w:p>
    <w:p w14:paraId="1D2FB6E3" w14:textId="77777777" w:rsidR="00EC25F4" w:rsidRPr="002C3CDC" w:rsidRDefault="00EC25F4" w:rsidP="008212B0">
      <w:pPr>
        <w:pStyle w:val="Normal1"/>
        <w:tabs>
          <w:tab w:val="left" w:pos="4962"/>
        </w:tabs>
        <w:spacing w:line="480" w:lineRule="auto"/>
        <w:outlineLvl w:val="0"/>
        <w:rPr>
          <w:rFonts w:ascii="Garamond" w:hAnsi="Garamond"/>
          <w:color w:val="000000" w:themeColor="text1"/>
        </w:rPr>
      </w:pPr>
    </w:p>
    <w:p w14:paraId="4A87ED78" w14:textId="633A8757" w:rsidR="00EC25F4" w:rsidRPr="002C3CDC" w:rsidRDefault="00C00E1D" w:rsidP="008212B0">
      <w:pPr>
        <w:pStyle w:val="Normal1"/>
        <w:tabs>
          <w:tab w:val="left" w:pos="4962"/>
        </w:tabs>
        <w:spacing w:line="480" w:lineRule="auto"/>
        <w:outlineLvl w:val="0"/>
        <w:rPr>
          <w:rFonts w:ascii="Garamond" w:hAnsi="Garamond"/>
          <w:color w:val="000000" w:themeColor="text1"/>
          <w:sz w:val="22"/>
          <w:szCs w:val="22"/>
        </w:rPr>
      </w:pPr>
      <w:r>
        <w:rPr>
          <w:rFonts w:ascii="Garamond" w:hAnsi="Garamond"/>
          <w:color w:val="000000" w:themeColor="text1"/>
        </w:rPr>
        <w:t>F</w:t>
      </w:r>
      <w:r w:rsidR="00EC25F4" w:rsidRPr="002C3CDC">
        <w:rPr>
          <w:rFonts w:ascii="Garamond" w:hAnsi="Garamond"/>
          <w:color w:val="000000" w:themeColor="text1"/>
        </w:rPr>
        <w:t>or Hacking</w:t>
      </w:r>
      <w:r>
        <w:rPr>
          <w:rFonts w:ascii="Garamond" w:hAnsi="Garamond"/>
          <w:color w:val="000000" w:themeColor="text1"/>
        </w:rPr>
        <w:t>,</w:t>
      </w:r>
      <w:r w:rsidR="00EC25F4" w:rsidRPr="002C3CDC">
        <w:rPr>
          <w:rFonts w:ascii="Garamond" w:hAnsi="Garamond"/>
          <w:color w:val="000000" w:themeColor="text1"/>
        </w:rPr>
        <w:t xml:space="preserve"> </w:t>
      </w:r>
      <w:r>
        <w:rPr>
          <w:rFonts w:ascii="Garamond" w:hAnsi="Garamond"/>
          <w:color w:val="000000" w:themeColor="text1"/>
        </w:rPr>
        <w:t>o</w:t>
      </w:r>
      <w:r w:rsidRPr="002C3CDC">
        <w:rPr>
          <w:rFonts w:ascii="Garamond" w:hAnsi="Garamond"/>
          <w:color w:val="000000" w:themeColor="text1"/>
        </w:rPr>
        <w:t xml:space="preserve">n the contrary, </w:t>
      </w:r>
      <w:r w:rsidR="00EC25F4" w:rsidRPr="002C3CDC">
        <w:rPr>
          <w:rFonts w:ascii="Garamond" w:hAnsi="Garamond"/>
          <w:color w:val="000000" w:themeColor="text1"/>
        </w:rPr>
        <w:t xml:space="preserve">the notion of style must capture the idea of communities of people that share the same standard of evidence and adopt </w:t>
      </w:r>
      <w:r w:rsidR="007E15AA">
        <w:rPr>
          <w:rFonts w:ascii="Garamond" w:hAnsi="Garamond"/>
          <w:color w:val="000000" w:themeColor="text1"/>
        </w:rPr>
        <w:t>the same</w:t>
      </w:r>
      <w:r w:rsidR="00EC25F4" w:rsidRPr="002C3CDC">
        <w:rPr>
          <w:rFonts w:ascii="Garamond" w:hAnsi="Garamond"/>
          <w:color w:val="000000" w:themeColor="text1"/>
        </w:rPr>
        <w:t xml:space="preserve"> </w:t>
      </w:r>
      <w:r w:rsidR="007E15AA">
        <w:rPr>
          <w:rFonts w:ascii="Garamond" w:hAnsi="Garamond"/>
          <w:color w:val="000000" w:themeColor="text1"/>
        </w:rPr>
        <w:t>way</w:t>
      </w:r>
      <w:r w:rsidR="00EC25F4" w:rsidRPr="002C3CDC">
        <w:rPr>
          <w:rFonts w:ascii="Garamond" w:hAnsi="Garamond"/>
          <w:color w:val="000000" w:themeColor="text1"/>
        </w:rPr>
        <w:t xml:space="preserve"> of reasoning</w:t>
      </w:r>
      <w:r w:rsidR="007E15AA">
        <w:rPr>
          <w:rFonts w:ascii="Garamond" w:hAnsi="Garamond"/>
          <w:color w:val="000000" w:themeColor="text1"/>
        </w:rPr>
        <w:t xml:space="preserve">. </w:t>
      </w:r>
      <w:r w:rsidR="00EC25F4" w:rsidRPr="002C3CDC">
        <w:rPr>
          <w:rFonts w:ascii="Garamond" w:hAnsi="Garamond"/>
          <w:color w:val="000000" w:themeColor="text1"/>
        </w:rPr>
        <w:t xml:space="preserve">Ultimately, the comparison so far suggests that Fleck’s notion is more sociological, Hacking’s is more epistemological. </w:t>
      </w:r>
    </w:p>
    <w:p w14:paraId="5BADE79D" w14:textId="13998DD9" w:rsidR="008212B0" w:rsidRPr="002C3CDC" w:rsidRDefault="00EC25F4" w:rsidP="008212B0">
      <w:pPr>
        <w:pStyle w:val="Normal1"/>
        <w:tabs>
          <w:tab w:val="left" w:pos="4962"/>
        </w:tabs>
        <w:spacing w:line="480" w:lineRule="auto"/>
        <w:outlineLvl w:val="0"/>
        <w:rPr>
          <w:rFonts w:ascii="Garamond" w:hAnsi="Garamond"/>
          <w:color w:val="000000" w:themeColor="text1"/>
          <w:sz w:val="22"/>
          <w:szCs w:val="22"/>
        </w:rPr>
      </w:pPr>
      <w:r w:rsidRPr="002C3CDC">
        <w:rPr>
          <w:rFonts w:ascii="Garamond" w:hAnsi="Garamond"/>
          <w:color w:val="000000" w:themeColor="text1"/>
          <w:sz w:val="22"/>
          <w:szCs w:val="22"/>
        </w:rPr>
        <w:t xml:space="preserve">            </w:t>
      </w:r>
      <w:r w:rsidRPr="002C3CDC">
        <w:rPr>
          <w:rFonts w:ascii="Garamond" w:hAnsi="Garamond"/>
          <w:color w:val="000000" w:themeColor="text1"/>
        </w:rPr>
        <w:t xml:space="preserve">Another interesting contrast is that the formation of a thought style </w:t>
      </w:r>
      <w:r w:rsidR="00C00E1D">
        <w:rPr>
          <w:rFonts w:ascii="Garamond" w:hAnsi="Garamond"/>
          <w:color w:val="000000" w:themeColor="text1"/>
        </w:rPr>
        <w:t>can be ascribed</w:t>
      </w:r>
      <w:r w:rsidRPr="002C3CDC">
        <w:rPr>
          <w:rFonts w:ascii="Garamond" w:hAnsi="Garamond"/>
          <w:color w:val="000000" w:themeColor="text1"/>
        </w:rPr>
        <w:t xml:space="preserve"> to the change in meaning that emerges from a continuous communication between the members of a thought collective. This process of development is </w:t>
      </w:r>
      <w:r w:rsidRPr="002C3CDC">
        <w:rPr>
          <w:rFonts w:ascii="Garamond" w:hAnsi="Garamond"/>
          <w:i/>
          <w:color w:val="000000" w:themeColor="text1"/>
        </w:rPr>
        <w:t>continuous</w:t>
      </w:r>
      <w:r w:rsidRPr="002C3CDC">
        <w:rPr>
          <w:rStyle w:val="EndnoteReference"/>
          <w:rFonts w:ascii="Garamond" w:hAnsi="Garamond"/>
          <w:i/>
          <w:color w:val="000000" w:themeColor="text1"/>
        </w:rPr>
        <w:endnoteReference w:id="4"/>
      </w:r>
      <w:r w:rsidRPr="002C3CDC">
        <w:rPr>
          <w:rFonts w:ascii="Garamond" w:hAnsi="Garamond"/>
          <w:color w:val="000000" w:themeColor="text1"/>
        </w:rPr>
        <w:t>:</w:t>
      </w:r>
      <w:r w:rsidR="008212B0" w:rsidRPr="002C3CDC">
        <w:rPr>
          <w:rFonts w:ascii="Garamond" w:hAnsi="Garamond"/>
          <w:color w:val="000000" w:themeColor="text1"/>
        </w:rPr>
        <w:t xml:space="preserve"> ‘In the development of ideas, primitive pre-ideas often lead continuously to modern scientific concepts’ </w:t>
      </w:r>
      <w:r w:rsidR="008212B0" w:rsidRPr="002C3CDC">
        <w:rPr>
          <w:rFonts w:ascii="Garamond" w:hAnsi="Garamond"/>
          <w:color w:val="000000" w:themeColor="text1"/>
        </w:rPr>
        <w:fldChar w:fldCharType="begin"/>
      </w:r>
      <w:r w:rsidR="008212B0" w:rsidRPr="002C3CDC">
        <w:rPr>
          <w:rFonts w:ascii="Garamond" w:hAnsi="Garamond"/>
          <w:color w:val="000000" w:themeColor="text1"/>
        </w:rPr>
        <w:instrText xml:space="preserve"> ADDIN EN.CITE &lt;EndNote&gt;&lt;Cite&gt;&lt;Author&gt;Fleck&lt;/Author&gt;&lt;Year&gt;1979 [1935]&lt;/Year&gt;&lt;RecNum&gt;358&lt;/RecNum&gt;&lt;Suffix&gt; p. 100&lt;/Suffix&gt;&lt;DisplayText&gt;(Fleck 1979 [1935] p. 100)&lt;/DisplayText&gt;&lt;record&gt;&lt;rec-number&gt;358&lt;/rec-number&gt;&lt;foreign-keys&gt;&lt;key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008212B0" w:rsidRPr="002C3CDC">
        <w:rPr>
          <w:rFonts w:ascii="Garamond" w:hAnsi="Garamond"/>
          <w:color w:val="000000" w:themeColor="text1"/>
        </w:rPr>
        <w:fldChar w:fldCharType="separate"/>
      </w:r>
      <w:r w:rsidR="008212B0" w:rsidRPr="002C3CDC">
        <w:rPr>
          <w:rFonts w:ascii="Garamond" w:hAnsi="Garamond"/>
          <w:noProof/>
          <w:color w:val="000000" w:themeColor="text1"/>
        </w:rPr>
        <w:t>(</w:t>
      </w:r>
      <w:hyperlink w:anchor="_ENREF_15" w:tooltip="Fleck, 1979 [1935] #358" w:history="1">
        <w:r w:rsidR="005C54B6" w:rsidRPr="002C3CDC">
          <w:rPr>
            <w:rFonts w:ascii="Garamond" w:hAnsi="Garamond"/>
            <w:noProof/>
            <w:color w:val="000000" w:themeColor="text1"/>
          </w:rPr>
          <w:t>Fleck 1979 [1935] p. 100</w:t>
        </w:r>
      </w:hyperlink>
      <w:r w:rsidR="008212B0" w:rsidRPr="002C3CDC">
        <w:rPr>
          <w:rFonts w:ascii="Garamond" w:hAnsi="Garamond"/>
          <w:noProof/>
          <w:color w:val="000000" w:themeColor="text1"/>
        </w:rPr>
        <w:t>)</w:t>
      </w:r>
      <w:r w:rsidR="008212B0" w:rsidRPr="002C3CDC">
        <w:rPr>
          <w:rFonts w:ascii="Garamond" w:hAnsi="Garamond"/>
          <w:color w:val="000000" w:themeColor="text1"/>
        </w:rPr>
        <w:fldChar w:fldCharType="end"/>
      </w:r>
      <w:r w:rsidR="008212B0" w:rsidRPr="002C3CDC">
        <w:rPr>
          <w:rFonts w:ascii="Garamond" w:hAnsi="Garamond"/>
          <w:color w:val="000000" w:themeColor="text1"/>
        </w:rPr>
        <w:t>. Contrary to this picture of continuity, Hacking emphasized sudden breaks in history of thought: rather than the slow and continuous transformations of thoughts that pass from an individu</w:t>
      </w:r>
      <w:r w:rsidR="00C00E1D">
        <w:rPr>
          <w:rFonts w:ascii="Garamond" w:hAnsi="Garamond"/>
          <w:color w:val="000000" w:themeColor="text1"/>
        </w:rPr>
        <w:t>al to another, what might cause</w:t>
      </w:r>
      <w:r w:rsidR="008212B0" w:rsidRPr="002C3CDC">
        <w:rPr>
          <w:rFonts w:ascii="Garamond" w:hAnsi="Garamond"/>
          <w:color w:val="000000" w:themeColor="text1"/>
        </w:rPr>
        <w:t xml:space="preserve"> the emergence of a style is, for example, a rapid change in the kind of evidence that people use. In brief, Fleck’s thought styles emerge from communicative interactions, mute continuously and die out in a</w:t>
      </w:r>
      <w:r w:rsidR="007E15AA">
        <w:rPr>
          <w:rFonts w:ascii="Garamond" w:hAnsi="Garamond"/>
          <w:color w:val="000000" w:themeColor="text1"/>
        </w:rPr>
        <w:t xml:space="preserve"> brief span of time. </w:t>
      </w:r>
      <w:r w:rsidR="007E15AA">
        <w:rPr>
          <w:rFonts w:ascii="Garamond" w:hAnsi="Garamond"/>
          <w:color w:val="000000" w:themeColor="text1"/>
        </w:rPr>
        <w:lastRenderedPageBreak/>
        <w:t>Hacking’s s</w:t>
      </w:r>
      <w:r w:rsidR="008212B0" w:rsidRPr="002C3CDC">
        <w:rPr>
          <w:rFonts w:ascii="Garamond" w:hAnsi="Garamond"/>
          <w:color w:val="000000" w:themeColor="text1"/>
        </w:rPr>
        <w:t xml:space="preserve">tyles have clear beginnings and persist for a long period -- they are a matter of </w:t>
      </w:r>
      <w:r w:rsidR="008212B0" w:rsidRPr="002C3CDC">
        <w:rPr>
          <w:rFonts w:ascii="Garamond" w:hAnsi="Garamond"/>
          <w:i/>
          <w:color w:val="000000" w:themeColor="text1"/>
        </w:rPr>
        <w:t>longue-durée</w:t>
      </w:r>
      <w:r w:rsidR="008212B0" w:rsidRPr="002C3CDC">
        <w:rPr>
          <w:rFonts w:ascii="Garamond" w:hAnsi="Garamond"/>
          <w:color w:val="000000" w:themeColor="text1"/>
        </w:rPr>
        <w:t xml:space="preserve">. Styles inherit from Crombie the function of organizing the history of science; thought styles have a sociological substance. One of the reasons why styles are more enduring than thought </w:t>
      </w:r>
      <w:r w:rsidR="00C00E1D">
        <w:rPr>
          <w:rFonts w:ascii="Garamond" w:hAnsi="Garamond"/>
          <w:color w:val="000000" w:themeColor="text1"/>
        </w:rPr>
        <w:t>styles - Hacking himself noted -</w:t>
      </w:r>
      <w:r w:rsidR="008212B0" w:rsidRPr="002C3CDC">
        <w:rPr>
          <w:rFonts w:ascii="Garamond" w:hAnsi="Garamond"/>
          <w:color w:val="000000" w:themeColor="text1"/>
        </w:rPr>
        <w:t xml:space="preserve"> is that ‘they are built on fundamental cognitive capacities’ </w:t>
      </w:r>
      <w:r w:rsidR="008212B0" w:rsidRPr="002C3CDC">
        <w:rPr>
          <w:rFonts w:ascii="Garamond" w:hAnsi="Garamond"/>
          <w:color w:val="000000" w:themeColor="text1"/>
        </w:rPr>
        <w:fldChar w:fldCharType="begin"/>
      </w:r>
      <w:r w:rsidR="008212B0" w:rsidRPr="002C3CDC">
        <w:rPr>
          <w:rFonts w:ascii="Garamond" w:hAnsi="Garamond"/>
          <w:color w:val="000000" w:themeColor="text1"/>
        </w:rPr>
        <w:instrText xml:space="preserve"> ADDIN EN.CITE &lt;EndNote&gt;&lt;Cite&gt;&lt;Author&gt;Hacking&lt;/Author&gt;&lt;Year&gt;2009&lt;/Year&gt;&lt;RecNum&gt;460&lt;/RecNum&gt;&lt;Pages&gt;p. 27&lt;/Pages&gt;&lt;DisplayText&gt;(Hacking 2009, p. 27)&lt;/DisplayText&gt;&lt;record&gt;&lt;rec-number&gt;460&lt;/rec-number&gt;&lt;foreign-keys&gt;&lt;key app="EN" db-id="srs2tpwv7rzxskesap0pdp0gw2srs9wvvvtz" timestamp="1441150041"&gt;460&lt;/key&gt;&lt;/foreign-keys&gt;&lt;ref-type name="Book"&gt;6&lt;/ref-type&gt;&lt;contributors&gt;&lt;authors&gt;&lt;author&gt;Hacking, Ian&lt;/author&gt;&lt;/authors&gt;&lt;/contributors&gt;&lt;titles&gt;&lt;title&gt;Scientific Reason&lt;/title&gt;&lt;/titles&gt;&lt;pages&gt;176&lt;/pages&gt;&lt;dates&gt;&lt;year&gt;2009&lt;/year&gt;&lt;/dates&gt;&lt;pub-location&gt;Taiwan&lt;/pub-location&gt;&lt;publisher&gt;NTU Press&lt;/publisher&gt;&lt;urls&gt;&lt;/urls&gt;&lt;/record&gt;&lt;/Cite&gt;&lt;/EndNote&gt;</w:instrText>
      </w:r>
      <w:r w:rsidR="008212B0" w:rsidRPr="002C3CDC">
        <w:rPr>
          <w:rFonts w:ascii="Garamond" w:hAnsi="Garamond"/>
          <w:color w:val="000000" w:themeColor="text1"/>
        </w:rPr>
        <w:fldChar w:fldCharType="separate"/>
      </w:r>
      <w:r w:rsidR="008212B0" w:rsidRPr="002C3CDC">
        <w:rPr>
          <w:rFonts w:ascii="Garamond" w:hAnsi="Garamond"/>
          <w:noProof/>
          <w:color w:val="000000" w:themeColor="text1"/>
        </w:rPr>
        <w:t>(</w:t>
      </w:r>
      <w:hyperlink w:anchor="_ENREF_35" w:tooltip="Hacking, 2009 #460" w:history="1">
        <w:r w:rsidR="005C54B6" w:rsidRPr="002C3CDC">
          <w:rPr>
            <w:rFonts w:ascii="Garamond" w:hAnsi="Garamond"/>
            <w:noProof/>
            <w:color w:val="000000" w:themeColor="text1"/>
          </w:rPr>
          <w:t>Hacking 2009, p. 27</w:t>
        </w:r>
      </w:hyperlink>
      <w:r w:rsidR="008212B0" w:rsidRPr="002C3CDC">
        <w:rPr>
          <w:rFonts w:ascii="Garamond" w:hAnsi="Garamond"/>
          <w:noProof/>
          <w:color w:val="000000" w:themeColor="text1"/>
        </w:rPr>
        <w:t>)</w:t>
      </w:r>
      <w:r w:rsidR="008212B0" w:rsidRPr="002C3CDC">
        <w:rPr>
          <w:rFonts w:ascii="Garamond" w:hAnsi="Garamond"/>
          <w:color w:val="000000" w:themeColor="text1"/>
        </w:rPr>
        <w:fldChar w:fldCharType="end"/>
      </w:r>
      <w:r w:rsidR="008212B0" w:rsidRPr="002C3CDC">
        <w:rPr>
          <w:rFonts w:ascii="Garamond" w:hAnsi="Garamond"/>
          <w:color w:val="000000" w:themeColor="text1"/>
        </w:rPr>
        <w:t xml:space="preserve">, although these capacities might have been tapped in different ways had the historical circumstances been different. </w:t>
      </w:r>
    </w:p>
    <w:p w14:paraId="399B55C4" w14:textId="384AEEFE" w:rsidR="008212B0" w:rsidRPr="002C3CDC" w:rsidRDefault="008212B0"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           It is also worth noting that Fleck, before Hacking, had already used Paracelsus’ way of reasoning as an example of thought style. Commenting on a passage of the latter he characterized Paracelsus’ way of thinking in terms identical to Hacking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&lt;EndNote&gt;&lt;Cite&gt;&lt;Author&gt;Fleck&lt;/Author&gt;&lt;Year&gt;1979 [1935]&lt;/Year&gt;&lt;RecNum&gt;358&lt;/RecNum&gt;&lt;Prefix&gt;see &lt;/Prefix&gt;&lt;Suffix&gt; p. 126&lt;/Suffix&gt;&lt;DisplayText&gt;(see Fleck 1979 [1935] p. 126)&lt;/DisplayText&gt;&lt;record&gt;&lt;rec-number&gt;358&lt;/rec-number&gt;&lt;foreign-keys&gt;&lt;key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5" w:tooltip="Fleck, 1979 [1935] #358" w:history="1">
        <w:r w:rsidR="005C54B6" w:rsidRPr="002C3CDC">
          <w:rPr>
            <w:rFonts w:ascii="Garamond" w:hAnsi="Garamond"/>
            <w:noProof/>
            <w:color w:val="000000" w:themeColor="text1"/>
          </w:rPr>
          <w:t>see Fleck 1979 [1935] p. 126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w:t>
      </w:r>
      <w:r w:rsidRPr="002C3CDC">
        <w:rPr>
          <w:rFonts w:ascii="Garamond" w:hAnsi="Garamond"/>
          <w:color w:val="000000" w:themeColor="text1"/>
          <w:sz w:val="22"/>
        </w:rPr>
        <w:t xml:space="preserve"> </w:t>
      </w:r>
      <w:r w:rsidRPr="002C3CDC">
        <w:rPr>
          <w:rFonts w:ascii="Garamond" w:hAnsi="Garamond"/>
          <w:color w:val="000000" w:themeColor="text1"/>
        </w:rPr>
        <w:t>Compare:</w:t>
      </w:r>
    </w:p>
    <w:p w14:paraId="173610FB" w14:textId="77777777" w:rsidR="008212B0" w:rsidRPr="002C3CDC" w:rsidRDefault="008212B0" w:rsidP="008212B0">
      <w:pPr>
        <w:pStyle w:val="Normal1"/>
        <w:tabs>
          <w:tab w:val="left" w:pos="4962"/>
        </w:tabs>
        <w:spacing w:line="480" w:lineRule="auto"/>
        <w:outlineLvl w:val="0"/>
        <w:rPr>
          <w:rFonts w:ascii="Garamond" w:hAnsi="Garamond"/>
          <w:color w:val="000000" w:themeColor="text1"/>
        </w:rPr>
      </w:pPr>
    </w:p>
    <w:p w14:paraId="10361952" w14:textId="6D2FBFD0" w:rsidR="008212B0" w:rsidRPr="002C3CDC" w:rsidRDefault="008212B0" w:rsidP="008212B0">
      <w:pPr>
        <w:pStyle w:val="Normal1"/>
        <w:tabs>
          <w:tab w:val="left" w:pos="4962"/>
        </w:tabs>
        <w:spacing w:line="480" w:lineRule="auto"/>
        <w:ind w:left="907" w:right="907"/>
        <w:outlineLvl w:val="0"/>
        <w:rPr>
          <w:rFonts w:ascii="Garamond" w:hAnsi="Garamond"/>
          <w:color w:val="000000" w:themeColor="text1"/>
        </w:rPr>
      </w:pPr>
      <w:r w:rsidRPr="002C3CDC">
        <w:rPr>
          <w:rFonts w:ascii="Garamond" w:hAnsi="Garamond"/>
          <w:color w:val="000000" w:themeColor="text1"/>
        </w:rPr>
        <w:t>[</w:t>
      </w:r>
      <w:r w:rsidRPr="002C3CDC">
        <w:rPr>
          <w:rFonts w:ascii="Garamond" w:hAnsi="Garamond"/>
          <w:color w:val="000000" w:themeColor="text1"/>
          <w:sz w:val="22"/>
          <w:szCs w:val="22"/>
        </w:rPr>
        <w:t xml:space="preserve">Paracelsus’] style of reasoning is alien </w:t>
      </w:r>
      <w:r w:rsidRPr="002C3CDC">
        <w:rPr>
          <w:rFonts w:ascii="Garamond" w:hAnsi="Garamond"/>
          <w:color w:val="000000" w:themeColor="text1"/>
          <w:sz w:val="22"/>
          <w:szCs w:val="22"/>
        </w:rPr>
        <w:fldChar w:fldCharType="begin">
          <w:fldData xml:space="preserve">PEVuZE5vdGU+PENpdGU+PEF1dGhvcj5IYWNraW5nPC9BdXRob3I+PFllYXI+MTk4MzwvWWVhcj48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</w:fldData>
        </w:fldChar>
      </w:r>
      <w:r>
        <w:rPr>
          <w:rFonts w:ascii="Garamond" w:hAnsi="Garamond"/>
          <w:color w:val="000000" w:themeColor="text1"/>
          <w:sz w:val="22"/>
          <w:szCs w:val="22"/>
        </w:rPr>
        <w:instrText xml:space="preserve"> ADDIN EN.CITE </w:instrText>
      </w:r>
      <w:r>
        <w:rPr>
          <w:rFonts w:ascii="Garamond" w:hAnsi="Garamond"/>
          <w:color w:val="000000" w:themeColor="text1"/>
          <w:sz w:val="22"/>
          <w:szCs w:val="22"/>
        </w:rPr>
        <w:fldChar w:fldCharType="begin">
          <w:fldData xml:space="preserve">PEVuZE5vdGU+PENpdGU+PEF1dGhvcj5IYWNraW5nPC9BdXRob3I+PFllYXI+MTk4MzwvWWVhcj48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</w:fldData>
        </w:fldChar>
      </w:r>
      <w:r>
        <w:rPr>
          <w:rFonts w:ascii="Garamond" w:hAnsi="Garamond"/>
          <w:color w:val="000000" w:themeColor="text1"/>
          <w:sz w:val="22"/>
          <w:szCs w:val="22"/>
        </w:rPr>
        <w:instrText xml:space="preserve"> ADDIN EN.CITE.DATA </w:instrText>
      </w:r>
      <w:r>
        <w:rPr>
          <w:rFonts w:ascii="Garamond" w:hAnsi="Garamond"/>
          <w:color w:val="000000" w:themeColor="text1"/>
          <w:sz w:val="22"/>
          <w:szCs w:val="22"/>
        </w:rPr>
      </w:r>
      <w:r>
        <w:rPr>
          <w:rFonts w:ascii="Garamond" w:hAnsi="Garamond"/>
          <w:color w:val="000000" w:themeColor="text1"/>
          <w:sz w:val="22"/>
          <w:szCs w:val="22"/>
        </w:rPr>
        <w:fldChar w:fldCharType="end"/>
      </w:r>
      <w:r w:rsidRPr="002C3CDC">
        <w:rPr>
          <w:rFonts w:ascii="Garamond" w:hAnsi="Garamond"/>
          <w:color w:val="000000" w:themeColor="text1"/>
          <w:sz w:val="22"/>
          <w:szCs w:val="22"/>
        </w:rPr>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21" w:tooltip="Hacking, 1983 #127" w:history="1">
        <w:r w:rsidR="005C54B6" w:rsidRPr="002C3CDC">
          <w:rPr>
            <w:rFonts w:ascii="Garamond" w:hAnsi="Garamond"/>
            <w:noProof/>
            <w:color w:val="000000" w:themeColor="text1"/>
            <w:sz w:val="22"/>
            <w:szCs w:val="22"/>
          </w:rPr>
          <w:t>Hacking 1983b p. 71</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rPr>
        <w:t xml:space="preserve"> </w:t>
      </w:r>
    </w:p>
    <w:p w14:paraId="067611BF" w14:textId="77777777" w:rsidR="008212B0" w:rsidRPr="002C3CDC" w:rsidRDefault="008212B0" w:rsidP="008212B0">
      <w:pPr>
        <w:pStyle w:val="Normal1"/>
        <w:tabs>
          <w:tab w:val="left" w:pos="4962"/>
        </w:tabs>
        <w:spacing w:line="480" w:lineRule="auto"/>
        <w:outlineLvl w:val="0"/>
        <w:rPr>
          <w:rFonts w:ascii="Garamond" w:hAnsi="Garamond"/>
          <w:color w:val="000000" w:themeColor="text1"/>
        </w:rPr>
      </w:pPr>
    </w:p>
    <w:p w14:paraId="7A936D47" w14:textId="7C1A2C3B" w:rsidR="008212B0" w:rsidRPr="002C3CDC" w:rsidRDefault="008212B0" w:rsidP="008212B0">
      <w:pPr>
        <w:pStyle w:val="Normal1"/>
        <w:tabs>
          <w:tab w:val="left" w:pos="4962"/>
        </w:tabs>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 xml:space="preserve">Comprehending objects and phenomena in a way similar to our own was completely alien to [Paracelsus’s] way of thinking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&lt;EndNote&gt;&lt;Cite&gt;&lt;Author&gt;Fleck&lt;/Author&gt;&lt;Year&gt;1979 [1935]&lt;/Year&gt;&lt;RecNum&gt;358&lt;/RecNum&gt;&lt;Suffix&gt; p. 127&lt;/Suffix&gt;&lt;DisplayText&gt;(Fleck 1979 [1935] p. 127)&lt;/DisplayText&gt;&lt;record&gt;&lt;rec-number&gt;358&lt;/rec-number&gt;&lt;foreign-keys&gt;&lt;key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15" w:tooltip="Fleck, 1979 [1935] #358" w:history="1">
        <w:r w:rsidR="005C54B6" w:rsidRPr="002C3CDC">
          <w:rPr>
            <w:rFonts w:ascii="Garamond" w:hAnsi="Garamond"/>
            <w:noProof/>
            <w:color w:val="000000" w:themeColor="text1"/>
            <w:sz w:val="22"/>
            <w:szCs w:val="22"/>
          </w:rPr>
          <w:t>Fleck 1979 [1935] p. 127</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04D43309" w14:textId="77777777" w:rsidR="008212B0" w:rsidRPr="002C3CDC" w:rsidRDefault="008212B0" w:rsidP="008212B0">
      <w:pPr>
        <w:pStyle w:val="Normal1"/>
        <w:tabs>
          <w:tab w:val="left" w:pos="4962"/>
        </w:tabs>
        <w:spacing w:line="480" w:lineRule="auto"/>
        <w:ind w:left="907" w:right="907"/>
        <w:outlineLvl w:val="0"/>
        <w:rPr>
          <w:rFonts w:ascii="Garamond" w:hAnsi="Garamond"/>
          <w:color w:val="000000" w:themeColor="text1"/>
          <w:sz w:val="22"/>
          <w:szCs w:val="22"/>
        </w:rPr>
      </w:pPr>
    </w:p>
    <w:p w14:paraId="5BB685A8" w14:textId="5837C01D" w:rsidR="008212B0" w:rsidRPr="002C3CDC" w:rsidRDefault="008212B0"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t xml:space="preserve">Fleck asserted that direct communication between the adherents of different thought styles is impossible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&lt;EndNote&gt;&lt;Cite&gt;&lt;Author&gt;Fleck&lt;/Author&gt;&lt;Year&gt;1979 [1935]&lt;/Year&gt;&lt;RecNum&gt;358&lt;/RecNum&gt;&lt;Suffix&gt; p. 36&lt;/Suffix&gt;&lt;DisplayText&gt;(Fleck 1979 [1935] p. 36)&lt;/DisplayText&gt;&lt;record&gt;&lt;rec-number&gt;358&lt;/rec-number&gt;&lt;foreign-keys&gt;&lt;key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5" w:tooltip="Fleck, 1979 [1935] #358" w:history="1">
        <w:r w:rsidR="005C54B6" w:rsidRPr="002C3CDC">
          <w:rPr>
            <w:rFonts w:ascii="Garamond" w:hAnsi="Garamond"/>
            <w:noProof/>
            <w:color w:val="000000" w:themeColor="text1"/>
          </w:rPr>
          <w:t>Fleck 1979 [1935] p. 36</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xml:space="preserve"> and justified this point both in terms of impossibility of translating certain terms from a thought style into another and in these terms:</w:t>
      </w:r>
    </w:p>
    <w:p w14:paraId="04327060" w14:textId="77777777" w:rsidR="008212B0" w:rsidRPr="002C3CDC" w:rsidRDefault="008212B0" w:rsidP="008212B0">
      <w:pPr>
        <w:pStyle w:val="Normal1"/>
        <w:tabs>
          <w:tab w:val="left" w:pos="4962"/>
        </w:tabs>
        <w:spacing w:line="480" w:lineRule="auto"/>
        <w:outlineLvl w:val="0"/>
        <w:rPr>
          <w:rFonts w:ascii="Garamond" w:hAnsi="Garamond"/>
          <w:color w:val="000000" w:themeColor="text1"/>
        </w:rPr>
      </w:pPr>
    </w:p>
    <w:p w14:paraId="1E0DCD65" w14:textId="32770F04" w:rsidR="008212B0" w:rsidRPr="002C3CDC" w:rsidRDefault="008212B0" w:rsidP="008212B0">
      <w:pPr>
        <w:pStyle w:val="Normal1"/>
        <w:tabs>
          <w:tab w:val="left" w:pos="4962"/>
        </w:tabs>
        <w:spacing w:line="480" w:lineRule="auto"/>
        <w:ind w:left="907" w:right="907"/>
        <w:outlineLvl w:val="0"/>
        <w:rPr>
          <w:rFonts w:ascii="Garamond" w:hAnsi="Garamond"/>
          <w:color w:val="000000" w:themeColor="text1"/>
          <w:sz w:val="22"/>
        </w:rPr>
      </w:pPr>
      <w:r w:rsidRPr="002C3CDC">
        <w:rPr>
          <w:rFonts w:ascii="Garamond" w:hAnsi="Garamond"/>
          <w:color w:val="000000" w:themeColor="text1"/>
          <w:sz w:val="22"/>
        </w:rPr>
        <w:t xml:space="preserve">The statement ‘Someone recognizes something’ […] is no more meaningful as it stands than the statements ‘This book is larger’ […]. Something is still missing, namely the addition, ‘than that book’, to the statement. Analogously, the statement ‘Someone recognizes something’ demands some such supplements as ‘on the basis of a certain fund of knowledge’ or, better, […] ‘in a particular thought style’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&lt;EndNote&gt;&lt;Cite&gt;&lt;Author&gt;Fleck&lt;/Author&gt;&lt;Year&gt;1979 [1935]&lt;/Year&gt;&lt;RecNum&gt;358&lt;/RecNum&gt;&lt;Suffix&gt; p. 38&lt;/Suffix&gt;&lt;DisplayText&gt;(Fleck 1979 [1935] p. 38)&lt;/DisplayText&gt;&lt;record&gt;&lt;rec-number&gt;358&lt;/rec-number&gt;&lt;foreign-keys&gt;&lt;key app="EN" db-id="srs2tpwv7rzxskesap0pdp0gw2srs9wvvvtz" timestamp="1441150033"&gt;358&lt;/key&gt;&lt;/foreign-keys&gt;&lt;ref-type name="Book"&gt;6&lt;/ref-type&gt;&lt;contributors&gt;&lt;authors&gt;&lt;author&gt;Fleck, Ludwik&lt;/author&gt;&lt;/authors&gt;&lt;/contributors&gt;&lt;titles&gt;&lt;title&gt;Genesis and Development of a Scientific Fact&lt;/title&gt;&lt;/titles&gt;&lt;pages&gt;203&lt;/pages&gt;&lt;number&gt;Book, Whole&lt;/number&gt;&lt;dates&gt;&lt;year&gt;1979 [1935]&lt;/year&gt;&lt;/dates&gt;&lt;pub-location&gt;Chicago&lt;/pub-location&gt;&lt;publisher&gt;The University of Chicago Press&lt;/publisher&gt;&lt;urls&gt;&lt;/urls&gt;&lt;/record&gt;&lt;/Cite&gt;&lt;/EndNote&gt;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15" w:tooltip="Fleck, 1979 [1935] #358" w:history="1">
        <w:r w:rsidR="005C54B6" w:rsidRPr="002C3CDC">
          <w:rPr>
            <w:rFonts w:ascii="Garamond" w:hAnsi="Garamond"/>
            <w:noProof/>
            <w:color w:val="000000" w:themeColor="text1"/>
            <w:sz w:val="22"/>
          </w:rPr>
          <w:t>Fleck 1979 [1935] p. 38</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r w:rsidRPr="002C3CDC">
        <w:rPr>
          <w:rFonts w:ascii="Garamond" w:hAnsi="Garamond"/>
          <w:color w:val="000000" w:themeColor="text1"/>
          <w:sz w:val="22"/>
        </w:rPr>
        <w:t xml:space="preserve"> .</w:t>
      </w:r>
    </w:p>
    <w:p w14:paraId="128D7037" w14:textId="77777777" w:rsidR="008212B0" w:rsidRPr="002C3CDC" w:rsidRDefault="008212B0" w:rsidP="008212B0">
      <w:pPr>
        <w:pStyle w:val="Normal1"/>
        <w:tabs>
          <w:tab w:val="left" w:pos="4962"/>
        </w:tabs>
        <w:spacing w:line="480" w:lineRule="auto"/>
        <w:outlineLvl w:val="0"/>
        <w:rPr>
          <w:rFonts w:ascii="Garamond" w:hAnsi="Garamond"/>
          <w:color w:val="000000" w:themeColor="text1"/>
        </w:rPr>
      </w:pPr>
    </w:p>
    <w:p w14:paraId="48E35303" w14:textId="77777777" w:rsidR="00E33C17" w:rsidRDefault="008212B0" w:rsidP="008212B0">
      <w:pPr>
        <w:pStyle w:val="Normal1"/>
        <w:tabs>
          <w:tab w:val="left" w:pos="4962"/>
        </w:tabs>
        <w:spacing w:line="480" w:lineRule="auto"/>
        <w:outlineLvl w:val="0"/>
        <w:rPr>
          <w:rFonts w:ascii="Garamond" w:hAnsi="Garamond"/>
          <w:color w:val="000000" w:themeColor="text1"/>
        </w:rPr>
      </w:pPr>
      <w:r w:rsidRPr="002C3CDC">
        <w:rPr>
          <w:rFonts w:ascii="Garamond" w:hAnsi="Garamond"/>
          <w:color w:val="000000" w:themeColor="text1"/>
        </w:rPr>
        <w:lastRenderedPageBreak/>
        <w:t xml:space="preserve">          In the styles project what we need to </w:t>
      </w:r>
      <w:r w:rsidRPr="002C3CDC">
        <w:rPr>
          <w:rFonts w:ascii="Garamond" w:hAnsi="Garamond"/>
          <w:i/>
          <w:color w:val="000000" w:themeColor="text1"/>
        </w:rPr>
        <w:t>understand</w:t>
      </w:r>
      <w:r w:rsidRPr="002C3CDC">
        <w:rPr>
          <w:rFonts w:ascii="Garamond" w:hAnsi="Garamond"/>
          <w:color w:val="000000" w:themeColor="text1"/>
        </w:rPr>
        <w:t xml:space="preserve"> a sentence are the presuppositions of the style (e.g. we need to think and do in a certain way or know the methods and the type of evidence of that style); for Fleck what we need is the ‘fund of knowledge’ of the thought style, the shared knowledge of the thought collective.</w:t>
      </w:r>
    </w:p>
    <w:p w14:paraId="199BDE6C" w14:textId="167978AB" w:rsidR="008212B0" w:rsidRPr="002C3CDC" w:rsidRDefault="00E33C17" w:rsidP="008212B0">
      <w:pPr>
        <w:pStyle w:val="Normal1"/>
        <w:tabs>
          <w:tab w:val="left" w:pos="4962"/>
        </w:tabs>
        <w:spacing w:line="480" w:lineRule="auto"/>
        <w:outlineLvl w:val="0"/>
        <w:rPr>
          <w:rFonts w:ascii="Garamond" w:hAnsi="Garamond"/>
          <w:color w:val="000000" w:themeColor="text1"/>
        </w:rPr>
      </w:pPr>
      <w:r>
        <w:rPr>
          <w:rFonts w:ascii="Garamond" w:hAnsi="Garamond"/>
          <w:color w:val="000000" w:themeColor="text1"/>
        </w:rPr>
        <w:t xml:space="preserve">           </w:t>
      </w:r>
      <w:r w:rsidR="008212B0" w:rsidRPr="002C3CDC">
        <w:rPr>
          <w:rFonts w:ascii="Garamond" w:hAnsi="Garamond"/>
          <w:color w:val="000000" w:themeColor="text1"/>
        </w:rPr>
        <w:t>However, Fleck made other strong claims that are absent in the styles project. He th</w:t>
      </w:r>
      <w:r w:rsidR="001B2549">
        <w:rPr>
          <w:rFonts w:ascii="Garamond" w:hAnsi="Garamond"/>
          <w:color w:val="000000" w:themeColor="text1"/>
        </w:rPr>
        <w:t>ought</w:t>
      </w:r>
      <w:r w:rsidR="008212B0" w:rsidRPr="002C3CDC">
        <w:rPr>
          <w:rFonts w:ascii="Garamond" w:hAnsi="Garamond"/>
          <w:color w:val="000000" w:themeColor="text1"/>
        </w:rPr>
        <w:t xml:space="preserve"> that the perception of an individual changes when it is embedded in a certain thought style (or ‘paradigm’ in Kuhn’s version of the same claim). Even facts are created by thought styles; truth is a function of the particular thought style that has been accepted – there is no objective truth. Not only does Hacking reject these claims</w:t>
      </w:r>
      <w:r w:rsidR="00C00E1D">
        <w:rPr>
          <w:rFonts w:ascii="Garamond" w:hAnsi="Garamond"/>
          <w:color w:val="000000" w:themeColor="text1"/>
        </w:rPr>
        <w:t xml:space="preserve">, he </w:t>
      </w:r>
      <w:r w:rsidR="008212B0" w:rsidRPr="002C3CDC">
        <w:rPr>
          <w:rFonts w:ascii="Garamond" w:hAnsi="Garamond"/>
          <w:color w:val="000000" w:themeColor="text1"/>
        </w:rPr>
        <w:t>also insist</w:t>
      </w:r>
      <w:r w:rsidR="00C00E1D">
        <w:rPr>
          <w:rFonts w:ascii="Garamond" w:hAnsi="Garamond"/>
          <w:color w:val="000000" w:themeColor="text1"/>
        </w:rPr>
        <w:t>s</w:t>
      </w:r>
      <w:r w:rsidR="008212B0" w:rsidRPr="002C3CDC">
        <w:rPr>
          <w:rFonts w:ascii="Garamond" w:hAnsi="Garamond"/>
          <w:color w:val="000000" w:themeColor="text1"/>
        </w:rPr>
        <w:t xml:space="preserve"> that sense-datum statements are represented by style-independent propositions.</w:t>
      </w:r>
    </w:p>
    <w:p w14:paraId="0BB088DD" w14:textId="77777777" w:rsidR="008212B0" w:rsidRPr="002C3CDC" w:rsidRDefault="008212B0" w:rsidP="008212B0">
      <w:pPr>
        <w:pStyle w:val="Normal1"/>
        <w:tabs>
          <w:tab w:val="left" w:pos="4962"/>
        </w:tabs>
        <w:spacing w:line="480" w:lineRule="auto"/>
        <w:outlineLvl w:val="0"/>
        <w:rPr>
          <w:rFonts w:ascii="Garamond" w:hAnsi="Garamond"/>
          <w:color w:val="000000" w:themeColor="text1"/>
        </w:rPr>
      </w:pPr>
    </w:p>
    <w:p w14:paraId="68856F5C" w14:textId="77777777" w:rsidR="00D20B58" w:rsidRDefault="00D20B58" w:rsidP="008212B0">
      <w:pPr>
        <w:pStyle w:val="Normal1"/>
        <w:spacing w:line="480" w:lineRule="auto"/>
        <w:outlineLvl w:val="0"/>
        <w:rPr>
          <w:rFonts w:ascii="Garamond" w:hAnsi="Garamond"/>
          <w:color w:val="000000" w:themeColor="text1"/>
          <w:sz w:val="28"/>
          <w:szCs w:val="28"/>
        </w:rPr>
      </w:pPr>
    </w:p>
    <w:p w14:paraId="0E7F3F89" w14:textId="1F8DD42E" w:rsidR="008212B0" w:rsidRPr="00A17D81" w:rsidRDefault="00203BE4" w:rsidP="008212B0">
      <w:pPr>
        <w:pStyle w:val="Normal1"/>
        <w:spacing w:line="480" w:lineRule="auto"/>
        <w:outlineLvl w:val="0"/>
        <w:rPr>
          <w:rFonts w:ascii="Garamond" w:hAnsi="Garamond"/>
          <w:color w:val="000000" w:themeColor="text1"/>
          <w:sz w:val="28"/>
          <w:szCs w:val="28"/>
        </w:rPr>
      </w:pPr>
      <w:r>
        <w:rPr>
          <w:rFonts w:ascii="Garamond" w:hAnsi="Garamond"/>
          <w:color w:val="000000" w:themeColor="text1"/>
          <w:sz w:val="28"/>
          <w:szCs w:val="28"/>
        </w:rPr>
        <w:t>4</w:t>
      </w:r>
      <w:r w:rsidR="008212B0" w:rsidRPr="00A17D81">
        <w:rPr>
          <w:rFonts w:ascii="Garamond" w:hAnsi="Garamond"/>
          <w:color w:val="000000" w:themeColor="text1"/>
          <w:sz w:val="28"/>
          <w:szCs w:val="28"/>
        </w:rPr>
        <w:t>.5 From Foucault’s Archaeology to Hacking’s Historical Epistemology</w:t>
      </w:r>
    </w:p>
    <w:p w14:paraId="42B5158E" w14:textId="2162FDFF"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 xml:space="preserve">Hacking’s way of tackling the problem of </w:t>
      </w:r>
      <w:r w:rsidR="00905488">
        <w:rPr>
          <w:rFonts w:ascii="Garamond" w:hAnsi="Garamond"/>
          <w:color w:val="000000" w:themeColor="text1"/>
        </w:rPr>
        <w:t>understanding how</w:t>
      </w:r>
      <w:r w:rsidRPr="002C3CDC">
        <w:rPr>
          <w:rFonts w:ascii="Garamond" w:hAnsi="Garamond"/>
          <w:color w:val="000000" w:themeColor="text1"/>
        </w:rPr>
        <w:t xml:space="preserve"> objectivity</w:t>
      </w:r>
      <w:r w:rsidR="00905488">
        <w:rPr>
          <w:rFonts w:ascii="Garamond" w:hAnsi="Garamond"/>
          <w:color w:val="000000" w:themeColor="text1"/>
        </w:rPr>
        <w:t xml:space="preserve"> changes throughout history</w:t>
      </w:r>
      <w:r w:rsidRPr="002C3CDC">
        <w:rPr>
          <w:rFonts w:ascii="Garamond" w:hAnsi="Garamond"/>
          <w:color w:val="000000" w:themeColor="text1"/>
        </w:rPr>
        <w:t xml:space="preserve"> has a more direct link with the methods of analysis of Foucault. With the latter CHE reached a new stage of its reflection on the history of the sciences: Foucault’s notion of a ‘historical a priori</w:t>
      </w:r>
      <w:r w:rsidR="00A17D81">
        <w:rPr>
          <w:rFonts w:ascii="Garamond" w:hAnsi="Garamond"/>
          <w:color w:val="000000" w:themeColor="text1"/>
        </w:rPr>
        <w:t xml:space="preserve">’ </w:t>
      </w:r>
      <w:r w:rsidRPr="002C3CDC">
        <w:rPr>
          <w:rFonts w:ascii="Garamond" w:hAnsi="Garamond"/>
          <w:color w:val="000000" w:themeColor="text1"/>
        </w:rPr>
        <w:t xml:space="preserve">is constitutive </w:t>
      </w:r>
      <w:r w:rsidR="00C00E1D">
        <w:rPr>
          <w:rFonts w:ascii="Garamond" w:hAnsi="Garamond"/>
          <w:color w:val="000000" w:themeColor="text1"/>
        </w:rPr>
        <w:t>in</w:t>
      </w:r>
      <w:r w:rsidRPr="002C3CDC">
        <w:rPr>
          <w:rFonts w:ascii="Garamond" w:hAnsi="Garamond"/>
          <w:color w:val="000000" w:themeColor="text1"/>
        </w:rPr>
        <w:t xml:space="preserve"> respect </w:t>
      </w:r>
      <w:r w:rsidR="00C00E1D">
        <w:rPr>
          <w:rFonts w:ascii="Garamond" w:hAnsi="Garamond"/>
          <w:color w:val="000000" w:themeColor="text1"/>
        </w:rPr>
        <w:t>of</w:t>
      </w:r>
      <w:r w:rsidRPr="002C3CDC">
        <w:rPr>
          <w:rFonts w:ascii="Garamond" w:hAnsi="Garamond"/>
          <w:color w:val="000000" w:themeColor="text1"/>
        </w:rPr>
        <w:t xml:space="preserve"> new kinds of propositions coming into being as objective. In Foucault’s words:</w:t>
      </w:r>
    </w:p>
    <w:p w14:paraId="3808B790" w14:textId="77777777" w:rsidR="008212B0" w:rsidRPr="002C3CDC" w:rsidRDefault="008212B0" w:rsidP="008212B0">
      <w:pPr>
        <w:pStyle w:val="Normal1"/>
        <w:spacing w:line="480" w:lineRule="auto"/>
        <w:outlineLvl w:val="0"/>
        <w:rPr>
          <w:rFonts w:ascii="Garamond" w:hAnsi="Garamond"/>
          <w:color w:val="000000" w:themeColor="text1"/>
        </w:rPr>
      </w:pPr>
    </w:p>
    <w:p w14:paraId="4176D406" w14:textId="0C643DDC" w:rsidR="008212B0" w:rsidRPr="002C3CDC" w:rsidRDefault="008212B0" w:rsidP="008212B0">
      <w:pPr>
        <w:pStyle w:val="Normal1"/>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 xml:space="preserve">What I mean by the term [historical a priori] is an </w:t>
      </w:r>
      <w:r w:rsidRPr="002C3CDC">
        <w:rPr>
          <w:rFonts w:ascii="Garamond" w:hAnsi="Garamond"/>
          <w:i/>
          <w:color w:val="000000" w:themeColor="text1"/>
          <w:sz w:val="22"/>
          <w:szCs w:val="22"/>
        </w:rPr>
        <w:t xml:space="preserve">a priori </w:t>
      </w:r>
      <w:r w:rsidRPr="002C3CDC">
        <w:rPr>
          <w:rFonts w:ascii="Garamond" w:hAnsi="Garamond"/>
          <w:color w:val="000000" w:themeColor="text1"/>
          <w:sz w:val="22"/>
          <w:szCs w:val="22"/>
        </w:rPr>
        <w:t xml:space="preserve">that is not a condition of validity for judgements, but a condition of reality for statements. It is not a question of rediscovering what might legitimize an assertion, but of freeing the conditions of emergence of statements </w:t>
      </w:r>
      <w:r w:rsidRPr="002C3CDC">
        <w:rPr>
          <w:rFonts w:ascii="Garamond" w:hAnsi="Garamond"/>
          <w:color w:val="000000" w:themeColor="text1"/>
          <w:sz w:val="22"/>
        </w:rPr>
        <w:fldChar w:fldCharType="begin"/>
      </w:r>
      <w:r w:rsidRPr="002C3CDC">
        <w:rPr>
          <w:rFonts w:ascii="Garamond" w:hAnsi="Garamond"/>
          <w:color w:val="000000" w:themeColor="text1"/>
          <w:sz w:val="22"/>
        </w:rPr>
        <w:instrText xml:space="preserve"> ADDIN EN.CITE &lt;EndNote&gt;&lt;Cite&gt;&lt;Author&gt;Foucault&lt;/Author&gt;&lt;Year&gt;1969 [1972]&lt;/Year&gt;&lt;RecNum&gt;348&lt;/RecNum&gt;&lt;Suffix&gt; p. 127&lt;/Suffix&gt;&lt;DisplayText&gt;(Foucault 1969 [1972] p. 127)&lt;/DisplayText&gt;&lt;record&gt;&lt;rec-number&gt;348&lt;/rec-number&gt;&lt;foreign-keys&gt;&lt;key app="EN" db-id="srs2tpwv7rzxskesap0pdp0gw2srs9wvvvtz" timestamp="1441150032"&gt;348&lt;/key&gt;&lt;/foreign-keys&gt;&lt;ref-type name="Book"&gt;6&lt;/ref-type&gt;&lt;contributors&gt;&lt;authors&gt;&lt;author&gt;Foucault, Michel&lt;/author&gt;&lt;/authors&gt;&lt;/contributors&gt;&lt;titles&gt;&lt;title&gt;The Archaeology of Knowledge&lt;/title&gt;&lt;/titles&gt;&lt;pages&gt;245&lt;/pages&gt;&lt;number&gt;Book, Whole&lt;/number&gt;&lt;dates&gt;&lt;year&gt;1969 [1972]&lt;/year&gt;&lt;/dates&gt;&lt;pub-location&gt;New York&lt;/pub-location&gt;&lt;publisher&gt;Pantheon Books&lt;/publisher&gt;&lt;urls&gt;&lt;/urls&gt;&lt;/record&gt;&lt;/Cite&gt;&lt;/EndNote&gt;</w:instrText>
      </w:r>
      <w:r w:rsidRPr="002C3CDC">
        <w:rPr>
          <w:rFonts w:ascii="Garamond" w:hAnsi="Garamond"/>
          <w:color w:val="000000" w:themeColor="text1"/>
          <w:sz w:val="22"/>
        </w:rPr>
        <w:fldChar w:fldCharType="separate"/>
      </w:r>
      <w:r w:rsidRPr="002C3CDC">
        <w:rPr>
          <w:rFonts w:ascii="Garamond" w:hAnsi="Garamond"/>
          <w:noProof/>
          <w:color w:val="000000" w:themeColor="text1"/>
          <w:sz w:val="22"/>
        </w:rPr>
        <w:t>(</w:t>
      </w:r>
      <w:hyperlink w:anchor="_ENREF_16" w:tooltip="Foucault, 1969 [1972] #348" w:history="1">
        <w:r w:rsidR="005C54B6" w:rsidRPr="002C3CDC">
          <w:rPr>
            <w:rFonts w:ascii="Garamond" w:hAnsi="Garamond"/>
            <w:noProof/>
            <w:color w:val="000000" w:themeColor="text1"/>
            <w:sz w:val="22"/>
          </w:rPr>
          <w:t>Foucault 1969 [1972] p. 127</w:t>
        </w:r>
      </w:hyperlink>
      <w:r w:rsidRPr="002C3CDC">
        <w:rPr>
          <w:rFonts w:ascii="Garamond" w:hAnsi="Garamond"/>
          <w:noProof/>
          <w:color w:val="000000" w:themeColor="text1"/>
          <w:sz w:val="22"/>
        </w:rPr>
        <w:t>)</w:t>
      </w:r>
      <w:r w:rsidRPr="002C3CDC">
        <w:rPr>
          <w:rFonts w:ascii="Garamond" w:hAnsi="Garamond"/>
          <w:color w:val="000000" w:themeColor="text1"/>
          <w:sz w:val="22"/>
        </w:rPr>
        <w:fldChar w:fldCharType="end"/>
      </w:r>
      <w:r w:rsidRPr="002C3CDC">
        <w:rPr>
          <w:rFonts w:ascii="Garamond" w:hAnsi="Garamond"/>
          <w:color w:val="000000" w:themeColor="text1"/>
          <w:sz w:val="22"/>
          <w:szCs w:val="22"/>
        </w:rPr>
        <w:t xml:space="preserve">. </w:t>
      </w:r>
    </w:p>
    <w:p w14:paraId="06B0B350" w14:textId="77777777" w:rsidR="008212B0" w:rsidRPr="002C3CDC" w:rsidRDefault="008212B0" w:rsidP="008212B0">
      <w:pPr>
        <w:pStyle w:val="Normal1"/>
        <w:spacing w:line="480" w:lineRule="auto"/>
        <w:outlineLvl w:val="0"/>
        <w:rPr>
          <w:rFonts w:ascii="Garamond" w:hAnsi="Garamond"/>
          <w:color w:val="000000" w:themeColor="text1"/>
        </w:rPr>
      </w:pPr>
    </w:p>
    <w:p w14:paraId="43DBC254" w14:textId="4CEAD99A" w:rsidR="008212B0" w:rsidRPr="002C3CDC" w:rsidRDefault="00A17D81" w:rsidP="008212B0">
      <w:pPr>
        <w:pStyle w:val="Normal1"/>
        <w:spacing w:line="480" w:lineRule="auto"/>
        <w:outlineLvl w:val="0"/>
        <w:rPr>
          <w:rFonts w:ascii="Garamond" w:hAnsi="Garamond"/>
          <w:color w:val="000000" w:themeColor="text1"/>
        </w:rPr>
      </w:pPr>
      <w:r>
        <w:rPr>
          <w:rFonts w:ascii="Garamond" w:hAnsi="Garamond"/>
          <w:color w:val="000000" w:themeColor="text1"/>
        </w:rPr>
        <w:t>In</w:t>
      </w:r>
      <w:r w:rsidR="008212B0" w:rsidRPr="002C3CDC">
        <w:rPr>
          <w:rFonts w:ascii="Garamond" w:hAnsi="Garamond"/>
          <w:color w:val="000000" w:themeColor="text1"/>
        </w:rPr>
        <w:t xml:space="preserve"> </w:t>
      </w:r>
      <w:r w:rsidR="008212B0" w:rsidRPr="00B11BAE">
        <w:rPr>
          <w:rFonts w:ascii="Garamond" w:hAnsi="Garamond"/>
          <w:i/>
          <w:color w:val="000000" w:themeColor="text1"/>
        </w:rPr>
        <w:t>T</w:t>
      </w:r>
      <w:r w:rsidR="008212B0" w:rsidRPr="002C3CDC">
        <w:rPr>
          <w:rFonts w:ascii="Garamond" w:hAnsi="Garamond"/>
          <w:i/>
          <w:color w:val="000000" w:themeColor="text1"/>
        </w:rPr>
        <w:t>he Order of Things</w:t>
      </w:r>
      <w:r>
        <w:rPr>
          <w:rFonts w:ascii="Garamond" w:hAnsi="Garamond"/>
          <w:color w:val="000000" w:themeColor="text1"/>
        </w:rPr>
        <w:t xml:space="preserve"> (1994)</w:t>
      </w:r>
      <w:r w:rsidR="008212B0" w:rsidRPr="002C3CDC">
        <w:rPr>
          <w:rFonts w:ascii="Garamond" w:hAnsi="Garamond"/>
          <w:color w:val="000000" w:themeColor="text1"/>
        </w:rPr>
        <w:t xml:space="preserve"> Foucault used the term </w:t>
      </w:r>
      <w:r w:rsidR="008212B0" w:rsidRPr="002C3CDC">
        <w:rPr>
          <w:rFonts w:ascii="Garamond" w:hAnsi="Garamond"/>
          <w:i/>
          <w:color w:val="000000" w:themeColor="text1"/>
        </w:rPr>
        <w:t>episteme</w:t>
      </w:r>
      <w:r w:rsidR="008212B0" w:rsidRPr="002C3CDC">
        <w:rPr>
          <w:rFonts w:ascii="Garamond" w:hAnsi="Garamond"/>
          <w:color w:val="000000" w:themeColor="text1"/>
        </w:rPr>
        <w:t xml:space="preserve"> to mean the historical </w:t>
      </w:r>
      <w:r w:rsidR="008212B0" w:rsidRPr="002C3CDC">
        <w:rPr>
          <w:rFonts w:ascii="Garamond" w:hAnsi="Garamond"/>
          <w:i/>
          <w:color w:val="000000" w:themeColor="text1"/>
        </w:rPr>
        <w:t xml:space="preserve">a priori </w:t>
      </w:r>
      <w:r w:rsidR="00C00E1D">
        <w:rPr>
          <w:rFonts w:ascii="Garamond" w:hAnsi="Garamond"/>
          <w:color w:val="000000" w:themeColor="text1"/>
        </w:rPr>
        <w:t>in</w:t>
      </w:r>
      <w:r w:rsidR="008212B0" w:rsidRPr="002C3CDC">
        <w:rPr>
          <w:rFonts w:ascii="Garamond" w:hAnsi="Garamond"/>
          <w:color w:val="000000" w:themeColor="text1"/>
        </w:rPr>
        <w:t xml:space="preserve"> refer</w:t>
      </w:r>
      <w:r w:rsidR="00C00E1D">
        <w:rPr>
          <w:rFonts w:ascii="Garamond" w:hAnsi="Garamond"/>
          <w:color w:val="000000" w:themeColor="text1"/>
        </w:rPr>
        <w:t xml:space="preserve">ence </w:t>
      </w:r>
      <w:r w:rsidR="008212B0" w:rsidRPr="002C3CDC">
        <w:rPr>
          <w:rFonts w:ascii="Garamond" w:hAnsi="Garamond"/>
          <w:color w:val="000000" w:themeColor="text1"/>
        </w:rPr>
        <w:t xml:space="preserve">to scientific forms of knowledge. In a certain epoch, an episteme is a mode of thought whose system of rules operates under the surface of our consciousness and </w:t>
      </w:r>
      <w:r w:rsidR="008212B0" w:rsidRPr="002C3CDC">
        <w:rPr>
          <w:rFonts w:ascii="Garamond" w:hAnsi="Garamond"/>
          <w:color w:val="000000" w:themeColor="text1"/>
        </w:rPr>
        <w:lastRenderedPageBreak/>
        <w:t xml:space="preserve">determines the boundaries of what can be thought and therefore made sense of. There is no continuity between </w:t>
      </w:r>
      <w:r w:rsidR="00C00E1D">
        <w:rPr>
          <w:rFonts w:ascii="Garamond" w:hAnsi="Garamond"/>
          <w:color w:val="000000" w:themeColor="text1"/>
        </w:rPr>
        <w:t>one</w:t>
      </w:r>
      <w:r w:rsidR="008212B0" w:rsidRPr="002C3CDC">
        <w:rPr>
          <w:rFonts w:ascii="Garamond" w:hAnsi="Garamond"/>
          <w:color w:val="000000" w:themeColor="text1"/>
        </w:rPr>
        <w:t xml:space="preserve"> episteme and another and it is the task of ‘archaeology’ (Foucault’</w:t>
      </w:r>
      <w:r w:rsidR="00C00E1D">
        <w:rPr>
          <w:rFonts w:ascii="Garamond" w:hAnsi="Garamond"/>
          <w:color w:val="000000" w:themeColor="text1"/>
        </w:rPr>
        <w:t>s</w:t>
      </w:r>
      <w:r w:rsidR="008212B0" w:rsidRPr="002C3CDC">
        <w:rPr>
          <w:rFonts w:ascii="Garamond" w:hAnsi="Garamond"/>
          <w:color w:val="000000" w:themeColor="text1"/>
        </w:rPr>
        <w:t xml:space="preserve"> historiographic method) to dig into the thought of a certain epoch to identify and describe its epistem</w:t>
      </w:r>
      <w:r w:rsidR="00B11BAE">
        <w:rPr>
          <w:rFonts w:ascii="Garamond" w:hAnsi="Garamond"/>
          <w:color w:val="000000" w:themeColor="text1"/>
        </w:rPr>
        <w:t>e</w:t>
      </w:r>
      <w:r w:rsidR="008212B0" w:rsidRPr="002C3CDC">
        <w:rPr>
          <w:rFonts w:ascii="Garamond" w:hAnsi="Garamond"/>
          <w:color w:val="000000" w:themeColor="text1"/>
        </w:rPr>
        <w:t xml:space="preserve">. In emphasizing discontinuity Foucault linked up with the studies of Bachelard and Canguilhem and their heterogeneous vision of history of the sciences. </w:t>
      </w:r>
    </w:p>
    <w:p w14:paraId="60BAE82E" w14:textId="77777777"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 xml:space="preserve">I wish to set out three reasons why it is possible to say that Hacking developed the notion of style by adopting Foucault’s perspective. First of all, Hacking considered the notion of style as a particular element of the episteme, the </w:t>
      </w:r>
      <w:r w:rsidRPr="002C3CDC">
        <w:rPr>
          <w:rFonts w:ascii="Garamond" w:hAnsi="Garamond"/>
          <w:i/>
          <w:color w:val="000000" w:themeColor="text1"/>
        </w:rPr>
        <w:t>decisive</w:t>
      </w:r>
      <w:r w:rsidRPr="002C3CDC">
        <w:rPr>
          <w:rFonts w:ascii="Garamond" w:hAnsi="Garamond"/>
          <w:color w:val="000000" w:themeColor="text1"/>
        </w:rPr>
        <w:t xml:space="preserve"> element that is necessary to understand the emergence of new true-or-false sentences. As he put it:</w:t>
      </w:r>
    </w:p>
    <w:p w14:paraId="7D6A1A7A" w14:textId="77777777" w:rsidR="008212B0" w:rsidRPr="002C3CDC" w:rsidRDefault="008212B0" w:rsidP="008212B0">
      <w:pPr>
        <w:pStyle w:val="Normal1"/>
        <w:spacing w:line="480" w:lineRule="auto"/>
        <w:outlineLvl w:val="0"/>
        <w:rPr>
          <w:rFonts w:ascii="Garamond" w:hAnsi="Garamond"/>
          <w:color w:val="000000" w:themeColor="text1"/>
        </w:rPr>
      </w:pPr>
    </w:p>
    <w:p w14:paraId="6A86BE7E" w14:textId="5EA3C3B7" w:rsidR="008212B0" w:rsidRPr="002C3CDC" w:rsidRDefault="008212B0" w:rsidP="008212B0">
      <w:pPr>
        <w:pStyle w:val="Normal1"/>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I do not say that ‘style of reasoning’ means Foucaultian ‘episteme’ or whatever. On the contrary, if one could adequately define an epistem</w:t>
      </w:r>
      <w:r w:rsidRPr="002C3CDC">
        <w:rPr>
          <w:rFonts w:ascii="Garamond" w:hAnsi="Garamond"/>
          <w:i/>
          <w:color w:val="000000" w:themeColor="text1"/>
          <w:sz w:val="22"/>
          <w:szCs w:val="22"/>
        </w:rPr>
        <w:t>e</w:t>
      </w:r>
      <w:r w:rsidRPr="002C3CDC">
        <w:rPr>
          <w:rFonts w:ascii="Garamond" w:hAnsi="Garamond"/>
          <w:color w:val="000000" w:themeColor="text1"/>
          <w:sz w:val="22"/>
          <w:szCs w:val="22"/>
        </w:rPr>
        <w:t xml:space="preserve">, one would surely have to include, as one of its elements, the styles of reason that bear on the positive propositions of that field of knowledge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&lt;EndNote&gt;&lt;Cite&gt;&lt;Author&gt;Hacking&lt;/Author&gt;&lt;Year&gt;2002&lt;/Year&gt;&lt;RecNum&gt;122&lt;/RecNum&gt;&lt;Suffix&gt; p. 181&lt;/Suffix&gt;&lt;DisplayText&gt;(Hacking 2002 p. 181)&lt;/DisplayText&gt;&lt;record&gt;&lt;rec-number&gt;122&lt;/rec-number&gt;&lt;foreign-keys&gt;&lt;key app="EN" db-id="srs2tpwv7rzxskesap0pdp0gw2srs9wvvvtz" timestamp="1441150024"&gt;122&lt;/key&gt;&lt;/foreign-keys&gt;&lt;ref-type name="Book Section"&gt;5&lt;/ref-type&gt;&lt;contributors&gt;&lt;authors&gt;&lt;author&gt;Hacking, Ian&lt;/author&gt;&lt;/authors&gt;&lt;/contributors&gt;&lt;titles&gt;&lt;title&gt;Historical Ontology&lt;/title&gt;&lt;secondary-title&gt;Historical Ontology&lt;/secondary-title&gt;&lt;/titles&gt;&lt;pages&gt;1-279&lt;/pages&gt;&lt;volume&gt;First&lt;/volume&gt;&lt;num-vols&gt;Book, Section&lt;/num-vols&gt;&lt;dates&gt;&lt;year&gt;2002&lt;/year&gt;&lt;/dates&gt;&lt;pub-location&gt;Cambridge, Massachussets&lt;/pub-location&gt;&lt;publisher&gt;Harvard University Press&lt;/publisher&gt;&lt;urls&gt;&lt;/urls&gt;&lt;/record&gt;&lt;/Cite&gt;&lt;/EndNote&gt;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27" w:tooltip="Hacking, 2002 #122" w:history="1">
        <w:r w:rsidR="005C54B6" w:rsidRPr="002C3CDC">
          <w:rPr>
            <w:rFonts w:ascii="Garamond" w:hAnsi="Garamond"/>
            <w:noProof/>
            <w:color w:val="000000" w:themeColor="text1"/>
            <w:sz w:val="22"/>
            <w:szCs w:val="22"/>
          </w:rPr>
          <w:t>Hacking 2002 p. 181</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w:t>
      </w:r>
    </w:p>
    <w:p w14:paraId="4E46D17F" w14:textId="77777777" w:rsidR="008212B0" w:rsidRPr="002C3CDC" w:rsidRDefault="008212B0" w:rsidP="008212B0">
      <w:pPr>
        <w:pStyle w:val="Normal1"/>
        <w:spacing w:line="480" w:lineRule="auto"/>
        <w:outlineLvl w:val="0"/>
        <w:rPr>
          <w:rFonts w:ascii="Garamond" w:hAnsi="Garamond"/>
          <w:color w:val="000000" w:themeColor="text1"/>
          <w:sz w:val="22"/>
          <w:szCs w:val="22"/>
        </w:rPr>
      </w:pPr>
    </w:p>
    <w:p w14:paraId="0DDFDA4B" w14:textId="1C56C7A2"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In other words, for Hacking, of all the elements that characterize an episteme, e.g. assumptions, unspoken truths, institutions, knowledges, social activities, the material traces left behind by a particular epoch, what really counts in order to understand the emergence of new true-or-false statements is the style of thinking</w:t>
      </w:r>
      <w:r w:rsidR="00A469D7">
        <w:rPr>
          <w:rFonts w:ascii="Garamond" w:hAnsi="Garamond"/>
          <w:color w:val="000000" w:themeColor="text1"/>
        </w:rPr>
        <w:t xml:space="preserve">, understood as I have described it in section </w:t>
      </w:r>
      <w:r w:rsidR="00A469D7" w:rsidRPr="00A469D7">
        <w:rPr>
          <w:rFonts w:ascii="Garamond" w:hAnsi="Garamond"/>
          <w:i/>
          <w:color w:val="000000" w:themeColor="text1"/>
        </w:rPr>
        <w:t>2</w:t>
      </w:r>
      <w:r w:rsidRPr="002C3CDC">
        <w:rPr>
          <w:rFonts w:ascii="Garamond" w:hAnsi="Garamond"/>
          <w:color w:val="000000" w:themeColor="text1"/>
        </w:rPr>
        <w:t xml:space="preserve">. Therefore, Hacking works in Foucault’s perspective in that he aims to discover the conditions of validity of statements by using what might be considered an element of the episteme.  </w:t>
      </w:r>
    </w:p>
    <w:p w14:paraId="506B16A7" w14:textId="3ACF511A" w:rsidR="008212B0" w:rsidRDefault="008212B0" w:rsidP="00A17D81">
      <w:pPr>
        <w:pStyle w:val="Normal1"/>
        <w:spacing w:line="480" w:lineRule="auto"/>
        <w:outlineLvl w:val="0"/>
        <w:rPr>
          <w:rFonts w:ascii="Garamond" w:hAnsi="Garamond"/>
          <w:color w:val="000000" w:themeColor="text1"/>
        </w:rPr>
      </w:pPr>
      <w:r w:rsidRPr="002C3CDC">
        <w:rPr>
          <w:rFonts w:ascii="Garamond" w:hAnsi="Garamond"/>
          <w:color w:val="000000" w:themeColor="text1"/>
        </w:rPr>
        <w:tab/>
        <w:t>Secondly, for Foucault</w:t>
      </w:r>
    </w:p>
    <w:p w14:paraId="3E671C06" w14:textId="77777777" w:rsidR="00A17D81" w:rsidRPr="002C3CDC" w:rsidRDefault="00A17D81" w:rsidP="00A17D81">
      <w:pPr>
        <w:pStyle w:val="Normal1"/>
        <w:spacing w:line="480" w:lineRule="auto"/>
        <w:outlineLvl w:val="0"/>
        <w:rPr>
          <w:rFonts w:ascii="Garamond" w:hAnsi="Garamond"/>
          <w:color w:val="000000" w:themeColor="text1"/>
        </w:rPr>
      </w:pPr>
    </w:p>
    <w:p w14:paraId="3750E51A" w14:textId="14F83FBE" w:rsidR="008212B0" w:rsidRPr="002C3CDC" w:rsidRDefault="008212B0" w:rsidP="008212B0">
      <w:pPr>
        <w:pStyle w:val="Normal1"/>
        <w:spacing w:line="480" w:lineRule="auto"/>
        <w:ind w:left="907" w:right="907"/>
        <w:outlineLvl w:val="0"/>
        <w:rPr>
          <w:rFonts w:ascii="Garamond" w:hAnsi="Garamond"/>
          <w:color w:val="000000" w:themeColor="text1"/>
          <w:sz w:val="22"/>
          <w:szCs w:val="22"/>
        </w:rPr>
      </w:pPr>
      <w:r w:rsidRPr="002C3CDC">
        <w:rPr>
          <w:rFonts w:ascii="Garamond" w:hAnsi="Garamond"/>
          <w:color w:val="000000" w:themeColor="text1"/>
          <w:sz w:val="22"/>
          <w:szCs w:val="22"/>
        </w:rPr>
        <w:t xml:space="preserve">Archaeology does not seek to rediscover the continuous, insensible transition that relates discourses, on a gentle slope, to what precedes them, surrounds them, or follows them […] On the contrary, its problem is to define discourses in their specificity; to show in what way the set of rules that they put into operation is irreducible to any another </w:t>
      </w:r>
      <w:r w:rsidRPr="002C3CDC">
        <w:rPr>
          <w:rFonts w:ascii="Garamond" w:hAnsi="Garamond"/>
          <w:color w:val="000000" w:themeColor="text1"/>
          <w:sz w:val="22"/>
          <w:szCs w:val="22"/>
        </w:rPr>
        <w:fldChar w:fldCharType="begin"/>
      </w:r>
      <w:r w:rsidRPr="002C3CDC">
        <w:rPr>
          <w:rFonts w:ascii="Garamond" w:hAnsi="Garamond"/>
          <w:color w:val="000000" w:themeColor="text1"/>
          <w:sz w:val="22"/>
          <w:szCs w:val="22"/>
        </w:rPr>
        <w:instrText xml:space="preserve"> ADDIN EN.CITE &lt;EndNote&gt;&lt;Cite&gt;&lt;Author&gt;Foucault&lt;/Author&gt;&lt;Year&gt;1969 [1972]&lt;/Year&gt;&lt;RecNum&gt;348&lt;/RecNum&gt;&lt;Suffix&gt; p. 139&lt;/Suffix&gt;&lt;DisplayText&gt;(Foucault 1969 [1972] p. 139)&lt;/DisplayText&gt;&lt;record&gt;&lt;rec-number&gt;348&lt;/rec-number&gt;&lt;foreign-keys&gt;&lt;key app="EN" db-id="srs2tpwv7rzxskesap0pdp0gw2srs9wvvvtz" timestamp="1441150032"&gt;348&lt;/key&gt;&lt;/foreign-keys&gt;&lt;ref-type name="Book"&gt;6&lt;/ref-type&gt;&lt;contributors&gt;&lt;authors&gt;&lt;author&gt;Foucault, Michel&lt;/author&gt;&lt;/authors&gt;&lt;/contributors&gt;&lt;titles&gt;&lt;title&gt;The Archaeology of Knowledge&lt;/title&gt;&lt;/titles&gt;&lt;pages&gt;245&lt;/pages&gt;&lt;number&gt;Book, Whole&lt;/number&gt;&lt;dates&gt;&lt;year&gt;1969 [1972]&lt;/year&gt;&lt;/dates&gt;&lt;pub-location&gt;New York&lt;/pub-location&gt;&lt;publisher&gt;Pantheon Books&lt;/publisher&gt;&lt;urls&gt;&lt;/urls&gt;&lt;/record&gt;&lt;/Cite&gt;&lt;/EndNote&gt;</w:instrText>
      </w:r>
      <w:r w:rsidRPr="002C3CDC">
        <w:rPr>
          <w:rFonts w:ascii="Garamond" w:hAnsi="Garamond"/>
          <w:color w:val="000000" w:themeColor="text1"/>
          <w:sz w:val="22"/>
          <w:szCs w:val="22"/>
        </w:rPr>
        <w:fldChar w:fldCharType="separate"/>
      </w:r>
      <w:r w:rsidRPr="002C3CDC">
        <w:rPr>
          <w:rFonts w:ascii="Garamond" w:hAnsi="Garamond"/>
          <w:noProof/>
          <w:color w:val="000000" w:themeColor="text1"/>
          <w:sz w:val="22"/>
          <w:szCs w:val="22"/>
        </w:rPr>
        <w:t>(</w:t>
      </w:r>
      <w:hyperlink w:anchor="_ENREF_16" w:tooltip="Foucault, 1969 [1972] #348" w:history="1">
        <w:r w:rsidR="005C54B6" w:rsidRPr="002C3CDC">
          <w:rPr>
            <w:rFonts w:ascii="Garamond" w:hAnsi="Garamond"/>
            <w:noProof/>
            <w:color w:val="000000" w:themeColor="text1"/>
            <w:sz w:val="22"/>
            <w:szCs w:val="22"/>
          </w:rPr>
          <w:t>Foucault 1969 [1972] p. 139</w:t>
        </w:r>
      </w:hyperlink>
      <w:r w:rsidRPr="002C3CDC">
        <w:rPr>
          <w:rFonts w:ascii="Garamond" w:hAnsi="Garamond"/>
          <w:noProof/>
          <w:color w:val="000000" w:themeColor="text1"/>
          <w:sz w:val="22"/>
          <w:szCs w:val="22"/>
        </w:rPr>
        <w:t>)</w:t>
      </w:r>
      <w:r w:rsidRPr="002C3CDC">
        <w:rPr>
          <w:rFonts w:ascii="Garamond" w:hAnsi="Garamond"/>
          <w:color w:val="000000" w:themeColor="text1"/>
          <w:sz w:val="22"/>
          <w:szCs w:val="22"/>
        </w:rPr>
        <w:fldChar w:fldCharType="end"/>
      </w:r>
      <w:r w:rsidRPr="002C3CDC">
        <w:rPr>
          <w:rFonts w:ascii="Garamond" w:hAnsi="Garamond"/>
          <w:color w:val="000000" w:themeColor="text1"/>
          <w:sz w:val="22"/>
          <w:szCs w:val="22"/>
        </w:rPr>
        <w:t xml:space="preserve"> </w:t>
      </w:r>
    </w:p>
    <w:p w14:paraId="3571E785" w14:textId="77777777" w:rsidR="008212B0" w:rsidRPr="002C3CDC" w:rsidRDefault="008212B0" w:rsidP="008212B0">
      <w:pPr>
        <w:pStyle w:val="Normal1"/>
        <w:spacing w:line="480" w:lineRule="auto"/>
        <w:outlineLvl w:val="0"/>
        <w:rPr>
          <w:rFonts w:ascii="Garamond" w:hAnsi="Garamond"/>
          <w:color w:val="000000" w:themeColor="text1"/>
        </w:rPr>
      </w:pPr>
    </w:p>
    <w:p w14:paraId="6DCBA152" w14:textId="3A8A15FA"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lastRenderedPageBreak/>
        <w:t>In a similar way, the styles project is ‘archaeological’ in nature. It is not interested in those transitional zones between the phase th</w:t>
      </w:r>
      <w:r w:rsidR="00A469D7">
        <w:rPr>
          <w:rFonts w:ascii="Garamond" w:hAnsi="Garamond"/>
          <w:color w:val="000000" w:themeColor="text1"/>
        </w:rPr>
        <w:t>at precedes the emergence of a s</w:t>
      </w:r>
      <w:r w:rsidRPr="002C3CDC">
        <w:rPr>
          <w:rFonts w:ascii="Garamond" w:hAnsi="Garamond"/>
          <w:color w:val="000000" w:themeColor="text1"/>
        </w:rPr>
        <w:t>tyle and its crystallization, for example in describing the continuous stages of refinements undergone by certain methods, instruments and practices. Rather, what counts is to discover the standards of truth, the questions, the criteria of evidence, the way of thinking and doing, i.e. the presuppositions th</w:t>
      </w:r>
      <w:r w:rsidR="00A469D7">
        <w:rPr>
          <w:rFonts w:ascii="Garamond" w:hAnsi="Garamond"/>
          <w:color w:val="000000" w:themeColor="text1"/>
        </w:rPr>
        <w:t>at characterize the new s</w:t>
      </w:r>
      <w:r w:rsidRPr="002C3CDC">
        <w:rPr>
          <w:rFonts w:ascii="Garamond" w:hAnsi="Garamond"/>
          <w:color w:val="000000" w:themeColor="text1"/>
        </w:rPr>
        <w:t>tyle; and to do so it might be necessary to set u</w:t>
      </w:r>
      <w:r w:rsidR="00A469D7">
        <w:rPr>
          <w:rFonts w:ascii="Garamond" w:hAnsi="Garamond"/>
          <w:color w:val="000000" w:themeColor="text1"/>
        </w:rPr>
        <w:t>p the presuppositions of a new s</w:t>
      </w:r>
      <w:r w:rsidRPr="002C3CDC">
        <w:rPr>
          <w:rFonts w:ascii="Garamond" w:hAnsi="Garamond"/>
          <w:color w:val="000000" w:themeColor="text1"/>
        </w:rPr>
        <w:t>tyle against those of others.</w:t>
      </w:r>
    </w:p>
    <w:p w14:paraId="37F8B5FC" w14:textId="1D1C3EE7" w:rsidR="008212B0" w:rsidRPr="002C3CDC"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ab/>
        <w:t xml:space="preserve">Finally, James Elwick highlighted the importance of </w:t>
      </w:r>
      <w:r w:rsidRPr="002C3CDC">
        <w:rPr>
          <w:rFonts w:ascii="Garamond" w:hAnsi="Garamond"/>
          <w:i/>
          <w:color w:val="000000" w:themeColor="text1"/>
        </w:rPr>
        <w:t xml:space="preserve">possibility </w:t>
      </w:r>
      <w:r w:rsidRPr="002C3CDC">
        <w:rPr>
          <w:rFonts w:ascii="Garamond" w:hAnsi="Garamond"/>
          <w:color w:val="000000" w:themeColor="text1"/>
        </w:rPr>
        <w:t xml:space="preserve">in the works of Hacking: ‘Hacking’s style of reasoning and Foucault’s </w:t>
      </w:r>
      <w:r w:rsidRPr="002C3CDC">
        <w:rPr>
          <w:rFonts w:ascii="Garamond" w:hAnsi="Garamond"/>
          <w:i/>
          <w:color w:val="000000" w:themeColor="text1"/>
        </w:rPr>
        <w:t>episteme</w:t>
      </w:r>
      <w:r w:rsidRPr="002C3CDC">
        <w:rPr>
          <w:rFonts w:ascii="Garamond" w:hAnsi="Garamond"/>
          <w:color w:val="000000" w:themeColor="text1"/>
        </w:rPr>
        <w:t xml:space="preserve"> are both conditions that make possible phenomena such as positive statements, new sciences and concepts’ </w:t>
      </w:r>
      <w:r w:rsidRPr="002C3CDC">
        <w:rPr>
          <w:rFonts w:ascii="Garamond" w:hAnsi="Garamond"/>
          <w:color w:val="000000" w:themeColor="text1"/>
        </w:rPr>
        <w:fldChar w:fldCharType="begin"/>
      </w:r>
      <w:r w:rsidRPr="002C3CDC">
        <w:rPr>
          <w:rFonts w:ascii="Garamond" w:hAnsi="Garamond"/>
          <w:color w:val="000000" w:themeColor="text1"/>
        </w:rPr>
        <w:instrText xml:space="preserve"> ADDIN EN.CITE &lt;EndNote&gt;&lt;Cite&gt;&lt;Author&gt;Elwick&lt;/Author&gt;&lt;Year&gt;2012&lt;/Year&gt;&lt;RecNum&gt;732&lt;/RecNum&gt;&lt;Suffix&gt; p. 4&lt;/Suffix&gt;&lt;DisplayText&gt;(Elwick 2012 p. 4)&lt;/DisplayText&gt;&lt;record&gt;&lt;rec-number&gt;732&lt;/rec-number&gt;&lt;foreign-keys&gt;&lt;key app="EN" db-id="50wxdpzd9vd5r7e9t5b595djrfpttrxw9avp" timestamp="1349215003"&gt;732&lt;/key&gt;&lt;key app="ENWeb" db-id="S02bbgrtqgYAAEpgMck"&gt;230&lt;/key&gt;&lt;/foreign-keys&gt;&lt;ref-type name="Journal Article"&gt;17&lt;/ref-type&gt;&lt;contributors&gt;&lt;authors&gt;&lt;author&gt;Elwick, James&lt;/author&gt;&lt;/authors&gt;&lt;/contributors&gt;&lt;titles&gt;&lt;title&gt;Layered history: Styles of reasoning as stratified conditions of possibility&lt;/title&gt;&lt;secondary-title&gt;Studies in History and Philoophy of Science&lt;/secondary-title&gt;&lt;/titles&gt;&lt;pages&gt;619-627&lt;/pages&gt;&lt;volume&gt;43&lt;/volume&gt;&lt;number&gt;4&lt;/number&gt;&lt;dates&gt;&lt;year&gt;2012&lt;/year&gt;&lt;/dates&gt;&lt;urls&gt;&lt;/urls&gt;&lt;/record&gt;&lt;/Cite&gt;&lt;/EndNote&gt;</w:instrText>
      </w:r>
      <w:r w:rsidRPr="002C3CDC">
        <w:rPr>
          <w:rFonts w:ascii="Garamond" w:hAnsi="Garamond"/>
          <w:color w:val="000000" w:themeColor="text1"/>
        </w:rPr>
        <w:fldChar w:fldCharType="separate"/>
      </w:r>
      <w:r w:rsidRPr="002C3CDC">
        <w:rPr>
          <w:rFonts w:ascii="Garamond" w:hAnsi="Garamond"/>
          <w:noProof/>
          <w:color w:val="000000" w:themeColor="text1"/>
        </w:rPr>
        <w:t>(</w:t>
      </w:r>
      <w:hyperlink w:anchor="_ENREF_13" w:tooltip="Elwick, 2012 #732" w:history="1">
        <w:r w:rsidR="005C54B6" w:rsidRPr="002C3CDC">
          <w:rPr>
            <w:rFonts w:ascii="Garamond" w:hAnsi="Garamond"/>
            <w:noProof/>
            <w:color w:val="000000" w:themeColor="text1"/>
          </w:rPr>
          <w:t>Elwick 2012 p. 4</w:t>
        </w:r>
      </w:hyperlink>
      <w:r w:rsidRPr="002C3CDC">
        <w:rPr>
          <w:rFonts w:ascii="Garamond" w:hAnsi="Garamond"/>
          <w:noProof/>
          <w:color w:val="000000" w:themeColor="text1"/>
        </w:rPr>
        <w:t>)</w:t>
      </w:r>
      <w:r w:rsidRPr="002C3CDC">
        <w:rPr>
          <w:rFonts w:ascii="Garamond" w:hAnsi="Garamond"/>
          <w:color w:val="000000" w:themeColor="text1"/>
        </w:rPr>
        <w:fldChar w:fldCharType="end"/>
      </w:r>
      <w:r w:rsidRPr="002C3CDC">
        <w:rPr>
          <w:rFonts w:ascii="Garamond" w:hAnsi="Garamond"/>
          <w:color w:val="000000" w:themeColor="text1"/>
        </w:rPr>
        <w:t>. Therefore the model of layered conditions of possibility (stratigraphical model) can be applied not only to Foucault but also to</w:t>
      </w:r>
      <w:r w:rsidR="00A469D7">
        <w:rPr>
          <w:rFonts w:ascii="Garamond" w:hAnsi="Garamond"/>
          <w:color w:val="000000" w:themeColor="text1"/>
        </w:rPr>
        <w:t xml:space="preserve"> Hacking. Following Elwick</w:t>
      </w:r>
      <w:r w:rsidR="00C567F0">
        <w:rPr>
          <w:rFonts w:ascii="Garamond" w:hAnsi="Garamond"/>
          <w:color w:val="000000" w:themeColor="text1"/>
        </w:rPr>
        <w:t>,</w:t>
      </w:r>
      <w:r w:rsidR="00A469D7">
        <w:rPr>
          <w:rFonts w:ascii="Garamond" w:hAnsi="Garamond"/>
          <w:color w:val="000000" w:themeColor="text1"/>
        </w:rPr>
        <w:t xml:space="preserve"> the s</w:t>
      </w:r>
      <w:r w:rsidRPr="002C3CDC">
        <w:rPr>
          <w:rFonts w:ascii="Garamond" w:hAnsi="Garamond"/>
          <w:color w:val="000000" w:themeColor="text1"/>
        </w:rPr>
        <w:t>tyles project can be viewed as an analysis of different strata of possibilities: the first stratum made of contingent historical circum</w:t>
      </w:r>
      <w:r w:rsidR="00A469D7">
        <w:rPr>
          <w:rFonts w:ascii="Garamond" w:hAnsi="Garamond"/>
          <w:color w:val="000000" w:themeColor="text1"/>
        </w:rPr>
        <w:t>stances, the second stratum of s</w:t>
      </w:r>
      <w:r w:rsidRPr="002C3CDC">
        <w:rPr>
          <w:rFonts w:ascii="Garamond" w:hAnsi="Garamond"/>
          <w:color w:val="000000" w:themeColor="text1"/>
        </w:rPr>
        <w:t>tyles, the third stratum of new objects, sentences and other epistemological items</w:t>
      </w:r>
      <w:r w:rsidR="00A469D7">
        <w:rPr>
          <w:rFonts w:ascii="Garamond" w:hAnsi="Garamond"/>
          <w:color w:val="000000" w:themeColor="text1"/>
        </w:rPr>
        <w:t xml:space="preserve"> which become ‘objective’, shared by an entire community of people</w:t>
      </w:r>
      <w:r w:rsidRPr="002C3CDC">
        <w:rPr>
          <w:rFonts w:ascii="Garamond" w:hAnsi="Garamond"/>
          <w:color w:val="000000" w:themeColor="text1"/>
        </w:rPr>
        <w:t xml:space="preserve">. </w:t>
      </w:r>
    </w:p>
    <w:p w14:paraId="22D1B26F" w14:textId="2BE11035" w:rsidR="008212B0" w:rsidRPr="00382BED" w:rsidRDefault="008212B0" w:rsidP="00382BED">
      <w:pPr>
        <w:pStyle w:val="Normal1"/>
        <w:spacing w:line="480" w:lineRule="auto"/>
        <w:outlineLvl w:val="0"/>
        <w:rPr>
          <w:rFonts w:ascii="Garamond" w:hAnsi="Garamond"/>
          <w:color w:val="000000" w:themeColor="text1"/>
        </w:rPr>
        <w:sectPr w:rsidR="008212B0" w:rsidRPr="00382BED" w:rsidSect="005F1494">
          <w:headerReference w:type="even" r:id="rId12"/>
          <w:headerReference w:type="default" r:id="rId13"/>
          <w:type w:val="continuous"/>
          <w:pgSz w:w="11900" w:h="16840"/>
          <w:pgMar w:top="851" w:right="851" w:bottom="1134" w:left="2268" w:header="709" w:footer="709" w:gutter="0"/>
          <w:cols w:space="708"/>
          <w:titlePg/>
        </w:sectPr>
      </w:pPr>
    </w:p>
    <w:p w14:paraId="69E39180" w14:textId="0220296C" w:rsidR="008212B0" w:rsidRPr="00382BED" w:rsidRDefault="00203BE4" w:rsidP="008212B0">
      <w:pPr>
        <w:pStyle w:val="Heading3"/>
        <w:spacing w:line="480" w:lineRule="auto"/>
        <w:rPr>
          <w:rFonts w:ascii="Garamond" w:hAnsi="Garamond"/>
          <w:color w:val="000000" w:themeColor="text1"/>
          <w:sz w:val="28"/>
          <w:szCs w:val="28"/>
          <w:lang w:val="en-GB"/>
        </w:rPr>
      </w:pPr>
      <w:bookmarkStart w:id="5" w:name="_Toc261942587"/>
      <w:r>
        <w:rPr>
          <w:rFonts w:ascii="Garamond" w:hAnsi="Garamond"/>
          <w:color w:val="000000" w:themeColor="text1"/>
          <w:sz w:val="28"/>
          <w:szCs w:val="28"/>
          <w:lang w:val="en-GB"/>
        </w:rPr>
        <w:lastRenderedPageBreak/>
        <w:t>5</w:t>
      </w:r>
      <w:r w:rsidR="008212B0" w:rsidRPr="00382BED">
        <w:rPr>
          <w:rFonts w:ascii="Garamond" w:hAnsi="Garamond"/>
          <w:color w:val="000000" w:themeColor="text1"/>
          <w:sz w:val="28"/>
          <w:szCs w:val="28"/>
          <w:lang w:val="en-GB"/>
        </w:rPr>
        <w:t>. Conclusions</w:t>
      </w:r>
      <w:bookmarkEnd w:id="5"/>
    </w:p>
    <w:p w14:paraId="67DF1A2A" w14:textId="0DD8667C" w:rsidR="0042328E" w:rsidRDefault="008212B0" w:rsidP="008212B0">
      <w:pPr>
        <w:pStyle w:val="Normal1"/>
        <w:spacing w:line="480" w:lineRule="auto"/>
        <w:outlineLvl w:val="0"/>
        <w:rPr>
          <w:rFonts w:ascii="Garamond" w:hAnsi="Garamond"/>
          <w:color w:val="000000" w:themeColor="text1"/>
        </w:rPr>
      </w:pPr>
      <w:r w:rsidRPr="002C3CDC">
        <w:rPr>
          <w:rFonts w:ascii="Garamond" w:hAnsi="Garamond"/>
          <w:color w:val="000000" w:themeColor="text1"/>
        </w:rPr>
        <w:t xml:space="preserve">I have </w:t>
      </w:r>
      <w:r w:rsidR="00221B91">
        <w:rPr>
          <w:rFonts w:ascii="Garamond" w:hAnsi="Garamond"/>
          <w:color w:val="000000" w:themeColor="text1"/>
        </w:rPr>
        <w:t xml:space="preserve">showed some important connections between Hacking’s styles project and historical epistemology. My analysis shows that </w:t>
      </w:r>
      <w:r w:rsidRPr="002C3CDC">
        <w:rPr>
          <w:rFonts w:ascii="Garamond" w:hAnsi="Garamond"/>
          <w:color w:val="000000" w:themeColor="text1"/>
        </w:rPr>
        <w:t xml:space="preserve">the </w:t>
      </w:r>
      <w:r w:rsidR="00221B91">
        <w:rPr>
          <w:rFonts w:ascii="Garamond" w:hAnsi="Garamond"/>
          <w:color w:val="000000" w:themeColor="text1"/>
        </w:rPr>
        <w:t>notion of style of thinking</w:t>
      </w:r>
      <w:r w:rsidRPr="002C3CDC">
        <w:rPr>
          <w:rFonts w:ascii="Garamond" w:hAnsi="Garamond"/>
          <w:color w:val="000000" w:themeColor="text1"/>
        </w:rPr>
        <w:t xml:space="preserve"> can be better understood w</w:t>
      </w:r>
      <w:r w:rsidR="00221B91">
        <w:rPr>
          <w:rFonts w:ascii="Garamond" w:hAnsi="Garamond"/>
          <w:color w:val="000000" w:themeColor="text1"/>
        </w:rPr>
        <w:t xml:space="preserve">hen it is put in </w:t>
      </w:r>
      <w:r w:rsidR="00684C1A">
        <w:rPr>
          <w:rFonts w:ascii="Garamond" w:hAnsi="Garamond"/>
          <w:color w:val="000000" w:themeColor="text1"/>
        </w:rPr>
        <w:t xml:space="preserve">connection with another notion, the notion of organizing concept, which I consider </w:t>
      </w:r>
      <w:r w:rsidR="00FE2E2C">
        <w:rPr>
          <w:rFonts w:ascii="Garamond" w:hAnsi="Garamond"/>
          <w:color w:val="000000" w:themeColor="text1"/>
        </w:rPr>
        <w:t>the core</w:t>
      </w:r>
      <w:r w:rsidR="00221B91">
        <w:rPr>
          <w:rFonts w:ascii="Garamond" w:hAnsi="Garamond"/>
          <w:color w:val="000000" w:themeColor="text1"/>
        </w:rPr>
        <w:t xml:space="preserve"> of historical epistemology</w:t>
      </w:r>
      <w:r w:rsidR="00B6000F">
        <w:rPr>
          <w:rFonts w:ascii="Garamond" w:hAnsi="Garamond"/>
          <w:color w:val="000000" w:themeColor="text1"/>
        </w:rPr>
        <w:t xml:space="preserve">. </w:t>
      </w:r>
      <w:r w:rsidR="00221B91">
        <w:rPr>
          <w:rFonts w:ascii="Garamond" w:hAnsi="Garamond"/>
          <w:color w:val="000000" w:themeColor="text1"/>
        </w:rPr>
        <w:t xml:space="preserve">Organizing concepts </w:t>
      </w:r>
      <w:r w:rsidR="00B536CB">
        <w:rPr>
          <w:rFonts w:ascii="Garamond" w:hAnsi="Garamond"/>
          <w:color w:val="000000" w:themeColor="text1"/>
        </w:rPr>
        <w:t>play a role similar to Kantian pure concepts in that</w:t>
      </w:r>
      <w:r w:rsidR="00F3307A">
        <w:rPr>
          <w:rFonts w:ascii="Garamond" w:hAnsi="Garamond"/>
          <w:color w:val="000000" w:themeColor="text1"/>
        </w:rPr>
        <w:t xml:space="preserve"> they</w:t>
      </w:r>
      <w:r w:rsidR="00221B91">
        <w:rPr>
          <w:rFonts w:ascii="Garamond" w:hAnsi="Garamond"/>
          <w:color w:val="000000" w:themeColor="text1"/>
        </w:rPr>
        <w:t xml:space="preserve"> </w:t>
      </w:r>
      <w:r w:rsidR="00B536CB">
        <w:rPr>
          <w:rFonts w:ascii="Garamond" w:hAnsi="Garamond"/>
          <w:color w:val="000000" w:themeColor="text1"/>
        </w:rPr>
        <w:t xml:space="preserve">structure our thoughts about the world and </w:t>
      </w:r>
      <w:r w:rsidR="00221B91">
        <w:rPr>
          <w:rFonts w:ascii="Garamond" w:hAnsi="Garamond"/>
          <w:color w:val="000000" w:themeColor="text1"/>
        </w:rPr>
        <w:t>organize a whole collection</w:t>
      </w:r>
      <w:r w:rsidR="00B536CB">
        <w:rPr>
          <w:rFonts w:ascii="Garamond" w:hAnsi="Garamond"/>
          <w:color w:val="000000" w:themeColor="text1"/>
        </w:rPr>
        <w:t xml:space="preserve"> of </w:t>
      </w:r>
      <w:r w:rsidR="00F3307A">
        <w:rPr>
          <w:rFonts w:ascii="Garamond" w:hAnsi="Garamond"/>
          <w:color w:val="000000" w:themeColor="text1"/>
        </w:rPr>
        <w:t>sub-concepts,</w:t>
      </w:r>
      <w:r w:rsidR="00221B91">
        <w:rPr>
          <w:rFonts w:ascii="Garamond" w:hAnsi="Garamond"/>
          <w:color w:val="000000" w:themeColor="text1"/>
        </w:rPr>
        <w:t xml:space="preserve"> practices and values</w:t>
      </w:r>
      <w:r w:rsidR="00684C1A">
        <w:rPr>
          <w:rFonts w:ascii="Garamond" w:hAnsi="Garamond"/>
          <w:color w:val="000000" w:themeColor="text1"/>
        </w:rPr>
        <w:t xml:space="preserve"> (sections </w:t>
      </w:r>
      <w:r w:rsidR="00684C1A" w:rsidRPr="00684C1A">
        <w:rPr>
          <w:rFonts w:ascii="Garamond" w:hAnsi="Garamond"/>
          <w:i/>
          <w:color w:val="000000" w:themeColor="text1"/>
        </w:rPr>
        <w:t>3.2</w:t>
      </w:r>
      <w:r w:rsidR="00684C1A">
        <w:rPr>
          <w:rFonts w:ascii="Garamond" w:hAnsi="Garamond"/>
          <w:color w:val="000000" w:themeColor="text1"/>
        </w:rPr>
        <w:t>)</w:t>
      </w:r>
      <w:r w:rsidR="00B536CB">
        <w:rPr>
          <w:rFonts w:ascii="Garamond" w:hAnsi="Garamond"/>
          <w:color w:val="000000" w:themeColor="text1"/>
        </w:rPr>
        <w:t xml:space="preserve">. </w:t>
      </w:r>
      <w:r w:rsidR="00F3307A">
        <w:rPr>
          <w:rFonts w:ascii="Garamond" w:hAnsi="Garamond"/>
          <w:color w:val="000000" w:themeColor="text1"/>
        </w:rPr>
        <w:t xml:space="preserve">However, whereas Kantian pure concepts are timeless, organizing concepts change or emerge out </w:t>
      </w:r>
      <w:r w:rsidR="00897904">
        <w:rPr>
          <w:rFonts w:ascii="Garamond" w:hAnsi="Garamond"/>
          <w:color w:val="000000" w:themeColor="text1"/>
        </w:rPr>
        <w:t xml:space="preserve">of </w:t>
      </w:r>
      <w:r w:rsidR="00F3307A">
        <w:rPr>
          <w:rFonts w:ascii="Garamond" w:hAnsi="Garamond"/>
          <w:color w:val="000000" w:themeColor="text1"/>
        </w:rPr>
        <w:t xml:space="preserve">radical historical transformations (sections </w:t>
      </w:r>
      <w:r w:rsidR="00F3307A" w:rsidRPr="00684C1A">
        <w:rPr>
          <w:rFonts w:ascii="Garamond" w:hAnsi="Garamond"/>
          <w:i/>
          <w:color w:val="000000" w:themeColor="text1"/>
        </w:rPr>
        <w:t>3.3</w:t>
      </w:r>
      <w:r w:rsidR="00F3307A">
        <w:rPr>
          <w:rFonts w:ascii="Garamond" w:hAnsi="Garamond"/>
          <w:color w:val="000000" w:themeColor="text1"/>
        </w:rPr>
        <w:t xml:space="preserve">, </w:t>
      </w:r>
      <w:r w:rsidR="00F3307A" w:rsidRPr="00684C1A">
        <w:rPr>
          <w:rFonts w:ascii="Garamond" w:hAnsi="Garamond"/>
          <w:i/>
          <w:color w:val="000000" w:themeColor="text1"/>
        </w:rPr>
        <w:t>3.4</w:t>
      </w:r>
      <w:r w:rsidR="00F3307A" w:rsidRPr="00F3307A">
        <w:rPr>
          <w:rFonts w:ascii="Garamond" w:hAnsi="Garamond"/>
          <w:color w:val="000000" w:themeColor="text1"/>
        </w:rPr>
        <w:t>)</w:t>
      </w:r>
      <w:r w:rsidR="00F3307A">
        <w:rPr>
          <w:rFonts w:ascii="Garamond" w:hAnsi="Garamond"/>
          <w:color w:val="000000" w:themeColor="text1"/>
        </w:rPr>
        <w:t xml:space="preserve">. </w:t>
      </w:r>
      <w:r w:rsidR="00B536CB">
        <w:rPr>
          <w:rFonts w:ascii="Garamond" w:hAnsi="Garamond"/>
          <w:color w:val="000000" w:themeColor="text1"/>
        </w:rPr>
        <w:t>The notion of style of thinking</w:t>
      </w:r>
      <w:r w:rsidR="00AC6801">
        <w:rPr>
          <w:rFonts w:ascii="Garamond" w:hAnsi="Garamond"/>
          <w:color w:val="000000" w:themeColor="text1"/>
        </w:rPr>
        <w:t xml:space="preserve"> is not an </w:t>
      </w:r>
      <w:r w:rsidR="00635C49">
        <w:rPr>
          <w:rFonts w:ascii="Garamond" w:hAnsi="Garamond"/>
          <w:color w:val="000000" w:themeColor="text1"/>
        </w:rPr>
        <w:t>organising concept itself but</w:t>
      </w:r>
      <w:r w:rsidR="00B536CB">
        <w:rPr>
          <w:rFonts w:ascii="Garamond" w:hAnsi="Garamond"/>
          <w:color w:val="000000" w:themeColor="text1"/>
        </w:rPr>
        <w:t xml:space="preserve"> is </w:t>
      </w:r>
      <w:r w:rsidR="00635C49">
        <w:rPr>
          <w:rFonts w:ascii="Garamond" w:hAnsi="Garamond"/>
          <w:color w:val="000000" w:themeColor="text1"/>
        </w:rPr>
        <w:t>an</w:t>
      </w:r>
      <w:r w:rsidR="00F3307A">
        <w:rPr>
          <w:rFonts w:ascii="Garamond" w:hAnsi="Garamond"/>
          <w:color w:val="000000" w:themeColor="text1"/>
        </w:rPr>
        <w:t xml:space="preserve"> </w:t>
      </w:r>
      <w:r w:rsidR="00B536CB">
        <w:rPr>
          <w:rFonts w:ascii="Garamond" w:hAnsi="Garamond"/>
          <w:color w:val="000000" w:themeColor="text1"/>
        </w:rPr>
        <w:t xml:space="preserve">analytical tool which helps to </w:t>
      </w:r>
      <w:r w:rsidR="00F3307A">
        <w:rPr>
          <w:rFonts w:ascii="Garamond" w:hAnsi="Garamond"/>
          <w:color w:val="000000" w:themeColor="text1"/>
        </w:rPr>
        <w:t>understand these radical historical transformation</w:t>
      </w:r>
      <w:r w:rsidR="0042328E">
        <w:rPr>
          <w:rFonts w:ascii="Garamond" w:hAnsi="Garamond"/>
          <w:color w:val="000000" w:themeColor="text1"/>
        </w:rPr>
        <w:t>s</w:t>
      </w:r>
      <w:r w:rsidR="00F3307A">
        <w:rPr>
          <w:rFonts w:ascii="Garamond" w:hAnsi="Garamond"/>
          <w:color w:val="000000" w:themeColor="text1"/>
        </w:rPr>
        <w:t>, in particular how organizing concepts such as objectivity and probability change or come about over history</w:t>
      </w:r>
      <w:r w:rsidR="00614B31">
        <w:rPr>
          <w:rFonts w:ascii="Garamond" w:hAnsi="Garamond"/>
          <w:color w:val="000000" w:themeColor="text1"/>
        </w:rPr>
        <w:t xml:space="preserve">. </w:t>
      </w:r>
      <w:r w:rsidR="00F3307A">
        <w:rPr>
          <w:rFonts w:ascii="Garamond" w:hAnsi="Garamond"/>
          <w:color w:val="000000" w:themeColor="text1"/>
        </w:rPr>
        <w:t>On the other hand, to study of the organizing concepts of objectivity and probability is relevant to understand</w:t>
      </w:r>
      <w:r w:rsidR="0042328E">
        <w:rPr>
          <w:rFonts w:ascii="Garamond" w:hAnsi="Garamond"/>
          <w:color w:val="000000" w:themeColor="text1"/>
        </w:rPr>
        <w:t>ing</w:t>
      </w:r>
      <w:r w:rsidR="00F3307A">
        <w:rPr>
          <w:rFonts w:ascii="Garamond" w:hAnsi="Garamond"/>
          <w:color w:val="000000" w:themeColor="text1"/>
        </w:rPr>
        <w:t xml:space="preserve"> the genesis and the development of styles of </w:t>
      </w:r>
      <w:r w:rsidR="00356084">
        <w:rPr>
          <w:rFonts w:ascii="Garamond" w:hAnsi="Garamond"/>
          <w:color w:val="000000" w:themeColor="text1"/>
        </w:rPr>
        <w:t>Reasoning</w:t>
      </w:r>
      <w:r w:rsidR="00F3307A">
        <w:rPr>
          <w:rFonts w:ascii="Garamond" w:hAnsi="Garamond"/>
          <w:color w:val="000000" w:themeColor="text1"/>
        </w:rPr>
        <w:t xml:space="preserve"> (e.g. the statistical style).</w:t>
      </w:r>
      <w:r w:rsidR="00614B31">
        <w:rPr>
          <w:rFonts w:ascii="Garamond" w:hAnsi="Garamond"/>
          <w:color w:val="000000" w:themeColor="text1"/>
        </w:rPr>
        <w:t xml:space="preserve"> As a consequence, the styles project falls into the field of historical epistemology, viewed as the study of organizing concepts (sections </w:t>
      </w:r>
      <w:r w:rsidR="00614B31" w:rsidRPr="0042328E">
        <w:rPr>
          <w:rFonts w:ascii="Garamond" w:hAnsi="Garamond"/>
          <w:i/>
          <w:color w:val="000000" w:themeColor="text1"/>
        </w:rPr>
        <w:t>3.6</w:t>
      </w:r>
      <w:r w:rsidR="00614B31">
        <w:rPr>
          <w:rFonts w:ascii="Garamond" w:hAnsi="Garamond"/>
          <w:color w:val="000000" w:themeColor="text1"/>
        </w:rPr>
        <w:t>).</w:t>
      </w:r>
    </w:p>
    <w:p w14:paraId="10BEEA00" w14:textId="47CDE033" w:rsidR="008212B0" w:rsidRDefault="008212B0" w:rsidP="00382BED">
      <w:pPr>
        <w:pStyle w:val="Normal1"/>
        <w:spacing w:line="480" w:lineRule="auto"/>
        <w:ind w:firstLine="720"/>
        <w:outlineLvl w:val="0"/>
        <w:rPr>
          <w:rFonts w:ascii="Garamond" w:hAnsi="Garamond"/>
          <w:color w:val="000000" w:themeColor="text1"/>
        </w:rPr>
      </w:pPr>
      <w:r w:rsidRPr="002C3CDC">
        <w:rPr>
          <w:rFonts w:ascii="Garamond" w:hAnsi="Garamond"/>
          <w:color w:val="000000" w:themeColor="text1"/>
        </w:rPr>
        <w:t xml:space="preserve">A salient point of my analysis is that Hacking’s is one of the projects of historical epistemology that historicize Kant. </w:t>
      </w:r>
      <w:r w:rsidR="0092479C">
        <w:rPr>
          <w:rFonts w:ascii="Garamond" w:hAnsi="Garamond"/>
          <w:color w:val="000000" w:themeColor="text1"/>
        </w:rPr>
        <w:t xml:space="preserve">For example, there </w:t>
      </w:r>
      <w:r w:rsidR="0092479C" w:rsidRPr="002C3CDC">
        <w:rPr>
          <w:rFonts w:ascii="Garamond" w:hAnsi="Garamond"/>
          <w:color w:val="000000" w:themeColor="text1"/>
        </w:rPr>
        <w:t>are substa</w:t>
      </w:r>
      <w:r w:rsidR="0092479C">
        <w:rPr>
          <w:rFonts w:ascii="Garamond" w:hAnsi="Garamond"/>
          <w:color w:val="000000" w:themeColor="text1"/>
        </w:rPr>
        <w:t>ntial convergences between the s</w:t>
      </w:r>
      <w:r w:rsidR="0092479C" w:rsidRPr="002C3CDC">
        <w:rPr>
          <w:rFonts w:ascii="Garamond" w:hAnsi="Garamond"/>
          <w:color w:val="000000" w:themeColor="text1"/>
        </w:rPr>
        <w:t>tyles project and Daston and Galison’s study on objec</w:t>
      </w:r>
      <w:r w:rsidR="0092479C">
        <w:rPr>
          <w:rFonts w:ascii="Garamond" w:hAnsi="Garamond"/>
          <w:color w:val="000000" w:themeColor="text1"/>
        </w:rPr>
        <w:t>tivity (</w:t>
      </w:r>
      <w:r w:rsidR="00193F5F">
        <w:rPr>
          <w:rFonts w:ascii="Garamond" w:hAnsi="Garamond"/>
          <w:color w:val="000000" w:themeColor="text1"/>
        </w:rPr>
        <w:t>section 3.7). Furthermore</w:t>
      </w:r>
      <w:r w:rsidR="00B2466D">
        <w:rPr>
          <w:rFonts w:ascii="Garamond" w:hAnsi="Garamond"/>
          <w:color w:val="000000" w:themeColor="text1"/>
        </w:rPr>
        <w:t xml:space="preserve">, an </w:t>
      </w:r>
      <w:r w:rsidR="00B6000F">
        <w:rPr>
          <w:rFonts w:ascii="Garamond" w:hAnsi="Garamond"/>
          <w:color w:val="000000" w:themeColor="text1"/>
        </w:rPr>
        <w:t>insight into the notion of s</w:t>
      </w:r>
      <w:r w:rsidRPr="002C3CDC">
        <w:rPr>
          <w:rFonts w:ascii="Garamond" w:hAnsi="Garamond"/>
          <w:color w:val="000000" w:themeColor="text1"/>
        </w:rPr>
        <w:t xml:space="preserve">tyle can be gained by an analysis of </w:t>
      </w:r>
      <w:r w:rsidRPr="002C3CDC">
        <w:rPr>
          <w:rFonts w:ascii="Garamond" w:hAnsi="Garamond"/>
          <w:i/>
          <w:color w:val="000000" w:themeColor="text1"/>
        </w:rPr>
        <w:t>classical</w:t>
      </w:r>
      <w:r w:rsidRPr="002C3CDC">
        <w:rPr>
          <w:rFonts w:ascii="Garamond" w:hAnsi="Garamond"/>
          <w:color w:val="000000" w:themeColor="text1"/>
        </w:rPr>
        <w:t xml:space="preserve"> historical epistemology to which I have</w:t>
      </w:r>
      <w:r w:rsidR="0042328E">
        <w:rPr>
          <w:rFonts w:ascii="Garamond" w:hAnsi="Garamond"/>
          <w:color w:val="000000" w:themeColor="text1"/>
        </w:rPr>
        <w:t xml:space="preserve"> traced back many ideas of the s</w:t>
      </w:r>
      <w:r w:rsidRPr="002C3CDC">
        <w:rPr>
          <w:rFonts w:ascii="Garamond" w:hAnsi="Garamond"/>
          <w:color w:val="000000" w:themeColor="text1"/>
        </w:rPr>
        <w:t>tyles project</w:t>
      </w:r>
      <w:r w:rsidR="0042328E">
        <w:rPr>
          <w:rFonts w:ascii="Garamond" w:hAnsi="Garamond"/>
          <w:color w:val="000000" w:themeColor="text1"/>
        </w:rPr>
        <w:t xml:space="preserve"> (section </w:t>
      </w:r>
      <w:r w:rsidR="0042328E" w:rsidRPr="0042328E">
        <w:rPr>
          <w:rFonts w:ascii="Garamond" w:hAnsi="Garamond"/>
          <w:i/>
          <w:color w:val="000000" w:themeColor="text1"/>
        </w:rPr>
        <w:t>4</w:t>
      </w:r>
      <w:r w:rsidR="00382BED" w:rsidRPr="00382BED">
        <w:rPr>
          <w:rFonts w:ascii="Garamond" w:hAnsi="Garamond"/>
          <w:color w:val="000000" w:themeColor="text1"/>
        </w:rPr>
        <w:t>)</w:t>
      </w:r>
      <w:r w:rsidR="00382BED">
        <w:rPr>
          <w:rFonts w:ascii="Garamond" w:hAnsi="Garamond"/>
          <w:color w:val="000000" w:themeColor="text1"/>
        </w:rPr>
        <w:t>.</w:t>
      </w:r>
    </w:p>
    <w:p w14:paraId="7DD3FC26" w14:textId="77777777" w:rsidR="00FE2E2C" w:rsidRDefault="00FE2E2C" w:rsidP="00382BED">
      <w:pPr>
        <w:pStyle w:val="Normal1"/>
        <w:spacing w:line="480" w:lineRule="auto"/>
        <w:ind w:firstLine="720"/>
        <w:outlineLvl w:val="0"/>
        <w:rPr>
          <w:rFonts w:ascii="Garamond" w:hAnsi="Garamond"/>
          <w:color w:val="000000" w:themeColor="text1"/>
        </w:rPr>
      </w:pPr>
    </w:p>
    <w:p w14:paraId="24A31873" w14:textId="1FEDB8B7" w:rsidR="00FE2E2C" w:rsidRPr="00FE2E2C" w:rsidRDefault="00FE2E2C" w:rsidP="00FE2E2C">
      <w:pPr>
        <w:pStyle w:val="Normal1"/>
        <w:spacing w:line="480" w:lineRule="auto"/>
        <w:outlineLvl w:val="0"/>
        <w:rPr>
          <w:rFonts w:ascii="Garamond" w:hAnsi="Garamond"/>
          <w:b/>
          <w:color w:val="000000" w:themeColor="text1"/>
          <w:sz w:val="28"/>
          <w:szCs w:val="28"/>
        </w:rPr>
      </w:pPr>
      <w:r w:rsidRPr="00FE2E2C">
        <w:rPr>
          <w:rFonts w:ascii="Garamond" w:hAnsi="Garamond"/>
          <w:b/>
          <w:color w:val="000000" w:themeColor="text1"/>
          <w:sz w:val="28"/>
          <w:szCs w:val="28"/>
        </w:rPr>
        <w:t>Notes</w:t>
      </w:r>
    </w:p>
    <w:p w14:paraId="048CBF23" w14:textId="77777777" w:rsidR="00815736" w:rsidRDefault="00815736" w:rsidP="00382BED">
      <w:pPr>
        <w:pStyle w:val="Normal1"/>
        <w:spacing w:line="480" w:lineRule="auto"/>
        <w:ind w:firstLine="720"/>
        <w:outlineLvl w:val="0"/>
        <w:rPr>
          <w:rFonts w:ascii="Garamond" w:hAnsi="Garamond"/>
          <w:color w:val="000000" w:themeColor="text1"/>
        </w:rPr>
      </w:pPr>
    </w:p>
    <w:p w14:paraId="0B5D8BF3" w14:textId="309D6B0F" w:rsidR="00815736" w:rsidRPr="00C635D9" w:rsidRDefault="00B2466D" w:rsidP="00815736">
      <w:pPr>
        <w:pStyle w:val="Testonotaa5"/>
        <w:spacing w:line="480" w:lineRule="auto"/>
        <w:rPr>
          <w:rFonts w:ascii="Garamond" w:hAnsi="Garamond"/>
        </w:rPr>
      </w:pPr>
      <w:r>
        <w:rPr>
          <w:rStyle w:val="Rimandonotaapi4"/>
        </w:rPr>
        <w:t>i</w:t>
      </w:r>
      <w:r w:rsidR="00815736">
        <w:t xml:space="preserve"> </w:t>
      </w:r>
      <w:r w:rsidR="00815736" w:rsidRPr="00C635D9">
        <w:rPr>
          <w:rFonts w:ascii="Garamond" w:hAnsi="Garamond"/>
          <w:sz w:val="22"/>
          <w:lang w:val="en-GB"/>
        </w:rPr>
        <w:t xml:space="preserve">For a comprehensive account of Kant’s scientific </w:t>
      </w:r>
      <w:r w:rsidR="00815736" w:rsidRPr="00C635D9">
        <w:rPr>
          <w:rFonts w:ascii="Garamond" w:hAnsi="Garamond"/>
          <w:sz w:val="22"/>
          <w:szCs w:val="22"/>
          <w:lang w:val="en-GB"/>
        </w:rPr>
        <w:t>sources see (Calinger, 1979)</w:t>
      </w:r>
    </w:p>
    <w:p w14:paraId="1ECEAFF0" w14:textId="62080CE9" w:rsidR="00815736" w:rsidRDefault="00B2466D" w:rsidP="00815736">
      <w:pPr>
        <w:pStyle w:val="Testonotaa"/>
        <w:spacing w:line="480" w:lineRule="auto"/>
      </w:pPr>
      <w:r>
        <w:rPr>
          <w:rStyle w:val="Rimandonotaapi5"/>
          <w:rFonts w:ascii="Garamond" w:hAnsi="Garamond"/>
        </w:rPr>
        <w:lastRenderedPageBreak/>
        <w:t>ii</w:t>
      </w:r>
      <w:r w:rsidR="00815736" w:rsidRPr="00C635D9">
        <w:rPr>
          <w:rFonts w:ascii="Garamond" w:hAnsi="Garamond"/>
        </w:rPr>
        <w:t xml:space="preserve"> </w:t>
      </w:r>
      <w:r w:rsidR="00815736" w:rsidRPr="00C635D9">
        <w:rPr>
          <w:rFonts w:ascii="Garamond" w:hAnsi="Garamond"/>
          <w:sz w:val="22"/>
          <w:lang w:val="en-GB"/>
        </w:rPr>
        <w:t xml:space="preserve">The first chapters of </w:t>
      </w:r>
      <w:r w:rsidR="00815736" w:rsidRPr="00C635D9">
        <w:rPr>
          <w:rFonts w:ascii="Garamond" w:hAnsi="Garamond"/>
          <w:i/>
          <w:sz w:val="22"/>
          <w:lang w:val="en-GB"/>
        </w:rPr>
        <w:t>Causality and Chance in Modern Physics</w:t>
      </w:r>
      <w:r w:rsidR="00815736" w:rsidRPr="00C635D9">
        <w:rPr>
          <w:rFonts w:ascii="Garamond" w:hAnsi="Garamond"/>
          <w:sz w:val="22"/>
          <w:lang w:val="en-GB"/>
        </w:rPr>
        <w:t xml:space="preserve"> (Bohm, 1984) provide a clear exposition of why quantum mechanics brought about a renunciation of causality</w:t>
      </w:r>
      <w:r w:rsidR="00815736">
        <w:rPr>
          <w:rFonts w:ascii="Book Antiqua" w:hAnsi="Book Antiqua"/>
          <w:sz w:val="22"/>
          <w:lang w:val="en-GB"/>
        </w:rPr>
        <w:t xml:space="preserve"> </w:t>
      </w:r>
    </w:p>
    <w:p w14:paraId="7A4048AD" w14:textId="748A6F7E" w:rsidR="00815736" w:rsidRPr="00382BED" w:rsidRDefault="00B2466D" w:rsidP="00815736">
      <w:pPr>
        <w:pStyle w:val="Normal1"/>
        <w:spacing w:line="480" w:lineRule="auto"/>
        <w:rPr>
          <w:rFonts w:ascii="Garamond" w:hAnsi="Garamond"/>
          <w:color w:val="000000" w:themeColor="text1"/>
        </w:rPr>
      </w:pPr>
      <w:r>
        <w:rPr>
          <w:rStyle w:val="EndnoteReference"/>
        </w:rPr>
        <w:t>iii</w:t>
      </w:r>
      <w:r w:rsidR="00815736">
        <w:t xml:space="preserve"> </w:t>
      </w:r>
      <w:r w:rsidR="00815736" w:rsidRPr="008D448D">
        <w:rPr>
          <w:rFonts w:ascii="Garamond" w:hAnsi="Garamond"/>
          <w:color w:val="000000" w:themeColor="text1"/>
          <w:sz w:val="22"/>
          <w:szCs w:val="22"/>
        </w:rPr>
        <w:t xml:space="preserve">To use the example given by J. L. Austin (1911-1960) and quoted by Hacking </w:t>
      </w:r>
      <w:r w:rsidR="00815736" w:rsidRPr="008D448D">
        <w:rPr>
          <w:rFonts w:ascii="Garamond" w:hAnsi="Garamond"/>
          <w:color w:val="000000" w:themeColor="text1"/>
          <w:sz w:val="22"/>
          <w:szCs w:val="22"/>
        </w:rPr>
        <w:fldChar w:fldCharType="begin"/>
      </w:r>
      <w:r w:rsidR="00815736" w:rsidRPr="008D448D">
        <w:rPr>
          <w:rFonts w:ascii="Garamond" w:hAnsi="Garamond"/>
          <w:color w:val="000000" w:themeColor="text1"/>
          <w:sz w:val="22"/>
          <w:szCs w:val="22"/>
        </w:rPr>
        <w:instrText xml:space="preserve"> ADDIN EN.CITE &lt;EndNote&gt;&lt;Cite ExcludeAuth="1"&gt;&lt;Author&gt;Hacking&lt;/Author&gt;&lt;Year&gt;2006 [1975]&lt;/Year&gt;&lt;RecNum&gt;158&lt;/RecNum&gt;&lt;Pages&gt;p. 32&lt;/Pages&gt;&lt;DisplayText&gt;(2006 [1975], p. 32)&lt;/DisplayText&gt;&lt;record&gt;&lt;rec-number&gt;158&lt;/rec-number&gt;&lt;foreign-keys&gt;&lt;key app="EN" db-id="50wxdpzd9vd5r7e9t5b595djrfpttrxw9avp"&gt;158&lt;/key&gt;&lt;key app="ENWeb" db-id="S02bbgrtqgYAAEpgMck"&gt;63&lt;/key&gt;&lt;/foreign-keys&gt;&lt;ref-type name="Book"&gt;6&lt;/ref-type&gt;&lt;contributors&gt;&lt;authors&gt;&lt;author&gt;Hacking, Ian&lt;/author&gt;&lt;/authors&gt;&lt;/contributors&gt;&lt;titles&gt;&lt;title&gt;The Emergence of Probability&lt;/title&gt;&lt;/titles&gt;&lt;pages&gt;209&lt;/pages&gt;&lt;dates&gt;&lt;year&gt;2006 [1975]&lt;/year&gt;&lt;/dates&gt;&lt;pub-location&gt;London&lt;/pub-location&gt;&lt;publisher&gt;Cambridge University Press&lt;/publisher&gt;&lt;urls&gt;&lt;/urls&gt;&lt;/record&gt;&lt;/Cite&gt;&lt;/EndNote&gt;</w:instrText>
      </w:r>
      <w:r w:rsidR="00815736" w:rsidRPr="008D448D">
        <w:rPr>
          <w:rFonts w:ascii="Garamond" w:hAnsi="Garamond"/>
          <w:color w:val="000000" w:themeColor="text1"/>
          <w:sz w:val="22"/>
          <w:szCs w:val="22"/>
        </w:rPr>
        <w:fldChar w:fldCharType="separate"/>
      </w:r>
      <w:r w:rsidR="00815736" w:rsidRPr="008D448D">
        <w:rPr>
          <w:rFonts w:ascii="Garamond" w:hAnsi="Garamond"/>
          <w:noProof/>
          <w:color w:val="000000" w:themeColor="text1"/>
          <w:sz w:val="22"/>
          <w:szCs w:val="22"/>
        </w:rPr>
        <w:t>(</w:t>
      </w:r>
      <w:hyperlink w:anchor="_ENREF_32" w:tooltip="Hacking, 2006 [1975] #158" w:history="1">
        <w:r w:rsidR="00815736" w:rsidRPr="008D448D">
          <w:rPr>
            <w:rFonts w:ascii="Garamond" w:hAnsi="Garamond"/>
            <w:noProof/>
            <w:color w:val="000000" w:themeColor="text1"/>
            <w:sz w:val="22"/>
            <w:szCs w:val="22"/>
          </w:rPr>
          <w:t>2006 [1975], p. 32</w:t>
        </w:r>
      </w:hyperlink>
      <w:r w:rsidR="00815736" w:rsidRPr="008D448D">
        <w:rPr>
          <w:rFonts w:ascii="Garamond" w:hAnsi="Garamond"/>
          <w:noProof/>
          <w:color w:val="000000" w:themeColor="text1"/>
          <w:sz w:val="22"/>
          <w:szCs w:val="22"/>
        </w:rPr>
        <w:t>)</w:t>
      </w:r>
      <w:r w:rsidR="00815736" w:rsidRPr="008D448D">
        <w:rPr>
          <w:rFonts w:ascii="Garamond" w:hAnsi="Garamond"/>
          <w:color w:val="000000" w:themeColor="text1"/>
          <w:sz w:val="22"/>
          <w:szCs w:val="22"/>
        </w:rPr>
        <w:fldChar w:fldCharType="end"/>
      </w:r>
      <w:r w:rsidR="00815736" w:rsidRPr="008D448D">
        <w:rPr>
          <w:rFonts w:ascii="Garamond" w:hAnsi="Garamond"/>
          <w:color w:val="000000" w:themeColor="text1"/>
          <w:sz w:val="22"/>
          <w:szCs w:val="22"/>
        </w:rPr>
        <w:t xml:space="preserve">, pig-like marks and buckets of food outside a sty represent the </w:t>
      </w:r>
      <w:r w:rsidR="00815736" w:rsidRPr="008D448D">
        <w:rPr>
          <w:rFonts w:ascii="Garamond" w:hAnsi="Garamond"/>
          <w:i/>
          <w:color w:val="000000" w:themeColor="text1"/>
          <w:sz w:val="22"/>
          <w:szCs w:val="22"/>
        </w:rPr>
        <w:t>evidence of things</w:t>
      </w:r>
      <w:r w:rsidR="00815736" w:rsidRPr="008D448D">
        <w:rPr>
          <w:rFonts w:ascii="Garamond" w:hAnsi="Garamond"/>
          <w:color w:val="000000" w:themeColor="text1"/>
          <w:sz w:val="22"/>
          <w:szCs w:val="22"/>
        </w:rPr>
        <w:t xml:space="preserve"> for the statement that in the sty there is a pig. Obviously, in the Renaissance people did use the evidence of things, but for Hacking the concept was absent: ‘dogs and boars can tell there is a pig, and do not thereby have a concept of evidence’ </w:t>
      </w:r>
      <w:r w:rsidR="00815736" w:rsidRPr="008D448D">
        <w:rPr>
          <w:rFonts w:ascii="Garamond" w:hAnsi="Garamond"/>
          <w:color w:val="000000" w:themeColor="text1"/>
          <w:sz w:val="22"/>
          <w:szCs w:val="22"/>
        </w:rPr>
        <w:fldChar w:fldCharType="begin"/>
      </w:r>
      <w:r w:rsidR="00815736" w:rsidRPr="008D448D">
        <w:rPr>
          <w:rFonts w:ascii="Garamond" w:hAnsi="Garamond"/>
          <w:color w:val="000000" w:themeColor="text1"/>
          <w:sz w:val="22"/>
          <w:szCs w:val="22"/>
        </w:rPr>
        <w:instrText xml:space="preserve"> ADDIN EN.CITE &lt;EndNote&gt;&lt;Cite&gt;&lt;Author&gt;Hacking&lt;/Author&gt;&lt;Year&gt;2006 [1975]&lt;/Year&gt;&lt;RecNum&gt;158&lt;/RecNum&gt;&lt;Pages&gt;p. 34&lt;/Pages&gt;&lt;DisplayText&gt;(Hacking 2006 [1975], p. 34)&lt;/DisplayText&gt;&lt;record&gt;&lt;rec-number&gt;158&lt;/rec-number&gt;&lt;foreign-keys&gt;&lt;key app="EN" db-id="50wxdpzd9vd5r7e9t5b595djrfpttrxw9avp"&gt;158&lt;/key&gt;&lt;key app="ENWeb" db-id="S02bbgrtqgYAAEpgMck"&gt;63&lt;/key&gt;&lt;/foreign-keys&gt;&lt;ref-type name="Book"&gt;6&lt;/ref-type&gt;&lt;contributors&gt;&lt;authors&gt;&lt;author&gt;Hacking, Ian&lt;/author&gt;&lt;/authors&gt;&lt;/contributors&gt;&lt;titles&gt;&lt;title&gt;The Emergence of Probability&lt;/title&gt;&lt;/titles&gt;&lt;pages&gt;209&lt;/pages&gt;&lt;dates&gt;&lt;year&gt;2006 [1975]&lt;/year&gt;&lt;/dates&gt;&lt;pub-location&gt;London&lt;/pub-location&gt;&lt;publisher&gt;Cambridge University Press&lt;/publisher&gt;&lt;urls&gt;&lt;/urls&gt;&lt;/record&gt;&lt;/Cite&gt;&lt;/EndNote&gt;</w:instrText>
      </w:r>
      <w:r w:rsidR="00815736" w:rsidRPr="008D448D">
        <w:rPr>
          <w:rFonts w:ascii="Garamond" w:hAnsi="Garamond"/>
          <w:color w:val="000000" w:themeColor="text1"/>
          <w:sz w:val="22"/>
          <w:szCs w:val="22"/>
        </w:rPr>
        <w:fldChar w:fldCharType="separate"/>
      </w:r>
      <w:r w:rsidR="00815736" w:rsidRPr="008D448D">
        <w:rPr>
          <w:rFonts w:ascii="Garamond" w:hAnsi="Garamond"/>
          <w:noProof/>
          <w:color w:val="000000" w:themeColor="text1"/>
          <w:sz w:val="22"/>
          <w:szCs w:val="22"/>
        </w:rPr>
        <w:t>(</w:t>
      </w:r>
      <w:hyperlink w:anchor="_ENREF_32" w:tooltip="Hacking, 2006 [1975] #158" w:history="1">
        <w:r w:rsidR="00815736" w:rsidRPr="008D448D">
          <w:rPr>
            <w:rFonts w:ascii="Garamond" w:hAnsi="Garamond"/>
            <w:noProof/>
            <w:color w:val="000000" w:themeColor="text1"/>
            <w:sz w:val="22"/>
            <w:szCs w:val="22"/>
          </w:rPr>
          <w:t>Hacking 2006 [1975], p. 34</w:t>
        </w:r>
      </w:hyperlink>
      <w:r w:rsidR="00815736" w:rsidRPr="008D448D">
        <w:rPr>
          <w:rFonts w:ascii="Garamond" w:hAnsi="Garamond"/>
          <w:noProof/>
          <w:color w:val="000000" w:themeColor="text1"/>
          <w:sz w:val="22"/>
          <w:szCs w:val="22"/>
        </w:rPr>
        <w:t>)</w:t>
      </w:r>
      <w:r w:rsidR="00815736" w:rsidRPr="008D448D">
        <w:rPr>
          <w:rFonts w:ascii="Garamond" w:hAnsi="Garamond"/>
          <w:color w:val="000000" w:themeColor="text1"/>
          <w:sz w:val="22"/>
          <w:szCs w:val="22"/>
        </w:rPr>
        <w:fldChar w:fldCharType="end"/>
      </w:r>
      <w:r w:rsidR="00815736" w:rsidRPr="008D448D">
        <w:rPr>
          <w:rFonts w:ascii="Garamond" w:hAnsi="Garamond"/>
          <w:color w:val="000000" w:themeColor="text1"/>
          <w:sz w:val="22"/>
          <w:szCs w:val="22"/>
        </w:rPr>
        <w:t>.</w:t>
      </w:r>
      <w:r w:rsidR="00815736">
        <w:rPr>
          <w:rFonts w:ascii="Garamond" w:hAnsi="Garamond"/>
          <w:color w:val="000000" w:themeColor="text1"/>
        </w:rPr>
        <w:t xml:space="preserve"> </w:t>
      </w:r>
    </w:p>
    <w:p w14:paraId="0F31016C" w14:textId="3780849B" w:rsidR="00815736" w:rsidRDefault="00B2466D" w:rsidP="00815736">
      <w:pPr>
        <w:pStyle w:val="EndnoteText"/>
        <w:spacing w:line="480" w:lineRule="auto"/>
        <w:rPr>
          <w:sz w:val="22"/>
          <w:szCs w:val="22"/>
          <w:lang w:val="en-GB"/>
        </w:rPr>
      </w:pPr>
      <w:r>
        <w:rPr>
          <w:rStyle w:val="EndnoteReference"/>
        </w:rPr>
        <w:t>iv</w:t>
      </w:r>
      <w:r w:rsidR="00815736">
        <w:t xml:space="preserve"> </w:t>
      </w:r>
      <w:r w:rsidR="00815736" w:rsidRPr="00A17D81">
        <w:rPr>
          <w:rFonts w:ascii="Garamond" w:hAnsi="Garamond"/>
          <w:sz w:val="22"/>
          <w:szCs w:val="22"/>
          <w:lang w:val="en-GB"/>
        </w:rPr>
        <w:t>Nicola Mö</w:t>
      </w:r>
      <w:r w:rsidR="00815736" w:rsidRPr="00A17D81">
        <w:rPr>
          <w:rFonts w:ascii="Garamond" w:hAnsi="Garamond" w:cs="Lucida Grande"/>
          <w:sz w:val="22"/>
          <w:szCs w:val="22"/>
          <w:lang w:val="en-GB"/>
        </w:rPr>
        <w:t>β</w:t>
      </w:r>
      <w:r w:rsidR="00815736" w:rsidRPr="00A17D81">
        <w:rPr>
          <w:rFonts w:ascii="Garamond" w:hAnsi="Garamond"/>
          <w:sz w:val="22"/>
          <w:szCs w:val="22"/>
          <w:lang w:val="en-GB"/>
        </w:rPr>
        <w:t>ner supports my point (Mö</w:t>
      </w:r>
      <w:r w:rsidR="00815736" w:rsidRPr="00A17D81">
        <w:rPr>
          <w:rFonts w:ascii="Garamond" w:hAnsi="Garamond" w:cs="Lucida Grande"/>
          <w:sz w:val="22"/>
          <w:szCs w:val="22"/>
          <w:lang w:val="en-GB"/>
        </w:rPr>
        <w:t>β</w:t>
      </w:r>
      <w:r w:rsidR="00815736" w:rsidRPr="00A17D81">
        <w:rPr>
          <w:rFonts w:ascii="Garamond" w:hAnsi="Garamond"/>
          <w:sz w:val="22"/>
          <w:szCs w:val="22"/>
          <w:lang w:val="en-GB"/>
        </w:rPr>
        <w:t>ner, 2011)</w:t>
      </w:r>
      <w:r w:rsidR="00815736" w:rsidRPr="006649CE">
        <w:rPr>
          <w:sz w:val="22"/>
          <w:szCs w:val="22"/>
          <w:lang w:val="en-GB"/>
        </w:rPr>
        <w:t xml:space="preserve"> </w:t>
      </w:r>
    </w:p>
    <w:p w14:paraId="14834793" w14:textId="77777777" w:rsidR="00815736" w:rsidRDefault="00815736" w:rsidP="00382BED">
      <w:pPr>
        <w:pStyle w:val="Normal1"/>
        <w:spacing w:line="480" w:lineRule="auto"/>
        <w:ind w:firstLine="720"/>
        <w:outlineLvl w:val="0"/>
        <w:rPr>
          <w:rFonts w:ascii="Garamond" w:hAnsi="Garamond"/>
          <w:color w:val="000000" w:themeColor="text1"/>
        </w:rPr>
      </w:pPr>
    </w:p>
    <w:p w14:paraId="4C9332B3" w14:textId="77777777" w:rsidR="00815736" w:rsidRDefault="00815736" w:rsidP="00382BED">
      <w:pPr>
        <w:pStyle w:val="Normal1"/>
        <w:spacing w:line="480" w:lineRule="auto"/>
        <w:ind w:firstLine="720"/>
        <w:outlineLvl w:val="0"/>
        <w:rPr>
          <w:rFonts w:ascii="Garamond" w:hAnsi="Garamond"/>
          <w:color w:val="000000" w:themeColor="text1"/>
        </w:rPr>
      </w:pPr>
    </w:p>
    <w:p w14:paraId="78537505" w14:textId="77777777" w:rsidR="00815736" w:rsidRPr="002C3CDC" w:rsidRDefault="00815736" w:rsidP="00815736">
      <w:pPr>
        <w:pStyle w:val="Normal1"/>
        <w:spacing w:line="480" w:lineRule="auto"/>
        <w:outlineLvl w:val="0"/>
        <w:rPr>
          <w:rFonts w:ascii="Garamond" w:hAnsi="Garamond"/>
          <w:b/>
          <w:color w:val="000000" w:themeColor="text1"/>
          <w:sz w:val="36"/>
          <w:szCs w:val="36"/>
        </w:rPr>
      </w:pPr>
      <w:r>
        <w:rPr>
          <w:rFonts w:ascii="Garamond" w:hAnsi="Garamond"/>
          <w:b/>
          <w:color w:val="000000" w:themeColor="text1"/>
          <w:sz w:val="36"/>
          <w:szCs w:val="36"/>
        </w:rPr>
        <w:t>References</w:t>
      </w:r>
    </w:p>
    <w:p w14:paraId="34BD40B8" w14:textId="77777777" w:rsidR="00815736" w:rsidRPr="002C3CDC" w:rsidRDefault="00815736" w:rsidP="00815736">
      <w:pPr>
        <w:pStyle w:val="Normal1"/>
        <w:spacing w:line="480" w:lineRule="auto"/>
        <w:outlineLvl w:val="0"/>
        <w:rPr>
          <w:rFonts w:ascii="Garamond" w:hAnsi="Garamond"/>
          <w:color w:val="000000" w:themeColor="text1"/>
        </w:rPr>
      </w:pPr>
    </w:p>
    <w:p w14:paraId="5B68AF14" w14:textId="77777777"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noProof/>
        </w:rPr>
        <w:t xml:space="preserve">Bohm, D. </w:t>
      </w:r>
      <w:r>
        <w:rPr>
          <w:rFonts w:ascii="Garamond" w:hAnsi="Garamond"/>
          <w:noProof/>
        </w:rPr>
        <w:t>(</w:t>
      </w:r>
      <w:r w:rsidRPr="001B3DF0">
        <w:rPr>
          <w:rFonts w:ascii="Garamond" w:hAnsi="Garamond"/>
          <w:noProof/>
        </w:rPr>
        <w:t>1984 [1957]</w:t>
      </w:r>
      <w:r>
        <w:rPr>
          <w:rFonts w:ascii="Garamond" w:hAnsi="Garamond"/>
          <w:noProof/>
        </w:rPr>
        <w:t>)</w:t>
      </w:r>
      <w:r w:rsidRPr="001B3DF0">
        <w:rPr>
          <w:rFonts w:ascii="Garamond" w:hAnsi="Garamond"/>
          <w:noProof/>
        </w:rPr>
        <w:t xml:space="preserve">. </w:t>
      </w:r>
      <w:r w:rsidRPr="006E10A8">
        <w:rPr>
          <w:rFonts w:ascii="Garamond" w:hAnsi="Garamond"/>
          <w:noProof/>
        </w:rPr>
        <w:t>Causality and Change in Modern Physics</w:t>
      </w:r>
      <w:r>
        <w:rPr>
          <w:rFonts w:ascii="Garamond" w:hAnsi="Garamond"/>
          <w:i/>
          <w:noProof/>
        </w:rPr>
        <w:t xml:space="preserve">. </w:t>
      </w:r>
      <w:r>
        <w:rPr>
          <w:rFonts w:ascii="Garamond" w:hAnsi="Garamond"/>
          <w:noProof/>
        </w:rPr>
        <w:t>(</w:t>
      </w:r>
      <w:r w:rsidRPr="001B3DF0">
        <w:rPr>
          <w:rFonts w:ascii="Garamond" w:hAnsi="Garamond"/>
          <w:noProof/>
        </w:rPr>
        <w:t>London, Routledge</w:t>
      </w:r>
      <w:r>
        <w:rPr>
          <w:rFonts w:ascii="Garamond" w:hAnsi="Garamond"/>
          <w:noProof/>
        </w:rPr>
        <w:t>)</w:t>
      </w:r>
    </w:p>
    <w:p w14:paraId="5A11831B" w14:textId="6CBE71FE"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noProof/>
        </w:rPr>
        <w:t xml:space="preserve">Calinger, R. </w:t>
      </w:r>
      <w:r>
        <w:rPr>
          <w:rFonts w:ascii="Garamond" w:hAnsi="Garamond"/>
          <w:noProof/>
        </w:rPr>
        <w:t>(</w:t>
      </w:r>
      <w:r w:rsidRPr="001B3DF0">
        <w:rPr>
          <w:rFonts w:ascii="Garamond" w:hAnsi="Garamond"/>
          <w:noProof/>
        </w:rPr>
        <w:t>1979</w:t>
      </w:r>
      <w:r>
        <w:rPr>
          <w:rFonts w:ascii="Garamond" w:hAnsi="Garamond"/>
          <w:noProof/>
        </w:rPr>
        <w:t>)</w:t>
      </w:r>
      <w:r w:rsidRPr="001B3DF0">
        <w:rPr>
          <w:rFonts w:ascii="Garamond" w:hAnsi="Garamond"/>
          <w:noProof/>
        </w:rPr>
        <w:t xml:space="preserve">. Kant and Newtonian Science: The Pre-Critical Period. </w:t>
      </w:r>
      <w:r w:rsidRPr="00D53937">
        <w:rPr>
          <w:rFonts w:ascii="Garamond" w:hAnsi="Garamond"/>
          <w:noProof/>
        </w:rPr>
        <w:t>Isis</w:t>
      </w:r>
      <w:r w:rsidRPr="001B3DF0">
        <w:rPr>
          <w:rFonts w:ascii="Garamond" w:hAnsi="Garamond"/>
          <w:i/>
          <w:noProof/>
        </w:rPr>
        <w:t>,</w:t>
      </w:r>
      <w:r w:rsidRPr="001B3DF0">
        <w:rPr>
          <w:rFonts w:ascii="Garamond" w:hAnsi="Garamond"/>
          <w:noProof/>
        </w:rPr>
        <w:t xml:space="preserve"> 7</w:t>
      </w:r>
      <w:r w:rsidR="006C2B35">
        <w:rPr>
          <w:rFonts w:ascii="Garamond" w:hAnsi="Garamond"/>
          <w:noProof/>
        </w:rPr>
        <w:t>0,</w:t>
      </w:r>
      <w:r>
        <w:rPr>
          <w:rFonts w:ascii="Garamond" w:hAnsi="Garamond"/>
          <w:noProof/>
        </w:rPr>
        <w:t xml:space="preserve"> 349-362</w:t>
      </w:r>
    </w:p>
    <w:p w14:paraId="6CDF91C6" w14:textId="22CD3895"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color w:val="000000" w:themeColor="text1"/>
          <w:lang w:val="en-GB"/>
        </w:rPr>
        <w:fldChar w:fldCharType="begin"/>
      </w:r>
      <w:r w:rsidRPr="001B3DF0">
        <w:rPr>
          <w:rFonts w:ascii="Garamond" w:hAnsi="Garamond"/>
          <w:color w:val="000000" w:themeColor="text1"/>
          <w:lang w:val="en-GB"/>
        </w:rPr>
        <w:instrText xml:space="preserve"> ADDIN EN.REFLIST </w:instrText>
      </w:r>
      <w:r w:rsidRPr="001B3DF0">
        <w:rPr>
          <w:rFonts w:ascii="Garamond" w:hAnsi="Garamond"/>
          <w:color w:val="000000" w:themeColor="text1"/>
          <w:lang w:val="en-GB"/>
        </w:rPr>
        <w:fldChar w:fldCharType="separate"/>
      </w:r>
      <w:r>
        <w:rPr>
          <w:rFonts w:ascii="Garamond" w:hAnsi="Garamond"/>
          <w:noProof/>
        </w:rPr>
        <w:t>Carrier, M</w:t>
      </w:r>
      <w:r w:rsidRPr="001B3DF0">
        <w:rPr>
          <w:rFonts w:ascii="Garamond" w:hAnsi="Garamond"/>
          <w:noProof/>
        </w:rPr>
        <w:t xml:space="preserve">. </w:t>
      </w:r>
      <w:r>
        <w:rPr>
          <w:rFonts w:ascii="Garamond" w:hAnsi="Garamond"/>
          <w:noProof/>
        </w:rPr>
        <w:t>(</w:t>
      </w:r>
      <w:r w:rsidRPr="001B3DF0">
        <w:rPr>
          <w:rFonts w:ascii="Garamond" w:hAnsi="Garamond"/>
          <w:noProof/>
        </w:rPr>
        <w:t>2012</w:t>
      </w:r>
      <w:r>
        <w:rPr>
          <w:rFonts w:ascii="Garamond" w:hAnsi="Garamond"/>
          <w:noProof/>
        </w:rPr>
        <w:t xml:space="preserve">). </w:t>
      </w:r>
      <w:r w:rsidRPr="001B3DF0">
        <w:rPr>
          <w:rFonts w:ascii="Garamond" w:hAnsi="Garamond"/>
          <w:noProof/>
        </w:rPr>
        <w:t xml:space="preserve">Historical Epistemology: On the Diversity and Change </w:t>
      </w:r>
      <w:r>
        <w:rPr>
          <w:rFonts w:ascii="Garamond" w:hAnsi="Garamond"/>
          <w:noProof/>
        </w:rPr>
        <w:t>of Epistemic Values in Science.</w:t>
      </w:r>
      <w:r w:rsidRPr="001B3DF0">
        <w:rPr>
          <w:rFonts w:ascii="Garamond" w:hAnsi="Garamond"/>
          <w:noProof/>
        </w:rPr>
        <w:t xml:space="preserve">  </w:t>
      </w:r>
      <w:r w:rsidRPr="00470616">
        <w:rPr>
          <w:rFonts w:ascii="Garamond" w:hAnsi="Garamond"/>
          <w:noProof/>
        </w:rPr>
        <w:t>Berichte zur Wissenschafts-Geschichte</w:t>
      </w:r>
      <w:r w:rsidR="006C2B35">
        <w:rPr>
          <w:rFonts w:ascii="Garamond" w:hAnsi="Garamond"/>
          <w:noProof/>
        </w:rPr>
        <w:t>,</w:t>
      </w:r>
      <w:r w:rsidRPr="00470616">
        <w:rPr>
          <w:rFonts w:ascii="Garamond" w:hAnsi="Garamond"/>
          <w:noProof/>
        </w:rPr>
        <w:t xml:space="preserve"> </w:t>
      </w:r>
      <w:r w:rsidR="006C2B35">
        <w:rPr>
          <w:rFonts w:ascii="Garamond" w:hAnsi="Garamond"/>
          <w:noProof/>
        </w:rPr>
        <w:t xml:space="preserve">35 (3), </w:t>
      </w:r>
      <w:r w:rsidRPr="001B3DF0">
        <w:rPr>
          <w:rFonts w:ascii="Garamond" w:hAnsi="Garamond"/>
          <w:noProof/>
        </w:rPr>
        <w:t>239-251</w:t>
      </w:r>
    </w:p>
    <w:p w14:paraId="57E85981"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Castelão, T</w:t>
      </w:r>
      <w:r w:rsidRPr="001B3DF0">
        <w:rPr>
          <w:rFonts w:ascii="Garamond" w:hAnsi="Garamond"/>
          <w:noProof/>
        </w:rPr>
        <w:t xml:space="preserve">. </w:t>
      </w:r>
      <w:r>
        <w:rPr>
          <w:rFonts w:ascii="Garamond" w:hAnsi="Garamond"/>
          <w:noProof/>
        </w:rPr>
        <w:t>(</w:t>
      </w:r>
      <w:r w:rsidRPr="001B3DF0">
        <w:rPr>
          <w:rFonts w:ascii="Garamond" w:hAnsi="Garamond"/>
          <w:noProof/>
        </w:rPr>
        <w:t>2010</w:t>
      </w:r>
      <w:r>
        <w:rPr>
          <w:rFonts w:ascii="Garamond" w:hAnsi="Garamond"/>
          <w:noProof/>
        </w:rPr>
        <w:t>)</w:t>
      </w:r>
      <w:r w:rsidRPr="001B3DF0">
        <w:rPr>
          <w:rFonts w:ascii="Garamond" w:hAnsi="Garamond"/>
          <w:noProof/>
        </w:rPr>
        <w:t xml:space="preserve">. </w:t>
      </w:r>
      <w:r w:rsidRPr="00470616">
        <w:rPr>
          <w:rFonts w:ascii="Garamond" w:hAnsi="Garamond"/>
          <w:noProof/>
        </w:rPr>
        <w:t>Gaston Bachelard and les études critiques de la science</w:t>
      </w:r>
      <w:r w:rsidRPr="001B3DF0">
        <w:rPr>
          <w:rFonts w:ascii="Garamond" w:hAnsi="Garamond"/>
          <w:noProof/>
        </w:rPr>
        <w:t xml:space="preserve">. </w:t>
      </w:r>
      <w:r>
        <w:rPr>
          <w:rFonts w:ascii="Garamond" w:hAnsi="Garamond"/>
          <w:noProof/>
        </w:rPr>
        <w:t>(</w:t>
      </w:r>
      <w:r w:rsidRPr="001B3DF0">
        <w:rPr>
          <w:rFonts w:ascii="Garamond" w:hAnsi="Garamond"/>
          <w:noProof/>
        </w:rPr>
        <w:t>Paris: Harmattan</w:t>
      </w:r>
      <w:r>
        <w:rPr>
          <w:rFonts w:ascii="Garamond" w:hAnsi="Garamond"/>
          <w:noProof/>
        </w:rPr>
        <w:t>)</w:t>
      </w:r>
    </w:p>
    <w:p w14:paraId="07BE9E61"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Chimisso, C</w:t>
      </w:r>
      <w:r w:rsidRPr="001B3DF0">
        <w:rPr>
          <w:rFonts w:ascii="Garamond" w:hAnsi="Garamond"/>
          <w:noProof/>
        </w:rPr>
        <w:t>.</w:t>
      </w:r>
      <w:r w:rsidRPr="00C82C8E">
        <w:rPr>
          <w:noProof/>
          <w:color w:val="000000" w:themeColor="text1"/>
          <w:lang w:val="en-GB"/>
        </w:rPr>
        <w:t xml:space="preserve"> </w:t>
      </w:r>
      <w:r w:rsidRPr="00FE2E2C">
        <w:rPr>
          <w:rFonts w:ascii="Garamond" w:hAnsi="Garamond"/>
          <w:noProof/>
          <w:color w:val="000000" w:themeColor="text1"/>
          <w:lang w:val="en-GB"/>
        </w:rPr>
        <w:t>The diverse lives of concepts in Canguilhem's historical epistemology. Unpublished manuscript</w:t>
      </w:r>
    </w:p>
    <w:p w14:paraId="36CEB406"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Chimisso, C</w:t>
      </w:r>
      <w:r w:rsidRPr="001B3DF0">
        <w:rPr>
          <w:rFonts w:ascii="Garamond" w:hAnsi="Garamond"/>
          <w:noProof/>
        </w:rPr>
        <w:t xml:space="preserve">. </w:t>
      </w:r>
      <w:r>
        <w:rPr>
          <w:rFonts w:ascii="Garamond" w:hAnsi="Garamond"/>
          <w:noProof/>
        </w:rPr>
        <w:t>(</w:t>
      </w:r>
      <w:r w:rsidRPr="001B3DF0">
        <w:rPr>
          <w:rFonts w:ascii="Garamond" w:hAnsi="Garamond"/>
          <w:noProof/>
        </w:rPr>
        <w:t>2008</w:t>
      </w:r>
      <w:r>
        <w:rPr>
          <w:rFonts w:ascii="Garamond" w:hAnsi="Garamond"/>
          <w:noProof/>
        </w:rPr>
        <w:t>)</w:t>
      </w:r>
      <w:r w:rsidRPr="001B3DF0">
        <w:rPr>
          <w:rFonts w:ascii="Garamond" w:hAnsi="Garamond"/>
          <w:noProof/>
        </w:rPr>
        <w:t xml:space="preserve">. </w:t>
      </w:r>
      <w:r w:rsidRPr="006E10A8">
        <w:rPr>
          <w:rFonts w:ascii="Garamond" w:hAnsi="Garamond"/>
          <w:noProof/>
        </w:rPr>
        <w:t>Writing the History of Mind</w:t>
      </w:r>
      <w:r w:rsidRPr="001B3DF0">
        <w:rPr>
          <w:rFonts w:ascii="Garamond" w:hAnsi="Garamond"/>
          <w:noProof/>
        </w:rPr>
        <w:t xml:space="preserve">. </w:t>
      </w:r>
      <w:r>
        <w:rPr>
          <w:rFonts w:ascii="Garamond" w:hAnsi="Garamond"/>
          <w:noProof/>
        </w:rPr>
        <w:t>(</w:t>
      </w:r>
      <w:r w:rsidRPr="001B3DF0">
        <w:rPr>
          <w:rFonts w:ascii="Garamond" w:hAnsi="Garamond"/>
          <w:noProof/>
        </w:rPr>
        <w:t>London: Ashgate</w:t>
      </w:r>
      <w:r>
        <w:rPr>
          <w:rFonts w:ascii="Garamond" w:hAnsi="Garamond"/>
          <w:noProof/>
        </w:rPr>
        <w:t>)</w:t>
      </w:r>
    </w:p>
    <w:p w14:paraId="32DD1A47"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Daston, L. (1994). Historical Epistemology.</w:t>
      </w:r>
      <w:r w:rsidRPr="001B3DF0">
        <w:rPr>
          <w:rFonts w:ascii="Garamond" w:hAnsi="Garamond"/>
          <w:noProof/>
        </w:rPr>
        <w:t xml:space="preserve"> </w:t>
      </w:r>
      <w:r>
        <w:rPr>
          <w:rFonts w:ascii="Garamond" w:hAnsi="Garamond"/>
          <w:noProof/>
        </w:rPr>
        <w:t>(</w:t>
      </w:r>
      <w:r w:rsidRPr="001B3DF0">
        <w:rPr>
          <w:rFonts w:ascii="Garamond" w:hAnsi="Garamond"/>
          <w:noProof/>
        </w:rPr>
        <w:t xml:space="preserve">In </w:t>
      </w:r>
      <w:r>
        <w:rPr>
          <w:rFonts w:ascii="Garamond" w:hAnsi="Garamond"/>
          <w:noProof/>
        </w:rPr>
        <w:t xml:space="preserve">J. </w:t>
      </w:r>
      <w:r w:rsidRPr="001B3DF0">
        <w:rPr>
          <w:rFonts w:ascii="Garamond" w:hAnsi="Garamond"/>
          <w:noProof/>
        </w:rPr>
        <w:t>Chandler,</w:t>
      </w:r>
      <w:r>
        <w:rPr>
          <w:rFonts w:ascii="Garamond" w:hAnsi="Garamond"/>
          <w:noProof/>
        </w:rPr>
        <w:t xml:space="preserve"> A.</w:t>
      </w:r>
      <w:r w:rsidRPr="001B3DF0">
        <w:rPr>
          <w:rFonts w:ascii="Garamond" w:hAnsi="Garamond"/>
          <w:noProof/>
        </w:rPr>
        <w:t xml:space="preserve"> Davidson </w:t>
      </w:r>
      <w:r>
        <w:rPr>
          <w:rFonts w:ascii="Garamond" w:hAnsi="Garamond"/>
          <w:noProof/>
        </w:rPr>
        <w:t>and D. Harootunian Harry</w:t>
      </w:r>
      <w:r w:rsidRPr="001B3DF0">
        <w:rPr>
          <w:rFonts w:ascii="Garamond" w:hAnsi="Garamond"/>
          <w:noProof/>
        </w:rPr>
        <w:t xml:space="preserve"> </w:t>
      </w:r>
      <w:r>
        <w:rPr>
          <w:rFonts w:ascii="Garamond" w:hAnsi="Garamond"/>
          <w:noProof/>
        </w:rPr>
        <w:t>(Eds.)</w:t>
      </w:r>
      <w:r w:rsidRPr="001B3DF0">
        <w:rPr>
          <w:rFonts w:ascii="Garamond" w:hAnsi="Garamond"/>
          <w:noProof/>
        </w:rPr>
        <w:t xml:space="preserve"> </w:t>
      </w:r>
      <w:r w:rsidRPr="006E10A8">
        <w:rPr>
          <w:rFonts w:ascii="Garamond" w:hAnsi="Garamond"/>
          <w:noProof/>
        </w:rPr>
        <w:t>Questions of Evidence: Proof, Practice, and Persuasion across the Disciplines</w:t>
      </w:r>
      <w:r>
        <w:rPr>
          <w:rFonts w:ascii="Garamond" w:hAnsi="Garamond"/>
          <w:noProof/>
        </w:rPr>
        <w:t xml:space="preserve"> </w:t>
      </w:r>
      <w:r w:rsidRPr="006E10A8">
        <w:rPr>
          <w:rFonts w:ascii="Garamond" w:hAnsi="Garamond"/>
          <w:noProof/>
        </w:rPr>
        <w:t>,</w:t>
      </w:r>
      <w:r>
        <w:rPr>
          <w:rFonts w:ascii="Garamond" w:hAnsi="Garamond"/>
          <w:noProof/>
        </w:rPr>
        <w:t xml:space="preserve"> (pp. </w:t>
      </w:r>
      <w:r w:rsidRPr="001B3DF0">
        <w:rPr>
          <w:rFonts w:ascii="Garamond" w:hAnsi="Garamond"/>
          <w:noProof/>
        </w:rPr>
        <w:t>282-289</w:t>
      </w:r>
      <w:r>
        <w:rPr>
          <w:rFonts w:ascii="Garamond" w:hAnsi="Garamond"/>
          <w:noProof/>
        </w:rPr>
        <w:t>)</w:t>
      </w:r>
      <w:r w:rsidRPr="001B3DF0">
        <w:rPr>
          <w:rFonts w:ascii="Garamond" w:hAnsi="Garamond"/>
          <w:noProof/>
        </w:rPr>
        <w:t>. Chicago and London: University of Chicago Press.</w:t>
      </w:r>
      <w:r>
        <w:rPr>
          <w:rFonts w:ascii="Garamond" w:hAnsi="Garamond"/>
          <w:noProof/>
        </w:rPr>
        <w:t>)</w:t>
      </w:r>
    </w:p>
    <w:p w14:paraId="6745F64C"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Daston, L</w:t>
      </w:r>
      <w:r w:rsidRPr="001B3DF0">
        <w:rPr>
          <w:rFonts w:ascii="Garamond" w:hAnsi="Garamond"/>
          <w:noProof/>
        </w:rPr>
        <w:t xml:space="preserve">. </w:t>
      </w:r>
      <w:r>
        <w:rPr>
          <w:rFonts w:ascii="Garamond" w:hAnsi="Garamond"/>
          <w:noProof/>
        </w:rPr>
        <w:t>(</w:t>
      </w:r>
      <w:r w:rsidRPr="001B3DF0">
        <w:rPr>
          <w:rFonts w:ascii="Garamond" w:hAnsi="Garamond"/>
          <w:noProof/>
        </w:rPr>
        <w:t>1999</w:t>
      </w:r>
      <w:r>
        <w:rPr>
          <w:rFonts w:ascii="Garamond" w:hAnsi="Garamond"/>
          <w:noProof/>
        </w:rPr>
        <w:t xml:space="preserve">). </w:t>
      </w:r>
      <w:r w:rsidRPr="001B3DF0">
        <w:rPr>
          <w:rFonts w:ascii="Garamond" w:hAnsi="Garamond"/>
          <w:noProof/>
        </w:rPr>
        <w:t>The Moralized Objectivitie</w:t>
      </w:r>
      <w:r>
        <w:rPr>
          <w:rFonts w:ascii="Garamond" w:hAnsi="Garamond"/>
          <w:noProof/>
        </w:rPr>
        <w:t>s of Science.</w:t>
      </w:r>
      <w:r w:rsidRPr="001B3DF0">
        <w:rPr>
          <w:rFonts w:ascii="Garamond" w:hAnsi="Garamond"/>
          <w:noProof/>
        </w:rPr>
        <w:t xml:space="preserve"> </w:t>
      </w:r>
      <w:r>
        <w:rPr>
          <w:rFonts w:ascii="Garamond" w:hAnsi="Garamond"/>
          <w:noProof/>
        </w:rPr>
        <w:t>(</w:t>
      </w:r>
      <w:r w:rsidRPr="001B3DF0">
        <w:rPr>
          <w:rFonts w:ascii="Garamond" w:hAnsi="Garamond"/>
          <w:noProof/>
        </w:rPr>
        <w:t>In Carl Wolfgang and Daston Lorraine</w:t>
      </w:r>
      <w:r>
        <w:rPr>
          <w:rFonts w:ascii="Garamond" w:hAnsi="Garamond"/>
          <w:noProof/>
        </w:rPr>
        <w:t xml:space="preserve"> (Eds.) </w:t>
      </w:r>
      <w:r w:rsidRPr="006E10A8">
        <w:rPr>
          <w:rFonts w:ascii="Garamond" w:hAnsi="Garamond"/>
          <w:noProof/>
        </w:rPr>
        <w:t>Wahrheit und Geschichte</w:t>
      </w:r>
      <w:r>
        <w:rPr>
          <w:rFonts w:ascii="Garamond" w:hAnsi="Garamond"/>
          <w:noProof/>
        </w:rPr>
        <w:t xml:space="preserve"> (pp.</w:t>
      </w:r>
      <w:r w:rsidRPr="001B3DF0">
        <w:rPr>
          <w:rFonts w:ascii="Garamond" w:hAnsi="Garamond"/>
          <w:noProof/>
        </w:rPr>
        <w:t>78-100</w:t>
      </w:r>
      <w:r>
        <w:rPr>
          <w:rFonts w:ascii="Garamond" w:hAnsi="Garamond"/>
          <w:noProof/>
        </w:rPr>
        <w:t>)</w:t>
      </w:r>
      <w:r w:rsidRPr="001B3DF0">
        <w:rPr>
          <w:rFonts w:ascii="Garamond" w:hAnsi="Garamond"/>
          <w:noProof/>
        </w:rPr>
        <w:t>. Göttingen: Vandenhoeck &amp; Ruprecht.</w:t>
      </w:r>
      <w:r>
        <w:rPr>
          <w:rFonts w:ascii="Garamond" w:hAnsi="Garamond"/>
          <w:noProof/>
        </w:rPr>
        <w:t>)</w:t>
      </w:r>
    </w:p>
    <w:p w14:paraId="0206C004"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Daston, L. and </w:t>
      </w:r>
      <w:r w:rsidRPr="001B3DF0">
        <w:rPr>
          <w:rFonts w:ascii="Garamond" w:hAnsi="Garamond"/>
          <w:noProof/>
        </w:rPr>
        <w:t>Galison</w:t>
      </w:r>
      <w:r>
        <w:rPr>
          <w:rFonts w:ascii="Garamond" w:hAnsi="Garamond"/>
          <w:noProof/>
        </w:rPr>
        <w:t xml:space="preserve"> P</w:t>
      </w:r>
      <w:r w:rsidRPr="001B3DF0">
        <w:rPr>
          <w:rFonts w:ascii="Garamond" w:hAnsi="Garamond"/>
          <w:noProof/>
        </w:rPr>
        <w:t xml:space="preserve">. </w:t>
      </w:r>
      <w:r>
        <w:rPr>
          <w:rFonts w:ascii="Garamond" w:hAnsi="Garamond"/>
          <w:noProof/>
        </w:rPr>
        <w:t>(</w:t>
      </w:r>
      <w:r w:rsidRPr="001B3DF0">
        <w:rPr>
          <w:rFonts w:ascii="Garamond" w:hAnsi="Garamond"/>
          <w:noProof/>
        </w:rPr>
        <w:t>2007</w:t>
      </w:r>
      <w:r>
        <w:rPr>
          <w:rFonts w:ascii="Garamond" w:hAnsi="Garamond"/>
          <w:noProof/>
        </w:rPr>
        <w:t>)</w:t>
      </w:r>
      <w:r w:rsidRPr="001B3DF0">
        <w:rPr>
          <w:rFonts w:ascii="Garamond" w:hAnsi="Garamond"/>
          <w:noProof/>
        </w:rPr>
        <w:t xml:space="preserve">. </w:t>
      </w:r>
      <w:r w:rsidRPr="006E10A8">
        <w:rPr>
          <w:rFonts w:ascii="Garamond" w:hAnsi="Garamond"/>
          <w:noProof/>
        </w:rPr>
        <w:t>Objectivity</w:t>
      </w:r>
      <w:r w:rsidRPr="001B3DF0">
        <w:rPr>
          <w:rFonts w:ascii="Garamond" w:hAnsi="Garamond"/>
          <w:noProof/>
        </w:rPr>
        <w:t xml:space="preserve">. </w:t>
      </w:r>
      <w:r>
        <w:rPr>
          <w:rFonts w:ascii="Garamond" w:hAnsi="Garamond"/>
          <w:noProof/>
        </w:rPr>
        <w:t>(</w:t>
      </w:r>
      <w:r w:rsidRPr="001B3DF0">
        <w:rPr>
          <w:rFonts w:ascii="Garamond" w:hAnsi="Garamond"/>
          <w:noProof/>
        </w:rPr>
        <w:t>New York: Zone Books.</w:t>
      </w:r>
      <w:r>
        <w:rPr>
          <w:rFonts w:ascii="Garamond" w:hAnsi="Garamond"/>
          <w:noProof/>
        </w:rPr>
        <w:t>)</w:t>
      </w:r>
    </w:p>
    <w:p w14:paraId="58011D56" w14:textId="28F3D254"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lastRenderedPageBreak/>
        <w:t xml:space="preserve">Daston, L. and </w:t>
      </w:r>
      <w:r w:rsidRPr="001B3DF0">
        <w:rPr>
          <w:rFonts w:ascii="Garamond" w:hAnsi="Garamond"/>
          <w:noProof/>
        </w:rPr>
        <w:t>Galison</w:t>
      </w:r>
      <w:r>
        <w:rPr>
          <w:rFonts w:ascii="Garamond" w:hAnsi="Garamond"/>
          <w:noProof/>
        </w:rPr>
        <w:t xml:space="preserve"> P</w:t>
      </w:r>
      <w:r w:rsidRPr="001B3DF0">
        <w:rPr>
          <w:rFonts w:ascii="Garamond" w:hAnsi="Garamond"/>
          <w:noProof/>
        </w:rPr>
        <w:t xml:space="preserve">. </w:t>
      </w:r>
      <w:r>
        <w:rPr>
          <w:rFonts w:ascii="Garamond" w:hAnsi="Garamond"/>
          <w:noProof/>
        </w:rPr>
        <w:t>(</w:t>
      </w:r>
      <w:r w:rsidRPr="001B3DF0">
        <w:rPr>
          <w:rFonts w:ascii="Garamond" w:hAnsi="Garamond"/>
          <w:noProof/>
        </w:rPr>
        <w:t>2008</w:t>
      </w:r>
      <w:r>
        <w:rPr>
          <w:rFonts w:ascii="Garamond" w:hAnsi="Garamond"/>
          <w:noProof/>
        </w:rPr>
        <w:t xml:space="preserve">). </w:t>
      </w:r>
      <w:r w:rsidRPr="001B3DF0">
        <w:rPr>
          <w:rFonts w:ascii="Garamond" w:hAnsi="Garamond"/>
          <w:noProof/>
        </w:rPr>
        <w:t>O</w:t>
      </w:r>
      <w:r>
        <w:rPr>
          <w:rFonts w:ascii="Garamond" w:hAnsi="Garamond"/>
          <w:noProof/>
        </w:rPr>
        <w:t>bjectivity and Its Critics.</w:t>
      </w:r>
      <w:r w:rsidRPr="001B3DF0">
        <w:rPr>
          <w:rFonts w:ascii="Garamond" w:hAnsi="Garamond"/>
          <w:noProof/>
        </w:rPr>
        <w:t xml:space="preserve">  </w:t>
      </w:r>
      <w:r w:rsidRPr="006E10A8">
        <w:rPr>
          <w:rFonts w:ascii="Garamond" w:hAnsi="Garamond"/>
          <w:noProof/>
        </w:rPr>
        <w:t>Victorian Studies</w:t>
      </w:r>
      <w:r>
        <w:rPr>
          <w:rFonts w:ascii="Garamond" w:hAnsi="Garamond"/>
          <w:noProof/>
        </w:rPr>
        <w:t>,</w:t>
      </w:r>
      <w:r w:rsidRPr="006E10A8">
        <w:rPr>
          <w:rFonts w:ascii="Garamond" w:hAnsi="Garamond"/>
          <w:noProof/>
        </w:rPr>
        <w:t xml:space="preserve"> </w:t>
      </w:r>
      <w:r>
        <w:rPr>
          <w:rFonts w:ascii="Garamond" w:hAnsi="Garamond"/>
          <w:noProof/>
        </w:rPr>
        <w:t>50</w:t>
      </w:r>
      <w:r w:rsidR="00BA7042">
        <w:rPr>
          <w:rFonts w:ascii="Garamond" w:hAnsi="Garamond"/>
          <w:noProof/>
        </w:rPr>
        <w:t xml:space="preserve">, (4), </w:t>
      </w:r>
      <w:r>
        <w:rPr>
          <w:rFonts w:ascii="Garamond" w:hAnsi="Garamond"/>
          <w:noProof/>
        </w:rPr>
        <w:t>666-</w:t>
      </w:r>
      <w:r w:rsidRPr="001B3DF0">
        <w:rPr>
          <w:rFonts w:ascii="Garamond" w:hAnsi="Garamond"/>
          <w:noProof/>
        </w:rPr>
        <w:t>677</w:t>
      </w:r>
    </w:p>
    <w:p w14:paraId="3DCF5BD0" w14:textId="0DC3312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Daston, L. and </w:t>
      </w:r>
      <w:r w:rsidRPr="001B3DF0">
        <w:rPr>
          <w:rFonts w:ascii="Garamond" w:hAnsi="Garamond"/>
          <w:noProof/>
        </w:rPr>
        <w:t>Galison</w:t>
      </w:r>
      <w:r>
        <w:rPr>
          <w:rFonts w:ascii="Garamond" w:hAnsi="Garamond"/>
          <w:noProof/>
        </w:rPr>
        <w:t xml:space="preserve"> P</w:t>
      </w:r>
      <w:r w:rsidRPr="001B3DF0">
        <w:rPr>
          <w:rFonts w:ascii="Garamond" w:hAnsi="Garamond"/>
          <w:noProof/>
        </w:rPr>
        <w:t xml:space="preserve">. </w:t>
      </w:r>
      <w:r>
        <w:rPr>
          <w:rFonts w:ascii="Garamond" w:hAnsi="Garamond"/>
          <w:noProof/>
        </w:rPr>
        <w:t>(</w:t>
      </w:r>
      <w:r w:rsidRPr="001B3DF0">
        <w:rPr>
          <w:rFonts w:ascii="Garamond" w:hAnsi="Garamond"/>
          <w:noProof/>
        </w:rPr>
        <w:t>1992</w:t>
      </w:r>
      <w:r>
        <w:rPr>
          <w:rFonts w:ascii="Garamond" w:hAnsi="Garamond"/>
          <w:noProof/>
        </w:rPr>
        <w:t>). The Image of Objectivity.</w:t>
      </w:r>
      <w:r w:rsidRPr="001B3DF0">
        <w:rPr>
          <w:rFonts w:ascii="Garamond" w:hAnsi="Garamond"/>
          <w:noProof/>
        </w:rPr>
        <w:t xml:space="preserve"> </w:t>
      </w:r>
      <w:r w:rsidRPr="004D1DEA">
        <w:rPr>
          <w:rFonts w:ascii="Garamond" w:hAnsi="Garamond"/>
          <w:noProof/>
        </w:rPr>
        <w:t xml:space="preserve"> Representations</w:t>
      </w:r>
      <w:r>
        <w:rPr>
          <w:rFonts w:ascii="Garamond" w:hAnsi="Garamond"/>
          <w:noProof/>
        </w:rPr>
        <w:t>,</w:t>
      </w:r>
      <w:r w:rsidRPr="004D1DEA">
        <w:rPr>
          <w:rFonts w:ascii="Garamond" w:hAnsi="Garamond"/>
          <w:noProof/>
        </w:rPr>
        <w:t xml:space="preserve"> </w:t>
      </w:r>
      <w:r w:rsidR="00BA7042">
        <w:rPr>
          <w:rFonts w:ascii="Garamond" w:hAnsi="Garamond"/>
          <w:noProof/>
        </w:rPr>
        <w:t xml:space="preserve">0 (40), </w:t>
      </w:r>
      <w:r w:rsidRPr="001B3DF0">
        <w:rPr>
          <w:rFonts w:ascii="Garamond" w:hAnsi="Garamond"/>
          <w:noProof/>
        </w:rPr>
        <w:t>81-128</w:t>
      </w:r>
    </w:p>
    <w:p w14:paraId="570216CC"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Davidson, A.</w:t>
      </w:r>
      <w:r w:rsidRPr="001B3DF0">
        <w:rPr>
          <w:rFonts w:ascii="Garamond" w:hAnsi="Garamond"/>
          <w:noProof/>
        </w:rPr>
        <w:t xml:space="preserve"> I. </w:t>
      </w:r>
      <w:r>
        <w:rPr>
          <w:rFonts w:ascii="Garamond" w:hAnsi="Garamond"/>
          <w:noProof/>
        </w:rPr>
        <w:t>(</w:t>
      </w:r>
      <w:r w:rsidRPr="001B3DF0">
        <w:rPr>
          <w:rFonts w:ascii="Garamond" w:hAnsi="Garamond"/>
          <w:noProof/>
        </w:rPr>
        <w:t>2001</w:t>
      </w:r>
      <w:r>
        <w:rPr>
          <w:rFonts w:ascii="Garamond" w:hAnsi="Garamond"/>
          <w:noProof/>
        </w:rPr>
        <w:t>a)</w:t>
      </w:r>
      <w:r w:rsidRPr="001B3DF0">
        <w:rPr>
          <w:rFonts w:ascii="Garamond" w:hAnsi="Garamond"/>
          <w:noProof/>
        </w:rPr>
        <w:t xml:space="preserve">. </w:t>
      </w:r>
      <w:r w:rsidRPr="004D1DEA">
        <w:rPr>
          <w:rFonts w:ascii="Garamond" w:hAnsi="Garamond"/>
          <w:noProof/>
        </w:rPr>
        <w:t>The Emergence of Sexuality: Historical Epistemology and the Formation of Concepts</w:t>
      </w:r>
      <w:r w:rsidRPr="001B3DF0">
        <w:rPr>
          <w:rFonts w:ascii="Garamond" w:hAnsi="Garamond"/>
          <w:noProof/>
        </w:rPr>
        <w:t xml:space="preserve">. </w:t>
      </w:r>
      <w:r>
        <w:rPr>
          <w:rFonts w:ascii="Garamond" w:hAnsi="Garamond"/>
          <w:noProof/>
        </w:rPr>
        <w:t>(</w:t>
      </w:r>
      <w:r w:rsidRPr="001B3DF0">
        <w:rPr>
          <w:rFonts w:ascii="Garamond" w:hAnsi="Garamond"/>
          <w:noProof/>
        </w:rPr>
        <w:t>Cambridge: Harvard University Press</w:t>
      </w:r>
      <w:r>
        <w:rPr>
          <w:rFonts w:ascii="Garamond" w:hAnsi="Garamond"/>
          <w:noProof/>
        </w:rPr>
        <w:t>)</w:t>
      </w:r>
    </w:p>
    <w:p w14:paraId="063180F5" w14:textId="2B3A34DF"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Dear, P., Hacking I., </w:t>
      </w:r>
      <w:r w:rsidRPr="001B3DF0">
        <w:rPr>
          <w:rFonts w:ascii="Garamond" w:hAnsi="Garamond"/>
          <w:noProof/>
        </w:rPr>
        <w:t>Jones</w:t>
      </w:r>
      <w:r>
        <w:rPr>
          <w:rFonts w:ascii="Garamond" w:hAnsi="Garamond"/>
          <w:noProof/>
        </w:rPr>
        <w:t xml:space="preserve"> M., </w:t>
      </w:r>
      <w:r w:rsidRPr="001B3DF0">
        <w:rPr>
          <w:rFonts w:ascii="Garamond" w:hAnsi="Garamond"/>
          <w:noProof/>
        </w:rPr>
        <w:t>Daston</w:t>
      </w:r>
      <w:r>
        <w:rPr>
          <w:rFonts w:ascii="Garamond" w:hAnsi="Garamond"/>
          <w:noProof/>
        </w:rPr>
        <w:t xml:space="preserve"> M., </w:t>
      </w:r>
      <w:r w:rsidRPr="001B3DF0">
        <w:rPr>
          <w:rFonts w:ascii="Garamond" w:hAnsi="Garamond"/>
          <w:noProof/>
        </w:rPr>
        <w:t>Galison</w:t>
      </w:r>
      <w:r>
        <w:rPr>
          <w:rFonts w:ascii="Garamond" w:hAnsi="Garamond"/>
          <w:noProof/>
        </w:rPr>
        <w:t xml:space="preserve"> P</w:t>
      </w:r>
      <w:r w:rsidRPr="001B3DF0">
        <w:rPr>
          <w:rFonts w:ascii="Garamond" w:hAnsi="Garamond"/>
          <w:noProof/>
        </w:rPr>
        <w:t xml:space="preserve">. </w:t>
      </w:r>
      <w:r>
        <w:rPr>
          <w:rFonts w:ascii="Garamond" w:hAnsi="Garamond"/>
          <w:noProof/>
        </w:rPr>
        <w:t>(</w:t>
      </w:r>
      <w:r w:rsidRPr="001B3DF0">
        <w:rPr>
          <w:rFonts w:ascii="Garamond" w:hAnsi="Garamond"/>
          <w:noProof/>
        </w:rPr>
        <w:t>2012</w:t>
      </w:r>
      <w:r>
        <w:rPr>
          <w:rFonts w:ascii="Garamond" w:hAnsi="Garamond"/>
          <w:noProof/>
        </w:rPr>
        <w:t xml:space="preserve">). </w:t>
      </w:r>
      <w:r w:rsidRPr="001B3DF0">
        <w:rPr>
          <w:rFonts w:ascii="Garamond" w:hAnsi="Garamond"/>
          <w:noProof/>
        </w:rPr>
        <w:t>Objecti</w:t>
      </w:r>
      <w:r>
        <w:rPr>
          <w:rFonts w:ascii="Garamond" w:hAnsi="Garamond"/>
          <w:noProof/>
        </w:rPr>
        <w:t>vity in historical perspective.</w:t>
      </w:r>
      <w:r w:rsidRPr="001B3DF0">
        <w:rPr>
          <w:rFonts w:ascii="Garamond" w:hAnsi="Garamond"/>
          <w:noProof/>
        </w:rPr>
        <w:t xml:space="preserve">  </w:t>
      </w:r>
      <w:r w:rsidRPr="004D1DEA">
        <w:rPr>
          <w:rFonts w:ascii="Garamond" w:hAnsi="Garamond"/>
          <w:noProof/>
        </w:rPr>
        <w:t>Metascience</w:t>
      </w:r>
      <w:r>
        <w:rPr>
          <w:rFonts w:ascii="Garamond" w:hAnsi="Garamond"/>
          <w:noProof/>
        </w:rPr>
        <w:t>,</w:t>
      </w:r>
      <w:r w:rsidRPr="004D1DEA">
        <w:rPr>
          <w:rFonts w:ascii="Garamond" w:hAnsi="Garamond"/>
          <w:noProof/>
        </w:rPr>
        <w:t xml:space="preserve"> </w:t>
      </w:r>
      <w:r w:rsidR="00BA7042">
        <w:rPr>
          <w:rFonts w:ascii="Garamond" w:hAnsi="Garamond"/>
          <w:noProof/>
        </w:rPr>
        <w:t xml:space="preserve">21 (1), </w:t>
      </w:r>
      <w:r w:rsidRPr="001B3DF0">
        <w:rPr>
          <w:rFonts w:ascii="Garamond" w:hAnsi="Garamond"/>
          <w:noProof/>
        </w:rPr>
        <w:t>11-39</w:t>
      </w:r>
    </w:p>
    <w:p w14:paraId="342CD93F" w14:textId="0CAF95F1"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Elwick J. (2012). </w:t>
      </w:r>
      <w:r w:rsidRPr="001B3DF0">
        <w:rPr>
          <w:rFonts w:ascii="Garamond" w:hAnsi="Garamond"/>
          <w:noProof/>
        </w:rPr>
        <w:t>Layered history: Styles of reasoning as strati</w:t>
      </w:r>
      <w:r>
        <w:rPr>
          <w:rFonts w:ascii="Garamond" w:hAnsi="Garamond"/>
          <w:noProof/>
        </w:rPr>
        <w:t>fied conditions of possibility.</w:t>
      </w:r>
      <w:r w:rsidRPr="001B3DF0">
        <w:rPr>
          <w:rFonts w:ascii="Garamond" w:hAnsi="Garamond"/>
          <w:noProof/>
        </w:rPr>
        <w:t xml:space="preserve">  </w:t>
      </w:r>
      <w:r w:rsidRPr="00A861B7">
        <w:rPr>
          <w:rFonts w:ascii="Garamond" w:hAnsi="Garamond"/>
          <w:noProof/>
        </w:rPr>
        <w:t>Studies in History and Philo</w:t>
      </w:r>
      <w:r>
        <w:rPr>
          <w:rFonts w:ascii="Garamond" w:hAnsi="Garamond"/>
          <w:noProof/>
        </w:rPr>
        <w:t>s</w:t>
      </w:r>
      <w:r w:rsidRPr="00A861B7">
        <w:rPr>
          <w:rFonts w:ascii="Garamond" w:hAnsi="Garamond"/>
          <w:noProof/>
        </w:rPr>
        <w:t>ophy of Science</w:t>
      </w:r>
      <w:r>
        <w:rPr>
          <w:rFonts w:ascii="Garamond" w:hAnsi="Garamond"/>
          <w:noProof/>
        </w:rPr>
        <w:t>,</w:t>
      </w:r>
      <w:r w:rsidR="00BA7042">
        <w:rPr>
          <w:rFonts w:ascii="Garamond" w:hAnsi="Garamond"/>
          <w:noProof/>
        </w:rPr>
        <w:t xml:space="preserve"> 43 (4), </w:t>
      </w:r>
      <w:r w:rsidRPr="001B3DF0">
        <w:rPr>
          <w:rFonts w:ascii="Garamond" w:hAnsi="Garamond"/>
          <w:noProof/>
        </w:rPr>
        <w:t>619-627</w:t>
      </w:r>
    </w:p>
    <w:p w14:paraId="3797201A" w14:textId="7DA9BCD5"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Feest U. </w:t>
      </w:r>
      <w:r w:rsidRPr="001B3DF0">
        <w:rPr>
          <w:rFonts w:ascii="Garamond" w:hAnsi="Garamond"/>
          <w:noProof/>
        </w:rPr>
        <w:t>Sturm</w:t>
      </w:r>
      <w:r>
        <w:rPr>
          <w:rFonts w:ascii="Garamond" w:hAnsi="Garamond"/>
          <w:noProof/>
        </w:rPr>
        <w:t xml:space="preserve"> T. (2011). </w:t>
      </w:r>
      <w:r w:rsidRPr="001B3DF0">
        <w:rPr>
          <w:rFonts w:ascii="Garamond" w:hAnsi="Garamond"/>
          <w:noProof/>
        </w:rPr>
        <w:t>What (Go</w:t>
      </w:r>
      <w:r>
        <w:rPr>
          <w:rFonts w:ascii="Garamond" w:hAnsi="Garamond"/>
          <w:noProof/>
        </w:rPr>
        <w:t>od) is Historical Epistemology?</w:t>
      </w:r>
      <w:r w:rsidRPr="00A861B7">
        <w:rPr>
          <w:rFonts w:ascii="Garamond" w:hAnsi="Garamond"/>
          <w:noProof/>
        </w:rPr>
        <w:t xml:space="preserve">  Erkenntnis</w:t>
      </w:r>
      <w:r>
        <w:rPr>
          <w:rFonts w:ascii="Garamond" w:hAnsi="Garamond"/>
          <w:noProof/>
        </w:rPr>
        <w:t>,</w:t>
      </w:r>
      <w:r w:rsidR="00BA7042">
        <w:rPr>
          <w:rFonts w:ascii="Garamond" w:hAnsi="Garamond"/>
          <w:noProof/>
        </w:rPr>
        <w:t xml:space="preserve"> 75 (3), </w:t>
      </w:r>
      <w:r w:rsidRPr="001B3DF0">
        <w:rPr>
          <w:rFonts w:ascii="Garamond" w:hAnsi="Garamond"/>
          <w:noProof/>
        </w:rPr>
        <w:t>285-302</w:t>
      </w:r>
    </w:p>
    <w:p w14:paraId="3BB75399" w14:textId="60BAFFA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Fleck, L</w:t>
      </w:r>
      <w:r w:rsidRPr="001B3DF0">
        <w:rPr>
          <w:rFonts w:ascii="Garamond" w:hAnsi="Garamond"/>
          <w:noProof/>
        </w:rPr>
        <w:t xml:space="preserve">. </w:t>
      </w:r>
      <w:r>
        <w:rPr>
          <w:rFonts w:ascii="Garamond" w:hAnsi="Garamond"/>
          <w:noProof/>
        </w:rPr>
        <w:t>(</w:t>
      </w:r>
      <w:r w:rsidRPr="001B3DF0">
        <w:rPr>
          <w:rFonts w:ascii="Garamond" w:hAnsi="Garamond"/>
          <w:noProof/>
        </w:rPr>
        <w:t>1979 [1935]</w:t>
      </w:r>
      <w:r>
        <w:rPr>
          <w:rFonts w:ascii="Garamond" w:hAnsi="Garamond"/>
          <w:noProof/>
        </w:rPr>
        <w:t>)</w:t>
      </w:r>
      <w:r w:rsidRPr="001B3DF0">
        <w:rPr>
          <w:rFonts w:ascii="Garamond" w:hAnsi="Garamond"/>
          <w:noProof/>
        </w:rPr>
        <w:t xml:space="preserve">. </w:t>
      </w:r>
      <w:r w:rsidRPr="00E038C6">
        <w:rPr>
          <w:rFonts w:ascii="Garamond" w:hAnsi="Garamond"/>
          <w:noProof/>
        </w:rPr>
        <w:t>Genesis and Development of a Scientific Fact.</w:t>
      </w:r>
      <w:r w:rsidRPr="001B3DF0">
        <w:rPr>
          <w:rFonts w:ascii="Garamond" w:hAnsi="Garamond"/>
          <w:noProof/>
        </w:rPr>
        <w:t xml:space="preserve"> </w:t>
      </w:r>
      <w:r>
        <w:rPr>
          <w:rFonts w:ascii="Garamond" w:hAnsi="Garamond"/>
          <w:noProof/>
        </w:rPr>
        <w:t>(</w:t>
      </w:r>
      <w:r w:rsidRPr="001B3DF0">
        <w:rPr>
          <w:rFonts w:ascii="Garamond" w:hAnsi="Garamond"/>
          <w:noProof/>
        </w:rPr>
        <w:t>Chicago: The University of Chicago Press</w:t>
      </w:r>
      <w:r>
        <w:rPr>
          <w:rFonts w:ascii="Garamond" w:hAnsi="Garamond"/>
          <w:noProof/>
        </w:rPr>
        <w:t>)</w:t>
      </w:r>
    </w:p>
    <w:p w14:paraId="030ED95F" w14:textId="77777777"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noProof/>
        </w:rPr>
        <w:t>Foucaul</w:t>
      </w:r>
      <w:r>
        <w:rPr>
          <w:rFonts w:ascii="Garamond" w:hAnsi="Garamond"/>
          <w:noProof/>
        </w:rPr>
        <w:t>t M</w:t>
      </w:r>
      <w:r w:rsidRPr="001B3DF0">
        <w:rPr>
          <w:rFonts w:ascii="Garamond" w:hAnsi="Garamond"/>
          <w:noProof/>
        </w:rPr>
        <w:t xml:space="preserve">. </w:t>
      </w:r>
      <w:r>
        <w:rPr>
          <w:rFonts w:ascii="Garamond" w:hAnsi="Garamond"/>
          <w:noProof/>
        </w:rPr>
        <w:t>(</w:t>
      </w:r>
      <w:r w:rsidRPr="001B3DF0">
        <w:rPr>
          <w:rFonts w:ascii="Garamond" w:hAnsi="Garamond"/>
          <w:noProof/>
        </w:rPr>
        <w:t>1969 [1972]</w:t>
      </w:r>
      <w:r>
        <w:rPr>
          <w:rFonts w:ascii="Garamond" w:hAnsi="Garamond"/>
          <w:noProof/>
        </w:rPr>
        <w:t>)</w:t>
      </w:r>
      <w:r w:rsidRPr="001B3DF0">
        <w:rPr>
          <w:rFonts w:ascii="Garamond" w:hAnsi="Garamond"/>
          <w:noProof/>
        </w:rPr>
        <w:t xml:space="preserve">. </w:t>
      </w:r>
      <w:r w:rsidRPr="00E038C6">
        <w:rPr>
          <w:rFonts w:ascii="Garamond" w:hAnsi="Garamond"/>
          <w:noProof/>
        </w:rPr>
        <w:t>The Archaeology of Knowledge</w:t>
      </w:r>
      <w:r w:rsidRPr="001B3DF0">
        <w:rPr>
          <w:rFonts w:ascii="Garamond" w:hAnsi="Garamond"/>
          <w:noProof/>
        </w:rPr>
        <w:t xml:space="preserve">. </w:t>
      </w:r>
      <w:r>
        <w:rPr>
          <w:rFonts w:ascii="Garamond" w:hAnsi="Garamond"/>
          <w:noProof/>
        </w:rPr>
        <w:t>(</w:t>
      </w:r>
      <w:r w:rsidRPr="001B3DF0">
        <w:rPr>
          <w:rFonts w:ascii="Garamond" w:hAnsi="Garamond"/>
          <w:noProof/>
        </w:rPr>
        <w:t>New York: Pantheon Books</w:t>
      </w:r>
      <w:r>
        <w:rPr>
          <w:rFonts w:ascii="Garamond" w:hAnsi="Garamond"/>
          <w:noProof/>
        </w:rPr>
        <w:t>)</w:t>
      </w:r>
    </w:p>
    <w:p w14:paraId="6BB5BB3F"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Foucault M.</w:t>
      </w:r>
      <w:r w:rsidRPr="001B3DF0">
        <w:rPr>
          <w:rFonts w:ascii="Garamond" w:hAnsi="Garamond"/>
          <w:noProof/>
        </w:rPr>
        <w:t xml:space="preserve"> </w:t>
      </w:r>
      <w:r>
        <w:rPr>
          <w:rFonts w:ascii="Garamond" w:hAnsi="Garamond"/>
          <w:noProof/>
        </w:rPr>
        <w:t>(</w:t>
      </w:r>
      <w:r w:rsidRPr="001B3DF0">
        <w:rPr>
          <w:rFonts w:ascii="Garamond" w:hAnsi="Garamond"/>
          <w:noProof/>
        </w:rPr>
        <w:t>1994 [1966]</w:t>
      </w:r>
      <w:r>
        <w:rPr>
          <w:rFonts w:ascii="Garamond" w:hAnsi="Garamond"/>
          <w:noProof/>
        </w:rPr>
        <w:t>)</w:t>
      </w:r>
      <w:r w:rsidRPr="001B3DF0">
        <w:rPr>
          <w:rFonts w:ascii="Garamond" w:hAnsi="Garamond"/>
          <w:noProof/>
        </w:rPr>
        <w:t xml:space="preserve">. </w:t>
      </w:r>
      <w:r w:rsidRPr="00E038C6">
        <w:rPr>
          <w:rFonts w:ascii="Garamond" w:hAnsi="Garamond"/>
          <w:noProof/>
        </w:rPr>
        <w:t>The Order of Things</w:t>
      </w:r>
      <w:r w:rsidRPr="001B3DF0">
        <w:rPr>
          <w:rFonts w:ascii="Garamond" w:hAnsi="Garamond"/>
          <w:noProof/>
        </w:rPr>
        <w:t xml:space="preserve">. </w:t>
      </w:r>
      <w:r>
        <w:rPr>
          <w:rFonts w:ascii="Garamond" w:hAnsi="Garamond"/>
          <w:noProof/>
        </w:rPr>
        <w:t>(New York: Vintage Books)</w:t>
      </w:r>
    </w:p>
    <w:p w14:paraId="35DD4066"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Gutting G</w:t>
      </w:r>
      <w:r w:rsidRPr="001B3DF0">
        <w:rPr>
          <w:rFonts w:ascii="Garamond" w:hAnsi="Garamond"/>
          <w:noProof/>
        </w:rPr>
        <w:t xml:space="preserve">. </w:t>
      </w:r>
      <w:r>
        <w:rPr>
          <w:rFonts w:ascii="Garamond" w:hAnsi="Garamond"/>
          <w:noProof/>
        </w:rPr>
        <w:t>(</w:t>
      </w:r>
      <w:r w:rsidRPr="001B3DF0">
        <w:rPr>
          <w:rFonts w:ascii="Garamond" w:hAnsi="Garamond"/>
          <w:noProof/>
        </w:rPr>
        <w:t>2005</w:t>
      </w:r>
      <w:r>
        <w:rPr>
          <w:rFonts w:ascii="Garamond" w:hAnsi="Garamond"/>
          <w:noProof/>
        </w:rPr>
        <w:t xml:space="preserve">). </w:t>
      </w:r>
      <w:r w:rsidRPr="001B3DF0">
        <w:rPr>
          <w:rFonts w:ascii="Garamond" w:hAnsi="Garamond"/>
          <w:noProof/>
        </w:rPr>
        <w:t>Introduction: what is con</w:t>
      </w:r>
      <w:r>
        <w:rPr>
          <w:rFonts w:ascii="Garamond" w:hAnsi="Garamond"/>
          <w:noProof/>
        </w:rPr>
        <w:t xml:space="preserve">tinental philosophy of science? (In </w:t>
      </w:r>
      <w:r w:rsidRPr="001B3DF0">
        <w:rPr>
          <w:rFonts w:ascii="Garamond" w:hAnsi="Garamond"/>
          <w:noProof/>
        </w:rPr>
        <w:t>Gutting</w:t>
      </w:r>
      <w:r>
        <w:rPr>
          <w:rFonts w:ascii="Garamond" w:hAnsi="Garamond"/>
          <w:noProof/>
        </w:rPr>
        <w:t xml:space="preserve"> G. (Eds.)</w:t>
      </w:r>
      <w:r w:rsidRPr="001B3DF0">
        <w:rPr>
          <w:rFonts w:ascii="Garamond" w:hAnsi="Garamond"/>
          <w:i/>
          <w:noProof/>
        </w:rPr>
        <w:t xml:space="preserve"> </w:t>
      </w:r>
      <w:r w:rsidRPr="00E038C6">
        <w:rPr>
          <w:rFonts w:ascii="Garamond" w:hAnsi="Garamond"/>
          <w:noProof/>
        </w:rPr>
        <w:t>Continental Philosophy of Science,</w:t>
      </w:r>
      <w:r>
        <w:rPr>
          <w:rFonts w:ascii="Garamond" w:hAnsi="Garamond"/>
          <w:noProof/>
        </w:rPr>
        <w:t xml:space="preserve"> (</w:t>
      </w:r>
      <w:r w:rsidRPr="001B3DF0">
        <w:rPr>
          <w:rFonts w:ascii="Garamond" w:hAnsi="Garamond"/>
          <w:noProof/>
        </w:rPr>
        <w:t>1-16</w:t>
      </w:r>
      <w:r>
        <w:rPr>
          <w:rFonts w:ascii="Garamond" w:hAnsi="Garamond"/>
          <w:noProof/>
        </w:rPr>
        <w:t>)</w:t>
      </w:r>
      <w:r w:rsidRPr="001B3DF0">
        <w:rPr>
          <w:rFonts w:ascii="Garamond" w:hAnsi="Garamond"/>
          <w:noProof/>
        </w:rPr>
        <w:t>. Oxford: Blackwell</w:t>
      </w:r>
      <w:r>
        <w:rPr>
          <w:rFonts w:ascii="Garamond" w:hAnsi="Garamond"/>
          <w:noProof/>
        </w:rPr>
        <w:t>)</w:t>
      </w:r>
    </w:p>
    <w:p w14:paraId="03FC51D0" w14:textId="00EE9FD6"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1982</w:t>
      </w:r>
      <w:r>
        <w:rPr>
          <w:rFonts w:ascii="Garamond" w:hAnsi="Garamond"/>
          <w:noProof/>
        </w:rPr>
        <w:t>). Language, Truth and Reason.</w:t>
      </w:r>
      <w:r w:rsidRPr="001B3DF0">
        <w:rPr>
          <w:rFonts w:ascii="Garamond" w:hAnsi="Garamond"/>
          <w:noProof/>
        </w:rPr>
        <w:t xml:space="preserve"> </w:t>
      </w:r>
      <w:r>
        <w:rPr>
          <w:rFonts w:ascii="Garamond" w:hAnsi="Garamond"/>
          <w:noProof/>
        </w:rPr>
        <w:t>(</w:t>
      </w:r>
      <w:r w:rsidRPr="001B3DF0">
        <w:rPr>
          <w:rFonts w:ascii="Garamond" w:hAnsi="Garamond"/>
          <w:noProof/>
        </w:rPr>
        <w:t xml:space="preserve">In </w:t>
      </w:r>
      <w:r>
        <w:rPr>
          <w:rFonts w:ascii="Garamond" w:hAnsi="Garamond"/>
          <w:noProof/>
        </w:rPr>
        <w:t>Hollis M. and Lukes S. (Eds.)</w:t>
      </w:r>
      <w:r w:rsidRPr="00E038C6">
        <w:rPr>
          <w:rFonts w:ascii="Garamond" w:hAnsi="Garamond"/>
          <w:noProof/>
        </w:rPr>
        <w:t xml:space="preserve"> Rationality and Relativism</w:t>
      </w:r>
      <w:r w:rsidRPr="001B3DF0">
        <w:rPr>
          <w:rFonts w:ascii="Garamond" w:hAnsi="Garamond"/>
          <w:noProof/>
        </w:rPr>
        <w:t xml:space="preserve">, </w:t>
      </w:r>
      <w:r>
        <w:rPr>
          <w:rFonts w:ascii="Garamond" w:hAnsi="Garamond"/>
          <w:noProof/>
        </w:rPr>
        <w:t>(</w:t>
      </w:r>
      <w:r w:rsidRPr="001B3DF0">
        <w:rPr>
          <w:rFonts w:ascii="Garamond" w:hAnsi="Garamond"/>
          <w:noProof/>
        </w:rPr>
        <w:t>p</w:t>
      </w:r>
      <w:r>
        <w:rPr>
          <w:rFonts w:ascii="Garamond" w:hAnsi="Garamond"/>
          <w:noProof/>
        </w:rPr>
        <w:t>p</w:t>
      </w:r>
      <w:r w:rsidRPr="001B3DF0">
        <w:rPr>
          <w:rFonts w:ascii="Garamond" w:hAnsi="Garamond"/>
          <w:noProof/>
        </w:rPr>
        <w:t>. 4</w:t>
      </w:r>
      <w:r>
        <w:rPr>
          <w:rFonts w:ascii="Garamond" w:hAnsi="Garamond"/>
          <w:noProof/>
        </w:rPr>
        <w:t>8-66)</w:t>
      </w:r>
      <w:r w:rsidRPr="001B3DF0">
        <w:rPr>
          <w:rFonts w:ascii="Garamond" w:hAnsi="Garamond"/>
          <w:noProof/>
        </w:rPr>
        <w:t>. Oxford: Blackwell</w:t>
      </w:r>
      <w:r w:rsidR="00BA7042">
        <w:rPr>
          <w:rFonts w:ascii="Garamond" w:hAnsi="Garamond"/>
          <w:noProof/>
        </w:rPr>
        <w:t>.</w:t>
      </w:r>
      <w:r>
        <w:rPr>
          <w:rFonts w:ascii="Garamond" w:hAnsi="Garamond"/>
          <w:noProof/>
        </w:rPr>
        <w:t>)</w:t>
      </w:r>
    </w:p>
    <w:p w14:paraId="01DB5A5B" w14:textId="5D767303"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Hacking I. (1983a). </w:t>
      </w:r>
      <w:r w:rsidRPr="001B3DF0">
        <w:rPr>
          <w:rFonts w:ascii="Garamond" w:hAnsi="Garamond"/>
          <w:noProof/>
        </w:rPr>
        <w:t>The Accum</w:t>
      </w:r>
      <w:r>
        <w:rPr>
          <w:rFonts w:ascii="Garamond" w:hAnsi="Garamond"/>
          <w:noProof/>
        </w:rPr>
        <w:t>ulation of Styles of Reasoning (</w:t>
      </w:r>
      <w:r w:rsidRPr="001B3DF0">
        <w:rPr>
          <w:rFonts w:ascii="Garamond" w:hAnsi="Garamond"/>
          <w:noProof/>
        </w:rPr>
        <w:t>In</w:t>
      </w:r>
      <w:r>
        <w:rPr>
          <w:rFonts w:ascii="Garamond" w:hAnsi="Garamond"/>
          <w:noProof/>
        </w:rPr>
        <w:t xml:space="preserve"> von Dieter H. (Eds.)</w:t>
      </w:r>
      <w:r w:rsidRPr="00E038C6">
        <w:rPr>
          <w:rFonts w:ascii="Garamond" w:hAnsi="Garamond"/>
          <w:noProof/>
        </w:rPr>
        <w:t xml:space="preserve"> Kant oder Hegel? Über Formen der Begründung in der Philosophie</w:t>
      </w:r>
      <w:r>
        <w:rPr>
          <w:rFonts w:ascii="Garamond" w:hAnsi="Garamond"/>
          <w:noProof/>
        </w:rPr>
        <w:t>,</w:t>
      </w:r>
      <w:r w:rsidRPr="001B3DF0">
        <w:rPr>
          <w:rFonts w:ascii="Garamond" w:hAnsi="Garamond"/>
          <w:noProof/>
        </w:rPr>
        <w:t xml:space="preserve"> </w:t>
      </w:r>
      <w:r>
        <w:rPr>
          <w:rFonts w:ascii="Garamond" w:hAnsi="Garamond"/>
          <w:noProof/>
        </w:rPr>
        <w:t>(</w:t>
      </w:r>
      <w:r w:rsidRPr="001B3DF0">
        <w:rPr>
          <w:rFonts w:ascii="Garamond" w:hAnsi="Garamond"/>
          <w:noProof/>
        </w:rPr>
        <w:t>453-465</w:t>
      </w:r>
      <w:r>
        <w:rPr>
          <w:rFonts w:ascii="Garamond" w:hAnsi="Garamond"/>
          <w:noProof/>
        </w:rPr>
        <w:t>)</w:t>
      </w:r>
      <w:r w:rsidRPr="001B3DF0">
        <w:rPr>
          <w:rFonts w:ascii="Garamond" w:hAnsi="Garamond"/>
          <w:noProof/>
        </w:rPr>
        <w:t>. Stuttgart: Klen-Cotta</w:t>
      </w:r>
      <w:r w:rsidR="00BA7042">
        <w:rPr>
          <w:rFonts w:ascii="Garamond" w:hAnsi="Garamond"/>
          <w:noProof/>
        </w:rPr>
        <w:t>.</w:t>
      </w:r>
      <w:r>
        <w:rPr>
          <w:rFonts w:ascii="Garamond" w:hAnsi="Garamond"/>
          <w:noProof/>
        </w:rPr>
        <w:t>)</w:t>
      </w:r>
    </w:p>
    <w:p w14:paraId="5725F49A"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1983b</w:t>
      </w:r>
      <w:r>
        <w:rPr>
          <w:rFonts w:ascii="Garamond" w:hAnsi="Garamond"/>
          <w:noProof/>
        </w:rPr>
        <w:t>)</w:t>
      </w:r>
      <w:r w:rsidRPr="001B3DF0">
        <w:rPr>
          <w:rFonts w:ascii="Garamond" w:hAnsi="Garamond"/>
          <w:noProof/>
        </w:rPr>
        <w:t xml:space="preserve">. </w:t>
      </w:r>
      <w:r w:rsidRPr="00E038C6">
        <w:rPr>
          <w:rFonts w:ascii="Garamond" w:hAnsi="Garamond"/>
          <w:noProof/>
        </w:rPr>
        <w:t>Representing and Intervening</w:t>
      </w:r>
      <w:r>
        <w:rPr>
          <w:rFonts w:ascii="Garamond" w:hAnsi="Garamond"/>
          <w:noProof/>
        </w:rPr>
        <w:t>. (</w:t>
      </w:r>
      <w:r w:rsidRPr="001B3DF0">
        <w:rPr>
          <w:rFonts w:ascii="Garamond" w:hAnsi="Garamond"/>
          <w:noProof/>
        </w:rPr>
        <w:t>Cambridge University Press</w:t>
      </w:r>
      <w:r>
        <w:rPr>
          <w:rFonts w:ascii="Garamond" w:hAnsi="Garamond"/>
          <w:noProof/>
        </w:rPr>
        <w:t>)</w:t>
      </w:r>
    </w:p>
    <w:p w14:paraId="6625A3D8" w14:textId="0C67D541"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1991</w:t>
      </w:r>
      <w:r>
        <w:rPr>
          <w:rFonts w:ascii="Garamond" w:hAnsi="Garamond"/>
          <w:noProof/>
        </w:rPr>
        <w:t>). Artificial phenomena.</w:t>
      </w:r>
      <w:r w:rsidRPr="001B3DF0">
        <w:rPr>
          <w:rFonts w:ascii="Garamond" w:hAnsi="Garamond"/>
          <w:noProof/>
        </w:rPr>
        <w:t xml:space="preserve">  </w:t>
      </w:r>
      <w:r w:rsidRPr="00E038C6">
        <w:rPr>
          <w:rFonts w:ascii="Garamond" w:hAnsi="Garamond"/>
          <w:noProof/>
        </w:rPr>
        <w:t>The British Journal for the History of Science</w:t>
      </w:r>
      <w:r>
        <w:rPr>
          <w:rFonts w:ascii="Garamond" w:hAnsi="Garamond"/>
          <w:noProof/>
        </w:rPr>
        <w:t>,</w:t>
      </w:r>
      <w:r w:rsidR="00BA7042">
        <w:rPr>
          <w:rFonts w:ascii="Garamond" w:hAnsi="Garamond"/>
          <w:noProof/>
        </w:rPr>
        <w:t xml:space="preserve"> 24 (02), </w:t>
      </w:r>
      <w:r>
        <w:rPr>
          <w:rFonts w:ascii="Garamond" w:hAnsi="Garamond"/>
          <w:noProof/>
        </w:rPr>
        <w:t>235-241</w:t>
      </w:r>
    </w:p>
    <w:p w14:paraId="4D0B7587" w14:textId="162F4044"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 (</w:t>
      </w:r>
      <w:r w:rsidRPr="001B3DF0">
        <w:rPr>
          <w:rFonts w:ascii="Garamond" w:hAnsi="Garamond"/>
          <w:noProof/>
        </w:rPr>
        <w:t>1992</w:t>
      </w:r>
      <w:r>
        <w:rPr>
          <w:rFonts w:ascii="Garamond" w:hAnsi="Garamond"/>
          <w:noProof/>
        </w:rPr>
        <w:t xml:space="preserve">a). </w:t>
      </w:r>
      <w:r w:rsidRPr="001B3DF0">
        <w:rPr>
          <w:rFonts w:ascii="Garamond" w:hAnsi="Garamond"/>
          <w:noProof/>
        </w:rPr>
        <w:t>Do Thought Experim</w:t>
      </w:r>
      <w:r>
        <w:rPr>
          <w:rFonts w:ascii="Garamond" w:hAnsi="Garamond"/>
          <w:noProof/>
        </w:rPr>
        <w:t>ents Have a Life of Their Own?</w:t>
      </w:r>
      <w:r w:rsidRPr="001B3DF0">
        <w:rPr>
          <w:rFonts w:ascii="Garamond" w:hAnsi="Garamond"/>
          <w:noProof/>
        </w:rPr>
        <w:t xml:space="preserve">  </w:t>
      </w:r>
      <w:r w:rsidRPr="00E038C6">
        <w:rPr>
          <w:rFonts w:ascii="Garamond" w:hAnsi="Garamond"/>
          <w:noProof/>
        </w:rPr>
        <w:t>Proceedings of the Biennial Meeting of the Philosophy of Science Association</w:t>
      </w:r>
      <w:r w:rsidR="00BA7042">
        <w:rPr>
          <w:rFonts w:ascii="Garamond" w:hAnsi="Garamond"/>
          <w:noProof/>
        </w:rPr>
        <w:t xml:space="preserve"> 2, </w:t>
      </w:r>
      <w:r w:rsidRPr="001B3DF0">
        <w:rPr>
          <w:rFonts w:ascii="Garamond" w:hAnsi="Garamond"/>
          <w:noProof/>
        </w:rPr>
        <w:t>302-308</w:t>
      </w:r>
    </w:p>
    <w:p w14:paraId="4BA890A3" w14:textId="2DC1295A"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lastRenderedPageBreak/>
        <w:t xml:space="preserve">Hacking I. (1992b). </w:t>
      </w:r>
      <w:r w:rsidRPr="001B3DF0">
        <w:rPr>
          <w:rFonts w:ascii="Garamond" w:hAnsi="Garamond"/>
          <w:noProof/>
        </w:rPr>
        <w:t>Statistical Language, Sta</w:t>
      </w:r>
      <w:r>
        <w:rPr>
          <w:rFonts w:ascii="Garamond" w:hAnsi="Garamond"/>
          <w:noProof/>
        </w:rPr>
        <w:t>tistical Truth and Statistical Reason (</w:t>
      </w:r>
      <w:r w:rsidRPr="001B3DF0">
        <w:rPr>
          <w:rFonts w:ascii="Garamond" w:hAnsi="Garamond"/>
          <w:noProof/>
        </w:rPr>
        <w:t xml:space="preserve"> In</w:t>
      </w:r>
      <w:r>
        <w:rPr>
          <w:rFonts w:ascii="Garamond" w:hAnsi="Garamond"/>
          <w:noProof/>
        </w:rPr>
        <w:t xml:space="preserve"> McMullin E.</w:t>
      </w:r>
      <w:r w:rsidRPr="001B3DF0">
        <w:rPr>
          <w:rFonts w:ascii="Garamond" w:hAnsi="Garamond"/>
          <w:noProof/>
        </w:rPr>
        <w:t xml:space="preserve"> </w:t>
      </w:r>
      <w:r w:rsidRPr="006924D7">
        <w:rPr>
          <w:rFonts w:ascii="Garamond" w:hAnsi="Garamond"/>
          <w:noProof/>
        </w:rPr>
        <w:t>The Social Dimension of Science</w:t>
      </w:r>
      <w:r w:rsidRPr="001B3DF0">
        <w:rPr>
          <w:rFonts w:ascii="Garamond" w:hAnsi="Garamond"/>
          <w:noProof/>
        </w:rPr>
        <w:t>. Paris: University of Notre Dame Press</w:t>
      </w:r>
      <w:r w:rsidR="00BA7042">
        <w:rPr>
          <w:rFonts w:ascii="Garamond" w:hAnsi="Garamond"/>
          <w:noProof/>
        </w:rPr>
        <w:t>.</w:t>
      </w:r>
      <w:r>
        <w:rPr>
          <w:rFonts w:ascii="Garamond" w:hAnsi="Garamond"/>
          <w:noProof/>
        </w:rPr>
        <w:t>)</w:t>
      </w:r>
    </w:p>
    <w:p w14:paraId="1CC199D4" w14:textId="1AA78638"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 xml:space="preserve">Hacking I. (1992c). </w:t>
      </w:r>
      <w:r w:rsidRPr="001B3DF0">
        <w:rPr>
          <w:rFonts w:ascii="Garamond" w:hAnsi="Garamond"/>
          <w:noProof/>
        </w:rPr>
        <w:t>'Style' f</w:t>
      </w:r>
      <w:r>
        <w:rPr>
          <w:rFonts w:ascii="Garamond" w:hAnsi="Garamond"/>
          <w:noProof/>
        </w:rPr>
        <w:t>or Historians and Philosophers.</w:t>
      </w:r>
      <w:r w:rsidRPr="001B3DF0">
        <w:rPr>
          <w:rFonts w:ascii="Garamond" w:hAnsi="Garamond"/>
          <w:noProof/>
        </w:rPr>
        <w:t xml:space="preserve">  </w:t>
      </w:r>
      <w:r w:rsidRPr="006924D7">
        <w:rPr>
          <w:rFonts w:ascii="Garamond" w:hAnsi="Garamond"/>
          <w:noProof/>
        </w:rPr>
        <w:t>Studies in History and Philosophy of Science</w:t>
      </w:r>
      <w:r w:rsidR="00BA7042">
        <w:rPr>
          <w:rFonts w:ascii="Garamond" w:hAnsi="Garamond"/>
          <w:noProof/>
        </w:rPr>
        <w:t xml:space="preserve"> 23 (1), </w:t>
      </w:r>
      <w:r w:rsidRPr="001B3DF0">
        <w:rPr>
          <w:rFonts w:ascii="Garamond" w:hAnsi="Garamond"/>
          <w:noProof/>
        </w:rPr>
        <w:t xml:space="preserve">1-20 </w:t>
      </w:r>
    </w:p>
    <w:p w14:paraId="4A3720F9" w14:textId="27D4CC44"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1999</w:t>
      </w:r>
      <w:r>
        <w:rPr>
          <w:rFonts w:ascii="Garamond" w:hAnsi="Garamond"/>
          <w:noProof/>
        </w:rPr>
        <w:t>). Historical Meta-Epistemology.</w:t>
      </w:r>
      <w:r w:rsidRPr="001B3DF0">
        <w:rPr>
          <w:rFonts w:ascii="Garamond" w:hAnsi="Garamond"/>
          <w:noProof/>
        </w:rPr>
        <w:t xml:space="preserve"> </w:t>
      </w:r>
      <w:r>
        <w:rPr>
          <w:rFonts w:ascii="Garamond" w:hAnsi="Garamond"/>
          <w:noProof/>
        </w:rPr>
        <w:t>(</w:t>
      </w:r>
      <w:r w:rsidRPr="001B3DF0">
        <w:rPr>
          <w:rFonts w:ascii="Garamond" w:hAnsi="Garamond"/>
          <w:noProof/>
        </w:rPr>
        <w:t>In</w:t>
      </w:r>
      <w:r>
        <w:rPr>
          <w:rFonts w:ascii="Garamond" w:hAnsi="Garamond"/>
          <w:noProof/>
        </w:rPr>
        <w:t xml:space="preserve"> </w:t>
      </w:r>
      <w:r w:rsidRPr="001B3DF0">
        <w:rPr>
          <w:rFonts w:ascii="Garamond" w:hAnsi="Garamond"/>
          <w:noProof/>
        </w:rPr>
        <w:t xml:space="preserve">Carl </w:t>
      </w:r>
      <w:r>
        <w:rPr>
          <w:rFonts w:ascii="Garamond" w:hAnsi="Garamond"/>
          <w:noProof/>
        </w:rPr>
        <w:t xml:space="preserve">W. and </w:t>
      </w:r>
      <w:r w:rsidRPr="001B3DF0">
        <w:rPr>
          <w:rFonts w:ascii="Garamond" w:hAnsi="Garamond"/>
          <w:noProof/>
        </w:rPr>
        <w:t>Daston</w:t>
      </w:r>
      <w:r>
        <w:rPr>
          <w:rFonts w:ascii="Garamond" w:hAnsi="Garamond"/>
          <w:noProof/>
        </w:rPr>
        <w:t xml:space="preserve"> L. (Eds.)</w:t>
      </w:r>
      <w:r w:rsidRPr="001B3DF0">
        <w:rPr>
          <w:rFonts w:ascii="Garamond" w:hAnsi="Garamond"/>
          <w:noProof/>
        </w:rPr>
        <w:t xml:space="preserve"> </w:t>
      </w:r>
      <w:r w:rsidRPr="006924D7">
        <w:rPr>
          <w:rFonts w:ascii="Garamond" w:hAnsi="Garamond"/>
          <w:noProof/>
        </w:rPr>
        <w:t>Wahrheit und Geschichte</w:t>
      </w:r>
      <w:r>
        <w:rPr>
          <w:rFonts w:ascii="Garamond" w:hAnsi="Garamond"/>
          <w:noProof/>
        </w:rPr>
        <w:t xml:space="preserve">, (pp. </w:t>
      </w:r>
      <w:r w:rsidRPr="001B3DF0">
        <w:rPr>
          <w:rFonts w:ascii="Garamond" w:hAnsi="Garamond"/>
          <w:noProof/>
        </w:rPr>
        <w:t>53-77</w:t>
      </w:r>
      <w:r>
        <w:rPr>
          <w:rFonts w:ascii="Garamond" w:hAnsi="Garamond"/>
          <w:noProof/>
        </w:rPr>
        <w:t xml:space="preserve">). </w:t>
      </w:r>
      <w:r w:rsidRPr="006924D7">
        <w:rPr>
          <w:rFonts w:ascii="Garamond" w:hAnsi="Garamond"/>
          <w:noProof/>
        </w:rPr>
        <w:t>Göttin</w:t>
      </w:r>
      <w:r w:rsidRPr="001B3DF0">
        <w:rPr>
          <w:rFonts w:ascii="Garamond" w:hAnsi="Garamond"/>
          <w:noProof/>
        </w:rPr>
        <w:t>gen: Vandenhoeck &amp; Ruprecht</w:t>
      </w:r>
      <w:r w:rsidR="00BA7042">
        <w:rPr>
          <w:rFonts w:ascii="Garamond" w:hAnsi="Garamond"/>
          <w:noProof/>
        </w:rPr>
        <w:t>.</w:t>
      </w:r>
      <w:r>
        <w:rPr>
          <w:rFonts w:ascii="Garamond" w:hAnsi="Garamond"/>
          <w:noProof/>
        </w:rPr>
        <w:t>)</w:t>
      </w:r>
    </w:p>
    <w:p w14:paraId="3FF8CAD2" w14:textId="5BAE3352"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2002</w:t>
      </w:r>
      <w:r>
        <w:rPr>
          <w:rFonts w:ascii="Garamond" w:hAnsi="Garamond"/>
          <w:noProof/>
        </w:rPr>
        <w:t>). Historical Ontology (</w:t>
      </w:r>
      <w:r w:rsidR="00150D15">
        <w:rPr>
          <w:rFonts w:ascii="Garamond" w:hAnsi="Garamond"/>
          <w:noProof/>
        </w:rPr>
        <w:t xml:space="preserve">Cambridge: </w:t>
      </w:r>
      <w:r w:rsidRPr="001B3DF0">
        <w:rPr>
          <w:rFonts w:ascii="Garamond" w:hAnsi="Garamond"/>
          <w:noProof/>
        </w:rPr>
        <w:t>Harvard University Press</w:t>
      </w:r>
      <w:r>
        <w:rPr>
          <w:rFonts w:ascii="Garamond" w:hAnsi="Garamond"/>
          <w:noProof/>
        </w:rPr>
        <w:t>)</w:t>
      </w:r>
    </w:p>
    <w:p w14:paraId="4689B660" w14:textId="6F457B5A"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sidR="00BA7042">
        <w:rPr>
          <w:rFonts w:ascii="Garamond" w:hAnsi="Garamond"/>
          <w:noProof/>
        </w:rPr>
        <w:t>(2002 [1982]</w:t>
      </w:r>
      <w:r w:rsidRPr="001B3DF0">
        <w:rPr>
          <w:rFonts w:ascii="Garamond" w:hAnsi="Garamond"/>
          <w:noProof/>
        </w:rPr>
        <w:t>a</w:t>
      </w:r>
      <w:r>
        <w:rPr>
          <w:rFonts w:ascii="Garamond" w:hAnsi="Garamond"/>
          <w:noProof/>
        </w:rPr>
        <w:t>). Language, Truth and Reason.</w:t>
      </w:r>
      <w:r w:rsidRPr="001B3DF0">
        <w:rPr>
          <w:rFonts w:ascii="Garamond" w:hAnsi="Garamond"/>
          <w:noProof/>
        </w:rPr>
        <w:t xml:space="preserve"> </w:t>
      </w:r>
      <w:r>
        <w:rPr>
          <w:rFonts w:ascii="Garamond" w:hAnsi="Garamond"/>
          <w:noProof/>
        </w:rPr>
        <w:t>(</w:t>
      </w:r>
      <w:r w:rsidRPr="001B3DF0">
        <w:rPr>
          <w:rFonts w:ascii="Garamond" w:hAnsi="Garamond"/>
          <w:noProof/>
        </w:rPr>
        <w:t xml:space="preserve">In </w:t>
      </w:r>
      <w:r w:rsidRPr="002E47D0">
        <w:rPr>
          <w:rFonts w:ascii="Garamond" w:hAnsi="Garamond"/>
          <w:noProof/>
        </w:rPr>
        <w:t>Historical Ontology</w:t>
      </w:r>
      <w:r w:rsidRPr="001B3DF0">
        <w:rPr>
          <w:rFonts w:ascii="Garamond" w:hAnsi="Garamond"/>
          <w:noProof/>
        </w:rPr>
        <w:t xml:space="preserve">, </w:t>
      </w:r>
      <w:r>
        <w:rPr>
          <w:rFonts w:ascii="Garamond" w:hAnsi="Garamond"/>
          <w:noProof/>
        </w:rPr>
        <w:t>(pp.</w:t>
      </w:r>
      <w:r w:rsidRPr="001B3DF0">
        <w:rPr>
          <w:rFonts w:ascii="Garamond" w:hAnsi="Garamond"/>
          <w:noProof/>
        </w:rPr>
        <w:t>159-177</w:t>
      </w:r>
      <w:r>
        <w:rPr>
          <w:rFonts w:ascii="Garamond" w:hAnsi="Garamond"/>
          <w:noProof/>
        </w:rPr>
        <w:t xml:space="preserve">). </w:t>
      </w:r>
      <w:r w:rsidRPr="001B3DF0">
        <w:rPr>
          <w:rFonts w:ascii="Garamond" w:hAnsi="Garamond"/>
          <w:noProof/>
        </w:rPr>
        <w:t>Harvard University Press</w:t>
      </w:r>
      <w:r>
        <w:rPr>
          <w:rFonts w:ascii="Garamond" w:hAnsi="Garamond"/>
          <w:noProof/>
        </w:rPr>
        <w:t>)</w:t>
      </w:r>
    </w:p>
    <w:p w14:paraId="2C2663C8" w14:textId="13BB8654"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2002 [1992]</w:t>
      </w:r>
      <w:r>
        <w:rPr>
          <w:rFonts w:ascii="Garamond" w:hAnsi="Garamond"/>
          <w:noProof/>
        </w:rPr>
        <w:t xml:space="preserve">). </w:t>
      </w:r>
      <w:r w:rsidRPr="001B3DF0">
        <w:rPr>
          <w:rFonts w:ascii="Garamond" w:hAnsi="Garamond"/>
          <w:noProof/>
        </w:rPr>
        <w:t>'Style' f</w:t>
      </w:r>
      <w:r>
        <w:rPr>
          <w:rFonts w:ascii="Garamond" w:hAnsi="Garamond"/>
          <w:noProof/>
        </w:rPr>
        <w:t>or Historians and Philosophers.</w:t>
      </w:r>
      <w:r w:rsidRPr="001B3DF0">
        <w:rPr>
          <w:rFonts w:ascii="Garamond" w:hAnsi="Garamond"/>
          <w:noProof/>
        </w:rPr>
        <w:t xml:space="preserve"> </w:t>
      </w:r>
      <w:r>
        <w:rPr>
          <w:rFonts w:ascii="Garamond" w:hAnsi="Garamond"/>
          <w:noProof/>
        </w:rPr>
        <w:t>(</w:t>
      </w:r>
      <w:r w:rsidRPr="001B3DF0">
        <w:rPr>
          <w:rFonts w:ascii="Garamond" w:hAnsi="Garamond"/>
          <w:noProof/>
        </w:rPr>
        <w:t xml:space="preserve">In </w:t>
      </w:r>
      <w:r w:rsidRPr="002E47D0">
        <w:rPr>
          <w:rFonts w:ascii="Garamond" w:hAnsi="Garamond"/>
          <w:noProof/>
        </w:rPr>
        <w:t>Historical Ontology</w:t>
      </w:r>
      <w:r w:rsidRPr="001B3DF0">
        <w:rPr>
          <w:rFonts w:ascii="Garamond" w:hAnsi="Garamond"/>
          <w:noProof/>
        </w:rPr>
        <w:t xml:space="preserve">, </w:t>
      </w:r>
      <w:r>
        <w:rPr>
          <w:rFonts w:ascii="Garamond" w:hAnsi="Garamond"/>
          <w:noProof/>
        </w:rPr>
        <w:t xml:space="preserve">(pp. </w:t>
      </w:r>
      <w:r w:rsidRPr="001B3DF0">
        <w:rPr>
          <w:rFonts w:ascii="Garamond" w:hAnsi="Garamond"/>
          <w:noProof/>
        </w:rPr>
        <w:t>178-199</w:t>
      </w:r>
      <w:r>
        <w:rPr>
          <w:rFonts w:ascii="Garamond" w:hAnsi="Garamond"/>
          <w:noProof/>
        </w:rPr>
        <w:t>)</w:t>
      </w:r>
      <w:r w:rsidRPr="001B3DF0">
        <w:rPr>
          <w:rFonts w:ascii="Garamond" w:hAnsi="Garamond"/>
          <w:noProof/>
        </w:rPr>
        <w:t>. Harvard University Press</w:t>
      </w:r>
      <w:r w:rsidR="00150D15">
        <w:rPr>
          <w:rFonts w:ascii="Garamond" w:hAnsi="Garamond"/>
          <w:noProof/>
        </w:rPr>
        <w:t>.)</w:t>
      </w:r>
    </w:p>
    <w:p w14:paraId="57CEC081"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2002-2003</w:t>
      </w:r>
      <w:r>
        <w:rPr>
          <w:rFonts w:ascii="Garamond" w:hAnsi="Garamond"/>
          <w:noProof/>
        </w:rPr>
        <w:t>)</w:t>
      </w:r>
      <w:r w:rsidRPr="001B3DF0">
        <w:rPr>
          <w:rFonts w:ascii="Garamond" w:hAnsi="Garamond"/>
          <w:noProof/>
        </w:rPr>
        <w:t>. Des styles de raisonnement s</w:t>
      </w:r>
      <w:r>
        <w:rPr>
          <w:rFonts w:ascii="Garamond" w:hAnsi="Garamond"/>
          <w:noProof/>
        </w:rPr>
        <w:t>cientifiques - Résumé du cours.</w:t>
      </w:r>
      <w:r w:rsidRPr="001B3DF0">
        <w:rPr>
          <w:rFonts w:ascii="Garamond" w:hAnsi="Garamond"/>
          <w:noProof/>
        </w:rPr>
        <w:t xml:space="preserve"> Accessed </w:t>
      </w:r>
      <w:r>
        <w:rPr>
          <w:rFonts w:ascii="Garamond" w:hAnsi="Garamond"/>
          <w:noProof/>
        </w:rPr>
        <w:t xml:space="preserve">Retrieved August 29 </w:t>
      </w:r>
      <w:r w:rsidRPr="001B3DF0">
        <w:rPr>
          <w:rFonts w:ascii="Garamond" w:hAnsi="Garamond"/>
          <w:noProof/>
        </w:rPr>
        <w:t>2012</w:t>
      </w:r>
      <w:r>
        <w:rPr>
          <w:rFonts w:ascii="Garamond" w:hAnsi="Garamond"/>
          <w:noProof/>
        </w:rPr>
        <w:t xml:space="preserve"> from </w:t>
      </w:r>
      <w:r w:rsidRPr="001B3DF0">
        <w:rPr>
          <w:rFonts w:ascii="Garamond" w:hAnsi="Garamond"/>
          <w:noProof/>
        </w:rPr>
        <w:t>Collège de France</w:t>
      </w:r>
      <w:r>
        <w:rPr>
          <w:rFonts w:ascii="Garamond" w:hAnsi="Garamond"/>
          <w:noProof/>
        </w:rPr>
        <w:t xml:space="preserve"> Website:</w:t>
      </w:r>
      <w:r w:rsidRPr="001B3DF0">
        <w:rPr>
          <w:rFonts w:ascii="Garamond" w:hAnsi="Garamond"/>
          <w:noProof/>
        </w:rPr>
        <w:t xml:space="preserve"> </w:t>
      </w:r>
      <w:hyperlink r:id="rId14" w:anchor="|p=../historique/ian_hacking.htm|" w:history="1">
        <w:r w:rsidRPr="001B3DF0">
          <w:rPr>
            <w:rStyle w:val="Hyperlink"/>
            <w:rFonts w:ascii="Garamond" w:eastAsia="__ __" w:hAnsi="Garamond"/>
            <w:noProof/>
          </w:rPr>
          <w:t>http://www.college-de-france.fr/site/historique/ian_hacking.htm - |p=../historique/ian_hacking.htm|</w:t>
        </w:r>
      </w:hyperlink>
      <w:r w:rsidRPr="001B3DF0">
        <w:rPr>
          <w:rFonts w:ascii="Garamond" w:hAnsi="Garamond"/>
          <w:noProof/>
        </w:rPr>
        <w:t>.</w:t>
      </w:r>
    </w:p>
    <w:p w14:paraId="31BBEE54"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2006</w:t>
      </w:r>
      <w:r>
        <w:rPr>
          <w:rFonts w:ascii="Garamond" w:hAnsi="Garamond"/>
          <w:noProof/>
        </w:rPr>
        <w:t>). Le laboratoire.</w:t>
      </w:r>
      <w:r w:rsidRPr="001B3DF0">
        <w:rPr>
          <w:rFonts w:ascii="Garamond" w:hAnsi="Garamond"/>
          <w:noProof/>
        </w:rPr>
        <w:t xml:space="preserve"> </w:t>
      </w:r>
      <w:r>
        <w:rPr>
          <w:rFonts w:ascii="Garamond" w:hAnsi="Garamond"/>
          <w:noProof/>
        </w:rPr>
        <w:t xml:space="preserve">Retrieved February 7 2012 from </w:t>
      </w:r>
      <w:r w:rsidRPr="001B3DF0">
        <w:rPr>
          <w:rFonts w:ascii="Garamond" w:hAnsi="Garamond"/>
          <w:noProof/>
        </w:rPr>
        <w:t>Collège de France</w:t>
      </w:r>
      <w:r>
        <w:rPr>
          <w:rFonts w:ascii="Garamond" w:hAnsi="Garamond"/>
          <w:noProof/>
        </w:rPr>
        <w:t xml:space="preserve"> Website:</w:t>
      </w:r>
      <w:r w:rsidRPr="001B3DF0">
        <w:rPr>
          <w:rFonts w:ascii="Garamond" w:hAnsi="Garamond"/>
          <w:noProof/>
        </w:rPr>
        <w:t xml:space="preserve"> </w:t>
      </w:r>
      <w:hyperlink r:id="rId15" w:history="1">
        <w:r w:rsidRPr="001B3DF0">
          <w:rPr>
            <w:rStyle w:val="Hyperlink"/>
            <w:rFonts w:ascii="Garamond" w:eastAsia="__ __" w:hAnsi="Garamond"/>
            <w:noProof/>
          </w:rPr>
          <w:t>http://www.ianhacking.com/PDFs/2006/AP 1 laboratoire.pdf</w:t>
        </w:r>
      </w:hyperlink>
      <w:r w:rsidRPr="001B3DF0">
        <w:rPr>
          <w:rFonts w:ascii="Garamond" w:hAnsi="Garamond"/>
          <w:noProof/>
        </w:rPr>
        <w:t>.</w:t>
      </w:r>
    </w:p>
    <w:p w14:paraId="11B2E1B6"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2006 [1975]</w:t>
      </w:r>
      <w:r>
        <w:rPr>
          <w:rFonts w:ascii="Garamond" w:hAnsi="Garamond"/>
          <w:noProof/>
        </w:rPr>
        <w:t>)</w:t>
      </w:r>
      <w:r w:rsidRPr="001B3DF0">
        <w:rPr>
          <w:rFonts w:ascii="Garamond" w:hAnsi="Garamond"/>
          <w:noProof/>
        </w:rPr>
        <w:t xml:space="preserve">. </w:t>
      </w:r>
      <w:r w:rsidRPr="001B3DF0">
        <w:rPr>
          <w:rFonts w:ascii="Garamond" w:hAnsi="Garamond"/>
          <w:i/>
          <w:noProof/>
        </w:rPr>
        <w:t>The Emergence of Probability</w:t>
      </w:r>
      <w:r w:rsidRPr="001B3DF0">
        <w:rPr>
          <w:rFonts w:ascii="Garamond" w:hAnsi="Garamond"/>
          <w:noProof/>
        </w:rPr>
        <w:t xml:space="preserve">. </w:t>
      </w:r>
      <w:r>
        <w:rPr>
          <w:rFonts w:ascii="Garamond" w:hAnsi="Garamond"/>
          <w:noProof/>
        </w:rPr>
        <w:t>(</w:t>
      </w:r>
      <w:r w:rsidRPr="001B3DF0">
        <w:rPr>
          <w:rFonts w:ascii="Garamond" w:hAnsi="Garamond"/>
          <w:noProof/>
        </w:rPr>
        <w:t>Cambridge University Press</w:t>
      </w:r>
      <w:r>
        <w:rPr>
          <w:rFonts w:ascii="Garamond" w:hAnsi="Garamond"/>
          <w:noProof/>
        </w:rPr>
        <w:t>)</w:t>
      </w:r>
      <w:r w:rsidRPr="001B3DF0">
        <w:rPr>
          <w:rFonts w:ascii="Garamond" w:hAnsi="Garamond"/>
          <w:noProof/>
        </w:rPr>
        <w:t>.</w:t>
      </w:r>
    </w:p>
    <w:p w14:paraId="1689CAC0" w14:textId="77777777"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noProof/>
        </w:rPr>
        <w:t>Hacking</w:t>
      </w:r>
      <w:r>
        <w:rPr>
          <w:rFonts w:ascii="Garamond" w:hAnsi="Garamond"/>
          <w:noProof/>
        </w:rPr>
        <w:t xml:space="preserve"> I.( </w:t>
      </w:r>
      <w:r w:rsidRPr="001B3DF0">
        <w:rPr>
          <w:rFonts w:ascii="Garamond" w:hAnsi="Garamond"/>
          <w:noProof/>
        </w:rPr>
        <w:t>2007</w:t>
      </w:r>
      <w:r>
        <w:rPr>
          <w:rFonts w:ascii="Garamond" w:hAnsi="Garamond"/>
          <w:noProof/>
        </w:rPr>
        <w:t xml:space="preserve">). </w:t>
      </w:r>
      <w:r w:rsidRPr="001B3DF0">
        <w:rPr>
          <w:rFonts w:ascii="Garamond" w:hAnsi="Garamond"/>
          <w:noProof/>
        </w:rPr>
        <w:t>The Laborato</w:t>
      </w:r>
      <w:r>
        <w:rPr>
          <w:rFonts w:ascii="Garamond" w:hAnsi="Garamond"/>
          <w:noProof/>
        </w:rPr>
        <w:t xml:space="preserve">ry Style of Thinking and Doing. Retrieved July 12 </w:t>
      </w:r>
      <w:r w:rsidRPr="001B3DF0">
        <w:rPr>
          <w:rFonts w:ascii="Garamond" w:hAnsi="Garamond"/>
          <w:noProof/>
        </w:rPr>
        <w:t>2009</w:t>
      </w:r>
      <w:r>
        <w:rPr>
          <w:rFonts w:ascii="Garamond" w:hAnsi="Garamond"/>
          <w:noProof/>
        </w:rPr>
        <w:t xml:space="preserve"> from </w:t>
      </w:r>
      <w:r w:rsidRPr="001B3DF0">
        <w:rPr>
          <w:rFonts w:ascii="Garamond" w:hAnsi="Garamond"/>
          <w:noProof/>
        </w:rPr>
        <w:t>National Tsing Hua University</w:t>
      </w:r>
      <w:r>
        <w:rPr>
          <w:rFonts w:ascii="Garamond" w:hAnsi="Garamond"/>
          <w:noProof/>
        </w:rPr>
        <w:t xml:space="preserve"> Website:</w:t>
      </w:r>
      <w:r w:rsidRPr="001B3DF0">
        <w:rPr>
          <w:rFonts w:ascii="Garamond" w:hAnsi="Garamond"/>
          <w:noProof/>
        </w:rPr>
        <w:t xml:space="preserve"> </w:t>
      </w:r>
      <w:hyperlink r:id="rId16" w:history="1">
        <w:r w:rsidRPr="001B3DF0">
          <w:rPr>
            <w:rStyle w:val="Hyperlink"/>
            <w:rFonts w:ascii="Garamond" w:eastAsia="__ __" w:hAnsi="Garamond"/>
            <w:noProof/>
          </w:rPr>
          <w:t>http://stm.ym.edu.tw/files/u1/HW_Ian_Hacking.pdf</w:t>
        </w:r>
      </w:hyperlink>
    </w:p>
    <w:p w14:paraId="3F33F41A" w14:textId="7D4BB00F"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2008 [1990]</w:t>
      </w:r>
      <w:r>
        <w:rPr>
          <w:rFonts w:ascii="Garamond" w:hAnsi="Garamond"/>
          <w:noProof/>
        </w:rPr>
        <w:t>)</w:t>
      </w:r>
      <w:r w:rsidRPr="001B3DF0">
        <w:rPr>
          <w:rFonts w:ascii="Garamond" w:hAnsi="Garamond"/>
          <w:noProof/>
        </w:rPr>
        <w:t xml:space="preserve">. </w:t>
      </w:r>
      <w:r w:rsidRPr="002E47D0">
        <w:rPr>
          <w:rFonts w:ascii="Garamond" w:hAnsi="Garamond"/>
          <w:noProof/>
        </w:rPr>
        <w:t>The Taming of Chance</w:t>
      </w:r>
      <w:r w:rsidRPr="001B3DF0">
        <w:rPr>
          <w:rFonts w:ascii="Garamond" w:hAnsi="Garamond"/>
          <w:noProof/>
        </w:rPr>
        <w:t xml:space="preserve">. </w:t>
      </w:r>
      <w:r>
        <w:rPr>
          <w:rFonts w:ascii="Garamond" w:hAnsi="Garamond"/>
          <w:noProof/>
        </w:rPr>
        <w:t>(</w:t>
      </w:r>
      <w:r w:rsidR="00150D15">
        <w:rPr>
          <w:rFonts w:ascii="Garamond" w:hAnsi="Garamond"/>
          <w:noProof/>
        </w:rPr>
        <w:t xml:space="preserve">Cambridge: </w:t>
      </w:r>
      <w:r w:rsidRPr="001B3DF0">
        <w:rPr>
          <w:rFonts w:ascii="Garamond" w:hAnsi="Garamond"/>
          <w:noProof/>
        </w:rPr>
        <w:t>Cambridge University Press</w:t>
      </w:r>
      <w:r>
        <w:rPr>
          <w:rFonts w:ascii="Garamond" w:hAnsi="Garamond"/>
          <w:noProof/>
        </w:rPr>
        <w:t>)</w:t>
      </w:r>
    </w:p>
    <w:p w14:paraId="472866CE"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 (</w:t>
      </w:r>
      <w:r w:rsidRPr="001B3DF0">
        <w:rPr>
          <w:rFonts w:ascii="Garamond" w:hAnsi="Garamond"/>
          <w:noProof/>
        </w:rPr>
        <w:t>2009</w:t>
      </w:r>
      <w:r>
        <w:rPr>
          <w:rFonts w:ascii="Garamond" w:hAnsi="Garamond"/>
          <w:noProof/>
        </w:rPr>
        <w:t>)</w:t>
      </w:r>
      <w:r w:rsidRPr="001B3DF0">
        <w:rPr>
          <w:rFonts w:ascii="Garamond" w:hAnsi="Garamond"/>
          <w:noProof/>
        </w:rPr>
        <w:t xml:space="preserve">. </w:t>
      </w:r>
      <w:r w:rsidRPr="002E47D0">
        <w:rPr>
          <w:rFonts w:ascii="Garamond" w:hAnsi="Garamond"/>
          <w:noProof/>
        </w:rPr>
        <w:t>Scientific Reason</w:t>
      </w:r>
      <w:r w:rsidRPr="001B3DF0">
        <w:rPr>
          <w:rFonts w:ascii="Garamond" w:hAnsi="Garamond"/>
          <w:noProof/>
        </w:rPr>
        <w:t xml:space="preserve">. </w:t>
      </w:r>
      <w:r>
        <w:rPr>
          <w:rFonts w:ascii="Garamond" w:hAnsi="Garamond"/>
          <w:noProof/>
        </w:rPr>
        <w:t>(</w:t>
      </w:r>
      <w:r w:rsidRPr="001B3DF0">
        <w:rPr>
          <w:rFonts w:ascii="Garamond" w:hAnsi="Garamond"/>
          <w:noProof/>
        </w:rPr>
        <w:t>Taiwan: NTU Press</w:t>
      </w:r>
      <w:r>
        <w:rPr>
          <w:rFonts w:ascii="Garamond" w:hAnsi="Garamond"/>
          <w:noProof/>
        </w:rPr>
        <w:t>)</w:t>
      </w:r>
    </w:p>
    <w:p w14:paraId="73FCD31C" w14:textId="2205F30C"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Hacking I.</w:t>
      </w:r>
      <w:r w:rsidRPr="001B3DF0">
        <w:rPr>
          <w:rFonts w:ascii="Garamond" w:hAnsi="Garamond"/>
          <w:noProof/>
        </w:rPr>
        <w:t xml:space="preserve"> </w:t>
      </w:r>
      <w:r>
        <w:rPr>
          <w:rFonts w:ascii="Garamond" w:hAnsi="Garamond"/>
          <w:noProof/>
        </w:rPr>
        <w:t>(</w:t>
      </w:r>
      <w:r w:rsidRPr="001B3DF0">
        <w:rPr>
          <w:rFonts w:ascii="Garamond" w:hAnsi="Garamond"/>
          <w:noProof/>
        </w:rPr>
        <w:t>2012</w:t>
      </w:r>
      <w:r>
        <w:rPr>
          <w:rFonts w:ascii="Garamond" w:hAnsi="Garamond"/>
          <w:noProof/>
        </w:rPr>
        <w:t>). '</w:t>
      </w:r>
      <w:r w:rsidRPr="001B3DF0">
        <w:rPr>
          <w:rFonts w:ascii="Garamond" w:hAnsi="Garamond"/>
          <w:noProof/>
        </w:rPr>
        <w:t>Language, Tr</w:t>
      </w:r>
      <w:r>
        <w:rPr>
          <w:rFonts w:ascii="Garamond" w:hAnsi="Garamond"/>
          <w:noProof/>
        </w:rPr>
        <w:t>uth and Reason' 30 years later.</w:t>
      </w:r>
      <w:r w:rsidRPr="001B3DF0">
        <w:rPr>
          <w:rFonts w:ascii="Garamond" w:hAnsi="Garamond"/>
          <w:noProof/>
        </w:rPr>
        <w:t xml:space="preserve">  </w:t>
      </w:r>
      <w:r w:rsidRPr="002E47D0">
        <w:rPr>
          <w:rFonts w:ascii="Garamond" w:hAnsi="Garamond"/>
          <w:noProof/>
        </w:rPr>
        <w:t xml:space="preserve">Studies in History and Philosophy of Science </w:t>
      </w:r>
      <w:r w:rsidR="00150D15">
        <w:rPr>
          <w:rFonts w:ascii="Garamond" w:hAnsi="Garamond"/>
          <w:noProof/>
        </w:rPr>
        <w:t xml:space="preserve">43 (4), </w:t>
      </w:r>
      <w:r w:rsidRPr="001B3DF0">
        <w:rPr>
          <w:rFonts w:ascii="Garamond" w:hAnsi="Garamond"/>
          <w:noProof/>
        </w:rPr>
        <w:t>599-609.</w:t>
      </w:r>
    </w:p>
    <w:p w14:paraId="453BD70D" w14:textId="3C0DED0C"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Heath T. L.</w:t>
      </w:r>
      <w:r w:rsidRPr="001B3DF0">
        <w:rPr>
          <w:rFonts w:ascii="Garamond" w:hAnsi="Garamond"/>
          <w:noProof/>
        </w:rPr>
        <w:t xml:space="preserve"> </w:t>
      </w:r>
      <w:r>
        <w:rPr>
          <w:rFonts w:ascii="Garamond" w:hAnsi="Garamond"/>
          <w:noProof/>
        </w:rPr>
        <w:t>(</w:t>
      </w:r>
      <w:r w:rsidRPr="001B3DF0">
        <w:rPr>
          <w:rFonts w:ascii="Garamond" w:hAnsi="Garamond"/>
          <w:noProof/>
        </w:rPr>
        <w:t>1908</w:t>
      </w:r>
      <w:r>
        <w:rPr>
          <w:rFonts w:ascii="Garamond" w:hAnsi="Garamond"/>
          <w:noProof/>
        </w:rPr>
        <w:t>)</w:t>
      </w:r>
      <w:r w:rsidRPr="001B3DF0">
        <w:rPr>
          <w:rFonts w:ascii="Garamond" w:hAnsi="Garamond"/>
          <w:noProof/>
        </w:rPr>
        <w:t xml:space="preserve">. </w:t>
      </w:r>
      <w:r w:rsidRPr="002E47D0">
        <w:rPr>
          <w:rFonts w:ascii="Garamond" w:hAnsi="Garamond"/>
          <w:noProof/>
        </w:rPr>
        <w:t>The Thirteen Books of Euclid's Elements</w:t>
      </w:r>
      <w:r>
        <w:rPr>
          <w:rFonts w:ascii="Garamond" w:hAnsi="Garamond"/>
          <w:noProof/>
        </w:rPr>
        <w:t>. (</w:t>
      </w:r>
      <w:r w:rsidR="00150D15">
        <w:rPr>
          <w:rFonts w:ascii="Garamond" w:hAnsi="Garamond"/>
          <w:noProof/>
        </w:rPr>
        <w:t xml:space="preserve">Cambridge: </w:t>
      </w:r>
      <w:r w:rsidRPr="001B3DF0">
        <w:rPr>
          <w:rFonts w:ascii="Garamond" w:hAnsi="Garamond"/>
          <w:noProof/>
        </w:rPr>
        <w:t xml:space="preserve">Cambridge </w:t>
      </w:r>
      <w:r>
        <w:rPr>
          <w:rFonts w:ascii="Garamond" w:hAnsi="Garamond"/>
          <w:noProof/>
        </w:rPr>
        <w:t xml:space="preserve">University </w:t>
      </w:r>
      <w:r w:rsidRPr="001B3DF0">
        <w:rPr>
          <w:rFonts w:ascii="Garamond" w:hAnsi="Garamond"/>
          <w:noProof/>
        </w:rPr>
        <w:t>Press</w:t>
      </w:r>
      <w:r>
        <w:rPr>
          <w:rFonts w:ascii="Garamond" w:hAnsi="Garamond"/>
          <w:noProof/>
        </w:rPr>
        <w:t>)</w:t>
      </w:r>
    </w:p>
    <w:p w14:paraId="23B5ED8F"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lastRenderedPageBreak/>
        <w:t>Jardine L</w:t>
      </w:r>
      <w:r w:rsidRPr="001B3DF0">
        <w:rPr>
          <w:rFonts w:ascii="Garamond" w:hAnsi="Garamond"/>
          <w:noProof/>
        </w:rPr>
        <w:t xml:space="preserve">. </w:t>
      </w:r>
      <w:r>
        <w:rPr>
          <w:rFonts w:ascii="Garamond" w:hAnsi="Garamond"/>
          <w:noProof/>
        </w:rPr>
        <w:t>(</w:t>
      </w:r>
      <w:r w:rsidRPr="001B3DF0">
        <w:rPr>
          <w:rFonts w:ascii="Garamond" w:hAnsi="Garamond"/>
          <w:noProof/>
        </w:rPr>
        <w:t>2000</w:t>
      </w:r>
      <w:r>
        <w:rPr>
          <w:rFonts w:ascii="Garamond" w:hAnsi="Garamond"/>
          <w:noProof/>
        </w:rPr>
        <w:t>)</w:t>
      </w:r>
      <w:r w:rsidRPr="001B3DF0">
        <w:rPr>
          <w:rFonts w:ascii="Garamond" w:hAnsi="Garamond"/>
          <w:noProof/>
        </w:rPr>
        <w:t xml:space="preserve">. </w:t>
      </w:r>
      <w:r w:rsidRPr="002E47D0">
        <w:rPr>
          <w:rFonts w:ascii="Garamond" w:hAnsi="Garamond"/>
          <w:noProof/>
        </w:rPr>
        <w:t>Ingenious Pursuits</w:t>
      </w:r>
      <w:r w:rsidRPr="001B3DF0">
        <w:rPr>
          <w:rFonts w:ascii="Garamond" w:hAnsi="Garamond"/>
          <w:noProof/>
        </w:rPr>
        <w:t xml:space="preserve">. </w:t>
      </w:r>
      <w:r>
        <w:rPr>
          <w:rFonts w:ascii="Garamond" w:hAnsi="Garamond"/>
          <w:noProof/>
        </w:rPr>
        <w:t>(</w:t>
      </w:r>
      <w:r w:rsidRPr="001B3DF0">
        <w:rPr>
          <w:rFonts w:ascii="Garamond" w:hAnsi="Garamond"/>
          <w:noProof/>
        </w:rPr>
        <w:t>London: Abacus</w:t>
      </w:r>
      <w:r>
        <w:rPr>
          <w:rFonts w:ascii="Garamond" w:hAnsi="Garamond"/>
          <w:noProof/>
        </w:rPr>
        <w:t>)</w:t>
      </w:r>
    </w:p>
    <w:p w14:paraId="156746A4"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Kant I</w:t>
      </w:r>
      <w:r w:rsidRPr="001B3DF0">
        <w:rPr>
          <w:rFonts w:ascii="Garamond" w:hAnsi="Garamond"/>
          <w:noProof/>
        </w:rPr>
        <w:t xml:space="preserve">. </w:t>
      </w:r>
      <w:r>
        <w:rPr>
          <w:rFonts w:ascii="Garamond" w:hAnsi="Garamond"/>
          <w:noProof/>
        </w:rPr>
        <w:t>(2007</w:t>
      </w:r>
      <w:r w:rsidRPr="001B3DF0">
        <w:rPr>
          <w:rFonts w:ascii="Garamond" w:hAnsi="Garamond"/>
          <w:noProof/>
        </w:rPr>
        <w:t xml:space="preserve"> [1781]</w:t>
      </w:r>
      <w:r>
        <w:rPr>
          <w:rFonts w:ascii="Garamond" w:hAnsi="Garamond"/>
          <w:noProof/>
        </w:rPr>
        <w:t>)</w:t>
      </w:r>
      <w:r w:rsidRPr="001B3DF0">
        <w:rPr>
          <w:rFonts w:ascii="Garamond" w:hAnsi="Garamond"/>
          <w:noProof/>
        </w:rPr>
        <w:t xml:space="preserve">. </w:t>
      </w:r>
      <w:r w:rsidRPr="00470616">
        <w:rPr>
          <w:rFonts w:ascii="Garamond" w:hAnsi="Garamond"/>
          <w:noProof/>
        </w:rPr>
        <w:t>Critique of Pure Reason</w:t>
      </w:r>
      <w:r w:rsidRPr="001B3DF0">
        <w:rPr>
          <w:rFonts w:ascii="Garamond" w:hAnsi="Garamond"/>
          <w:noProof/>
        </w:rPr>
        <w:t xml:space="preserve">. </w:t>
      </w:r>
      <w:r>
        <w:rPr>
          <w:rFonts w:ascii="Garamond" w:hAnsi="Garamond"/>
          <w:noProof/>
        </w:rPr>
        <w:t>(London: Penguin)</w:t>
      </w:r>
    </w:p>
    <w:p w14:paraId="360DC431"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Kuhn T</w:t>
      </w:r>
      <w:r w:rsidRPr="001B3DF0">
        <w:rPr>
          <w:rFonts w:ascii="Garamond" w:hAnsi="Garamond"/>
          <w:noProof/>
        </w:rPr>
        <w:t xml:space="preserve">. </w:t>
      </w:r>
      <w:r>
        <w:rPr>
          <w:rFonts w:ascii="Garamond" w:hAnsi="Garamond"/>
          <w:noProof/>
        </w:rPr>
        <w:t>(</w:t>
      </w:r>
      <w:r w:rsidRPr="001B3DF0">
        <w:rPr>
          <w:rFonts w:ascii="Garamond" w:hAnsi="Garamond"/>
          <w:noProof/>
        </w:rPr>
        <w:t>1996 [1962]</w:t>
      </w:r>
      <w:r>
        <w:rPr>
          <w:rFonts w:ascii="Garamond" w:hAnsi="Garamond"/>
          <w:noProof/>
        </w:rPr>
        <w:t>)</w:t>
      </w:r>
      <w:r w:rsidRPr="001B3DF0">
        <w:rPr>
          <w:rFonts w:ascii="Garamond" w:hAnsi="Garamond"/>
          <w:noProof/>
        </w:rPr>
        <w:t xml:space="preserve">. </w:t>
      </w:r>
      <w:r w:rsidRPr="00470616">
        <w:rPr>
          <w:rFonts w:ascii="Garamond" w:hAnsi="Garamond"/>
          <w:noProof/>
        </w:rPr>
        <w:t>The Structure of Scientific Revolutions</w:t>
      </w:r>
      <w:r w:rsidRPr="001B3DF0">
        <w:rPr>
          <w:rFonts w:ascii="Garamond" w:hAnsi="Garamond"/>
          <w:noProof/>
        </w:rPr>
        <w:t xml:space="preserve">. </w:t>
      </w:r>
      <w:r>
        <w:rPr>
          <w:rFonts w:ascii="Garamond" w:hAnsi="Garamond"/>
          <w:noProof/>
        </w:rPr>
        <w:t>(</w:t>
      </w:r>
      <w:r w:rsidRPr="001B3DF0">
        <w:rPr>
          <w:rFonts w:ascii="Garamond" w:hAnsi="Garamond"/>
          <w:noProof/>
        </w:rPr>
        <w:t>Chicago: University of Chicago Press</w:t>
      </w:r>
      <w:r>
        <w:rPr>
          <w:rFonts w:ascii="Garamond" w:hAnsi="Garamond"/>
          <w:noProof/>
        </w:rPr>
        <w:t>)</w:t>
      </w:r>
    </w:p>
    <w:p w14:paraId="444498C8" w14:textId="7F6C0541" w:rsidR="00815736" w:rsidRDefault="00815736" w:rsidP="0047123F">
      <w:pPr>
        <w:pStyle w:val="EndNoteBibliography"/>
        <w:spacing w:line="480" w:lineRule="auto"/>
        <w:ind w:left="720" w:hanging="720"/>
        <w:rPr>
          <w:rFonts w:ascii="Garamond" w:hAnsi="Garamond"/>
          <w:noProof/>
        </w:rPr>
      </w:pPr>
      <w:r w:rsidRPr="001B3DF0">
        <w:rPr>
          <w:rFonts w:ascii="Garamond" w:hAnsi="Garamond"/>
          <w:noProof/>
        </w:rPr>
        <w:t xml:space="preserve">Kusch, M. </w:t>
      </w:r>
      <w:r>
        <w:rPr>
          <w:rFonts w:ascii="Garamond" w:hAnsi="Garamond"/>
          <w:noProof/>
        </w:rPr>
        <w:t>(</w:t>
      </w:r>
      <w:r w:rsidRPr="001B3DF0">
        <w:rPr>
          <w:rFonts w:ascii="Garamond" w:hAnsi="Garamond"/>
          <w:noProof/>
        </w:rPr>
        <w:t>2010</w:t>
      </w:r>
      <w:r>
        <w:rPr>
          <w:rFonts w:ascii="Garamond" w:hAnsi="Garamond"/>
          <w:noProof/>
        </w:rPr>
        <w:t xml:space="preserve">). </w:t>
      </w:r>
      <w:r w:rsidRPr="001B3DF0">
        <w:rPr>
          <w:rFonts w:ascii="Garamond" w:hAnsi="Garamond"/>
          <w:noProof/>
        </w:rPr>
        <w:t>Hacking's historical epistemology: a critique of</w:t>
      </w:r>
      <w:r>
        <w:rPr>
          <w:rFonts w:ascii="Garamond" w:hAnsi="Garamond"/>
          <w:noProof/>
        </w:rPr>
        <w:t xml:space="preserve"> styles of reasoning.</w:t>
      </w:r>
      <w:r w:rsidRPr="001B3DF0">
        <w:rPr>
          <w:rFonts w:ascii="Garamond" w:hAnsi="Garamond"/>
          <w:noProof/>
        </w:rPr>
        <w:t xml:space="preserve">  </w:t>
      </w:r>
      <w:r w:rsidRPr="00470616">
        <w:rPr>
          <w:rFonts w:ascii="Garamond" w:hAnsi="Garamond"/>
          <w:noProof/>
        </w:rPr>
        <w:t>Studies in History and Philosophy of Science</w:t>
      </w:r>
      <w:r>
        <w:rPr>
          <w:rFonts w:ascii="Garamond" w:hAnsi="Garamond"/>
          <w:noProof/>
        </w:rPr>
        <w:t>,</w:t>
      </w:r>
      <w:r w:rsidRPr="00470616">
        <w:rPr>
          <w:rFonts w:ascii="Garamond" w:hAnsi="Garamond"/>
          <w:noProof/>
        </w:rPr>
        <w:t xml:space="preserve"> </w:t>
      </w:r>
      <w:r w:rsidR="00150D15">
        <w:rPr>
          <w:rFonts w:ascii="Garamond" w:hAnsi="Garamond"/>
          <w:noProof/>
        </w:rPr>
        <w:t xml:space="preserve">41 (2), </w:t>
      </w:r>
      <w:r w:rsidRPr="001B3DF0">
        <w:rPr>
          <w:rFonts w:ascii="Garamond" w:hAnsi="Garamond"/>
          <w:noProof/>
        </w:rPr>
        <w:t>15</w:t>
      </w:r>
      <w:r>
        <w:rPr>
          <w:rFonts w:ascii="Garamond" w:hAnsi="Garamond"/>
          <w:noProof/>
        </w:rPr>
        <w:t>8-173</w:t>
      </w:r>
    </w:p>
    <w:p w14:paraId="16A5FDD6" w14:textId="585CC0EA" w:rsidR="00815736" w:rsidRPr="0047123F" w:rsidRDefault="00815736" w:rsidP="00815736">
      <w:pPr>
        <w:pStyle w:val="Normal2"/>
        <w:ind w:left="720" w:hanging="720"/>
        <w:rPr>
          <w:rFonts w:ascii="Garamond" w:hAnsi="Garamond"/>
          <w:noProof/>
          <w:color w:val="000000" w:themeColor="text1"/>
          <w:lang w:val="en-GB"/>
        </w:rPr>
      </w:pPr>
      <w:r w:rsidRPr="0047123F">
        <w:rPr>
          <w:rFonts w:ascii="Garamond" w:hAnsi="Garamond"/>
          <w:noProof/>
          <w:color w:val="000000" w:themeColor="text1"/>
          <w:lang w:val="en-GB"/>
        </w:rPr>
        <w:t>Lakoff A. (2012). Ian Hacking interviewed by Andrew Lakoff. Public Culture,</w:t>
      </w:r>
      <w:r w:rsidR="00150D15">
        <w:rPr>
          <w:rFonts w:ascii="Garamond" w:hAnsi="Garamond"/>
          <w:noProof/>
          <w:color w:val="000000" w:themeColor="text1"/>
          <w:lang w:val="en-GB"/>
        </w:rPr>
        <w:t xml:space="preserve"> 24 (1),</w:t>
      </w:r>
      <w:r w:rsidRPr="0047123F">
        <w:rPr>
          <w:rFonts w:ascii="Garamond" w:hAnsi="Garamond"/>
          <w:noProof/>
          <w:color w:val="000000" w:themeColor="text1"/>
          <w:lang w:val="en-GB"/>
        </w:rPr>
        <w:t xml:space="preserve"> 217-232.</w:t>
      </w:r>
    </w:p>
    <w:p w14:paraId="7907B1A9" w14:textId="77777777" w:rsidR="00815736" w:rsidRPr="001B3DF0" w:rsidRDefault="00815736" w:rsidP="00815736">
      <w:pPr>
        <w:pStyle w:val="EndNoteBibliography"/>
        <w:spacing w:line="480" w:lineRule="auto"/>
        <w:ind w:left="720" w:hanging="720"/>
        <w:rPr>
          <w:rFonts w:ascii="Garamond" w:hAnsi="Garamond"/>
          <w:noProof/>
        </w:rPr>
      </w:pPr>
    </w:p>
    <w:p w14:paraId="3737A611" w14:textId="4DF49BE8"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Lakatos I</w:t>
      </w:r>
      <w:r w:rsidRPr="001B3DF0">
        <w:rPr>
          <w:rFonts w:ascii="Garamond" w:hAnsi="Garamond"/>
          <w:noProof/>
        </w:rPr>
        <w:t xml:space="preserve">. </w:t>
      </w:r>
      <w:r>
        <w:rPr>
          <w:rFonts w:ascii="Garamond" w:hAnsi="Garamond"/>
          <w:noProof/>
        </w:rPr>
        <w:t>(</w:t>
      </w:r>
      <w:r w:rsidRPr="001B3DF0">
        <w:rPr>
          <w:rFonts w:ascii="Garamond" w:hAnsi="Garamond"/>
          <w:noProof/>
        </w:rPr>
        <w:t>1978</w:t>
      </w:r>
      <w:r>
        <w:rPr>
          <w:rFonts w:ascii="Garamond" w:hAnsi="Garamond"/>
          <w:noProof/>
        </w:rPr>
        <w:t>)</w:t>
      </w:r>
      <w:r w:rsidRPr="001B3DF0">
        <w:rPr>
          <w:rFonts w:ascii="Garamond" w:hAnsi="Garamond"/>
          <w:noProof/>
        </w:rPr>
        <w:t xml:space="preserve">. </w:t>
      </w:r>
      <w:r w:rsidRPr="00470616">
        <w:rPr>
          <w:rFonts w:ascii="Garamond" w:hAnsi="Garamond"/>
          <w:noProof/>
        </w:rPr>
        <w:t>The Methodology of Scientific Research Programmes</w:t>
      </w:r>
      <w:r w:rsidR="00150D15">
        <w:rPr>
          <w:rFonts w:ascii="Garamond" w:hAnsi="Garamond"/>
          <w:noProof/>
        </w:rPr>
        <w:t>.</w:t>
      </w:r>
      <w:r w:rsidRPr="001B3DF0">
        <w:rPr>
          <w:rFonts w:ascii="Garamond" w:hAnsi="Garamond"/>
          <w:noProof/>
        </w:rPr>
        <w:t xml:space="preserve"> </w:t>
      </w:r>
      <w:r>
        <w:rPr>
          <w:rFonts w:ascii="Garamond" w:hAnsi="Garamond"/>
          <w:noProof/>
        </w:rPr>
        <w:t>(</w:t>
      </w:r>
      <w:r w:rsidR="00150D15">
        <w:rPr>
          <w:rFonts w:ascii="Garamond" w:hAnsi="Garamond"/>
          <w:noProof/>
        </w:rPr>
        <w:t xml:space="preserve">Cambridge: </w:t>
      </w:r>
      <w:r w:rsidRPr="001B3DF0">
        <w:rPr>
          <w:rFonts w:ascii="Garamond" w:hAnsi="Garamond"/>
          <w:noProof/>
        </w:rPr>
        <w:t>Cambridge University Press</w:t>
      </w:r>
      <w:r>
        <w:rPr>
          <w:rFonts w:ascii="Garamond" w:hAnsi="Garamond"/>
          <w:noProof/>
        </w:rPr>
        <w:t>)</w:t>
      </w:r>
    </w:p>
    <w:p w14:paraId="6CEAB5D0"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Lecourt D.</w:t>
      </w:r>
      <w:r w:rsidRPr="001B3DF0">
        <w:rPr>
          <w:rFonts w:ascii="Garamond" w:hAnsi="Garamond"/>
          <w:noProof/>
        </w:rPr>
        <w:t xml:space="preserve"> </w:t>
      </w:r>
      <w:r>
        <w:rPr>
          <w:rFonts w:ascii="Garamond" w:hAnsi="Garamond"/>
          <w:noProof/>
        </w:rPr>
        <w:t>(</w:t>
      </w:r>
      <w:r w:rsidRPr="001B3DF0">
        <w:rPr>
          <w:rFonts w:ascii="Garamond" w:hAnsi="Garamond"/>
          <w:noProof/>
        </w:rPr>
        <w:t>1969</w:t>
      </w:r>
      <w:r>
        <w:rPr>
          <w:rFonts w:ascii="Garamond" w:hAnsi="Garamond"/>
          <w:noProof/>
        </w:rPr>
        <w:t>)</w:t>
      </w:r>
      <w:r w:rsidRPr="001B3DF0">
        <w:rPr>
          <w:rFonts w:ascii="Garamond" w:hAnsi="Garamond"/>
          <w:noProof/>
        </w:rPr>
        <w:t>.</w:t>
      </w:r>
      <w:r w:rsidRPr="00470616">
        <w:rPr>
          <w:rFonts w:ascii="Garamond" w:hAnsi="Garamond"/>
          <w:noProof/>
        </w:rPr>
        <w:t xml:space="preserve"> L'épistémologie historique de Gaston Bachelard</w:t>
      </w:r>
      <w:r w:rsidRPr="001B3DF0">
        <w:rPr>
          <w:rFonts w:ascii="Garamond" w:hAnsi="Garamond"/>
          <w:noProof/>
        </w:rPr>
        <w:t xml:space="preserve">. </w:t>
      </w:r>
      <w:r>
        <w:rPr>
          <w:rFonts w:ascii="Garamond" w:hAnsi="Garamond"/>
          <w:noProof/>
        </w:rPr>
        <w:t>(</w:t>
      </w:r>
      <w:r w:rsidRPr="001B3DF0">
        <w:rPr>
          <w:rFonts w:ascii="Garamond" w:hAnsi="Garamond"/>
          <w:noProof/>
        </w:rPr>
        <w:t>Paris: Librairie Philosophique Vrin</w:t>
      </w:r>
      <w:r>
        <w:rPr>
          <w:rFonts w:ascii="Garamond" w:hAnsi="Garamond"/>
          <w:noProof/>
        </w:rPr>
        <w:t>)</w:t>
      </w:r>
    </w:p>
    <w:p w14:paraId="034DCC06" w14:textId="77777777" w:rsidR="00815736" w:rsidRPr="001B3DF0" w:rsidRDefault="00815736" w:rsidP="00815736">
      <w:pPr>
        <w:pStyle w:val="EndNoteBibliography"/>
        <w:spacing w:line="480" w:lineRule="auto"/>
        <w:ind w:left="720" w:hanging="720"/>
        <w:rPr>
          <w:rFonts w:ascii="Garamond" w:hAnsi="Garamond"/>
          <w:noProof/>
        </w:rPr>
      </w:pPr>
      <w:r>
        <w:rPr>
          <w:rFonts w:ascii="Garamond" w:hAnsi="Garamond"/>
          <w:noProof/>
        </w:rPr>
        <w:t>Rheinberger H.</w:t>
      </w:r>
      <w:r w:rsidRPr="001B3DF0">
        <w:rPr>
          <w:rFonts w:ascii="Garamond" w:hAnsi="Garamond"/>
          <w:noProof/>
        </w:rPr>
        <w:t xml:space="preserve"> </w:t>
      </w:r>
      <w:r>
        <w:rPr>
          <w:rFonts w:ascii="Garamond" w:hAnsi="Garamond"/>
          <w:noProof/>
        </w:rPr>
        <w:t>(</w:t>
      </w:r>
      <w:r w:rsidRPr="001B3DF0">
        <w:rPr>
          <w:rFonts w:ascii="Garamond" w:hAnsi="Garamond"/>
          <w:noProof/>
        </w:rPr>
        <w:t>2010</w:t>
      </w:r>
      <w:r>
        <w:rPr>
          <w:rFonts w:ascii="Garamond" w:hAnsi="Garamond"/>
          <w:noProof/>
        </w:rPr>
        <w:t>)</w:t>
      </w:r>
      <w:r w:rsidRPr="001B3DF0">
        <w:rPr>
          <w:rFonts w:ascii="Garamond" w:hAnsi="Garamond"/>
          <w:noProof/>
        </w:rPr>
        <w:t xml:space="preserve">. </w:t>
      </w:r>
      <w:r w:rsidRPr="00470616">
        <w:rPr>
          <w:rFonts w:ascii="Garamond" w:hAnsi="Garamond"/>
          <w:noProof/>
        </w:rPr>
        <w:t>On historicizing epistemology</w:t>
      </w:r>
      <w:r w:rsidRPr="001B3DF0">
        <w:rPr>
          <w:rFonts w:ascii="Garamond" w:hAnsi="Garamond"/>
          <w:noProof/>
        </w:rPr>
        <w:t xml:space="preserve">. </w:t>
      </w:r>
      <w:r>
        <w:rPr>
          <w:rFonts w:ascii="Garamond" w:hAnsi="Garamond"/>
          <w:noProof/>
        </w:rPr>
        <w:t>(</w:t>
      </w:r>
      <w:r w:rsidRPr="001B3DF0">
        <w:rPr>
          <w:rFonts w:ascii="Garamond" w:hAnsi="Garamond"/>
          <w:noProof/>
        </w:rPr>
        <w:t>Stanford: Stanford University Press</w:t>
      </w:r>
      <w:r>
        <w:rPr>
          <w:rFonts w:ascii="Garamond" w:hAnsi="Garamond"/>
          <w:noProof/>
        </w:rPr>
        <w:t>)</w:t>
      </w:r>
    </w:p>
    <w:p w14:paraId="5A98C58A" w14:textId="77777777" w:rsidR="00815736" w:rsidRPr="001B3DF0" w:rsidRDefault="00815736" w:rsidP="00815736">
      <w:pPr>
        <w:pStyle w:val="EndNoteBibliography"/>
        <w:spacing w:line="480" w:lineRule="auto"/>
        <w:ind w:left="720" w:hanging="720"/>
        <w:rPr>
          <w:rFonts w:ascii="Garamond" w:hAnsi="Garamond"/>
          <w:noProof/>
        </w:rPr>
      </w:pPr>
      <w:r w:rsidRPr="001B3DF0">
        <w:rPr>
          <w:rFonts w:ascii="Garamond" w:hAnsi="Garamond"/>
          <w:noProof/>
        </w:rPr>
        <w:t>Shapin</w:t>
      </w:r>
      <w:r>
        <w:rPr>
          <w:rFonts w:ascii="Garamond" w:hAnsi="Garamond"/>
          <w:noProof/>
        </w:rPr>
        <w:t xml:space="preserve"> S., </w:t>
      </w:r>
      <w:r w:rsidRPr="001B3DF0">
        <w:rPr>
          <w:rFonts w:ascii="Garamond" w:hAnsi="Garamond"/>
          <w:noProof/>
        </w:rPr>
        <w:t>Schaffer</w:t>
      </w:r>
      <w:r>
        <w:rPr>
          <w:rFonts w:ascii="Garamond" w:hAnsi="Garamond"/>
          <w:noProof/>
        </w:rPr>
        <w:t xml:space="preserve"> S</w:t>
      </w:r>
      <w:r w:rsidRPr="001B3DF0">
        <w:rPr>
          <w:rFonts w:ascii="Garamond" w:hAnsi="Garamond"/>
          <w:noProof/>
        </w:rPr>
        <w:t xml:space="preserve">. </w:t>
      </w:r>
      <w:r>
        <w:rPr>
          <w:rFonts w:ascii="Garamond" w:hAnsi="Garamond"/>
          <w:noProof/>
        </w:rPr>
        <w:t>(1989 [1985]</w:t>
      </w:r>
      <w:r w:rsidRPr="001B3DF0">
        <w:rPr>
          <w:rFonts w:ascii="Garamond" w:hAnsi="Garamond"/>
          <w:noProof/>
        </w:rPr>
        <w:t>a</w:t>
      </w:r>
      <w:r>
        <w:rPr>
          <w:rFonts w:ascii="Garamond" w:hAnsi="Garamond"/>
          <w:noProof/>
        </w:rPr>
        <w:t>)</w:t>
      </w:r>
      <w:r w:rsidRPr="001B3DF0">
        <w:rPr>
          <w:rFonts w:ascii="Garamond" w:hAnsi="Garamond"/>
          <w:noProof/>
        </w:rPr>
        <w:t xml:space="preserve">. </w:t>
      </w:r>
      <w:r w:rsidRPr="00470616">
        <w:rPr>
          <w:rFonts w:ascii="Garamond" w:hAnsi="Garamond"/>
          <w:noProof/>
        </w:rPr>
        <w:t>Leviathan and the Air Pump.</w:t>
      </w:r>
      <w:r w:rsidRPr="001B3DF0">
        <w:rPr>
          <w:rFonts w:ascii="Garamond" w:hAnsi="Garamond"/>
          <w:noProof/>
        </w:rPr>
        <w:t xml:space="preserve"> </w:t>
      </w:r>
      <w:r>
        <w:rPr>
          <w:rFonts w:ascii="Garamond" w:hAnsi="Garamond"/>
          <w:noProof/>
        </w:rPr>
        <w:t>(</w:t>
      </w:r>
      <w:r w:rsidRPr="001B3DF0">
        <w:rPr>
          <w:rFonts w:ascii="Garamond" w:hAnsi="Garamond"/>
          <w:noProof/>
        </w:rPr>
        <w:t>Princeton: Princeton University Press</w:t>
      </w:r>
      <w:r>
        <w:rPr>
          <w:rFonts w:ascii="Garamond" w:hAnsi="Garamond"/>
          <w:noProof/>
        </w:rPr>
        <w:t>)</w:t>
      </w:r>
    </w:p>
    <w:p w14:paraId="31DF244A" w14:textId="77777777" w:rsidR="00815736" w:rsidRDefault="00815736" w:rsidP="00815736">
      <w:r w:rsidRPr="001B3DF0">
        <w:rPr>
          <w:rFonts w:ascii="Garamond" w:hAnsi="Garamond"/>
          <w:color w:val="000000" w:themeColor="text1"/>
        </w:rPr>
        <w:fldChar w:fldCharType="end"/>
      </w:r>
    </w:p>
    <w:p w14:paraId="587FFD9A" w14:textId="77777777" w:rsidR="00815736" w:rsidRDefault="00815736" w:rsidP="00815736">
      <w:pPr>
        <w:pStyle w:val="EndnoteText"/>
      </w:pPr>
    </w:p>
    <w:p w14:paraId="460CE900" w14:textId="77777777" w:rsidR="00815736" w:rsidRPr="00382BED" w:rsidRDefault="00815736" w:rsidP="00382BED">
      <w:pPr>
        <w:pStyle w:val="Normal1"/>
        <w:spacing w:line="480" w:lineRule="auto"/>
        <w:ind w:firstLine="720"/>
        <w:outlineLvl w:val="0"/>
        <w:rPr>
          <w:rFonts w:ascii="Garamond" w:hAnsi="Garamond"/>
          <w:color w:val="000000" w:themeColor="text1"/>
        </w:rPr>
        <w:sectPr w:rsidR="00815736" w:rsidRPr="00382BED" w:rsidSect="00224756">
          <w:pgSz w:w="11900" w:h="16840"/>
          <w:pgMar w:top="851" w:right="851" w:bottom="1134" w:left="2268" w:header="709" w:footer="709" w:gutter="0"/>
          <w:cols w:space="708"/>
          <w:titlePg/>
        </w:sectPr>
      </w:pPr>
    </w:p>
    <w:p w14:paraId="1F6E45E0" w14:textId="77777777" w:rsidR="008212B0" w:rsidRPr="008212B0" w:rsidRDefault="008212B0" w:rsidP="006D2457">
      <w:pPr>
        <w:pStyle w:val="Normal1"/>
        <w:spacing w:line="480" w:lineRule="auto"/>
        <w:rPr>
          <w:rFonts w:ascii="Garamond" w:hAnsi="Garamond"/>
          <w:color w:val="000000" w:themeColor="text1"/>
        </w:rPr>
        <w:sectPr w:rsidR="008212B0" w:rsidRPr="008212B0" w:rsidSect="00224756">
          <w:pgSz w:w="11900" w:h="16840"/>
          <w:pgMar w:top="851" w:right="851" w:bottom="1134" w:left="2268" w:header="709" w:footer="709" w:gutter="0"/>
          <w:cols w:space="708"/>
          <w:titlePg/>
        </w:sectPr>
      </w:pPr>
    </w:p>
    <w:p w14:paraId="5438CED2" w14:textId="30A55FA0" w:rsidR="00BD6DFB" w:rsidRPr="002C3CDC" w:rsidRDefault="00BD6DFB" w:rsidP="008835DE">
      <w:pPr>
        <w:pStyle w:val="Normal1"/>
        <w:spacing w:line="480" w:lineRule="auto"/>
        <w:outlineLvl w:val="0"/>
        <w:rPr>
          <w:rFonts w:ascii="Garamond" w:hAnsi="Garamond"/>
          <w:color w:val="000000" w:themeColor="text1"/>
        </w:rPr>
      </w:pPr>
    </w:p>
    <w:sectPr w:rsidR="00BD6DFB" w:rsidRPr="002C3CDC" w:rsidSect="009359B6">
      <w:headerReference w:type="even" r:id="rId17"/>
      <w:headerReference w:type="defaul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6E6C" w14:textId="77777777" w:rsidR="00502502" w:rsidRDefault="00502502" w:rsidP="005F1494">
      <w:r>
        <w:separator/>
      </w:r>
    </w:p>
  </w:endnote>
  <w:endnote w:type="continuationSeparator" w:id="0">
    <w:p w14:paraId="77381EF5" w14:textId="77777777" w:rsidR="00502502" w:rsidRDefault="00502502" w:rsidP="005F1494">
      <w:r>
        <w:continuationSeparator/>
      </w:r>
    </w:p>
  </w:endnote>
  <w:endnote w:id="1">
    <w:p w14:paraId="378B180A" w14:textId="1C6C2A72" w:rsidR="00987DC5" w:rsidRPr="00C635D9" w:rsidRDefault="00987DC5" w:rsidP="00382BED">
      <w:pPr>
        <w:pStyle w:val="Testonotaa5"/>
        <w:spacing w:line="480" w:lineRule="auto"/>
        <w:rPr>
          <w:rFonts w:ascii="Garamond" w:hAnsi="Garamond"/>
        </w:rPr>
      </w:pPr>
    </w:p>
  </w:endnote>
  <w:endnote w:id="2">
    <w:p w14:paraId="6E25FC6A" w14:textId="624C4240" w:rsidR="00987DC5" w:rsidRDefault="00987DC5" w:rsidP="00382BED">
      <w:pPr>
        <w:pStyle w:val="Testonotaa"/>
        <w:spacing w:line="480" w:lineRule="auto"/>
      </w:pPr>
    </w:p>
  </w:endnote>
  <w:endnote w:id="3">
    <w:p w14:paraId="479B5EAD" w14:textId="2946E189" w:rsidR="00987DC5" w:rsidRPr="00382BED" w:rsidRDefault="00987DC5" w:rsidP="00382BED">
      <w:pPr>
        <w:pStyle w:val="Normal1"/>
        <w:spacing w:line="480" w:lineRule="auto"/>
        <w:rPr>
          <w:rFonts w:ascii="Garamond" w:hAnsi="Garamond"/>
          <w:color w:val="000000" w:themeColor="text1"/>
        </w:rPr>
      </w:pPr>
    </w:p>
  </w:endnote>
  <w:endnote w:id="4">
    <w:p w14:paraId="0A1A451B" w14:textId="77777777" w:rsidR="00987DC5" w:rsidRDefault="00987DC5" w:rsidP="008212B0">
      <w:pPr>
        <w:pStyle w:val="EndnoteText"/>
        <w:rPr>
          <w:sz w:val="22"/>
          <w:szCs w:val="22"/>
          <w:lang w:val="en-GB"/>
        </w:rPr>
      </w:pPr>
    </w:p>
    <w:p w14:paraId="2CD9E3D8" w14:textId="77777777" w:rsidR="00987DC5" w:rsidRDefault="00987DC5" w:rsidP="008212B0">
      <w:pPr>
        <w:pStyle w:val="EndnoteText"/>
        <w:rPr>
          <w:sz w:val="22"/>
          <w:szCs w:val="22"/>
          <w:lang w:val="en-GB"/>
        </w:rPr>
      </w:pPr>
    </w:p>
    <w:p w14:paraId="3E069070" w14:textId="77777777" w:rsidR="00987DC5" w:rsidRDefault="00987DC5" w:rsidP="008212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__ __">
    <w:panose1 w:val="00000000000000000000"/>
    <w:charset w:val="00"/>
    <w:family w:val="roma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A7CC" w14:textId="77777777" w:rsidR="00502502" w:rsidRDefault="00502502" w:rsidP="005F1494">
      <w:r>
        <w:separator/>
      </w:r>
    </w:p>
  </w:footnote>
  <w:footnote w:type="continuationSeparator" w:id="0">
    <w:p w14:paraId="307FC2F3" w14:textId="77777777" w:rsidR="00502502" w:rsidRDefault="00502502" w:rsidP="005F1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DD84"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3F907" w14:textId="77777777" w:rsidR="00987DC5" w:rsidRDefault="00987DC5" w:rsidP="00A922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3C5B"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EB8">
      <w:rPr>
        <w:rStyle w:val="PageNumber"/>
        <w:noProof/>
      </w:rPr>
      <w:t>18</w:t>
    </w:r>
    <w:r>
      <w:rPr>
        <w:rStyle w:val="PageNumber"/>
      </w:rPr>
      <w:fldChar w:fldCharType="end"/>
    </w:r>
  </w:p>
  <w:p w14:paraId="3A1A59FB" w14:textId="77777777" w:rsidR="00987DC5" w:rsidRDefault="00987DC5" w:rsidP="00A9226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2FB2"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29502" w14:textId="77777777" w:rsidR="00987DC5" w:rsidRDefault="00987DC5" w:rsidP="00A92261">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7EB8"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EB8">
      <w:rPr>
        <w:rStyle w:val="PageNumber"/>
        <w:noProof/>
      </w:rPr>
      <w:t>25</w:t>
    </w:r>
    <w:r>
      <w:rPr>
        <w:rStyle w:val="PageNumber"/>
      </w:rPr>
      <w:fldChar w:fldCharType="end"/>
    </w:r>
  </w:p>
  <w:p w14:paraId="515736F4" w14:textId="77777777" w:rsidR="00987DC5" w:rsidRDefault="00987DC5" w:rsidP="00A92261">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9E687"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DC653" w14:textId="77777777" w:rsidR="00987DC5" w:rsidRDefault="00987DC5" w:rsidP="00A92261">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F09A"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EB8">
      <w:rPr>
        <w:rStyle w:val="PageNumber"/>
        <w:noProof/>
      </w:rPr>
      <w:t>28</w:t>
    </w:r>
    <w:r>
      <w:rPr>
        <w:rStyle w:val="PageNumber"/>
      </w:rPr>
      <w:fldChar w:fldCharType="end"/>
    </w:r>
  </w:p>
  <w:p w14:paraId="799829EB" w14:textId="77777777" w:rsidR="00987DC5" w:rsidRDefault="00987DC5" w:rsidP="00A92261">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49CC"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40C4C" w14:textId="77777777" w:rsidR="00987DC5" w:rsidRDefault="00987DC5" w:rsidP="00A92261">
    <w:pPr>
      <w:pStyle w:val="Header"/>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CC3" w14:textId="77777777" w:rsidR="00987DC5" w:rsidRDefault="00987DC5" w:rsidP="00A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BB3">
      <w:rPr>
        <w:rStyle w:val="PageNumber"/>
        <w:noProof/>
      </w:rPr>
      <w:t>37</w:t>
    </w:r>
    <w:r>
      <w:rPr>
        <w:rStyle w:val="PageNumber"/>
      </w:rPr>
      <w:fldChar w:fldCharType="end"/>
    </w:r>
  </w:p>
  <w:p w14:paraId="3C46225B" w14:textId="77777777" w:rsidR="00987DC5" w:rsidRDefault="00987DC5" w:rsidP="00A922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1E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C10ED"/>
    <w:multiLevelType w:val="multilevel"/>
    <w:tmpl w:val="5F140988"/>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nsid w:val="029236DB"/>
    <w:multiLevelType w:val="hybridMultilevel"/>
    <w:tmpl w:val="B5F4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85EFA"/>
    <w:multiLevelType w:val="multilevel"/>
    <w:tmpl w:val="F06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45468"/>
    <w:multiLevelType w:val="hybridMultilevel"/>
    <w:tmpl w:val="68806B20"/>
    <w:lvl w:ilvl="0" w:tplc="21B607B6">
      <w:start w:val="1"/>
      <w:numFmt w:val="lowerLetter"/>
      <w:lvlText w:val="%1)"/>
      <w:lvlJc w:val="left"/>
      <w:pPr>
        <w:ind w:left="720" w:hanging="360"/>
      </w:pPr>
      <w:rPr>
        <w:rFonts w:ascii="Book Antiqua" w:eastAsia="Times New Roman" w:hAnsi="Book Antiqua"/>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9EE0698"/>
    <w:multiLevelType w:val="hybridMultilevel"/>
    <w:tmpl w:val="16B6A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C3ECD"/>
    <w:multiLevelType w:val="hybridMultilevel"/>
    <w:tmpl w:val="5F140988"/>
    <w:lvl w:ilvl="0" w:tplc="FF580CB0">
      <w:start w:val="1"/>
      <w:numFmt w:val="decimal"/>
      <w:lvlText w:val="%1)"/>
      <w:lvlJc w:val="left"/>
      <w:pPr>
        <w:ind w:left="-207" w:hanging="360"/>
      </w:pPr>
      <w:rPr>
        <w:rFonts w:hint="default"/>
      </w:rPr>
    </w:lvl>
    <w:lvl w:ilvl="1" w:tplc="00190409" w:tentative="1">
      <w:start w:val="1"/>
      <w:numFmt w:val="lowerLetter"/>
      <w:lvlText w:val="%2."/>
      <w:lvlJc w:val="left"/>
      <w:pPr>
        <w:ind w:left="513" w:hanging="360"/>
      </w:pPr>
    </w:lvl>
    <w:lvl w:ilvl="2" w:tplc="001B0409" w:tentative="1">
      <w:start w:val="1"/>
      <w:numFmt w:val="lowerRoman"/>
      <w:lvlText w:val="%3."/>
      <w:lvlJc w:val="right"/>
      <w:pPr>
        <w:ind w:left="1233" w:hanging="180"/>
      </w:pPr>
    </w:lvl>
    <w:lvl w:ilvl="3" w:tplc="000F0409" w:tentative="1">
      <w:start w:val="1"/>
      <w:numFmt w:val="decimal"/>
      <w:lvlText w:val="%4."/>
      <w:lvlJc w:val="left"/>
      <w:pPr>
        <w:ind w:left="1953" w:hanging="360"/>
      </w:pPr>
    </w:lvl>
    <w:lvl w:ilvl="4" w:tplc="00190409" w:tentative="1">
      <w:start w:val="1"/>
      <w:numFmt w:val="lowerLetter"/>
      <w:lvlText w:val="%5."/>
      <w:lvlJc w:val="left"/>
      <w:pPr>
        <w:ind w:left="2673" w:hanging="360"/>
      </w:pPr>
    </w:lvl>
    <w:lvl w:ilvl="5" w:tplc="001B0409" w:tentative="1">
      <w:start w:val="1"/>
      <w:numFmt w:val="lowerRoman"/>
      <w:lvlText w:val="%6."/>
      <w:lvlJc w:val="right"/>
      <w:pPr>
        <w:ind w:left="3393" w:hanging="180"/>
      </w:pPr>
    </w:lvl>
    <w:lvl w:ilvl="6" w:tplc="000F0409" w:tentative="1">
      <w:start w:val="1"/>
      <w:numFmt w:val="decimal"/>
      <w:lvlText w:val="%7."/>
      <w:lvlJc w:val="left"/>
      <w:pPr>
        <w:ind w:left="4113" w:hanging="360"/>
      </w:pPr>
    </w:lvl>
    <w:lvl w:ilvl="7" w:tplc="00190409" w:tentative="1">
      <w:start w:val="1"/>
      <w:numFmt w:val="lowerLetter"/>
      <w:lvlText w:val="%8."/>
      <w:lvlJc w:val="left"/>
      <w:pPr>
        <w:ind w:left="4833" w:hanging="360"/>
      </w:pPr>
    </w:lvl>
    <w:lvl w:ilvl="8" w:tplc="001B0409" w:tentative="1">
      <w:start w:val="1"/>
      <w:numFmt w:val="lowerRoman"/>
      <w:lvlText w:val="%9."/>
      <w:lvlJc w:val="right"/>
      <w:pPr>
        <w:ind w:left="5553" w:hanging="180"/>
      </w:pPr>
    </w:lvl>
  </w:abstractNum>
  <w:abstractNum w:abstractNumId="7">
    <w:nsid w:val="26A82DC8"/>
    <w:multiLevelType w:val="hybridMultilevel"/>
    <w:tmpl w:val="0F743636"/>
    <w:lvl w:ilvl="0" w:tplc="0011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270A5370"/>
    <w:multiLevelType w:val="hybridMultilevel"/>
    <w:tmpl w:val="8FBED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97AC3"/>
    <w:multiLevelType w:val="hybridMultilevel"/>
    <w:tmpl w:val="BE3CB19A"/>
    <w:lvl w:ilvl="0" w:tplc="45F2923A">
      <w:start w:val="1"/>
      <w:numFmt w:val="decimal"/>
      <w:lvlText w:val="%1)"/>
      <w:lvlJc w:val="left"/>
      <w:pPr>
        <w:ind w:left="-207" w:hanging="360"/>
      </w:pPr>
      <w:rPr>
        <w:rFonts w:hint="default"/>
      </w:rPr>
    </w:lvl>
    <w:lvl w:ilvl="1" w:tplc="00190409" w:tentative="1">
      <w:start w:val="1"/>
      <w:numFmt w:val="lowerLetter"/>
      <w:lvlText w:val="%2."/>
      <w:lvlJc w:val="left"/>
      <w:pPr>
        <w:ind w:left="513" w:hanging="360"/>
      </w:pPr>
    </w:lvl>
    <w:lvl w:ilvl="2" w:tplc="001B0409" w:tentative="1">
      <w:start w:val="1"/>
      <w:numFmt w:val="lowerRoman"/>
      <w:lvlText w:val="%3."/>
      <w:lvlJc w:val="right"/>
      <w:pPr>
        <w:ind w:left="1233" w:hanging="180"/>
      </w:pPr>
    </w:lvl>
    <w:lvl w:ilvl="3" w:tplc="000F0409" w:tentative="1">
      <w:start w:val="1"/>
      <w:numFmt w:val="decimal"/>
      <w:lvlText w:val="%4."/>
      <w:lvlJc w:val="left"/>
      <w:pPr>
        <w:ind w:left="1953" w:hanging="360"/>
      </w:pPr>
    </w:lvl>
    <w:lvl w:ilvl="4" w:tplc="00190409" w:tentative="1">
      <w:start w:val="1"/>
      <w:numFmt w:val="lowerLetter"/>
      <w:lvlText w:val="%5."/>
      <w:lvlJc w:val="left"/>
      <w:pPr>
        <w:ind w:left="2673" w:hanging="360"/>
      </w:pPr>
    </w:lvl>
    <w:lvl w:ilvl="5" w:tplc="001B0409" w:tentative="1">
      <w:start w:val="1"/>
      <w:numFmt w:val="lowerRoman"/>
      <w:lvlText w:val="%6."/>
      <w:lvlJc w:val="right"/>
      <w:pPr>
        <w:ind w:left="3393" w:hanging="180"/>
      </w:pPr>
    </w:lvl>
    <w:lvl w:ilvl="6" w:tplc="000F0409" w:tentative="1">
      <w:start w:val="1"/>
      <w:numFmt w:val="decimal"/>
      <w:lvlText w:val="%7."/>
      <w:lvlJc w:val="left"/>
      <w:pPr>
        <w:ind w:left="4113" w:hanging="360"/>
      </w:pPr>
    </w:lvl>
    <w:lvl w:ilvl="7" w:tplc="00190409" w:tentative="1">
      <w:start w:val="1"/>
      <w:numFmt w:val="lowerLetter"/>
      <w:lvlText w:val="%8."/>
      <w:lvlJc w:val="left"/>
      <w:pPr>
        <w:ind w:left="4833" w:hanging="360"/>
      </w:pPr>
    </w:lvl>
    <w:lvl w:ilvl="8" w:tplc="001B0409" w:tentative="1">
      <w:start w:val="1"/>
      <w:numFmt w:val="lowerRoman"/>
      <w:lvlText w:val="%9."/>
      <w:lvlJc w:val="right"/>
      <w:pPr>
        <w:ind w:left="5553" w:hanging="180"/>
      </w:pPr>
    </w:lvl>
  </w:abstractNum>
  <w:abstractNum w:abstractNumId="10">
    <w:nsid w:val="27DD02DA"/>
    <w:multiLevelType w:val="hybridMultilevel"/>
    <w:tmpl w:val="B246C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A0FC0"/>
    <w:multiLevelType w:val="hybridMultilevel"/>
    <w:tmpl w:val="FC446502"/>
    <w:lvl w:ilvl="0" w:tplc="00010409">
      <w:start w:val="1"/>
      <w:numFmt w:val="bullet"/>
      <w:lvlText w:val=""/>
      <w:lvlJc w:val="left"/>
      <w:pPr>
        <w:ind w:left="644" w:hanging="360"/>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352A5BCA"/>
    <w:multiLevelType w:val="hybridMultilevel"/>
    <w:tmpl w:val="39A830DC"/>
    <w:lvl w:ilvl="0" w:tplc="D18A851A">
      <w:start w:val="1"/>
      <w:numFmt w:val="decimal"/>
      <w:lvlText w:val="%1)"/>
      <w:lvlJc w:val="left"/>
      <w:pPr>
        <w:tabs>
          <w:tab w:val="num" w:pos="760"/>
        </w:tabs>
        <w:ind w:left="760" w:hanging="40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nsid w:val="3582748C"/>
    <w:multiLevelType w:val="hybridMultilevel"/>
    <w:tmpl w:val="FF667A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AC71D19"/>
    <w:multiLevelType w:val="multilevel"/>
    <w:tmpl w:val="F7EC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40366A"/>
    <w:multiLevelType w:val="multilevel"/>
    <w:tmpl w:val="6DD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687B51"/>
    <w:multiLevelType w:val="hybridMultilevel"/>
    <w:tmpl w:val="C7B87686"/>
    <w:lvl w:ilvl="0" w:tplc="DDA64462">
      <w:start w:val="1"/>
      <w:numFmt w:val="decimal"/>
      <w:lvlText w:val="%1."/>
      <w:lvlJc w:val="left"/>
      <w:pPr>
        <w:ind w:left="927" w:hanging="360"/>
      </w:pPr>
      <w:rPr>
        <w:rFonts w:hint="default"/>
      </w:rPr>
    </w:lvl>
    <w:lvl w:ilvl="1" w:tplc="00190409" w:tentative="1">
      <w:start w:val="1"/>
      <w:numFmt w:val="lowerLetter"/>
      <w:lvlText w:val="%2."/>
      <w:lvlJc w:val="left"/>
      <w:pPr>
        <w:ind w:left="1647" w:hanging="360"/>
      </w:pPr>
    </w:lvl>
    <w:lvl w:ilvl="2" w:tplc="001B0409" w:tentative="1">
      <w:start w:val="1"/>
      <w:numFmt w:val="lowerRoman"/>
      <w:lvlText w:val="%3."/>
      <w:lvlJc w:val="right"/>
      <w:pPr>
        <w:ind w:left="2367" w:hanging="180"/>
      </w:pPr>
    </w:lvl>
    <w:lvl w:ilvl="3" w:tplc="000F0409" w:tentative="1">
      <w:start w:val="1"/>
      <w:numFmt w:val="decimal"/>
      <w:lvlText w:val="%4."/>
      <w:lvlJc w:val="left"/>
      <w:pPr>
        <w:ind w:left="3087" w:hanging="360"/>
      </w:pPr>
    </w:lvl>
    <w:lvl w:ilvl="4" w:tplc="00190409" w:tentative="1">
      <w:start w:val="1"/>
      <w:numFmt w:val="lowerLetter"/>
      <w:lvlText w:val="%5."/>
      <w:lvlJc w:val="left"/>
      <w:pPr>
        <w:ind w:left="3807" w:hanging="360"/>
      </w:pPr>
    </w:lvl>
    <w:lvl w:ilvl="5" w:tplc="001B0409" w:tentative="1">
      <w:start w:val="1"/>
      <w:numFmt w:val="lowerRoman"/>
      <w:lvlText w:val="%6."/>
      <w:lvlJc w:val="right"/>
      <w:pPr>
        <w:ind w:left="4527" w:hanging="180"/>
      </w:pPr>
    </w:lvl>
    <w:lvl w:ilvl="6" w:tplc="000F0409" w:tentative="1">
      <w:start w:val="1"/>
      <w:numFmt w:val="decimal"/>
      <w:lvlText w:val="%7."/>
      <w:lvlJc w:val="left"/>
      <w:pPr>
        <w:ind w:left="5247" w:hanging="360"/>
      </w:pPr>
    </w:lvl>
    <w:lvl w:ilvl="7" w:tplc="00190409" w:tentative="1">
      <w:start w:val="1"/>
      <w:numFmt w:val="lowerLetter"/>
      <w:lvlText w:val="%8."/>
      <w:lvlJc w:val="left"/>
      <w:pPr>
        <w:ind w:left="5967" w:hanging="360"/>
      </w:pPr>
    </w:lvl>
    <w:lvl w:ilvl="8" w:tplc="001B0409" w:tentative="1">
      <w:start w:val="1"/>
      <w:numFmt w:val="lowerRoman"/>
      <w:lvlText w:val="%9."/>
      <w:lvlJc w:val="right"/>
      <w:pPr>
        <w:ind w:left="6687" w:hanging="180"/>
      </w:pPr>
    </w:lvl>
  </w:abstractNum>
  <w:abstractNum w:abstractNumId="17">
    <w:nsid w:val="45825648"/>
    <w:multiLevelType w:val="hybridMultilevel"/>
    <w:tmpl w:val="BB46DF9E"/>
    <w:lvl w:ilvl="0" w:tplc="0E6091FC">
      <w:start w:val="1"/>
      <w:numFmt w:val="decimal"/>
      <w:lvlText w:val="%1)"/>
      <w:lvlJc w:val="left"/>
      <w:pPr>
        <w:ind w:left="-207" w:hanging="360"/>
      </w:pPr>
      <w:rPr>
        <w:rFonts w:hint="default"/>
      </w:rPr>
    </w:lvl>
    <w:lvl w:ilvl="1" w:tplc="00190409">
      <w:start w:val="1"/>
      <w:numFmt w:val="lowerLetter"/>
      <w:lvlText w:val="%2."/>
      <w:lvlJc w:val="left"/>
      <w:pPr>
        <w:ind w:left="513" w:hanging="360"/>
      </w:pPr>
    </w:lvl>
    <w:lvl w:ilvl="2" w:tplc="001B0409" w:tentative="1">
      <w:start w:val="1"/>
      <w:numFmt w:val="lowerRoman"/>
      <w:lvlText w:val="%3."/>
      <w:lvlJc w:val="right"/>
      <w:pPr>
        <w:ind w:left="1233" w:hanging="180"/>
      </w:pPr>
    </w:lvl>
    <w:lvl w:ilvl="3" w:tplc="000F0409" w:tentative="1">
      <w:start w:val="1"/>
      <w:numFmt w:val="decimal"/>
      <w:lvlText w:val="%4."/>
      <w:lvlJc w:val="left"/>
      <w:pPr>
        <w:ind w:left="1953" w:hanging="360"/>
      </w:pPr>
    </w:lvl>
    <w:lvl w:ilvl="4" w:tplc="00190409" w:tentative="1">
      <w:start w:val="1"/>
      <w:numFmt w:val="lowerLetter"/>
      <w:lvlText w:val="%5."/>
      <w:lvlJc w:val="left"/>
      <w:pPr>
        <w:ind w:left="2673" w:hanging="360"/>
      </w:pPr>
    </w:lvl>
    <w:lvl w:ilvl="5" w:tplc="001B0409" w:tentative="1">
      <w:start w:val="1"/>
      <w:numFmt w:val="lowerRoman"/>
      <w:lvlText w:val="%6."/>
      <w:lvlJc w:val="right"/>
      <w:pPr>
        <w:ind w:left="3393" w:hanging="180"/>
      </w:pPr>
    </w:lvl>
    <w:lvl w:ilvl="6" w:tplc="000F0409" w:tentative="1">
      <w:start w:val="1"/>
      <w:numFmt w:val="decimal"/>
      <w:lvlText w:val="%7."/>
      <w:lvlJc w:val="left"/>
      <w:pPr>
        <w:ind w:left="4113" w:hanging="360"/>
      </w:pPr>
    </w:lvl>
    <w:lvl w:ilvl="7" w:tplc="00190409" w:tentative="1">
      <w:start w:val="1"/>
      <w:numFmt w:val="lowerLetter"/>
      <w:lvlText w:val="%8."/>
      <w:lvlJc w:val="left"/>
      <w:pPr>
        <w:ind w:left="4833" w:hanging="360"/>
      </w:pPr>
    </w:lvl>
    <w:lvl w:ilvl="8" w:tplc="001B0409" w:tentative="1">
      <w:start w:val="1"/>
      <w:numFmt w:val="lowerRoman"/>
      <w:lvlText w:val="%9."/>
      <w:lvlJc w:val="right"/>
      <w:pPr>
        <w:ind w:left="5553" w:hanging="180"/>
      </w:pPr>
    </w:lvl>
  </w:abstractNum>
  <w:abstractNum w:abstractNumId="18">
    <w:nsid w:val="45B21317"/>
    <w:multiLevelType w:val="hybridMultilevel"/>
    <w:tmpl w:val="1158C70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50924349"/>
    <w:multiLevelType w:val="hybridMultilevel"/>
    <w:tmpl w:val="B4D6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30A2C"/>
    <w:multiLevelType w:val="hybridMultilevel"/>
    <w:tmpl w:val="319EFE6A"/>
    <w:lvl w:ilvl="0" w:tplc="65280FC4">
      <w:start w:val="2"/>
      <w:numFmt w:val="bullet"/>
      <w:lvlText w:val="-"/>
      <w:lvlJc w:val="left"/>
      <w:pPr>
        <w:ind w:left="420" w:hanging="360"/>
      </w:pPr>
    </w:lvl>
    <w:lvl w:ilvl="1" w:tplc="04090003" w:tentative="1">
      <w:start w:val="1"/>
      <w:numFmt w:val="bullet"/>
      <w:lvlText w:val="o"/>
      <w:lvlJc w:val="left"/>
      <w:pPr>
        <w:ind w:left="1140" w:hanging="360"/>
      </w:pPr>
    </w:lvl>
    <w:lvl w:ilvl="2" w:tplc="04090005" w:tentative="1">
      <w:start w:val="1"/>
      <w:numFmt w:val="bullet"/>
      <w:lvlText w:val=""/>
      <w:lvlJc w:val="left"/>
      <w:pPr>
        <w:ind w:left="1860" w:hanging="360"/>
      </w:pPr>
    </w:lvl>
    <w:lvl w:ilvl="3" w:tplc="04090001" w:tentative="1">
      <w:start w:val="1"/>
      <w:numFmt w:val="bullet"/>
      <w:lvlText w:val=""/>
      <w:lvlJc w:val="left"/>
      <w:pPr>
        <w:ind w:left="2580" w:hanging="360"/>
      </w:pPr>
    </w:lvl>
    <w:lvl w:ilvl="4" w:tplc="04090003" w:tentative="1">
      <w:start w:val="1"/>
      <w:numFmt w:val="bullet"/>
      <w:lvlText w:val="o"/>
      <w:lvlJc w:val="left"/>
      <w:pPr>
        <w:ind w:left="3300" w:hanging="360"/>
      </w:pPr>
    </w:lvl>
    <w:lvl w:ilvl="5" w:tplc="04090005" w:tentative="1">
      <w:start w:val="1"/>
      <w:numFmt w:val="bullet"/>
      <w:lvlText w:val=""/>
      <w:lvlJc w:val="left"/>
      <w:pPr>
        <w:ind w:left="4020" w:hanging="360"/>
      </w:pPr>
    </w:lvl>
    <w:lvl w:ilvl="6" w:tplc="04090001" w:tentative="1">
      <w:start w:val="1"/>
      <w:numFmt w:val="bullet"/>
      <w:lvlText w:val=""/>
      <w:lvlJc w:val="left"/>
      <w:pPr>
        <w:ind w:left="4740" w:hanging="360"/>
      </w:pPr>
    </w:lvl>
    <w:lvl w:ilvl="7" w:tplc="04090003" w:tentative="1">
      <w:start w:val="1"/>
      <w:numFmt w:val="bullet"/>
      <w:lvlText w:val="o"/>
      <w:lvlJc w:val="left"/>
      <w:pPr>
        <w:ind w:left="5460" w:hanging="360"/>
      </w:pPr>
    </w:lvl>
    <w:lvl w:ilvl="8" w:tplc="04090005" w:tentative="1">
      <w:start w:val="1"/>
      <w:numFmt w:val="bullet"/>
      <w:lvlText w:val=""/>
      <w:lvlJc w:val="left"/>
      <w:pPr>
        <w:ind w:left="6180" w:hanging="360"/>
      </w:pPr>
    </w:lvl>
  </w:abstractNum>
  <w:abstractNum w:abstractNumId="21">
    <w:nsid w:val="57BA517A"/>
    <w:multiLevelType w:val="hybridMultilevel"/>
    <w:tmpl w:val="A7C0F3A8"/>
    <w:lvl w:ilvl="0" w:tplc="000F0410">
      <w:start w:val="1"/>
      <w:numFmt w:val="decimal"/>
      <w:lvlText w:val="%1."/>
      <w:lvlJc w:val="left"/>
      <w:pPr>
        <w:tabs>
          <w:tab w:val="num" w:pos="2160"/>
        </w:tabs>
        <w:ind w:left="2160" w:hanging="360"/>
      </w:pPr>
    </w:lvl>
    <w:lvl w:ilvl="1" w:tplc="00190410" w:tentative="1">
      <w:start w:val="1"/>
      <w:numFmt w:val="lowerLetter"/>
      <w:lvlText w:val="%2."/>
      <w:lvlJc w:val="left"/>
      <w:pPr>
        <w:tabs>
          <w:tab w:val="num" w:pos="2880"/>
        </w:tabs>
        <w:ind w:left="2880" w:hanging="360"/>
      </w:pPr>
    </w:lvl>
    <w:lvl w:ilvl="2" w:tplc="001B0410" w:tentative="1">
      <w:start w:val="1"/>
      <w:numFmt w:val="lowerRoman"/>
      <w:lvlText w:val="%3."/>
      <w:lvlJc w:val="right"/>
      <w:pPr>
        <w:tabs>
          <w:tab w:val="num" w:pos="3600"/>
        </w:tabs>
        <w:ind w:left="3600" w:hanging="180"/>
      </w:pPr>
    </w:lvl>
    <w:lvl w:ilvl="3" w:tplc="000F0410" w:tentative="1">
      <w:start w:val="1"/>
      <w:numFmt w:val="decimal"/>
      <w:lvlText w:val="%4."/>
      <w:lvlJc w:val="left"/>
      <w:pPr>
        <w:tabs>
          <w:tab w:val="num" w:pos="4320"/>
        </w:tabs>
        <w:ind w:left="4320" w:hanging="360"/>
      </w:pPr>
    </w:lvl>
    <w:lvl w:ilvl="4" w:tplc="00190410" w:tentative="1">
      <w:start w:val="1"/>
      <w:numFmt w:val="lowerLetter"/>
      <w:lvlText w:val="%5."/>
      <w:lvlJc w:val="left"/>
      <w:pPr>
        <w:tabs>
          <w:tab w:val="num" w:pos="5040"/>
        </w:tabs>
        <w:ind w:left="5040" w:hanging="360"/>
      </w:pPr>
    </w:lvl>
    <w:lvl w:ilvl="5" w:tplc="001B0410" w:tentative="1">
      <w:start w:val="1"/>
      <w:numFmt w:val="lowerRoman"/>
      <w:lvlText w:val="%6."/>
      <w:lvlJc w:val="right"/>
      <w:pPr>
        <w:tabs>
          <w:tab w:val="num" w:pos="5760"/>
        </w:tabs>
        <w:ind w:left="5760" w:hanging="180"/>
      </w:pPr>
    </w:lvl>
    <w:lvl w:ilvl="6" w:tplc="000F0410" w:tentative="1">
      <w:start w:val="1"/>
      <w:numFmt w:val="decimal"/>
      <w:lvlText w:val="%7."/>
      <w:lvlJc w:val="left"/>
      <w:pPr>
        <w:tabs>
          <w:tab w:val="num" w:pos="6480"/>
        </w:tabs>
        <w:ind w:left="6480" w:hanging="360"/>
      </w:pPr>
    </w:lvl>
    <w:lvl w:ilvl="7" w:tplc="00190410" w:tentative="1">
      <w:start w:val="1"/>
      <w:numFmt w:val="lowerLetter"/>
      <w:lvlText w:val="%8."/>
      <w:lvlJc w:val="left"/>
      <w:pPr>
        <w:tabs>
          <w:tab w:val="num" w:pos="7200"/>
        </w:tabs>
        <w:ind w:left="7200" w:hanging="360"/>
      </w:pPr>
    </w:lvl>
    <w:lvl w:ilvl="8" w:tplc="001B0410" w:tentative="1">
      <w:start w:val="1"/>
      <w:numFmt w:val="lowerRoman"/>
      <w:lvlText w:val="%9."/>
      <w:lvlJc w:val="right"/>
      <w:pPr>
        <w:tabs>
          <w:tab w:val="num" w:pos="7920"/>
        </w:tabs>
        <w:ind w:left="7920" w:hanging="180"/>
      </w:pPr>
    </w:lvl>
  </w:abstractNum>
  <w:abstractNum w:abstractNumId="22">
    <w:nsid w:val="5AE8417E"/>
    <w:multiLevelType w:val="hybridMultilevel"/>
    <w:tmpl w:val="145C53F2"/>
    <w:lvl w:ilvl="0" w:tplc="000F0409">
      <w:start w:val="2"/>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6A2020CA"/>
    <w:multiLevelType w:val="multilevel"/>
    <w:tmpl w:val="1BC2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9"/>
  </w:num>
  <w:num w:numId="4">
    <w:abstractNumId w:val="4"/>
  </w:num>
  <w:num w:numId="5">
    <w:abstractNumId w:val="9"/>
  </w:num>
  <w:num w:numId="6">
    <w:abstractNumId w:val="20"/>
  </w:num>
  <w:num w:numId="7">
    <w:abstractNumId w:val="12"/>
  </w:num>
  <w:num w:numId="8">
    <w:abstractNumId w:val="21"/>
  </w:num>
  <w:num w:numId="9">
    <w:abstractNumId w:val="7"/>
  </w:num>
  <w:num w:numId="10">
    <w:abstractNumId w:val="17"/>
  </w:num>
  <w:num w:numId="11">
    <w:abstractNumId w:val="6"/>
  </w:num>
  <w:num w:numId="12">
    <w:abstractNumId w:val="1"/>
  </w:num>
  <w:num w:numId="13">
    <w:abstractNumId w:val="5"/>
  </w:num>
  <w:num w:numId="14">
    <w:abstractNumId w:val="11"/>
  </w:num>
  <w:num w:numId="15">
    <w:abstractNumId w:val="18"/>
  </w:num>
  <w:num w:numId="16">
    <w:abstractNumId w:val="22"/>
  </w:num>
  <w:num w:numId="17">
    <w:abstractNumId w:val="16"/>
  </w:num>
  <w:num w:numId="18">
    <w:abstractNumId w:val="15"/>
  </w:num>
  <w:num w:numId="19">
    <w:abstractNumId w:val="10"/>
  </w:num>
  <w:num w:numId="20">
    <w:abstractNumId w:val="8"/>
  </w:num>
  <w:num w:numId="21">
    <w:abstractNumId w:val="23"/>
  </w:num>
  <w:num w:numId="22">
    <w:abstractNumId w:val="3"/>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s2tpwv7rzxskesap0pdp0gw2srs9wvvvtz&quot;&gt;My EndNote Library&lt;record-ids&gt;&lt;item&gt;116&lt;/item&gt;&lt;item&gt;118&lt;/item&gt;&lt;item&gt;119&lt;/item&gt;&lt;item&gt;122&lt;/item&gt;&lt;item&gt;124&lt;/item&gt;&lt;item&gt;127&lt;/item&gt;&lt;item&gt;190&lt;/item&gt;&lt;item&gt;194&lt;/item&gt;&lt;item&gt;198&lt;/item&gt;&lt;item&gt;213&lt;/item&gt;&lt;item&gt;225&lt;/item&gt;&lt;item&gt;226&lt;/item&gt;&lt;item&gt;290&lt;/item&gt;&lt;item&gt;308&lt;/item&gt;&lt;item&gt;309&lt;/item&gt;&lt;item&gt;310&lt;/item&gt;&lt;item&gt;328&lt;/item&gt;&lt;item&gt;329&lt;/item&gt;&lt;item&gt;330&lt;/item&gt;&lt;item&gt;331&lt;/item&gt;&lt;item&gt;333&lt;/item&gt;&lt;item&gt;334&lt;/item&gt;&lt;item&gt;348&lt;/item&gt;&lt;item&gt;358&lt;/item&gt;&lt;item&gt;365&lt;/item&gt;&lt;item&gt;384&lt;/item&gt;&lt;item&gt;391&lt;/item&gt;&lt;item&gt;429&lt;/item&gt;&lt;item&gt;431&lt;/item&gt;&lt;item&gt;456&lt;/item&gt;&lt;item&gt;460&lt;/item&gt;&lt;item&gt;507&lt;/item&gt;&lt;item&gt;577&lt;/item&gt;&lt;item&gt;596&lt;/item&gt;&lt;/record-ids&gt;&lt;/item&gt;&lt;/Libraries&gt;"/>
  </w:docVars>
  <w:rsids>
    <w:rsidRoot w:val="005F1494"/>
    <w:rsid w:val="000003A3"/>
    <w:rsid w:val="000024F0"/>
    <w:rsid w:val="0002307B"/>
    <w:rsid w:val="00036445"/>
    <w:rsid w:val="00041AA0"/>
    <w:rsid w:val="000427E6"/>
    <w:rsid w:val="0004380F"/>
    <w:rsid w:val="00055F06"/>
    <w:rsid w:val="00057C37"/>
    <w:rsid w:val="00062C2B"/>
    <w:rsid w:val="00070588"/>
    <w:rsid w:val="0007629F"/>
    <w:rsid w:val="000771E0"/>
    <w:rsid w:val="00080479"/>
    <w:rsid w:val="00093006"/>
    <w:rsid w:val="000938B1"/>
    <w:rsid w:val="00093B46"/>
    <w:rsid w:val="00093DDD"/>
    <w:rsid w:val="000953F0"/>
    <w:rsid w:val="000B5F29"/>
    <w:rsid w:val="000B7CF7"/>
    <w:rsid w:val="000C3E38"/>
    <w:rsid w:val="000C5D3D"/>
    <w:rsid w:val="000D60FB"/>
    <w:rsid w:val="000D6FCA"/>
    <w:rsid w:val="000E1FF4"/>
    <w:rsid w:val="000E2293"/>
    <w:rsid w:val="000E6D9C"/>
    <w:rsid w:val="000F14A5"/>
    <w:rsid w:val="000F3623"/>
    <w:rsid w:val="00102FD2"/>
    <w:rsid w:val="00123178"/>
    <w:rsid w:val="001271C9"/>
    <w:rsid w:val="001308F4"/>
    <w:rsid w:val="00131895"/>
    <w:rsid w:val="00132840"/>
    <w:rsid w:val="0013387B"/>
    <w:rsid w:val="00134BF1"/>
    <w:rsid w:val="00141591"/>
    <w:rsid w:val="001451A8"/>
    <w:rsid w:val="00150D15"/>
    <w:rsid w:val="00154BBD"/>
    <w:rsid w:val="001570C4"/>
    <w:rsid w:val="00157437"/>
    <w:rsid w:val="0016327A"/>
    <w:rsid w:val="001911E3"/>
    <w:rsid w:val="00193F5F"/>
    <w:rsid w:val="001A321C"/>
    <w:rsid w:val="001A6A18"/>
    <w:rsid w:val="001A6D5E"/>
    <w:rsid w:val="001B0962"/>
    <w:rsid w:val="001B2549"/>
    <w:rsid w:val="001B2C9F"/>
    <w:rsid w:val="001B3AB6"/>
    <w:rsid w:val="001D1976"/>
    <w:rsid w:val="001D1C71"/>
    <w:rsid w:val="001D4641"/>
    <w:rsid w:val="001E0D12"/>
    <w:rsid w:val="001E2E4B"/>
    <w:rsid w:val="001F2B9C"/>
    <w:rsid w:val="00203BE4"/>
    <w:rsid w:val="00207EBF"/>
    <w:rsid w:val="00212DD3"/>
    <w:rsid w:val="00215690"/>
    <w:rsid w:val="00220B3D"/>
    <w:rsid w:val="00221B91"/>
    <w:rsid w:val="00224756"/>
    <w:rsid w:val="002326A7"/>
    <w:rsid w:val="002371AD"/>
    <w:rsid w:val="002646EE"/>
    <w:rsid w:val="00266979"/>
    <w:rsid w:val="00273EF4"/>
    <w:rsid w:val="00276BA1"/>
    <w:rsid w:val="00276D9E"/>
    <w:rsid w:val="002801F3"/>
    <w:rsid w:val="0028568E"/>
    <w:rsid w:val="002900D9"/>
    <w:rsid w:val="00297C70"/>
    <w:rsid w:val="002A42B3"/>
    <w:rsid w:val="002B0EA0"/>
    <w:rsid w:val="002B4AC7"/>
    <w:rsid w:val="002B6C11"/>
    <w:rsid w:val="002C3CDC"/>
    <w:rsid w:val="002C5D84"/>
    <w:rsid w:val="002C5F77"/>
    <w:rsid w:val="002D2DA1"/>
    <w:rsid w:val="002D4B22"/>
    <w:rsid w:val="002D56E8"/>
    <w:rsid w:val="002D630E"/>
    <w:rsid w:val="002D6E53"/>
    <w:rsid w:val="002D6F55"/>
    <w:rsid w:val="002E3FB1"/>
    <w:rsid w:val="002E4CFA"/>
    <w:rsid w:val="00304097"/>
    <w:rsid w:val="003045C7"/>
    <w:rsid w:val="00311D18"/>
    <w:rsid w:val="00311DB0"/>
    <w:rsid w:val="00313C81"/>
    <w:rsid w:val="00322D07"/>
    <w:rsid w:val="00326564"/>
    <w:rsid w:val="00336C10"/>
    <w:rsid w:val="003505CA"/>
    <w:rsid w:val="00356084"/>
    <w:rsid w:val="00362294"/>
    <w:rsid w:val="00363C99"/>
    <w:rsid w:val="003715F9"/>
    <w:rsid w:val="00382BED"/>
    <w:rsid w:val="00387301"/>
    <w:rsid w:val="00387320"/>
    <w:rsid w:val="00397DCF"/>
    <w:rsid w:val="003C7DE8"/>
    <w:rsid w:val="003D06DE"/>
    <w:rsid w:val="003D333F"/>
    <w:rsid w:val="003E4DA7"/>
    <w:rsid w:val="00401445"/>
    <w:rsid w:val="00401BFE"/>
    <w:rsid w:val="00410AA5"/>
    <w:rsid w:val="00422B92"/>
    <w:rsid w:val="0042328E"/>
    <w:rsid w:val="0043012E"/>
    <w:rsid w:val="00430854"/>
    <w:rsid w:val="004327F1"/>
    <w:rsid w:val="004353E8"/>
    <w:rsid w:val="00435A20"/>
    <w:rsid w:val="004466CA"/>
    <w:rsid w:val="004467B4"/>
    <w:rsid w:val="00461C63"/>
    <w:rsid w:val="0047123F"/>
    <w:rsid w:val="00475D45"/>
    <w:rsid w:val="004976FA"/>
    <w:rsid w:val="004B06CC"/>
    <w:rsid w:val="004B1B67"/>
    <w:rsid w:val="004B5637"/>
    <w:rsid w:val="004C3F18"/>
    <w:rsid w:val="004C4C17"/>
    <w:rsid w:val="004D0CA3"/>
    <w:rsid w:val="004E53C7"/>
    <w:rsid w:val="004F6CEC"/>
    <w:rsid w:val="00500A8C"/>
    <w:rsid w:val="00501942"/>
    <w:rsid w:val="00502502"/>
    <w:rsid w:val="0051052C"/>
    <w:rsid w:val="005127AF"/>
    <w:rsid w:val="00517951"/>
    <w:rsid w:val="00522DF4"/>
    <w:rsid w:val="00523353"/>
    <w:rsid w:val="005234E0"/>
    <w:rsid w:val="00525506"/>
    <w:rsid w:val="00526CB6"/>
    <w:rsid w:val="00534331"/>
    <w:rsid w:val="00540914"/>
    <w:rsid w:val="0054769D"/>
    <w:rsid w:val="00554033"/>
    <w:rsid w:val="0055614F"/>
    <w:rsid w:val="00560E4A"/>
    <w:rsid w:val="005623E1"/>
    <w:rsid w:val="00563EB1"/>
    <w:rsid w:val="005722F2"/>
    <w:rsid w:val="00573BE3"/>
    <w:rsid w:val="005778CB"/>
    <w:rsid w:val="00584292"/>
    <w:rsid w:val="005902BF"/>
    <w:rsid w:val="00591554"/>
    <w:rsid w:val="00597558"/>
    <w:rsid w:val="005A6D64"/>
    <w:rsid w:val="005A7EC7"/>
    <w:rsid w:val="005C0C0F"/>
    <w:rsid w:val="005C54B6"/>
    <w:rsid w:val="005C70CF"/>
    <w:rsid w:val="005D5CE3"/>
    <w:rsid w:val="005D664E"/>
    <w:rsid w:val="005D6EDC"/>
    <w:rsid w:val="005F1494"/>
    <w:rsid w:val="005F74CB"/>
    <w:rsid w:val="005F7A88"/>
    <w:rsid w:val="006050F7"/>
    <w:rsid w:val="00610FA6"/>
    <w:rsid w:val="00614B31"/>
    <w:rsid w:val="00624518"/>
    <w:rsid w:val="00624787"/>
    <w:rsid w:val="006256D0"/>
    <w:rsid w:val="006314C8"/>
    <w:rsid w:val="00631F3E"/>
    <w:rsid w:val="006324E9"/>
    <w:rsid w:val="00635C49"/>
    <w:rsid w:val="006378C9"/>
    <w:rsid w:val="00643C6E"/>
    <w:rsid w:val="0065740A"/>
    <w:rsid w:val="006602E8"/>
    <w:rsid w:val="006617C0"/>
    <w:rsid w:val="00666B3E"/>
    <w:rsid w:val="0066739C"/>
    <w:rsid w:val="0067588A"/>
    <w:rsid w:val="0067739E"/>
    <w:rsid w:val="00677AF9"/>
    <w:rsid w:val="00682241"/>
    <w:rsid w:val="00684C1A"/>
    <w:rsid w:val="0068549E"/>
    <w:rsid w:val="00686A0E"/>
    <w:rsid w:val="00686F8F"/>
    <w:rsid w:val="0068772C"/>
    <w:rsid w:val="00693FED"/>
    <w:rsid w:val="00695BF9"/>
    <w:rsid w:val="006A2169"/>
    <w:rsid w:val="006A2917"/>
    <w:rsid w:val="006A39C5"/>
    <w:rsid w:val="006A49F4"/>
    <w:rsid w:val="006B04AA"/>
    <w:rsid w:val="006C0114"/>
    <w:rsid w:val="006C2B35"/>
    <w:rsid w:val="006C5444"/>
    <w:rsid w:val="006C623D"/>
    <w:rsid w:val="006D1E7E"/>
    <w:rsid w:val="006D2457"/>
    <w:rsid w:val="006D3146"/>
    <w:rsid w:val="006D4999"/>
    <w:rsid w:val="006D7625"/>
    <w:rsid w:val="006E4F45"/>
    <w:rsid w:val="006E603C"/>
    <w:rsid w:val="006E6CE9"/>
    <w:rsid w:val="006E7D80"/>
    <w:rsid w:val="006F291E"/>
    <w:rsid w:val="006F6A96"/>
    <w:rsid w:val="007008F0"/>
    <w:rsid w:val="0070320E"/>
    <w:rsid w:val="007055A3"/>
    <w:rsid w:val="007375AF"/>
    <w:rsid w:val="007402D9"/>
    <w:rsid w:val="00744C31"/>
    <w:rsid w:val="007471B1"/>
    <w:rsid w:val="0074796C"/>
    <w:rsid w:val="00762190"/>
    <w:rsid w:val="00764882"/>
    <w:rsid w:val="0076505E"/>
    <w:rsid w:val="00777CBF"/>
    <w:rsid w:val="0078141E"/>
    <w:rsid w:val="00783607"/>
    <w:rsid w:val="00791589"/>
    <w:rsid w:val="007925C0"/>
    <w:rsid w:val="00794A80"/>
    <w:rsid w:val="0079793C"/>
    <w:rsid w:val="007A0D64"/>
    <w:rsid w:val="007B2B77"/>
    <w:rsid w:val="007B44F1"/>
    <w:rsid w:val="007C16B9"/>
    <w:rsid w:val="007C3FED"/>
    <w:rsid w:val="007C4BAB"/>
    <w:rsid w:val="007E15AA"/>
    <w:rsid w:val="007E16BF"/>
    <w:rsid w:val="007E3682"/>
    <w:rsid w:val="00814F0D"/>
    <w:rsid w:val="00815736"/>
    <w:rsid w:val="008212B0"/>
    <w:rsid w:val="0082605D"/>
    <w:rsid w:val="008260EE"/>
    <w:rsid w:val="008305DF"/>
    <w:rsid w:val="00836873"/>
    <w:rsid w:val="008370FA"/>
    <w:rsid w:val="00840EB8"/>
    <w:rsid w:val="0084535A"/>
    <w:rsid w:val="0084713D"/>
    <w:rsid w:val="0085202C"/>
    <w:rsid w:val="0085543C"/>
    <w:rsid w:val="0085582D"/>
    <w:rsid w:val="008640D3"/>
    <w:rsid w:val="00864863"/>
    <w:rsid w:val="00865CF7"/>
    <w:rsid w:val="00866BF1"/>
    <w:rsid w:val="00870D16"/>
    <w:rsid w:val="00870ED3"/>
    <w:rsid w:val="00876E70"/>
    <w:rsid w:val="00880F84"/>
    <w:rsid w:val="00881529"/>
    <w:rsid w:val="0088330B"/>
    <w:rsid w:val="008835DE"/>
    <w:rsid w:val="00897904"/>
    <w:rsid w:val="008A2CD5"/>
    <w:rsid w:val="008B1C32"/>
    <w:rsid w:val="008C309C"/>
    <w:rsid w:val="008D448D"/>
    <w:rsid w:val="008E240D"/>
    <w:rsid w:val="008E3331"/>
    <w:rsid w:val="008F4D08"/>
    <w:rsid w:val="008F65BB"/>
    <w:rsid w:val="00905488"/>
    <w:rsid w:val="0092479C"/>
    <w:rsid w:val="00924894"/>
    <w:rsid w:val="00927DFF"/>
    <w:rsid w:val="00933102"/>
    <w:rsid w:val="009359B6"/>
    <w:rsid w:val="009435A5"/>
    <w:rsid w:val="009450D9"/>
    <w:rsid w:val="009456A2"/>
    <w:rsid w:val="00947A6C"/>
    <w:rsid w:val="00947F13"/>
    <w:rsid w:val="0095181C"/>
    <w:rsid w:val="00951A3C"/>
    <w:rsid w:val="00961FA8"/>
    <w:rsid w:val="009620CB"/>
    <w:rsid w:val="00970230"/>
    <w:rsid w:val="00976A85"/>
    <w:rsid w:val="009803E9"/>
    <w:rsid w:val="0098069E"/>
    <w:rsid w:val="009845A2"/>
    <w:rsid w:val="00986D49"/>
    <w:rsid w:val="00987DC5"/>
    <w:rsid w:val="00990FF2"/>
    <w:rsid w:val="00997C69"/>
    <w:rsid w:val="009A4C6C"/>
    <w:rsid w:val="009A4F91"/>
    <w:rsid w:val="009C7D2A"/>
    <w:rsid w:val="009D1B94"/>
    <w:rsid w:val="009E04F3"/>
    <w:rsid w:val="009E14FD"/>
    <w:rsid w:val="009F2C47"/>
    <w:rsid w:val="009F424A"/>
    <w:rsid w:val="009F5993"/>
    <w:rsid w:val="009F6F5F"/>
    <w:rsid w:val="00A0160C"/>
    <w:rsid w:val="00A15444"/>
    <w:rsid w:val="00A17D81"/>
    <w:rsid w:val="00A2510A"/>
    <w:rsid w:val="00A25727"/>
    <w:rsid w:val="00A303EB"/>
    <w:rsid w:val="00A469D7"/>
    <w:rsid w:val="00A5209B"/>
    <w:rsid w:val="00A52846"/>
    <w:rsid w:val="00A53B65"/>
    <w:rsid w:val="00A55079"/>
    <w:rsid w:val="00A55CF3"/>
    <w:rsid w:val="00A64EBD"/>
    <w:rsid w:val="00A65F6E"/>
    <w:rsid w:val="00A665EB"/>
    <w:rsid w:val="00A6669B"/>
    <w:rsid w:val="00A72916"/>
    <w:rsid w:val="00A738B5"/>
    <w:rsid w:val="00A912ED"/>
    <w:rsid w:val="00A92261"/>
    <w:rsid w:val="00A92D45"/>
    <w:rsid w:val="00AC3B1C"/>
    <w:rsid w:val="00AC3F21"/>
    <w:rsid w:val="00AC52F9"/>
    <w:rsid w:val="00AC6801"/>
    <w:rsid w:val="00AD3036"/>
    <w:rsid w:val="00AD4555"/>
    <w:rsid w:val="00AD6870"/>
    <w:rsid w:val="00AE26A2"/>
    <w:rsid w:val="00AE44B4"/>
    <w:rsid w:val="00AE4AC5"/>
    <w:rsid w:val="00AF3F3F"/>
    <w:rsid w:val="00AF6CB9"/>
    <w:rsid w:val="00AF7740"/>
    <w:rsid w:val="00B11BAE"/>
    <w:rsid w:val="00B128D0"/>
    <w:rsid w:val="00B162D5"/>
    <w:rsid w:val="00B2466D"/>
    <w:rsid w:val="00B42A81"/>
    <w:rsid w:val="00B44A6D"/>
    <w:rsid w:val="00B520B9"/>
    <w:rsid w:val="00B532B4"/>
    <w:rsid w:val="00B536CB"/>
    <w:rsid w:val="00B6000F"/>
    <w:rsid w:val="00B60FA8"/>
    <w:rsid w:val="00B61670"/>
    <w:rsid w:val="00B87457"/>
    <w:rsid w:val="00B97B69"/>
    <w:rsid w:val="00BA7042"/>
    <w:rsid w:val="00BC2D78"/>
    <w:rsid w:val="00BC379E"/>
    <w:rsid w:val="00BC53B9"/>
    <w:rsid w:val="00BC7B55"/>
    <w:rsid w:val="00BD6DFB"/>
    <w:rsid w:val="00BF1121"/>
    <w:rsid w:val="00C00E1D"/>
    <w:rsid w:val="00C015FE"/>
    <w:rsid w:val="00C05F41"/>
    <w:rsid w:val="00C25024"/>
    <w:rsid w:val="00C2717F"/>
    <w:rsid w:val="00C503DC"/>
    <w:rsid w:val="00C567F0"/>
    <w:rsid w:val="00C635D9"/>
    <w:rsid w:val="00C71456"/>
    <w:rsid w:val="00C719FF"/>
    <w:rsid w:val="00C76F5D"/>
    <w:rsid w:val="00C875C7"/>
    <w:rsid w:val="00C87D36"/>
    <w:rsid w:val="00CA50FE"/>
    <w:rsid w:val="00CB017C"/>
    <w:rsid w:val="00CB3C78"/>
    <w:rsid w:val="00CB5A6E"/>
    <w:rsid w:val="00CB6A2B"/>
    <w:rsid w:val="00CC4FBA"/>
    <w:rsid w:val="00CD23ED"/>
    <w:rsid w:val="00CD5F80"/>
    <w:rsid w:val="00CE73F7"/>
    <w:rsid w:val="00CE75A2"/>
    <w:rsid w:val="00CF1C39"/>
    <w:rsid w:val="00D028EE"/>
    <w:rsid w:val="00D02A17"/>
    <w:rsid w:val="00D20B58"/>
    <w:rsid w:val="00D23AF6"/>
    <w:rsid w:val="00D32B8C"/>
    <w:rsid w:val="00D41B16"/>
    <w:rsid w:val="00D5115D"/>
    <w:rsid w:val="00D5164A"/>
    <w:rsid w:val="00D53937"/>
    <w:rsid w:val="00D54909"/>
    <w:rsid w:val="00D63C42"/>
    <w:rsid w:val="00D64792"/>
    <w:rsid w:val="00D661FC"/>
    <w:rsid w:val="00D6639F"/>
    <w:rsid w:val="00D82FF7"/>
    <w:rsid w:val="00D84DDF"/>
    <w:rsid w:val="00D87BB3"/>
    <w:rsid w:val="00D87EF1"/>
    <w:rsid w:val="00DA02DF"/>
    <w:rsid w:val="00DA2C04"/>
    <w:rsid w:val="00DB4286"/>
    <w:rsid w:val="00DC22D7"/>
    <w:rsid w:val="00DD1ACF"/>
    <w:rsid w:val="00DD4285"/>
    <w:rsid w:val="00DE0F03"/>
    <w:rsid w:val="00DE4E9F"/>
    <w:rsid w:val="00E01529"/>
    <w:rsid w:val="00E03304"/>
    <w:rsid w:val="00E03C48"/>
    <w:rsid w:val="00E13077"/>
    <w:rsid w:val="00E16DD2"/>
    <w:rsid w:val="00E25297"/>
    <w:rsid w:val="00E26055"/>
    <w:rsid w:val="00E33C17"/>
    <w:rsid w:val="00E34542"/>
    <w:rsid w:val="00E412C1"/>
    <w:rsid w:val="00E4242B"/>
    <w:rsid w:val="00E4752A"/>
    <w:rsid w:val="00E50A4A"/>
    <w:rsid w:val="00E54D18"/>
    <w:rsid w:val="00E55278"/>
    <w:rsid w:val="00E61424"/>
    <w:rsid w:val="00E64A7D"/>
    <w:rsid w:val="00E6554C"/>
    <w:rsid w:val="00E74344"/>
    <w:rsid w:val="00E7492C"/>
    <w:rsid w:val="00E8245B"/>
    <w:rsid w:val="00E8609C"/>
    <w:rsid w:val="00E86AA1"/>
    <w:rsid w:val="00E90B7C"/>
    <w:rsid w:val="00E9328B"/>
    <w:rsid w:val="00E93361"/>
    <w:rsid w:val="00EA72B9"/>
    <w:rsid w:val="00EB10DA"/>
    <w:rsid w:val="00EB1ADD"/>
    <w:rsid w:val="00EC06F6"/>
    <w:rsid w:val="00EC25F4"/>
    <w:rsid w:val="00EC4912"/>
    <w:rsid w:val="00ED18F3"/>
    <w:rsid w:val="00EE2715"/>
    <w:rsid w:val="00F04270"/>
    <w:rsid w:val="00F106C6"/>
    <w:rsid w:val="00F10F0E"/>
    <w:rsid w:val="00F202ED"/>
    <w:rsid w:val="00F240E0"/>
    <w:rsid w:val="00F26379"/>
    <w:rsid w:val="00F32F71"/>
    <w:rsid w:val="00F3307A"/>
    <w:rsid w:val="00F33A15"/>
    <w:rsid w:val="00F41F57"/>
    <w:rsid w:val="00F5046D"/>
    <w:rsid w:val="00F5180C"/>
    <w:rsid w:val="00F52400"/>
    <w:rsid w:val="00F53BCD"/>
    <w:rsid w:val="00F572B0"/>
    <w:rsid w:val="00F619CE"/>
    <w:rsid w:val="00F7027D"/>
    <w:rsid w:val="00F77D09"/>
    <w:rsid w:val="00F8046E"/>
    <w:rsid w:val="00F8607A"/>
    <w:rsid w:val="00F974FC"/>
    <w:rsid w:val="00FB560A"/>
    <w:rsid w:val="00FC1836"/>
    <w:rsid w:val="00FC3015"/>
    <w:rsid w:val="00FC7608"/>
    <w:rsid w:val="00FC7F1A"/>
    <w:rsid w:val="00FE247E"/>
    <w:rsid w:val="00FE2E2C"/>
    <w:rsid w:val="00FF0817"/>
    <w:rsid w:val="00FF3559"/>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C7A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94"/>
    <w:rPr>
      <w:rFonts w:ascii="Times New Roman" w:eastAsia="Times New Roman" w:hAnsi="Times New Roman" w:cs="Times New Roman"/>
      <w:lang w:val="it-IT" w:eastAsia="it-IT"/>
    </w:rPr>
  </w:style>
  <w:style w:type="paragraph" w:styleId="Heading1">
    <w:name w:val="heading 1"/>
    <w:basedOn w:val="Normal1"/>
    <w:next w:val="Normal1"/>
    <w:link w:val="Heading1Char"/>
    <w:qFormat/>
    <w:rsid w:val="005F1494"/>
    <w:pPr>
      <w:keepNext/>
      <w:keepLines/>
      <w:spacing w:before="480"/>
      <w:jc w:val="center"/>
      <w:outlineLvl w:val="0"/>
    </w:pPr>
    <w:rPr>
      <w:rFonts w:ascii="Book Antiqua" w:eastAsia="__ __" w:hAnsi="Book Antiqua"/>
      <w:b/>
      <w:bCs/>
      <w:color w:val="000000" w:themeColor="text1"/>
      <w:sz w:val="48"/>
      <w:szCs w:val="48"/>
    </w:rPr>
  </w:style>
  <w:style w:type="paragraph" w:styleId="Heading3">
    <w:name w:val="heading 3"/>
    <w:basedOn w:val="Normal1"/>
    <w:link w:val="Heading3Char"/>
    <w:uiPriority w:val="9"/>
    <w:qFormat/>
    <w:rsid w:val="005F1494"/>
    <w:pPr>
      <w:spacing w:before="100" w:beforeAutospacing="1" w:after="100" w:afterAutospacing="1"/>
      <w:outlineLvl w:val="2"/>
    </w:pPr>
    <w:rPr>
      <w:rFonts w:ascii="Times" w:eastAsia="__ __" w:hAnsi="Times"/>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1494"/>
    <w:rPr>
      <w:rFonts w:ascii="Times New Roman" w:eastAsia="Times New Roman" w:hAnsi="Times New Roman" w:cs="Times New Roman"/>
      <w:lang w:val="en-GB" w:eastAsia="it-IT" w:bidi="it-IT"/>
    </w:rPr>
  </w:style>
  <w:style w:type="character" w:customStyle="1" w:styleId="Heading1Char">
    <w:name w:val="Heading 1 Char"/>
    <w:basedOn w:val="DefaultParagraphFont"/>
    <w:link w:val="Heading1"/>
    <w:rsid w:val="005F1494"/>
    <w:rPr>
      <w:rFonts w:ascii="Book Antiqua" w:eastAsia="__ __" w:hAnsi="Book Antiqua" w:cs="Times New Roman"/>
      <w:b/>
      <w:bCs/>
      <w:color w:val="000000" w:themeColor="text1"/>
      <w:sz w:val="48"/>
      <w:szCs w:val="48"/>
      <w:lang w:val="en-GB" w:eastAsia="it-IT" w:bidi="it-IT"/>
    </w:rPr>
  </w:style>
  <w:style w:type="character" w:customStyle="1" w:styleId="Heading3Char">
    <w:name w:val="Heading 3 Char"/>
    <w:basedOn w:val="DefaultParagraphFont"/>
    <w:link w:val="Heading3"/>
    <w:uiPriority w:val="9"/>
    <w:rsid w:val="005F1494"/>
    <w:rPr>
      <w:rFonts w:ascii="Times" w:eastAsia="__ __" w:hAnsi="Times" w:cs="Times New Roman"/>
      <w:b/>
      <w:bCs/>
      <w:sz w:val="27"/>
      <w:szCs w:val="27"/>
      <w:lang w:bidi="it-IT"/>
    </w:rPr>
  </w:style>
  <w:style w:type="paragraph" w:customStyle="1" w:styleId="Normal2">
    <w:name w:val="Normal2"/>
    <w:rsid w:val="005F1494"/>
    <w:rPr>
      <w:rFonts w:ascii="Times New Roman" w:eastAsia="Times New Roman" w:hAnsi="Times New Roman" w:cs="Times New Roman"/>
      <w:lang w:val="it-IT" w:eastAsia="it-IT" w:bidi="it-IT"/>
    </w:rPr>
  </w:style>
  <w:style w:type="character" w:customStyle="1" w:styleId="Caratterepredefinito">
    <w:name w:val="Carattere predefinito"/>
    <w:semiHidden/>
    <w:rsid w:val="005F1494"/>
  </w:style>
  <w:style w:type="character" w:customStyle="1" w:styleId="Collegame1">
    <w:name w:val="Collegame1"/>
    <w:rsid w:val="005F1494"/>
    <w:rPr>
      <w:color w:val="0000FF"/>
      <w:u w:val="single"/>
    </w:rPr>
  </w:style>
  <w:style w:type="paragraph" w:customStyle="1" w:styleId="Testonotaa3">
    <w:name w:val="Testo nota a3"/>
    <w:basedOn w:val="Normal1"/>
    <w:uiPriority w:val="99"/>
    <w:rsid w:val="005F1494"/>
  </w:style>
  <w:style w:type="character" w:customStyle="1" w:styleId="Rimandonotaapi1">
    <w:name w:val="Rimando nota a pi_1"/>
    <w:rsid w:val="005F1494"/>
    <w:rPr>
      <w:vertAlign w:val="superscript"/>
    </w:rPr>
  </w:style>
  <w:style w:type="character" w:customStyle="1" w:styleId="unicode">
    <w:name w:val="unicode"/>
    <w:basedOn w:val="Caratterepredefinito"/>
    <w:rsid w:val="005F1494"/>
    <w:rPr>
      <w:rFonts w:cs="Times New Roman"/>
    </w:rPr>
  </w:style>
  <w:style w:type="character" w:customStyle="1" w:styleId="apple-converted-space">
    <w:name w:val="apple-converted-space"/>
    <w:basedOn w:val="Caratterepredefinito"/>
    <w:rsid w:val="005F1494"/>
    <w:rPr>
      <w:rFonts w:cs="Times New Roman"/>
    </w:rPr>
  </w:style>
  <w:style w:type="character" w:customStyle="1" w:styleId="Collegame">
    <w:name w:val="Collegame"/>
    <w:basedOn w:val="Caratterepredefinito"/>
    <w:rsid w:val="005F1494"/>
    <w:rPr>
      <w:rFonts w:cs="Times New Roman"/>
      <w:color w:val="0000FF"/>
      <w:u w:val="single"/>
    </w:rPr>
  </w:style>
  <w:style w:type="character" w:customStyle="1" w:styleId="nowrap">
    <w:name w:val="nowrap"/>
    <w:basedOn w:val="Caratterepredefinito"/>
    <w:rsid w:val="005F1494"/>
    <w:rPr>
      <w:rFonts w:cs="Times New Roman"/>
    </w:rPr>
  </w:style>
  <w:style w:type="paragraph" w:customStyle="1" w:styleId="Testonotaa">
    <w:name w:val="Testo nota a"/>
    <w:basedOn w:val="Normal2"/>
    <w:rsid w:val="005F1494"/>
  </w:style>
  <w:style w:type="character" w:customStyle="1" w:styleId="FootnoteTextChar">
    <w:name w:val="Footnote Text Char"/>
    <w:basedOn w:val="Caratterepredefinito"/>
    <w:rsid w:val="005F1494"/>
    <w:rPr>
      <w:rFonts w:cs="Times New Roman"/>
      <w:sz w:val="24"/>
      <w:lang w:val="it-IT" w:eastAsia="it-IT"/>
    </w:rPr>
  </w:style>
  <w:style w:type="character" w:customStyle="1" w:styleId="Rimandonotaapi">
    <w:name w:val="Rimando nota a pi_"/>
    <w:basedOn w:val="Caratterepredefinito"/>
    <w:rsid w:val="005F1494"/>
    <w:rPr>
      <w:rFonts w:cs="Times New Roman"/>
      <w:vertAlign w:val="superscript"/>
    </w:rPr>
  </w:style>
  <w:style w:type="character" w:customStyle="1" w:styleId="definition">
    <w:name w:val="definition"/>
    <w:basedOn w:val="Caratterepredefinito"/>
    <w:rsid w:val="005F1494"/>
    <w:rPr>
      <w:rFonts w:cs="Times New Roman"/>
    </w:rPr>
  </w:style>
  <w:style w:type="paragraph" w:styleId="FootnoteText">
    <w:name w:val="footnote text"/>
    <w:basedOn w:val="Normal"/>
    <w:link w:val="FootnoteTextChar4"/>
    <w:uiPriority w:val="99"/>
    <w:rsid w:val="005F1494"/>
  </w:style>
  <w:style w:type="character" w:customStyle="1" w:styleId="FootnoteTextChar4">
    <w:name w:val="Footnote Text Char4"/>
    <w:link w:val="FootnoteText"/>
    <w:uiPriority w:val="99"/>
    <w:rsid w:val="005F1494"/>
    <w:rPr>
      <w:rFonts w:ascii="Times New Roman" w:eastAsia="Times New Roman" w:hAnsi="Times New Roman" w:cs="Times New Roman"/>
      <w:lang w:val="it-IT" w:eastAsia="it-IT"/>
    </w:rPr>
  </w:style>
  <w:style w:type="character" w:customStyle="1" w:styleId="FootnoteTextChar1">
    <w:name w:val="Footnote Text Char1"/>
    <w:basedOn w:val="DefaultParagraphFont"/>
    <w:uiPriority w:val="99"/>
    <w:rsid w:val="005F1494"/>
    <w:rPr>
      <w:rFonts w:ascii="Times New Roman" w:eastAsia="Times New Roman" w:hAnsi="Times New Roman" w:cs="Times New Roman"/>
      <w:lang w:val="it-IT" w:eastAsia="it-IT"/>
    </w:rPr>
  </w:style>
  <w:style w:type="character" w:styleId="FootnoteReference">
    <w:name w:val="footnote reference"/>
    <w:basedOn w:val="DefaultParagraphFont"/>
    <w:uiPriority w:val="99"/>
    <w:rsid w:val="005F1494"/>
    <w:rPr>
      <w:vertAlign w:val="superscript"/>
    </w:rPr>
  </w:style>
  <w:style w:type="character" w:styleId="Hyperlink">
    <w:name w:val="Hyperlink"/>
    <w:basedOn w:val="DefaultParagraphFont"/>
    <w:uiPriority w:val="99"/>
    <w:unhideWhenUsed/>
    <w:rsid w:val="005F1494"/>
    <w:rPr>
      <w:color w:val="0000FF" w:themeColor="hyperlink"/>
      <w:u w:val="single"/>
    </w:rPr>
  </w:style>
  <w:style w:type="paragraph" w:styleId="Header">
    <w:name w:val="header"/>
    <w:basedOn w:val="Normal"/>
    <w:link w:val="HeaderChar"/>
    <w:uiPriority w:val="99"/>
    <w:unhideWhenUsed/>
    <w:rsid w:val="005F1494"/>
    <w:pPr>
      <w:tabs>
        <w:tab w:val="center" w:pos="4320"/>
        <w:tab w:val="right" w:pos="8640"/>
      </w:tabs>
    </w:pPr>
  </w:style>
  <w:style w:type="character" w:customStyle="1" w:styleId="HeaderChar">
    <w:name w:val="Header Char"/>
    <w:basedOn w:val="DefaultParagraphFont"/>
    <w:link w:val="Header"/>
    <w:uiPriority w:val="99"/>
    <w:rsid w:val="005F1494"/>
    <w:rPr>
      <w:rFonts w:ascii="Times New Roman" w:eastAsia="Times New Roman" w:hAnsi="Times New Roman" w:cs="Times New Roman"/>
      <w:lang w:val="it-IT" w:eastAsia="it-IT"/>
    </w:rPr>
  </w:style>
  <w:style w:type="paragraph" w:styleId="Footer">
    <w:name w:val="footer"/>
    <w:basedOn w:val="Normal"/>
    <w:link w:val="FooterChar"/>
    <w:unhideWhenUsed/>
    <w:rsid w:val="005F1494"/>
    <w:pPr>
      <w:tabs>
        <w:tab w:val="center" w:pos="4320"/>
        <w:tab w:val="right" w:pos="8640"/>
      </w:tabs>
    </w:pPr>
  </w:style>
  <w:style w:type="character" w:customStyle="1" w:styleId="FooterChar">
    <w:name w:val="Footer Char"/>
    <w:basedOn w:val="DefaultParagraphFont"/>
    <w:link w:val="Footer"/>
    <w:rsid w:val="005F1494"/>
    <w:rPr>
      <w:rFonts w:ascii="Times New Roman" w:eastAsia="Times New Roman" w:hAnsi="Times New Roman" w:cs="Times New Roman"/>
      <w:lang w:val="it-IT" w:eastAsia="it-IT"/>
    </w:rPr>
  </w:style>
  <w:style w:type="paragraph" w:customStyle="1" w:styleId="Body1">
    <w:name w:val="Body 1"/>
    <w:rsid w:val="005F1494"/>
    <w:rPr>
      <w:rFonts w:ascii="Helvetica" w:eastAsia="__ __" w:hAnsi="Helvetica" w:cs="Times New Roman"/>
      <w:color w:val="000000"/>
      <w:lang w:bidi="it-IT"/>
    </w:rPr>
  </w:style>
  <w:style w:type="character" w:customStyle="1" w:styleId="Rimandonotaapi10">
    <w:name w:val="Rimando nota a piè1"/>
    <w:uiPriority w:val="99"/>
    <w:rsid w:val="005F1494"/>
    <w:rPr>
      <w:vertAlign w:val="superscript"/>
    </w:rPr>
  </w:style>
  <w:style w:type="character" w:customStyle="1" w:styleId="Rimandonotaapi3">
    <w:name w:val="Rimando nota a piè3"/>
    <w:rsid w:val="005F1494"/>
    <w:rPr>
      <w:vertAlign w:val="superscript"/>
    </w:rPr>
  </w:style>
  <w:style w:type="paragraph" w:customStyle="1" w:styleId="NormaleWeb2">
    <w:name w:val="Normale (Web2"/>
    <w:basedOn w:val="Normal2"/>
    <w:rsid w:val="005F1494"/>
    <w:pPr>
      <w:spacing w:before="100" w:beforeAutospacing="1" w:after="100" w:afterAutospacing="1"/>
    </w:pPr>
    <w:rPr>
      <w:rFonts w:ascii="Times" w:eastAsia="ＭＳ 明朝" w:hAnsi="Times"/>
      <w:sz w:val="20"/>
      <w:szCs w:val="20"/>
      <w:lang w:val="en-US" w:eastAsia="en-US"/>
    </w:rPr>
  </w:style>
  <w:style w:type="paragraph" w:customStyle="1" w:styleId="Corpodel">
    <w:name w:val="Corpo del"/>
    <w:basedOn w:val="Normal1"/>
    <w:rsid w:val="005F1494"/>
    <w:pPr>
      <w:spacing w:line="360" w:lineRule="auto"/>
      <w:jc w:val="both"/>
    </w:pPr>
    <w:rPr>
      <w:rFonts w:ascii="Times" w:eastAsia="MS Mincho" w:hAnsi="Times"/>
      <w:sz w:val="28"/>
      <w:szCs w:val="20"/>
      <w:lang w:eastAsia="en-US"/>
    </w:rPr>
  </w:style>
  <w:style w:type="paragraph" w:styleId="BodyTextIndent2">
    <w:name w:val="Body Text Indent 2"/>
    <w:basedOn w:val="Normal"/>
    <w:link w:val="BodyTextIndent2Char"/>
    <w:rsid w:val="005F1494"/>
    <w:pPr>
      <w:spacing w:after="120" w:line="480" w:lineRule="auto"/>
      <w:ind w:left="283"/>
    </w:pPr>
  </w:style>
  <w:style w:type="character" w:customStyle="1" w:styleId="BodyTextIndent2Char">
    <w:name w:val="Body Text Indent 2 Char"/>
    <w:basedOn w:val="DefaultParagraphFont"/>
    <w:link w:val="BodyTextIndent2"/>
    <w:rsid w:val="005F1494"/>
    <w:rPr>
      <w:rFonts w:ascii="Times New Roman" w:eastAsia="Times New Roman" w:hAnsi="Times New Roman" w:cs="Times New Roman"/>
      <w:lang w:val="it-IT" w:eastAsia="it-IT"/>
    </w:rPr>
  </w:style>
  <w:style w:type="paragraph" w:styleId="ListParagraph">
    <w:name w:val="List Paragraph"/>
    <w:basedOn w:val="Normal1"/>
    <w:uiPriority w:val="99"/>
    <w:qFormat/>
    <w:rsid w:val="005F1494"/>
    <w:pPr>
      <w:ind w:left="720"/>
      <w:contextualSpacing/>
    </w:pPr>
    <w:rPr>
      <w:lang w:bidi="ar-SA"/>
    </w:rPr>
  </w:style>
  <w:style w:type="paragraph" w:customStyle="1" w:styleId="Pidi">
    <w:name w:val="Pi_ di"/>
    <w:basedOn w:val="Normal"/>
    <w:rsid w:val="005F1494"/>
    <w:pPr>
      <w:tabs>
        <w:tab w:val="center" w:pos="4320"/>
        <w:tab w:val="right" w:pos="8640"/>
      </w:tabs>
    </w:pPr>
  </w:style>
  <w:style w:type="character" w:customStyle="1" w:styleId="Numeropagi">
    <w:name w:val="Numero pagi"/>
    <w:rsid w:val="005F1494"/>
  </w:style>
  <w:style w:type="paragraph" w:customStyle="1" w:styleId="Intest">
    <w:name w:val="Intest"/>
    <w:basedOn w:val="Normal"/>
    <w:rsid w:val="005F1494"/>
    <w:pPr>
      <w:tabs>
        <w:tab w:val="center" w:pos="4320"/>
        <w:tab w:val="right" w:pos="8640"/>
      </w:tabs>
    </w:pPr>
  </w:style>
  <w:style w:type="character" w:customStyle="1" w:styleId="CommentTextChar">
    <w:name w:val="Comment Text Char"/>
    <w:basedOn w:val="DefaultParagraphFont"/>
    <w:link w:val="CommentText"/>
    <w:uiPriority w:val="99"/>
    <w:semiHidden/>
    <w:rsid w:val="005F1494"/>
    <w:rPr>
      <w:rFonts w:ascii="Times New Roman" w:eastAsia="Times New Roman" w:hAnsi="Times New Roman" w:cs="Times New Roman"/>
      <w:sz w:val="20"/>
      <w:szCs w:val="20"/>
      <w:lang w:val="it-IT" w:eastAsia="it-IT"/>
    </w:rPr>
  </w:style>
  <w:style w:type="paragraph" w:styleId="CommentText">
    <w:name w:val="annotation text"/>
    <w:basedOn w:val="Normal"/>
    <w:link w:val="CommentTextChar"/>
    <w:uiPriority w:val="99"/>
    <w:semiHidden/>
    <w:unhideWhenUsed/>
    <w:rsid w:val="005F1494"/>
    <w:rPr>
      <w:sz w:val="20"/>
      <w:szCs w:val="20"/>
    </w:rPr>
  </w:style>
  <w:style w:type="character" w:customStyle="1" w:styleId="CommentSubjectChar">
    <w:name w:val="Comment Subject Char"/>
    <w:basedOn w:val="CommentTextChar"/>
    <w:link w:val="CommentSubject"/>
    <w:uiPriority w:val="99"/>
    <w:semiHidden/>
    <w:rsid w:val="005F1494"/>
    <w:rPr>
      <w:rFonts w:ascii="Times New Roman" w:eastAsia="Times New Roman" w:hAnsi="Times New Roman" w:cs="Times New Roman"/>
      <w:b/>
      <w:bCs/>
      <w:sz w:val="20"/>
      <w:szCs w:val="20"/>
      <w:lang w:val="it-IT" w:eastAsia="it-IT"/>
    </w:rPr>
  </w:style>
  <w:style w:type="paragraph" w:styleId="CommentSubject">
    <w:name w:val="annotation subject"/>
    <w:basedOn w:val="CommentText"/>
    <w:next w:val="CommentText"/>
    <w:link w:val="CommentSubjectChar"/>
    <w:uiPriority w:val="99"/>
    <w:semiHidden/>
    <w:unhideWhenUsed/>
    <w:rsid w:val="005F1494"/>
    <w:rPr>
      <w:b/>
      <w:bCs/>
    </w:rPr>
  </w:style>
  <w:style w:type="character" w:customStyle="1" w:styleId="CommentSubjectChar1">
    <w:name w:val="Comment Subject Char1"/>
    <w:basedOn w:val="CommentTextChar"/>
    <w:uiPriority w:val="99"/>
    <w:semiHidden/>
    <w:rsid w:val="005F1494"/>
    <w:rPr>
      <w:rFonts w:ascii="Times New Roman" w:eastAsia="Times New Roman" w:hAnsi="Times New Roman" w:cs="Times New Roman"/>
      <w:b/>
      <w:bCs/>
      <w:sz w:val="20"/>
      <w:szCs w:val="20"/>
      <w:lang w:val="it-IT" w:eastAsia="it-IT"/>
    </w:rPr>
  </w:style>
  <w:style w:type="character" w:customStyle="1" w:styleId="BalloonTextChar">
    <w:name w:val="Balloon Text Char"/>
    <w:basedOn w:val="DefaultParagraphFont"/>
    <w:link w:val="BalloonText"/>
    <w:uiPriority w:val="99"/>
    <w:semiHidden/>
    <w:rsid w:val="005F1494"/>
    <w:rPr>
      <w:rFonts w:ascii="Tahoma" w:hAnsi="Tahoma" w:cs="Tahoma"/>
      <w:sz w:val="16"/>
      <w:szCs w:val="16"/>
      <w:lang w:val="it-IT" w:eastAsia="it-IT"/>
    </w:rPr>
  </w:style>
  <w:style w:type="paragraph" w:styleId="BalloonText">
    <w:name w:val="Balloon Text"/>
    <w:basedOn w:val="Normal"/>
    <w:link w:val="BalloonTextChar"/>
    <w:uiPriority w:val="99"/>
    <w:semiHidden/>
    <w:unhideWhenUsed/>
    <w:rsid w:val="005F1494"/>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5F1494"/>
    <w:rPr>
      <w:rFonts w:ascii="Lucida Grande" w:eastAsia="Times New Roman" w:hAnsi="Lucida Grande" w:cs="Lucida Grande"/>
      <w:sz w:val="18"/>
      <w:szCs w:val="18"/>
      <w:lang w:val="it-IT" w:eastAsia="it-IT"/>
    </w:rPr>
  </w:style>
  <w:style w:type="paragraph" w:customStyle="1" w:styleId="Normal3">
    <w:name w:val="Normal3"/>
    <w:rsid w:val="005F1494"/>
    <w:rPr>
      <w:rFonts w:ascii="Times New Roman" w:eastAsia="__ __" w:hAnsi="Times New Roman" w:cs="Times New Roman"/>
      <w:lang w:val="it-IT" w:eastAsia="it-IT" w:bidi="it-IT"/>
    </w:rPr>
  </w:style>
  <w:style w:type="paragraph" w:customStyle="1" w:styleId="Bloccodi">
    <w:name w:val="Blocco di"/>
    <w:basedOn w:val="Normal1"/>
    <w:next w:val="Normal1"/>
    <w:rsid w:val="005F1494"/>
    <w:pPr>
      <w:spacing w:after="120" w:line="360" w:lineRule="auto"/>
      <w:ind w:left="1440" w:right="1440"/>
      <w:jc w:val="both"/>
    </w:pPr>
  </w:style>
  <w:style w:type="paragraph" w:customStyle="1" w:styleId="Testonotaa2">
    <w:name w:val="Testo nota a2"/>
    <w:basedOn w:val="Normal2"/>
    <w:rsid w:val="005F1494"/>
    <w:rPr>
      <w:lang w:val="en-GB"/>
    </w:rPr>
  </w:style>
  <w:style w:type="character" w:customStyle="1" w:styleId="Rimandonotaapi2">
    <w:name w:val="Rimando nota a piè2"/>
    <w:rsid w:val="005F1494"/>
    <w:rPr>
      <w:vertAlign w:val="superscript"/>
    </w:rPr>
  </w:style>
  <w:style w:type="paragraph" w:customStyle="1" w:styleId="Bloccodi1">
    <w:name w:val="Blocco di1"/>
    <w:basedOn w:val="Normal2"/>
    <w:rsid w:val="005F1494"/>
    <w:pPr>
      <w:spacing w:after="120" w:line="360" w:lineRule="auto"/>
      <w:ind w:left="1416" w:right="1440"/>
      <w:jc w:val="both"/>
    </w:pPr>
    <w:rPr>
      <w:lang w:val="en-GB"/>
    </w:rPr>
  </w:style>
  <w:style w:type="paragraph" w:customStyle="1" w:styleId="Testonotaa1">
    <w:name w:val="Testo nota a1"/>
    <w:basedOn w:val="Normal1"/>
    <w:rsid w:val="005F1494"/>
  </w:style>
  <w:style w:type="paragraph" w:customStyle="1" w:styleId="Pidi0">
    <w:name w:val="Piè di"/>
    <w:basedOn w:val="Normal2"/>
    <w:rsid w:val="005F1494"/>
    <w:pPr>
      <w:tabs>
        <w:tab w:val="center" w:pos="4320"/>
        <w:tab w:val="right" w:pos="8640"/>
      </w:tabs>
    </w:pPr>
    <w:rPr>
      <w:rFonts w:ascii="Cambria" w:eastAsia="__ __" w:hAnsi="Cambria"/>
      <w:lang w:val="en-GB" w:eastAsia="en-US"/>
    </w:rPr>
  </w:style>
  <w:style w:type="paragraph" w:styleId="NoSpacing">
    <w:name w:val="No Spacing"/>
    <w:qFormat/>
    <w:rsid w:val="005F1494"/>
    <w:rPr>
      <w:rFonts w:ascii="PMingLiU" w:eastAsia="PMingLiU" w:hAnsi="Times New Roman" w:cs="Times New Roman"/>
      <w:sz w:val="22"/>
      <w:szCs w:val="22"/>
      <w:lang w:bidi="it-IT"/>
    </w:rPr>
  </w:style>
  <w:style w:type="character" w:customStyle="1" w:styleId="NoSpacingChar">
    <w:name w:val="No Spacing Char"/>
    <w:rsid w:val="005F1494"/>
    <w:rPr>
      <w:rFonts w:ascii="PMingLiU" w:eastAsia="PMingLiU"/>
      <w:sz w:val="22"/>
      <w:lang w:val="en-US" w:eastAsia="en-US"/>
    </w:rPr>
  </w:style>
  <w:style w:type="paragraph" w:customStyle="1" w:styleId="Testonotad">
    <w:name w:val="Testo nota d"/>
    <w:basedOn w:val="Normal2"/>
    <w:rsid w:val="005F1494"/>
    <w:rPr>
      <w:rFonts w:ascii="Cambria" w:eastAsia="__ __" w:hAnsi="Cambria"/>
      <w:lang w:val="en-GB" w:eastAsia="en-US"/>
    </w:rPr>
  </w:style>
  <w:style w:type="character" w:customStyle="1" w:styleId="EndnoteTextChar">
    <w:name w:val="Endnote Text Char"/>
    <w:rsid w:val="005F1494"/>
    <w:rPr>
      <w:sz w:val="24"/>
      <w:lang w:val="en-GB" w:eastAsia="x-none"/>
    </w:rPr>
  </w:style>
  <w:style w:type="character" w:customStyle="1" w:styleId="Rimandonotadic">
    <w:name w:val="Rimando nota di c"/>
    <w:rsid w:val="005F1494"/>
    <w:rPr>
      <w:vertAlign w:val="superscript"/>
    </w:rPr>
  </w:style>
  <w:style w:type="character" w:customStyle="1" w:styleId="Collegame2">
    <w:name w:val="Collegame2"/>
    <w:uiPriority w:val="99"/>
    <w:rsid w:val="005F1494"/>
    <w:rPr>
      <w:color w:val="0000FF"/>
      <w:u w:val="single"/>
    </w:rPr>
  </w:style>
  <w:style w:type="paragraph" w:customStyle="1" w:styleId="Testonotad1">
    <w:name w:val="Testo nota d1"/>
    <w:basedOn w:val="Normal3"/>
    <w:rsid w:val="005F1494"/>
  </w:style>
  <w:style w:type="character" w:customStyle="1" w:styleId="EndnoteTextChar1">
    <w:name w:val="Endnote Text Char1"/>
    <w:rsid w:val="005F1494"/>
    <w:rPr>
      <w:rFonts w:ascii="Times New Roman" w:hAnsi="Times New Roman"/>
      <w:sz w:val="24"/>
      <w:lang w:val="it-IT" w:eastAsia="it-IT"/>
    </w:rPr>
  </w:style>
  <w:style w:type="character" w:customStyle="1" w:styleId="Rimandonotadic1">
    <w:name w:val="Rimando nota di c1"/>
    <w:rsid w:val="005F1494"/>
    <w:rPr>
      <w:vertAlign w:val="superscript"/>
    </w:rPr>
  </w:style>
  <w:style w:type="character" w:customStyle="1" w:styleId="Rimandonotaapi0">
    <w:name w:val="Rimando nota a piè"/>
    <w:rsid w:val="005F1494"/>
    <w:rPr>
      <w:vertAlign w:val="superscript"/>
    </w:rPr>
  </w:style>
  <w:style w:type="paragraph" w:customStyle="1" w:styleId="Normal4">
    <w:name w:val="Normal4"/>
    <w:rsid w:val="005F1494"/>
    <w:rPr>
      <w:rFonts w:ascii="Times New Roman" w:eastAsia="__ __" w:hAnsi="Times New Roman" w:cs="Times New Roman"/>
      <w:lang w:val="it-IT" w:eastAsia="it-IT" w:bidi="it-IT"/>
    </w:rPr>
  </w:style>
  <w:style w:type="paragraph" w:customStyle="1" w:styleId="Rientrocorpodel">
    <w:name w:val="Rientro corpo del"/>
    <w:basedOn w:val="Normal1"/>
    <w:rsid w:val="005F1494"/>
    <w:pPr>
      <w:widowControl w:val="0"/>
      <w:autoSpaceDE w:val="0"/>
      <w:autoSpaceDN w:val="0"/>
      <w:adjustRightInd w:val="0"/>
      <w:spacing w:line="360" w:lineRule="auto"/>
      <w:ind w:firstLine="720"/>
      <w:jc w:val="both"/>
    </w:pPr>
    <w:rPr>
      <w:rFonts w:ascii="Times" w:eastAsia="__ __" w:hAnsi="Times"/>
      <w:color w:val="000000"/>
      <w:sz w:val="36"/>
      <w:szCs w:val="20"/>
      <w:lang w:eastAsia="en-GB"/>
    </w:rPr>
  </w:style>
  <w:style w:type="paragraph" w:customStyle="1" w:styleId="Pidi1">
    <w:name w:val="Piè di1"/>
    <w:basedOn w:val="Normal4"/>
    <w:rsid w:val="005F1494"/>
    <w:pPr>
      <w:tabs>
        <w:tab w:val="center" w:pos="4320"/>
        <w:tab w:val="right" w:pos="8640"/>
      </w:tabs>
    </w:pPr>
  </w:style>
  <w:style w:type="character" w:customStyle="1" w:styleId="FooterChar1">
    <w:name w:val="Footer Char1"/>
    <w:rsid w:val="005F1494"/>
    <w:rPr>
      <w:rFonts w:ascii="Times New Roman" w:hAnsi="Times New Roman"/>
      <w:sz w:val="24"/>
      <w:lang w:val="it-IT" w:eastAsia="it-IT"/>
    </w:rPr>
  </w:style>
  <w:style w:type="paragraph" w:customStyle="1" w:styleId="Intest1">
    <w:name w:val="Intest1"/>
    <w:basedOn w:val="Normal4"/>
    <w:rsid w:val="005F1494"/>
    <w:pPr>
      <w:tabs>
        <w:tab w:val="center" w:pos="4320"/>
        <w:tab w:val="right" w:pos="8640"/>
      </w:tabs>
    </w:pPr>
  </w:style>
  <w:style w:type="character" w:customStyle="1" w:styleId="HeaderChar1">
    <w:name w:val="Header Char1"/>
    <w:rsid w:val="005F1494"/>
    <w:rPr>
      <w:rFonts w:ascii="Times New Roman" w:hAnsi="Times New Roman"/>
      <w:sz w:val="24"/>
      <w:lang w:val="it-IT" w:eastAsia="it-IT"/>
    </w:rPr>
  </w:style>
  <w:style w:type="paragraph" w:customStyle="1" w:styleId="NormaleWeb">
    <w:name w:val="Normale (Web"/>
    <w:basedOn w:val="Normal1"/>
    <w:rsid w:val="005F1494"/>
    <w:pPr>
      <w:spacing w:before="100" w:beforeAutospacing="1" w:after="100" w:afterAutospacing="1"/>
    </w:pPr>
    <w:rPr>
      <w:rFonts w:ascii="Times" w:eastAsia="__ __" w:hAnsi="Times"/>
      <w:sz w:val="20"/>
      <w:szCs w:val="20"/>
    </w:rPr>
  </w:style>
  <w:style w:type="character" w:customStyle="1" w:styleId="Enfasi">
    <w:name w:val="Enfasi ("/>
    <w:rsid w:val="005F1494"/>
    <w:rPr>
      <w:i/>
    </w:rPr>
  </w:style>
  <w:style w:type="character" w:customStyle="1" w:styleId="apple-style-span">
    <w:name w:val="apple-style-span"/>
    <w:rsid w:val="005F1494"/>
  </w:style>
  <w:style w:type="paragraph" w:customStyle="1" w:styleId="Indented">
    <w:name w:val="Indented"/>
    <w:basedOn w:val="Rientrocorpodel2"/>
    <w:next w:val="Normal1"/>
    <w:rsid w:val="005F1494"/>
    <w:pPr>
      <w:spacing w:line="460" w:lineRule="atLeast"/>
      <w:jc w:val="both"/>
    </w:pPr>
    <w:rPr>
      <w:color w:val="000000"/>
      <w:sz w:val="22"/>
    </w:rPr>
  </w:style>
  <w:style w:type="paragraph" w:customStyle="1" w:styleId="Rientrocorpodel2">
    <w:name w:val="Rientro corpo del 2"/>
    <w:basedOn w:val="Normal1"/>
    <w:semiHidden/>
    <w:rsid w:val="005F1494"/>
    <w:pPr>
      <w:spacing w:after="120"/>
      <w:ind w:left="283"/>
    </w:pPr>
    <w:rPr>
      <w:rFonts w:eastAsia="__ __"/>
      <w:sz w:val="16"/>
      <w:szCs w:val="16"/>
    </w:rPr>
  </w:style>
  <w:style w:type="paragraph" w:customStyle="1" w:styleId="Rientrocorpodel1">
    <w:name w:val="Rientro corpo del1"/>
    <w:basedOn w:val="Normal1"/>
    <w:rsid w:val="005F1494"/>
    <w:pPr>
      <w:spacing w:line="360" w:lineRule="auto"/>
      <w:ind w:left="-284"/>
      <w:jc w:val="both"/>
    </w:pPr>
    <w:rPr>
      <w:rFonts w:ascii="Times" w:eastAsia="__ __" w:hAnsi="Times" w:cs="Times"/>
      <w:color w:val="000000"/>
      <w:sz w:val="32"/>
      <w:szCs w:val="32"/>
    </w:rPr>
  </w:style>
  <w:style w:type="paragraph" w:customStyle="1" w:styleId="Rientrocorpodel10">
    <w:name w:val="Rientro corpo del 1"/>
    <w:basedOn w:val="Normal1"/>
    <w:rsid w:val="005F1494"/>
    <w:pPr>
      <w:spacing w:line="360" w:lineRule="auto"/>
      <w:ind w:left="-284"/>
      <w:jc w:val="both"/>
    </w:pPr>
    <w:rPr>
      <w:rFonts w:ascii="Times" w:eastAsia="__ __" w:hAnsi="Times" w:cs="Times"/>
      <w:sz w:val="32"/>
      <w:szCs w:val="32"/>
    </w:rPr>
  </w:style>
  <w:style w:type="character" w:customStyle="1" w:styleId="Enfasi1">
    <w:name w:val="Enfasi (1"/>
    <w:rsid w:val="005F1494"/>
    <w:rPr>
      <w:i/>
    </w:rPr>
  </w:style>
  <w:style w:type="character" w:customStyle="1" w:styleId="BodyTextChar">
    <w:name w:val="Body Text Char"/>
    <w:rsid w:val="005F1494"/>
    <w:rPr>
      <w:rFonts w:ascii="Times" w:hAnsi="Times"/>
      <w:sz w:val="28"/>
      <w:lang w:val="en-GB" w:eastAsia="x-none"/>
    </w:rPr>
  </w:style>
  <w:style w:type="character" w:customStyle="1" w:styleId="date1">
    <w:name w:val="date1"/>
    <w:rsid w:val="005F1494"/>
  </w:style>
  <w:style w:type="character" w:customStyle="1" w:styleId="illustration">
    <w:name w:val="illustration"/>
    <w:rsid w:val="005F1494"/>
  </w:style>
  <w:style w:type="paragraph" w:customStyle="1" w:styleId="Bloccodi2">
    <w:name w:val="Blocco di2"/>
    <w:basedOn w:val="Normal1"/>
    <w:rsid w:val="005F1494"/>
    <w:pPr>
      <w:spacing w:after="120" w:line="360" w:lineRule="auto"/>
      <w:ind w:left="1416" w:right="1440"/>
      <w:jc w:val="both"/>
    </w:pPr>
    <w:rPr>
      <w:rFonts w:eastAsia="__ __"/>
    </w:rPr>
  </w:style>
  <w:style w:type="paragraph" w:customStyle="1" w:styleId="Testonotaa4">
    <w:name w:val="Testo nota a4"/>
    <w:basedOn w:val="Normal2"/>
    <w:rsid w:val="005F1494"/>
    <w:rPr>
      <w:rFonts w:eastAsia="__ __"/>
    </w:rPr>
  </w:style>
  <w:style w:type="character" w:customStyle="1" w:styleId="addmd">
    <w:name w:val="addmd"/>
    <w:rsid w:val="005F1494"/>
  </w:style>
  <w:style w:type="character" w:customStyle="1" w:styleId="Collegame3">
    <w:name w:val="Collegame3"/>
    <w:rsid w:val="005F1494"/>
    <w:rPr>
      <w:color w:val="0000FF"/>
      <w:u w:val="single"/>
    </w:rPr>
  </w:style>
  <w:style w:type="paragraph" w:customStyle="1" w:styleId="Testonotaa5">
    <w:name w:val="Testo nota a5"/>
    <w:basedOn w:val="Normal2"/>
    <w:rsid w:val="005F1494"/>
    <w:rPr>
      <w:rFonts w:eastAsia="__ __"/>
    </w:rPr>
  </w:style>
  <w:style w:type="character" w:customStyle="1" w:styleId="FootnoteTextChar2">
    <w:name w:val="Footnote Text Char2"/>
    <w:rsid w:val="005F1494"/>
    <w:rPr>
      <w:rFonts w:ascii="Times New Roman" w:hAnsi="Times New Roman"/>
      <w:lang w:val="it-IT" w:eastAsia="it-IT"/>
    </w:rPr>
  </w:style>
  <w:style w:type="character" w:customStyle="1" w:styleId="Rimandonotaapi4">
    <w:name w:val="Rimando nota a piè4"/>
    <w:rsid w:val="005F1494"/>
    <w:rPr>
      <w:vertAlign w:val="superscript"/>
    </w:rPr>
  </w:style>
  <w:style w:type="character" w:customStyle="1" w:styleId="FootnoteTextChar3">
    <w:name w:val="Footnote Text Char3"/>
    <w:rsid w:val="005F1494"/>
    <w:rPr>
      <w:rFonts w:ascii="Times New Roman" w:hAnsi="Times New Roman" w:cs="Times New Roman"/>
      <w:sz w:val="24"/>
      <w:lang w:val="it-IT" w:eastAsia="it-IT"/>
    </w:rPr>
  </w:style>
  <w:style w:type="character" w:customStyle="1" w:styleId="Rimandonotaapi5">
    <w:name w:val="Rimando nota a piè5"/>
    <w:rsid w:val="005F1494"/>
    <w:rPr>
      <w:rFonts w:cs="Times New Roman"/>
      <w:vertAlign w:val="superscript"/>
    </w:rPr>
  </w:style>
  <w:style w:type="character" w:customStyle="1" w:styleId="Collegame4">
    <w:name w:val="Collegame4"/>
    <w:rsid w:val="005F1494"/>
    <w:rPr>
      <w:rFonts w:cs="Times New Roman"/>
      <w:color w:val="0000FF"/>
      <w:u w:val="single"/>
    </w:rPr>
  </w:style>
  <w:style w:type="character" w:customStyle="1" w:styleId="Enfasi2">
    <w:name w:val="Enfasi (2"/>
    <w:rsid w:val="005F1494"/>
    <w:rPr>
      <w:rFonts w:cs="Times New Roman"/>
      <w:i/>
    </w:rPr>
  </w:style>
  <w:style w:type="character" w:customStyle="1" w:styleId="BodyTextIndent2Char1">
    <w:name w:val="Body Text Indent 2 Char1"/>
    <w:rsid w:val="005F1494"/>
    <w:rPr>
      <w:rFonts w:ascii="Times" w:eastAsia="Times New Roman" w:hAnsi="Times"/>
      <w:color w:val="000000"/>
      <w:sz w:val="36"/>
      <w:lang w:val="en-GB" w:eastAsia="en-GB"/>
    </w:rPr>
  </w:style>
  <w:style w:type="character" w:customStyle="1" w:styleId="FooterChar2">
    <w:name w:val="Footer Char2"/>
    <w:uiPriority w:val="99"/>
    <w:rsid w:val="005F1494"/>
    <w:rPr>
      <w:rFonts w:ascii="Times New Roman" w:eastAsia="Times New Roman" w:hAnsi="Times New Roman"/>
      <w:sz w:val="24"/>
      <w:szCs w:val="24"/>
      <w:lang w:val="it-IT" w:eastAsia="it-IT"/>
    </w:rPr>
  </w:style>
  <w:style w:type="character" w:customStyle="1" w:styleId="HeaderChar2">
    <w:name w:val="Header Char2"/>
    <w:uiPriority w:val="99"/>
    <w:rsid w:val="005F1494"/>
    <w:rPr>
      <w:rFonts w:ascii="Times New Roman" w:eastAsia="Times New Roman" w:hAnsi="Times New Roman"/>
      <w:sz w:val="24"/>
      <w:szCs w:val="24"/>
      <w:lang w:val="it-IT" w:eastAsia="it-IT"/>
    </w:rPr>
  </w:style>
  <w:style w:type="paragraph" w:customStyle="1" w:styleId="Somma">
    <w:name w:val="Somma"/>
    <w:basedOn w:val="Normal2"/>
    <w:next w:val="Normal2"/>
    <w:rsid w:val="005F1494"/>
    <w:pPr>
      <w:ind w:left="480"/>
    </w:pPr>
    <w:rPr>
      <w:rFonts w:eastAsia="__ __"/>
    </w:rPr>
  </w:style>
  <w:style w:type="paragraph" w:customStyle="1" w:styleId="ColorfulList-Accent11">
    <w:name w:val="Colorful List - Accent 11"/>
    <w:basedOn w:val="Normal2"/>
    <w:qFormat/>
    <w:rsid w:val="005F1494"/>
    <w:pPr>
      <w:ind w:left="720"/>
      <w:contextualSpacing/>
    </w:pPr>
    <w:rPr>
      <w:rFonts w:ascii="Cambria" w:hAnsi="Cambria"/>
      <w:lang w:val="en-GB" w:eastAsia="en-US"/>
    </w:rPr>
  </w:style>
  <w:style w:type="paragraph" w:styleId="HTMLPreformatted">
    <w:name w:val="HTML Preformatted"/>
    <w:basedOn w:val="Normal"/>
    <w:link w:val="HTMLPreformattedChar"/>
    <w:uiPriority w:val="99"/>
    <w:rsid w:val="005F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GB"/>
    </w:rPr>
  </w:style>
  <w:style w:type="character" w:customStyle="1" w:styleId="HTMLPreformattedChar">
    <w:name w:val="HTML Preformatted Char"/>
    <w:basedOn w:val="DefaultParagraphFont"/>
    <w:link w:val="HTMLPreformatted"/>
    <w:uiPriority w:val="99"/>
    <w:rsid w:val="005F1494"/>
    <w:rPr>
      <w:rFonts w:ascii="Courier" w:eastAsia="Courier" w:hAnsi="Courier" w:cs="Times New Roman"/>
      <w:sz w:val="20"/>
      <w:szCs w:val="20"/>
      <w:lang w:val="en-GB" w:eastAsia="it-IT"/>
    </w:rPr>
  </w:style>
  <w:style w:type="character" w:styleId="Emphasis">
    <w:name w:val="Emphasis"/>
    <w:uiPriority w:val="20"/>
    <w:qFormat/>
    <w:rsid w:val="005F1494"/>
    <w:rPr>
      <w:i/>
    </w:rPr>
  </w:style>
  <w:style w:type="character" w:customStyle="1" w:styleId="BodyTextIndent3Char">
    <w:name w:val="Body Text Indent 3 Char"/>
    <w:basedOn w:val="DefaultParagraphFont"/>
    <w:link w:val="BodyTextIndent3"/>
    <w:semiHidden/>
    <w:rsid w:val="005F1494"/>
    <w:rPr>
      <w:sz w:val="16"/>
      <w:szCs w:val="16"/>
      <w:lang w:val="it-IT" w:eastAsia="it-IT"/>
    </w:rPr>
  </w:style>
  <w:style w:type="paragraph" w:styleId="BodyTextIndent3">
    <w:name w:val="Body Text Indent 3"/>
    <w:basedOn w:val="Normal"/>
    <w:link w:val="BodyTextIndent3Char"/>
    <w:semiHidden/>
    <w:unhideWhenUsed/>
    <w:rsid w:val="005F1494"/>
    <w:pPr>
      <w:spacing w:after="120"/>
      <w:ind w:left="283"/>
    </w:pPr>
    <w:rPr>
      <w:rFonts w:asciiTheme="minorHAnsi" w:eastAsiaTheme="minorEastAsia" w:hAnsiTheme="minorHAnsi" w:cstheme="minorBidi"/>
      <w:sz w:val="16"/>
      <w:szCs w:val="16"/>
    </w:rPr>
  </w:style>
  <w:style w:type="character" w:customStyle="1" w:styleId="BodyTextIndent3Char1">
    <w:name w:val="Body Text Indent 3 Char1"/>
    <w:basedOn w:val="DefaultParagraphFont"/>
    <w:uiPriority w:val="99"/>
    <w:semiHidden/>
    <w:rsid w:val="005F1494"/>
    <w:rPr>
      <w:rFonts w:ascii="Times New Roman" w:eastAsia="Times New Roman" w:hAnsi="Times New Roman" w:cs="Times New Roman"/>
      <w:sz w:val="16"/>
      <w:szCs w:val="16"/>
      <w:lang w:val="it-IT" w:eastAsia="it-IT"/>
    </w:rPr>
  </w:style>
  <w:style w:type="paragraph" w:styleId="BlockText">
    <w:name w:val="Block Text"/>
    <w:basedOn w:val="Normal"/>
    <w:rsid w:val="005F1494"/>
    <w:pPr>
      <w:spacing w:before="120" w:after="240" w:line="360" w:lineRule="auto"/>
      <w:ind w:left="1416" w:right="1440"/>
      <w:jc w:val="both"/>
    </w:pPr>
    <w:rPr>
      <w:lang w:val="en-GB"/>
    </w:rPr>
  </w:style>
  <w:style w:type="character" w:styleId="PageNumber">
    <w:name w:val="page number"/>
    <w:basedOn w:val="DefaultParagraphFont"/>
    <w:rsid w:val="005F1494"/>
  </w:style>
  <w:style w:type="character" w:customStyle="1" w:styleId="a">
    <w:name w:val="a"/>
    <w:basedOn w:val="DefaultParagraphFont"/>
    <w:rsid w:val="005F1494"/>
  </w:style>
  <w:style w:type="paragraph" w:styleId="NormalWeb">
    <w:name w:val="Normal (Web)"/>
    <w:basedOn w:val="Normal"/>
    <w:uiPriority w:val="99"/>
    <w:unhideWhenUsed/>
    <w:rsid w:val="005F1494"/>
    <w:pPr>
      <w:spacing w:before="100" w:beforeAutospacing="1" w:after="100" w:afterAutospacing="1"/>
    </w:pPr>
    <w:rPr>
      <w:rFonts w:ascii="Times" w:eastAsiaTheme="minorEastAsia" w:hAnsi="Times"/>
      <w:sz w:val="20"/>
      <w:szCs w:val="20"/>
      <w:lang w:val="en-US" w:eastAsia="en-US"/>
    </w:rPr>
  </w:style>
  <w:style w:type="character" w:customStyle="1" w:styleId="Enfasi0">
    <w:name w:val="Enfasi"/>
    <w:rsid w:val="005F1494"/>
    <w:rPr>
      <w:b/>
    </w:rPr>
  </w:style>
  <w:style w:type="paragraph" w:customStyle="1" w:styleId="Didasca">
    <w:name w:val="Didasca"/>
    <w:basedOn w:val="Normal1"/>
    <w:next w:val="Normal1"/>
    <w:rsid w:val="005F1494"/>
    <w:pPr>
      <w:spacing w:after="200"/>
    </w:pPr>
    <w:rPr>
      <w:rFonts w:eastAsia="MS Mincho"/>
      <w:b/>
      <w:bCs/>
      <w:color w:val="4F81BD"/>
      <w:sz w:val="18"/>
      <w:szCs w:val="18"/>
    </w:rPr>
  </w:style>
  <w:style w:type="character" w:customStyle="1" w:styleId="hps">
    <w:name w:val="hps"/>
    <w:rsid w:val="005F1494"/>
    <w:rPr>
      <w:rFonts w:cs="Times New Roman"/>
    </w:rPr>
  </w:style>
  <w:style w:type="character" w:styleId="Strong">
    <w:name w:val="Strong"/>
    <w:uiPriority w:val="22"/>
    <w:qFormat/>
    <w:rsid w:val="005F1494"/>
    <w:rPr>
      <w:b/>
      <w:bCs/>
    </w:rPr>
  </w:style>
  <w:style w:type="paragraph" w:styleId="TOCHeading">
    <w:name w:val="TOC Heading"/>
    <w:basedOn w:val="Heading1"/>
    <w:next w:val="Normal"/>
    <w:uiPriority w:val="39"/>
    <w:unhideWhenUsed/>
    <w:qFormat/>
    <w:rsid w:val="005F1494"/>
    <w:pPr>
      <w:spacing w:line="276" w:lineRule="auto"/>
      <w:outlineLvl w:val="9"/>
    </w:pPr>
    <w:rPr>
      <w:rFonts w:asciiTheme="majorHAnsi" w:eastAsiaTheme="majorEastAsia" w:hAnsiTheme="majorHAnsi" w:cstheme="majorBidi"/>
      <w:color w:val="365F91" w:themeColor="accent1" w:themeShade="BF"/>
      <w:sz w:val="28"/>
      <w:szCs w:val="28"/>
      <w:lang w:val="en-US" w:eastAsia="en-US" w:bidi="ar-SA"/>
    </w:rPr>
  </w:style>
  <w:style w:type="paragraph" w:styleId="TOC1">
    <w:name w:val="toc 1"/>
    <w:basedOn w:val="Normal"/>
    <w:next w:val="Normal"/>
    <w:autoRedefine/>
    <w:uiPriority w:val="39"/>
    <w:unhideWhenUsed/>
    <w:rsid w:val="005F1494"/>
    <w:pPr>
      <w:spacing w:before="120"/>
    </w:pPr>
    <w:rPr>
      <w:rFonts w:asciiTheme="minorHAnsi" w:hAnsiTheme="minorHAnsi"/>
      <w:b/>
      <w:caps/>
      <w:sz w:val="22"/>
      <w:szCs w:val="22"/>
    </w:rPr>
  </w:style>
  <w:style w:type="paragraph" w:styleId="TOC3">
    <w:name w:val="toc 3"/>
    <w:basedOn w:val="Normal"/>
    <w:next w:val="Normal"/>
    <w:autoRedefine/>
    <w:uiPriority w:val="39"/>
    <w:unhideWhenUsed/>
    <w:rsid w:val="005F1494"/>
    <w:pPr>
      <w:ind w:left="480"/>
    </w:pPr>
    <w:rPr>
      <w:rFonts w:asciiTheme="minorHAnsi" w:hAnsiTheme="minorHAnsi"/>
      <w:i/>
      <w:sz w:val="22"/>
      <w:szCs w:val="22"/>
    </w:rPr>
  </w:style>
  <w:style w:type="paragraph" w:customStyle="1" w:styleId="EndNoteBibliographyTitle">
    <w:name w:val="EndNote Bibliography Title"/>
    <w:basedOn w:val="Normal"/>
    <w:rsid w:val="00430854"/>
    <w:pPr>
      <w:jc w:val="center"/>
    </w:pPr>
  </w:style>
  <w:style w:type="paragraph" w:customStyle="1" w:styleId="EndNoteBibliography">
    <w:name w:val="EndNote Bibliography"/>
    <w:basedOn w:val="Normal"/>
    <w:rsid w:val="00430854"/>
  </w:style>
  <w:style w:type="paragraph" w:styleId="EndnoteText">
    <w:name w:val="endnote text"/>
    <w:basedOn w:val="Normal"/>
    <w:link w:val="EndnoteTextChar2"/>
    <w:uiPriority w:val="99"/>
    <w:semiHidden/>
    <w:unhideWhenUsed/>
    <w:rsid w:val="00EC25F4"/>
  </w:style>
  <w:style w:type="character" w:customStyle="1" w:styleId="EndnoteTextChar2">
    <w:name w:val="Endnote Text Char2"/>
    <w:basedOn w:val="DefaultParagraphFont"/>
    <w:link w:val="EndnoteText"/>
    <w:uiPriority w:val="99"/>
    <w:semiHidden/>
    <w:rsid w:val="00EC25F4"/>
    <w:rPr>
      <w:rFonts w:ascii="Times New Roman" w:eastAsia="Times New Roman" w:hAnsi="Times New Roman" w:cs="Times New Roman"/>
      <w:lang w:val="it-IT" w:eastAsia="it-IT"/>
    </w:rPr>
  </w:style>
  <w:style w:type="character" w:styleId="EndnoteReference">
    <w:name w:val="endnote reference"/>
    <w:basedOn w:val="DefaultParagraphFont"/>
    <w:uiPriority w:val="99"/>
    <w:semiHidden/>
    <w:unhideWhenUsed/>
    <w:rsid w:val="00EC2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yperlink" Target="http://www.college-de-france.fr/site/historique/ian_hacking.htm" TargetMode="External"/><Relationship Id="rId15" Type="http://schemas.openxmlformats.org/officeDocument/2006/relationships/hyperlink" Target="http://www.ianhacking.com/PDFs/2006/AP%201%20laboratoire.pdf" TargetMode="External"/><Relationship Id="rId16" Type="http://schemas.openxmlformats.org/officeDocument/2006/relationships/hyperlink" Target="http://stm.ym.edu.tw/files/u1/HW_Ian_Hacking.pdf" TargetMode="Externa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23B444-50CB-6544-BC7A-664A10EC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21861</Words>
  <Characters>124612</Characters>
  <Application>Microsoft Macintosh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Mondadori</Company>
  <LinksUpToDate>false</LinksUpToDate>
  <CharactersWithSpaces>146181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Sciortino</dc:creator>
  <cp:keywords/>
  <dc:description/>
  <cp:lastModifiedBy>Luca Sciortino</cp:lastModifiedBy>
  <cp:revision>6</cp:revision>
  <dcterms:created xsi:type="dcterms:W3CDTF">2016-05-08T23:03:00Z</dcterms:created>
  <dcterms:modified xsi:type="dcterms:W3CDTF">2016-06-06T15:02:00Z</dcterms:modified>
</cp:coreProperties>
</file>