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87E07" w14:textId="5CD8B77F" w:rsidR="00711BF8" w:rsidRPr="00711BF8" w:rsidRDefault="00711BF8" w:rsidP="00711BF8">
      <w:pPr>
        <w:spacing w:line="240" w:lineRule="auto"/>
        <w:rPr>
          <w:rFonts w:ascii="Times New Roman" w:eastAsia="Calibri" w:hAnsi="Times New Roman" w:cs="Times New Roman"/>
          <w:noProof/>
          <w:szCs w:val="24"/>
        </w:rPr>
      </w:pPr>
      <w:r w:rsidRPr="00FD2933">
        <w:rPr>
          <w:rFonts w:ascii="Times New Roman" w:hAnsi="Times New Roman" w:cs="Times New Roman"/>
          <w:color w:val="000050"/>
          <w:szCs w:val="24"/>
        </w:rPr>
        <w:t>Journal of Agricultural and</w:t>
      </w:r>
      <w:r>
        <w:rPr>
          <w:rFonts w:ascii="Times New Roman" w:hAnsi="Times New Roman" w:cs="Times New Roman"/>
          <w:color w:val="000050"/>
          <w:szCs w:val="24"/>
        </w:rPr>
        <w:t xml:space="preserve"> </w:t>
      </w:r>
      <w:r w:rsidRPr="00FD2933">
        <w:rPr>
          <w:rFonts w:ascii="Times New Roman" w:hAnsi="Times New Roman" w:cs="Times New Roman"/>
          <w:color w:val="000050"/>
          <w:szCs w:val="24"/>
        </w:rPr>
        <w:t>Environmental Ethics</w:t>
      </w:r>
      <w:r>
        <w:rPr>
          <w:rFonts w:ascii="Times New Roman" w:hAnsi="Times New Roman" w:cs="Times New Roman"/>
          <w:color w:val="000050"/>
          <w:szCs w:val="24"/>
        </w:rPr>
        <w:tab/>
      </w:r>
      <w:r>
        <w:rPr>
          <w:rFonts w:ascii="Times New Roman" w:hAnsi="Times New Roman" w:cs="Times New Roman"/>
          <w:color w:val="000050"/>
          <w:szCs w:val="24"/>
        </w:rPr>
        <w:tab/>
      </w:r>
      <w:r>
        <w:rPr>
          <w:rFonts w:ascii="Times New Roman" w:hAnsi="Times New Roman" w:cs="Times New Roman"/>
          <w:color w:val="000050"/>
          <w:szCs w:val="24"/>
        </w:rPr>
        <w:tab/>
      </w:r>
      <w:r>
        <w:rPr>
          <w:rFonts w:ascii="Times New Roman" w:eastAsia="Calibri" w:hAnsi="Times New Roman" w:cs="Times New Roman"/>
          <w:noProof/>
          <w:szCs w:val="24"/>
        </w:rPr>
        <w:t>First online January 10, 2018</w:t>
      </w:r>
    </w:p>
    <w:p w14:paraId="46279860" w14:textId="77777777" w:rsidR="00711BF8" w:rsidRDefault="00711BF8" w:rsidP="00711BF8">
      <w:pPr>
        <w:widowControl w:val="0"/>
        <w:autoSpaceDE w:val="0"/>
        <w:autoSpaceDN w:val="0"/>
        <w:adjustRightInd w:val="0"/>
        <w:spacing w:line="240" w:lineRule="auto"/>
        <w:rPr>
          <w:rFonts w:ascii="Times New Roman" w:hAnsi="Times New Roman" w:cs="Times New Roman"/>
          <w:color w:val="000050"/>
          <w:szCs w:val="24"/>
        </w:rPr>
      </w:pPr>
      <w:r w:rsidRPr="00FD2933">
        <w:rPr>
          <w:rFonts w:ascii="Times New Roman" w:hAnsi="Times New Roman" w:cs="Times New Roman"/>
          <w:color w:val="000050"/>
          <w:szCs w:val="24"/>
        </w:rPr>
        <w:t>ISSN 1187-7863</w:t>
      </w:r>
    </w:p>
    <w:p w14:paraId="4D6C0701" w14:textId="77777777" w:rsidR="002C1732" w:rsidRPr="002C1732" w:rsidRDefault="002C1732" w:rsidP="004B55D8">
      <w:pPr>
        <w:spacing w:line="240" w:lineRule="auto"/>
        <w:jc w:val="right"/>
        <w:rPr>
          <w:rFonts w:ascii="Times New Roman" w:eastAsia="Calibri" w:hAnsi="Times New Roman" w:cs="Times New Roman"/>
          <w:noProof/>
          <w:szCs w:val="24"/>
        </w:rPr>
      </w:pPr>
    </w:p>
    <w:p w14:paraId="6A005684" w14:textId="430ED184" w:rsidR="00FD1A66" w:rsidRPr="004B58C6" w:rsidRDefault="004E46D6" w:rsidP="000B3232">
      <w:pPr>
        <w:spacing w:line="240" w:lineRule="auto"/>
        <w:jc w:val="center"/>
        <w:rPr>
          <w:rFonts w:ascii="Times New Roman" w:eastAsia="Calibri" w:hAnsi="Times New Roman" w:cs="Times New Roman"/>
          <w:noProof/>
          <w:sz w:val="38"/>
          <w:szCs w:val="38"/>
        </w:rPr>
      </w:pPr>
      <w:r>
        <w:rPr>
          <w:rFonts w:ascii="Times New Roman" w:eastAsia="Calibri" w:hAnsi="Times New Roman" w:cs="Times New Roman"/>
          <w:noProof/>
          <w:sz w:val="38"/>
          <w:szCs w:val="38"/>
        </w:rPr>
        <w:t>A Phenomenological</w:t>
      </w:r>
      <w:r w:rsidR="009860AE" w:rsidRPr="004B58C6">
        <w:rPr>
          <w:rFonts w:ascii="Times New Roman" w:eastAsia="Calibri" w:hAnsi="Times New Roman" w:cs="Times New Roman"/>
          <w:noProof/>
          <w:sz w:val="38"/>
          <w:szCs w:val="38"/>
        </w:rPr>
        <w:t xml:space="preserve"> Theory of</w:t>
      </w:r>
      <w:r w:rsidR="00FD1A66" w:rsidRPr="004B58C6">
        <w:rPr>
          <w:rFonts w:ascii="Times New Roman" w:eastAsia="Calibri" w:hAnsi="Times New Roman" w:cs="Times New Roman"/>
          <w:noProof/>
          <w:sz w:val="38"/>
          <w:szCs w:val="38"/>
        </w:rPr>
        <w:t xml:space="preserve"> Ecological </w:t>
      </w:r>
      <w:r w:rsidR="00362748" w:rsidRPr="004B58C6">
        <w:rPr>
          <w:rFonts w:ascii="Times New Roman" w:eastAsia="Calibri" w:hAnsi="Times New Roman" w:cs="Times New Roman"/>
          <w:noProof/>
          <w:sz w:val="38"/>
          <w:szCs w:val="38"/>
        </w:rPr>
        <w:t>Responsibility</w:t>
      </w:r>
    </w:p>
    <w:p w14:paraId="6C3BCA86" w14:textId="7188D4AE" w:rsidR="00362748" w:rsidRPr="004B58C6" w:rsidRDefault="00FD1A66" w:rsidP="000B3232">
      <w:pPr>
        <w:spacing w:line="240" w:lineRule="auto"/>
        <w:jc w:val="center"/>
        <w:rPr>
          <w:rFonts w:ascii="Times New Roman" w:eastAsia="Calibri" w:hAnsi="Times New Roman" w:cs="Times New Roman"/>
          <w:noProof/>
          <w:sz w:val="38"/>
          <w:szCs w:val="38"/>
        </w:rPr>
      </w:pPr>
      <w:r w:rsidRPr="004B58C6">
        <w:rPr>
          <w:rFonts w:ascii="Times New Roman" w:eastAsia="Calibri" w:hAnsi="Times New Roman" w:cs="Times New Roman"/>
          <w:noProof/>
          <w:sz w:val="38"/>
          <w:szCs w:val="38"/>
        </w:rPr>
        <w:t xml:space="preserve"> A</w:t>
      </w:r>
      <w:r w:rsidR="00A761A9" w:rsidRPr="004B58C6">
        <w:rPr>
          <w:rFonts w:ascii="Times New Roman" w:eastAsia="Calibri" w:hAnsi="Times New Roman" w:cs="Times New Roman"/>
          <w:noProof/>
          <w:sz w:val="38"/>
          <w:szCs w:val="38"/>
        </w:rPr>
        <w:t>nd</w:t>
      </w:r>
      <w:r w:rsidRPr="004B58C6">
        <w:rPr>
          <w:rFonts w:ascii="Times New Roman" w:eastAsia="Calibri" w:hAnsi="Times New Roman" w:cs="Times New Roman"/>
          <w:noProof/>
          <w:sz w:val="38"/>
          <w:szCs w:val="38"/>
        </w:rPr>
        <w:t xml:space="preserve"> </w:t>
      </w:r>
      <w:r w:rsidR="00A761A9" w:rsidRPr="004B58C6">
        <w:rPr>
          <w:rFonts w:ascii="Times New Roman" w:eastAsia="Calibri" w:hAnsi="Times New Roman" w:cs="Times New Roman"/>
          <w:noProof/>
          <w:sz w:val="38"/>
          <w:szCs w:val="38"/>
        </w:rPr>
        <w:t xml:space="preserve">Its Implications for </w:t>
      </w:r>
      <w:r w:rsidR="004B58C6" w:rsidRPr="004B58C6">
        <w:rPr>
          <w:rFonts w:ascii="Times New Roman" w:eastAsia="Calibri" w:hAnsi="Times New Roman" w:cs="Times New Roman"/>
          <w:noProof/>
          <w:sz w:val="38"/>
          <w:szCs w:val="38"/>
        </w:rPr>
        <w:t xml:space="preserve">Moral Agency in </w:t>
      </w:r>
      <w:r w:rsidR="00A761A9" w:rsidRPr="004B58C6">
        <w:rPr>
          <w:rFonts w:ascii="Times New Roman" w:eastAsia="Calibri" w:hAnsi="Times New Roman" w:cs="Times New Roman"/>
          <w:noProof/>
          <w:sz w:val="38"/>
          <w:szCs w:val="38"/>
        </w:rPr>
        <w:t>Climate Change</w:t>
      </w:r>
    </w:p>
    <w:p w14:paraId="0D2A2FCC" w14:textId="77777777" w:rsidR="00362748" w:rsidRPr="00FD2933" w:rsidRDefault="00362748" w:rsidP="00BF3B92">
      <w:pPr>
        <w:spacing w:line="240" w:lineRule="auto"/>
        <w:jc w:val="center"/>
        <w:rPr>
          <w:rFonts w:ascii="Times New Roman" w:eastAsia="Calibri" w:hAnsi="Times New Roman" w:cs="Times New Roman"/>
          <w:noProof/>
          <w:szCs w:val="24"/>
        </w:rPr>
      </w:pPr>
    </w:p>
    <w:p w14:paraId="5ECE6F87" w14:textId="01045842" w:rsidR="00FD2933" w:rsidRPr="00711BF8" w:rsidRDefault="00FD2933" w:rsidP="00711BF8">
      <w:pPr>
        <w:spacing w:line="240" w:lineRule="auto"/>
        <w:jc w:val="center"/>
        <w:rPr>
          <w:rFonts w:ascii="Times New Roman" w:eastAsia="Calibri" w:hAnsi="Times New Roman" w:cs="Times New Roman"/>
          <w:noProof/>
          <w:szCs w:val="24"/>
        </w:rPr>
      </w:pPr>
      <w:r w:rsidRPr="00FD2933">
        <w:rPr>
          <w:rFonts w:ascii="Times New Roman" w:eastAsia="Calibri" w:hAnsi="Times New Roman" w:cs="Times New Roman"/>
          <w:noProof/>
          <w:szCs w:val="24"/>
        </w:rPr>
        <w:t>By Robert H. Scott, University of North Georgia</w:t>
      </w:r>
      <w:bookmarkStart w:id="0" w:name="_GoBack"/>
      <w:bookmarkEnd w:id="0"/>
    </w:p>
    <w:p w14:paraId="7306AC66" w14:textId="77777777" w:rsidR="001A71BB" w:rsidRPr="00FD2933" w:rsidRDefault="001A71BB" w:rsidP="0025580F">
      <w:pPr>
        <w:spacing w:line="240" w:lineRule="auto"/>
        <w:rPr>
          <w:rFonts w:ascii="Times New Roman" w:eastAsia="Calibri" w:hAnsi="Times New Roman" w:cs="Times New Roman"/>
          <w:noProof/>
          <w:szCs w:val="24"/>
        </w:rPr>
      </w:pPr>
    </w:p>
    <w:p w14:paraId="58592AB7" w14:textId="7BA99D61" w:rsidR="00F83DD5" w:rsidRPr="00F83DD5" w:rsidRDefault="00F83DD5" w:rsidP="005D48A8">
      <w:pPr>
        <w:outlineLvl w:val="0"/>
        <w:rPr>
          <w:rFonts w:ascii="Times New Roman" w:eastAsia="Calibri" w:hAnsi="Times New Roman" w:cs="Times New Roman"/>
          <w:sz w:val="20"/>
          <w:szCs w:val="20"/>
        </w:rPr>
      </w:pPr>
      <w:r>
        <w:rPr>
          <w:rFonts w:ascii="Times New Roman" w:eastAsia="Calibri" w:hAnsi="Times New Roman" w:cs="Times New Roman"/>
          <w:sz w:val="20"/>
          <w:szCs w:val="20"/>
          <w:u w:val="single"/>
        </w:rPr>
        <w:t>Abstract</w:t>
      </w:r>
      <w:r>
        <w:rPr>
          <w:rFonts w:ascii="Times New Roman" w:eastAsia="Calibri" w:hAnsi="Times New Roman" w:cs="Times New Roman"/>
          <w:sz w:val="20"/>
          <w:szCs w:val="20"/>
        </w:rPr>
        <w:t>:</w:t>
      </w:r>
    </w:p>
    <w:p w14:paraId="4AB6301D" w14:textId="6BDA9E4C" w:rsidR="009301A7" w:rsidRDefault="000769A7" w:rsidP="00F83DD5">
      <w:pPr>
        <w:spacing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rPr>
        <w:tab/>
        <w:t>In a recent article</w:t>
      </w:r>
      <w:r w:rsidR="00FE7728">
        <w:rPr>
          <w:rFonts w:ascii="Times New Roman" w:eastAsia="Calibri" w:hAnsi="Times New Roman" w:cs="Times New Roman"/>
          <w:noProof/>
          <w:sz w:val="20"/>
          <w:szCs w:val="20"/>
        </w:rPr>
        <w:t xml:space="preserve"> appearing</w:t>
      </w:r>
      <w:r>
        <w:rPr>
          <w:rFonts w:ascii="Times New Roman" w:eastAsia="Calibri" w:hAnsi="Times New Roman" w:cs="Times New Roman"/>
          <w:noProof/>
          <w:sz w:val="20"/>
          <w:szCs w:val="20"/>
        </w:rPr>
        <w:t xml:space="preserve"> in this journal, Theresa Scavenius compellingly argues that the traditional "rational-individualistic" conception of responsibility is ill</w:t>
      </w:r>
      <w:r w:rsidR="00A761A9">
        <w:rPr>
          <w:rFonts w:ascii="Times New Roman" w:eastAsia="Calibri" w:hAnsi="Times New Roman" w:cs="Times New Roman"/>
          <w:noProof/>
          <w:sz w:val="20"/>
          <w:szCs w:val="20"/>
        </w:rPr>
        <w:t>-</w:t>
      </w:r>
      <w:r>
        <w:rPr>
          <w:rFonts w:ascii="Times New Roman" w:eastAsia="Calibri" w:hAnsi="Times New Roman" w:cs="Times New Roman"/>
          <w:noProof/>
          <w:sz w:val="20"/>
          <w:szCs w:val="20"/>
        </w:rPr>
        <w:t>suited to accounting for the sen</w:t>
      </w:r>
      <w:r w:rsidR="00FC54AB">
        <w:rPr>
          <w:rFonts w:ascii="Times New Roman" w:eastAsia="Calibri" w:hAnsi="Times New Roman" w:cs="Times New Roman"/>
          <w:noProof/>
          <w:sz w:val="20"/>
          <w:szCs w:val="20"/>
        </w:rPr>
        <w:t>se in which moral agents share in</w:t>
      </w:r>
      <w:r>
        <w:rPr>
          <w:rFonts w:ascii="Times New Roman" w:eastAsia="Calibri" w:hAnsi="Times New Roman" w:cs="Times New Roman"/>
          <w:noProof/>
          <w:sz w:val="20"/>
          <w:szCs w:val="20"/>
        </w:rPr>
        <w:t xml:space="preserve"> responsibility for both contribut</w:t>
      </w:r>
      <w:r w:rsidR="00FC54AB">
        <w:rPr>
          <w:rFonts w:ascii="Times New Roman" w:eastAsia="Calibri" w:hAnsi="Times New Roman" w:cs="Times New Roman"/>
          <w:noProof/>
          <w:sz w:val="20"/>
          <w:szCs w:val="20"/>
        </w:rPr>
        <w:t>ing to the causes and, proactively, working toward</w:t>
      </w:r>
      <w:r w:rsidR="00FD2933">
        <w:rPr>
          <w:rFonts w:ascii="Times New Roman" w:eastAsia="Calibri" w:hAnsi="Times New Roman" w:cs="Times New Roman"/>
          <w:noProof/>
          <w:sz w:val="20"/>
          <w:szCs w:val="20"/>
        </w:rPr>
        <w:t>s</w:t>
      </w:r>
      <w:r>
        <w:rPr>
          <w:rFonts w:ascii="Times New Roman" w:eastAsia="Calibri" w:hAnsi="Times New Roman" w:cs="Times New Roman"/>
          <w:noProof/>
          <w:sz w:val="20"/>
          <w:szCs w:val="20"/>
        </w:rPr>
        <w:t xml:space="preserve"> solutions for climate change. Lacking</w:t>
      </w:r>
      <w:r w:rsidR="00FC54AB">
        <w:rPr>
          <w:rFonts w:ascii="Times New Roman" w:eastAsia="Calibri" w:hAnsi="Times New Roman" w:cs="Times New Roman"/>
          <w:noProof/>
          <w:sz w:val="20"/>
          <w:szCs w:val="20"/>
        </w:rPr>
        <w:t xml:space="preserve"> an</w:t>
      </w:r>
      <w:r>
        <w:rPr>
          <w:rFonts w:ascii="Times New Roman" w:eastAsia="Calibri" w:hAnsi="Times New Roman" w:cs="Times New Roman"/>
          <w:noProof/>
          <w:sz w:val="20"/>
          <w:szCs w:val="20"/>
        </w:rPr>
        <w:t xml:space="preserve"> effective mor</w:t>
      </w:r>
      <w:r w:rsidR="00FC54AB">
        <w:rPr>
          <w:rFonts w:ascii="Times New Roman" w:eastAsia="Calibri" w:hAnsi="Times New Roman" w:cs="Times New Roman"/>
          <w:noProof/>
          <w:sz w:val="20"/>
          <w:szCs w:val="20"/>
        </w:rPr>
        <w:t>al framework</w:t>
      </w:r>
      <w:r w:rsidR="00A761A9">
        <w:rPr>
          <w:rFonts w:ascii="Times New Roman" w:eastAsia="Calibri" w:hAnsi="Times New Roman" w:cs="Times New Roman"/>
          <w:noProof/>
          <w:sz w:val="20"/>
          <w:szCs w:val="20"/>
        </w:rPr>
        <w:t xml:space="preserve"> through which to make sense of</w:t>
      </w:r>
      <w:r w:rsidR="00FC54AB">
        <w:rPr>
          <w:rFonts w:ascii="Times New Roman" w:eastAsia="Calibri" w:hAnsi="Times New Roman" w:cs="Times New Roman"/>
          <w:noProof/>
          <w:sz w:val="20"/>
          <w:szCs w:val="20"/>
        </w:rPr>
        <w:t xml:space="preserve"> individual</w:t>
      </w:r>
      <w:r w:rsidR="00862FCD">
        <w:rPr>
          <w:rFonts w:ascii="Times New Roman" w:eastAsia="Calibri" w:hAnsi="Times New Roman" w:cs="Times New Roman"/>
          <w:noProof/>
          <w:sz w:val="20"/>
          <w:szCs w:val="20"/>
        </w:rPr>
        <w:t xml:space="preserve"> moral responsibility for </w:t>
      </w:r>
      <w:r>
        <w:rPr>
          <w:rFonts w:ascii="Times New Roman" w:eastAsia="Calibri" w:hAnsi="Times New Roman" w:cs="Times New Roman"/>
          <w:noProof/>
          <w:sz w:val="20"/>
          <w:szCs w:val="20"/>
        </w:rPr>
        <w:t xml:space="preserve">climate change, many </w:t>
      </w:r>
      <w:r w:rsidR="00A761A9">
        <w:rPr>
          <w:rFonts w:ascii="Times New Roman" w:eastAsia="Calibri" w:hAnsi="Times New Roman" w:cs="Times New Roman"/>
          <w:noProof/>
          <w:sz w:val="20"/>
          <w:szCs w:val="20"/>
        </w:rPr>
        <w:t>who have</w:t>
      </w:r>
      <w:r w:rsidR="008B33C8">
        <w:rPr>
          <w:rFonts w:ascii="Times New Roman" w:eastAsia="Calibri" w:hAnsi="Times New Roman" w:cs="Times New Roman"/>
          <w:noProof/>
          <w:sz w:val="20"/>
          <w:szCs w:val="20"/>
        </w:rPr>
        <w:t xml:space="preserve"> good intentions</w:t>
      </w:r>
      <w:r w:rsidR="00FC54AB">
        <w:rPr>
          <w:rFonts w:ascii="Times New Roman" w:eastAsia="Calibri" w:hAnsi="Times New Roman" w:cs="Times New Roman"/>
          <w:noProof/>
          <w:sz w:val="20"/>
          <w:szCs w:val="20"/>
        </w:rPr>
        <w:t xml:space="preserve"> and</w:t>
      </w:r>
      <w:r w:rsidR="00A761A9">
        <w:rPr>
          <w:rFonts w:ascii="Times New Roman" w:eastAsia="Calibri" w:hAnsi="Times New Roman" w:cs="Times New Roman"/>
          <w:noProof/>
          <w:sz w:val="20"/>
          <w:szCs w:val="20"/>
        </w:rPr>
        <w:t xml:space="preserve"> the means to contribute to solutions</w:t>
      </w:r>
      <w:r w:rsidR="0085463B">
        <w:rPr>
          <w:rFonts w:ascii="Times New Roman" w:eastAsia="Calibri" w:hAnsi="Times New Roman" w:cs="Times New Roman"/>
          <w:noProof/>
          <w:sz w:val="20"/>
          <w:szCs w:val="20"/>
        </w:rPr>
        <w:t xml:space="preserve"> for climate change</w:t>
      </w:r>
      <w:r w:rsidR="00A761A9">
        <w:rPr>
          <w:rFonts w:ascii="Times New Roman" w:eastAsia="Calibri" w:hAnsi="Times New Roman" w:cs="Times New Roman"/>
          <w:noProof/>
          <w:sz w:val="20"/>
          <w:szCs w:val="20"/>
        </w:rPr>
        <w:t xml:space="preserve"> </w:t>
      </w:r>
      <w:r w:rsidR="00FC54AB">
        <w:rPr>
          <w:rFonts w:ascii="Times New Roman" w:eastAsia="Calibri" w:hAnsi="Times New Roman" w:cs="Times New Roman"/>
          <w:noProof/>
          <w:sz w:val="20"/>
          <w:szCs w:val="20"/>
        </w:rPr>
        <w:t>tend to</w:t>
      </w:r>
      <w:r w:rsidR="00C2453E">
        <w:rPr>
          <w:rFonts w:ascii="Times New Roman" w:eastAsia="Calibri" w:hAnsi="Times New Roman" w:cs="Times New Roman"/>
          <w:noProof/>
          <w:sz w:val="20"/>
          <w:szCs w:val="20"/>
        </w:rPr>
        <w:t xml:space="preserve"> dismiss or p</w:t>
      </w:r>
      <w:r w:rsidR="0085463B">
        <w:rPr>
          <w:rFonts w:ascii="Times New Roman" w:eastAsia="Calibri" w:hAnsi="Times New Roman" w:cs="Times New Roman"/>
          <w:noProof/>
          <w:sz w:val="20"/>
          <w:szCs w:val="20"/>
        </w:rPr>
        <w:t>ut off addressing the root causes</w:t>
      </w:r>
      <w:r>
        <w:rPr>
          <w:rFonts w:ascii="Times New Roman" w:eastAsia="Calibri" w:hAnsi="Times New Roman" w:cs="Times New Roman"/>
          <w:noProof/>
          <w:sz w:val="20"/>
          <w:szCs w:val="20"/>
        </w:rPr>
        <w:t>.</w:t>
      </w:r>
      <w:r w:rsidR="00FC54AB">
        <w:rPr>
          <w:rFonts w:ascii="Times New Roman" w:eastAsia="Calibri" w:hAnsi="Times New Roman" w:cs="Times New Roman"/>
          <w:noProof/>
          <w:sz w:val="20"/>
          <w:szCs w:val="20"/>
        </w:rPr>
        <w:t xml:space="preserve"> With this tendency arises the practical problem</w:t>
      </w:r>
      <w:r w:rsidR="00C2453E">
        <w:rPr>
          <w:rFonts w:ascii="Times New Roman" w:eastAsia="Calibri" w:hAnsi="Times New Roman" w:cs="Times New Roman"/>
          <w:noProof/>
          <w:sz w:val="20"/>
          <w:szCs w:val="20"/>
        </w:rPr>
        <w:t xml:space="preserve"> that climate change calls for urgent global collective action, both in terms of mitigation (</w:t>
      </w:r>
      <w:r w:rsidR="0085463B">
        <w:rPr>
          <w:rFonts w:ascii="Times New Roman" w:eastAsia="Calibri" w:hAnsi="Times New Roman" w:cs="Times New Roman"/>
          <w:noProof/>
          <w:sz w:val="20"/>
          <w:szCs w:val="20"/>
        </w:rPr>
        <w:t>addressing the root causes, especially by reducing</w:t>
      </w:r>
      <w:r w:rsidR="00C2453E">
        <w:rPr>
          <w:rFonts w:ascii="Times New Roman" w:eastAsia="Calibri" w:hAnsi="Times New Roman" w:cs="Times New Roman"/>
          <w:noProof/>
          <w:sz w:val="20"/>
          <w:szCs w:val="20"/>
        </w:rPr>
        <w:t xml:space="preserve"> of GHG emissions) and adaptation,</w:t>
      </w:r>
      <w:r w:rsidR="00A761A9">
        <w:rPr>
          <w:rFonts w:ascii="Times New Roman" w:eastAsia="Calibri" w:hAnsi="Times New Roman" w:cs="Times New Roman"/>
          <w:noProof/>
          <w:sz w:val="20"/>
          <w:szCs w:val="20"/>
        </w:rPr>
        <w:t xml:space="preserve"> in order to prevent</w:t>
      </w:r>
      <w:r w:rsidR="00862FCD">
        <w:rPr>
          <w:rFonts w:ascii="Times New Roman" w:eastAsia="Calibri" w:hAnsi="Times New Roman" w:cs="Times New Roman"/>
          <w:noProof/>
          <w:sz w:val="20"/>
          <w:szCs w:val="20"/>
        </w:rPr>
        <w:t xml:space="preserve"> global temperatu</w:t>
      </w:r>
      <w:r w:rsidR="00A761A9">
        <w:rPr>
          <w:rFonts w:ascii="Times New Roman" w:eastAsia="Calibri" w:hAnsi="Times New Roman" w:cs="Times New Roman"/>
          <w:noProof/>
          <w:sz w:val="20"/>
          <w:szCs w:val="20"/>
        </w:rPr>
        <w:t>re rise from</w:t>
      </w:r>
      <w:r w:rsidR="00FC54AB">
        <w:rPr>
          <w:rFonts w:ascii="Times New Roman" w:eastAsia="Calibri" w:hAnsi="Times New Roman" w:cs="Times New Roman"/>
          <w:noProof/>
          <w:sz w:val="20"/>
          <w:szCs w:val="20"/>
        </w:rPr>
        <w:t xml:space="preserve"> exceeding 2C and thereby avoid</w:t>
      </w:r>
      <w:r w:rsidR="00862FCD">
        <w:rPr>
          <w:rFonts w:ascii="Times New Roman" w:eastAsia="Calibri" w:hAnsi="Times New Roman" w:cs="Times New Roman"/>
          <w:noProof/>
          <w:sz w:val="20"/>
          <w:szCs w:val="20"/>
        </w:rPr>
        <w:t xml:space="preserve"> worst case</w:t>
      </w:r>
      <w:r w:rsidR="0085463B">
        <w:rPr>
          <w:rFonts w:ascii="Times New Roman" w:eastAsia="Calibri" w:hAnsi="Times New Roman" w:cs="Times New Roman"/>
          <w:noProof/>
          <w:sz w:val="20"/>
          <w:szCs w:val="20"/>
        </w:rPr>
        <w:t xml:space="preserve"> climate</w:t>
      </w:r>
      <w:r w:rsidR="00862FCD">
        <w:rPr>
          <w:rFonts w:ascii="Times New Roman" w:eastAsia="Calibri" w:hAnsi="Times New Roman" w:cs="Times New Roman"/>
          <w:noProof/>
          <w:sz w:val="20"/>
          <w:szCs w:val="20"/>
        </w:rPr>
        <w:t xml:space="preserve"> scenarios</w:t>
      </w:r>
      <w:r w:rsidR="00C2453E">
        <w:rPr>
          <w:rFonts w:ascii="Times New Roman" w:eastAsia="Calibri" w:hAnsi="Times New Roman" w:cs="Times New Roman"/>
          <w:noProof/>
          <w:sz w:val="20"/>
          <w:szCs w:val="20"/>
        </w:rPr>
        <w:t xml:space="preserve">. </w:t>
      </w:r>
      <w:r w:rsidR="00F83DD5">
        <w:rPr>
          <w:rFonts w:ascii="Times New Roman" w:eastAsia="Calibri" w:hAnsi="Times New Roman" w:cs="Times New Roman"/>
          <w:noProof/>
          <w:sz w:val="20"/>
          <w:szCs w:val="20"/>
        </w:rPr>
        <w:t>In this paper, I</w:t>
      </w:r>
      <w:r w:rsidR="00C2453E">
        <w:rPr>
          <w:rFonts w:ascii="Times New Roman" w:eastAsia="Calibri" w:hAnsi="Times New Roman" w:cs="Times New Roman"/>
          <w:noProof/>
          <w:sz w:val="20"/>
          <w:szCs w:val="20"/>
        </w:rPr>
        <w:t xml:space="preserve"> develop a phenomenological theoy of ecological </w:t>
      </w:r>
      <w:r w:rsidR="00FC54AB">
        <w:rPr>
          <w:rFonts w:ascii="Times New Roman" w:eastAsia="Calibri" w:hAnsi="Times New Roman" w:cs="Times New Roman"/>
          <w:noProof/>
          <w:sz w:val="20"/>
          <w:szCs w:val="20"/>
        </w:rPr>
        <w:t>responsibility which addresses the conceptual problem Scavenius brings out and</w:t>
      </w:r>
      <w:r w:rsidR="00C2453E">
        <w:rPr>
          <w:rFonts w:ascii="Times New Roman" w:eastAsia="Calibri" w:hAnsi="Times New Roman" w:cs="Times New Roman"/>
          <w:noProof/>
          <w:sz w:val="20"/>
          <w:szCs w:val="20"/>
        </w:rPr>
        <w:t xml:space="preserve"> contributes to clarifying </w:t>
      </w:r>
      <w:r w:rsidR="0085463B">
        <w:rPr>
          <w:rFonts w:ascii="Times New Roman" w:eastAsia="Calibri" w:hAnsi="Times New Roman" w:cs="Times New Roman"/>
          <w:noProof/>
          <w:sz w:val="20"/>
          <w:szCs w:val="20"/>
        </w:rPr>
        <w:t xml:space="preserve">the sense in which </w:t>
      </w:r>
      <w:r w:rsidR="007B728F">
        <w:rPr>
          <w:rFonts w:ascii="Times New Roman" w:eastAsia="Calibri" w:hAnsi="Times New Roman" w:cs="Times New Roman"/>
          <w:noProof/>
          <w:sz w:val="20"/>
          <w:szCs w:val="20"/>
        </w:rPr>
        <w:t xml:space="preserve">individual </w:t>
      </w:r>
      <w:r w:rsidR="0085463B">
        <w:rPr>
          <w:rFonts w:ascii="Times New Roman" w:eastAsia="Calibri" w:hAnsi="Times New Roman" w:cs="Times New Roman"/>
          <w:noProof/>
          <w:sz w:val="20"/>
          <w:szCs w:val="20"/>
        </w:rPr>
        <w:t>moral agents</w:t>
      </w:r>
      <w:r w:rsidR="00862FCD">
        <w:rPr>
          <w:rFonts w:ascii="Times New Roman" w:eastAsia="Calibri" w:hAnsi="Times New Roman" w:cs="Times New Roman"/>
          <w:noProof/>
          <w:sz w:val="20"/>
          <w:szCs w:val="20"/>
        </w:rPr>
        <w:t xml:space="preserve"> </w:t>
      </w:r>
      <w:r w:rsidR="007B728F">
        <w:rPr>
          <w:rFonts w:ascii="Times New Roman" w:eastAsia="Calibri" w:hAnsi="Times New Roman" w:cs="Times New Roman"/>
          <w:noProof/>
          <w:sz w:val="20"/>
          <w:szCs w:val="20"/>
        </w:rPr>
        <w:t xml:space="preserve">do </w:t>
      </w:r>
      <w:r w:rsidR="00862FCD">
        <w:rPr>
          <w:rFonts w:ascii="Times New Roman" w:eastAsia="Calibri" w:hAnsi="Times New Roman" w:cs="Times New Roman"/>
          <w:noProof/>
          <w:sz w:val="20"/>
          <w:szCs w:val="20"/>
        </w:rPr>
        <w:t>share</w:t>
      </w:r>
      <w:r w:rsidR="00C2453E">
        <w:rPr>
          <w:rFonts w:ascii="Times New Roman" w:eastAsia="Calibri" w:hAnsi="Times New Roman" w:cs="Times New Roman"/>
          <w:noProof/>
          <w:sz w:val="20"/>
          <w:szCs w:val="20"/>
        </w:rPr>
        <w:t xml:space="preserve"> responsibility for</w:t>
      </w:r>
      <w:r w:rsidR="00862FCD">
        <w:rPr>
          <w:rFonts w:ascii="Times New Roman" w:eastAsia="Calibri" w:hAnsi="Times New Roman" w:cs="Times New Roman"/>
          <w:noProof/>
          <w:sz w:val="20"/>
          <w:szCs w:val="20"/>
        </w:rPr>
        <w:t xml:space="preserve"> both the causes and solutions for climate change. </w:t>
      </w:r>
      <w:r w:rsidR="0085463B">
        <w:rPr>
          <w:rFonts w:ascii="Times New Roman" w:eastAsia="Calibri" w:hAnsi="Times New Roman" w:cs="Times New Roman"/>
          <w:noProof/>
          <w:sz w:val="20"/>
          <w:szCs w:val="20"/>
        </w:rPr>
        <w:t>To develop this</w:t>
      </w:r>
      <w:r w:rsidR="00862FCD">
        <w:rPr>
          <w:rFonts w:ascii="Times New Roman" w:eastAsia="Calibri" w:hAnsi="Times New Roman" w:cs="Times New Roman"/>
          <w:noProof/>
          <w:sz w:val="20"/>
          <w:szCs w:val="20"/>
        </w:rPr>
        <w:t xml:space="preserve"> the</w:t>
      </w:r>
      <w:r w:rsidR="0085463B">
        <w:rPr>
          <w:rFonts w:ascii="Times New Roman" w:eastAsia="Calibri" w:hAnsi="Times New Roman" w:cs="Times New Roman"/>
          <w:noProof/>
          <w:sz w:val="20"/>
          <w:szCs w:val="20"/>
        </w:rPr>
        <w:t>ory</w:t>
      </w:r>
      <w:r w:rsidR="00C2453E">
        <w:rPr>
          <w:rFonts w:ascii="Times New Roman" w:eastAsia="Calibri" w:hAnsi="Times New Roman" w:cs="Times New Roman"/>
          <w:noProof/>
          <w:sz w:val="20"/>
          <w:szCs w:val="20"/>
        </w:rPr>
        <w:t xml:space="preserve">, I draw from, combine, and transform insights from </w:t>
      </w:r>
      <w:r w:rsidR="00820C93">
        <w:rPr>
          <w:rFonts w:ascii="Times New Roman" w:eastAsia="Calibri" w:hAnsi="Times New Roman" w:cs="Times New Roman"/>
          <w:noProof/>
          <w:sz w:val="20"/>
          <w:szCs w:val="20"/>
        </w:rPr>
        <w:t xml:space="preserve">the late work of Husserl on open horizons, transcendental intersubjectivity, and genetic phenomenology with breakthroughs from </w:t>
      </w:r>
      <w:r w:rsidR="0085463B">
        <w:rPr>
          <w:rFonts w:ascii="Times New Roman" w:eastAsia="Calibri" w:hAnsi="Times New Roman" w:cs="Times New Roman"/>
          <w:noProof/>
          <w:sz w:val="20"/>
          <w:szCs w:val="20"/>
        </w:rPr>
        <w:t xml:space="preserve">Emmanual </w:t>
      </w:r>
      <w:r w:rsidR="00820C93">
        <w:rPr>
          <w:rFonts w:ascii="Times New Roman" w:eastAsia="Calibri" w:hAnsi="Times New Roman" w:cs="Times New Roman"/>
          <w:noProof/>
          <w:sz w:val="20"/>
          <w:szCs w:val="20"/>
        </w:rPr>
        <w:t xml:space="preserve">Levinas in </w:t>
      </w:r>
      <w:r w:rsidR="0085463B">
        <w:rPr>
          <w:rFonts w:ascii="Times New Roman" w:eastAsia="Calibri" w:hAnsi="Times New Roman" w:cs="Times New Roman"/>
          <w:noProof/>
          <w:sz w:val="20"/>
          <w:szCs w:val="20"/>
        </w:rPr>
        <w:t xml:space="preserve">articulating an original, asymmetrical theory of </w:t>
      </w:r>
      <w:r w:rsidR="00F83DD5" w:rsidRPr="00F30472">
        <w:rPr>
          <w:rFonts w:ascii="Times New Roman" w:eastAsia="Calibri" w:hAnsi="Times New Roman" w:cs="Times New Roman"/>
          <w:noProof/>
          <w:sz w:val="20"/>
          <w:szCs w:val="20"/>
        </w:rPr>
        <w:t xml:space="preserve"> </w:t>
      </w:r>
      <w:r w:rsidR="0085463B">
        <w:rPr>
          <w:rFonts w:ascii="Times New Roman" w:eastAsia="Calibri" w:hAnsi="Times New Roman" w:cs="Times New Roman"/>
          <w:noProof/>
          <w:sz w:val="20"/>
          <w:szCs w:val="20"/>
        </w:rPr>
        <w:t>unlimited, diachronic</w:t>
      </w:r>
      <w:r w:rsidR="00F83DD5">
        <w:rPr>
          <w:rFonts w:ascii="Times New Roman" w:eastAsia="Calibri" w:hAnsi="Times New Roman" w:cs="Times New Roman"/>
          <w:noProof/>
          <w:sz w:val="20"/>
          <w:szCs w:val="20"/>
        </w:rPr>
        <w:t xml:space="preserve"> </w:t>
      </w:r>
      <w:r w:rsidR="0085463B">
        <w:rPr>
          <w:rFonts w:ascii="Times New Roman" w:eastAsia="Calibri" w:hAnsi="Times New Roman" w:cs="Times New Roman"/>
          <w:noProof/>
          <w:sz w:val="20"/>
          <w:szCs w:val="20"/>
        </w:rPr>
        <w:t>responsibility</w:t>
      </w:r>
      <w:r w:rsidR="00820C93">
        <w:rPr>
          <w:rFonts w:ascii="Times New Roman" w:eastAsia="Calibri" w:hAnsi="Times New Roman" w:cs="Times New Roman"/>
          <w:noProof/>
          <w:sz w:val="20"/>
          <w:szCs w:val="20"/>
        </w:rPr>
        <w:t>.</w:t>
      </w:r>
      <w:r w:rsidR="007B728F">
        <w:rPr>
          <w:rFonts w:ascii="Times New Roman" w:eastAsia="Calibri" w:hAnsi="Times New Roman" w:cs="Times New Roman"/>
          <w:noProof/>
          <w:sz w:val="20"/>
          <w:szCs w:val="20"/>
        </w:rPr>
        <w:t xml:space="preserve"> In combining insights from Husserl and Levinas</w:t>
      </w:r>
      <w:r w:rsidR="008E30EA">
        <w:rPr>
          <w:rFonts w:ascii="Times New Roman" w:eastAsia="Calibri" w:hAnsi="Times New Roman" w:cs="Times New Roman"/>
          <w:noProof/>
          <w:sz w:val="20"/>
          <w:szCs w:val="20"/>
        </w:rPr>
        <w:t>,</w:t>
      </w:r>
      <w:r w:rsidR="003D1706">
        <w:rPr>
          <w:rFonts w:ascii="Times New Roman" w:eastAsia="Calibri" w:hAnsi="Times New Roman" w:cs="Times New Roman"/>
          <w:noProof/>
          <w:sz w:val="20"/>
          <w:szCs w:val="20"/>
        </w:rPr>
        <w:t xml:space="preserve"> I show how w</w:t>
      </w:r>
      <w:r w:rsidR="00862FCD">
        <w:rPr>
          <w:rFonts w:ascii="Times New Roman" w:eastAsia="Calibri" w:hAnsi="Times New Roman" w:cs="Times New Roman"/>
          <w:noProof/>
          <w:sz w:val="20"/>
          <w:szCs w:val="20"/>
        </w:rPr>
        <w:t xml:space="preserve">hat Levinas </w:t>
      </w:r>
      <w:r w:rsidR="00F83DD5" w:rsidRPr="00F30472">
        <w:rPr>
          <w:rFonts w:ascii="Times New Roman" w:eastAsia="Calibri" w:hAnsi="Times New Roman" w:cs="Times New Roman"/>
          <w:noProof/>
          <w:sz w:val="20"/>
          <w:szCs w:val="20"/>
        </w:rPr>
        <w:t xml:space="preserve">describes as </w:t>
      </w:r>
      <w:r w:rsidR="0085463B">
        <w:rPr>
          <w:rFonts w:ascii="Times New Roman" w:eastAsia="Calibri" w:hAnsi="Times New Roman" w:cs="Times New Roman"/>
          <w:noProof/>
          <w:sz w:val="20"/>
          <w:szCs w:val="20"/>
        </w:rPr>
        <w:t>the source of a demand for</w:t>
      </w:r>
      <w:r w:rsidR="00FC54AB">
        <w:rPr>
          <w:rFonts w:ascii="Times New Roman" w:eastAsia="Calibri" w:hAnsi="Times New Roman" w:cs="Times New Roman"/>
          <w:noProof/>
          <w:sz w:val="20"/>
          <w:szCs w:val="20"/>
        </w:rPr>
        <w:t xml:space="preserve"> unlimited, diachronic</w:t>
      </w:r>
      <w:r w:rsidR="0085463B">
        <w:rPr>
          <w:rFonts w:ascii="Times New Roman" w:eastAsia="Calibri" w:hAnsi="Times New Roman" w:cs="Times New Roman"/>
          <w:noProof/>
          <w:sz w:val="20"/>
          <w:szCs w:val="20"/>
        </w:rPr>
        <w:t xml:space="preserve"> responsibility (</w:t>
      </w:r>
      <w:r w:rsidR="00F83DD5" w:rsidRPr="00F30472">
        <w:rPr>
          <w:rFonts w:ascii="Times New Roman" w:eastAsia="Calibri" w:hAnsi="Times New Roman" w:cs="Times New Roman"/>
          <w:noProof/>
          <w:sz w:val="20"/>
          <w:szCs w:val="20"/>
        </w:rPr>
        <w:t>an encounter wit</w:t>
      </w:r>
      <w:r w:rsidR="003D1706">
        <w:rPr>
          <w:rFonts w:ascii="Times New Roman" w:eastAsia="Calibri" w:hAnsi="Times New Roman" w:cs="Times New Roman"/>
          <w:noProof/>
          <w:sz w:val="20"/>
          <w:szCs w:val="20"/>
        </w:rPr>
        <w:t>h the infinity of the other</w:t>
      </w:r>
      <w:r w:rsidR="0085463B">
        <w:rPr>
          <w:rFonts w:ascii="Times New Roman" w:eastAsia="Calibri" w:hAnsi="Times New Roman" w:cs="Times New Roman"/>
          <w:noProof/>
          <w:sz w:val="20"/>
          <w:szCs w:val="20"/>
        </w:rPr>
        <w:t>)</w:t>
      </w:r>
      <w:r w:rsidR="003D1706">
        <w:rPr>
          <w:rFonts w:ascii="Times New Roman" w:eastAsia="Calibri" w:hAnsi="Times New Roman" w:cs="Times New Roman"/>
          <w:noProof/>
          <w:sz w:val="20"/>
          <w:szCs w:val="20"/>
        </w:rPr>
        <w:t xml:space="preserve"> </w:t>
      </w:r>
      <w:r w:rsidR="00F83DD5" w:rsidRPr="00F30472">
        <w:rPr>
          <w:rFonts w:ascii="Times New Roman" w:eastAsia="Calibri" w:hAnsi="Times New Roman" w:cs="Times New Roman"/>
          <w:noProof/>
          <w:sz w:val="20"/>
          <w:szCs w:val="20"/>
        </w:rPr>
        <w:t>can be phenomenologically</w:t>
      </w:r>
      <w:r w:rsidR="00A211C9">
        <w:rPr>
          <w:rFonts w:ascii="Times New Roman" w:eastAsia="Calibri" w:hAnsi="Times New Roman" w:cs="Times New Roman"/>
          <w:noProof/>
          <w:sz w:val="20"/>
          <w:szCs w:val="20"/>
        </w:rPr>
        <w:t xml:space="preserve"> reinterpreted in terms of a horizon of indeterminacy</w:t>
      </w:r>
      <w:r w:rsidR="007B728F">
        <w:rPr>
          <w:rFonts w:ascii="Times New Roman" w:eastAsia="Calibri" w:hAnsi="Times New Roman" w:cs="Times New Roman"/>
          <w:noProof/>
          <w:sz w:val="20"/>
          <w:szCs w:val="20"/>
        </w:rPr>
        <w:t xml:space="preserve"> at the limits of clear understanding of the other</w:t>
      </w:r>
      <w:r w:rsidR="008E30EA">
        <w:rPr>
          <w:rFonts w:ascii="Times New Roman" w:eastAsia="Calibri" w:hAnsi="Times New Roman" w:cs="Times New Roman"/>
          <w:noProof/>
          <w:sz w:val="20"/>
          <w:szCs w:val="20"/>
        </w:rPr>
        <w:t>.</w:t>
      </w:r>
      <w:r w:rsidR="0085463B">
        <w:rPr>
          <w:rFonts w:ascii="Times New Roman" w:eastAsia="Calibri" w:hAnsi="Times New Roman" w:cs="Times New Roman"/>
          <w:noProof/>
          <w:sz w:val="20"/>
          <w:szCs w:val="20"/>
        </w:rPr>
        <w:t xml:space="preserve"> I then</w:t>
      </w:r>
      <w:r w:rsidR="003D1706">
        <w:rPr>
          <w:rFonts w:ascii="Times New Roman" w:eastAsia="Calibri" w:hAnsi="Times New Roman" w:cs="Times New Roman"/>
          <w:noProof/>
          <w:sz w:val="20"/>
          <w:szCs w:val="20"/>
        </w:rPr>
        <w:t xml:space="preserve"> </w:t>
      </w:r>
      <w:r w:rsidR="00F83DD5">
        <w:rPr>
          <w:rFonts w:ascii="Times New Roman" w:eastAsia="Calibri" w:hAnsi="Times New Roman" w:cs="Times New Roman"/>
          <w:noProof/>
          <w:sz w:val="20"/>
          <w:szCs w:val="20"/>
        </w:rPr>
        <w:t>show</w:t>
      </w:r>
      <w:r w:rsidR="00A211C9">
        <w:rPr>
          <w:rFonts w:ascii="Times New Roman" w:eastAsia="Calibri" w:hAnsi="Times New Roman" w:cs="Times New Roman"/>
          <w:noProof/>
          <w:sz w:val="20"/>
          <w:szCs w:val="20"/>
        </w:rPr>
        <w:t xml:space="preserve"> how</w:t>
      </w:r>
      <w:r w:rsidR="005B1007">
        <w:rPr>
          <w:rFonts w:ascii="Times New Roman" w:eastAsia="Calibri" w:hAnsi="Times New Roman" w:cs="Times New Roman"/>
          <w:noProof/>
          <w:sz w:val="20"/>
          <w:szCs w:val="20"/>
        </w:rPr>
        <w:t xml:space="preserve"> </w:t>
      </w:r>
      <w:r w:rsidR="00F83DD5" w:rsidRPr="00F30472">
        <w:rPr>
          <w:rFonts w:ascii="Times New Roman" w:eastAsia="Calibri" w:hAnsi="Times New Roman" w:cs="Times New Roman"/>
          <w:noProof/>
          <w:sz w:val="20"/>
          <w:szCs w:val="20"/>
        </w:rPr>
        <w:t>horizon</w:t>
      </w:r>
      <w:r w:rsidR="00A211C9">
        <w:rPr>
          <w:rFonts w:ascii="Times New Roman" w:eastAsia="Calibri" w:hAnsi="Times New Roman" w:cs="Times New Roman"/>
          <w:noProof/>
          <w:sz w:val="20"/>
          <w:szCs w:val="20"/>
        </w:rPr>
        <w:t>s</w:t>
      </w:r>
      <w:r w:rsidR="00F83DD5" w:rsidRPr="00F30472">
        <w:rPr>
          <w:rFonts w:ascii="Times New Roman" w:eastAsia="Calibri" w:hAnsi="Times New Roman" w:cs="Times New Roman"/>
          <w:noProof/>
          <w:sz w:val="20"/>
          <w:szCs w:val="20"/>
        </w:rPr>
        <w:t xml:space="preserve"> of indeterminacy </w:t>
      </w:r>
      <w:r w:rsidR="002373F6">
        <w:rPr>
          <w:rFonts w:ascii="Times New Roman" w:eastAsia="Calibri" w:hAnsi="Times New Roman" w:cs="Times New Roman"/>
          <w:noProof/>
          <w:sz w:val="20"/>
          <w:szCs w:val="20"/>
        </w:rPr>
        <w:t xml:space="preserve">arise in </w:t>
      </w:r>
      <w:r w:rsidR="00A211C9">
        <w:rPr>
          <w:rFonts w:ascii="Times New Roman" w:eastAsia="Calibri" w:hAnsi="Times New Roman" w:cs="Times New Roman"/>
          <w:noProof/>
          <w:sz w:val="20"/>
          <w:szCs w:val="20"/>
        </w:rPr>
        <w:t>phenomenological description</w:t>
      </w:r>
      <w:r w:rsidR="002373F6">
        <w:rPr>
          <w:rFonts w:ascii="Times New Roman" w:eastAsia="Calibri" w:hAnsi="Times New Roman" w:cs="Times New Roman"/>
          <w:noProof/>
          <w:sz w:val="20"/>
          <w:szCs w:val="20"/>
        </w:rPr>
        <w:t>s</w:t>
      </w:r>
      <w:r w:rsidR="00A211C9">
        <w:rPr>
          <w:rFonts w:ascii="Times New Roman" w:eastAsia="Calibri" w:hAnsi="Times New Roman" w:cs="Times New Roman"/>
          <w:noProof/>
          <w:sz w:val="20"/>
          <w:szCs w:val="20"/>
        </w:rPr>
        <w:t xml:space="preserve"> of both</w:t>
      </w:r>
      <w:r w:rsidR="00F83DD5">
        <w:rPr>
          <w:rFonts w:ascii="Times New Roman" w:eastAsia="Calibri" w:hAnsi="Times New Roman" w:cs="Times New Roman"/>
          <w:noProof/>
          <w:sz w:val="20"/>
          <w:szCs w:val="20"/>
        </w:rPr>
        <w:t xml:space="preserve"> h</w:t>
      </w:r>
      <w:r w:rsidR="00A211C9">
        <w:rPr>
          <w:rFonts w:ascii="Times New Roman" w:eastAsia="Calibri" w:hAnsi="Times New Roman" w:cs="Times New Roman"/>
          <w:noProof/>
          <w:sz w:val="20"/>
          <w:szCs w:val="20"/>
        </w:rPr>
        <w:t>uman</w:t>
      </w:r>
      <w:r w:rsidR="003D1706">
        <w:rPr>
          <w:rFonts w:ascii="Times New Roman" w:eastAsia="Calibri" w:hAnsi="Times New Roman" w:cs="Times New Roman"/>
          <w:noProof/>
          <w:sz w:val="20"/>
          <w:szCs w:val="20"/>
        </w:rPr>
        <w:t xml:space="preserve"> and nonhuman entities</w:t>
      </w:r>
      <w:r w:rsidR="00FC54AB">
        <w:rPr>
          <w:rFonts w:ascii="Times New Roman" w:eastAsia="Calibri" w:hAnsi="Times New Roman" w:cs="Times New Roman"/>
          <w:noProof/>
          <w:sz w:val="20"/>
          <w:szCs w:val="20"/>
        </w:rPr>
        <w:t xml:space="preserve"> disclosing the demand for responsibility as a broad-ranging demand for unlimited, diachronic ecological</w:t>
      </w:r>
      <w:r w:rsidR="002373F6">
        <w:rPr>
          <w:rFonts w:ascii="Times New Roman" w:eastAsia="Calibri" w:hAnsi="Times New Roman" w:cs="Times New Roman"/>
          <w:noProof/>
          <w:sz w:val="20"/>
          <w:szCs w:val="20"/>
        </w:rPr>
        <w:t xml:space="preserve"> </w:t>
      </w:r>
      <w:r w:rsidR="00F83DD5">
        <w:rPr>
          <w:rFonts w:ascii="Times New Roman" w:eastAsia="Calibri" w:hAnsi="Times New Roman" w:cs="Times New Roman"/>
          <w:noProof/>
          <w:sz w:val="20"/>
          <w:szCs w:val="20"/>
        </w:rPr>
        <w:t>responsibility</w:t>
      </w:r>
      <w:r w:rsidR="004A033B">
        <w:rPr>
          <w:rFonts w:ascii="Times New Roman" w:eastAsia="Calibri" w:hAnsi="Times New Roman" w:cs="Times New Roman"/>
          <w:noProof/>
          <w:sz w:val="20"/>
          <w:szCs w:val="20"/>
        </w:rPr>
        <w:t xml:space="preserve">. </w:t>
      </w:r>
      <w:r w:rsidR="008E30EA">
        <w:rPr>
          <w:rFonts w:ascii="Times New Roman" w:eastAsia="Calibri" w:hAnsi="Times New Roman" w:cs="Times New Roman"/>
          <w:noProof/>
          <w:sz w:val="20"/>
          <w:szCs w:val="20"/>
        </w:rPr>
        <w:t>An</w:t>
      </w:r>
      <w:r w:rsidR="004A033B">
        <w:rPr>
          <w:rFonts w:ascii="Times New Roman" w:eastAsia="Calibri" w:hAnsi="Times New Roman" w:cs="Times New Roman"/>
          <w:noProof/>
          <w:sz w:val="20"/>
          <w:szCs w:val="20"/>
        </w:rPr>
        <w:t xml:space="preserve"> i</w:t>
      </w:r>
      <w:r w:rsidR="00862FCD">
        <w:rPr>
          <w:rFonts w:ascii="Times New Roman" w:eastAsia="Calibri" w:hAnsi="Times New Roman" w:cs="Times New Roman"/>
          <w:noProof/>
          <w:sz w:val="20"/>
          <w:szCs w:val="20"/>
        </w:rPr>
        <w:t>mportant implication of this</w:t>
      </w:r>
      <w:r w:rsidR="004A033B">
        <w:rPr>
          <w:rFonts w:ascii="Times New Roman" w:eastAsia="Calibri" w:hAnsi="Times New Roman" w:cs="Times New Roman"/>
          <w:noProof/>
          <w:sz w:val="20"/>
          <w:szCs w:val="20"/>
        </w:rPr>
        <w:t xml:space="preserve"> phenomenological theory of ecolo</w:t>
      </w:r>
      <w:r w:rsidR="00351F79">
        <w:rPr>
          <w:rFonts w:ascii="Times New Roman" w:eastAsia="Calibri" w:hAnsi="Times New Roman" w:cs="Times New Roman"/>
          <w:noProof/>
          <w:sz w:val="20"/>
          <w:szCs w:val="20"/>
        </w:rPr>
        <w:t>gical responsibility is that it</w:t>
      </w:r>
      <w:r w:rsidR="00143E50">
        <w:rPr>
          <w:rFonts w:ascii="Times New Roman" w:eastAsia="Calibri" w:hAnsi="Times New Roman" w:cs="Times New Roman"/>
          <w:noProof/>
          <w:sz w:val="20"/>
          <w:szCs w:val="20"/>
        </w:rPr>
        <w:t xml:space="preserve"> </w:t>
      </w:r>
      <w:r w:rsidR="00351F79">
        <w:rPr>
          <w:rFonts w:ascii="Times New Roman" w:eastAsia="Calibri" w:hAnsi="Times New Roman" w:cs="Times New Roman"/>
          <w:noProof/>
          <w:sz w:val="20"/>
          <w:szCs w:val="20"/>
        </w:rPr>
        <w:t>contributes to</w:t>
      </w:r>
      <w:r w:rsidR="004A033B">
        <w:rPr>
          <w:rFonts w:ascii="Times New Roman" w:eastAsia="Calibri" w:hAnsi="Times New Roman" w:cs="Times New Roman"/>
          <w:noProof/>
          <w:sz w:val="20"/>
          <w:szCs w:val="20"/>
        </w:rPr>
        <w:t xml:space="preserve"> clarify</w:t>
      </w:r>
      <w:r w:rsidR="00351F79">
        <w:rPr>
          <w:rFonts w:ascii="Times New Roman" w:eastAsia="Calibri" w:hAnsi="Times New Roman" w:cs="Times New Roman"/>
          <w:noProof/>
          <w:sz w:val="20"/>
          <w:szCs w:val="20"/>
        </w:rPr>
        <w:t xml:space="preserve">ing the sense in which </w:t>
      </w:r>
      <w:r w:rsidR="00FC54AB">
        <w:rPr>
          <w:rFonts w:ascii="Times New Roman" w:eastAsia="Calibri" w:hAnsi="Times New Roman" w:cs="Times New Roman"/>
          <w:noProof/>
          <w:sz w:val="20"/>
          <w:szCs w:val="20"/>
        </w:rPr>
        <w:t xml:space="preserve">individual </w:t>
      </w:r>
      <w:r w:rsidR="00351F79">
        <w:rPr>
          <w:rFonts w:ascii="Times New Roman" w:eastAsia="Calibri" w:hAnsi="Times New Roman" w:cs="Times New Roman"/>
          <w:noProof/>
          <w:sz w:val="20"/>
          <w:szCs w:val="20"/>
        </w:rPr>
        <w:t>moral agents</w:t>
      </w:r>
      <w:r w:rsidR="008E30EA">
        <w:rPr>
          <w:rFonts w:ascii="Times New Roman" w:eastAsia="Calibri" w:hAnsi="Times New Roman" w:cs="Times New Roman"/>
          <w:noProof/>
          <w:sz w:val="20"/>
          <w:szCs w:val="20"/>
        </w:rPr>
        <w:t xml:space="preserve"> share in </w:t>
      </w:r>
      <w:r w:rsidR="004A033B">
        <w:rPr>
          <w:rFonts w:ascii="Times New Roman" w:eastAsia="Calibri" w:hAnsi="Times New Roman" w:cs="Times New Roman"/>
          <w:noProof/>
          <w:sz w:val="20"/>
          <w:szCs w:val="20"/>
        </w:rPr>
        <w:t>responsibility for long range c</w:t>
      </w:r>
      <w:r w:rsidR="00B276B9">
        <w:rPr>
          <w:rFonts w:ascii="Times New Roman" w:eastAsia="Calibri" w:hAnsi="Times New Roman" w:cs="Times New Roman"/>
          <w:noProof/>
          <w:sz w:val="20"/>
          <w:szCs w:val="20"/>
        </w:rPr>
        <w:t>ollective moral problems such as</w:t>
      </w:r>
      <w:r w:rsidR="004A033B">
        <w:rPr>
          <w:rFonts w:ascii="Times New Roman" w:eastAsia="Calibri" w:hAnsi="Times New Roman" w:cs="Times New Roman"/>
          <w:noProof/>
          <w:sz w:val="20"/>
          <w:szCs w:val="20"/>
        </w:rPr>
        <w:t xml:space="preserve"> climate change.</w:t>
      </w:r>
    </w:p>
    <w:p w14:paraId="03BE4B23" w14:textId="77777777" w:rsidR="00363685" w:rsidRDefault="00363685" w:rsidP="00F83DD5">
      <w:pPr>
        <w:spacing w:line="240" w:lineRule="auto"/>
        <w:rPr>
          <w:rFonts w:ascii="Times New Roman" w:eastAsia="Calibri" w:hAnsi="Times New Roman" w:cs="Times New Roman"/>
          <w:noProof/>
          <w:sz w:val="20"/>
          <w:szCs w:val="20"/>
          <w:u w:val="single"/>
        </w:rPr>
      </w:pPr>
    </w:p>
    <w:p w14:paraId="7AB4D129" w14:textId="5D1D4589" w:rsidR="00362748" w:rsidRDefault="00362748" w:rsidP="005D48A8">
      <w:pPr>
        <w:spacing w:line="240" w:lineRule="auto"/>
        <w:outlineLvl w:val="0"/>
        <w:rPr>
          <w:rFonts w:ascii="Times New Roman" w:eastAsia="Calibri" w:hAnsi="Times New Roman" w:cs="Times New Roman"/>
          <w:noProof/>
          <w:sz w:val="20"/>
          <w:szCs w:val="20"/>
        </w:rPr>
      </w:pPr>
      <w:r w:rsidRPr="00362748">
        <w:rPr>
          <w:rFonts w:ascii="Times New Roman" w:eastAsia="Calibri" w:hAnsi="Times New Roman" w:cs="Times New Roman"/>
          <w:noProof/>
          <w:sz w:val="20"/>
          <w:szCs w:val="20"/>
          <w:u w:val="single"/>
        </w:rPr>
        <w:t>Keywords</w:t>
      </w:r>
      <w:r>
        <w:rPr>
          <w:rFonts w:ascii="Times New Roman" w:eastAsia="Calibri" w:hAnsi="Times New Roman" w:cs="Times New Roman"/>
          <w:noProof/>
          <w:sz w:val="20"/>
          <w:szCs w:val="20"/>
        </w:rPr>
        <w:t>: Ecologic</w:t>
      </w:r>
      <w:r w:rsidR="004A033B">
        <w:rPr>
          <w:rFonts w:ascii="Times New Roman" w:eastAsia="Calibri" w:hAnsi="Times New Roman" w:cs="Times New Roman"/>
          <w:noProof/>
          <w:sz w:val="20"/>
          <w:szCs w:val="20"/>
        </w:rPr>
        <w:t>al responsibility</w:t>
      </w:r>
      <w:r>
        <w:rPr>
          <w:rFonts w:ascii="Times New Roman" w:eastAsia="Calibri" w:hAnsi="Times New Roman" w:cs="Times New Roman"/>
          <w:noProof/>
          <w:sz w:val="20"/>
          <w:szCs w:val="20"/>
        </w:rPr>
        <w:t>, Husserl, Levin</w:t>
      </w:r>
      <w:r w:rsidR="00F12A5C">
        <w:rPr>
          <w:rFonts w:ascii="Times New Roman" w:eastAsia="Calibri" w:hAnsi="Times New Roman" w:cs="Times New Roman"/>
          <w:noProof/>
          <w:sz w:val="20"/>
          <w:szCs w:val="20"/>
        </w:rPr>
        <w:t xml:space="preserve">as, </w:t>
      </w:r>
      <w:r w:rsidR="004E2C7F">
        <w:rPr>
          <w:rFonts w:ascii="Times New Roman" w:eastAsia="Calibri" w:hAnsi="Times New Roman" w:cs="Times New Roman"/>
          <w:noProof/>
          <w:sz w:val="20"/>
          <w:szCs w:val="20"/>
        </w:rPr>
        <w:t>Diachrony, E</w:t>
      </w:r>
      <w:r w:rsidR="00714376">
        <w:rPr>
          <w:rFonts w:ascii="Times New Roman" w:eastAsia="Calibri" w:hAnsi="Times New Roman" w:cs="Times New Roman"/>
          <w:noProof/>
          <w:sz w:val="20"/>
          <w:szCs w:val="20"/>
        </w:rPr>
        <w:t>co-phenomenology</w:t>
      </w:r>
      <w:r w:rsidR="004A033B">
        <w:rPr>
          <w:rFonts w:ascii="Times New Roman" w:eastAsia="Calibri" w:hAnsi="Times New Roman" w:cs="Times New Roman"/>
          <w:noProof/>
          <w:sz w:val="20"/>
          <w:szCs w:val="20"/>
        </w:rPr>
        <w:t>, Climate Change</w:t>
      </w:r>
      <w:r>
        <w:rPr>
          <w:rFonts w:ascii="Times New Roman" w:eastAsia="Calibri" w:hAnsi="Times New Roman" w:cs="Times New Roman"/>
          <w:noProof/>
          <w:sz w:val="20"/>
          <w:szCs w:val="20"/>
        </w:rPr>
        <w:t xml:space="preserve"> </w:t>
      </w:r>
    </w:p>
    <w:p w14:paraId="4A60A7FE" w14:textId="06F30F2E" w:rsidR="009301A7" w:rsidRPr="00F30472" w:rsidRDefault="009301A7" w:rsidP="009301A7">
      <w:pPr>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t xml:space="preserve"> </w:t>
      </w:r>
    </w:p>
    <w:p w14:paraId="41FE2860" w14:textId="2065A931" w:rsidR="00373F29" w:rsidRDefault="00373F29" w:rsidP="009301A7">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t>In a recent article appearing in this journal, Theresa Scavenius compellingly argues that the traditional "rational-individualistic" concept</w:t>
      </w:r>
      <w:r w:rsidR="00FD1A66">
        <w:rPr>
          <w:rFonts w:ascii="Times New Roman" w:eastAsia="Calibri" w:hAnsi="Times New Roman" w:cs="Times New Roman"/>
          <w:noProof/>
          <w:sz w:val="20"/>
          <w:szCs w:val="20"/>
        </w:rPr>
        <w:t>ion of responsibility is ill-</w:t>
      </w:r>
      <w:r>
        <w:rPr>
          <w:rFonts w:ascii="Times New Roman" w:eastAsia="Calibri" w:hAnsi="Times New Roman" w:cs="Times New Roman"/>
          <w:noProof/>
          <w:sz w:val="20"/>
          <w:szCs w:val="20"/>
        </w:rPr>
        <w:t>suited to accounting fo</w:t>
      </w:r>
      <w:r w:rsidR="00FD1A66">
        <w:rPr>
          <w:rFonts w:ascii="Times New Roman" w:eastAsia="Calibri" w:hAnsi="Times New Roman" w:cs="Times New Roman"/>
          <w:noProof/>
          <w:sz w:val="20"/>
          <w:szCs w:val="20"/>
        </w:rPr>
        <w:t>r the sense in which moral agents</w:t>
      </w:r>
      <w:r>
        <w:rPr>
          <w:rFonts w:ascii="Times New Roman" w:eastAsia="Calibri" w:hAnsi="Times New Roman" w:cs="Times New Roman"/>
          <w:noProof/>
          <w:sz w:val="20"/>
          <w:szCs w:val="20"/>
        </w:rPr>
        <w:t xml:space="preserve"> share in responsibility for both contributing to the causes and</w:t>
      </w:r>
      <w:r w:rsidR="008B33C8">
        <w:rPr>
          <w:rFonts w:ascii="Times New Roman" w:eastAsia="Calibri" w:hAnsi="Times New Roman" w:cs="Times New Roman"/>
          <w:noProof/>
          <w:sz w:val="20"/>
          <w:szCs w:val="20"/>
        </w:rPr>
        <w:t>, proactively,</w:t>
      </w:r>
      <w:r>
        <w:rPr>
          <w:rFonts w:ascii="Times New Roman" w:eastAsia="Calibri" w:hAnsi="Times New Roman" w:cs="Times New Roman"/>
          <w:noProof/>
          <w:sz w:val="20"/>
          <w:szCs w:val="20"/>
        </w:rPr>
        <w:t xml:space="preserve"> working on solutions for climate change (Scavenius 2017, p. 239). Lacking </w:t>
      </w:r>
      <w:r w:rsidR="008B33C8">
        <w:rPr>
          <w:rFonts w:ascii="Times New Roman" w:eastAsia="Calibri" w:hAnsi="Times New Roman" w:cs="Times New Roman"/>
          <w:noProof/>
          <w:sz w:val="20"/>
          <w:szCs w:val="20"/>
        </w:rPr>
        <w:t xml:space="preserve">an </w:t>
      </w:r>
      <w:r>
        <w:rPr>
          <w:rFonts w:ascii="Times New Roman" w:eastAsia="Calibri" w:hAnsi="Times New Roman" w:cs="Times New Roman"/>
          <w:noProof/>
          <w:sz w:val="20"/>
          <w:szCs w:val="20"/>
        </w:rPr>
        <w:t>eff</w:t>
      </w:r>
      <w:r w:rsidR="008B33C8">
        <w:rPr>
          <w:rFonts w:ascii="Times New Roman" w:eastAsia="Calibri" w:hAnsi="Times New Roman" w:cs="Times New Roman"/>
          <w:noProof/>
          <w:sz w:val="20"/>
          <w:szCs w:val="20"/>
        </w:rPr>
        <w:t>ective moral framework</w:t>
      </w:r>
      <w:r w:rsidR="00FD1A66">
        <w:rPr>
          <w:rFonts w:ascii="Times New Roman" w:eastAsia="Calibri" w:hAnsi="Times New Roman" w:cs="Times New Roman"/>
          <w:noProof/>
          <w:sz w:val="20"/>
          <w:szCs w:val="20"/>
        </w:rPr>
        <w:t xml:space="preserve"> through which to make sense of</w:t>
      </w:r>
      <w:r w:rsidR="008B33C8">
        <w:rPr>
          <w:rFonts w:ascii="Times New Roman" w:eastAsia="Calibri" w:hAnsi="Times New Roman" w:cs="Times New Roman"/>
          <w:noProof/>
          <w:sz w:val="20"/>
          <w:szCs w:val="20"/>
        </w:rPr>
        <w:t xml:space="preserve"> individual</w:t>
      </w:r>
      <w:r w:rsidR="00FD1A66">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xml:space="preserve">responsibility for climate change, many </w:t>
      </w:r>
      <w:r w:rsidR="008B33C8">
        <w:rPr>
          <w:rFonts w:ascii="Times New Roman" w:eastAsia="Calibri" w:hAnsi="Times New Roman" w:cs="Times New Roman"/>
          <w:noProof/>
          <w:sz w:val="20"/>
          <w:szCs w:val="20"/>
        </w:rPr>
        <w:t xml:space="preserve">who have otherwise good intentions and </w:t>
      </w:r>
      <w:r w:rsidR="00FD1A66">
        <w:rPr>
          <w:rFonts w:ascii="Times New Roman" w:eastAsia="Calibri" w:hAnsi="Times New Roman" w:cs="Times New Roman"/>
          <w:noProof/>
          <w:sz w:val="20"/>
          <w:szCs w:val="20"/>
        </w:rPr>
        <w:t>the means to contribute to solutions for climate change</w:t>
      </w:r>
      <w:r w:rsidR="00CD2E80">
        <w:rPr>
          <w:rFonts w:ascii="Times New Roman" w:eastAsia="Calibri" w:hAnsi="Times New Roman" w:cs="Times New Roman"/>
          <w:noProof/>
          <w:sz w:val="20"/>
          <w:szCs w:val="20"/>
        </w:rPr>
        <w:t xml:space="preserve"> are</w:t>
      </w:r>
      <w:r>
        <w:rPr>
          <w:rFonts w:ascii="Times New Roman" w:eastAsia="Calibri" w:hAnsi="Times New Roman" w:cs="Times New Roman"/>
          <w:noProof/>
          <w:sz w:val="20"/>
          <w:szCs w:val="20"/>
        </w:rPr>
        <w:t xml:space="preserve"> dismiss</w:t>
      </w:r>
      <w:r w:rsidR="00CD2E80">
        <w:rPr>
          <w:rFonts w:ascii="Times New Roman" w:eastAsia="Calibri" w:hAnsi="Times New Roman" w:cs="Times New Roman"/>
          <w:noProof/>
          <w:sz w:val="20"/>
          <w:szCs w:val="20"/>
        </w:rPr>
        <w:t>ing</w:t>
      </w:r>
      <w:r>
        <w:rPr>
          <w:rFonts w:ascii="Times New Roman" w:eastAsia="Calibri" w:hAnsi="Times New Roman" w:cs="Times New Roman"/>
          <w:noProof/>
          <w:sz w:val="20"/>
          <w:szCs w:val="20"/>
        </w:rPr>
        <w:t xml:space="preserve"> or pu</w:t>
      </w:r>
      <w:r w:rsidR="00FD1A66">
        <w:rPr>
          <w:rFonts w:ascii="Times New Roman" w:eastAsia="Calibri" w:hAnsi="Times New Roman" w:cs="Times New Roman"/>
          <w:noProof/>
          <w:sz w:val="20"/>
          <w:szCs w:val="20"/>
        </w:rPr>
        <w:t>t</w:t>
      </w:r>
      <w:r w:rsidR="00CD2E80">
        <w:rPr>
          <w:rFonts w:ascii="Times New Roman" w:eastAsia="Calibri" w:hAnsi="Times New Roman" w:cs="Times New Roman"/>
          <w:noProof/>
          <w:sz w:val="20"/>
          <w:szCs w:val="20"/>
        </w:rPr>
        <w:t>ting</w:t>
      </w:r>
      <w:r w:rsidR="00FD1A66">
        <w:rPr>
          <w:rFonts w:ascii="Times New Roman" w:eastAsia="Calibri" w:hAnsi="Times New Roman" w:cs="Times New Roman"/>
          <w:noProof/>
          <w:sz w:val="20"/>
          <w:szCs w:val="20"/>
        </w:rPr>
        <w:t xml:space="preserve"> off addressing</w:t>
      </w:r>
      <w:r>
        <w:rPr>
          <w:rFonts w:ascii="Times New Roman" w:eastAsia="Calibri" w:hAnsi="Times New Roman" w:cs="Times New Roman"/>
          <w:noProof/>
          <w:sz w:val="20"/>
          <w:szCs w:val="20"/>
        </w:rPr>
        <w:t xml:space="preserve"> it. The practical problem with this tendency is that climate change calls for urgent prioritization and global collective action, both in terms of mitigation (</w:t>
      </w:r>
      <w:r w:rsidR="00FD1A66">
        <w:rPr>
          <w:rFonts w:ascii="Times New Roman" w:eastAsia="Calibri" w:hAnsi="Times New Roman" w:cs="Times New Roman"/>
          <w:noProof/>
          <w:sz w:val="20"/>
          <w:szCs w:val="20"/>
        </w:rPr>
        <w:t xml:space="preserve">especially through </w:t>
      </w:r>
      <w:r w:rsidR="008B33C8">
        <w:rPr>
          <w:rFonts w:ascii="Times New Roman" w:eastAsia="Calibri" w:hAnsi="Times New Roman" w:cs="Times New Roman"/>
          <w:noProof/>
          <w:sz w:val="20"/>
          <w:szCs w:val="20"/>
        </w:rPr>
        <w:t xml:space="preserve">the </w:t>
      </w:r>
      <w:r>
        <w:rPr>
          <w:rFonts w:ascii="Times New Roman" w:eastAsia="Calibri" w:hAnsi="Times New Roman" w:cs="Times New Roman"/>
          <w:noProof/>
          <w:sz w:val="20"/>
          <w:szCs w:val="20"/>
        </w:rPr>
        <w:t>reduction of GHG emissions) and adaptation,</w:t>
      </w:r>
      <w:r w:rsidR="00FD1A66">
        <w:rPr>
          <w:rFonts w:ascii="Times New Roman" w:eastAsia="Calibri" w:hAnsi="Times New Roman" w:cs="Times New Roman"/>
          <w:noProof/>
          <w:sz w:val="20"/>
          <w:szCs w:val="20"/>
        </w:rPr>
        <w:t xml:space="preserve"> in order to prevent</w:t>
      </w:r>
      <w:r>
        <w:rPr>
          <w:rFonts w:ascii="Times New Roman" w:eastAsia="Calibri" w:hAnsi="Times New Roman" w:cs="Times New Roman"/>
          <w:noProof/>
          <w:sz w:val="20"/>
          <w:szCs w:val="20"/>
        </w:rPr>
        <w:t xml:space="preserve"> global temperature </w:t>
      </w:r>
      <w:r w:rsidR="00FD1A66">
        <w:rPr>
          <w:rFonts w:ascii="Times New Roman" w:eastAsia="Calibri" w:hAnsi="Times New Roman" w:cs="Times New Roman"/>
          <w:noProof/>
          <w:sz w:val="20"/>
          <w:szCs w:val="20"/>
        </w:rPr>
        <w:t>from exceeding a rise of 2C and thereby avoid</w:t>
      </w:r>
      <w:r>
        <w:rPr>
          <w:rFonts w:ascii="Times New Roman" w:eastAsia="Calibri" w:hAnsi="Times New Roman" w:cs="Times New Roman"/>
          <w:noProof/>
          <w:sz w:val="20"/>
          <w:szCs w:val="20"/>
        </w:rPr>
        <w:t xml:space="preserve"> worst case</w:t>
      </w:r>
      <w:r w:rsidR="00FD1A66">
        <w:rPr>
          <w:rFonts w:ascii="Times New Roman" w:eastAsia="Calibri" w:hAnsi="Times New Roman" w:cs="Times New Roman"/>
          <w:noProof/>
          <w:sz w:val="20"/>
          <w:szCs w:val="20"/>
        </w:rPr>
        <w:t xml:space="preserve"> climate</w:t>
      </w:r>
      <w:r>
        <w:rPr>
          <w:rFonts w:ascii="Times New Roman" w:eastAsia="Calibri" w:hAnsi="Times New Roman" w:cs="Times New Roman"/>
          <w:noProof/>
          <w:sz w:val="20"/>
          <w:szCs w:val="20"/>
        </w:rPr>
        <w:t xml:space="preserve"> scenarios</w:t>
      </w:r>
      <w:r w:rsidR="00595801">
        <w:rPr>
          <w:rFonts w:ascii="Times New Roman" w:eastAsia="Calibri" w:hAnsi="Times New Roman" w:cs="Times New Roman"/>
          <w:noProof/>
          <w:sz w:val="20"/>
          <w:szCs w:val="20"/>
        </w:rPr>
        <w:t xml:space="preserve"> (IPPC 2007)</w:t>
      </w:r>
      <w:r>
        <w:rPr>
          <w:rFonts w:ascii="Times New Roman" w:eastAsia="Calibri" w:hAnsi="Times New Roman" w:cs="Times New Roman"/>
          <w:noProof/>
          <w:sz w:val="20"/>
          <w:szCs w:val="20"/>
        </w:rPr>
        <w:t xml:space="preserve">. </w:t>
      </w:r>
      <w:r w:rsidR="00FD1A66">
        <w:rPr>
          <w:rFonts w:ascii="Times New Roman" w:eastAsia="Calibri" w:hAnsi="Times New Roman" w:cs="Times New Roman"/>
          <w:noProof/>
          <w:sz w:val="20"/>
          <w:szCs w:val="20"/>
        </w:rPr>
        <w:t>In this paper, through a</w:t>
      </w:r>
      <w:r>
        <w:rPr>
          <w:rFonts w:ascii="Times New Roman" w:eastAsia="Calibri" w:hAnsi="Times New Roman" w:cs="Times New Roman"/>
          <w:noProof/>
          <w:sz w:val="20"/>
          <w:szCs w:val="20"/>
        </w:rPr>
        <w:t xml:space="preserve"> phenomenological</w:t>
      </w:r>
      <w:r w:rsidR="00FD1A66">
        <w:rPr>
          <w:rFonts w:ascii="Times New Roman" w:eastAsia="Calibri" w:hAnsi="Times New Roman" w:cs="Times New Roman"/>
          <w:noProof/>
          <w:sz w:val="20"/>
          <w:szCs w:val="20"/>
        </w:rPr>
        <w:t xml:space="preserve"> </w:t>
      </w:r>
      <w:r w:rsidR="00FD1A66">
        <w:rPr>
          <w:rFonts w:ascii="Times New Roman" w:eastAsia="Calibri" w:hAnsi="Times New Roman" w:cs="Times New Roman"/>
          <w:noProof/>
          <w:sz w:val="20"/>
          <w:szCs w:val="20"/>
        </w:rPr>
        <w:lastRenderedPageBreak/>
        <w:t>approach, I develop an asymmetrical</w:t>
      </w:r>
      <w:r>
        <w:rPr>
          <w:rFonts w:ascii="Times New Roman" w:eastAsia="Calibri" w:hAnsi="Times New Roman" w:cs="Times New Roman"/>
          <w:noProof/>
          <w:sz w:val="20"/>
          <w:szCs w:val="20"/>
        </w:rPr>
        <w:t xml:space="preserve"> theo</w:t>
      </w:r>
      <w:r w:rsidR="009678B6">
        <w:rPr>
          <w:rFonts w:ascii="Times New Roman" w:eastAsia="Calibri" w:hAnsi="Times New Roman" w:cs="Times New Roman"/>
          <w:noProof/>
          <w:sz w:val="20"/>
          <w:szCs w:val="20"/>
        </w:rPr>
        <w:t>r</w:t>
      </w:r>
      <w:r>
        <w:rPr>
          <w:rFonts w:ascii="Times New Roman" w:eastAsia="Calibri" w:hAnsi="Times New Roman" w:cs="Times New Roman"/>
          <w:noProof/>
          <w:sz w:val="20"/>
          <w:szCs w:val="20"/>
        </w:rPr>
        <w:t xml:space="preserve">y of ecological responsibility which, I contend, contributes to clarifying </w:t>
      </w:r>
      <w:r w:rsidR="00FD1A66">
        <w:rPr>
          <w:rFonts w:ascii="Times New Roman" w:eastAsia="Calibri" w:hAnsi="Times New Roman" w:cs="Times New Roman"/>
          <w:noProof/>
          <w:sz w:val="20"/>
          <w:szCs w:val="20"/>
        </w:rPr>
        <w:t>the sense in which moral agents</w:t>
      </w:r>
      <w:r>
        <w:rPr>
          <w:rFonts w:ascii="Times New Roman" w:eastAsia="Calibri" w:hAnsi="Times New Roman" w:cs="Times New Roman"/>
          <w:noProof/>
          <w:sz w:val="20"/>
          <w:szCs w:val="20"/>
        </w:rPr>
        <w:t xml:space="preserve"> share </w:t>
      </w:r>
      <w:r w:rsidR="008B33C8">
        <w:rPr>
          <w:rFonts w:ascii="Times New Roman" w:eastAsia="Calibri" w:hAnsi="Times New Roman" w:cs="Times New Roman"/>
          <w:noProof/>
          <w:sz w:val="20"/>
          <w:szCs w:val="20"/>
        </w:rPr>
        <w:t xml:space="preserve">in </w:t>
      </w:r>
      <w:r>
        <w:rPr>
          <w:rFonts w:ascii="Times New Roman" w:eastAsia="Calibri" w:hAnsi="Times New Roman" w:cs="Times New Roman"/>
          <w:noProof/>
          <w:sz w:val="20"/>
          <w:szCs w:val="20"/>
        </w:rPr>
        <w:t xml:space="preserve">responsibility for both the causes and </w:t>
      </w:r>
      <w:r w:rsidR="00963E18">
        <w:rPr>
          <w:rFonts w:ascii="Times New Roman" w:eastAsia="Calibri" w:hAnsi="Times New Roman" w:cs="Times New Roman"/>
          <w:noProof/>
          <w:sz w:val="20"/>
          <w:szCs w:val="20"/>
        </w:rPr>
        <w:t xml:space="preserve">contribution to </w:t>
      </w:r>
      <w:r>
        <w:rPr>
          <w:rFonts w:ascii="Times New Roman" w:eastAsia="Calibri" w:hAnsi="Times New Roman" w:cs="Times New Roman"/>
          <w:noProof/>
          <w:sz w:val="20"/>
          <w:szCs w:val="20"/>
        </w:rPr>
        <w:t>solutions for climate change.</w:t>
      </w:r>
      <w:r w:rsidR="001C20C2">
        <w:rPr>
          <w:rFonts w:ascii="Times New Roman" w:eastAsia="Calibri" w:hAnsi="Times New Roman" w:cs="Times New Roman"/>
          <w:noProof/>
          <w:sz w:val="20"/>
          <w:szCs w:val="20"/>
        </w:rPr>
        <w:tab/>
      </w:r>
    </w:p>
    <w:p w14:paraId="6F0D7EA9" w14:textId="317796EE" w:rsidR="00A72447" w:rsidRDefault="00373F29" w:rsidP="009301A7">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1C20C2">
        <w:rPr>
          <w:rFonts w:ascii="Times New Roman" w:eastAsia="Calibri" w:hAnsi="Times New Roman" w:cs="Times New Roman"/>
          <w:noProof/>
          <w:sz w:val="20"/>
          <w:szCs w:val="20"/>
        </w:rPr>
        <w:t>The</w:t>
      </w:r>
      <w:r w:rsidR="00FF1745">
        <w:rPr>
          <w:rFonts w:ascii="Times New Roman" w:eastAsia="Calibri" w:hAnsi="Times New Roman" w:cs="Times New Roman"/>
          <w:noProof/>
          <w:sz w:val="20"/>
          <w:szCs w:val="20"/>
        </w:rPr>
        <w:t xml:space="preserve"> </w:t>
      </w:r>
      <w:r w:rsidR="001C20C2">
        <w:rPr>
          <w:rFonts w:ascii="Times New Roman" w:eastAsia="Calibri" w:hAnsi="Times New Roman" w:cs="Times New Roman"/>
          <w:noProof/>
          <w:sz w:val="20"/>
          <w:szCs w:val="20"/>
        </w:rPr>
        <w:t>concept of as</w:t>
      </w:r>
      <w:r w:rsidR="00E4281D">
        <w:rPr>
          <w:rFonts w:ascii="Times New Roman" w:eastAsia="Calibri" w:hAnsi="Times New Roman" w:cs="Times New Roman"/>
          <w:noProof/>
          <w:sz w:val="20"/>
          <w:szCs w:val="20"/>
        </w:rPr>
        <w:t>ymm</w:t>
      </w:r>
      <w:r w:rsidR="00BE5BC7">
        <w:rPr>
          <w:rFonts w:ascii="Times New Roman" w:eastAsia="Calibri" w:hAnsi="Times New Roman" w:cs="Times New Roman"/>
          <w:noProof/>
          <w:sz w:val="20"/>
          <w:szCs w:val="20"/>
        </w:rPr>
        <w:t>etry in ethics may be understood</w:t>
      </w:r>
      <w:r w:rsidR="00E4281D">
        <w:rPr>
          <w:rFonts w:ascii="Times New Roman" w:eastAsia="Calibri" w:hAnsi="Times New Roman" w:cs="Times New Roman"/>
          <w:noProof/>
          <w:sz w:val="20"/>
          <w:szCs w:val="20"/>
        </w:rPr>
        <w:t xml:space="preserve"> in various ways.</w:t>
      </w:r>
      <w:r w:rsidR="00BE5BC7">
        <w:rPr>
          <w:rFonts w:ascii="Times New Roman" w:eastAsia="Calibri" w:hAnsi="Times New Roman" w:cs="Times New Roman"/>
          <w:noProof/>
          <w:sz w:val="20"/>
          <w:szCs w:val="20"/>
        </w:rPr>
        <w:t xml:space="preserve"> In one sense, it may be viewed as a way</w:t>
      </w:r>
      <w:r w:rsidR="00E4281D">
        <w:rPr>
          <w:rFonts w:ascii="Times New Roman" w:eastAsia="Calibri" w:hAnsi="Times New Roman" w:cs="Times New Roman"/>
          <w:noProof/>
          <w:sz w:val="20"/>
          <w:szCs w:val="20"/>
        </w:rPr>
        <w:t xml:space="preserve"> of characterizing the moral agent/moral patient relationship</w:t>
      </w:r>
      <w:r w:rsidR="00CD2E80">
        <w:rPr>
          <w:rFonts w:ascii="Times New Roman" w:eastAsia="Calibri" w:hAnsi="Times New Roman" w:cs="Times New Roman"/>
          <w:noProof/>
          <w:sz w:val="20"/>
          <w:szCs w:val="20"/>
        </w:rPr>
        <w:t>, such as in the relationship of a parent to their infant</w:t>
      </w:r>
      <w:r w:rsidR="00963E18">
        <w:rPr>
          <w:rFonts w:ascii="Times New Roman" w:eastAsia="Calibri" w:hAnsi="Times New Roman" w:cs="Times New Roman"/>
          <w:noProof/>
          <w:sz w:val="20"/>
          <w:szCs w:val="20"/>
        </w:rPr>
        <w:t>,</w:t>
      </w:r>
      <w:r w:rsidR="00CD2E80">
        <w:rPr>
          <w:rFonts w:ascii="Times New Roman" w:eastAsia="Calibri" w:hAnsi="Times New Roman" w:cs="Times New Roman"/>
          <w:noProof/>
          <w:sz w:val="20"/>
          <w:szCs w:val="20"/>
        </w:rPr>
        <w:t xml:space="preserve"> or</w:t>
      </w:r>
      <w:r w:rsidR="00963E18">
        <w:rPr>
          <w:rFonts w:ascii="Times New Roman" w:eastAsia="Calibri" w:hAnsi="Times New Roman" w:cs="Times New Roman"/>
          <w:noProof/>
          <w:sz w:val="20"/>
          <w:szCs w:val="20"/>
        </w:rPr>
        <w:t xml:space="preserve"> a child to an aging parent suffering from dementia,</w:t>
      </w:r>
      <w:r w:rsidR="008645DD">
        <w:rPr>
          <w:rFonts w:ascii="Times New Roman" w:eastAsia="Calibri" w:hAnsi="Times New Roman" w:cs="Times New Roman"/>
          <w:noProof/>
          <w:sz w:val="20"/>
          <w:szCs w:val="20"/>
        </w:rPr>
        <w:t xml:space="preserve"> in the human to </w:t>
      </w:r>
      <w:r w:rsidR="00CD2E80">
        <w:rPr>
          <w:rFonts w:ascii="Times New Roman" w:eastAsia="Calibri" w:hAnsi="Times New Roman" w:cs="Times New Roman"/>
          <w:noProof/>
          <w:sz w:val="20"/>
          <w:szCs w:val="20"/>
        </w:rPr>
        <w:t>human relationship</w:t>
      </w:r>
      <w:r w:rsidR="00E4281D">
        <w:rPr>
          <w:rFonts w:ascii="Times New Roman" w:eastAsia="Calibri" w:hAnsi="Times New Roman" w:cs="Times New Roman"/>
          <w:noProof/>
          <w:sz w:val="20"/>
          <w:szCs w:val="20"/>
        </w:rPr>
        <w:t>.</w:t>
      </w:r>
      <w:r w:rsidR="00CD2E80">
        <w:rPr>
          <w:rFonts w:ascii="Times New Roman" w:eastAsia="Calibri" w:hAnsi="Times New Roman" w:cs="Times New Roman"/>
          <w:noProof/>
          <w:sz w:val="20"/>
          <w:szCs w:val="20"/>
        </w:rPr>
        <w:t xml:space="preserve"> In such relationships, the </w:t>
      </w:r>
      <w:r w:rsidR="00F44726">
        <w:rPr>
          <w:rFonts w:ascii="Times New Roman" w:eastAsia="Calibri" w:hAnsi="Times New Roman" w:cs="Times New Roman"/>
          <w:noProof/>
          <w:sz w:val="20"/>
          <w:szCs w:val="20"/>
        </w:rPr>
        <w:t xml:space="preserve">moral responsibility of the moral </w:t>
      </w:r>
      <w:r w:rsidR="00CD2E80">
        <w:rPr>
          <w:rFonts w:ascii="Times New Roman" w:eastAsia="Calibri" w:hAnsi="Times New Roman" w:cs="Times New Roman"/>
          <w:noProof/>
          <w:sz w:val="20"/>
          <w:szCs w:val="20"/>
        </w:rPr>
        <w:t>agent</w:t>
      </w:r>
      <w:r w:rsidR="00F44726">
        <w:rPr>
          <w:rFonts w:ascii="Times New Roman" w:eastAsia="Calibri" w:hAnsi="Times New Roman" w:cs="Times New Roman"/>
          <w:noProof/>
          <w:sz w:val="20"/>
          <w:szCs w:val="20"/>
        </w:rPr>
        <w:t>, who is in a position of power in the relationship, entails</w:t>
      </w:r>
      <w:r w:rsidR="00CD2E80">
        <w:rPr>
          <w:rFonts w:ascii="Times New Roman" w:eastAsia="Calibri" w:hAnsi="Times New Roman" w:cs="Times New Roman"/>
          <w:noProof/>
          <w:sz w:val="20"/>
          <w:szCs w:val="20"/>
        </w:rPr>
        <w:t xml:space="preserve"> acting for the good of the moral patient.</w:t>
      </w:r>
      <w:r w:rsidR="00E4281D">
        <w:rPr>
          <w:rFonts w:ascii="Times New Roman" w:eastAsia="Calibri" w:hAnsi="Times New Roman" w:cs="Times New Roman"/>
          <w:noProof/>
          <w:sz w:val="20"/>
          <w:szCs w:val="20"/>
        </w:rPr>
        <w:t xml:space="preserve"> In another sense</w:t>
      </w:r>
      <w:r w:rsidR="00BE5BC7">
        <w:rPr>
          <w:rFonts w:ascii="Times New Roman" w:eastAsia="Calibri" w:hAnsi="Times New Roman" w:cs="Times New Roman"/>
          <w:noProof/>
          <w:sz w:val="20"/>
          <w:szCs w:val="20"/>
        </w:rPr>
        <w:t>—</w:t>
      </w:r>
      <w:r w:rsidR="00FF1745">
        <w:rPr>
          <w:rFonts w:ascii="Times New Roman" w:eastAsia="Calibri" w:hAnsi="Times New Roman" w:cs="Times New Roman"/>
          <w:noProof/>
          <w:sz w:val="20"/>
          <w:szCs w:val="20"/>
        </w:rPr>
        <w:t>traceable in</w:t>
      </w:r>
      <w:r w:rsidR="00BE5BC7">
        <w:rPr>
          <w:rFonts w:ascii="Times New Roman" w:eastAsia="Calibri" w:hAnsi="Times New Roman" w:cs="Times New Roman"/>
          <w:noProof/>
          <w:sz w:val="20"/>
          <w:szCs w:val="20"/>
        </w:rPr>
        <w:t xml:space="preserve"> Aldo Leopold</w:t>
      </w:r>
      <w:r w:rsidR="00FF1745">
        <w:rPr>
          <w:rFonts w:ascii="Times New Roman" w:eastAsia="Calibri" w:hAnsi="Times New Roman" w:cs="Times New Roman"/>
          <w:noProof/>
          <w:sz w:val="20"/>
          <w:szCs w:val="20"/>
        </w:rPr>
        <w:t xml:space="preserve">’s development of </w:t>
      </w:r>
      <w:r w:rsidR="00BE5BC7">
        <w:rPr>
          <w:rFonts w:ascii="Times New Roman" w:eastAsia="Calibri" w:hAnsi="Times New Roman" w:cs="Times New Roman"/>
          <w:noProof/>
          <w:sz w:val="20"/>
          <w:szCs w:val="20"/>
        </w:rPr>
        <w:t>“The Land Ethic” (</w:t>
      </w:r>
      <w:r w:rsidR="00FF1745">
        <w:rPr>
          <w:rFonts w:ascii="Times New Roman" w:eastAsia="Calibri" w:hAnsi="Times New Roman" w:cs="Times New Roman"/>
          <w:noProof/>
          <w:sz w:val="20"/>
          <w:szCs w:val="20"/>
        </w:rPr>
        <w:t>Leopold 1949)—asymmetry</w:t>
      </w:r>
      <w:r w:rsidR="00F44726">
        <w:rPr>
          <w:rFonts w:ascii="Times New Roman" w:eastAsia="Calibri" w:hAnsi="Times New Roman" w:cs="Times New Roman"/>
          <w:noProof/>
          <w:sz w:val="20"/>
          <w:szCs w:val="20"/>
        </w:rPr>
        <w:t xml:space="preserve"> arises in an inverse  manner through the </w:t>
      </w:r>
      <w:r w:rsidR="00E4281D">
        <w:rPr>
          <w:rFonts w:ascii="Times New Roman" w:eastAsia="Calibri" w:hAnsi="Times New Roman" w:cs="Times New Roman"/>
          <w:noProof/>
          <w:sz w:val="20"/>
          <w:szCs w:val="20"/>
        </w:rPr>
        <w:t>smallness</w:t>
      </w:r>
      <w:r w:rsidR="00FF1745">
        <w:rPr>
          <w:rFonts w:ascii="Times New Roman" w:eastAsia="Calibri" w:hAnsi="Times New Roman" w:cs="Times New Roman"/>
          <w:noProof/>
          <w:sz w:val="20"/>
          <w:szCs w:val="20"/>
        </w:rPr>
        <w:t xml:space="preserve">, inter-dependence,  and reliance </w:t>
      </w:r>
      <w:r w:rsidR="00F44726">
        <w:rPr>
          <w:rFonts w:ascii="Times New Roman" w:eastAsia="Calibri" w:hAnsi="Times New Roman" w:cs="Times New Roman"/>
          <w:noProof/>
          <w:sz w:val="20"/>
          <w:szCs w:val="20"/>
        </w:rPr>
        <w:t xml:space="preserve">of the moral agent </w:t>
      </w:r>
      <w:r w:rsidR="00FF1745">
        <w:rPr>
          <w:rFonts w:ascii="Times New Roman" w:eastAsia="Calibri" w:hAnsi="Times New Roman" w:cs="Times New Roman"/>
          <w:noProof/>
          <w:sz w:val="20"/>
          <w:szCs w:val="20"/>
        </w:rPr>
        <w:t>on</w:t>
      </w:r>
      <w:r w:rsidR="00CD2E80">
        <w:rPr>
          <w:rFonts w:ascii="Times New Roman" w:eastAsia="Calibri" w:hAnsi="Times New Roman" w:cs="Times New Roman"/>
          <w:noProof/>
          <w:sz w:val="20"/>
          <w:szCs w:val="20"/>
        </w:rPr>
        <w:t xml:space="preserve"> the vast,</w:t>
      </w:r>
      <w:r w:rsidR="00E4281D">
        <w:rPr>
          <w:rFonts w:ascii="Times New Roman" w:eastAsia="Calibri" w:hAnsi="Times New Roman" w:cs="Times New Roman"/>
          <w:noProof/>
          <w:sz w:val="20"/>
          <w:szCs w:val="20"/>
        </w:rPr>
        <w:t xml:space="preserve"> s</w:t>
      </w:r>
      <w:r>
        <w:rPr>
          <w:rFonts w:ascii="Times New Roman" w:eastAsia="Calibri" w:hAnsi="Times New Roman" w:cs="Times New Roman"/>
          <w:noProof/>
          <w:sz w:val="20"/>
          <w:szCs w:val="20"/>
        </w:rPr>
        <w:t>urrounding biotic community</w:t>
      </w:r>
      <w:r w:rsidR="00F44726">
        <w:rPr>
          <w:rFonts w:ascii="Times New Roman" w:eastAsia="Calibri" w:hAnsi="Times New Roman" w:cs="Times New Roman"/>
          <w:noProof/>
          <w:sz w:val="20"/>
          <w:szCs w:val="20"/>
        </w:rPr>
        <w:t>, of which she is a</w:t>
      </w:r>
      <w:r w:rsidR="00CD2E80">
        <w:rPr>
          <w:rFonts w:ascii="Times New Roman" w:eastAsia="Calibri" w:hAnsi="Times New Roman" w:cs="Times New Roman"/>
          <w:noProof/>
          <w:sz w:val="20"/>
          <w:szCs w:val="20"/>
        </w:rPr>
        <w:t xml:space="preserve"> part</w:t>
      </w:r>
      <w:r w:rsidR="00E4281D">
        <w:rPr>
          <w:rFonts w:ascii="Times New Roman" w:eastAsia="Calibri" w:hAnsi="Times New Roman" w:cs="Times New Roman"/>
          <w:noProof/>
          <w:sz w:val="20"/>
          <w:szCs w:val="20"/>
        </w:rPr>
        <w:t>.</w:t>
      </w:r>
      <w:r w:rsidR="00F44726">
        <w:rPr>
          <w:rFonts w:ascii="Times New Roman" w:eastAsia="Calibri" w:hAnsi="Times New Roman" w:cs="Times New Roman"/>
          <w:noProof/>
          <w:sz w:val="20"/>
          <w:szCs w:val="20"/>
        </w:rPr>
        <w:t xml:space="preserve"> In this latter sense, asymmetry characterizes the structure of the source f</w:t>
      </w:r>
      <w:r w:rsidR="00963E18">
        <w:rPr>
          <w:rFonts w:ascii="Times New Roman" w:eastAsia="Calibri" w:hAnsi="Times New Roman" w:cs="Times New Roman"/>
          <w:noProof/>
          <w:sz w:val="20"/>
          <w:szCs w:val="20"/>
        </w:rPr>
        <w:t>or a sense of wonder in relation to</w:t>
      </w:r>
      <w:r w:rsidR="00F44726">
        <w:rPr>
          <w:rFonts w:ascii="Times New Roman" w:eastAsia="Calibri" w:hAnsi="Times New Roman" w:cs="Times New Roman"/>
          <w:noProof/>
          <w:sz w:val="20"/>
          <w:szCs w:val="20"/>
        </w:rPr>
        <w:t xml:space="preserve"> some</w:t>
      </w:r>
      <w:r w:rsidR="00963E18">
        <w:rPr>
          <w:rFonts w:ascii="Times New Roman" w:eastAsia="Calibri" w:hAnsi="Times New Roman" w:cs="Times New Roman"/>
          <w:noProof/>
          <w:sz w:val="20"/>
          <w:szCs w:val="20"/>
        </w:rPr>
        <w:t>thing much bigger than our individuality,</w:t>
      </w:r>
      <w:r w:rsidR="00F44726">
        <w:rPr>
          <w:rFonts w:ascii="Times New Roman" w:eastAsia="Calibri" w:hAnsi="Times New Roman" w:cs="Times New Roman"/>
          <w:noProof/>
          <w:sz w:val="20"/>
          <w:szCs w:val="20"/>
        </w:rPr>
        <w:t xml:space="preserve"> which we depend on for sustenance and of which we are a part. A third sense of asymmetry may be found</w:t>
      </w:r>
      <w:r w:rsidR="005B1007">
        <w:rPr>
          <w:rFonts w:ascii="Times New Roman" w:eastAsia="Calibri" w:hAnsi="Times New Roman" w:cs="Times New Roman"/>
          <w:noProof/>
          <w:sz w:val="20"/>
          <w:szCs w:val="20"/>
        </w:rPr>
        <w:t xml:space="preserve"> in Plato’s idea of </w:t>
      </w:r>
      <w:r w:rsidR="00A72447">
        <w:rPr>
          <w:rFonts w:ascii="Times New Roman" w:eastAsia="Calibri" w:hAnsi="Times New Roman" w:cs="Times New Roman"/>
          <w:noProof/>
          <w:sz w:val="20"/>
          <w:szCs w:val="20"/>
        </w:rPr>
        <w:t xml:space="preserve">the </w:t>
      </w:r>
      <w:r w:rsidR="00F44726">
        <w:rPr>
          <w:rFonts w:ascii="Times New Roman" w:eastAsia="Calibri" w:hAnsi="Times New Roman" w:cs="Times New Roman"/>
          <w:noProof/>
          <w:sz w:val="20"/>
          <w:szCs w:val="20"/>
        </w:rPr>
        <w:t xml:space="preserve">philosophical </w:t>
      </w:r>
      <w:r w:rsidR="00EE2963">
        <w:rPr>
          <w:rFonts w:ascii="Times New Roman" w:eastAsia="Calibri" w:hAnsi="Times New Roman" w:cs="Times New Roman"/>
          <w:noProof/>
          <w:sz w:val="20"/>
          <w:szCs w:val="20"/>
        </w:rPr>
        <w:t xml:space="preserve">desire for the </w:t>
      </w:r>
      <w:r w:rsidR="005B1007">
        <w:rPr>
          <w:rFonts w:ascii="Times New Roman" w:eastAsia="Calibri" w:hAnsi="Times New Roman" w:cs="Times New Roman"/>
          <w:noProof/>
          <w:sz w:val="20"/>
          <w:szCs w:val="20"/>
        </w:rPr>
        <w:t xml:space="preserve">form of the </w:t>
      </w:r>
      <w:r w:rsidR="00EE2963">
        <w:rPr>
          <w:rFonts w:ascii="Times New Roman" w:eastAsia="Calibri" w:hAnsi="Times New Roman" w:cs="Times New Roman"/>
          <w:noProof/>
          <w:sz w:val="20"/>
          <w:szCs w:val="20"/>
        </w:rPr>
        <w:t xml:space="preserve">Good </w:t>
      </w:r>
      <w:r w:rsidR="005B1007">
        <w:rPr>
          <w:rFonts w:ascii="Times New Roman" w:eastAsia="Calibri" w:hAnsi="Times New Roman" w:cs="Times New Roman"/>
          <w:noProof/>
          <w:sz w:val="20"/>
          <w:szCs w:val="20"/>
        </w:rPr>
        <w:t xml:space="preserve">that resides </w:t>
      </w:r>
      <w:r w:rsidR="00EE2963">
        <w:rPr>
          <w:rFonts w:ascii="Times New Roman" w:eastAsia="Calibri" w:hAnsi="Times New Roman" w:cs="Times New Roman"/>
          <w:noProof/>
          <w:sz w:val="20"/>
          <w:szCs w:val="20"/>
        </w:rPr>
        <w:t>beyond being</w:t>
      </w:r>
      <w:r>
        <w:rPr>
          <w:rFonts w:ascii="Times New Roman" w:eastAsia="Calibri" w:hAnsi="Times New Roman" w:cs="Times New Roman"/>
          <w:noProof/>
          <w:sz w:val="20"/>
          <w:szCs w:val="20"/>
        </w:rPr>
        <w:t xml:space="preserve"> and resists comprehension</w:t>
      </w:r>
      <w:r w:rsidR="00A72447">
        <w:rPr>
          <w:rFonts w:ascii="Times New Roman" w:eastAsia="Calibri" w:hAnsi="Times New Roman" w:cs="Times New Roman"/>
          <w:noProof/>
          <w:sz w:val="20"/>
          <w:szCs w:val="20"/>
        </w:rPr>
        <w:t xml:space="preserve">. </w:t>
      </w:r>
      <w:r w:rsidR="00AB78EF">
        <w:rPr>
          <w:rFonts w:ascii="Times New Roman" w:eastAsia="Calibri" w:hAnsi="Times New Roman" w:cs="Times New Roman"/>
          <w:noProof/>
          <w:sz w:val="20"/>
          <w:szCs w:val="20"/>
        </w:rPr>
        <w:t>The person of a philosophic nature, according to Plato, is a seeker of truth and, in order to know truth,</w:t>
      </w:r>
      <w:r w:rsidR="00963E18">
        <w:rPr>
          <w:rFonts w:ascii="Times New Roman" w:eastAsia="Calibri" w:hAnsi="Times New Roman" w:cs="Times New Roman"/>
          <w:noProof/>
          <w:sz w:val="20"/>
          <w:szCs w:val="20"/>
        </w:rPr>
        <w:t xml:space="preserve"> the philosophical inquirer must</w:t>
      </w:r>
      <w:r w:rsidR="00A72447">
        <w:rPr>
          <w:rFonts w:ascii="Times New Roman" w:eastAsia="Calibri" w:hAnsi="Times New Roman" w:cs="Times New Roman"/>
          <w:noProof/>
          <w:sz w:val="20"/>
          <w:szCs w:val="20"/>
        </w:rPr>
        <w:t xml:space="preserve"> know</w:t>
      </w:r>
      <w:r w:rsidR="00AB78EF">
        <w:rPr>
          <w:rFonts w:ascii="Times New Roman" w:eastAsia="Calibri" w:hAnsi="Times New Roman" w:cs="Times New Roman"/>
          <w:noProof/>
          <w:sz w:val="20"/>
          <w:szCs w:val="20"/>
        </w:rPr>
        <w:t xml:space="preserve"> the form of the Good</w:t>
      </w:r>
      <w:r w:rsidR="00963E18">
        <w:rPr>
          <w:rFonts w:ascii="Times New Roman" w:eastAsia="Calibri" w:hAnsi="Times New Roman" w:cs="Times New Roman"/>
          <w:noProof/>
          <w:sz w:val="20"/>
          <w:szCs w:val="20"/>
        </w:rPr>
        <w:t>,</w:t>
      </w:r>
      <w:r w:rsidR="00A72447">
        <w:rPr>
          <w:rFonts w:ascii="Times New Roman" w:eastAsia="Calibri" w:hAnsi="Times New Roman" w:cs="Times New Roman"/>
          <w:noProof/>
          <w:sz w:val="20"/>
          <w:szCs w:val="20"/>
        </w:rPr>
        <w:t xml:space="preserve"> for knowledge of the Good is necessary in order to understand all other forms</w:t>
      </w:r>
      <w:r w:rsidR="00963E18">
        <w:rPr>
          <w:rFonts w:ascii="Times New Roman" w:eastAsia="Calibri" w:hAnsi="Times New Roman" w:cs="Times New Roman"/>
          <w:noProof/>
          <w:sz w:val="20"/>
          <w:szCs w:val="20"/>
        </w:rPr>
        <w:t xml:space="preserve"> (Plato 1961, 509b)</w:t>
      </w:r>
      <w:r w:rsidR="00AB78EF">
        <w:rPr>
          <w:rFonts w:ascii="Times New Roman" w:eastAsia="Calibri" w:hAnsi="Times New Roman" w:cs="Times New Roman"/>
          <w:noProof/>
          <w:sz w:val="20"/>
          <w:szCs w:val="20"/>
        </w:rPr>
        <w:t xml:space="preserve">. The demand to know the Good </w:t>
      </w:r>
      <w:r w:rsidR="00A72447">
        <w:rPr>
          <w:rFonts w:ascii="Times New Roman" w:eastAsia="Calibri" w:hAnsi="Times New Roman" w:cs="Times New Roman"/>
          <w:noProof/>
          <w:sz w:val="20"/>
          <w:szCs w:val="20"/>
        </w:rPr>
        <w:t>is asymmetrical</w:t>
      </w:r>
      <w:r w:rsidR="00AB78EF">
        <w:rPr>
          <w:rFonts w:ascii="Times New Roman" w:eastAsia="Calibri" w:hAnsi="Times New Roman" w:cs="Times New Roman"/>
          <w:noProof/>
          <w:sz w:val="20"/>
          <w:szCs w:val="20"/>
        </w:rPr>
        <w:t>, however,</w:t>
      </w:r>
      <w:r w:rsidR="00A72447">
        <w:rPr>
          <w:rFonts w:ascii="Times New Roman" w:eastAsia="Calibri" w:hAnsi="Times New Roman" w:cs="Times New Roman"/>
          <w:noProof/>
          <w:sz w:val="20"/>
          <w:szCs w:val="20"/>
        </w:rPr>
        <w:t xml:space="preserve"> insofar as complete knowledge of the goo</w:t>
      </w:r>
      <w:r w:rsidR="00AB78EF">
        <w:rPr>
          <w:rFonts w:ascii="Times New Roman" w:eastAsia="Calibri" w:hAnsi="Times New Roman" w:cs="Times New Roman"/>
          <w:noProof/>
          <w:sz w:val="20"/>
          <w:szCs w:val="20"/>
        </w:rPr>
        <w:t xml:space="preserve">d is impossible, so the demand to know it never dissolves. </w:t>
      </w:r>
      <w:r w:rsidR="00963E18">
        <w:rPr>
          <w:rFonts w:ascii="Times New Roman" w:eastAsia="Calibri" w:hAnsi="Times New Roman" w:cs="Times New Roman"/>
          <w:noProof/>
          <w:sz w:val="20"/>
          <w:szCs w:val="20"/>
        </w:rPr>
        <w:t>Thus, the</w:t>
      </w:r>
      <w:r w:rsidR="00A72447">
        <w:rPr>
          <w:rFonts w:ascii="Times New Roman" w:eastAsia="Calibri" w:hAnsi="Times New Roman" w:cs="Times New Roman"/>
          <w:noProof/>
          <w:sz w:val="20"/>
          <w:szCs w:val="20"/>
        </w:rPr>
        <w:t xml:space="preserve"> dema</w:t>
      </w:r>
      <w:r w:rsidR="00963E18">
        <w:rPr>
          <w:rFonts w:ascii="Times New Roman" w:eastAsia="Calibri" w:hAnsi="Times New Roman" w:cs="Times New Roman"/>
          <w:noProof/>
          <w:sz w:val="20"/>
          <w:szCs w:val="20"/>
        </w:rPr>
        <w:t xml:space="preserve">nd to know </w:t>
      </w:r>
      <w:r w:rsidR="00A72447">
        <w:rPr>
          <w:rFonts w:ascii="Times New Roman" w:eastAsia="Calibri" w:hAnsi="Times New Roman" w:cs="Times New Roman"/>
          <w:noProof/>
          <w:sz w:val="20"/>
          <w:szCs w:val="20"/>
        </w:rPr>
        <w:t>the Good</w:t>
      </w:r>
      <w:r w:rsidR="00963E18">
        <w:rPr>
          <w:rFonts w:ascii="Times New Roman" w:eastAsia="Calibri" w:hAnsi="Times New Roman" w:cs="Times New Roman"/>
          <w:noProof/>
          <w:sz w:val="20"/>
          <w:szCs w:val="20"/>
        </w:rPr>
        <w:t>, the</w:t>
      </w:r>
      <w:r w:rsidR="001222D4">
        <w:rPr>
          <w:rFonts w:ascii="Times New Roman" w:eastAsia="Calibri" w:hAnsi="Times New Roman" w:cs="Times New Roman"/>
          <w:noProof/>
          <w:sz w:val="20"/>
          <w:szCs w:val="20"/>
        </w:rPr>
        <w:t xml:space="preserve"> condition for the possibility</w:t>
      </w:r>
      <w:r w:rsidR="00AB78EF">
        <w:rPr>
          <w:rFonts w:ascii="Times New Roman" w:eastAsia="Calibri" w:hAnsi="Times New Roman" w:cs="Times New Roman"/>
          <w:noProof/>
          <w:sz w:val="20"/>
          <w:szCs w:val="20"/>
        </w:rPr>
        <w:t xml:space="preserve"> of all</w:t>
      </w:r>
      <w:r w:rsidR="00963E18">
        <w:rPr>
          <w:rFonts w:ascii="Times New Roman" w:eastAsia="Calibri" w:hAnsi="Times New Roman" w:cs="Times New Roman"/>
          <w:noProof/>
          <w:sz w:val="20"/>
          <w:szCs w:val="20"/>
        </w:rPr>
        <w:t xml:space="preserve"> other</w:t>
      </w:r>
      <w:r w:rsidR="00AB78EF">
        <w:rPr>
          <w:rFonts w:ascii="Times New Roman" w:eastAsia="Calibri" w:hAnsi="Times New Roman" w:cs="Times New Roman"/>
          <w:noProof/>
          <w:sz w:val="20"/>
          <w:szCs w:val="20"/>
        </w:rPr>
        <w:t xml:space="preserve"> knowledge,</w:t>
      </w:r>
      <w:r w:rsidR="00A72447">
        <w:rPr>
          <w:rFonts w:ascii="Times New Roman" w:eastAsia="Calibri" w:hAnsi="Times New Roman" w:cs="Times New Roman"/>
          <w:noProof/>
          <w:sz w:val="20"/>
          <w:szCs w:val="20"/>
        </w:rPr>
        <w:t xml:space="preserve"> is an</w:t>
      </w:r>
      <w:r w:rsidR="00963E18">
        <w:rPr>
          <w:rFonts w:ascii="Times New Roman" w:eastAsia="Calibri" w:hAnsi="Times New Roman" w:cs="Times New Roman"/>
          <w:noProof/>
          <w:sz w:val="20"/>
          <w:szCs w:val="20"/>
        </w:rPr>
        <w:t xml:space="preserve"> asymmetrical,</w:t>
      </w:r>
      <w:r w:rsidR="00A72447">
        <w:rPr>
          <w:rFonts w:ascii="Times New Roman" w:eastAsia="Calibri" w:hAnsi="Times New Roman" w:cs="Times New Roman"/>
          <w:noProof/>
          <w:sz w:val="20"/>
          <w:szCs w:val="20"/>
        </w:rPr>
        <w:t xml:space="preserve"> unlimited demand. </w:t>
      </w:r>
    </w:p>
    <w:p w14:paraId="2DE64DDF" w14:textId="4F4D7D9C" w:rsidR="00C601F2" w:rsidRDefault="00A72447" w:rsidP="009301A7">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373F29">
        <w:rPr>
          <w:rFonts w:ascii="Times New Roman" w:eastAsia="Calibri" w:hAnsi="Times New Roman" w:cs="Times New Roman"/>
          <w:noProof/>
          <w:sz w:val="20"/>
          <w:szCs w:val="20"/>
        </w:rPr>
        <w:t>In this paper</w:t>
      </w:r>
      <w:r w:rsidR="00EE2963">
        <w:rPr>
          <w:rFonts w:ascii="Times New Roman" w:eastAsia="Calibri" w:hAnsi="Times New Roman" w:cs="Times New Roman"/>
          <w:noProof/>
          <w:sz w:val="20"/>
          <w:szCs w:val="20"/>
        </w:rPr>
        <w:t xml:space="preserve">, I look </w:t>
      </w:r>
      <w:r w:rsidR="005B1007">
        <w:rPr>
          <w:rFonts w:ascii="Times New Roman" w:eastAsia="Calibri" w:hAnsi="Times New Roman" w:cs="Times New Roman"/>
          <w:noProof/>
          <w:sz w:val="20"/>
          <w:szCs w:val="20"/>
        </w:rPr>
        <w:t>at asymmetry as the structure of a demand fo</w:t>
      </w:r>
      <w:r w:rsidR="0012247B">
        <w:rPr>
          <w:rFonts w:ascii="Times New Roman" w:eastAsia="Calibri" w:hAnsi="Times New Roman" w:cs="Times New Roman"/>
          <w:noProof/>
          <w:sz w:val="20"/>
          <w:szCs w:val="20"/>
        </w:rPr>
        <w:t>r</w:t>
      </w:r>
      <w:r w:rsidR="00A80907">
        <w:rPr>
          <w:rFonts w:ascii="Times New Roman" w:eastAsia="Calibri" w:hAnsi="Times New Roman" w:cs="Times New Roman"/>
          <w:noProof/>
          <w:sz w:val="20"/>
          <w:szCs w:val="20"/>
        </w:rPr>
        <w:t xml:space="preserve"> ecological responsibility that arises </w:t>
      </w:r>
      <w:r w:rsidR="0012247B">
        <w:rPr>
          <w:rFonts w:ascii="Times New Roman" w:eastAsia="Calibri" w:hAnsi="Times New Roman" w:cs="Times New Roman"/>
          <w:noProof/>
          <w:sz w:val="20"/>
          <w:szCs w:val="20"/>
        </w:rPr>
        <w:t>in</w:t>
      </w:r>
      <w:r w:rsidR="001222D4">
        <w:rPr>
          <w:rFonts w:ascii="Times New Roman" w:eastAsia="Calibri" w:hAnsi="Times New Roman" w:cs="Times New Roman"/>
          <w:noProof/>
          <w:sz w:val="20"/>
          <w:szCs w:val="20"/>
        </w:rPr>
        <w:t xml:space="preserve"> </w:t>
      </w:r>
      <w:r w:rsidR="005B1007">
        <w:rPr>
          <w:rFonts w:ascii="Times New Roman" w:eastAsia="Calibri" w:hAnsi="Times New Roman" w:cs="Times New Roman"/>
          <w:noProof/>
          <w:sz w:val="20"/>
          <w:szCs w:val="20"/>
        </w:rPr>
        <w:t>relation to the manifold of persons and things that surround us.</w:t>
      </w:r>
      <w:r w:rsidR="00EE2963">
        <w:rPr>
          <w:rFonts w:ascii="Times New Roman" w:eastAsia="Calibri" w:hAnsi="Times New Roman" w:cs="Times New Roman"/>
          <w:noProof/>
          <w:sz w:val="20"/>
          <w:szCs w:val="20"/>
        </w:rPr>
        <w:t xml:space="preserve"> </w:t>
      </w:r>
      <w:r w:rsidR="005B1007">
        <w:rPr>
          <w:rFonts w:ascii="Times New Roman" w:eastAsia="Calibri" w:hAnsi="Times New Roman" w:cs="Times New Roman"/>
          <w:noProof/>
          <w:sz w:val="20"/>
          <w:szCs w:val="20"/>
        </w:rPr>
        <w:t>T</w:t>
      </w:r>
      <w:r w:rsidR="001222D4">
        <w:rPr>
          <w:rFonts w:ascii="Times New Roman" w:eastAsia="Calibri" w:hAnsi="Times New Roman" w:cs="Times New Roman"/>
          <w:noProof/>
          <w:sz w:val="20"/>
          <w:szCs w:val="20"/>
        </w:rPr>
        <w:t>he asymmetrical structure of the</w:t>
      </w:r>
      <w:r w:rsidR="005B1007">
        <w:rPr>
          <w:rFonts w:ascii="Times New Roman" w:eastAsia="Calibri" w:hAnsi="Times New Roman" w:cs="Times New Roman"/>
          <w:noProof/>
          <w:sz w:val="20"/>
          <w:szCs w:val="20"/>
        </w:rPr>
        <w:t xml:space="preserve"> demand for ecological reponsibility</w:t>
      </w:r>
      <w:r w:rsidR="005677E9">
        <w:rPr>
          <w:rFonts w:ascii="Times New Roman" w:eastAsia="Calibri" w:hAnsi="Times New Roman" w:cs="Times New Roman"/>
          <w:noProof/>
          <w:sz w:val="20"/>
          <w:szCs w:val="20"/>
        </w:rPr>
        <w:t xml:space="preserve"> shares affinity with</w:t>
      </w:r>
      <w:r w:rsidR="005B1007">
        <w:rPr>
          <w:rFonts w:ascii="Times New Roman" w:eastAsia="Calibri" w:hAnsi="Times New Roman" w:cs="Times New Roman"/>
          <w:noProof/>
          <w:sz w:val="20"/>
          <w:szCs w:val="20"/>
        </w:rPr>
        <w:t xml:space="preserve"> </w:t>
      </w:r>
      <w:r w:rsidR="00AB78EF">
        <w:rPr>
          <w:rFonts w:ascii="Times New Roman" w:eastAsia="Calibri" w:hAnsi="Times New Roman" w:cs="Times New Roman"/>
          <w:noProof/>
          <w:sz w:val="20"/>
          <w:szCs w:val="20"/>
        </w:rPr>
        <w:t xml:space="preserve">both </w:t>
      </w:r>
      <w:r w:rsidR="005B1007">
        <w:rPr>
          <w:rFonts w:ascii="Times New Roman" w:eastAsia="Calibri" w:hAnsi="Times New Roman" w:cs="Times New Roman"/>
          <w:noProof/>
          <w:sz w:val="20"/>
          <w:szCs w:val="20"/>
        </w:rPr>
        <w:t>the</w:t>
      </w:r>
      <w:r w:rsidR="00EE2963">
        <w:rPr>
          <w:rFonts w:ascii="Times New Roman" w:eastAsia="Calibri" w:hAnsi="Times New Roman" w:cs="Times New Roman"/>
          <w:noProof/>
          <w:sz w:val="20"/>
          <w:szCs w:val="20"/>
        </w:rPr>
        <w:t xml:space="preserve"> Le</w:t>
      </w:r>
      <w:r w:rsidR="005B1007">
        <w:rPr>
          <w:rFonts w:ascii="Times New Roman" w:eastAsia="Calibri" w:hAnsi="Times New Roman" w:cs="Times New Roman"/>
          <w:noProof/>
          <w:sz w:val="20"/>
          <w:szCs w:val="20"/>
        </w:rPr>
        <w:t>opol</w:t>
      </w:r>
      <w:r w:rsidR="001222D4">
        <w:rPr>
          <w:rFonts w:ascii="Times New Roman" w:eastAsia="Calibri" w:hAnsi="Times New Roman" w:cs="Times New Roman"/>
          <w:noProof/>
          <w:sz w:val="20"/>
          <w:szCs w:val="20"/>
        </w:rPr>
        <w:t>dian conception of the</w:t>
      </w:r>
      <w:r w:rsidR="005677E9">
        <w:rPr>
          <w:rFonts w:ascii="Times New Roman" w:eastAsia="Calibri" w:hAnsi="Times New Roman" w:cs="Times New Roman"/>
          <w:noProof/>
          <w:sz w:val="20"/>
          <w:szCs w:val="20"/>
        </w:rPr>
        <w:t xml:space="preserve"> relation</w:t>
      </w:r>
      <w:r w:rsidR="001222D4">
        <w:rPr>
          <w:rFonts w:ascii="Times New Roman" w:eastAsia="Calibri" w:hAnsi="Times New Roman" w:cs="Times New Roman"/>
          <w:noProof/>
          <w:sz w:val="20"/>
          <w:szCs w:val="20"/>
        </w:rPr>
        <w:t xml:space="preserve"> of interdependence in</w:t>
      </w:r>
      <w:r w:rsidR="005B1007">
        <w:rPr>
          <w:rFonts w:ascii="Times New Roman" w:eastAsia="Calibri" w:hAnsi="Times New Roman" w:cs="Times New Roman"/>
          <w:noProof/>
          <w:sz w:val="20"/>
          <w:szCs w:val="20"/>
        </w:rPr>
        <w:t xml:space="preserve"> the </w:t>
      </w:r>
      <w:r w:rsidR="00154108">
        <w:rPr>
          <w:rFonts w:ascii="Times New Roman" w:eastAsia="Calibri" w:hAnsi="Times New Roman" w:cs="Times New Roman"/>
          <w:noProof/>
          <w:sz w:val="20"/>
          <w:szCs w:val="20"/>
        </w:rPr>
        <w:t>bio</w:t>
      </w:r>
      <w:r w:rsidR="005677E9">
        <w:rPr>
          <w:rFonts w:ascii="Times New Roman" w:eastAsia="Calibri" w:hAnsi="Times New Roman" w:cs="Times New Roman"/>
          <w:noProof/>
          <w:sz w:val="20"/>
          <w:szCs w:val="20"/>
        </w:rPr>
        <w:t>tic community as well as with the</w:t>
      </w:r>
      <w:r w:rsidR="00EE2963">
        <w:rPr>
          <w:rFonts w:ascii="Times New Roman" w:eastAsia="Calibri" w:hAnsi="Times New Roman" w:cs="Times New Roman"/>
          <w:noProof/>
          <w:sz w:val="20"/>
          <w:szCs w:val="20"/>
        </w:rPr>
        <w:t xml:space="preserve"> </w:t>
      </w:r>
      <w:r w:rsidR="00154108">
        <w:rPr>
          <w:rFonts w:ascii="Times New Roman" w:eastAsia="Calibri" w:hAnsi="Times New Roman" w:cs="Times New Roman"/>
          <w:noProof/>
          <w:sz w:val="20"/>
          <w:szCs w:val="20"/>
        </w:rPr>
        <w:t>Platonic</w:t>
      </w:r>
      <w:r w:rsidR="001222D4">
        <w:rPr>
          <w:rFonts w:ascii="Times New Roman" w:eastAsia="Calibri" w:hAnsi="Times New Roman" w:cs="Times New Roman"/>
          <w:noProof/>
          <w:sz w:val="20"/>
          <w:szCs w:val="20"/>
        </w:rPr>
        <w:t xml:space="preserve"> conception of the philosophical </w:t>
      </w:r>
      <w:r w:rsidR="00AB78EF">
        <w:rPr>
          <w:rFonts w:ascii="Times New Roman" w:eastAsia="Calibri" w:hAnsi="Times New Roman" w:cs="Times New Roman"/>
          <w:noProof/>
          <w:sz w:val="20"/>
          <w:szCs w:val="20"/>
        </w:rPr>
        <w:t>demand to know the</w:t>
      </w:r>
      <w:r w:rsidR="001222D4">
        <w:rPr>
          <w:rFonts w:ascii="Times New Roman" w:eastAsia="Calibri" w:hAnsi="Times New Roman" w:cs="Times New Roman"/>
          <w:noProof/>
          <w:sz w:val="20"/>
          <w:szCs w:val="20"/>
        </w:rPr>
        <w:t xml:space="preserve"> form of the</w:t>
      </w:r>
      <w:r w:rsidR="00AB78EF">
        <w:rPr>
          <w:rFonts w:ascii="Times New Roman" w:eastAsia="Calibri" w:hAnsi="Times New Roman" w:cs="Times New Roman"/>
          <w:noProof/>
          <w:sz w:val="20"/>
          <w:szCs w:val="20"/>
        </w:rPr>
        <w:t xml:space="preserve"> Good. Combining Leopold's concepti</w:t>
      </w:r>
      <w:r w:rsidR="001222D4">
        <w:rPr>
          <w:rFonts w:ascii="Times New Roman" w:eastAsia="Calibri" w:hAnsi="Times New Roman" w:cs="Times New Roman"/>
          <w:noProof/>
          <w:sz w:val="20"/>
          <w:szCs w:val="20"/>
        </w:rPr>
        <w:t>on of the human place of interdependence within the</w:t>
      </w:r>
      <w:r w:rsidR="00AB78EF">
        <w:rPr>
          <w:rFonts w:ascii="Times New Roman" w:eastAsia="Calibri" w:hAnsi="Times New Roman" w:cs="Times New Roman"/>
          <w:noProof/>
          <w:sz w:val="20"/>
          <w:szCs w:val="20"/>
        </w:rPr>
        <w:t xml:space="preserve"> biotic community with Plato's conception of the Good, we may orient our</w:t>
      </w:r>
      <w:r w:rsidR="005677E9">
        <w:rPr>
          <w:rFonts w:ascii="Times New Roman" w:eastAsia="Calibri" w:hAnsi="Times New Roman" w:cs="Times New Roman"/>
          <w:noProof/>
          <w:sz w:val="20"/>
          <w:szCs w:val="20"/>
        </w:rPr>
        <w:t xml:space="preserve"> philosophical</w:t>
      </w:r>
      <w:r w:rsidR="00154108">
        <w:rPr>
          <w:rFonts w:ascii="Times New Roman" w:eastAsia="Calibri" w:hAnsi="Times New Roman" w:cs="Times New Roman"/>
          <w:noProof/>
          <w:sz w:val="20"/>
          <w:szCs w:val="20"/>
        </w:rPr>
        <w:t xml:space="preserve"> pursu</w:t>
      </w:r>
      <w:r w:rsidR="00AB78EF">
        <w:rPr>
          <w:rFonts w:ascii="Times New Roman" w:eastAsia="Calibri" w:hAnsi="Times New Roman" w:cs="Times New Roman"/>
          <w:noProof/>
          <w:sz w:val="20"/>
          <w:szCs w:val="20"/>
        </w:rPr>
        <w:t>it of the Good</w:t>
      </w:r>
      <w:r w:rsidR="005677E9">
        <w:rPr>
          <w:rFonts w:ascii="Times New Roman" w:eastAsia="Calibri" w:hAnsi="Times New Roman" w:cs="Times New Roman"/>
          <w:noProof/>
          <w:sz w:val="20"/>
          <w:szCs w:val="20"/>
        </w:rPr>
        <w:t xml:space="preserve"> in </w:t>
      </w:r>
      <w:r w:rsidR="00154108">
        <w:rPr>
          <w:rFonts w:ascii="Times New Roman" w:eastAsia="Calibri" w:hAnsi="Times New Roman" w:cs="Times New Roman"/>
          <w:noProof/>
          <w:sz w:val="20"/>
          <w:szCs w:val="20"/>
        </w:rPr>
        <w:t>holistic</w:t>
      </w:r>
      <w:r w:rsidR="005677E9">
        <w:rPr>
          <w:rFonts w:ascii="Times New Roman" w:eastAsia="Calibri" w:hAnsi="Times New Roman" w:cs="Times New Roman"/>
          <w:noProof/>
          <w:sz w:val="20"/>
          <w:szCs w:val="20"/>
        </w:rPr>
        <w:t>, ecological terms. In what follows, t</w:t>
      </w:r>
      <w:r w:rsidR="00EE2963">
        <w:rPr>
          <w:rFonts w:ascii="Times New Roman" w:eastAsia="Calibri" w:hAnsi="Times New Roman" w:cs="Times New Roman"/>
          <w:noProof/>
          <w:sz w:val="20"/>
          <w:szCs w:val="20"/>
        </w:rPr>
        <w:t>hrough a phenomenological</w:t>
      </w:r>
      <w:r w:rsidR="007269FC">
        <w:rPr>
          <w:rFonts w:ascii="Times New Roman" w:eastAsia="Calibri" w:hAnsi="Times New Roman" w:cs="Times New Roman"/>
          <w:noProof/>
          <w:sz w:val="20"/>
          <w:szCs w:val="20"/>
        </w:rPr>
        <w:t xml:space="preserve"> approach that builds</w:t>
      </w:r>
      <w:r w:rsidR="00C431F8">
        <w:rPr>
          <w:rFonts w:ascii="Times New Roman" w:eastAsia="Calibri" w:hAnsi="Times New Roman" w:cs="Times New Roman"/>
          <w:noProof/>
          <w:sz w:val="20"/>
          <w:szCs w:val="20"/>
        </w:rPr>
        <w:t xml:space="preserve"> on</w:t>
      </w:r>
      <w:r w:rsidR="007269FC">
        <w:rPr>
          <w:rFonts w:ascii="Times New Roman" w:eastAsia="Calibri" w:hAnsi="Times New Roman" w:cs="Times New Roman"/>
          <w:noProof/>
          <w:sz w:val="20"/>
          <w:szCs w:val="20"/>
        </w:rPr>
        <w:t xml:space="preserve"> and combines insights from </w:t>
      </w:r>
      <w:r w:rsidR="00C431F8">
        <w:rPr>
          <w:rFonts w:ascii="Times New Roman" w:eastAsia="Calibri" w:hAnsi="Times New Roman" w:cs="Times New Roman"/>
          <w:noProof/>
          <w:sz w:val="20"/>
          <w:szCs w:val="20"/>
        </w:rPr>
        <w:t>Husserl and Levinas,</w:t>
      </w:r>
      <w:r w:rsidR="00154108">
        <w:rPr>
          <w:rFonts w:ascii="Times New Roman" w:eastAsia="Calibri" w:hAnsi="Times New Roman" w:cs="Times New Roman"/>
          <w:noProof/>
          <w:sz w:val="20"/>
          <w:szCs w:val="20"/>
        </w:rPr>
        <w:t xml:space="preserve"> I </w:t>
      </w:r>
      <w:r w:rsidR="00EE2963">
        <w:rPr>
          <w:rFonts w:ascii="Times New Roman" w:eastAsia="Calibri" w:hAnsi="Times New Roman" w:cs="Times New Roman"/>
          <w:noProof/>
          <w:sz w:val="20"/>
          <w:szCs w:val="20"/>
        </w:rPr>
        <w:t>argue that</w:t>
      </w:r>
      <w:r w:rsidR="00154108">
        <w:rPr>
          <w:rFonts w:ascii="Times New Roman" w:eastAsia="Calibri" w:hAnsi="Times New Roman" w:cs="Times New Roman"/>
          <w:noProof/>
          <w:sz w:val="20"/>
          <w:szCs w:val="20"/>
        </w:rPr>
        <w:t xml:space="preserve"> the human condition is c</w:t>
      </w:r>
      <w:r w:rsidR="001222D4">
        <w:rPr>
          <w:rFonts w:ascii="Times New Roman" w:eastAsia="Calibri" w:hAnsi="Times New Roman" w:cs="Times New Roman"/>
          <w:noProof/>
          <w:sz w:val="20"/>
          <w:szCs w:val="20"/>
        </w:rPr>
        <w:t>haracterized by being subject to</w:t>
      </w:r>
      <w:r w:rsidR="00154108">
        <w:rPr>
          <w:rFonts w:ascii="Times New Roman" w:eastAsia="Calibri" w:hAnsi="Times New Roman" w:cs="Times New Roman"/>
          <w:noProof/>
          <w:sz w:val="20"/>
          <w:szCs w:val="20"/>
        </w:rPr>
        <w:t xml:space="preserve"> an</w:t>
      </w:r>
      <w:r w:rsidR="00C431F8">
        <w:rPr>
          <w:rFonts w:ascii="Times New Roman" w:eastAsia="Calibri" w:hAnsi="Times New Roman" w:cs="Times New Roman"/>
          <w:noProof/>
          <w:sz w:val="20"/>
          <w:szCs w:val="20"/>
        </w:rPr>
        <w:t xml:space="preserve"> a</w:t>
      </w:r>
      <w:r w:rsidR="00154108">
        <w:rPr>
          <w:rFonts w:ascii="Times New Roman" w:eastAsia="Calibri" w:hAnsi="Times New Roman" w:cs="Times New Roman"/>
          <w:noProof/>
          <w:sz w:val="20"/>
          <w:szCs w:val="20"/>
        </w:rPr>
        <w:t xml:space="preserve">symmetrical demand for </w:t>
      </w:r>
      <w:r w:rsidR="00E4281D">
        <w:rPr>
          <w:rFonts w:ascii="Times New Roman" w:eastAsia="Calibri" w:hAnsi="Times New Roman" w:cs="Times New Roman"/>
          <w:noProof/>
          <w:sz w:val="20"/>
          <w:szCs w:val="20"/>
        </w:rPr>
        <w:t>unlimited, diachronic responsibility to both human and</w:t>
      </w:r>
      <w:r w:rsidR="00C431F8">
        <w:rPr>
          <w:rFonts w:ascii="Times New Roman" w:eastAsia="Calibri" w:hAnsi="Times New Roman" w:cs="Times New Roman"/>
          <w:noProof/>
          <w:sz w:val="20"/>
          <w:szCs w:val="20"/>
        </w:rPr>
        <w:t xml:space="preserve"> nonhuman others which, oriented by </w:t>
      </w:r>
      <w:r w:rsidR="001222D4">
        <w:rPr>
          <w:rFonts w:ascii="Times New Roman" w:eastAsia="Calibri" w:hAnsi="Times New Roman" w:cs="Times New Roman"/>
          <w:noProof/>
          <w:sz w:val="20"/>
          <w:szCs w:val="20"/>
        </w:rPr>
        <w:t>the</w:t>
      </w:r>
      <w:r w:rsidR="00C431F8">
        <w:rPr>
          <w:rFonts w:ascii="Times New Roman" w:eastAsia="Calibri" w:hAnsi="Times New Roman" w:cs="Times New Roman"/>
          <w:noProof/>
          <w:sz w:val="20"/>
          <w:szCs w:val="20"/>
        </w:rPr>
        <w:t xml:space="preserve"> Leopoldian</w:t>
      </w:r>
      <w:r w:rsidR="00EE2963">
        <w:rPr>
          <w:rFonts w:ascii="Times New Roman" w:eastAsia="Calibri" w:hAnsi="Times New Roman" w:cs="Times New Roman"/>
          <w:noProof/>
          <w:sz w:val="20"/>
          <w:szCs w:val="20"/>
        </w:rPr>
        <w:t xml:space="preserve"> conception of the Good</w:t>
      </w:r>
      <w:r w:rsidR="007269FC">
        <w:rPr>
          <w:rFonts w:ascii="Times New Roman" w:eastAsia="Calibri" w:hAnsi="Times New Roman" w:cs="Times New Roman"/>
          <w:noProof/>
          <w:sz w:val="20"/>
          <w:szCs w:val="20"/>
        </w:rPr>
        <w:t>, is</w:t>
      </w:r>
      <w:r w:rsidR="00EE2963">
        <w:rPr>
          <w:rFonts w:ascii="Times New Roman" w:eastAsia="Calibri" w:hAnsi="Times New Roman" w:cs="Times New Roman"/>
          <w:noProof/>
          <w:sz w:val="20"/>
          <w:szCs w:val="20"/>
        </w:rPr>
        <w:t xml:space="preserve"> best</w:t>
      </w:r>
      <w:r w:rsidR="007269FC">
        <w:rPr>
          <w:rFonts w:ascii="Times New Roman" w:eastAsia="Calibri" w:hAnsi="Times New Roman" w:cs="Times New Roman"/>
          <w:noProof/>
          <w:sz w:val="20"/>
          <w:szCs w:val="20"/>
        </w:rPr>
        <w:t xml:space="preserve"> </w:t>
      </w:r>
      <w:r w:rsidR="00EE2963">
        <w:rPr>
          <w:rFonts w:ascii="Times New Roman" w:eastAsia="Calibri" w:hAnsi="Times New Roman" w:cs="Times New Roman"/>
          <w:noProof/>
          <w:sz w:val="20"/>
          <w:szCs w:val="20"/>
        </w:rPr>
        <w:t>de</w:t>
      </w:r>
      <w:r w:rsidR="00154108">
        <w:rPr>
          <w:rFonts w:ascii="Times New Roman" w:eastAsia="Calibri" w:hAnsi="Times New Roman" w:cs="Times New Roman"/>
          <w:noProof/>
          <w:sz w:val="20"/>
          <w:szCs w:val="20"/>
        </w:rPr>
        <w:t>scribed as a demand for</w:t>
      </w:r>
      <w:r w:rsidR="005677E9">
        <w:rPr>
          <w:rFonts w:ascii="Times New Roman" w:eastAsia="Calibri" w:hAnsi="Times New Roman" w:cs="Times New Roman"/>
          <w:noProof/>
          <w:sz w:val="20"/>
          <w:szCs w:val="20"/>
        </w:rPr>
        <w:t xml:space="preserve"> unlimited, diachronic</w:t>
      </w:r>
      <w:r w:rsidR="00C431F8">
        <w:rPr>
          <w:rFonts w:ascii="Times New Roman" w:eastAsia="Calibri" w:hAnsi="Times New Roman" w:cs="Times New Roman"/>
          <w:noProof/>
          <w:sz w:val="20"/>
          <w:szCs w:val="20"/>
        </w:rPr>
        <w:t xml:space="preserve"> </w:t>
      </w:r>
      <w:r w:rsidR="00C431F8" w:rsidRPr="00AB78EF">
        <w:rPr>
          <w:rFonts w:ascii="Times New Roman" w:eastAsia="Calibri" w:hAnsi="Times New Roman" w:cs="Times New Roman"/>
          <w:i/>
          <w:noProof/>
          <w:sz w:val="20"/>
          <w:szCs w:val="20"/>
        </w:rPr>
        <w:t>ecological</w:t>
      </w:r>
      <w:r w:rsidR="00C431F8">
        <w:rPr>
          <w:rFonts w:ascii="Times New Roman" w:eastAsia="Calibri" w:hAnsi="Times New Roman" w:cs="Times New Roman"/>
          <w:noProof/>
          <w:sz w:val="20"/>
          <w:szCs w:val="20"/>
        </w:rPr>
        <w:t xml:space="preserve"> responsibility.</w:t>
      </w:r>
    </w:p>
    <w:p w14:paraId="54CCEB6A" w14:textId="58ECC428" w:rsidR="00D469DC" w:rsidRDefault="00C431F8" w:rsidP="009301A7">
      <w:pPr>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ab/>
      </w:r>
      <w:r w:rsidR="005677E9">
        <w:rPr>
          <w:rFonts w:ascii="Times New Roman" w:eastAsia="Calibri" w:hAnsi="Times New Roman" w:cs="Times New Roman"/>
          <w:noProof/>
          <w:sz w:val="20"/>
          <w:szCs w:val="20"/>
        </w:rPr>
        <w:t xml:space="preserve">Environmental ethics was not a focus of concern for either Husserl or Levinas. </w:t>
      </w:r>
      <w:r>
        <w:rPr>
          <w:rFonts w:ascii="Times New Roman" w:eastAsia="Calibri" w:hAnsi="Times New Roman" w:cs="Times New Roman"/>
          <w:noProof/>
          <w:sz w:val="20"/>
          <w:szCs w:val="20"/>
        </w:rPr>
        <w:t>Husserl’s work in developing the me</w:t>
      </w:r>
      <w:r w:rsidR="005677E9">
        <w:rPr>
          <w:rFonts w:ascii="Times New Roman" w:eastAsia="Calibri" w:hAnsi="Times New Roman" w:cs="Times New Roman"/>
          <w:noProof/>
          <w:sz w:val="20"/>
          <w:szCs w:val="20"/>
        </w:rPr>
        <w:t>thod of phenomenology was broad-rang</w:t>
      </w:r>
      <w:r w:rsidR="001222D4">
        <w:rPr>
          <w:rFonts w:ascii="Times New Roman" w:eastAsia="Calibri" w:hAnsi="Times New Roman" w:cs="Times New Roman"/>
          <w:noProof/>
          <w:sz w:val="20"/>
          <w:szCs w:val="20"/>
        </w:rPr>
        <w:t>ing, but his</w:t>
      </w:r>
      <w:r w:rsidR="005677E9">
        <w:rPr>
          <w:rFonts w:ascii="Times New Roman" w:eastAsia="Calibri" w:hAnsi="Times New Roman" w:cs="Times New Roman"/>
          <w:noProof/>
          <w:sz w:val="20"/>
          <w:szCs w:val="20"/>
        </w:rPr>
        <w:t xml:space="preserve"> main </w:t>
      </w:r>
      <w:r w:rsidR="00AB78EF">
        <w:rPr>
          <w:rFonts w:ascii="Times New Roman" w:eastAsia="Calibri" w:hAnsi="Times New Roman" w:cs="Times New Roman"/>
          <w:noProof/>
          <w:sz w:val="20"/>
          <w:szCs w:val="20"/>
        </w:rPr>
        <w:t xml:space="preserve">focus </w:t>
      </w:r>
      <w:r w:rsidR="005677E9">
        <w:rPr>
          <w:rFonts w:ascii="Times New Roman" w:eastAsia="Calibri" w:hAnsi="Times New Roman" w:cs="Times New Roman"/>
          <w:noProof/>
          <w:sz w:val="20"/>
          <w:szCs w:val="20"/>
        </w:rPr>
        <w:t>was</w:t>
      </w:r>
      <w:r w:rsidR="001222D4">
        <w:rPr>
          <w:rFonts w:ascii="Times New Roman" w:eastAsia="Calibri" w:hAnsi="Times New Roman" w:cs="Times New Roman"/>
          <w:noProof/>
          <w:sz w:val="20"/>
          <w:szCs w:val="20"/>
        </w:rPr>
        <w:t xml:space="preserve"> the</w:t>
      </w:r>
      <w:r w:rsidR="005677E9">
        <w:rPr>
          <w:rFonts w:ascii="Times New Roman" w:eastAsia="Calibri" w:hAnsi="Times New Roman" w:cs="Times New Roman"/>
          <w:noProof/>
          <w:sz w:val="20"/>
          <w:szCs w:val="20"/>
        </w:rPr>
        <w:t xml:space="preserve"> theoretical</w:t>
      </w:r>
      <w:r w:rsidR="001222D4">
        <w:rPr>
          <w:rFonts w:ascii="Times New Roman" w:eastAsia="Calibri" w:hAnsi="Times New Roman" w:cs="Times New Roman"/>
          <w:noProof/>
          <w:sz w:val="20"/>
          <w:szCs w:val="20"/>
        </w:rPr>
        <w:t xml:space="preserve"> work of developing the phenomenological method</w:t>
      </w:r>
      <w:r w:rsidR="005677E9">
        <w:rPr>
          <w:rFonts w:ascii="Times New Roman" w:eastAsia="Calibri" w:hAnsi="Times New Roman" w:cs="Times New Roman"/>
          <w:noProof/>
          <w:sz w:val="20"/>
          <w:szCs w:val="20"/>
        </w:rPr>
        <w:t xml:space="preserve"> showing how phenomenology could become a universal,</w:t>
      </w:r>
      <w:r w:rsidR="00F24EA7">
        <w:rPr>
          <w:rFonts w:ascii="Times New Roman" w:eastAsia="Calibri" w:hAnsi="Times New Roman" w:cs="Times New Roman"/>
          <w:noProof/>
          <w:sz w:val="20"/>
          <w:szCs w:val="20"/>
        </w:rPr>
        <w:t xml:space="preserve"> rigorous science. While</w:t>
      </w:r>
      <w:r w:rsidR="005677E9">
        <w:rPr>
          <w:rFonts w:ascii="Times New Roman" w:eastAsia="Calibri" w:hAnsi="Times New Roman" w:cs="Times New Roman"/>
          <w:noProof/>
          <w:sz w:val="20"/>
          <w:szCs w:val="20"/>
        </w:rPr>
        <w:t xml:space="preserve"> his work includes</w:t>
      </w:r>
      <w:r>
        <w:rPr>
          <w:rFonts w:ascii="Times New Roman" w:eastAsia="Calibri" w:hAnsi="Times New Roman" w:cs="Times New Roman"/>
          <w:noProof/>
          <w:sz w:val="20"/>
          <w:szCs w:val="20"/>
        </w:rPr>
        <w:t xml:space="preserve"> </w:t>
      </w:r>
      <w:r w:rsidR="00F24EA7">
        <w:rPr>
          <w:rFonts w:ascii="Times New Roman" w:eastAsia="Calibri" w:hAnsi="Times New Roman" w:cs="Times New Roman"/>
          <w:noProof/>
          <w:sz w:val="20"/>
          <w:szCs w:val="20"/>
        </w:rPr>
        <w:t>some discussion</w:t>
      </w:r>
      <w:r>
        <w:rPr>
          <w:rFonts w:ascii="Times New Roman" w:eastAsia="Calibri" w:hAnsi="Times New Roman" w:cs="Times New Roman"/>
          <w:noProof/>
          <w:sz w:val="20"/>
          <w:szCs w:val="20"/>
        </w:rPr>
        <w:t xml:space="preserve"> of ethics</w:t>
      </w:r>
      <w:r w:rsidR="00F24EA7">
        <w:rPr>
          <w:rFonts w:ascii="Times New Roman" w:eastAsia="Calibri" w:hAnsi="Times New Roman" w:cs="Times New Roman"/>
          <w:noProof/>
          <w:sz w:val="20"/>
          <w:szCs w:val="20"/>
        </w:rPr>
        <w:t xml:space="preserve"> (see Donohoe</w:t>
      </w:r>
      <w:r w:rsidR="001222D4">
        <w:rPr>
          <w:rFonts w:ascii="Times New Roman" w:eastAsia="Calibri" w:hAnsi="Times New Roman" w:cs="Times New Roman"/>
          <w:noProof/>
          <w:sz w:val="20"/>
          <w:szCs w:val="20"/>
        </w:rPr>
        <w:t xml:space="preserve"> 2016), ethical theory was not</w:t>
      </w:r>
      <w:r w:rsidR="00F24EA7">
        <w:rPr>
          <w:rFonts w:ascii="Times New Roman" w:eastAsia="Calibri" w:hAnsi="Times New Roman" w:cs="Times New Roman"/>
          <w:noProof/>
          <w:sz w:val="20"/>
          <w:szCs w:val="20"/>
        </w:rPr>
        <w:t xml:space="preserve"> the primary focus of his work</w:t>
      </w:r>
      <w:r w:rsidR="00410825">
        <w:rPr>
          <w:rFonts w:ascii="Times New Roman" w:eastAsia="Calibri" w:hAnsi="Times New Roman" w:cs="Times New Roman"/>
          <w:noProof/>
          <w:sz w:val="20"/>
          <w:szCs w:val="20"/>
        </w:rPr>
        <w:t>. Amo</w:t>
      </w:r>
      <w:r w:rsidR="001222D4">
        <w:rPr>
          <w:rFonts w:ascii="Times New Roman" w:eastAsia="Calibri" w:hAnsi="Times New Roman" w:cs="Times New Roman"/>
          <w:noProof/>
          <w:sz w:val="20"/>
          <w:szCs w:val="20"/>
        </w:rPr>
        <w:t>ng the students of Husserl</w:t>
      </w:r>
      <w:r w:rsidR="00410825">
        <w:rPr>
          <w:rFonts w:ascii="Times New Roman" w:eastAsia="Calibri" w:hAnsi="Times New Roman" w:cs="Times New Roman"/>
          <w:noProof/>
          <w:sz w:val="20"/>
          <w:szCs w:val="20"/>
        </w:rPr>
        <w:t>, Emmanuel Levinas stands out as having developed a</w:t>
      </w:r>
      <w:r w:rsidR="00154108">
        <w:rPr>
          <w:rFonts w:ascii="Times New Roman" w:eastAsia="Calibri" w:hAnsi="Times New Roman" w:cs="Times New Roman"/>
          <w:noProof/>
          <w:sz w:val="20"/>
          <w:szCs w:val="20"/>
        </w:rPr>
        <w:t>n original and detailed</w:t>
      </w:r>
      <w:r w:rsidR="00410825">
        <w:rPr>
          <w:rFonts w:ascii="Times New Roman" w:eastAsia="Calibri" w:hAnsi="Times New Roman" w:cs="Times New Roman"/>
          <w:noProof/>
          <w:sz w:val="20"/>
          <w:szCs w:val="20"/>
        </w:rPr>
        <w:t xml:space="preserve"> phenomenology of the ethical d</w:t>
      </w:r>
      <w:r w:rsidR="00F24EA7">
        <w:rPr>
          <w:rFonts w:ascii="Times New Roman" w:eastAsia="Calibri" w:hAnsi="Times New Roman" w:cs="Times New Roman"/>
          <w:noProof/>
          <w:sz w:val="20"/>
          <w:szCs w:val="20"/>
        </w:rPr>
        <w:t>omain and,</w:t>
      </w:r>
      <w:r w:rsidR="001222D4">
        <w:rPr>
          <w:rFonts w:ascii="Times New Roman" w:eastAsia="Calibri" w:hAnsi="Times New Roman" w:cs="Times New Roman"/>
          <w:noProof/>
          <w:sz w:val="20"/>
          <w:szCs w:val="20"/>
        </w:rPr>
        <w:t xml:space="preserve"> in particular, of a demand for unlimited</w:t>
      </w:r>
      <w:r w:rsidR="00410825">
        <w:rPr>
          <w:rFonts w:ascii="Times New Roman" w:eastAsia="Calibri" w:hAnsi="Times New Roman" w:cs="Times New Roman"/>
          <w:noProof/>
          <w:sz w:val="20"/>
          <w:szCs w:val="20"/>
        </w:rPr>
        <w:t xml:space="preserve"> responsibility to the</w:t>
      </w:r>
      <w:r w:rsidR="00154108">
        <w:rPr>
          <w:rFonts w:ascii="Times New Roman" w:eastAsia="Calibri" w:hAnsi="Times New Roman" w:cs="Times New Roman"/>
          <w:noProof/>
          <w:sz w:val="20"/>
          <w:szCs w:val="20"/>
        </w:rPr>
        <w:t xml:space="preserve"> human other</w:t>
      </w:r>
      <w:r w:rsidR="00410825">
        <w:rPr>
          <w:rFonts w:ascii="Times New Roman" w:eastAsia="Calibri" w:hAnsi="Times New Roman" w:cs="Times New Roman"/>
          <w:noProof/>
          <w:sz w:val="20"/>
          <w:szCs w:val="20"/>
        </w:rPr>
        <w:t xml:space="preserve">. </w:t>
      </w:r>
    </w:p>
    <w:p w14:paraId="4303FF49" w14:textId="2A9C1AAD" w:rsidR="0029443D" w:rsidRDefault="00D469DC" w:rsidP="00D469DC">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9A3E12">
        <w:rPr>
          <w:rFonts w:ascii="Times New Roman" w:eastAsia="Calibri" w:hAnsi="Times New Roman" w:cs="Times New Roman"/>
          <w:noProof/>
          <w:sz w:val="20"/>
          <w:szCs w:val="20"/>
        </w:rPr>
        <w:t xml:space="preserve">In </w:t>
      </w:r>
      <w:r w:rsidR="009A3E12">
        <w:rPr>
          <w:rFonts w:ascii="Times New Roman" w:eastAsia="Calibri" w:hAnsi="Times New Roman" w:cs="Times New Roman"/>
          <w:i/>
          <w:noProof/>
          <w:sz w:val="20"/>
          <w:szCs w:val="20"/>
        </w:rPr>
        <w:t>Totality and Infinity</w:t>
      </w:r>
      <w:r w:rsidR="009A3E12">
        <w:rPr>
          <w:rFonts w:ascii="Times New Roman" w:eastAsia="Calibri" w:hAnsi="Times New Roman" w:cs="Times New Roman"/>
          <w:noProof/>
          <w:sz w:val="20"/>
          <w:szCs w:val="20"/>
        </w:rPr>
        <w:t xml:space="preserve"> Levinas discusses asymmetry as a way of describing the interpersonal “space” in which there is a</w:t>
      </w:r>
      <w:r w:rsidR="001C526A">
        <w:rPr>
          <w:rFonts w:ascii="Times New Roman" w:eastAsia="Calibri" w:hAnsi="Times New Roman" w:cs="Times New Roman"/>
          <w:noProof/>
          <w:sz w:val="20"/>
          <w:szCs w:val="20"/>
        </w:rPr>
        <w:t>n unlimited</w:t>
      </w:r>
      <w:r w:rsidR="009A3E12">
        <w:rPr>
          <w:rFonts w:ascii="Times New Roman" w:eastAsia="Calibri" w:hAnsi="Times New Roman" w:cs="Times New Roman"/>
          <w:noProof/>
          <w:sz w:val="20"/>
          <w:szCs w:val="20"/>
        </w:rPr>
        <w:t xml:space="preserve"> mo</w:t>
      </w:r>
      <w:r w:rsidR="00EE2963">
        <w:rPr>
          <w:rFonts w:ascii="Times New Roman" w:eastAsia="Calibri" w:hAnsi="Times New Roman" w:cs="Times New Roman"/>
          <w:noProof/>
          <w:sz w:val="20"/>
          <w:szCs w:val="20"/>
        </w:rPr>
        <w:t>ral demand to aid and provide for</w:t>
      </w:r>
      <w:r w:rsidR="005677E9">
        <w:rPr>
          <w:rFonts w:ascii="Times New Roman" w:eastAsia="Calibri" w:hAnsi="Times New Roman" w:cs="Times New Roman"/>
          <w:noProof/>
          <w:sz w:val="20"/>
          <w:szCs w:val="20"/>
        </w:rPr>
        <w:t xml:space="preserve"> those</w:t>
      </w:r>
      <w:r w:rsidR="009A3E12">
        <w:rPr>
          <w:rFonts w:ascii="Times New Roman" w:eastAsia="Calibri" w:hAnsi="Times New Roman" w:cs="Times New Roman"/>
          <w:noProof/>
          <w:sz w:val="20"/>
          <w:szCs w:val="20"/>
        </w:rPr>
        <w:t xml:space="preserve"> in need around </w:t>
      </w:r>
      <w:r w:rsidR="00EE2963">
        <w:rPr>
          <w:rFonts w:ascii="Times New Roman" w:eastAsia="Calibri" w:hAnsi="Times New Roman" w:cs="Times New Roman"/>
          <w:noProof/>
          <w:sz w:val="20"/>
          <w:szCs w:val="20"/>
        </w:rPr>
        <w:t>us (Levinas 1969, p. 216). A</w:t>
      </w:r>
      <w:r w:rsidR="009A3E12">
        <w:rPr>
          <w:rFonts w:ascii="Times New Roman" w:eastAsia="Calibri" w:hAnsi="Times New Roman" w:cs="Times New Roman"/>
          <w:noProof/>
          <w:sz w:val="20"/>
          <w:szCs w:val="20"/>
        </w:rPr>
        <w:t xml:space="preserve">symmetry </w:t>
      </w:r>
      <w:r w:rsidR="00154108">
        <w:rPr>
          <w:rFonts w:ascii="Times New Roman" w:eastAsia="Calibri" w:hAnsi="Times New Roman" w:cs="Times New Roman"/>
          <w:noProof/>
          <w:sz w:val="20"/>
          <w:szCs w:val="20"/>
        </w:rPr>
        <w:t>can</w:t>
      </w:r>
      <w:r w:rsidR="00A837CA">
        <w:rPr>
          <w:rFonts w:ascii="Times New Roman" w:eastAsia="Calibri" w:hAnsi="Times New Roman" w:cs="Times New Roman"/>
          <w:noProof/>
          <w:sz w:val="20"/>
          <w:szCs w:val="20"/>
        </w:rPr>
        <w:t xml:space="preserve"> also be applied to Levinas’</w:t>
      </w:r>
      <w:r w:rsidR="009A3E12">
        <w:rPr>
          <w:rFonts w:ascii="Times New Roman" w:eastAsia="Calibri" w:hAnsi="Times New Roman" w:cs="Times New Roman"/>
          <w:noProof/>
          <w:sz w:val="20"/>
          <w:szCs w:val="20"/>
        </w:rPr>
        <w:t xml:space="preserve"> descriptio</w:t>
      </w:r>
      <w:r w:rsidR="00EE2963">
        <w:rPr>
          <w:rFonts w:ascii="Times New Roman" w:eastAsia="Calibri" w:hAnsi="Times New Roman" w:cs="Times New Roman"/>
          <w:noProof/>
          <w:sz w:val="20"/>
          <w:szCs w:val="20"/>
        </w:rPr>
        <w:t>n of the face to face</w:t>
      </w:r>
      <w:r w:rsidR="001222D4">
        <w:rPr>
          <w:rFonts w:ascii="Times New Roman" w:eastAsia="Calibri" w:hAnsi="Times New Roman" w:cs="Times New Roman"/>
          <w:noProof/>
          <w:sz w:val="20"/>
          <w:szCs w:val="20"/>
        </w:rPr>
        <w:t xml:space="preserve"> relationship</w:t>
      </w:r>
      <w:r w:rsidR="009A3E12">
        <w:rPr>
          <w:rFonts w:ascii="Times New Roman" w:eastAsia="Calibri" w:hAnsi="Times New Roman" w:cs="Times New Roman"/>
          <w:noProof/>
          <w:sz w:val="20"/>
          <w:szCs w:val="20"/>
        </w:rPr>
        <w:t xml:space="preserve"> wherein the</w:t>
      </w:r>
      <w:r w:rsidR="001C526A">
        <w:rPr>
          <w:rFonts w:ascii="Times New Roman" w:eastAsia="Calibri" w:hAnsi="Times New Roman" w:cs="Times New Roman"/>
          <w:noProof/>
          <w:sz w:val="20"/>
          <w:szCs w:val="20"/>
        </w:rPr>
        <w:t xml:space="preserve"> ego finds its unrestrained freedom called into </w:t>
      </w:r>
      <w:r>
        <w:rPr>
          <w:rFonts w:ascii="Times New Roman" w:eastAsia="Calibri" w:hAnsi="Times New Roman" w:cs="Times New Roman"/>
          <w:noProof/>
          <w:sz w:val="20"/>
          <w:szCs w:val="20"/>
        </w:rPr>
        <w:t xml:space="preserve">question </w:t>
      </w:r>
      <w:r w:rsidR="001C526A">
        <w:rPr>
          <w:rFonts w:ascii="Times New Roman" w:eastAsia="Calibri" w:hAnsi="Times New Roman" w:cs="Times New Roman"/>
          <w:noProof/>
          <w:sz w:val="20"/>
          <w:szCs w:val="20"/>
        </w:rPr>
        <w:t>by what Levinas describes as the infinity of the face of the other</w:t>
      </w:r>
      <w:r w:rsidR="009A3E12">
        <w:rPr>
          <w:rFonts w:ascii="Times New Roman" w:eastAsia="Calibri" w:hAnsi="Times New Roman" w:cs="Times New Roman"/>
          <w:noProof/>
          <w:sz w:val="20"/>
          <w:szCs w:val="20"/>
        </w:rPr>
        <w:t xml:space="preserve"> </w:t>
      </w:r>
      <w:r w:rsidR="001A52EC">
        <w:rPr>
          <w:rFonts w:ascii="Times New Roman" w:eastAsia="Calibri" w:hAnsi="Times New Roman" w:cs="Times New Roman"/>
          <w:noProof/>
          <w:sz w:val="20"/>
          <w:szCs w:val="20"/>
        </w:rPr>
        <w:t xml:space="preserve">(pp. </w:t>
      </w:r>
      <w:r w:rsidR="00A837CA">
        <w:rPr>
          <w:rFonts w:ascii="Times New Roman" w:eastAsia="Calibri" w:hAnsi="Times New Roman" w:cs="Times New Roman"/>
          <w:noProof/>
          <w:sz w:val="20"/>
          <w:szCs w:val="20"/>
        </w:rPr>
        <w:t>86-87).</w:t>
      </w:r>
      <w:r>
        <w:rPr>
          <w:rFonts w:ascii="Times New Roman" w:eastAsia="Calibri" w:hAnsi="Times New Roman" w:cs="Times New Roman"/>
          <w:noProof/>
          <w:sz w:val="20"/>
          <w:szCs w:val="20"/>
        </w:rPr>
        <w:t xml:space="preserve"> </w:t>
      </w:r>
      <w:r w:rsidR="00A837CA">
        <w:rPr>
          <w:rFonts w:ascii="Times New Roman" w:eastAsia="Calibri" w:hAnsi="Times New Roman" w:cs="Times New Roman"/>
          <w:noProof/>
          <w:sz w:val="20"/>
          <w:szCs w:val="20"/>
        </w:rPr>
        <w:t xml:space="preserve">Having lost several family members to Nazi genocide, Levinas dedicates his second major work, </w:t>
      </w:r>
      <w:r w:rsidR="00A837CA">
        <w:rPr>
          <w:rFonts w:ascii="Times New Roman" w:eastAsia="Calibri" w:hAnsi="Times New Roman" w:cs="Times New Roman"/>
          <w:i/>
          <w:noProof/>
          <w:sz w:val="20"/>
          <w:szCs w:val="20"/>
        </w:rPr>
        <w:t>Otherwise Than Being or Beyond Essence</w:t>
      </w:r>
      <w:r w:rsidR="00A837CA">
        <w:rPr>
          <w:rFonts w:ascii="Times New Roman" w:eastAsia="Calibri" w:hAnsi="Times New Roman" w:cs="Times New Roman"/>
          <w:noProof/>
          <w:sz w:val="20"/>
          <w:szCs w:val="20"/>
        </w:rPr>
        <w:t>, to the millions who were “assassinated by the National Sociali</w:t>
      </w:r>
      <w:r w:rsidR="008B4A6C">
        <w:rPr>
          <w:rFonts w:ascii="Times New Roman" w:eastAsia="Calibri" w:hAnsi="Times New Roman" w:cs="Times New Roman"/>
          <w:noProof/>
          <w:sz w:val="20"/>
          <w:szCs w:val="20"/>
        </w:rPr>
        <w:t>sts” (Levinas 1998, dedication)</w:t>
      </w:r>
      <w:r w:rsidR="001222D4">
        <w:rPr>
          <w:rFonts w:ascii="Times New Roman" w:eastAsia="Calibri" w:hAnsi="Times New Roman" w:cs="Times New Roman"/>
          <w:noProof/>
          <w:sz w:val="20"/>
          <w:szCs w:val="20"/>
        </w:rPr>
        <w:t>. The tragic historical context of genocide motivates Levinas'</w:t>
      </w:r>
      <w:r w:rsidR="00EE2963">
        <w:rPr>
          <w:rFonts w:ascii="Times New Roman" w:eastAsia="Calibri" w:hAnsi="Times New Roman" w:cs="Times New Roman"/>
          <w:noProof/>
          <w:sz w:val="20"/>
          <w:szCs w:val="20"/>
        </w:rPr>
        <w:t xml:space="preserve"> work</w:t>
      </w:r>
      <w:r w:rsidR="001222D4">
        <w:rPr>
          <w:rFonts w:ascii="Times New Roman" w:eastAsia="Calibri" w:hAnsi="Times New Roman" w:cs="Times New Roman"/>
          <w:noProof/>
          <w:sz w:val="20"/>
          <w:szCs w:val="20"/>
        </w:rPr>
        <w:t xml:space="preserve"> which</w:t>
      </w:r>
      <w:r w:rsidR="00FC7F33">
        <w:rPr>
          <w:rFonts w:ascii="Times New Roman" w:eastAsia="Calibri" w:hAnsi="Times New Roman" w:cs="Times New Roman"/>
          <w:noProof/>
          <w:sz w:val="20"/>
          <w:szCs w:val="20"/>
        </w:rPr>
        <w:t xml:space="preserve"> stands out not only as providing a powerful moral philosophical response to the horrific event</w:t>
      </w:r>
      <w:r w:rsidR="008B4A6C">
        <w:rPr>
          <w:rFonts w:ascii="Times New Roman" w:eastAsia="Calibri" w:hAnsi="Times New Roman" w:cs="Times New Roman"/>
          <w:noProof/>
          <w:sz w:val="20"/>
          <w:szCs w:val="20"/>
        </w:rPr>
        <w:t>s he lived through</w:t>
      </w:r>
      <w:r w:rsidR="00EE2963">
        <w:rPr>
          <w:rFonts w:ascii="Times New Roman" w:eastAsia="Calibri" w:hAnsi="Times New Roman" w:cs="Times New Roman"/>
          <w:noProof/>
          <w:sz w:val="20"/>
          <w:szCs w:val="20"/>
        </w:rPr>
        <w:t>, but</w:t>
      </w:r>
      <w:r w:rsidR="008B4A6C">
        <w:rPr>
          <w:rFonts w:ascii="Times New Roman" w:eastAsia="Calibri" w:hAnsi="Times New Roman" w:cs="Times New Roman"/>
          <w:noProof/>
          <w:sz w:val="20"/>
          <w:szCs w:val="20"/>
        </w:rPr>
        <w:t xml:space="preserve"> also by virtue of the </w:t>
      </w:r>
      <w:r w:rsidR="00FC7F33">
        <w:rPr>
          <w:rFonts w:ascii="Times New Roman" w:eastAsia="Calibri" w:hAnsi="Times New Roman" w:cs="Times New Roman"/>
          <w:noProof/>
          <w:sz w:val="20"/>
          <w:szCs w:val="20"/>
        </w:rPr>
        <w:t>great strides</w:t>
      </w:r>
      <w:r w:rsidR="00655EDE">
        <w:rPr>
          <w:rFonts w:ascii="Times New Roman" w:eastAsia="Calibri" w:hAnsi="Times New Roman" w:cs="Times New Roman"/>
          <w:noProof/>
          <w:sz w:val="20"/>
          <w:szCs w:val="20"/>
        </w:rPr>
        <w:t xml:space="preserve"> it</w:t>
      </w:r>
      <w:r w:rsidR="008B4A6C">
        <w:rPr>
          <w:rFonts w:ascii="Times New Roman" w:eastAsia="Calibri" w:hAnsi="Times New Roman" w:cs="Times New Roman"/>
          <w:noProof/>
          <w:sz w:val="20"/>
          <w:szCs w:val="20"/>
        </w:rPr>
        <w:t xml:space="preserve"> makes towards</w:t>
      </w:r>
      <w:r w:rsidR="00FC7F33">
        <w:rPr>
          <w:rFonts w:ascii="Times New Roman" w:eastAsia="Calibri" w:hAnsi="Times New Roman" w:cs="Times New Roman"/>
          <w:noProof/>
          <w:sz w:val="20"/>
          <w:szCs w:val="20"/>
        </w:rPr>
        <w:t xml:space="preserve"> developing a general phenomenology of the ethical </w:t>
      </w:r>
      <w:r>
        <w:rPr>
          <w:rFonts w:ascii="Times New Roman" w:eastAsia="Calibri" w:hAnsi="Times New Roman" w:cs="Times New Roman"/>
          <w:noProof/>
          <w:sz w:val="20"/>
          <w:szCs w:val="20"/>
        </w:rPr>
        <w:t>relation</w:t>
      </w:r>
      <w:r w:rsidR="00355FA9">
        <w:rPr>
          <w:rFonts w:ascii="Times New Roman" w:eastAsia="Calibri" w:hAnsi="Times New Roman" w:cs="Times New Roman"/>
          <w:noProof/>
          <w:sz w:val="20"/>
          <w:szCs w:val="20"/>
        </w:rPr>
        <w:t xml:space="preserve"> and an original formulation of the concept </w:t>
      </w:r>
      <w:r w:rsidR="001222D4">
        <w:rPr>
          <w:rFonts w:ascii="Times New Roman" w:eastAsia="Calibri" w:hAnsi="Times New Roman" w:cs="Times New Roman"/>
          <w:noProof/>
          <w:sz w:val="20"/>
          <w:szCs w:val="20"/>
        </w:rPr>
        <w:t>of responsibility</w:t>
      </w:r>
      <w:r>
        <w:rPr>
          <w:rFonts w:ascii="Times New Roman" w:eastAsia="Calibri" w:hAnsi="Times New Roman" w:cs="Times New Roman"/>
          <w:noProof/>
          <w:sz w:val="20"/>
          <w:szCs w:val="20"/>
        </w:rPr>
        <w:t xml:space="preserve">. In the wake of the holocaust, </w:t>
      </w:r>
      <w:r w:rsidR="008B4A6C">
        <w:rPr>
          <w:rFonts w:ascii="Times New Roman" w:eastAsia="Calibri" w:hAnsi="Times New Roman" w:cs="Times New Roman"/>
          <w:noProof/>
          <w:sz w:val="20"/>
          <w:szCs w:val="20"/>
        </w:rPr>
        <w:t>Levinas’</w:t>
      </w:r>
      <w:r>
        <w:rPr>
          <w:rFonts w:ascii="Times New Roman" w:eastAsia="Calibri" w:hAnsi="Times New Roman" w:cs="Times New Roman"/>
          <w:noProof/>
          <w:sz w:val="20"/>
          <w:szCs w:val="20"/>
        </w:rPr>
        <w:t xml:space="preserve"> focus of concern was on restoring moral respect for the human, not environmental e</w:t>
      </w:r>
      <w:r w:rsidR="001222D4">
        <w:rPr>
          <w:rFonts w:ascii="Times New Roman" w:eastAsia="Calibri" w:hAnsi="Times New Roman" w:cs="Times New Roman"/>
          <w:noProof/>
          <w:sz w:val="20"/>
          <w:szCs w:val="20"/>
        </w:rPr>
        <w:t>thics. F</w:t>
      </w:r>
      <w:r w:rsidR="00C807B8">
        <w:rPr>
          <w:rFonts w:ascii="Times New Roman" w:eastAsia="Calibri" w:hAnsi="Times New Roman" w:cs="Times New Roman"/>
          <w:noProof/>
          <w:sz w:val="20"/>
          <w:szCs w:val="20"/>
        </w:rPr>
        <w:t>or us,</w:t>
      </w:r>
      <w:r w:rsidR="001222D4">
        <w:rPr>
          <w:rFonts w:ascii="Times New Roman" w:eastAsia="Calibri" w:hAnsi="Times New Roman" w:cs="Times New Roman"/>
          <w:noProof/>
          <w:sz w:val="20"/>
          <w:szCs w:val="20"/>
        </w:rPr>
        <w:t xml:space="preserve"> however, the historical situation is different, and</w:t>
      </w:r>
      <w:r w:rsidR="00C807B8">
        <w:rPr>
          <w:rFonts w:ascii="Times New Roman" w:eastAsia="Calibri" w:hAnsi="Times New Roman" w:cs="Times New Roman"/>
          <w:noProof/>
          <w:sz w:val="20"/>
          <w:szCs w:val="20"/>
        </w:rPr>
        <w:t xml:space="preserve"> in view of our understanding of climate change and its</w:t>
      </w:r>
      <w:r w:rsidR="001222D4">
        <w:rPr>
          <w:rFonts w:ascii="Times New Roman" w:eastAsia="Calibri" w:hAnsi="Times New Roman" w:cs="Times New Roman"/>
          <w:noProof/>
          <w:sz w:val="20"/>
          <w:szCs w:val="20"/>
        </w:rPr>
        <w:t xml:space="preserve"> increasingly harmful</w:t>
      </w:r>
      <w:r w:rsidR="00C807B8">
        <w:rPr>
          <w:rFonts w:ascii="Times New Roman" w:eastAsia="Calibri" w:hAnsi="Times New Roman" w:cs="Times New Roman"/>
          <w:noProof/>
          <w:sz w:val="20"/>
          <w:szCs w:val="20"/>
        </w:rPr>
        <w:t xml:space="preserve"> effects, environmental ethic</w:t>
      </w:r>
      <w:r w:rsidR="001222D4">
        <w:rPr>
          <w:rFonts w:ascii="Times New Roman" w:eastAsia="Calibri" w:hAnsi="Times New Roman" w:cs="Times New Roman"/>
          <w:noProof/>
          <w:sz w:val="20"/>
          <w:szCs w:val="20"/>
        </w:rPr>
        <w:t>s is much more of a concern. Nevertheless,</w:t>
      </w:r>
      <w:r w:rsidR="00C807B8">
        <w:rPr>
          <w:rFonts w:ascii="Times New Roman" w:eastAsia="Calibri" w:hAnsi="Times New Roman" w:cs="Times New Roman"/>
          <w:noProof/>
          <w:sz w:val="20"/>
          <w:szCs w:val="20"/>
        </w:rPr>
        <w:t xml:space="preserve"> it is my contention that we can draw from and transform insights from Levinas on the source of a moral demand for </w:t>
      </w:r>
      <w:r w:rsidR="00355FA9">
        <w:rPr>
          <w:rFonts w:ascii="Times New Roman" w:eastAsia="Calibri" w:hAnsi="Times New Roman" w:cs="Times New Roman"/>
          <w:noProof/>
          <w:sz w:val="20"/>
          <w:szCs w:val="20"/>
        </w:rPr>
        <w:t xml:space="preserve">unlimited </w:t>
      </w:r>
      <w:r w:rsidR="00C807B8">
        <w:rPr>
          <w:rFonts w:ascii="Times New Roman" w:eastAsia="Calibri" w:hAnsi="Times New Roman" w:cs="Times New Roman"/>
          <w:noProof/>
          <w:sz w:val="20"/>
          <w:szCs w:val="20"/>
        </w:rPr>
        <w:t>responsibility to the other in developing a phenomenological theory of ecological responibility.</w:t>
      </w:r>
      <w:r w:rsidR="00355FA9">
        <w:rPr>
          <w:rFonts w:ascii="Times New Roman" w:eastAsia="Calibri" w:hAnsi="Times New Roman" w:cs="Times New Roman"/>
          <w:noProof/>
          <w:sz w:val="20"/>
          <w:szCs w:val="20"/>
        </w:rPr>
        <w:t xml:space="preserve"> </w:t>
      </w:r>
    </w:p>
    <w:p w14:paraId="231D20BF" w14:textId="2D9AF5BE" w:rsidR="00C431F8" w:rsidRDefault="0029443D" w:rsidP="00D469DC">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355FA9">
        <w:rPr>
          <w:rFonts w:ascii="Times New Roman" w:eastAsia="Calibri" w:hAnsi="Times New Roman" w:cs="Times New Roman"/>
          <w:noProof/>
          <w:sz w:val="20"/>
          <w:szCs w:val="20"/>
        </w:rPr>
        <w:t xml:space="preserve">In the process of </w:t>
      </w:r>
      <w:r w:rsidR="00C807B8">
        <w:rPr>
          <w:rFonts w:ascii="Times New Roman" w:eastAsia="Calibri" w:hAnsi="Times New Roman" w:cs="Times New Roman"/>
          <w:noProof/>
          <w:sz w:val="20"/>
          <w:szCs w:val="20"/>
        </w:rPr>
        <w:t>adapting and transforming Levinas'</w:t>
      </w:r>
      <w:r w:rsidR="00355FA9">
        <w:rPr>
          <w:rFonts w:ascii="Times New Roman" w:eastAsia="Calibri" w:hAnsi="Times New Roman" w:cs="Times New Roman"/>
          <w:noProof/>
          <w:sz w:val="20"/>
          <w:szCs w:val="20"/>
        </w:rPr>
        <w:t xml:space="preserve"> insights into the </w:t>
      </w:r>
      <w:r w:rsidR="00C807B8">
        <w:rPr>
          <w:rFonts w:ascii="Times New Roman" w:eastAsia="Calibri" w:hAnsi="Times New Roman" w:cs="Times New Roman"/>
          <w:noProof/>
          <w:sz w:val="20"/>
          <w:szCs w:val="20"/>
        </w:rPr>
        <w:t>demand for r</w:t>
      </w:r>
      <w:r>
        <w:rPr>
          <w:rFonts w:ascii="Times New Roman" w:eastAsia="Calibri" w:hAnsi="Times New Roman" w:cs="Times New Roman"/>
          <w:noProof/>
          <w:sz w:val="20"/>
          <w:szCs w:val="20"/>
        </w:rPr>
        <w:t>esponsibility, I will</w:t>
      </w:r>
      <w:r w:rsidR="00C807B8">
        <w:rPr>
          <w:rFonts w:ascii="Times New Roman" w:eastAsia="Calibri" w:hAnsi="Times New Roman" w:cs="Times New Roman"/>
          <w:noProof/>
          <w:sz w:val="20"/>
          <w:szCs w:val="20"/>
        </w:rPr>
        <w:t xml:space="preserve"> draw from insights in the late work of Husserl on open horizons of significance, transcendental intersubjectivity, and genetic phenomenology </w:t>
      </w:r>
      <w:r>
        <w:rPr>
          <w:rFonts w:ascii="Times New Roman" w:eastAsia="Calibri" w:hAnsi="Times New Roman" w:cs="Times New Roman"/>
          <w:noProof/>
          <w:sz w:val="20"/>
          <w:szCs w:val="20"/>
        </w:rPr>
        <w:t>in order to</w:t>
      </w:r>
      <w:r w:rsidR="009D3422">
        <w:rPr>
          <w:rFonts w:ascii="Times New Roman" w:eastAsia="Calibri" w:hAnsi="Times New Roman" w:cs="Times New Roman"/>
          <w:noProof/>
          <w:sz w:val="20"/>
          <w:szCs w:val="20"/>
        </w:rPr>
        <w:t xml:space="preserve"> develop</w:t>
      </w:r>
      <w:r>
        <w:rPr>
          <w:rFonts w:ascii="Times New Roman" w:eastAsia="Calibri" w:hAnsi="Times New Roman" w:cs="Times New Roman"/>
          <w:noProof/>
          <w:sz w:val="20"/>
          <w:szCs w:val="20"/>
        </w:rPr>
        <w:t xml:space="preserve"> a</w:t>
      </w:r>
      <w:r w:rsidR="009B149B">
        <w:rPr>
          <w:rFonts w:ascii="Times New Roman" w:eastAsia="Calibri" w:hAnsi="Times New Roman" w:cs="Times New Roman"/>
          <w:noProof/>
          <w:sz w:val="20"/>
          <w:szCs w:val="20"/>
        </w:rPr>
        <w:t xml:space="preserve"> phe</w:t>
      </w:r>
      <w:r w:rsidR="00B000F4">
        <w:rPr>
          <w:rFonts w:ascii="Times New Roman" w:eastAsia="Calibri" w:hAnsi="Times New Roman" w:cs="Times New Roman"/>
          <w:noProof/>
          <w:sz w:val="20"/>
          <w:szCs w:val="20"/>
        </w:rPr>
        <w:t>nomenological description of a</w:t>
      </w:r>
      <w:r w:rsidR="009B149B">
        <w:rPr>
          <w:rFonts w:ascii="Times New Roman" w:eastAsia="Calibri" w:hAnsi="Times New Roman" w:cs="Times New Roman"/>
          <w:noProof/>
          <w:sz w:val="20"/>
          <w:szCs w:val="20"/>
        </w:rPr>
        <w:t xml:space="preserve"> demand for </w:t>
      </w:r>
      <w:r w:rsidR="009B149B" w:rsidRPr="009D3422">
        <w:rPr>
          <w:rFonts w:ascii="Times New Roman" w:eastAsia="Calibri" w:hAnsi="Times New Roman" w:cs="Times New Roman"/>
          <w:i/>
          <w:noProof/>
          <w:sz w:val="20"/>
          <w:szCs w:val="20"/>
        </w:rPr>
        <w:t>unlimited, diachronic ecological responsibili</w:t>
      </w:r>
      <w:r w:rsidR="00B000F4" w:rsidRPr="009D3422">
        <w:rPr>
          <w:rFonts w:ascii="Times New Roman" w:eastAsia="Calibri" w:hAnsi="Times New Roman" w:cs="Times New Roman"/>
          <w:i/>
          <w:noProof/>
          <w:sz w:val="20"/>
          <w:szCs w:val="20"/>
        </w:rPr>
        <w:t>ty</w:t>
      </w:r>
      <w:r w:rsidR="00355FA9">
        <w:rPr>
          <w:rFonts w:ascii="Times New Roman" w:eastAsia="Calibri" w:hAnsi="Times New Roman" w:cs="Times New Roman"/>
          <w:noProof/>
          <w:sz w:val="20"/>
          <w:szCs w:val="20"/>
        </w:rPr>
        <w:t>. My contention is that this phenomenological theory of ecological responsibility</w:t>
      </w:r>
      <w:r>
        <w:rPr>
          <w:rFonts w:ascii="Times New Roman" w:eastAsia="Calibri" w:hAnsi="Times New Roman" w:cs="Times New Roman"/>
          <w:noProof/>
          <w:sz w:val="20"/>
          <w:szCs w:val="20"/>
        </w:rPr>
        <w:t xml:space="preserve"> will provide a conceptual framework through which moral agents can effectively make sense of their share in responsibility for both the causes and solutions for climate change.</w:t>
      </w:r>
      <w:r w:rsidR="00355FA9">
        <w:rPr>
          <w:rFonts w:ascii="Times New Roman" w:eastAsia="Calibri" w:hAnsi="Times New Roman" w:cs="Times New Roman"/>
          <w:noProof/>
          <w:sz w:val="20"/>
          <w:szCs w:val="20"/>
        </w:rPr>
        <w:t xml:space="preserve"> </w:t>
      </w:r>
    </w:p>
    <w:p w14:paraId="75617B46" w14:textId="41B815D8" w:rsidR="008E0721" w:rsidRDefault="00C807B8" w:rsidP="009301A7">
      <w:pPr>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ab/>
        <w:t>In developing a</w:t>
      </w:r>
      <w:r w:rsidR="00355FA9">
        <w:rPr>
          <w:rFonts w:ascii="Times New Roman" w:eastAsia="Calibri" w:hAnsi="Times New Roman" w:cs="Times New Roman"/>
          <w:noProof/>
          <w:sz w:val="20"/>
          <w:szCs w:val="20"/>
        </w:rPr>
        <w:t xml:space="preserve"> phenomenological theory</w:t>
      </w:r>
      <w:r w:rsidR="00EE1224">
        <w:rPr>
          <w:rFonts w:ascii="Times New Roman" w:eastAsia="Calibri" w:hAnsi="Times New Roman" w:cs="Times New Roman"/>
          <w:noProof/>
          <w:sz w:val="20"/>
          <w:szCs w:val="20"/>
        </w:rPr>
        <w:t xml:space="preserve"> of </w:t>
      </w:r>
      <w:r w:rsidR="003657E2">
        <w:rPr>
          <w:rFonts w:ascii="Times New Roman" w:eastAsia="Calibri" w:hAnsi="Times New Roman" w:cs="Times New Roman"/>
          <w:noProof/>
          <w:sz w:val="20"/>
          <w:szCs w:val="20"/>
        </w:rPr>
        <w:t>ecological responsbility, I begin with two presuppositions, the first</w:t>
      </w:r>
      <w:r w:rsidR="009D3422">
        <w:rPr>
          <w:rFonts w:ascii="Times New Roman" w:eastAsia="Calibri" w:hAnsi="Times New Roman" w:cs="Times New Roman"/>
          <w:noProof/>
          <w:sz w:val="20"/>
          <w:szCs w:val="20"/>
        </w:rPr>
        <w:t xml:space="preserve"> of which I draw</w:t>
      </w:r>
      <w:r w:rsidR="003657E2">
        <w:rPr>
          <w:rFonts w:ascii="Times New Roman" w:eastAsia="Calibri" w:hAnsi="Times New Roman" w:cs="Times New Roman"/>
          <w:noProof/>
          <w:sz w:val="20"/>
          <w:szCs w:val="20"/>
        </w:rPr>
        <w:t xml:space="preserve"> from Husse</w:t>
      </w:r>
      <w:r w:rsidR="0029443D">
        <w:rPr>
          <w:rFonts w:ascii="Times New Roman" w:eastAsia="Calibri" w:hAnsi="Times New Roman" w:cs="Times New Roman"/>
          <w:noProof/>
          <w:sz w:val="20"/>
          <w:szCs w:val="20"/>
        </w:rPr>
        <w:t>rl and the second from Plato. First,</w:t>
      </w:r>
      <w:r w:rsidR="003657E2">
        <w:rPr>
          <w:rFonts w:ascii="Times New Roman" w:eastAsia="Calibri" w:hAnsi="Times New Roman" w:cs="Times New Roman"/>
          <w:noProof/>
          <w:sz w:val="20"/>
          <w:szCs w:val="20"/>
        </w:rPr>
        <w:t xml:space="preserve"> </w:t>
      </w:r>
      <w:r w:rsidR="009D3422">
        <w:rPr>
          <w:rFonts w:ascii="Times New Roman" w:eastAsia="Calibri" w:hAnsi="Times New Roman" w:cs="Times New Roman"/>
          <w:noProof/>
          <w:sz w:val="20"/>
          <w:szCs w:val="20"/>
        </w:rPr>
        <w:t xml:space="preserve">I adopt </w:t>
      </w:r>
      <w:r w:rsidR="00EE1224">
        <w:rPr>
          <w:rFonts w:ascii="Times New Roman" w:eastAsia="Calibri" w:hAnsi="Times New Roman" w:cs="Times New Roman"/>
          <w:noProof/>
          <w:sz w:val="20"/>
          <w:szCs w:val="20"/>
        </w:rPr>
        <w:t>a phenomenological</w:t>
      </w:r>
      <w:r w:rsidR="00355FA9">
        <w:rPr>
          <w:rFonts w:ascii="Times New Roman" w:eastAsia="Calibri" w:hAnsi="Times New Roman" w:cs="Times New Roman"/>
          <w:noProof/>
          <w:sz w:val="20"/>
          <w:szCs w:val="20"/>
        </w:rPr>
        <w:t xml:space="preserve"> </w:t>
      </w:r>
      <w:r w:rsidR="00EE1224">
        <w:rPr>
          <w:rFonts w:ascii="Times New Roman" w:eastAsia="Calibri" w:hAnsi="Times New Roman" w:cs="Times New Roman"/>
          <w:noProof/>
          <w:sz w:val="20"/>
          <w:szCs w:val="20"/>
        </w:rPr>
        <w:t>approach which involves the</w:t>
      </w:r>
      <w:r w:rsidR="00573799">
        <w:rPr>
          <w:rFonts w:ascii="Times New Roman" w:eastAsia="Calibri" w:hAnsi="Times New Roman" w:cs="Times New Roman"/>
          <w:noProof/>
          <w:sz w:val="20"/>
          <w:szCs w:val="20"/>
        </w:rPr>
        <w:t xml:space="preserve"> pheno</w:t>
      </w:r>
      <w:r w:rsidR="009D3422">
        <w:rPr>
          <w:rFonts w:ascii="Times New Roman" w:eastAsia="Calibri" w:hAnsi="Times New Roman" w:cs="Times New Roman"/>
          <w:noProof/>
          <w:sz w:val="20"/>
          <w:szCs w:val="20"/>
        </w:rPr>
        <w:t>menological re</w:t>
      </w:r>
      <w:r w:rsidR="0029443D">
        <w:rPr>
          <w:rFonts w:ascii="Times New Roman" w:eastAsia="Calibri" w:hAnsi="Times New Roman" w:cs="Times New Roman"/>
          <w:noProof/>
          <w:sz w:val="20"/>
          <w:szCs w:val="20"/>
        </w:rPr>
        <w:t>duction according to which</w:t>
      </w:r>
      <w:r w:rsidR="00573799">
        <w:rPr>
          <w:rFonts w:ascii="Times New Roman" w:eastAsia="Calibri" w:hAnsi="Times New Roman" w:cs="Times New Roman"/>
          <w:noProof/>
          <w:sz w:val="20"/>
          <w:szCs w:val="20"/>
        </w:rPr>
        <w:t xml:space="preserve"> </w:t>
      </w:r>
      <w:r w:rsidR="00EE1224">
        <w:rPr>
          <w:rFonts w:ascii="Times New Roman" w:eastAsia="Calibri" w:hAnsi="Times New Roman" w:cs="Times New Roman"/>
          <w:noProof/>
          <w:sz w:val="20"/>
          <w:szCs w:val="20"/>
        </w:rPr>
        <w:t>judgment</w:t>
      </w:r>
      <w:r w:rsidR="00573799">
        <w:rPr>
          <w:rFonts w:ascii="Times New Roman" w:eastAsia="Calibri" w:hAnsi="Times New Roman" w:cs="Times New Roman"/>
          <w:noProof/>
          <w:sz w:val="20"/>
          <w:szCs w:val="20"/>
        </w:rPr>
        <w:t>s</w:t>
      </w:r>
      <w:r w:rsidR="00EE1224">
        <w:rPr>
          <w:rFonts w:ascii="Times New Roman" w:eastAsia="Calibri" w:hAnsi="Times New Roman" w:cs="Times New Roman"/>
          <w:noProof/>
          <w:sz w:val="20"/>
          <w:szCs w:val="20"/>
        </w:rPr>
        <w:t xml:space="preserve"> on the real exi</w:t>
      </w:r>
      <w:r w:rsidR="00573799">
        <w:rPr>
          <w:rFonts w:ascii="Times New Roman" w:eastAsia="Calibri" w:hAnsi="Times New Roman" w:cs="Times New Roman"/>
          <w:noProof/>
          <w:sz w:val="20"/>
          <w:szCs w:val="20"/>
        </w:rPr>
        <w:t>stence of objects of inquiry</w:t>
      </w:r>
      <w:r w:rsidR="0029443D">
        <w:rPr>
          <w:rFonts w:ascii="Times New Roman" w:eastAsia="Calibri" w:hAnsi="Times New Roman" w:cs="Times New Roman"/>
          <w:noProof/>
          <w:sz w:val="20"/>
          <w:szCs w:val="20"/>
        </w:rPr>
        <w:t xml:space="preserve"> are set aside</w:t>
      </w:r>
      <w:r w:rsidR="00573799">
        <w:rPr>
          <w:rFonts w:ascii="Times New Roman" w:eastAsia="Calibri" w:hAnsi="Times New Roman" w:cs="Times New Roman"/>
          <w:noProof/>
          <w:sz w:val="20"/>
          <w:szCs w:val="20"/>
        </w:rPr>
        <w:t xml:space="preserve"> in order to focus on evaluating </w:t>
      </w:r>
      <w:r>
        <w:rPr>
          <w:rFonts w:ascii="Times New Roman" w:eastAsia="Calibri" w:hAnsi="Times New Roman" w:cs="Times New Roman"/>
          <w:noProof/>
          <w:sz w:val="20"/>
          <w:szCs w:val="20"/>
        </w:rPr>
        <w:t xml:space="preserve">evidence </w:t>
      </w:r>
      <w:r w:rsidR="00573799">
        <w:rPr>
          <w:rFonts w:ascii="Times New Roman" w:eastAsia="Calibri" w:hAnsi="Times New Roman" w:cs="Times New Roman"/>
          <w:noProof/>
          <w:sz w:val="20"/>
          <w:szCs w:val="20"/>
        </w:rPr>
        <w:t>as it appears to consciousness</w:t>
      </w:r>
      <w:r w:rsidR="008E0721">
        <w:rPr>
          <w:rFonts w:ascii="Times New Roman" w:eastAsia="Calibri" w:hAnsi="Times New Roman" w:cs="Times New Roman"/>
          <w:noProof/>
          <w:sz w:val="20"/>
          <w:szCs w:val="20"/>
        </w:rPr>
        <w:t>. Further, I adopt the phenomenological method of i</w:t>
      </w:r>
      <w:r>
        <w:rPr>
          <w:rFonts w:ascii="Times New Roman" w:eastAsia="Calibri" w:hAnsi="Times New Roman" w:cs="Times New Roman"/>
          <w:noProof/>
          <w:sz w:val="20"/>
          <w:szCs w:val="20"/>
        </w:rPr>
        <w:t xml:space="preserve">ntentional analysis </w:t>
      </w:r>
      <w:r w:rsidR="008E0721">
        <w:rPr>
          <w:rFonts w:ascii="Times New Roman" w:eastAsia="Calibri" w:hAnsi="Times New Roman" w:cs="Times New Roman"/>
          <w:noProof/>
          <w:sz w:val="20"/>
          <w:szCs w:val="20"/>
        </w:rPr>
        <w:t xml:space="preserve">which evaluates evidence </w:t>
      </w:r>
      <w:r w:rsidR="0029443D">
        <w:rPr>
          <w:rFonts w:ascii="Times New Roman" w:eastAsia="Calibri" w:hAnsi="Times New Roman" w:cs="Times New Roman"/>
          <w:noProof/>
          <w:sz w:val="20"/>
          <w:szCs w:val="20"/>
        </w:rPr>
        <w:t xml:space="preserve">for </w:t>
      </w:r>
      <w:r w:rsidR="004978D6">
        <w:rPr>
          <w:rFonts w:ascii="Times New Roman" w:eastAsia="Calibri" w:hAnsi="Times New Roman" w:cs="Times New Roman"/>
          <w:noProof/>
          <w:sz w:val="20"/>
          <w:szCs w:val="20"/>
        </w:rPr>
        <w:t>object</w:t>
      </w:r>
      <w:r w:rsidR="0029443D">
        <w:rPr>
          <w:rFonts w:ascii="Times New Roman" w:eastAsia="Calibri" w:hAnsi="Times New Roman" w:cs="Times New Roman"/>
          <w:noProof/>
          <w:sz w:val="20"/>
          <w:szCs w:val="20"/>
        </w:rPr>
        <w:t>s</w:t>
      </w:r>
      <w:r w:rsidR="004978D6">
        <w:rPr>
          <w:rFonts w:ascii="Times New Roman" w:eastAsia="Calibri" w:hAnsi="Times New Roman" w:cs="Times New Roman"/>
          <w:noProof/>
          <w:sz w:val="20"/>
          <w:szCs w:val="20"/>
        </w:rPr>
        <w:t xml:space="preserve"> as it appears in terms of degress of clarity</w:t>
      </w:r>
      <w:r w:rsidR="008E0721">
        <w:rPr>
          <w:rFonts w:ascii="Times New Roman" w:eastAsia="Calibri" w:hAnsi="Times New Roman" w:cs="Times New Roman"/>
          <w:noProof/>
          <w:sz w:val="20"/>
          <w:szCs w:val="20"/>
        </w:rPr>
        <w:t>.</w:t>
      </w:r>
      <w:r w:rsidR="0006274E">
        <w:rPr>
          <w:rFonts w:ascii="Times New Roman" w:eastAsia="Calibri" w:hAnsi="Times New Roman" w:cs="Times New Roman"/>
          <w:noProof/>
          <w:sz w:val="20"/>
          <w:szCs w:val="20"/>
        </w:rPr>
        <w:t xml:space="preserve"> The p</w:t>
      </w:r>
      <w:r w:rsidR="00B4021C">
        <w:rPr>
          <w:rFonts w:ascii="Times New Roman" w:eastAsia="Calibri" w:hAnsi="Times New Roman" w:cs="Times New Roman"/>
          <w:noProof/>
          <w:sz w:val="20"/>
          <w:szCs w:val="20"/>
        </w:rPr>
        <w:t>henomenological approach, as I aim to show in what follows, is unique in regard to the concerns of environmental philosophy</w:t>
      </w:r>
      <w:r w:rsidR="004D7676">
        <w:rPr>
          <w:rFonts w:ascii="Times New Roman" w:eastAsia="Calibri" w:hAnsi="Times New Roman" w:cs="Times New Roman"/>
          <w:noProof/>
          <w:sz w:val="20"/>
          <w:szCs w:val="20"/>
        </w:rPr>
        <w:t xml:space="preserve"> (Bannon 2016, p. vii)</w:t>
      </w:r>
      <w:r w:rsidR="00B4021C">
        <w:rPr>
          <w:rFonts w:ascii="Times New Roman" w:eastAsia="Calibri" w:hAnsi="Times New Roman" w:cs="Times New Roman"/>
          <w:noProof/>
          <w:sz w:val="20"/>
          <w:szCs w:val="20"/>
        </w:rPr>
        <w:t xml:space="preserve"> in that it provides a way to describe, more that simply affirm, the manner in which a demand arises for unlimited, diachronic ecological reponsibility to both individual entities and ecosystems as a whole</w:t>
      </w:r>
      <w:r w:rsidR="0029443D">
        <w:rPr>
          <w:rFonts w:ascii="Times New Roman" w:eastAsia="Calibri" w:hAnsi="Times New Roman" w:cs="Times New Roman"/>
          <w:noProof/>
          <w:sz w:val="20"/>
          <w:szCs w:val="20"/>
        </w:rPr>
        <w:t>. Further, it points to</w:t>
      </w:r>
      <w:r w:rsidR="00B4021C">
        <w:rPr>
          <w:rFonts w:ascii="Times New Roman" w:eastAsia="Calibri" w:hAnsi="Times New Roman" w:cs="Times New Roman"/>
          <w:noProof/>
          <w:sz w:val="20"/>
          <w:szCs w:val="20"/>
        </w:rPr>
        <w:t xml:space="preserve"> concrete, practical implications</w:t>
      </w:r>
      <w:r w:rsidR="0029443D">
        <w:rPr>
          <w:rFonts w:ascii="Times New Roman" w:eastAsia="Calibri" w:hAnsi="Times New Roman" w:cs="Times New Roman"/>
          <w:noProof/>
          <w:sz w:val="20"/>
          <w:szCs w:val="20"/>
        </w:rPr>
        <w:t xml:space="preserve"> of the meaning of ecological responsibility for individual moral agents. Second,</w:t>
      </w:r>
      <w:r w:rsidR="008E0721">
        <w:rPr>
          <w:rFonts w:ascii="Times New Roman" w:eastAsia="Calibri" w:hAnsi="Times New Roman" w:cs="Times New Roman"/>
          <w:noProof/>
          <w:sz w:val="20"/>
          <w:szCs w:val="20"/>
        </w:rPr>
        <w:t xml:space="preserve"> </w:t>
      </w:r>
      <w:r w:rsidR="001A52EC">
        <w:rPr>
          <w:rFonts w:ascii="Times New Roman" w:eastAsia="Calibri" w:hAnsi="Times New Roman" w:cs="Times New Roman"/>
          <w:noProof/>
          <w:sz w:val="20"/>
          <w:szCs w:val="20"/>
        </w:rPr>
        <w:t xml:space="preserve">drawing from Plato, </w:t>
      </w:r>
      <w:r w:rsidR="008E0721">
        <w:rPr>
          <w:rFonts w:ascii="Times New Roman" w:eastAsia="Calibri" w:hAnsi="Times New Roman" w:cs="Times New Roman"/>
          <w:noProof/>
          <w:sz w:val="20"/>
          <w:szCs w:val="20"/>
        </w:rPr>
        <w:t>I presuppose</w:t>
      </w:r>
      <w:r w:rsidR="003657E2">
        <w:rPr>
          <w:rFonts w:ascii="Times New Roman" w:eastAsia="Calibri" w:hAnsi="Times New Roman" w:cs="Times New Roman"/>
          <w:noProof/>
          <w:sz w:val="20"/>
          <w:szCs w:val="20"/>
        </w:rPr>
        <w:t xml:space="preserve"> t</w:t>
      </w:r>
      <w:r w:rsidR="004978D6">
        <w:rPr>
          <w:rFonts w:ascii="Times New Roman" w:eastAsia="Calibri" w:hAnsi="Times New Roman" w:cs="Times New Roman"/>
          <w:noProof/>
          <w:sz w:val="20"/>
          <w:szCs w:val="20"/>
        </w:rPr>
        <w:t>hat all moral agents aim</w:t>
      </w:r>
      <w:r w:rsidR="00355FA9">
        <w:rPr>
          <w:rFonts w:ascii="Times New Roman" w:eastAsia="Calibri" w:hAnsi="Times New Roman" w:cs="Times New Roman"/>
          <w:noProof/>
          <w:sz w:val="20"/>
          <w:szCs w:val="20"/>
        </w:rPr>
        <w:t xml:space="preserve"> to understand and enact</w:t>
      </w:r>
      <w:r w:rsidR="003657E2">
        <w:rPr>
          <w:rFonts w:ascii="Times New Roman" w:eastAsia="Calibri" w:hAnsi="Times New Roman" w:cs="Times New Roman"/>
          <w:noProof/>
          <w:sz w:val="20"/>
          <w:szCs w:val="20"/>
        </w:rPr>
        <w:t xml:space="preserve"> the Good or what they conceive of as the Good. </w:t>
      </w:r>
    </w:p>
    <w:p w14:paraId="3CC38485" w14:textId="068228C1" w:rsidR="00462676" w:rsidRDefault="003657E2" w:rsidP="008E0721">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Given these two presuppositions</w:t>
      </w:r>
      <w:r w:rsidR="002C4B90">
        <w:rPr>
          <w:rFonts w:ascii="Times New Roman" w:eastAsia="Calibri" w:hAnsi="Times New Roman" w:cs="Times New Roman"/>
          <w:noProof/>
          <w:sz w:val="20"/>
          <w:szCs w:val="20"/>
        </w:rPr>
        <w:t>, I proceed</w:t>
      </w:r>
      <w:r w:rsidR="00001ABB">
        <w:rPr>
          <w:rFonts w:ascii="Times New Roman" w:eastAsia="Calibri" w:hAnsi="Times New Roman" w:cs="Times New Roman"/>
          <w:noProof/>
          <w:sz w:val="20"/>
          <w:szCs w:val="20"/>
        </w:rPr>
        <w:t xml:space="preserve"> in the following section</w:t>
      </w:r>
      <w:r w:rsidR="002C4B90">
        <w:rPr>
          <w:rFonts w:ascii="Times New Roman" w:eastAsia="Calibri" w:hAnsi="Times New Roman" w:cs="Times New Roman"/>
          <w:noProof/>
          <w:sz w:val="20"/>
          <w:szCs w:val="20"/>
        </w:rPr>
        <w:t xml:space="preserve"> with a critical retrieval of</w:t>
      </w:r>
      <w:r w:rsidR="00907AB8">
        <w:rPr>
          <w:rFonts w:ascii="Times New Roman" w:eastAsia="Calibri" w:hAnsi="Times New Roman" w:cs="Times New Roman"/>
          <w:noProof/>
          <w:sz w:val="20"/>
          <w:szCs w:val="20"/>
        </w:rPr>
        <w:t xml:space="preserve"> two aspects of</w:t>
      </w:r>
      <w:r w:rsidR="002C4B90">
        <w:rPr>
          <w:rFonts w:ascii="Times New Roman" w:eastAsia="Calibri" w:hAnsi="Times New Roman" w:cs="Times New Roman"/>
          <w:noProof/>
          <w:sz w:val="20"/>
          <w:szCs w:val="20"/>
        </w:rPr>
        <w:t xml:space="preserve"> Levinas</w:t>
      </w:r>
      <w:r w:rsidR="00907AB8">
        <w:rPr>
          <w:rFonts w:ascii="Times New Roman" w:eastAsia="Calibri" w:hAnsi="Times New Roman" w:cs="Times New Roman"/>
          <w:noProof/>
          <w:sz w:val="20"/>
          <w:szCs w:val="20"/>
        </w:rPr>
        <w:t>’</w:t>
      </w:r>
      <w:r w:rsidR="008B4DA7">
        <w:rPr>
          <w:rFonts w:ascii="Times New Roman" w:eastAsia="Calibri" w:hAnsi="Times New Roman" w:cs="Times New Roman"/>
          <w:noProof/>
          <w:sz w:val="20"/>
          <w:szCs w:val="20"/>
        </w:rPr>
        <w:t xml:space="preserve"> description</w:t>
      </w:r>
      <w:r w:rsidR="00573799">
        <w:rPr>
          <w:rFonts w:ascii="Times New Roman" w:eastAsia="Calibri" w:hAnsi="Times New Roman" w:cs="Times New Roman"/>
          <w:noProof/>
          <w:sz w:val="20"/>
          <w:szCs w:val="20"/>
        </w:rPr>
        <w:t xml:space="preserve"> of the relation to the other </w:t>
      </w:r>
      <w:r w:rsidR="001A52EC">
        <w:rPr>
          <w:rFonts w:ascii="Times New Roman" w:eastAsia="Calibri" w:hAnsi="Times New Roman" w:cs="Times New Roman"/>
          <w:noProof/>
          <w:sz w:val="20"/>
          <w:szCs w:val="20"/>
        </w:rPr>
        <w:t>which I take to be</w:t>
      </w:r>
      <w:r w:rsidR="00907AB8">
        <w:rPr>
          <w:rFonts w:ascii="Times New Roman" w:eastAsia="Calibri" w:hAnsi="Times New Roman" w:cs="Times New Roman"/>
          <w:noProof/>
          <w:sz w:val="20"/>
          <w:szCs w:val="20"/>
        </w:rPr>
        <w:t xml:space="preserve"> positive resources for the developmen</w:t>
      </w:r>
      <w:r w:rsidR="00B4021C">
        <w:rPr>
          <w:rFonts w:ascii="Times New Roman" w:eastAsia="Calibri" w:hAnsi="Times New Roman" w:cs="Times New Roman"/>
          <w:noProof/>
          <w:sz w:val="20"/>
          <w:szCs w:val="20"/>
        </w:rPr>
        <w:t>t of a phenomenological theory of</w:t>
      </w:r>
      <w:r w:rsidR="00907AB8">
        <w:rPr>
          <w:rFonts w:ascii="Times New Roman" w:eastAsia="Calibri" w:hAnsi="Times New Roman" w:cs="Times New Roman"/>
          <w:noProof/>
          <w:sz w:val="20"/>
          <w:szCs w:val="20"/>
        </w:rPr>
        <w:t xml:space="preserve"> ecologic</w:t>
      </w:r>
      <w:r w:rsidR="00462676">
        <w:rPr>
          <w:rFonts w:ascii="Times New Roman" w:eastAsia="Calibri" w:hAnsi="Times New Roman" w:cs="Times New Roman"/>
          <w:noProof/>
          <w:sz w:val="20"/>
          <w:szCs w:val="20"/>
        </w:rPr>
        <w:t xml:space="preserve">al responsibility. First, I point </w:t>
      </w:r>
      <w:r w:rsidR="00573799">
        <w:rPr>
          <w:rFonts w:ascii="Times New Roman" w:eastAsia="Calibri" w:hAnsi="Times New Roman" w:cs="Times New Roman"/>
          <w:noProof/>
          <w:sz w:val="20"/>
          <w:szCs w:val="20"/>
        </w:rPr>
        <w:t>to Levinas’ account of how a</w:t>
      </w:r>
      <w:r w:rsidR="00462676">
        <w:rPr>
          <w:rFonts w:ascii="Times New Roman" w:eastAsia="Calibri" w:hAnsi="Times New Roman" w:cs="Times New Roman"/>
          <w:noProof/>
          <w:sz w:val="20"/>
          <w:szCs w:val="20"/>
        </w:rPr>
        <w:t xml:space="preserve"> demand for</w:t>
      </w:r>
      <w:r w:rsidR="00573799">
        <w:rPr>
          <w:rFonts w:ascii="Times New Roman" w:eastAsia="Calibri" w:hAnsi="Times New Roman" w:cs="Times New Roman"/>
          <w:noProof/>
          <w:sz w:val="20"/>
          <w:szCs w:val="20"/>
        </w:rPr>
        <w:t xml:space="preserve"> unlimited</w:t>
      </w:r>
      <w:r w:rsidR="0029443D">
        <w:rPr>
          <w:rFonts w:ascii="Times New Roman" w:eastAsia="Calibri" w:hAnsi="Times New Roman" w:cs="Times New Roman"/>
          <w:noProof/>
          <w:sz w:val="20"/>
          <w:szCs w:val="20"/>
        </w:rPr>
        <w:t xml:space="preserve"> responsibility</w:t>
      </w:r>
      <w:r w:rsidR="00907AB8">
        <w:rPr>
          <w:rFonts w:ascii="Times New Roman" w:eastAsia="Calibri" w:hAnsi="Times New Roman" w:cs="Times New Roman"/>
          <w:noProof/>
          <w:sz w:val="20"/>
          <w:szCs w:val="20"/>
        </w:rPr>
        <w:t xml:space="preserve"> arises through</w:t>
      </w:r>
      <w:r w:rsidR="00B4021C">
        <w:rPr>
          <w:rFonts w:ascii="Times New Roman" w:eastAsia="Calibri" w:hAnsi="Times New Roman" w:cs="Times New Roman"/>
          <w:noProof/>
          <w:sz w:val="20"/>
          <w:szCs w:val="20"/>
        </w:rPr>
        <w:t xml:space="preserve"> his</w:t>
      </w:r>
      <w:r w:rsidR="00355FA9">
        <w:rPr>
          <w:rFonts w:ascii="Times New Roman" w:eastAsia="Calibri" w:hAnsi="Times New Roman" w:cs="Times New Roman"/>
          <w:noProof/>
          <w:sz w:val="20"/>
          <w:szCs w:val="20"/>
        </w:rPr>
        <w:t xml:space="preserve"> description of</w:t>
      </w:r>
      <w:r w:rsidR="00907AB8">
        <w:rPr>
          <w:rFonts w:ascii="Times New Roman" w:eastAsia="Calibri" w:hAnsi="Times New Roman" w:cs="Times New Roman"/>
          <w:noProof/>
          <w:sz w:val="20"/>
          <w:szCs w:val="20"/>
        </w:rPr>
        <w:t xml:space="preserve"> desire for the other</w:t>
      </w:r>
      <w:r w:rsidR="00355FA9">
        <w:rPr>
          <w:rFonts w:ascii="Times New Roman" w:eastAsia="Calibri" w:hAnsi="Times New Roman" w:cs="Times New Roman"/>
          <w:noProof/>
          <w:sz w:val="20"/>
          <w:szCs w:val="20"/>
        </w:rPr>
        <w:t>.</w:t>
      </w:r>
      <w:r w:rsidR="00907AB8">
        <w:rPr>
          <w:rFonts w:ascii="Times New Roman" w:eastAsia="Calibri" w:hAnsi="Times New Roman" w:cs="Times New Roman"/>
          <w:noProof/>
          <w:sz w:val="20"/>
          <w:szCs w:val="20"/>
        </w:rPr>
        <w:t xml:space="preserve"> </w:t>
      </w:r>
      <w:r w:rsidR="005D00DF">
        <w:rPr>
          <w:rFonts w:ascii="Times New Roman" w:eastAsia="Calibri" w:hAnsi="Times New Roman" w:cs="Times New Roman"/>
          <w:noProof/>
          <w:sz w:val="20"/>
          <w:szCs w:val="20"/>
        </w:rPr>
        <w:t>In this discussion, I look critically at Levinas’ description of the face of the other in terms of an idea of infinity and argue that such a description is problematic in that it invokes a neo-Cartesion dualist</w:t>
      </w:r>
      <w:r w:rsidR="00462676">
        <w:rPr>
          <w:rFonts w:ascii="Times New Roman" w:eastAsia="Calibri" w:hAnsi="Times New Roman" w:cs="Times New Roman"/>
          <w:noProof/>
          <w:sz w:val="20"/>
          <w:szCs w:val="20"/>
        </w:rPr>
        <w:t>ic</w:t>
      </w:r>
      <w:r w:rsidR="0029443D">
        <w:rPr>
          <w:rFonts w:ascii="Times New Roman" w:eastAsia="Calibri" w:hAnsi="Times New Roman" w:cs="Times New Roman"/>
          <w:noProof/>
          <w:sz w:val="20"/>
          <w:szCs w:val="20"/>
        </w:rPr>
        <w:t xml:space="preserve"> ontology</w:t>
      </w:r>
      <w:r w:rsidR="00333DBB">
        <w:rPr>
          <w:rFonts w:ascii="Times New Roman" w:eastAsia="Calibri" w:hAnsi="Times New Roman" w:cs="Times New Roman"/>
          <w:noProof/>
          <w:sz w:val="20"/>
          <w:szCs w:val="20"/>
        </w:rPr>
        <w:t xml:space="preserve"> thereby</w:t>
      </w:r>
      <w:r w:rsidR="0029443D">
        <w:rPr>
          <w:rFonts w:ascii="Times New Roman" w:eastAsia="Calibri" w:hAnsi="Times New Roman" w:cs="Times New Roman"/>
          <w:noProof/>
          <w:sz w:val="20"/>
          <w:szCs w:val="20"/>
        </w:rPr>
        <w:t xml:space="preserve"> drawing</w:t>
      </w:r>
      <w:r w:rsidR="005D00DF">
        <w:rPr>
          <w:rFonts w:ascii="Times New Roman" w:eastAsia="Calibri" w:hAnsi="Times New Roman" w:cs="Times New Roman"/>
          <w:noProof/>
          <w:sz w:val="20"/>
          <w:szCs w:val="20"/>
        </w:rPr>
        <w:t xml:space="preserve"> a</w:t>
      </w:r>
      <w:r w:rsidR="001E72EF">
        <w:rPr>
          <w:rFonts w:ascii="Times New Roman" w:eastAsia="Calibri" w:hAnsi="Times New Roman" w:cs="Times New Roman"/>
          <w:noProof/>
          <w:sz w:val="20"/>
          <w:szCs w:val="20"/>
        </w:rPr>
        <w:t xml:space="preserve"> </w:t>
      </w:r>
      <w:r w:rsidR="005D00DF">
        <w:rPr>
          <w:rFonts w:ascii="Times New Roman" w:eastAsia="Calibri" w:hAnsi="Times New Roman" w:cs="Times New Roman"/>
          <w:noProof/>
          <w:sz w:val="20"/>
          <w:szCs w:val="20"/>
        </w:rPr>
        <w:t>dichotomy betwee</w:t>
      </w:r>
      <w:r w:rsidR="00462676">
        <w:rPr>
          <w:rFonts w:ascii="Times New Roman" w:eastAsia="Calibri" w:hAnsi="Times New Roman" w:cs="Times New Roman"/>
          <w:noProof/>
          <w:sz w:val="20"/>
          <w:szCs w:val="20"/>
        </w:rPr>
        <w:t>n</w:t>
      </w:r>
      <w:r w:rsidR="00573799">
        <w:rPr>
          <w:rFonts w:ascii="Times New Roman" w:eastAsia="Calibri" w:hAnsi="Times New Roman" w:cs="Times New Roman"/>
          <w:noProof/>
          <w:sz w:val="20"/>
          <w:szCs w:val="20"/>
        </w:rPr>
        <w:t xml:space="preserve"> the moral considerability of</w:t>
      </w:r>
      <w:r w:rsidR="00462676">
        <w:rPr>
          <w:rFonts w:ascii="Times New Roman" w:eastAsia="Calibri" w:hAnsi="Times New Roman" w:cs="Times New Roman"/>
          <w:noProof/>
          <w:sz w:val="20"/>
          <w:szCs w:val="20"/>
        </w:rPr>
        <w:t xml:space="preserve"> </w:t>
      </w:r>
      <w:r w:rsidR="001E72EF">
        <w:rPr>
          <w:rFonts w:ascii="Times New Roman" w:eastAsia="Calibri" w:hAnsi="Times New Roman" w:cs="Times New Roman"/>
          <w:noProof/>
          <w:sz w:val="20"/>
          <w:szCs w:val="20"/>
        </w:rPr>
        <w:t xml:space="preserve">human and nonhuman entities. In order to overcome this moral dichotomy and adapt Levinas' insights </w:t>
      </w:r>
      <w:r w:rsidR="0029443D">
        <w:rPr>
          <w:rFonts w:ascii="Times New Roman" w:eastAsia="Calibri" w:hAnsi="Times New Roman" w:cs="Times New Roman"/>
          <w:noProof/>
          <w:sz w:val="20"/>
          <w:szCs w:val="20"/>
        </w:rPr>
        <w:t>for a description of ecological</w:t>
      </w:r>
      <w:r w:rsidR="00355FA9">
        <w:rPr>
          <w:rFonts w:ascii="Times New Roman" w:eastAsia="Calibri" w:hAnsi="Times New Roman" w:cs="Times New Roman"/>
          <w:noProof/>
          <w:sz w:val="20"/>
          <w:szCs w:val="20"/>
        </w:rPr>
        <w:t xml:space="preserve"> responsibility</w:t>
      </w:r>
      <w:r w:rsidR="00333DBB">
        <w:rPr>
          <w:rFonts w:ascii="Times New Roman" w:eastAsia="Calibri" w:hAnsi="Times New Roman" w:cs="Times New Roman"/>
          <w:noProof/>
          <w:sz w:val="20"/>
          <w:szCs w:val="20"/>
        </w:rPr>
        <w:t xml:space="preserve">, </w:t>
      </w:r>
      <w:r w:rsidR="00462676">
        <w:rPr>
          <w:rFonts w:ascii="Times New Roman" w:eastAsia="Calibri" w:hAnsi="Times New Roman" w:cs="Times New Roman"/>
          <w:noProof/>
          <w:sz w:val="20"/>
          <w:szCs w:val="20"/>
        </w:rPr>
        <w:t>I draw</w:t>
      </w:r>
      <w:r w:rsidR="00333DBB">
        <w:rPr>
          <w:rFonts w:ascii="Times New Roman" w:eastAsia="Calibri" w:hAnsi="Times New Roman" w:cs="Times New Roman"/>
          <w:noProof/>
          <w:sz w:val="20"/>
          <w:szCs w:val="20"/>
        </w:rPr>
        <w:t xml:space="preserve"> on</w:t>
      </w:r>
      <w:r w:rsidR="005D00DF">
        <w:rPr>
          <w:rFonts w:ascii="Times New Roman" w:eastAsia="Calibri" w:hAnsi="Times New Roman" w:cs="Times New Roman"/>
          <w:noProof/>
          <w:sz w:val="20"/>
          <w:szCs w:val="20"/>
        </w:rPr>
        <w:t xml:space="preserve"> insig</w:t>
      </w:r>
      <w:r w:rsidR="00462676">
        <w:rPr>
          <w:rFonts w:ascii="Times New Roman" w:eastAsia="Calibri" w:hAnsi="Times New Roman" w:cs="Times New Roman"/>
          <w:noProof/>
          <w:sz w:val="20"/>
          <w:szCs w:val="20"/>
        </w:rPr>
        <w:t xml:space="preserve">hts from Husserl’s later work </w:t>
      </w:r>
      <w:r w:rsidR="00333DBB">
        <w:rPr>
          <w:rFonts w:ascii="Times New Roman" w:eastAsia="Calibri" w:hAnsi="Times New Roman" w:cs="Times New Roman"/>
          <w:noProof/>
          <w:sz w:val="20"/>
          <w:szCs w:val="20"/>
        </w:rPr>
        <w:t xml:space="preserve">on transcendental phenomenology </w:t>
      </w:r>
      <w:r w:rsidR="00462676">
        <w:rPr>
          <w:rFonts w:ascii="Times New Roman" w:eastAsia="Calibri" w:hAnsi="Times New Roman" w:cs="Times New Roman"/>
          <w:noProof/>
          <w:sz w:val="20"/>
          <w:szCs w:val="20"/>
        </w:rPr>
        <w:t>to</w:t>
      </w:r>
      <w:r w:rsidR="005D00DF">
        <w:rPr>
          <w:rFonts w:ascii="Times New Roman" w:eastAsia="Calibri" w:hAnsi="Times New Roman" w:cs="Times New Roman"/>
          <w:noProof/>
          <w:sz w:val="20"/>
          <w:szCs w:val="20"/>
        </w:rPr>
        <w:t xml:space="preserve"> ar</w:t>
      </w:r>
      <w:r w:rsidR="00333DBB">
        <w:rPr>
          <w:rFonts w:ascii="Times New Roman" w:eastAsia="Calibri" w:hAnsi="Times New Roman" w:cs="Times New Roman"/>
          <w:noProof/>
          <w:sz w:val="20"/>
          <w:szCs w:val="20"/>
        </w:rPr>
        <w:t>gue that the otherness of the other</w:t>
      </w:r>
      <w:r w:rsidR="00573799">
        <w:rPr>
          <w:rFonts w:ascii="Times New Roman" w:eastAsia="Calibri" w:hAnsi="Times New Roman" w:cs="Times New Roman"/>
          <w:noProof/>
          <w:sz w:val="20"/>
          <w:szCs w:val="20"/>
        </w:rPr>
        <w:t xml:space="preserve"> is</w:t>
      </w:r>
      <w:r w:rsidR="005D00DF">
        <w:rPr>
          <w:rFonts w:ascii="Times New Roman" w:eastAsia="Calibri" w:hAnsi="Times New Roman" w:cs="Times New Roman"/>
          <w:noProof/>
          <w:sz w:val="20"/>
          <w:szCs w:val="20"/>
        </w:rPr>
        <w:t xml:space="preserve"> better described in terms of what Husserl calls</w:t>
      </w:r>
      <w:r w:rsidR="00652BF3">
        <w:rPr>
          <w:rFonts w:ascii="Times New Roman" w:eastAsia="Calibri" w:hAnsi="Times New Roman" w:cs="Times New Roman"/>
          <w:noProof/>
          <w:sz w:val="20"/>
          <w:szCs w:val="20"/>
        </w:rPr>
        <w:t xml:space="preserve"> an</w:t>
      </w:r>
      <w:r w:rsidR="005D00DF">
        <w:rPr>
          <w:rFonts w:ascii="Times New Roman" w:eastAsia="Calibri" w:hAnsi="Times New Roman" w:cs="Times New Roman"/>
          <w:noProof/>
          <w:sz w:val="20"/>
          <w:szCs w:val="20"/>
        </w:rPr>
        <w:t xml:space="preserve"> </w:t>
      </w:r>
      <w:r w:rsidR="0029443D">
        <w:rPr>
          <w:rFonts w:ascii="Times New Roman" w:eastAsia="Calibri" w:hAnsi="Times New Roman" w:cs="Times New Roman"/>
          <w:noProof/>
          <w:sz w:val="20"/>
          <w:szCs w:val="20"/>
        </w:rPr>
        <w:t>open horizon</w:t>
      </w:r>
      <w:r w:rsidR="00652BF3">
        <w:rPr>
          <w:rFonts w:ascii="Times New Roman" w:eastAsia="Calibri" w:hAnsi="Times New Roman" w:cs="Times New Roman"/>
          <w:noProof/>
          <w:sz w:val="20"/>
          <w:szCs w:val="20"/>
        </w:rPr>
        <w:t xml:space="preserve"> (Husserl 1970, p. 149)</w:t>
      </w:r>
      <w:r w:rsidR="00355FA9">
        <w:rPr>
          <w:rFonts w:ascii="Times New Roman" w:eastAsia="Calibri" w:hAnsi="Times New Roman" w:cs="Times New Roman"/>
          <w:noProof/>
          <w:sz w:val="20"/>
          <w:szCs w:val="20"/>
        </w:rPr>
        <w:t xml:space="preserve"> </w:t>
      </w:r>
      <w:r w:rsidR="00573799">
        <w:rPr>
          <w:rFonts w:ascii="Times New Roman" w:eastAsia="Calibri" w:hAnsi="Times New Roman" w:cs="Times New Roman"/>
          <w:noProof/>
          <w:sz w:val="20"/>
          <w:szCs w:val="20"/>
        </w:rPr>
        <w:t>and what I describe</w:t>
      </w:r>
      <w:r w:rsidR="00333DBB">
        <w:rPr>
          <w:rFonts w:ascii="Times New Roman" w:eastAsia="Calibri" w:hAnsi="Times New Roman" w:cs="Times New Roman"/>
          <w:noProof/>
          <w:sz w:val="20"/>
          <w:szCs w:val="20"/>
        </w:rPr>
        <w:t xml:space="preserve"> in terms of</w:t>
      </w:r>
      <w:r w:rsidR="005D00DF">
        <w:rPr>
          <w:rFonts w:ascii="Times New Roman" w:eastAsia="Calibri" w:hAnsi="Times New Roman" w:cs="Times New Roman"/>
          <w:noProof/>
          <w:sz w:val="20"/>
          <w:szCs w:val="20"/>
        </w:rPr>
        <w:t xml:space="preserve"> horizons of indeterminacy. </w:t>
      </w:r>
      <w:r w:rsidR="00F3569A">
        <w:rPr>
          <w:rFonts w:ascii="Times New Roman" w:eastAsia="Calibri" w:hAnsi="Times New Roman" w:cs="Times New Roman"/>
          <w:noProof/>
          <w:sz w:val="20"/>
          <w:szCs w:val="20"/>
        </w:rPr>
        <w:t>I</w:t>
      </w:r>
      <w:r w:rsidR="00573799">
        <w:rPr>
          <w:rFonts w:ascii="Times New Roman" w:eastAsia="Calibri" w:hAnsi="Times New Roman" w:cs="Times New Roman"/>
          <w:noProof/>
          <w:sz w:val="20"/>
          <w:szCs w:val="20"/>
        </w:rPr>
        <w:t xml:space="preserve"> then s</w:t>
      </w:r>
      <w:r w:rsidR="0029443D">
        <w:rPr>
          <w:rFonts w:ascii="Times New Roman" w:eastAsia="Calibri" w:hAnsi="Times New Roman" w:cs="Times New Roman"/>
          <w:noProof/>
          <w:sz w:val="20"/>
          <w:szCs w:val="20"/>
        </w:rPr>
        <w:t>how how, through an inquiry into the</w:t>
      </w:r>
      <w:r w:rsidR="00333DBB">
        <w:rPr>
          <w:rFonts w:ascii="Times New Roman" w:eastAsia="Calibri" w:hAnsi="Times New Roman" w:cs="Times New Roman"/>
          <w:noProof/>
          <w:sz w:val="20"/>
          <w:szCs w:val="20"/>
        </w:rPr>
        <w:t xml:space="preserve"> </w:t>
      </w:r>
      <w:r w:rsidR="0029443D">
        <w:rPr>
          <w:rFonts w:ascii="Times New Roman" w:eastAsia="Calibri" w:hAnsi="Times New Roman" w:cs="Times New Roman"/>
          <w:noProof/>
          <w:sz w:val="20"/>
          <w:szCs w:val="20"/>
        </w:rPr>
        <w:t xml:space="preserve">phenomenological </w:t>
      </w:r>
      <w:r w:rsidR="00333DBB">
        <w:rPr>
          <w:rFonts w:ascii="Times New Roman" w:eastAsia="Calibri" w:hAnsi="Times New Roman" w:cs="Times New Roman"/>
          <w:noProof/>
          <w:sz w:val="20"/>
          <w:szCs w:val="20"/>
        </w:rPr>
        <w:t>field of inquiry</w:t>
      </w:r>
      <w:r w:rsidR="00573799">
        <w:rPr>
          <w:rFonts w:ascii="Times New Roman" w:eastAsia="Calibri" w:hAnsi="Times New Roman" w:cs="Times New Roman"/>
          <w:noProof/>
          <w:sz w:val="20"/>
          <w:szCs w:val="20"/>
        </w:rPr>
        <w:t>,</w:t>
      </w:r>
      <w:r w:rsidR="00F3569A">
        <w:rPr>
          <w:rFonts w:ascii="Times New Roman" w:eastAsia="Calibri" w:hAnsi="Times New Roman" w:cs="Times New Roman"/>
          <w:noProof/>
          <w:sz w:val="20"/>
          <w:szCs w:val="20"/>
        </w:rPr>
        <w:t xml:space="preserve"> a horiz</w:t>
      </w:r>
      <w:r w:rsidR="0029443D">
        <w:rPr>
          <w:rFonts w:ascii="Times New Roman" w:eastAsia="Calibri" w:hAnsi="Times New Roman" w:cs="Times New Roman"/>
          <w:noProof/>
          <w:sz w:val="20"/>
          <w:szCs w:val="20"/>
        </w:rPr>
        <w:t>on of indeterminacy arises at</w:t>
      </w:r>
      <w:r w:rsidR="00F3569A">
        <w:rPr>
          <w:rFonts w:ascii="Times New Roman" w:eastAsia="Calibri" w:hAnsi="Times New Roman" w:cs="Times New Roman"/>
          <w:noProof/>
          <w:sz w:val="20"/>
          <w:szCs w:val="20"/>
        </w:rPr>
        <w:t xml:space="preserve"> th</w:t>
      </w:r>
      <w:r w:rsidR="00333DBB">
        <w:rPr>
          <w:rFonts w:ascii="Times New Roman" w:eastAsia="Calibri" w:hAnsi="Times New Roman" w:cs="Times New Roman"/>
          <w:noProof/>
          <w:sz w:val="20"/>
          <w:szCs w:val="20"/>
        </w:rPr>
        <w:t>e limits of a clear</w:t>
      </w:r>
      <w:r w:rsidR="00BA13C1">
        <w:rPr>
          <w:rFonts w:ascii="Times New Roman" w:eastAsia="Calibri" w:hAnsi="Times New Roman" w:cs="Times New Roman"/>
          <w:noProof/>
          <w:sz w:val="20"/>
          <w:szCs w:val="20"/>
        </w:rPr>
        <w:t xml:space="preserve"> understanding of any object</w:t>
      </w:r>
      <w:r w:rsidR="0029443D">
        <w:rPr>
          <w:rFonts w:ascii="Times New Roman" w:eastAsia="Calibri" w:hAnsi="Times New Roman" w:cs="Times New Roman"/>
          <w:noProof/>
          <w:sz w:val="20"/>
          <w:szCs w:val="20"/>
        </w:rPr>
        <w:t xml:space="preserve"> which interconnects the meaning of the object to other horizons of meaning in the</w:t>
      </w:r>
      <w:r w:rsidR="00BA13C1">
        <w:rPr>
          <w:rFonts w:ascii="Times New Roman" w:eastAsia="Calibri" w:hAnsi="Times New Roman" w:cs="Times New Roman"/>
          <w:noProof/>
          <w:sz w:val="20"/>
          <w:szCs w:val="20"/>
        </w:rPr>
        <w:t xml:space="preserve"> field of</w:t>
      </w:r>
      <w:r w:rsidR="00462676">
        <w:rPr>
          <w:rFonts w:ascii="Times New Roman" w:eastAsia="Calibri" w:hAnsi="Times New Roman" w:cs="Times New Roman"/>
          <w:noProof/>
          <w:sz w:val="20"/>
          <w:szCs w:val="20"/>
        </w:rPr>
        <w:t xml:space="preserve"> </w:t>
      </w:r>
      <w:r w:rsidR="0005665C">
        <w:rPr>
          <w:rFonts w:ascii="Times New Roman" w:eastAsia="Calibri" w:hAnsi="Times New Roman" w:cs="Times New Roman"/>
          <w:noProof/>
          <w:sz w:val="20"/>
          <w:szCs w:val="20"/>
        </w:rPr>
        <w:t>inquiry</w:t>
      </w:r>
      <w:r w:rsidR="00462676">
        <w:rPr>
          <w:rFonts w:ascii="Times New Roman" w:eastAsia="Calibri" w:hAnsi="Times New Roman" w:cs="Times New Roman"/>
          <w:noProof/>
          <w:sz w:val="20"/>
          <w:szCs w:val="20"/>
        </w:rPr>
        <w:t>. Then, returning to</w:t>
      </w:r>
      <w:r w:rsidR="00BA13C1">
        <w:rPr>
          <w:rFonts w:ascii="Times New Roman" w:eastAsia="Calibri" w:hAnsi="Times New Roman" w:cs="Times New Roman"/>
          <w:noProof/>
          <w:sz w:val="20"/>
          <w:szCs w:val="20"/>
        </w:rPr>
        <w:t xml:space="preserve"> L</w:t>
      </w:r>
      <w:r w:rsidR="0005665C">
        <w:rPr>
          <w:rFonts w:ascii="Times New Roman" w:eastAsia="Calibri" w:hAnsi="Times New Roman" w:cs="Times New Roman"/>
          <w:noProof/>
          <w:sz w:val="20"/>
          <w:szCs w:val="20"/>
        </w:rPr>
        <w:t xml:space="preserve">evinas’ insight into the </w:t>
      </w:r>
      <w:r w:rsidR="005D00DF">
        <w:rPr>
          <w:rFonts w:ascii="Times New Roman" w:eastAsia="Calibri" w:hAnsi="Times New Roman" w:cs="Times New Roman"/>
          <w:noProof/>
          <w:sz w:val="20"/>
          <w:szCs w:val="20"/>
        </w:rPr>
        <w:t>demand for</w:t>
      </w:r>
      <w:r w:rsidR="00BA13C1">
        <w:rPr>
          <w:rFonts w:ascii="Times New Roman" w:eastAsia="Calibri" w:hAnsi="Times New Roman" w:cs="Times New Roman"/>
          <w:noProof/>
          <w:sz w:val="20"/>
          <w:szCs w:val="20"/>
        </w:rPr>
        <w:t xml:space="preserve"> unlimited</w:t>
      </w:r>
      <w:r w:rsidR="005D00DF">
        <w:rPr>
          <w:rFonts w:ascii="Times New Roman" w:eastAsia="Calibri" w:hAnsi="Times New Roman" w:cs="Times New Roman"/>
          <w:noProof/>
          <w:sz w:val="20"/>
          <w:szCs w:val="20"/>
        </w:rPr>
        <w:t xml:space="preserve"> responsibility</w:t>
      </w:r>
      <w:r w:rsidR="00F3569A">
        <w:rPr>
          <w:rFonts w:ascii="Times New Roman" w:eastAsia="Calibri" w:hAnsi="Times New Roman" w:cs="Times New Roman"/>
          <w:noProof/>
          <w:sz w:val="20"/>
          <w:szCs w:val="20"/>
        </w:rPr>
        <w:t xml:space="preserve"> that arises fro</w:t>
      </w:r>
      <w:r w:rsidR="00462676">
        <w:rPr>
          <w:rFonts w:ascii="Times New Roman" w:eastAsia="Calibri" w:hAnsi="Times New Roman" w:cs="Times New Roman"/>
          <w:noProof/>
          <w:sz w:val="20"/>
          <w:szCs w:val="20"/>
        </w:rPr>
        <w:t xml:space="preserve">m the relation to the </w:t>
      </w:r>
      <w:r w:rsidR="00BA13C1">
        <w:rPr>
          <w:rFonts w:ascii="Times New Roman" w:eastAsia="Calibri" w:hAnsi="Times New Roman" w:cs="Times New Roman"/>
          <w:noProof/>
          <w:sz w:val="20"/>
          <w:szCs w:val="20"/>
        </w:rPr>
        <w:t>human</w:t>
      </w:r>
      <w:r w:rsidR="00652BF3">
        <w:rPr>
          <w:rFonts w:ascii="Times New Roman" w:eastAsia="Calibri" w:hAnsi="Times New Roman" w:cs="Times New Roman"/>
          <w:noProof/>
          <w:sz w:val="20"/>
          <w:szCs w:val="20"/>
        </w:rPr>
        <w:t xml:space="preserve"> other</w:t>
      </w:r>
      <w:r w:rsidR="00BA13C1">
        <w:rPr>
          <w:rFonts w:ascii="Times New Roman" w:eastAsia="Calibri" w:hAnsi="Times New Roman" w:cs="Times New Roman"/>
          <w:noProof/>
          <w:sz w:val="20"/>
          <w:szCs w:val="20"/>
        </w:rPr>
        <w:t>, I argue that the ethical</w:t>
      </w:r>
      <w:r w:rsidR="005D00DF">
        <w:rPr>
          <w:rFonts w:ascii="Times New Roman" w:eastAsia="Calibri" w:hAnsi="Times New Roman" w:cs="Times New Roman"/>
          <w:noProof/>
          <w:sz w:val="20"/>
          <w:szCs w:val="20"/>
        </w:rPr>
        <w:t xml:space="preserve"> demand</w:t>
      </w:r>
      <w:r w:rsidR="00BA13C1">
        <w:rPr>
          <w:rFonts w:ascii="Times New Roman" w:eastAsia="Calibri" w:hAnsi="Times New Roman" w:cs="Times New Roman"/>
          <w:noProof/>
          <w:sz w:val="20"/>
          <w:szCs w:val="20"/>
        </w:rPr>
        <w:t xml:space="preserve"> for</w:t>
      </w:r>
      <w:r w:rsidR="0011732C">
        <w:rPr>
          <w:rFonts w:ascii="Times New Roman" w:eastAsia="Calibri" w:hAnsi="Times New Roman" w:cs="Times New Roman"/>
          <w:noProof/>
          <w:sz w:val="20"/>
          <w:szCs w:val="20"/>
        </w:rPr>
        <w:t xml:space="preserve"> unlimited</w:t>
      </w:r>
      <w:r w:rsidR="00BA13C1">
        <w:rPr>
          <w:rFonts w:ascii="Times New Roman" w:eastAsia="Calibri" w:hAnsi="Times New Roman" w:cs="Times New Roman"/>
          <w:noProof/>
          <w:sz w:val="20"/>
          <w:szCs w:val="20"/>
        </w:rPr>
        <w:t xml:space="preserve"> responsibility that</w:t>
      </w:r>
      <w:r w:rsidR="005D00DF">
        <w:rPr>
          <w:rFonts w:ascii="Times New Roman" w:eastAsia="Calibri" w:hAnsi="Times New Roman" w:cs="Times New Roman"/>
          <w:noProof/>
          <w:sz w:val="20"/>
          <w:szCs w:val="20"/>
        </w:rPr>
        <w:t xml:space="preserve"> Levi</w:t>
      </w:r>
      <w:r w:rsidR="001E72EF">
        <w:rPr>
          <w:rFonts w:ascii="Times New Roman" w:eastAsia="Calibri" w:hAnsi="Times New Roman" w:cs="Times New Roman"/>
          <w:noProof/>
          <w:sz w:val="20"/>
          <w:szCs w:val="20"/>
        </w:rPr>
        <w:t>nas brings</w:t>
      </w:r>
      <w:r w:rsidR="0005665C">
        <w:rPr>
          <w:rFonts w:ascii="Times New Roman" w:eastAsia="Calibri" w:hAnsi="Times New Roman" w:cs="Times New Roman"/>
          <w:noProof/>
          <w:sz w:val="20"/>
          <w:szCs w:val="20"/>
        </w:rPr>
        <w:t xml:space="preserve"> into view in fact</w:t>
      </w:r>
      <w:r w:rsidR="005D00DF">
        <w:rPr>
          <w:rFonts w:ascii="Times New Roman" w:eastAsia="Calibri" w:hAnsi="Times New Roman" w:cs="Times New Roman"/>
          <w:noProof/>
          <w:sz w:val="20"/>
          <w:szCs w:val="20"/>
        </w:rPr>
        <w:t xml:space="preserve"> arises</w:t>
      </w:r>
      <w:r w:rsidR="00652BF3">
        <w:rPr>
          <w:rFonts w:ascii="Times New Roman" w:eastAsia="Calibri" w:hAnsi="Times New Roman" w:cs="Times New Roman"/>
          <w:noProof/>
          <w:sz w:val="20"/>
          <w:szCs w:val="20"/>
        </w:rPr>
        <w:t xml:space="preserve"> in relation to </w:t>
      </w:r>
      <w:r w:rsidR="00BA13C1">
        <w:rPr>
          <w:rFonts w:ascii="Times New Roman" w:eastAsia="Calibri" w:hAnsi="Times New Roman" w:cs="Times New Roman"/>
          <w:noProof/>
          <w:sz w:val="20"/>
          <w:szCs w:val="20"/>
        </w:rPr>
        <w:t>both hum</w:t>
      </w:r>
      <w:r w:rsidR="00652BF3">
        <w:rPr>
          <w:rFonts w:ascii="Times New Roman" w:eastAsia="Calibri" w:hAnsi="Times New Roman" w:cs="Times New Roman"/>
          <w:noProof/>
          <w:sz w:val="20"/>
          <w:szCs w:val="20"/>
        </w:rPr>
        <w:t>an and nonhuman entities</w:t>
      </w:r>
      <w:r w:rsidR="0011732C">
        <w:rPr>
          <w:rFonts w:ascii="Times New Roman" w:eastAsia="Calibri" w:hAnsi="Times New Roman" w:cs="Times New Roman"/>
          <w:noProof/>
          <w:sz w:val="20"/>
          <w:szCs w:val="20"/>
        </w:rPr>
        <w:t xml:space="preserve"> through the</w:t>
      </w:r>
      <w:r w:rsidR="005D00DF">
        <w:rPr>
          <w:rFonts w:ascii="Times New Roman" w:eastAsia="Calibri" w:hAnsi="Times New Roman" w:cs="Times New Roman"/>
          <w:noProof/>
          <w:sz w:val="20"/>
          <w:szCs w:val="20"/>
        </w:rPr>
        <w:t xml:space="preserve"> horizons of indeterminacy</w:t>
      </w:r>
      <w:r w:rsidR="00652BF3">
        <w:rPr>
          <w:rFonts w:ascii="Times New Roman" w:eastAsia="Calibri" w:hAnsi="Times New Roman" w:cs="Times New Roman"/>
          <w:noProof/>
          <w:sz w:val="20"/>
          <w:szCs w:val="20"/>
        </w:rPr>
        <w:t xml:space="preserve"> that surround them</w:t>
      </w:r>
      <w:r w:rsidR="005D00DF">
        <w:rPr>
          <w:rFonts w:ascii="Times New Roman" w:eastAsia="Calibri" w:hAnsi="Times New Roman" w:cs="Times New Roman"/>
          <w:noProof/>
          <w:sz w:val="20"/>
          <w:szCs w:val="20"/>
        </w:rPr>
        <w:t>.</w:t>
      </w:r>
      <w:r w:rsidR="00785323">
        <w:rPr>
          <w:rFonts w:ascii="Times New Roman" w:eastAsia="Calibri" w:hAnsi="Times New Roman" w:cs="Times New Roman"/>
          <w:noProof/>
          <w:sz w:val="20"/>
          <w:szCs w:val="20"/>
        </w:rPr>
        <w:t xml:space="preserve"> While the demand for </w:t>
      </w:r>
      <w:r w:rsidR="0005665C">
        <w:rPr>
          <w:rFonts w:ascii="Times New Roman" w:eastAsia="Calibri" w:hAnsi="Times New Roman" w:cs="Times New Roman"/>
          <w:noProof/>
          <w:sz w:val="20"/>
          <w:szCs w:val="20"/>
        </w:rPr>
        <w:t xml:space="preserve">unlimited responsibility </w:t>
      </w:r>
      <w:r w:rsidR="00785323">
        <w:rPr>
          <w:rFonts w:ascii="Times New Roman" w:eastAsia="Calibri" w:hAnsi="Times New Roman" w:cs="Times New Roman"/>
          <w:noProof/>
          <w:sz w:val="20"/>
          <w:szCs w:val="20"/>
        </w:rPr>
        <w:t>first</w:t>
      </w:r>
      <w:r w:rsidR="0005665C">
        <w:rPr>
          <w:rFonts w:ascii="Times New Roman" w:eastAsia="Calibri" w:hAnsi="Times New Roman" w:cs="Times New Roman"/>
          <w:noProof/>
          <w:sz w:val="20"/>
          <w:szCs w:val="20"/>
        </w:rPr>
        <w:t xml:space="preserve"> arises</w:t>
      </w:r>
      <w:r w:rsidR="00785323">
        <w:rPr>
          <w:rFonts w:ascii="Times New Roman" w:eastAsia="Calibri" w:hAnsi="Times New Roman" w:cs="Times New Roman"/>
          <w:noProof/>
          <w:sz w:val="20"/>
          <w:szCs w:val="20"/>
        </w:rPr>
        <w:t xml:space="preserve"> in the moral agent's relation to individual entities, </w:t>
      </w:r>
      <w:r w:rsidR="00785323">
        <w:rPr>
          <w:rFonts w:ascii="Times New Roman" w:eastAsia="Calibri" w:hAnsi="Times New Roman" w:cs="Times New Roman"/>
          <w:noProof/>
          <w:sz w:val="20"/>
          <w:szCs w:val="20"/>
        </w:rPr>
        <w:lastRenderedPageBreak/>
        <w:t>when</w:t>
      </w:r>
      <w:r w:rsidR="00652BF3">
        <w:rPr>
          <w:rFonts w:ascii="Times New Roman" w:eastAsia="Calibri" w:hAnsi="Times New Roman" w:cs="Times New Roman"/>
          <w:noProof/>
          <w:sz w:val="20"/>
          <w:szCs w:val="20"/>
        </w:rPr>
        <w:t xml:space="preserve"> oriented by the good of </w:t>
      </w:r>
      <w:r w:rsidR="00785323">
        <w:rPr>
          <w:rFonts w:ascii="Times New Roman" w:eastAsia="Calibri" w:hAnsi="Times New Roman" w:cs="Times New Roman"/>
          <w:noProof/>
          <w:sz w:val="20"/>
          <w:szCs w:val="20"/>
        </w:rPr>
        <w:t>the biotic community</w:t>
      </w:r>
      <w:r w:rsidR="00333DBB">
        <w:rPr>
          <w:rFonts w:ascii="Times New Roman" w:eastAsia="Calibri" w:hAnsi="Times New Roman" w:cs="Times New Roman"/>
          <w:noProof/>
          <w:sz w:val="20"/>
          <w:szCs w:val="20"/>
        </w:rPr>
        <w:t>,</w:t>
      </w:r>
      <w:r w:rsidR="00785323">
        <w:rPr>
          <w:rFonts w:ascii="Times New Roman" w:eastAsia="Calibri" w:hAnsi="Times New Roman" w:cs="Times New Roman"/>
          <w:noProof/>
          <w:sz w:val="20"/>
          <w:szCs w:val="20"/>
        </w:rPr>
        <w:t xml:space="preserve"> a holistic asymmetrical</w:t>
      </w:r>
      <w:r w:rsidR="00652BF3">
        <w:rPr>
          <w:rFonts w:ascii="Times New Roman" w:eastAsia="Calibri" w:hAnsi="Times New Roman" w:cs="Times New Roman"/>
          <w:noProof/>
          <w:sz w:val="20"/>
          <w:szCs w:val="20"/>
        </w:rPr>
        <w:t xml:space="preserve"> demand for</w:t>
      </w:r>
      <w:r w:rsidR="00785323">
        <w:rPr>
          <w:rFonts w:ascii="Times New Roman" w:eastAsia="Calibri" w:hAnsi="Times New Roman" w:cs="Times New Roman"/>
          <w:noProof/>
          <w:sz w:val="20"/>
          <w:szCs w:val="20"/>
        </w:rPr>
        <w:t xml:space="preserve"> unlimited</w:t>
      </w:r>
      <w:r w:rsidR="00652BF3">
        <w:rPr>
          <w:rFonts w:ascii="Times New Roman" w:eastAsia="Calibri" w:hAnsi="Times New Roman" w:cs="Times New Roman"/>
          <w:noProof/>
          <w:sz w:val="20"/>
          <w:szCs w:val="20"/>
        </w:rPr>
        <w:t xml:space="preserve"> </w:t>
      </w:r>
      <w:r w:rsidR="00652BF3" w:rsidRPr="00333DBB">
        <w:rPr>
          <w:rFonts w:ascii="Times New Roman" w:eastAsia="Calibri" w:hAnsi="Times New Roman" w:cs="Times New Roman"/>
          <w:i/>
          <w:noProof/>
          <w:sz w:val="20"/>
          <w:szCs w:val="20"/>
        </w:rPr>
        <w:t>ecological</w:t>
      </w:r>
      <w:r w:rsidR="00652BF3">
        <w:rPr>
          <w:rFonts w:ascii="Times New Roman" w:eastAsia="Calibri" w:hAnsi="Times New Roman" w:cs="Times New Roman"/>
          <w:noProof/>
          <w:sz w:val="20"/>
          <w:szCs w:val="20"/>
        </w:rPr>
        <w:t xml:space="preserve"> responsibility</w:t>
      </w:r>
      <w:r w:rsidR="0005665C">
        <w:rPr>
          <w:rFonts w:ascii="Times New Roman" w:eastAsia="Calibri" w:hAnsi="Times New Roman" w:cs="Times New Roman"/>
          <w:noProof/>
          <w:sz w:val="20"/>
          <w:szCs w:val="20"/>
        </w:rPr>
        <w:t xml:space="preserve"> comes into view</w:t>
      </w:r>
      <w:r w:rsidR="00652BF3">
        <w:rPr>
          <w:rFonts w:ascii="Times New Roman" w:eastAsia="Calibri" w:hAnsi="Times New Roman" w:cs="Times New Roman"/>
          <w:noProof/>
          <w:sz w:val="20"/>
          <w:szCs w:val="20"/>
        </w:rPr>
        <w:t xml:space="preserve">. </w:t>
      </w:r>
      <w:r w:rsidR="005D00DF">
        <w:rPr>
          <w:rFonts w:ascii="Times New Roman" w:eastAsia="Calibri" w:hAnsi="Times New Roman" w:cs="Times New Roman"/>
          <w:noProof/>
          <w:sz w:val="20"/>
          <w:szCs w:val="20"/>
        </w:rPr>
        <w:t xml:space="preserve"> </w:t>
      </w:r>
    </w:p>
    <w:p w14:paraId="134AF926" w14:textId="44D57C37" w:rsidR="001B4952" w:rsidRDefault="00462676" w:rsidP="00462676">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A</w:t>
      </w:r>
      <w:r w:rsidR="00F3569A">
        <w:rPr>
          <w:rFonts w:ascii="Times New Roman" w:eastAsia="Calibri" w:hAnsi="Times New Roman" w:cs="Times New Roman"/>
          <w:noProof/>
          <w:sz w:val="20"/>
          <w:szCs w:val="20"/>
        </w:rPr>
        <w:t xml:space="preserve"> second contribution</w:t>
      </w:r>
      <w:r w:rsidR="001A7658">
        <w:rPr>
          <w:rFonts w:ascii="Times New Roman" w:eastAsia="Calibri" w:hAnsi="Times New Roman" w:cs="Times New Roman"/>
          <w:noProof/>
          <w:sz w:val="20"/>
          <w:szCs w:val="20"/>
        </w:rPr>
        <w:t xml:space="preserve"> I draw from</w:t>
      </w:r>
      <w:r w:rsidR="00907AB8">
        <w:rPr>
          <w:rFonts w:ascii="Times New Roman" w:eastAsia="Calibri" w:hAnsi="Times New Roman" w:cs="Times New Roman"/>
          <w:noProof/>
          <w:sz w:val="20"/>
          <w:szCs w:val="20"/>
        </w:rPr>
        <w:t xml:space="preserve"> Levinas</w:t>
      </w:r>
      <w:r w:rsidR="001A7658">
        <w:rPr>
          <w:rFonts w:ascii="Times New Roman" w:eastAsia="Calibri" w:hAnsi="Times New Roman" w:cs="Times New Roman"/>
          <w:noProof/>
          <w:sz w:val="20"/>
          <w:szCs w:val="20"/>
        </w:rPr>
        <w:t xml:space="preserve"> </w:t>
      </w:r>
      <w:r w:rsidR="008E0721">
        <w:rPr>
          <w:rFonts w:ascii="Times New Roman" w:eastAsia="Calibri" w:hAnsi="Times New Roman" w:cs="Times New Roman"/>
          <w:noProof/>
          <w:sz w:val="20"/>
          <w:szCs w:val="20"/>
        </w:rPr>
        <w:t>for</w:t>
      </w:r>
      <w:r w:rsidR="00F3569A">
        <w:rPr>
          <w:rFonts w:ascii="Times New Roman" w:eastAsia="Calibri" w:hAnsi="Times New Roman" w:cs="Times New Roman"/>
          <w:noProof/>
          <w:sz w:val="20"/>
          <w:szCs w:val="20"/>
        </w:rPr>
        <w:t xml:space="preserve"> the development o</w:t>
      </w:r>
      <w:r w:rsidR="00785323">
        <w:rPr>
          <w:rFonts w:ascii="Times New Roman" w:eastAsia="Calibri" w:hAnsi="Times New Roman" w:cs="Times New Roman"/>
          <w:noProof/>
          <w:sz w:val="20"/>
          <w:szCs w:val="20"/>
        </w:rPr>
        <w:t>f a phenomenological theory</w:t>
      </w:r>
      <w:r>
        <w:rPr>
          <w:rFonts w:ascii="Times New Roman" w:eastAsia="Calibri" w:hAnsi="Times New Roman" w:cs="Times New Roman"/>
          <w:noProof/>
          <w:sz w:val="20"/>
          <w:szCs w:val="20"/>
        </w:rPr>
        <w:t xml:space="preserve"> of</w:t>
      </w:r>
      <w:r w:rsidR="00B12C1A">
        <w:rPr>
          <w:rFonts w:ascii="Times New Roman" w:eastAsia="Calibri" w:hAnsi="Times New Roman" w:cs="Times New Roman"/>
          <w:noProof/>
          <w:sz w:val="20"/>
          <w:szCs w:val="20"/>
        </w:rPr>
        <w:t xml:space="preserve"> ecolog</w:t>
      </w:r>
      <w:r w:rsidR="0005665C">
        <w:rPr>
          <w:rFonts w:ascii="Times New Roman" w:eastAsia="Calibri" w:hAnsi="Times New Roman" w:cs="Times New Roman"/>
          <w:noProof/>
          <w:sz w:val="20"/>
          <w:szCs w:val="20"/>
        </w:rPr>
        <w:t>ical responsibility stems</w:t>
      </w:r>
      <w:r w:rsidR="001A7658">
        <w:rPr>
          <w:rFonts w:ascii="Times New Roman" w:eastAsia="Calibri" w:hAnsi="Times New Roman" w:cs="Times New Roman"/>
          <w:noProof/>
          <w:sz w:val="20"/>
          <w:szCs w:val="20"/>
        </w:rPr>
        <w:t xml:space="preserve"> from</w:t>
      </w:r>
      <w:r w:rsidR="00F3569A">
        <w:rPr>
          <w:rFonts w:ascii="Times New Roman" w:eastAsia="Calibri" w:hAnsi="Times New Roman" w:cs="Times New Roman"/>
          <w:noProof/>
          <w:sz w:val="20"/>
          <w:szCs w:val="20"/>
        </w:rPr>
        <w:t xml:space="preserve"> his insight into </w:t>
      </w:r>
      <w:r w:rsidR="001352F6">
        <w:rPr>
          <w:rFonts w:ascii="Times New Roman" w:eastAsia="Calibri" w:hAnsi="Times New Roman" w:cs="Times New Roman"/>
          <w:noProof/>
          <w:sz w:val="20"/>
          <w:szCs w:val="20"/>
        </w:rPr>
        <w:t>the temporal elongation</w:t>
      </w:r>
      <w:r w:rsidR="00907AB8">
        <w:rPr>
          <w:rFonts w:ascii="Times New Roman" w:eastAsia="Calibri" w:hAnsi="Times New Roman" w:cs="Times New Roman"/>
          <w:noProof/>
          <w:sz w:val="20"/>
          <w:szCs w:val="20"/>
        </w:rPr>
        <w:t xml:space="preserve"> </w:t>
      </w:r>
      <w:r w:rsidR="00360482">
        <w:rPr>
          <w:rFonts w:ascii="Times New Roman" w:eastAsia="Calibri" w:hAnsi="Times New Roman" w:cs="Times New Roman"/>
          <w:noProof/>
          <w:sz w:val="20"/>
          <w:szCs w:val="20"/>
        </w:rPr>
        <w:t xml:space="preserve">of responsibility as </w:t>
      </w:r>
      <w:r w:rsidR="00614F37">
        <w:rPr>
          <w:rFonts w:ascii="Times New Roman" w:eastAsia="Calibri" w:hAnsi="Times New Roman" w:cs="Times New Roman"/>
          <w:noProof/>
          <w:sz w:val="20"/>
          <w:szCs w:val="20"/>
        </w:rPr>
        <w:t>diachronic, meaning that the demand for responsibility to the other is not momentary; rather, our responsibility to the other</w:t>
      </w:r>
      <w:r w:rsidR="0005665C">
        <w:rPr>
          <w:rFonts w:ascii="Times New Roman" w:eastAsia="Calibri" w:hAnsi="Times New Roman" w:cs="Times New Roman"/>
          <w:noProof/>
          <w:sz w:val="20"/>
          <w:szCs w:val="20"/>
        </w:rPr>
        <w:t>, in Levinas' account, arises</w:t>
      </w:r>
      <w:r w:rsidR="004B6403">
        <w:rPr>
          <w:rFonts w:ascii="Times New Roman" w:eastAsia="Calibri" w:hAnsi="Times New Roman" w:cs="Times New Roman"/>
          <w:noProof/>
          <w:sz w:val="20"/>
          <w:szCs w:val="20"/>
        </w:rPr>
        <w:t xml:space="preserve"> from an "immemorial past" </w:t>
      </w:r>
      <w:r w:rsidR="001352F6">
        <w:rPr>
          <w:rFonts w:ascii="Times New Roman" w:eastAsia="Calibri" w:hAnsi="Times New Roman" w:cs="Times New Roman"/>
          <w:noProof/>
          <w:sz w:val="20"/>
          <w:szCs w:val="20"/>
        </w:rPr>
        <w:t xml:space="preserve">(Levinas 1996, p. 60) </w:t>
      </w:r>
      <w:r w:rsidR="004B6403">
        <w:rPr>
          <w:rFonts w:ascii="Times New Roman" w:eastAsia="Calibri" w:hAnsi="Times New Roman" w:cs="Times New Roman"/>
          <w:noProof/>
          <w:sz w:val="20"/>
          <w:szCs w:val="20"/>
        </w:rPr>
        <w:t>and</w:t>
      </w:r>
      <w:r w:rsidR="00614F37">
        <w:rPr>
          <w:rFonts w:ascii="Times New Roman" w:eastAsia="Calibri" w:hAnsi="Times New Roman" w:cs="Times New Roman"/>
          <w:noProof/>
          <w:sz w:val="20"/>
          <w:szCs w:val="20"/>
        </w:rPr>
        <w:t xml:space="preserve"> extends indefinitely</w:t>
      </w:r>
      <w:r w:rsidR="004B6403">
        <w:rPr>
          <w:rFonts w:ascii="Times New Roman" w:eastAsia="Calibri" w:hAnsi="Times New Roman" w:cs="Times New Roman"/>
          <w:noProof/>
          <w:sz w:val="20"/>
          <w:szCs w:val="20"/>
        </w:rPr>
        <w:t xml:space="preserve"> (and asymmetrically)</w:t>
      </w:r>
      <w:r w:rsidR="00614F37">
        <w:rPr>
          <w:rFonts w:ascii="Times New Roman" w:eastAsia="Calibri" w:hAnsi="Times New Roman" w:cs="Times New Roman"/>
          <w:noProof/>
          <w:sz w:val="20"/>
          <w:szCs w:val="20"/>
        </w:rPr>
        <w:t xml:space="preserve"> into </w:t>
      </w:r>
      <w:r w:rsidR="0005665C">
        <w:rPr>
          <w:rFonts w:ascii="Times New Roman" w:eastAsia="Calibri" w:hAnsi="Times New Roman" w:cs="Times New Roman"/>
          <w:noProof/>
          <w:sz w:val="20"/>
          <w:szCs w:val="20"/>
        </w:rPr>
        <w:t>the future in such a way that includes responsibility</w:t>
      </w:r>
      <w:r w:rsidR="00614F37">
        <w:rPr>
          <w:rFonts w:ascii="Times New Roman" w:eastAsia="Calibri" w:hAnsi="Times New Roman" w:cs="Times New Roman"/>
          <w:noProof/>
          <w:sz w:val="20"/>
          <w:szCs w:val="20"/>
        </w:rPr>
        <w:t xml:space="preserve"> to future generations. </w:t>
      </w:r>
      <w:r w:rsidR="001A7658">
        <w:rPr>
          <w:rFonts w:ascii="Times New Roman" w:eastAsia="Calibri" w:hAnsi="Times New Roman" w:cs="Times New Roman"/>
          <w:noProof/>
          <w:sz w:val="20"/>
          <w:szCs w:val="20"/>
        </w:rPr>
        <w:t>Levinas’ diachronic conception of responsibility</w:t>
      </w:r>
      <w:r w:rsidR="00D828C1">
        <w:rPr>
          <w:rFonts w:ascii="Times New Roman" w:eastAsia="Calibri" w:hAnsi="Times New Roman" w:cs="Times New Roman"/>
          <w:noProof/>
          <w:sz w:val="20"/>
          <w:szCs w:val="20"/>
        </w:rPr>
        <w:t xml:space="preserve"> </w:t>
      </w:r>
      <w:r w:rsidR="00F3569A">
        <w:rPr>
          <w:rFonts w:ascii="Times New Roman" w:eastAsia="Calibri" w:hAnsi="Times New Roman" w:cs="Times New Roman"/>
          <w:noProof/>
          <w:sz w:val="20"/>
          <w:szCs w:val="20"/>
        </w:rPr>
        <w:t>contrasts with the synchronic mode of the traditional</w:t>
      </w:r>
      <w:r w:rsidR="008E0721">
        <w:rPr>
          <w:rFonts w:ascii="Times New Roman" w:eastAsia="Calibri" w:hAnsi="Times New Roman" w:cs="Times New Roman"/>
          <w:noProof/>
          <w:sz w:val="20"/>
          <w:szCs w:val="20"/>
        </w:rPr>
        <w:t>, rational-individualistic</w:t>
      </w:r>
      <w:r w:rsidR="00F3569A">
        <w:rPr>
          <w:rFonts w:ascii="Times New Roman" w:eastAsia="Calibri" w:hAnsi="Times New Roman" w:cs="Times New Roman"/>
          <w:noProof/>
          <w:sz w:val="20"/>
          <w:szCs w:val="20"/>
        </w:rPr>
        <w:t xml:space="preserve"> concept</w:t>
      </w:r>
      <w:r w:rsidR="008E0721">
        <w:rPr>
          <w:rFonts w:ascii="Times New Roman" w:eastAsia="Calibri" w:hAnsi="Times New Roman" w:cs="Times New Roman"/>
          <w:noProof/>
          <w:sz w:val="20"/>
          <w:szCs w:val="20"/>
        </w:rPr>
        <w:t>ion</w:t>
      </w:r>
      <w:r w:rsidR="00F3569A">
        <w:rPr>
          <w:rFonts w:ascii="Times New Roman" w:eastAsia="Calibri" w:hAnsi="Times New Roman" w:cs="Times New Roman"/>
          <w:noProof/>
          <w:sz w:val="20"/>
          <w:szCs w:val="20"/>
        </w:rPr>
        <w:t xml:space="preserve"> of responsibility</w:t>
      </w:r>
      <w:r w:rsidR="00360482">
        <w:rPr>
          <w:rFonts w:ascii="Times New Roman" w:eastAsia="Calibri" w:hAnsi="Times New Roman" w:cs="Times New Roman"/>
          <w:noProof/>
          <w:sz w:val="20"/>
          <w:szCs w:val="20"/>
        </w:rPr>
        <w:t xml:space="preserve"> </w:t>
      </w:r>
      <w:r w:rsidR="005D00DF">
        <w:rPr>
          <w:rFonts w:ascii="Times New Roman" w:eastAsia="Calibri" w:hAnsi="Times New Roman" w:cs="Times New Roman"/>
          <w:noProof/>
          <w:sz w:val="20"/>
          <w:szCs w:val="20"/>
        </w:rPr>
        <w:t>which follows a sym</w:t>
      </w:r>
      <w:r w:rsidR="0005665C">
        <w:rPr>
          <w:rFonts w:ascii="Times New Roman" w:eastAsia="Calibri" w:hAnsi="Times New Roman" w:cs="Times New Roman"/>
          <w:noProof/>
          <w:sz w:val="20"/>
          <w:szCs w:val="20"/>
        </w:rPr>
        <w:t>metrical logic and is</w:t>
      </w:r>
      <w:r w:rsidR="004B6403">
        <w:rPr>
          <w:rFonts w:ascii="Times New Roman" w:eastAsia="Calibri" w:hAnsi="Times New Roman" w:cs="Times New Roman"/>
          <w:noProof/>
          <w:sz w:val="20"/>
          <w:szCs w:val="20"/>
        </w:rPr>
        <w:t xml:space="preserve"> </w:t>
      </w:r>
      <w:r w:rsidR="001B4952">
        <w:rPr>
          <w:rFonts w:ascii="Times New Roman" w:eastAsia="Calibri" w:hAnsi="Times New Roman" w:cs="Times New Roman"/>
          <w:noProof/>
          <w:sz w:val="20"/>
          <w:szCs w:val="20"/>
        </w:rPr>
        <w:t>oriented towards</w:t>
      </w:r>
      <w:r w:rsidR="004B6403">
        <w:rPr>
          <w:rFonts w:ascii="Times New Roman" w:eastAsia="Calibri" w:hAnsi="Times New Roman" w:cs="Times New Roman"/>
          <w:noProof/>
          <w:sz w:val="20"/>
          <w:szCs w:val="20"/>
        </w:rPr>
        <w:t xml:space="preserve"> the completion of</w:t>
      </w:r>
      <w:r w:rsidR="001A7658">
        <w:rPr>
          <w:rFonts w:ascii="Times New Roman" w:eastAsia="Calibri" w:hAnsi="Times New Roman" w:cs="Times New Roman"/>
          <w:noProof/>
          <w:sz w:val="20"/>
          <w:szCs w:val="20"/>
        </w:rPr>
        <w:t xml:space="preserve"> limited responsibilities</w:t>
      </w:r>
      <w:r w:rsidR="00BA13C1">
        <w:rPr>
          <w:rFonts w:ascii="Times New Roman" w:eastAsia="Calibri" w:hAnsi="Times New Roman" w:cs="Times New Roman"/>
          <w:noProof/>
          <w:sz w:val="20"/>
          <w:szCs w:val="20"/>
        </w:rPr>
        <w:t xml:space="preserve"> (or tasks)</w:t>
      </w:r>
      <w:r w:rsidR="004B6403">
        <w:rPr>
          <w:rFonts w:ascii="Times New Roman" w:eastAsia="Calibri" w:hAnsi="Times New Roman" w:cs="Times New Roman"/>
          <w:noProof/>
          <w:sz w:val="20"/>
          <w:szCs w:val="20"/>
        </w:rPr>
        <w:t xml:space="preserve"> one accrues in relation to others</w:t>
      </w:r>
      <w:r w:rsidR="0005665C">
        <w:rPr>
          <w:rFonts w:ascii="Times New Roman" w:eastAsia="Calibri" w:hAnsi="Times New Roman" w:cs="Times New Roman"/>
          <w:noProof/>
          <w:sz w:val="20"/>
          <w:szCs w:val="20"/>
        </w:rPr>
        <w:t>, and</w:t>
      </w:r>
      <w:r w:rsidR="004B6403">
        <w:rPr>
          <w:rFonts w:ascii="Times New Roman" w:eastAsia="Calibri" w:hAnsi="Times New Roman" w:cs="Times New Roman"/>
          <w:noProof/>
          <w:sz w:val="20"/>
          <w:szCs w:val="20"/>
        </w:rPr>
        <w:t xml:space="preserve"> I </w:t>
      </w:r>
      <w:r w:rsidR="004D3836">
        <w:rPr>
          <w:rFonts w:ascii="Times New Roman" w:eastAsia="Calibri" w:hAnsi="Times New Roman" w:cs="Times New Roman"/>
          <w:noProof/>
          <w:sz w:val="20"/>
          <w:szCs w:val="20"/>
        </w:rPr>
        <w:t xml:space="preserve">argue that </w:t>
      </w:r>
      <w:r w:rsidR="0005665C">
        <w:rPr>
          <w:rFonts w:ascii="Times New Roman" w:eastAsia="Calibri" w:hAnsi="Times New Roman" w:cs="Times New Roman"/>
          <w:noProof/>
          <w:sz w:val="20"/>
          <w:szCs w:val="20"/>
        </w:rPr>
        <w:t>Levinas’ account</w:t>
      </w:r>
      <w:r w:rsidR="00063A03">
        <w:rPr>
          <w:rFonts w:ascii="Times New Roman" w:eastAsia="Calibri" w:hAnsi="Times New Roman" w:cs="Times New Roman"/>
          <w:noProof/>
          <w:sz w:val="20"/>
          <w:szCs w:val="20"/>
        </w:rPr>
        <w:t xml:space="preserve"> can be</w:t>
      </w:r>
      <w:r w:rsidR="001E72EF">
        <w:rPr>
          <w:rFonts w:ascii="Times New Roman" w:eastAsia="Calibri" w:hAnsi="Times New Roman" w:cs="Times New Roman"/>
          <w:noProof/>
          <w:sz w:val="20"/>
          <w:szCs w:val="20"/>
        </w:rPr>
        <w:t xml:space="preserve"> adapted and transformed through</w:t>
      </w:r>
      <w:r w:rsidR="004D3836">
        <w:rPr>
          <w:rFonts w:ascii="Times New Roman" w:eastAsia="Calibri" w:hAnsi="Times New Roman" w:cs="Times New Roman"/>
          <w:noProof/>
          <w:sz w:val="20"/>
          <w:szCs w:val="20"/>
        </w:rPr>
        <w:t xml:space="preserve"> </w:t>
      </w:r>
      <w:r w:rsidR="00F3569A">
        <w:rPr>
          <w:rFonts w:ascii="Times New Roman" w:eastAsia="Calibri" w:hAnsi="Times New Roman" w:cs="Times New Roman"/>
          <w:noProof/>
          <w:sz w:val="20"/>
          <w:szCs w:val="20"/>
        </w:rPr>
        <w:t>Husserl’s</w:t>
      </w:r>
      <w:r w:rsidR="004D3836">
        <w:rPr>
          <w:rFonts w:ascii="Times New Roman" w:eastAsia="Calibri" w:hAnsi="Times New Roman" w:cs="Times New Roman"/>
          <w:noProof/>
          <w:sz w:val="20"/>
          <w:szCs w:val="20"/>
        </w:rPr>
        <w:t xml:space="preserve"> accounts of genetic phenomenology, the temporal mode</w:t>
      </w:r>
      <w:r w:rsidR="00063A03">
        <w:rPr>
          <w:rFonts w:ascii="Times New Roman" w:eastAsia="Calibri" w:hAnsi="Times New Roman" w:cs="Times New Roman"/>
          <w:noProof/>
          <w:sz w:val="20"/>
          <w:szCs w:val="20"/>
        </w:rPr>
        <w:t xml:space="preserve"> of transcendental intersubjectivity</w:t>
      </w:r>
      <w:r w:rsidR="00DE0947">
        <w:rPr>
          <w:rFonts w:ascii="Times New Roman" w:eastAsia="Calibri" w:hAnsi="Times New Roman" w:cs="Times New Roman"/>
          <w:noProof/>
          <w:sz w:val="20"/>
          <w:szCs w:val="20"/>
        </w:rPr>
        <w:t>,</w:t>
      </w:r>
      <w:r w:rsidR="00063A03">
        <w:rPr>
          <w:rFonts w:ascii="Times New Roman" w:eastAsia="Calibri" w:hAnsi="Times New Roman" w:cs="Times New Roman"/>
          <w:noProof/>
          <w:sz w:val="20"/>
          <w:szCs w:val="20"/>
        </w:rPr>
        <w:t xml:space="preserve"> and </w:t>
      </w:r>
      <w:r w:rsidR="001E72EF">
        <w:rPr>
          <w:rFonts w:ascii="Times New Roman" w:eastAsia="Calibri" w:hAnsi="Times New Roman" w:cs="Times New Roman"/>
          <w:noProof/>
          <w:sz w:val="20"/>
          <w:szCs w:val="20"/>
        </w:rPr>
        <w:t>horizons of indeterminacy to disclose the</w:t>
      </w:r>
      <w:r w:rsidR="00835F4D">
        <w:rPr>
          <w:rFonts w:ascii="Times New Roman" w:eastAsia="Calibri" w:hAnsi="Times New Roman" w:cs="Times New Roman"/>
          <w:noProof/>
          <w:sz w:val="20"/>
          <w:szCs w:val="20"/>
        </w:rPr>
        <w:t xml:space="preserve"> bearing on moral agents of</w:t>
      </w:r>
      <w:r w:rsidR="001E72EF">
        <w:rPr>
          <w:rFonts w:ascii="Times New Roman" w:eastAsia="Calibri" w:hAnsi="Times New Roman" w:cs="Times New Roman"/>
          <w:noProof/>
          <w:sz w:val="20"/>
          <w:szCs w:val="20"/>
        </w:rPr>
        <w:t xml:space="preserve"> collective and diachro</w:t>
      </w:r>
      <w:r w:rsidR="0005665C">
        <w:rPr>
          <w:rFonts w:ascii="Times New Roman" w:eastAsia="Calibri" w:hAnsi="Times New Roman" w:cs="Times New Roman"/>
          <w:noProof/>
          <w:sz w:val="20"/>
          <w:szCs w:val="20"/>
        </w:rPr>
        <w:t>nic dimensions of</w:t>
      </w:r>
      <w:r w:rsidR="001E72EF">
        <w:rPr>
          <w:rFonts w:ascii="Times New Roman" w:eastAsia="Calibri" w:hAnsi="Times New Roman" w:cs="Times New Roman"/>
          <w:noProof/>
          <w:sz w:val="20"/>
          <w:szCs w:val="20"/>
        </w:rPr>
        <w:t xml:space="preserve"> responsibility</w:t>
      </w:r>
      <w:r w:rsidR="00063A03">
        <w:rPr>
          <w:rFonts w:ascii="Times New Roman" w:eastAsia="Calibri" w:hAnsi="Times New Roman" w:cs="Times New Roman"/>
          <w:noProof/>
          <w:sz w:val="20"/>
          <w:szCs w:val="20"/>
        </w:rPr>
        <w:t>.</w:t>
      </w:r>
      <w:r w:rsidR="00BA13C1">
        <w:rPr>
          <w:rFonts w:ascii="Times New Roman" w:eastAsia="Calibri" w:hAnsi="Times New Roman" w:cs="Times New Roman"/>
          <w:noProof/>
          <w:sz w:val="20"/>
          <w:szCs w:val="20"/>
        </w:rPr>
        <w:t xml:space="preserve"> While Husserl recognized the ethical import of genetic phenomenological inquiry into the deepest layers of transcendental intersubjectivity as calling for </w:t>
      </w:r>
      <w:r w:rsidR="008E0721">
        <w:rPr>
          <w:rFonts w:ascii="Times New Roman" w:eastAsia="Calibri" w:hAnsi="Times New Roman" w:cs="Times New Roman"/>
          <w:noProof/>
          <w:sz w:val="20"/>
          <w:szCs w:val="20"/>
        </w:rPr>
        <w:t xml:space="preserve">the ethical practices of </w:t>
      </w:r>
      <w:r w:rsidR="00BA13C1">
        <w:rPr>
          <w:rFonts w:ascii="Times New Roman" w:eastAsia="Calibri" w:hAnsi="Times New Roman" w:cs="Times New Roman"/>
          <w:noProof/>
          <w:sz w:val="20"/>
          <w:szCs w:val="20"/>
        </w:rPr>
        <w:t>renewal and critique</w:t>
      </w:r>
      <w:r w:rsidR="008E0721">
        <w:rPr>
          <w:rFonts w:ascii="Times New Roman" w:eastAsia="Calibri" w:hAnsi="Times New Roman" w:cs="Times New Roman"/>
          <w:noProof/>
          <w:sz w:val="20"/>
          <w:szCs w:val="20"/>
        </w:rPr>
        <w:t xml:space="preserve"> (Donohoe 2016)</w:t>
      </w:r>
      <w:r w:rsidR="00BA13C1">
        <w:rPr>
          <w:rFonts w:ascii="Times New Roman" w:eastAsia="Calibri" w:hAnsi="Times New Roman" w:cs="Times New Roman"/>
          <w:noProof/>
          <w:sz w:val="20"/>
          <w:szCs w:val="20"/>
        </w:rPr>
        <w:t xml:space="preserve">, Levinas’ </w:t>
      </w:r>
      <w:r w:rsidR="00835F4D">
        <w:rPr>
          <w:rFonts w:ascii="Times New Roman" w:eastAsia="Calibri" w:hAnsi="Times New Roman" w:cs="Times New Roman"/>
          <w:noProof/>
          <w:sz w:val="20"/>
          <w:szCs w:val="20"/>
        </w:rPr>
        <w:t>description</w:t>
      </w:r>
      <w:r w:rsidR="00BA13C1">
        <w:rPr>
          <w:rFonts w:ascii="Times New Roman" w:eastAsia="Calibri" w:hAnsi="Times New Roman" w:cs="Times New Roman"/>
          <w:noProof/>
          <w:sz w:val="20"/>
          <w:szCs w:val="20"/>
        </w:rPr>
        <w:t xml:space="preserve"> of the demand for unlimited, diachronic responsibility</w:t>
      </w:r>
      <w:r w:rsidR="001E72EF">
        <w:rPr>
          <w:rFonts w:ascii="Times New Roman" w:eastAsia="Calibri" w:hAnsi="Times New Roman" w:cs="Times New Roman"/>
          <w:noProof/>
          <w:sz w:val="20"/>
          <w:szCs w:val="20"/>
        </w:rPr>
        <w:t xml:space="preserve"> provide</w:t>
      </w:r>
      <w:r w:rsidR="00835F4D">
        <w:rPr>
          <w:rFonts w:ascii="Times New Roman" w:eastAsia="Calibri" w:hAnsi="Times New Roman" w:cs="Times New Roman"/>
          <w:noProof/>
          <w:sz w:val="20"/>
          <w:szCs w:val="20"/>
        </w:rPr>
        <w:t>s</w:t>
      </w:r>
      <w:r w:rsidR="001E72EF">
        <w:rPr>
          <w:rFonts w:ascii="Times New Roman" w:eastAsia="Calibri" w:hAnsi="Times New Roman" w:cs="Times New Roman"/>
          <w:noProof/>
          <w:sz w:val="20"/>
          <w:szCs w:val="20"/>
        </w:rPr>
        <w:t xml:space="preserve"> a conceptual means of</w:t>
      </w:r>
      <w:r w:rsidR="00BA13C1">
        <w:rPr>
          <w:rFonts w:ascii="Times New Roman" w:eastAsia="Calibri" w:hAnsi="Times New Roman" w:cs="Times New Roman"/>
          <w:noProof/>
          <w:sz w:val="20"/>
          <w:szCs w:val="20"/>
        </w:rPr>
        <w:t xml:space="preserve"> sharpen</w:t>
      </w:r>
      <w:r w:rsidR="001E72EF">
        <w:rPr>
          <w:rFonts w:ascii="Times New Roman" w:eastAsia="Calibri" w:hAnsi="Times New Roman" w:cs="Times New Roman"/>
          <w:noProof/>
          <w:sz w:val="20"/>
          <w:szCs w:val="20"/>
        </w:rPr>
        <w:t>ing</w:t>
      </w:r>
      <w:r w:rsidR="00835F4D">
        <w:rPr>
          <w:rFonts w:ascii="Times New Roman" w:eastAsia="Calibri" w:hAnsi="Times New Roman" w:cs="Times New Roman"/>
          <w:noProof/>
          <w:sz w:val="20"/>
          <w:szCs w:val="20"/>
        </w:rPr>
        <w:t xml:space="preserve"> the ethical call to action inherent to </w:t>
      </w:r>
      <w:r w:rsidR="00BA13C1">
        <w:rPr>
          <w:rFonts w:ascii="Times New Roman" w:eastAsia="Calibri" w:hAnsi="Times New Roman" w:cs="Times New Roman"/>
          <w:noProof/>
          <w:sz w:val="20"/>
          <w:szCs w:val="20"/>
        </w:rPr>
        <w:t xml:space="preserve">the intersubjective </w:t>
      </w:r>
      <w:r w:rsidR="001E72EF">
        <w:rPr>
          <w:rFonts w:ascii="Times New Roman" w:eastAsia="Calibri" w:hAnsi="Times New Roman" w:cs="Times New Roman"/>
          <w:noProof/>
          <w:sz w:val="20"/>
          <w:szCs w:val="20"/>
        </w:rPr>
        <w:t>constitution of subjectivity</w:t>
      </w:r>
      <w:r w:rsidR="00BA13C1">
        <w:rPr>
          <w:rFonts w:ascii="Times New Roman" w:eastAsia="Calibri" w:hAnsi="Times New Roman" w:cs="Times New Roman"/>
          <w:noProof/>
          <w:sz w:val="20"/>
          <w:szCs w:val="20"/>
        </w:rPr>
        <w:t>.</w:t>
      </w:r>
      <w:r w:rsidR="001B4952">
        <w:rPr>
          <w:rFonts w:ascii="Times New Roman" w:eastAsia="Calibri" w:hAnsi="Times New Roman" w:cs="Times New Roman"/>
          <w:noProof/>
          <w:sz w:val="20"/>
          <w:szCs w:val="20"/>
        </w:rPr>
        <w:t xml:space="preserve"> </w:t>
      </w:r>
      <w:r w:rsidR="00302852">
        <w:rPr>
          <w:rFonts w:ascii="Times New Roman" w:eastAsia="Calibri" w:hAnsi="Times New Roman" w:cs="Times New Roman"/>
          <w:noProof/>
          <w:sz w:val="20"/>
          <w:szCs w:val="20"/>
        </w:rPr>
        <w:t>Thus, b</w:t>
      </w:r>
      <w:r w:rsidR="004D3836">
        <w:rPr>
          <w:rFonts w:ascii="Times New Roman" w:eastAsia="Calibri" w:hAnsi="Times New Roman" w:cs="Times New Roman"/>
          <w:noProof/>
          <w:sz w:val="20"/>
          <w:szCs w:val="20"/>
        </w:rPr>
        <w:t>y combining</w:t>
      </w:r>
      <w:r w:rsidR="00302852">
        <w:rPr>
          <w:rFonts w:ascii="Times New Roman" w:eastAsia="Calibri" w:hAnsi="Times New Roman" w:cs="Times New Roman"/>
          <w:noProof/>
          <w:sz w:val="20"/>
          <w:szCs w:val="20"/>
        </w:rPr>
        <w:t xml:space="preserve"> elements of</w:t>
      </w:r>
      <w:r w:rsidR="004D3836">
        <w:rPr>
          <w:rFonts w:ascii="Times New Roman" w:eastAsia="Calibri" w:hAnsi="Times New Roman" w:cs="Times New Roman"/>
          <w:noProof/>
          <w:sz w:val="20"/>
          <w:szCs w:val="20"/>
        </w:rPr>
        <w:t xml:space="preserve"> </w:t>
      </w:r>
      <w:r w:rsidR="00302852">
        <w:rPr>
          <w:rFonts w:ascii="Times New Roman" w:eastAsia="Calibri" w:hAnsi="Times New Roman" w:cs="Times New Roman"/>
          <w:noProof/>
          <w:sz w:val="20"/>
          <w:szCs w:val="20"/>
        </w:rPr>
        <w:t>Levinas’ description of the source of a demand for</w:t>
      </w:r>
      <w:r w:rsidR="001B4952">
        <w:rPr>
          <w:rFonts w:ascii="Times New Roman" w:eastAsia="Calibri" w:hAnsi="Times New Roman" w:cs="Times New Roman"/>
          <w:noProof/>
          <w:sz w:val="20"/>
          <w:szCs w:val="20"/>
        </w:rPr>
        <w:t xml:space="preserve"> unlimited, diachronic responsibility with Husserl’s insights into</w:t>
      </w:r>
      <w:r w:rsidR="004D3836">
        <w:rPr>
          <w:rFonts w:ascii="Times New Roman" w:eastAsia="Calibri" w:hAnsi="Times New Roman" w:cs="Times New Roman"/>
          <w:noProof/>
          <w:sz w:val="20"/>
          <w:szCs w:val="20"/>
        </w:rPr>
        <w:t xml:space="preserve"> genetic phenomenology and</w:t>
      </w:r>
      <w:r w:rsidR="001B4952">
        <w:rPr>
          <w:rFonts w:ascii="Times New Roman" w:eastAsia="Calibri" w:hAnsi="Times New Roman" w:cs="Times New Roman"/>
          <w:noProof/>
          <w:sz w:val="20"/>
          <w:szCs w:val="20"/>
        </w:rPr>
        <w:t xml:space="preserve"> the</w:t>
      </w:r>
      <w:r w:rsidR="00302852">
        <w:rPr>
          <w:rFonts w:ascii="Times New Roman" w:eastAsia="Calibri" w:hAnsi="Times New Roman" w:cs="Times New Roman"/>
          <w:noProof/>
          <w:sz w:val="20"/>
          <w:szCs w:val="20"/>
        </w:rPr>
        <w:t xml:space="preserve"> intersubjective </w:t>
      </w:r>
      <w:r w:rsidR="001B4952">
        <w:rPr>
          <w:rFonts w:ascii="Times New Roman" w:eastAsia="Calibri" w:hAnsi="Times New Roman" w:cs="Times New Roman"/>
          <w:noProof/>
          <w:sz w:val="20"/>
          <w:szCs w:val="20"/>
        </w:rPr>
        <w:t>constitution of sub</w:t>
      </w:r>
      <w:r w:rsidR="008E0721">
        <w:rPr>
          <w:rFonts w:ascii="Times New Roman" w:eastAsia="Calibri" w:hAnsi="Times New Roman" w:cs="Times New Roman"/>
          <w:noProof/>
          <w:sz w:val="20"/>
          <w:szCs w:val="20"/>
        </w:rPr>
        <w:t>jectivity I</w:t>
      </w:r>
      <w:r w:rsidR="00BA13C1">
        <w:rPr>
          <w:rFonts w:ascii="Times New Roman" w:eastAsia="Calibri" w:hAnsi="Times New Roman" w:cs="Times New Roman"/>
          <w:noProof/>
          <w:sz w:val="20"/>
          <w:szCs w:val="20"/>
        </w:rPr>
        <w:t xml:space="preserve"> arrive at</w:t>
      </w:r>
      <w:r w:rsidR="00F81A1E">
        <w:rPr>
          <w:rFonts w:ascii="Times New Roman" w:eastAsia="Calibri" w:hAnsi="Times New Roman" w:cs="Times New Roman"/>
          <w:noProof/>
          <w:sz w:val="20"/>
          <w:szCs w:val="20"/>
        </w:rPr>
        <w:t xml:space="preserve"> a more complete</w:t>
      </w:r>
      <w:r w:rsidR="004D3836">
        <w:rPr>
          <w:rFonts w:ascii="Times New Roman" w:eastAsia="Calibri" w:hAnsi="Times New Roman" w:cs="Times New Roman"/>
          <w:noProof/>
          <w:sz w:val="20"/>
          <w:szCs w:val="20"/>
        </w:rPr>
        <w:t xml:space="preserve"> </w:t>
      </w:r>
      <w:r w:rsidR="00F81A1E">
        <w:rPr>
          <w:rFonts w:ascii="Times New Roman" w:eastAsia="Calibri" w:hAnsi="Times New Roman" w:cs="Times New Roman"/>
          <w:noProof/>
          <w:sz w:val="20"/>
          <w:szCs w:val="20"/>
        </w:rPr>
        <w:t xml:space="preserve">phenomenological </w:t>
      </w:r>
      <w:r w:rsidR="001B4952">
        <w:rPr>
          <w:rFonts w:ascii="Times New Roman" w:eastAsia="Calibri" w:hAnsi="Times New Roman" w:cs="Times New Roman"/>
          <w:noProof/>
          <w:sz w:val="20"/>
          <w:szCs w:val="20"/>
        </w:rPr>
        <w:t xml:space="preserve">description of </w:t>
      </w:r>
      <w:r w:rsidR="008E0721">
        <w:rPr>
          <w:rFonts w:ascii="Times New Roman" w:eastAsia="Calibri" w:hAnsi="Times New Roman" w:cs="Times New Roman"/>
          <w:noProof/>
          <w:sz w:val="20"/>
          <w:szCs w:val="20"/>
        </w:rPr>
        <w:t>a</w:t>
      </w:r>
      <w:r w:rsidR="00835F4D">
        <w:rPr>
          <w:rFonts w:ascii="Times New Roman" w:eastAsia="Calibri" w:hAnsi="Times New Roman" w:cs="Times New Roman"/>
          <w:noProof/>
          <w:sz w:val="20"/>
          <w:szCs w:val="20"/>
        </w:rPr>
        <w:t xml:space="preserve"> demand that has bearing on individual moral agents for</w:t>
      </w:r>
      <w:r w:rsidR="001B4952">
        <w:rPr>
          <w:rFonts w:ascii="Times New Roman" w:eastAsia="Calibri" w:hAnsi="Times New Roman" w:cs="Times New Roman"/>
          <w:noProof/>
          <w:sz w:val="20"/>
          <w:szCs w:val="20"/>
        </w:rPr>
        <w:t xml:space="preserve"> unlimited, diachroni</w:t>
      </w:r>
      <w:r w:rsidR="00BA13C1">
        <w:rPr>
          <w:rFonts w:ascii="Times New Roman" w:eastAsia="Calibri" w:hAnsi="Times New Roman" w:cs="Times New Roman"/>
          <w:noProof/>
          <w:sz w:val="20"/>
          <w:szCs w:val="20"/>
        </w:rPr>
        <w:t xml:space="preserve">c </w:t>
      </w:r>
      <w:r w:rsidR="00302852">
        <w:rPr>
          <w:rFonts w:ascii="Times New Roman" w:eastAsia="Calibri" w:hAnsi="Times New Roman" w:cs="Times New Roman"/>
          <w:noProof/>
          <w:sz w:val="20"/>
          <w:szCs w:val="20"/>
        </w:rPr>
        <w:t xml:space="preserve">collective </w:t>
      </w:r>
      <w:r w:rsidR="00835F4D">
        <w:rPr>
          <w:rFonts w:ascii="Times New Roman" w:eastAsia="Calibri" w:hAnsi="Times New Roman" w:cs="Times New Roman"/>
          <w:noProof/>
          <w:sz w:val="20"/>
          <w:szCs w:val="20"/>
        </w:rPr>
        <w:t>responsibility.</w:t>
      </w:r>
      <w:r w:rsidR="00063A03">
        <w:rPr>
          <w:rFonts w:ascii="Times New Roman" w:eastAsia="Calibri" w:hAnsi="Times New Roman" w:cs="Times New Roman"/>
          <w:noProof/>
          <w:sz w:val="20"/>
          <w:szCs w:val="20"/>
        </w:rPr>
        <w:t xml:space="preserve"> </w:t>
      </w:r>
    </w:p>
    <w:p w14:paraId="2A2EA079" w14:textId="56C29403" w:rsidR="00653555" w:rsidRDefault="001B4952" w:rsidP="00462676">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F</w:t>
      </w:r>
      <w:r w:rsidR="00302852">
        <w:rPr>
          <w:rFonts w:ascii="Times New Roman" w:eastAsia="Calibri" w:hAnsi="Times New Roman" w:cs="Times New Roman"/>
          <w:noProof/>
          <w:sz w:val="20"/>
          <w:szCs w:val="20"/>
        </w:rPr>
        <w:t>inally, f</w:t>
      </w:r>
      <w:r>
        <w:rPr>
          <w:rFonts w:ascii="Times New Roman" w:eastAsia="Calibri" w:hAnsi="Times New Roman" w:cs="Times New Roman"/>
          <w:noProof/>
          <w:sz w:val="20"/>
          <w:szCs w:val="20"/>
        </w:rPr>
        <w:t>ollowing</w:t>
      </w:r>
      <w:r w:rsidR="00835F4D">
        <w:rPr>
          <w:rFonts w:ascii="Times New Roman" w:eastAsia="Calibri" w:hAnsi="Times New Roman" w:cs="Times New Roman"/>
          <w:noProof/>
          <w:sz w:val="20"/>
          <w:szCs w:val="20"/>
        </w:rPr>
        <w:t xml:space="preserve"> the creative retrieval</w:t>
      </w:r>
      <w:r w:rsidR="00063A03">
        <w:rPr>
          <w:rFonts w:ascii="Times New Roman" w:eastAsia="Calibri" w:hAnsi="Times New Roman" w:cs="Times New Roman"/>
          <w:noProof/>
          <w:sz w:val="20"/>
          <w:szCs w:val="20"/>
        </w:rPr>
        <w:t xml:space="preserve"> of Le</w:t>
      </w:r>
      <w:r w:rsidR="00835F4D">
        <w:rPr>
          <w:rFonts w:ascii="Times New Roman" w:eastAsia="Calibri" w:hAnsi="Times New Roman" w:cs="Times New Roman"/>
          <w:noProof/>
          <w:sz w:val="20"/>
          <w:szCs w:val="20"/>
        </w:rPr>
        <w:t>vinas’ insights into the source</w:t>
      </w:r>
      <w:r w:rsidR="00063A03">
        <w:rPr>
          <w:rFonts w:ascii="Times New Roman" w:eastAsia="Calibri" w:hAnsi="Times New Roman" w:cs="Times New Roman"/>
          <w:noProof/>
          <w:sz w:val="20"/>
          <w:szCs w:val="20"/>
        </w:rPr>
        <w:t xml:space="preserve"> of a demand for unlimited, diachronic </w:t>
      </w:r>
      <w:r>
        <w:rPr>
          <w:rFonts w:ascii="Times New Roman" w:eastAsia="Calibri" w:hAnsi="Times New Roman" w:cs="Times New Roman"/>
          <w:noProof/>
          <w:sz w:val="20"/>
          <w:szCs w:val="20"/>
        </w:rPr>
        <w:t>responsibility</w:t>
      </w:r>
      <w:r w:rsidR="00835F4D">
        <w:rPr>
          <w:rFonts w:ascii="Times New Roman" w:eastAsia="Calibri" w:hAnsi="Times New Roman" w:cs="Times New Roman"/>
          <w:noProof/>
          <w:sz w:val="20"/>
          <w:szCs w:val="20"/>
        </w:rPr>
        <w:t xml:space="preserve"> in combination with</w:t>
      </w:r>
      <w:r w:rsidR="00F81A1E">
        <w:rPr>
          <w:rFonts w:ascii="Times New Roman" w:eastAsia="Calibri" w:hAnsi="Times New Roman" w:cs="Times New Roman"/>
          <w:noProof/>
          <w:sz w:val="20"/>
          <w:szCs w:val="20"/>
        </w:rPr>
        <w:t xml:space="preserve"> Husse</w:t>
      </w:r>
      <w:r w:rsidR="0005665C">
        <w:rPr>
          <w:rFonts w:ascii="Times New Roman" w:eastAsia="Calibri" w:hAnsi="Times New Roman" w:cs="Times New Roman"/>
          <w:noProof/>
          <w:sz w:val="20"/>
          <w:szCs w:val="20"/>
        </w:rPr>
        <w:t>rl’s later work</w:t>
      </w:r>
      <w:r>
        <w:rPr>
          <w:rFonts w:ascii="Times New Roman" w:eastAsia="Calibri" w:hAnsi="Times New Roman" w:cs="Times New Roman"/>
          <w:noProof/>
          <w:sz w:val="20"/>
          <w:szCs w:val="20"/>
        </w:rPr>
        <w:t xml:space="preserve">, I argue that </w:t>
      </w:r>
      <w:r w:rsidR="00F81A1E">
        <w:rPr>
          <w:rFonts w:ascii="Times New Roman" w:eastAsia="Calibri" w:hAnsi="Times New Roman" w:cs="Times New Roman"/>
          <w:noProof/>
          <w:sz w:val="20"/>
          <w:szCs w:val="20"/>
        </w:rPr>
        <w:t>a</w:t>
      </w:r>
      <w:r w:rsidR="008E16DC">
        <w:rPr>
          <w:rFonts w:ascii="Times New Roman" w:eastAsia="Calibri" w:hAnsi="Times New Roman" w:cs="Times New Roman"/>
          <w:noProof/>
          <w:sz w:val="20"/>
          <w:szCs w:val="20"/>
        </w:rPr>
        <w:t xml:space="preserve"> horizon of indeterminac</w:t>
      </w:r>
      <w:r w:rsidR="00835F4D">
        <w:rPr>
          <w:rFonts w:ascii="Times New Roman" w:eastAsia="Calibri" w:hAnsi="Times New Roman" w:cs="Times New Roman"/>
          <w:noProof/>
          <w:sz w:val="20"/>
          <w:szCs w:val="20"/>
        </w:rPr>
        <w:t xml:space="preserve">y inherent to the limits of a </w:t>
      </w:r>
      <w:r w:rsidR="008E16DC">
        <w:rPr>
          <w:rFonts w:ascii="Times New Roman" w:eastAsia="Calibri" w:hAnsi="Times New Roman" w:cs="Times New Roman"/>
          <w:noProof/>
          <w:sz w:val="20"/>
          <w:szCs w:val="20"/>
        </w:rPr>
        <w:t>pheno</w:t>
      </w:r>
      <w:r w:rsidR="009C2C49">
        <w:rPr>
          <w:rFonts w:ascii="Times New Roman" w:eastAsia="Calibri" w:hAnsi="Times New Roman" w:cs="Times New Roman"/>
          <w:noProof/>
          <w:sz w:val="20"/>
          <w:szCs w:val="20"/>
        </w:rPr>
        <w:t>menological understanding of any entity</w:t>
      </w:r>
      <w:r w:rsidR="00835F4D">
        <w:rPr>
          <w:rFonts w:ascii="Times New Roman" w:eastAsia="Calibri" w:hAnsi="Times New Roman" w:cs="Times New Roman"/>
          <w:noProof/>
          <w:sz w:val="20"/>
          <w:szCs w:val="20"/>
        </w:rPr>
        <w:t xml:space="preserve"> points</w:t>
      </w:r>
      <w:r w:rsidR="00063A03">
        <w:rPr>
          <w:rFonts w:ascii="Times New Roman" w:eastAsia="Calibri" w:hAnsi="Times New Roman" w:cs="Times New Roman"/>
          <w:noProof/>
          <w:sz w:val="20"/>
          <w:szCs w:val="20"/>
        </w:rPr>
        <w:t xml:space="preserve"> </w:t>
      </w:r>
      <w:r w:rsidR="00063A03" w:rsidRPr="00F81A1E">
        <w:rPr>
          <w:rFonts w:ascii="Times New Roman" w:eastAsia="Calibri" w:hAnsi="Times New Roman" w:cs="Times New Roman"/>
          <w:i/>
          <w:noProof/>
          <w:sz w:val="20"/>
          <w:szCs w:val="20"/>
        </w:rPr>
        <w:t>both</w:t>
      </w:r>
      <w:r w:rsidR="00F81A1E">
        <w:rPr>
          <w:rFonts w:ascii="Times New Roman" w:eastAsia="Calibri" w:hAnsi="Times New Roman" w:cs="Times New Roman"/>
          <w:noProof/>
          <w:sz w:val="20"/>
          <w:szCs w:val="20"/>
        </w:rPr>
        <w:t xml:space="preserve"> </w:t>
      </w:r>
      <w:r w:rsidR="00835F4D">
        <w:rPr>
          <w:rFonts w:ascii="Times New Roman" w:eastAsia="Calibri" w:hAnsi="Times New Roman" w:cs="Times New Roman"/>
          <w:noProof/>
          <w:sz w:val="20"/>
          <w:szCs w:val="20"/>
        </w:rPr>
        <w:t xml:space="preserve">to </w:t>
      </w:r>
      <w:r w:rsidR="00F81A1E">
        <w:rPr>
          <w:rFonts w:ascii="Times New Roman" w:eastAsia="Calibri" w:hAnsi="Times New Roman" w:cs="Times New Roman"/>
          <w:noProof/>
          <w:sz w:val="20"/>
          <w:szCs w:val="20"/>
        </w:rPr>
        <w:t xml:space="preserve">open horizons </w:t>
      </w:r>
      <w:r w:rsidR="0005665C">
        <w:rPr>
          <w:rFonts w:ascii="Times New Roman" w:eastAsia="Calibri" w:hAnsi="Times New Roman" w:cs="Times New Roman"/>
          <w:noProof/>
          <w:sz w:val="20"/>
          <w:szCs w:val="20"/>
        </w:rPr>
        <w:t>of significance</w:t>
      </w:r>
      <w:r w:rsidR="00063A03">
        <w:rPr>
          <w:rFonts w:ascii="Times New Roman" w:eastAsia="Calibri" w:hAnsi="Times New Roman" w:cs="Times New Roman"/>
          <w:noProof/>
          <w:sz w:val="20"/>
          <w:szCs w:val="20"/>
        </w:rPr>
        <w:t xml:space="preserve"> </w:t>
      </w:r>
      <w:r w:rsidR="00063A03" w:rsidRPr="00F81A1E">
        <w:rPr>
          <w:rFonts w:ascii="Times New Roman" w:eastAsia="Calibri" w:hAnsi="Times New Roman" w:cs="Times New Roman"/>
          <w:i/>
          <w:noProof/>
          <w:sz w:val="20"/>
          <w:szCs w:val="20"/>
        </w:rPr>
        <w:t>and</w:t>
      </w:r>
      <w:r w:rsidR="007627DF">
        <w:rPr>
          <w:rFonts w:ascii="Times New Roman" w:eastAsia="Calibri" w:hAnsi="Times New Roman" w:cs="Times New Roman"/>
          <w:noProof/>
          <w:sz w:val="20"/>
          <w:szCs w:val="20"/>
        </w:rPr>
        <w:t xml:space="preserve"> to the </w:t>
      </w:r>
      <w:r w:rsidR="00F81A1E">
        <w:rPr>
          <w:rFonts w:ascii="Times New Roman" w:eastAsia="Calibri" w:hAnsi="Times New Roman" w:cs="Times New Roman"/>
          <w:noProof/>
          <w:sz w:val="20"/>
          <w:szCs w:val="20"/>
        </w:rPr>
        <w:t>intersubjective c</w:t>
      </w:r>
      <w:r w:rsidR="00302852">
        <w:rPr>
          <w:rFonts w:ascii="Times New Roman" w:eastAsia="Calibri" w:hAnsi="Times New Roman" w:cs="Times New Roman"/>
          <w:noProof/>
          <w:sz w:val="20"/>
          <w:szCs w:val="20"/>
        </w:rPr>
        <w:t>onstitution of subjectivity</w:t>
      </w:r>
      <w:r w:rsidR="0005665C">
        <w:rPr>
          <w:rFonts w:ascii="Times New Roman" w:eastAsia="Calibri" w:hAnsi="Times New Roman" w:cs="Times New Roman"/>
          <w:noProof/>
          <w:sz w:val="20"/>
          <w:szCs w:val="20"/>
        </w:rPr>
        <w:t xml:space="preserve"> that </w:t>
      </w:r>
      <w:r w:rsidR="00835F4D">
        <w:rPr>
          <w:rFonts w:ascii="Times New Roman" w:eastAsia="Calibri" w:hAnsi="Times New Roman" w:cs="Times New Roman"/>
          <w:noProof/>
          <w:sz w:val="20"/>
          <w:szCs w:val="20"/>
        </w:rPr>
        <w:t>includes nonhuman entities</w:t>
      </w:r>
      <w:r w:rsidR="0005665C">
        <w:rPr>
          <w:rFonts w:ascii="Times New Roman" w:eastAsia="Calibri" w:hAnsi="Times New Roman" w:cs="Times New Roman"/>
          <w:noProof/>
          <w:sz w:val="20"/>
          <w:szCs w:val="20"/>
        </w:rPr>
        <w:t xml:space="preserve"> which together reveal</w:t>
      </w:r>
      <w:r w:rsidR="00302852">
        <w:rPr>
          <w:rFonts w:ascii="Times New Roman" w:eastAsia="Calibri" w:hAnsi="Times New Roman" w:cs="Times New Roman"/>
          <w:noProof/>
          <w:sz w:val="20"/>
          <w:szCs w:val="20"/>
        </w:rPr>
        <w:t xml:space="preserve"> </w:t>
      </w:r>
      <w:r w:rsidR="00DD0562">
        <w:rPr>
          <w:rFonts w:ascii="Times New Roman" w:eastAsia="Calibri" w:hAnsi="Times New Roman" w:cs="Times New Roman"/>
          <w:noProof/>
          <w:sz w:val="20"/>
          <w:szCs w:val="20"/>
        </w:rPr>
        <w:t xml:space="preserve">that the </w:t>
      </w:r>
      <w:r w:rsidR="008E16DC">
        <w:rPr>
          <w:rFonts w:ascii="Times New Roman" w:eastAsia="Calibri" w:hAnsi="Times New Roman" w:cs="Times New Roman"/>
          <w:noProof/>
          <w:sz w:val="20"/>
          <w:szCs w:val="20"/>
        </w:rPr>
        <w:t>demand for unlimited</w:t>
      </w:r>
      <w:r w:rsidR="00F81A1E">
        <w:rPr>
          <w:rFonts w:ascii="Times New Roman" w:eastAsia="Calibri" w:hAnsi="Times New Roman" w:cs="Times New Roman"/>
          <w:noProof/>
          <w:sz w:val="20"/>
          <w:szCs w:val="20"/>
        </w:rPr>
        <w:t>, diachronic responsibility</w:t>
      </w:r>
      <w:r w:rsidR="0005665C">
        <w:rPr>
          <w:rFonts w:ascii="Times New Roman" w:eastAsia="Calibri" w:hAnsi="Times New Roman" w:cs="Times New Roman"/>
          <w:noProof/>
          <w:sz w:val="20"/>
          <w:szCs w:val="20"/>
        </w:rPr>
        <w:t xml:space="preserve"> entails</w:t>
      </w:r>
      <w:r w:rsidR="00DD0562">
        <w:rPr>
          <w:rFonts w:ascii="Times New Roman" w:eastAsia="Calibri" w:hAnsi="Times New Roman" w:cs="Times New Roman"/>
          <w:noProof/>
          <w:sz w:val="20"/>
          <w:szCs w:val="20"/>
        </w:rPr>
        <w:t xml:space="preserve"> responsibilities to</w:t>
      </w:r>
      <w:r w:rsidR="009C2C49">
        <w:rPr>
          <w:rFonts w:ascii="Times New Roman" w:eastAsia="Calibri" w:hAnsi="Times New Roman" w:cs="Times New Roman"/>
          <w:noProof/>
          <w:sz w:val="20"/>
          <w:szCs w:val="20"/>
        </w:rPr>
        <w:t xml:space="preserve"> both human and nonhuman entities</w:t>
      </w:r>
      <w:r w:rsidR="00063A03">
        <w:rPr>
          <w:rFonts w:ascii="Times New Roman" w:eastAsia="Calibri" w:hAnsi="Times New Roman" w:cs="Times New Roman"/>
          <w:noProof/>
          <w:sz w:val="20"/>
          <w:szCs w:val="20"/>
        </w:rPr>
        <w:t>.</w:t>
      </w:r>
      <w:r w:rsidR="0005665C">
        <w:rPr>
          <w:rFonts w:ascii="Times New Roman" w:eastAsia="Calibri" w:hAnsi="Times New Roman" w:cs="Times New Roman"/>
          <w:noProof/>
          <w:sz w:val="20"/>
          <w:szCs w:val="20"/>
        </w:rPr>
        <w:t xml:space="preserve"> In view of the inclusive</w:t>
      </w:r>
      <w:r w:rsidR="00302852">
        <w:rPr>
          <w:rFonts w:ascii="Times New Roman" w:eastAsia="Calibri" w:hAnsi="Times New Roman" w:cs="Times New Roman"/>
          <w:noProof/>
          <w:sz w:val="20"/>
          <w:szCs w:val="20"/>
        </w:rPr>
        <w:t xml:space="preserve"> </w:t>
      </w:r>
      <w:r w:rsidR="00CF6E6E">
        <w:rPr>
          <w:rFonts w:ascii="Times New Roman" w:eastAsia="Calibri" w:hAnsi="Times New Roman" w:cs="Times New Roman"/>
          <w:noProof/>
          <w:sz w:val="20"/>
          <w:szCs w:val="20"/>
        </w:rPr>
        <w:t>scope of the demand for unlimited, diachronic responsibility and g</w:t>
      </w:r>
      <w:r w:rsidR="00063A03">
        <w:rPr>
          <w:rFonts w:ascii="Times New Roman" w:eastAsia="Calibri" w:hAnsi="Times New Roman" w:cs="Times New Roman"/>
          <w:noProof/>
          <w:sz w:val="20"/>
          <w:szCs w:val="20"/>
        </w:rPr>
        <w:t>iven</w:t>
      </w:r>
      <w:r w:rsidR="00CF6E6E">
        <w:rPr>
          <w:rFonts w:ascii="Times New Roman" w:eastAsia="Calibri" w:hAnsi="Times New Roman" w:cs="Times New Roman"/>
          <w:noProof/>
          <w:sz w:val="20"/>
          <w:szCs w:val="20"/>
        </w:rPr>
        <w:t xml:space="preserve"> </w:t>
      </w:r>
      <w:r w:rsidR="008E16DC">
        <w:rPr>
          <w:rFonts w:ascii="Times New Roman" w:eastAsia="Calibri" w:hAnsi="Times New Roman" w:cs="Times New Roman"/>
          <w:noProof/>
          <w:sz w:val="20"/>
          <w:szCs w:val="20"/>
        </w:rPr>
        <w:t>the universal pu</w:t>
      </w:r>
      <w:r w:rsidR="00063A03">
        <w:rPr>
          <w:rFonts w:ascii="Times New Roman" w:eastAsia="Calibri" w:hAnsi="Times New Roman" w:cs="Times New Roman"/>
          <w:noProof/>
          <w:sz w:val="20"/>
          <w:szCs w:val="20"/>
        </w:rPr>
        <w:t>rsui</w:t>
      </w:r>
      <w:r w:rsidR="007627DF">
        <w:rPr>
          <w:rFonts w:ascii="Times New Roman" w:eastAsia="Calibri" w:hAnsi="Times New Roman" w:cs="Times New Roman"/>
          <w:noProof/>
          <w:sz w:val="20"/>
          <w:szCs w:val="20"/>
        </w:rPr>
        <w:t>t of the good, I suggest</w:t>
      </w:r>
      <w:r w:rsidR="00CF6E6E">
        <w:rPr>
          <w:rFonts w:ascii="Times New Roman" w:eastAsia="Calibri" w:hAnsi="Times New Roman" w:cs="Times New Roman"/>
          <w:noProof/>
          <w:sz w:val="20"/>
          <w:szCs w:val="20"/>
        </w:rPr>
        <w:t xml:space="preserve"> a</w:t>
      </w:r>
      <w:r w:rsidR="00063A03">
        <w:rPr>
          <w:rFonts w:ascii="Times New Roman" w:eastAsia="Calibri" w:hAnsi="Times New Roman" w:cs="Times New Roman"/>
          <w:noProof/>
          <w:sz w:val="20"/>
          <w:szCs w:val="20"/>
        </w:rPr>
        <w:t xml:space="preserve"> principle of biotic cooperation, drawn from</w:t>
      </w:r>
      <w:r w:rsidR="008E16DC">
        <w:rPr>
          <w:rFonts w:ascii="Times New Roman" w:eastAsia="Calibri" w:hAnsi="Times New Roman" w:cs="Times New Roman"/>
          <w:noProof/>
          <w:sz w:val="20"/>
          <w:szCs w:val="20"/>
        </w:rPr>
        <w:t xml:space="preserve"> Leopold’s land ethic</w:t>
      </w:r>
      <w:r w:rsidR="00063A03">
        <w:rPr>
          <w:rFonts w:ascii="Times New Roman" w:eastAsia="Calibri" w:hAnsi="Times New Roman" w:cs="Times New Roman"/>
          <w:noProof/>
          <w:sz w:val="20"/>
          <w:szCs w:val="20"/>
        </w:rPr>
        <w:t>,</w:t>
      </w:r>
      <w:r w:rsidR="008E16DC">
        <w:rPr>
          <w:rFonts w:ascii="Times New Roman" w:eastAsia="Calibri" w:hAnsi="Times New Roman" w:cs="Times New Roman"/>
          <w:noProof/>
          <w:sz w:val="20"/>
          <w:szCs w:val="20"/>
        </w:rPr>
        <w:t xml:space="preserve"> as</w:t>
      </w:r>
      <w:r w:rsidR="00063A03">
        <w:rPr>
          <w:rFonts w:ascii="Times New Roman" w:eastAsia="Calibri" w:hAnsi="Times New Roman" w:cs="Times New Roman"/>
          <w:noProof/>
          <w:sz w:val="20"/>
          <w:szCs w:val="20"/>
        </w:rPr>
        <w:t xml:space="preserve"> </w:t>
      </w:r>
      <w:r w:rsidR="00DD0562">
        <w:rPr>
          <w:rFonts w:ascii="Times New Roman" w:eastAsia="Calibri" w:hAnsi="Times New Roman" w:cs="Times New Roman"/>
          <w:noProof/>
          <w:sz w:val="20"/>
          <w:szCs w:val="20"/>
        </w:rPr>
        <w:t>an orienting guide</w:t>
      </w:r>
      <w:r w:rsidR="008E16DC">
        <w:rPr>
          <w:rFonts w:ascii="Times New Roman" w:eastAsia="Calibri" w:hAnsi="Times New Roman" w:cs="Times New Roman"/>
          <w:noProof/>
          <w:sz w:val="20"/>
          <w:szCs w:val="20"/>
        </w:rPr>
        <w:t xml:space="preserve"> for</w:t>
      </w:r>
      <w:r w:rsidR="00DD0562">
        <w:rPr>
          <w:rFonts w:ascii="Times New Roman" w:eastAsia="Calibri" w:hAnsi="Times New Roman" w:cs="Times New Roman"/>
          <w:noProof/>
          <w:sz w:val="20"/>
          <w:szCs w:val="20"/>
        </w:rPr>
        <w:t xml:space="preserve"> action</w:t>
      </w:r>
      <w:r w:rsidR="00CF6E6E">
        <w:rPr>
          <w:rFonts w:ascii="Times New Roman" w:eastAsia="Calibri" w:hAnsi="Times New Roman" w:cs="Times New Roman"/>
          <w:noProof/>
          <w:sz w:val="20"/>
          <w:szCs w:val="20"/>
        </w:rPr>
        <w:t xml:space="preserve">, and this framework </w:t>
      </w:r>
      <w:r w:rsidR="009C2C49">
        <w:rPr>
          <w:rFonts w:ascii="Times New Roman" w:eastAsia="Calibri" w:hAnsi="Times New Roman" w:cs="Times New Roman"/>
          <w:noProof/>
          <w:sz w:val="20"/>
          <w:szCs w:val="20"/>
        </w:rPr>
        <w:t xml:space="preserve">justifies re-naming the </w:t>
      </w:r>
      <w:r w:rsidR="00CF6E6E">
        <w:rPr>
          <w:rFonts w:ascii="Times New Roman" w:eastAsia="Calibri" w:hAnsi="Times New Roman" w:cs="Times New Roman"/>
          <w:noProof/>
          <w:sz w:val="20"/>
          <w:szCs w:val="20"/>
        </w:rPr>
        <w:t>demand</w:t>
      </w:r>
      <w:r w:rsidR="009C2C49">
        <w:rPr>
          <w:rFonts w:ascii="Times New Roman" w:eastAsia="Calibri" w:hAnsi="Times New Roman" w:cs="Times New Roman"/>
          <w:noProof/>
          <w:sz w:val="20"/>
          <w:szCs w:val="20"/>
        </w:rPr>
        <w:t xml:space="preserve"> for unlimited, diachronic responsibility</w:t>
      </w:r>
      <w:r w:rsidR="00CF6E6E">
        <w:rPr>
          <w:rFonts w:ascii="Times New Roman" w:eastAsia="Calibri" w:hAnsi="Times New Roman" w:cs="Times New Roman"/>
          <w:noProof/>
          <w:sz w:val="20"/>
          <w:szCs w:val="20"/>
        </w:rPr>
        <w:t xml:space="preserve"> </w:t>
      </w:r>
      <w:r w:rsidR="007627DF">
        <w:rPr>
          <w:rFonts w:ascii="Times New Roman" w:eastAsia="Calibri" w:hAnsi="Times New Roman" w:cs="Times New Roman"/>
          <w:noProof/>
          <w:sz w:val="20"/>
          <w:szCs w:val="20"/>
        </w:rPr>
        <w:t xml:space="preserve">as </w:t>
      </w:r>
      <w:r w:rsidR="00CF6E6E">
        <w:rPr>
          <w:rFonts w:ascii="Times New Roman" w:eastAsia="Calibri" w:hAnsi="Times New Roman" w:cs="Times New Roman"/>
          <w:noProof/>
          <w:sz w:val="20"/>
          <w:szCs w:val="20"/>
        </w:rPr>
        <w:t xml:space="preserve">a demand for </w:t>
      </w:r>
      <w:r w:rsidR="00CF6E6E" w:rsidRPr="00302852">
        <w:rPr>
          <w:rFonts w:ascii="Times New Roman" w:eastAsia="Calibri" w:hAnsi="Times New Roman" w:cs="Times New Roman"/>
          <w:i/>
          <w:noProof/>
          <w:sz w:val="20"/>
          <w:szCs w:val="20"/>
        </w:rPr>
        <w:lastRenderedPageBreak/>
        <w:t xml:space="preserve">ecological </w:t>
      </w:r>
      <w:r w:rsidR="00CF6E6E">
        <w:rPr>
          <w:rFonts w:ascii="Times New Roman" w:eastAsia="Calibri" w:hAnsi="Times New Roman" w:cs="Times New Roman"/>
          <w:noProof/>
          <w:sz w:val="20"/>
          <w:szCs w:val="20"/>
        </w:rPr>
        <w:t>responsibility.</w:t>
      </w:r>
      <w:r w:rsidR="008E16DC">
        <w:rPr>
          <w:rFonts w:ascii="Times New Roman" w:eastAsia="Calibri" w:hAnsi="Times New Roman" w:cs="Times New Roman"/>
          <w:noProof/>
          <w:sz w:val="20"/>
          <w:szCs w:val="20"/>
        </w:rPr>
        <w:t xml:space="preserve"> </w:t>
      </w:r>
      <w:r w:rsidR="007627DF">
        <w:rPr>
          <w:rFonts w:ascii="Times New Roman" w:eastAsia="Calibri" w:hAnsi="Times New Roman" w:cs="Times New Roman"/>
          <w:noProof/>
          <w:sz w:val="20"/>
          <w:szCs w:val="20"/>
        </w:rPr>
        <w:t xml:space="preserve">Upon completing the </w:t>
      </w:r>
      <w:r w:rsidR="00653F6D">
        <w:rPr>
          <w:rFonts w:ascii="Times New Roman" w:eastAsia="Calibri" w:hAnsi="Times New Roman" w:cs="Times New Roman"/>
          <w:noProof/>
          <w:sz w:val="20"/>
          <w:szCs w:val="20"/>
        </w:rPr>
        <w:t xml:space="preserve">description </w:t>
      </w:r>
      <w:r w:rsidR="00063A03">
        <w:rPr>
          <w:rFonts w:ascii="Times New Roman" w:eastAsia="Calibri" w:hAnsi="Times New Roman" w:cs="Times New Roman"/>
          <w:noProof/>
          <w:sz w:val="20"/>
          <w:szCs w:val="20"/>
        </w:rPr>
        <w:t xml:space="preserve">of </w:t>
      </w:r>
      <w:r w:rsidR="00DD0562">
        <w:rPr>
          <w:rFonts w:ascii="Times New Roman" w:eastAsia="Calibri" w:hAnsi="Times New Roman" w:cs="Times New Roman"/>
          <w:noProof/>
          <w:sz w:val="20"/>
          <w:szCs w:val="20"/>
        </w:rPr>
        <w:t xml:space="preserve">the </w:t>
      </w:r>
      <w:r w:rsidR="00653F6D">
        <w:rPr>
          <w:rFonts w:ascii="Times New Roman" w:eastAsia="Calibri" w:hAnsi="Times New Roman" w:cs="Times New Roman"/>
          <w:noProof/>
          <w:sz w:val="20"/>
          <w:szCs w:val="20"/>
        </w:rPr>
        <w:t xml:space="preserve">demand for </w:t>
      </w:r>
      <w:r w:rsidR="00302852">
        <w:rPr>
          <w:rFonts w:ascii="Times New Roman" w:eastAsia="Calibri" w:hAnsi="Times New Roman" w:cs="Times New Roman"/>
          <w:noProof/>
          <w:sz w:val="20"/>
          <w:szCs w:val="20"/>
        </w:rPr>
        <w:t xml:space="preserve">unlimited, diachronic </w:t>
      </w:r>
      <w:r w:rsidR="00653F6D">
        <w:rPr>
          <w:rFonts w:ascii="Times New Roman" w:eastAsia="Calibri" w:hAnsi="Times New Roman" w:cs="Times New Roman"/>
          <w:noProof/>
          <w:sz w:val="20"/>
          <w:szCs w:val="20"/>
        </w:rPr>
        <w:t>ec</w:t>
      </w:r>
      <w:r w:rsidR="00063A03">
        <w:rPr>
          <w:rFonts w:ascii="Times New Roman" w:eastAsia="Calibri" w:hAnsi="Times New Roman" w:cs="Times New Roman"/>
          <w:noProof/>
          <w:sz w:val="20"/>
          <w:szCs w:val="20"/>
        </w:rPr>
        <w:t>ological responsibility,</w:t>
      </w:r>
      <w:r w:rsidR="009C2C49">
        <w:rPr>
          <w:rFonts w:ascii="Times New Roman" w:eastAsia="Calibri" w:hAnsi="Times New Roman" w:cs="Times New Roman"/>
          <w:noProof/>
          <w:sz w:val="20"/>
          <w:szCs w:val="20"/>
        </w:rPr>
        <w:t xml:space="preserve"> </w:t>
      </w:r>
      <w:r w:rsidR="00063A03">
        <w:rPr>
          <w:rFonts w:ascii="Times New Roman" w:eastAsia="Calibri" w:hAnsi="Times New Roman" w:cs="Times New Roman"/>
          <w:noProof/>
          <w:sz w:val="20"/>
          <w:szCs w:val="20"/>
        </w:rPr>
        <w:t xml:space="preserve">I </w:t>
      </w:r>
      <w:r w:rsidR="00FA6397">
        <w:rPr>
          <w:rFonts w:ascii="Times New Roman" w:eastAsia="Calibri" w:hAnsi="Times New Roman" w:cs="Times New Roman"/>
          <w:noProof/>
          <w:sz w:val="20"/>
          <w:szCs w:val="20"/>
        </w:rPr>
        <w:t>indicate a few of its concrete,</w:t>
      </w:r>
      <w:r w:rsidR="00653F6D">
        <w:rPr>
          <w:rFonts w:ascii="Times New Roman" w:eastAsia="Calibri" w:hAnsi="Times New Roman" w:cs="Times New Roman"/>
          <w:noProof/>
          <w:sz w:val="20"/>
          <w:szCs w:val="20"/>
        </w:rPr>
        <w:t xml:space="preserve"> practical implica</w:t>
      </w:r>
      <w:r w:rsidR="00302852">
        <w:rPr>
          <w:rFonts w:ascii="Times New Roman" w:eastAsia="Calibri" w:hAnsi="Times New Roman" w:cs="Times New Roman"/>
          <w:noProof/>
          <w:sz w:val="20"/>
          <w:szCs w:val="20"/>
        </w:rPr>
        <w:t>tions in relation to</w:t>
      </w:r>
      <w:r w:rsidR="00DD0562">
        <w:rPr>
          <w:rFonts w:ascii="Times New Roman" w:eastAsia="Calibri" w:hAnsi="Times New Roman" w:cs="Times New Roman"/>
          <w:noProof/>
          <w:sz w:val="20"/>
          <w:szCs w:val="20"/>
        </w:rPr>
        <w:t xml:space="preserve"> moral agents'</w:t>
      </w:r>
      <w:r w:rsidR="00302852">
        <w:rPr>
          <w:rFonts w:ascii="Times New Roman" w:eastAsia="Calibri" w:hAnsi="Times New Roman" w:cs="Times New Roman"/>
          <w:noProof/>
          <w:sz w:val="20"/>
          <w:szCs w:val="20"/>
        </w:rPr>
        <w:t xml:space="preserve"> responsibility for</w:t>
      </w:r>
      <w:r w:rsidR="00DE0947">
        <w:rPr>
          <w:rFonts w:ascii="Times New Roman" w:eastAsia="Calibri" w:hAnsi="Times New Roman" w:cs="Times New Roman"/>
          <w:noProof/>
          <w:sz w:val="20"/>
          <w:szCs w:val="20"/>
        </w:rPr>
        <w:t xml:space="preserve"> </w:t>
      </w:r>
      <w:r w:rsidR="00653F6D">
        <w:rPr>
          <w:rFonts w:ascii="Times New Roman" w:eastAsia="Calibri" w:hAnsi="Times New Roman" w:cs="Times New Roman"/>
          <w:noProof/>
          <w:sz w:val="20"/>
          <w:szCs w:val="20"/>
        </w:rPr>
        <w:t>climate change</w:t>
      </w:r>
      <w:r w:rsidR="00302852">
        <w:rPr>
          <w:rFonts w:ascii="Times New Roman" w:eastAsia="Calibri" w:hAnsi="Times New Roman" w:cs="Times New Roman"/>
          <w:noProof/>
          <w:sz w:val="20"/>
          <w:szCs w:val="20"/>
        </w:rPr>
        <w:t>.</w:t>
      </w:r>
      <w:r w:rsidR="00653F6D">
        <w:rPr>
          <w:rFonts w:ascii="Times New Roman" w:eastAsia="Calibri" w:hAnsi="Times New Roman" w:cs="Times New Roman"/>
          <w:noProof/>
          <w:sz w:val="20"/>
          <w:szCs w:val="20"/>
        </w:rPr>
        <w:t xml:space="preserve"> </w:t>
      </w:r>
    </w:p>
    <w:p w14:paraId="300CF21D" w14:textId="570B2504" w:rsidR="009301A7" w:rsidRDefault="009301A7" w:rsidP="00F83DD5">
      <w:pPr>
        <w:rPr>
          <w:rFonts w:ascii="Times New Roman" w:eastAsia="Calibri" w:hAnsi="Times New Roman" w:cs="Times New Roman"/>
          <w:noProof/>
          <w:sz w:val="20"/>
          <w:szCs w:val="20"/>
        </w:rPr>
      </w:pPr>
    </w:p>
    <w:p w14:paraId="71632639" w14:textId="0DF32856" w:rsidR="002E000A" w:rsidRPr="00364631" w:rsidRDefault="002E000A" w:rsidP="005D48A8">
      <w:pPr>
        <w:outlineLvl w:val="0"/>
        <w:rPr>
          <w:rFonts w:ascii="Times New Roman" w:eastAsia="Calibri" w:hAnsi="Times New Roman" w:cs="Times New Roman"/>
          <w:b/>
          <w:noProof/>
          <w:sz w:val="20"/>
          <w:szCs w:val="20"/>
        </w:rPr>
      </w:pPr>
      <w:r w:rsidRPr="00364631">
        <w:rPr>
          <w:rFonts w:ascii="Times New Roman" w:eastAsia="Calibri" w:hAnsi="Times New Roman" w:cs="Times New Roman"/>
          <w:b/>
          <w:noProof/>
          <w:sz w:val="20"/>
          <w:szCs w:val="20"/>
        </w:rPr>
        <w:t>Levinasian Contributions to the Development of a Phenomenological Theory of Ecological Responsibility</w:t>
      </w:r>
    </w:p>
    <w:p w14:paraId="7E387176" w14:textId="77777777" w:rsidR="000926E9" w:rsidRDefault="000926E9" w:rsidP="00364631">
      <w:pPr>
        <w:rPr>
          <w:rFonts w:ascii="Times New Roman" w:eastAsia="Calibri" w:hAnsi="Times New Roman" w:cs="Times New Roman"/>
          <w:noProof/>
          <w:sz w:val="20"/>
          <w:szCs w:val="20"/>
        </w:rPr>
      </w:pPr>
    </w:p>
    <w:p w14:paraId="03BE3ADE" w14:textId="2709E9BF" w:rsidR="002E000A" w:rsidRPr="002E000A" w:rsidRDefault="008B62E4" w:rsidP="005D48A8">
      <w:pPr>
        <w:outlineLvl w:val="0"/>
        <w:rPr>
          <w:rFonts w:ascii="Times New Roman" w:eastAsia="Calibri" w:hAnsi="Times New Roman" w:cs="Times New Roman"/>
          <w:i/>
          <w:noProof/>
          <w:sz w:val="20"/>
          <w:szCs w:val="20"/>
        </w:rPr>
      </w:pPr>
      <w:r>
        <w:rPr>
          <w:rFonts w:ascii="Times New Roman" w:eastAsia="Calibri" w:hAnsi="Times New Roman" w:cs="Times New Roman"/>
          <w:i/>
          <w:noProof/>
          <w:sz w:val="20"/>
          <w:szCs w:val="20"/>
        </w:rPr>
        <w:t xml:space="preserve">Levinas’ Description of </w:t>
      </w:r>
      <w:r w:rsidR="002E000A" w:rsidRPr="002E000A">
        <w:rPr>
          <w:rFonts w:ascii="Times New Roman" w:eastAsia="Calibri" w:hAnsi="Times New Roman" w:cs="Times New Roman"/>
          <w:i/>
          <w:noProof/>
          <w:sz w:val="20"/>
          <w:szCs w:val="20"/>
        </w:rPr>
        <w:t>Desire for th</w:t>
      </w:r>
      <w:r w:rsidR="00567D24">
        <w:rPr>
          <w:rFonts w:ascii="Times New Roman" w:eastAsia="Calibri" w:hAnsi="Times New Roman" w:cs="Times New Roman"/>
          <w:i/>
          <w:noProof/>
          <w:sz w:val="20"/>
          <w:szCs w:val="20"/>
        </w:rPr>
        <w:t>e Other</w:t>
      </w:r>
      <w:r w:rsidR="00DD0562">
        <w:rPr>
          <w:rFonts w:ascii="Times New Roman" w:eastAsia="Calibri" w:hAnsi="Times New Roman" w:cs="Times New Roman"/>
          <w:i/>
          <w:noProof/>
          <w:sz w:val="20"/>
          <w:szCs w:val="20"/>
        </w:rPr>
        <w:t xml:space="preserve"> as Source of a</w:t>
      </w:r>
      <w:r w:rsidR="002E000A" w:rsidRPr="002E000A">
        <w:rPr>
          <w:rFonts w:ascii="Times New Roman" w:eastAsia="Calibri" w:hAnsi="Times New Roman" w:cs="Times New Roman"/>
          <w:i/>
          <w:noProof/>
          <w:sz w:val="20"/>
          <w:szCs w:val="20"/>
        </w:rPr>
        <w:t xml:space="preserve"> Demand</w:t>
      </w:r>
      <w:r w:rsidR="00D87CD4">
        <w:rPr>
          <w:rFonts w:ascii="Times New Roman" w:eastAsia="Calibri" w:hAnsi="Times New Roman" w:cs="Times New Roman"/>
          <w:i/>
          <w:noProof/>
          <w:sz w:val="20"/>
          <w:szCs w:val="20"/>
        </w:rPr>
        <w:t xml:space="preserve"> for </w:t>
      </w:r>
      <w:r w:rsidR="00DD0562">
        <w:rPr>
          <w:rFonts w:ascii="Times New Roman" w:eastAsia="Calibri" w:hAnsi="Times New Roman" w:cs="Times New Roman"/>
          <w:i/>
          <w:noProof/>
          <w:sz w:val="20"/>
          <w:szCs w:val="20"/>
        </w:rPr>
        <w:t xml:space="preserve">Unlimited </w:t>
      </w:r>
      <w:r w:rsidR="00D87CD4">
        <w:rPr>
          <w:rFonts w:ascii="Times New Roman" w:eastAsia="Calibri" w:hAnsi="Times New Roman" w:cs="Times New Roman"/>
          <w:i/>
          <w:noProof/>
          <w:sz w:val="20"/>
          <w:szCs w:val="20"/>
        </w:rPr>
        <w:t>Responsibility</w:t>
      </w:r>
    </w:p>
    <w:p w14:paraId="6C3DE96E" w14:textId="77777777" w:rsidR="002E000A" w:rsidRDefault="002E000A" w:rsidP="002E000A">
      <w:pPr>
        <w:rPr>
          <w:rFonts w:ascii="Times New Roman" w:eastAsia="Calibri" w:hAnsi="Times New Roman" w:cs="Times New Roman"/>
          <w:noProof/>
          <w:sz w:val="20"/>
          <w:szCs w:val="20"/>
        </w:rPr>
      </w:pPr>
    </w:p>
    <w:p w14:paraId="527DA580" w14:textId="38F8279E" w:rsidR="00BD08B8" w:rsidRDefault="00567D24" w:rsidP="006A1AC2">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Early in </w:t>
      </w:r>
      <w:r>
        <w:rPr>
          <w:rFonts w:ascii="Times New Roman" w:eastAsia="Calibri" w:hAnsi="Times New Roman" w:cs="Times New Roman"/>
          <w:i/>
          <w:noProof/>
          <w:sz w:val="20"/>
          <w:szCs w:val="20"/>
        </w:rPr>
        <w:t>Totality and Infinity</w:t>
      </w:r>
      <w:r>
        <w:rPr>
          <w:rFonts w:ascii="Times New Roman" w:eastAsia="Calibri" w:hAnsi="Times New Roman" w:cs="Times New Roman"/>
          <w:noProof/>
          <w:sz w:val="20"/>
          <w:szCs w:val="20"/>
        </w:rPr>
        <w:t>, Levinas describes</w:t>
      </w:r>
      <w:r w:rsidR="002E000A" w:rsidRPr="002E000A">
        <w:rPr>
          <w:rFonts w:ascii="Times New Roman" w:eastAsia="Calibri" w:hAnsi="Times New Roman" w:cs="Times New Roman"/>
          <w:noProof/>
          <w:sz w:val="20"/>
          <w:szCs w:val="20"/>
        </w:rPr>
        <w:t xml:space="preserve"> desire as a </w:t>
      </w:r>
      <w:r w:rsidR="002E000A">
        <w:rPr>
          <w:rFonts w:ascii="Times New Roman" w:eastAsia="Calibri" w:hAnsi="Times New Roman" w:cs="Times New Roman"/>
          <w:noProof/>
          <w:sz w:val="20"/>
          <w:szCs w:val="20"/>
        </w:rPr>
        <w:t xml:space="preserve">unique </w:t>
      </w:r>
      <w:r w:rsidR="002E000A" w:rsidRPr="002E000A">
        <w:rPr>
          <w:rFonts w:ascii="Times New Roman" w:eastAsia="Calibri" w:hAnsi="Times New Roman" w:cs="Times New Roman"/>
          <w:noProof/>
          <w:sz w:val="20"/>
          <w:szCs w:val="20"/>
        </w:rPr>
        <w:t>transcendent in</w:t>
      </w:r>
      <w:r w:rsidR="002E000A">
        <w:rPr>
          <w:rFonts w:ascii="Times New Roman" w:eastAsia="Calibri" w:hAnsi="Times New Roman" w:cs="Times New Roman"/>
          <w:noProof/>
          <w:sz w:val="20"/>
          <w:szCs w:val="20"/>
        </w:rPr>
        <w:t>tention</w:t>
      </w:r>
      <w:r w:rsidR="00251472">
        <w:rPr>
          <w:rFonts w:ascii="Times New Roman" w:eastAsia="Calibri" w:hAnsi="Times New Roman" w:cs="Times New Roman"/>
          <w:noProof/>
          <w:sz w:val="20"/>
          <w:szCs w:val="20"/>
        </w:rPr>
        <w:t xml:space="preserve"> that carries the moral significance of a demand for </w:t>
      </w:r>
      <w:r w:rsidR="00DD0562">
        <w:rPr>
          <w:rFonts w:ascii="Times New Roman" w:eastAsia="Calibri" w:hAnsi="Times New Roman" w:cs="Times New Roman"/>
          <w:noProof/>
          <w:sz w:val="20"/>
          <w:szCs w:val="20"/>
        </w:rPr>
        <w:t xml:space="preserve">unlimited </w:t>
      </w:r>
      <w:r w:rsidR="00251472">
        <w:rPr>
          <w:rFonts w:ascii="Times New Roman" w:eastAsia="Calibri" w:hAnsi="Times New Roman" w:cs="Times New Roman"/>
          <w:noProof/>
          <w:sz w:val="20"/>
          <w:szCs w:val="20"/>
        </w:rPr>
        <w:t>responsibility to the other</w:t>
      </w:r>
      <w:r w:rsidR="002E000A" w:rsidRPr="002E000A">
        <w:rPr>
          <w:rFonts w:ascii="Times New Roman" w:eastAsia="Calibri" w:hAnsi="Times New Roman" w:cs="Times New Roman"/>
          <w:noProof/>
          <w:sz w:val="20"/>
          <w:szCs w:val="20"/>
        </w:rPr>
        <w:t>.</w:t>
      </w:r>
      <w:r w:rsidR="006A1AC2">
        <w:rPr>
          <w:rFonts w:ascii="Times New Roman" w:eastAsia="Calibri" w:hAnsi="Times New Roman" w:cs="Times New Roman"/>
          <w:noProof/>
          <w:sz w:val="20"/>
          <w:szCs w:val="20"/>
        </w:rPr>
        <w:t xml:space="preserve"> In </w:t>
      </w:r>
      <w:r w:rsidR="006A1AC2">
        <w:rPr>
          <w:rFonts w:ascii="Times New Roman" w:eastAsia="Calibri" w:hAnsi="Times New Roman" w:cs="Times New Roman"/>
          <w:i/>
          <w:noProof/>
          <w:sz w:val="20"/>
          <w:szCs w:val="20"/>
        </w:rPr>
        <w:t>TI</w:t>
      </w:r>
      <w:r w:rsidR="006A1AC2">
        <w:rPr>
          <w:rFonts w:ascii="Times New Roman" w:eastAsia="Calibri" w:hAnsi="Times New Roman" w:cs="Times New Roman"/>
          <w:noProof/>
          <w:sz w:val="20"/>
          <w:szCs w:val="20"/>
        </w:rPr>
        <w:t xml:space="preserve">, </w:t>
      </w:r>
      <w:r w:rsidR="006A1AC2" w:rsidRPr="00F30472">
        <w:rPr>
          <w:rFonts w:ascii="Times New Roman" w:eastAsia="Calibri" w:hAnsi="Times New Roman" w:cs="Times New Roman"/>
          <w:noProof/>
          <w:sz w:val="20"/>
          <w:szCs w:val="20"/>
        </w:rPr>
        <w:t>Levinas maintains an ambiguo</w:t>
      </w:r>
      <w:r w:rsidR="00FA6397">
        <w:rPr>
          <w:rFonts w:ascii="Times New Roman" w:eastAsia="Calibri" w:hAnsi="Times New Roman" w:cs="Times New Roman"/>
          <w:noProof/>
          <w:sz w:val="20"/>
          <w:szCs w:val="20"/>
        </w:rPr>
        <w:t xml:space="preserve">us relationship with </w:t>
      </w:r>
      <w:r w:rsidR="006A1AC2" w:rsidRPr="00F30472">
        <w:rPr>
          <w:rFonts w:ascii="Times New Roman" w:eastAsia="Calibri" w:hAnsi="Times New Roman" w:cs="Times New Roman"/>
          <w:noProof/>
          <w:sz w:val="20"/>
          <w:szCs w:val="20"/>
        </w:rPr>
        <w:t>Husserl</w:t>
      </w:r>
      <w:r w:rsidR="00FA6397">
        <w:rPr>
          <w:rFonts w:ascii="Times New Roman" w:eastAsia="Calibri" w:hAnsi="Times New Roman" w:cs="Times New Roman"/>
          <w:noProof/>
          <w:sz w:val="20"/>
          <w:szCs w:val="20"/>
        </w:rPr>
        <w:t xml:space="preserve">ian </w:t>
      </w:r>
      <w:r w:rsidR="00DD0562">
        <w:rPr>
          <w:rFonts w:ascii="Times New Roman" w:eastAsia="Calibri" w:hAnsi="Times New Roman" w:cs="Times New Roman"/>
          <w:noProof/>
          <w:sz w:val="20"/>
          <w:szCs w:val="20"/>
        </w:rPr>
        <w:t>phenomenology. On the one hand, Levinas'</w:t>
      </w:r>
      <w:r w:rsidR="006A1AC2" w:rsidRPr="00F30472">
        <w:rPr>
          <w:rFonts w:ascii="Times New Roman" w:eastAsia="Calibri" w:hAnsi="Times New Roman" w:cs="Times New Roman"/>
          <w:noProof/>
          <w:sz w:val="20"/>
          <w:szCs w:val="20"/>
        </w:rPr>
        <w:t xml:space="preserve"> description of the ethical relation follows the schema of Husserlian phenomenology by describing the relation to the </w:t>
      </w:r>
      <w:r>
        <w:rPr>
          <w:rFonts w:ascii="Times New Roman" w:eastAsia="Calibri" w:hAnsi="Times New Roman" w:cs="Times New Roman"/>
          <w:noProof/>
          <w:sz w:val="20"/>
          <w:szCs w:val="20"/>
        </w:rPr>
        <w:t xml:space="preserve">human other </w:t>
      </w:r>
      <w:r w:rsidR="006A1AC2" w:rsidRPr="00F30472">
        <w:rPr>
          <w:rFonts w:ascii="Times New Roman" w:eastAsia="Calibri" w:hAnsi="Times New Roman" w:cs="Times New Roman"/>
          <w:noProof/>
          <w:sz w:val="20"/>
          <w:szCs w:val="20"/>
        </w:rPr>
        <w:t xml:space="preserve">in terms of intentionality; on the </w:t>
      </w:r>
      <w:r w:rsidR="006A1AC2">
        <w:rPr>
          <w:rFonts w:ascii="Times New Roman" w:eastAsia="Calibri" w:hAnsi="Times New Roman" w:cs="Times New Roman"/>
          <w:noProof/>
          <w:sz w:val="20"/>
          <w:szCs w:val="20"/>
        </w:rPr>
        <w:t>other hand, Levinas claims to break</w:t>
      </w:r>
      <w:r w:rsidR="006A1AC2" w:rsidRPr="00F30472">
        <w:rPr>
          <w:rFonts w:ascii="Times New Roman" w:eastAsia="Calibri" w:hAnsi="Times New Roman" w:cs="Times New Roman"/>
          <w:noProof/>
          <w:sz w:val="20"/>
          <w:szCs w:val="20"/>
        </w:rPr>
        <w:t xml:space="preserve"> from </w:t>
      </w:r>
      <w:r w:rsidR="006A1AC2">
        <w:rPr>
          <w:rFonts w:ascii="Times New Roman" w:eastAsia="Calibri" w:hAnsi="Times New Roman" w:cs="Times New Roman"/>
          <w:noProof/>
          <w:sz w:val="20"/>
          <w:szCs w:val="20"/>
        </w:rPr>
        <w:t xml:space="preserve">the </w:t>
      </w:r>
      <w:r w:rsidR="006A1AC2" w:rsidRPr="00F30472">
        <w:rPr>
          <w:rFonts w:ascii="Times New Roman" w:eastAsia="Calibri" w:hAnsi="Times New Roman" w:cs="Times New Roman"/>
          <w:noProof/>
          <w:sz w:val="20"/>
          <w:szCs w:val="20"/>
        </w:rPr>
        <w:t>Husserl</w:t>
      </w:r>
      <w:r w:rsidR="006A1AC2">
        <w:rPr>
          <w:rFonts w:ascii="Times New Roman" w:eastAsia="Calibri" w:hAnsi="Times New Roman" w:cs="Times New Roman"/>
          <w:noProof/>
          <w:sz w:val="20"/>
          <w:szCs w:val="20"/>
        </w:rPr>
        <w:t>ian schema</w:t>
      </w:r>
      <w:r w:rsidR="006A1AC2" w:rsidRPr="00F30472">
        <w:rPr>
          <w:rFonts w:ascii="Times New Roman" w:eastAsia="Calibri" w:hAnsi="Times New Roman" w:cs="Times New Roman"/>
          <w:noProof/>
          <w:sz w:val="20"/>
          <w:szCs w:val="20"/>
        </w:rPr>
        <w:t xml:space="preserve"> in</w:t>
      </w:r>
      <w:r w:rsidR="006A1AC2">
        <w:rPr>
          <w:rFonts w:ascii="Times New Roman" w:eastAsia="Calibri" w:hAnsi="Times New Roman" w:cs="Times New Roman"/>
          <w:noProof/>
          <w:sz w:val="20"/>
          <w:szCs w:val="20"/>
        </w:rPr>
        <w:t xml:space="preserve"> his description of </w:t>
      </w:r>
      <w:r w:rsidR="006A1AC2" w:rsidRPr="00F30472">
        <w:rPr>
          <w:rFonts w:ascii="Times New Roman" w:eastAsia="Calibri" w:hAnsi="Times New Roman" w:cs="Times New Roman"/>
          <w:noProof/>
          <w:sz w:val="20"/>
          <w:szCs w:val="20"/>
        </w:rPr>
        <w:t>the relation to the</w:t>
      </w:r>
      <w:r w:rsidR="006A1AC2">
        <w:rPr>
          <w:rFonts w:ascii="Times New Roman" w:eastAsia="Calibri" w:hAnsi="Times New Roman" w:cs="Times New Roman"/>
          <w:noProof/>
          <w:sz w:val="20"/>
          <w:szCs w:val="20"/>
        </w:rPr>
        <w:t xml:space="preserve"> face of the human other in terms of</w:t>
      </w:r>
      <w:r w:rsidR="006A1AC2" w:rsidRPr="00F30472">
        <w:rPr>
          <w:rFonts w:ascii="Times New Roman" w:eastAsia="Calibri" w:hAnsi="Times New Roman" w:cs="Times New Roman"/>
          <w:noProof/>
          <w:sz w:val="20"/>
          <w:szCs w:val="20"/>
        </w:rPr>
        <w:t xml:space="preserve"> a “transcendent intention” which does not adhere to the obje</w:t>
      </w:r>
      <w:r w:rsidR="00251472">
        <w:rPr>
          <w:rFonts w:ascii="Times New Roman" w:eastAsia="Calibri" w:hAnsi="Times New Roman" w:cs="Times New Roman"/>
          <w:noProof/>
          <w:sz w:val="20"/>
          <w:szCs w:val="20"/>
        </w:rPr>
        <w:t>ctifying structure of</w:t>
      </w:r>
      <w:r>
        <w:rPr>
          <w:rFonts w:ascii="Times New Roman" w:eastAsia="Calibri" w:hAnsi="Times New Roman" w:cs="Times New Roman"/>
          <w:noProof/>
          <w:sz w:val="20"/>
          <w:szCs w:val="20"/>
        </w:rPr>
        <w:t xml:space="preserve"> intentionality</w:t>
      </w:r>
      <w:r w:rsidR="006A1AC2" w:rsidRPr="00F30472">
        <w:rPr>
          <w:rFonts w:ascii="Times New Roman" w:eastAsia="Calibri" w:hAnsi="Times New Roman" w:cs="Times New Roman"/>
          <w:noProof/>
          <w:sz w:val="20"/>
          <w:szCs w:val="20"/>
        </w:rPr>
        <w:t xml:space="preserve"> </w:t>
      </w:r>
      <w:r w:rsidR="006A1AC2">
        <w:rPr>
          <w:rFonts w:ascii="Times New Roman" w:eastAsia="Calibri" w:hAnsi="Times New Roman" w:cs="Times New Roman"/>
          <w:noProof/>
          <w:sz w:val="20"/>
          <w:szCs w:val="20"/>
        </w:rPr>
        <w:t>(Levinas 1969, p.</w:t>
      </w:r>
      <w:r w:rsidR="001A52EC">
        <w:rPr>
          <w:rFonts w:ascii="Times New Roman" w:eastAsia="Calibri" w:hAnsi="Times New Roman" w:cs="Times New Roman"/>
          <w:noProof/>
          <w:sz w:val="20"/>
          <w:szCs w:val="20"/>
        </w:rPr>
        <w:t xml:space="preserve"> </w:t>
      </w:r>
      <w:r w:rsidR="006A1AC2">
        <w:rPr>
          <w:rFonts w:ascii="Times New Roman" w:eastAsia="Calibri" w:hAnsi="Times New Roman" w:cs="Times New Roman"/>
          <w:noProof/>
          <w:sz w:val="20"/>
          <w:szCs w:val="20"/>
        </w:rPr>
        <w:t xml:space="preserve">29). </w:t>
      </w:r>
      <w:r w:rsidR="00640F22">
        <w:rPr>
          <w:rFonts w:ascii="Times New Roman" w:eastAsia="Calibri" w:hAnsi="Times New Roman" w:cs="Times New Roman"/>
          <w:noProof/>
          <w:sz w:val="20"/>
          <w:szCs w:val="20"/>
        </w:rPr>
        <w:t>Levinas</w:t>
      </w:r>
      <w:r w:rsidR="00FA6397">
        <w:rPr>
          <w:rFonts w:ascii="Times New Roman" w:eastAsia="Calibri" w:hAnsi="Times New Roman" w:cs="Times New Roman"/>
          <w:noProof/>
          <w:sz w:val="20"/>
          <w:szCs w:val="20"/>
        </w:rPr>
        <w:t xml:space="preserve"> further</w:t>
      </w:r>
      <w:r w:rsidR="006A1AC2">
        <w:rPr>
          <w:rFonts w:ascii="Times New Roman" w:eastAsia="Calibri" w:hAnsi="Times New Roman" w:cs="Times New Roman"/>
          <w:noProof/>
          <w:sz w:val="20"/>
          <w:szCs w:val="20"/>
        </w:rPr>
        <w:t xml:space="preserve"> describes desire for the other as a “metaph</w:t>
      </w:r>
      <w:r w:rsidR="001A52EC">
        <w:rPr>
          <w:rFonts w:ascii="Times New Roman" w:eastAsia="Calibri" w:hAnsi="Times New Roman" w:cs="Times New Roman"/>
          <w:noProof/>
          <w:sz w:val="20"/>
          <w:szCs w:val="20"/>
        </w:rPr>
        <w:t>ysical desire” (</w:t>
      </w:r>
      <w:r>
        <w:rPr>
          <w:rFonts w:ascii="Times New Roman" w:eastAsia="Calibri" w:hAnsi="Times New Roman" w:cs="Times New Roman"/>
          <w:noProof/>
          <w:sz w:val="20"/>
          <w:szCs w:val="20"/>
        </w:rPr>
        <w:t>p.</w:t>
      </w:r>
      <w:r w:rsidR="007627DF">
        <w:rPr>
          <w:rFonts w:ascii="Times New Roman" w:eastAsia="Calibri" w:hAnsi="Times New Roman" w:cs="Times New Roman"/>
          <w:noProof/>
          <w:sz w:val="20"/>
          <w:szCs w:val="20"/>
        </w:rPr>
        <w:t xml:space="preserve"> 33)</w:t>
      </w:r>
      <w:r>
        <w:rPr>
          <w:rFonts w:ascii="Times New Roman" w:eastAsia="Calibri" w:hAnsi="Times New Roman" w:cs="Times New Roman"/>
          <w:noProof/>
          <w:sz w:val="20"/>
          <w:szCs w:val="20"/>
        </w:rPr>
        <w:t xml:space="preserve"> </w:t>
      </w:r>
      <w:r w:rsidR="006A1AC2">
        <w:rPr>
          <w:rFonts w:ascii="Times New Roman" w:eastAsia="Calibri" w:hAnsi="Times New Roman" w:cs="Times New Roman"/>
          <w:noProof/>
          <w:sz w:val="20"/>
          <w:szCs w:val="20"/>
        </w:rPr>
        <w:t>that is intention</w:t>
      </w:r>
      <w:r w:rsidR="00251472">
        <w:rPr>
          <w:rFonts w:ascii="Times New Roman" w:eastAsia="Calibri" w:hAnsi="Times New Roman" w:cs="Times New Roman"/>
          <w:noProof/>
          <w:sz w:val="20"/>
          <w:szCs w:val="20"/>
        </w:rPr>
        <w:t>ally directed but</w:t>
      </w:r>
      <w:r w:rsidR="00640F22">
        <w:rPr>
          <w:rFonts w:ascii="Times New Roman" w:eastAsia="Calibri" w:hAnsi="Times New Roman" w:cs="Times New Roman"/>
          <w:noProof/>
          <w:sz w:val="20"/>
          <w:szCs w:val="20"/>
        </w:rPr>
        <w:t xml:space="preserve"> increases with proximity to the other and, thereby,</w:t>
      </w:r>
      <w:r w:rsidR="006A1AC2">
        <w:rPr>
          <w:rFonts w:ascii="Times New Roman" w:eastAsia="Calibri" w:hAnsi="Times New Roman" w:cs="Times New Roman"/>
          <w:noProof/>
          <w:sz w:val="20"/>
          <w:szCs w:val="20"/>
        </w:rPr>
        <w:t xml:space="preserve"> inverts the teleological mo</w:t>
      </w:r>
      <w:r w:rsidR="007627DF">
        <w:rPr>
          <w:rFonts w:ascii="Times New Roman" w:eastAsia="Calibri" w:hAnsi="Times New Roman" w:cs="Times New Roman"/>
          <w:noProof/>
          <w:sz w:val="20"/>
          <w:szCs w:val="20"/>
        </w:rPr>
        <w:t>vement of inte</w:t>
      </w:r>
      <w:r w:rsidR="00640F22">
        <w:rPr>
          <w:rFonts w:ascii="Times New Roman" w:eastAsia="Calibri" w:hAnsi="Times New Roman" w:cs="Times New Roman"/>
          <w:noProof/>
          <w:sz w:val="20"/>
          <w:szCs w:val="20"/>
        </w:rPr>
        <w:t xml:space="preserve">ntionality that, in theoretical understanding, </w:t>
      </w:r>
      <w:r w:rsidR="00FA6397">
        <w:rPr>
          <w:rFonts w:ascii="Times New Roman" w:eastAsia="Calibri" w:hAnsi="Times New Roman" w:cs="Times New Roman"/>
          <w:noProof/>
          <w:sz w:val="20"/>
          <w:szCs w:val="20"/>
        </w:rPr>
        <w:t xml:space="preserve">tends </w:t>
      </w:r>
      <w:r w:rsidR="007627DF">
        <w:rPr>
          <w:rFonts w:ascii="Times New Roman" w:eastAsia="Calibri" w:hAnsi="Times New Roman" w:cs="Times New Roman"/>
          <w:noProof/>
          <w:sz w:val="20"/>
          <w:szCs w:val="20"/>
        </w:rPr>
        <w:t>toward</w:t>
      </w:r>
      <w:r w:rsidR="006A1AC2">
        <w:rPr>
          <w:rFonts w:ascii="Times New Roman" w:eastAsia="Calibri" w:hAnsi="Times New Roman" w:cs="Times New Roman"/>
          <w:noProof/>
          <w:sz w:val="20"/>
          <w:szCs w:val="20"/>
        </w:rPr>
        <w:t xml:space="preserve"> eviden</w:t>
      </w:r>
      <w:r w:rsidR="00251472">
        <w:rPr>
          <w:rFonts w:ascii="Times New Roman" w:eastAsia="Calibri" w:hAnsi="Times New Roman" w:cs="Times New Roman"/>
          <w:noProof/>
          <w:sz w:val="20"/>
          <w:szCs w:val="20"/>
        </w:rPr>
        <w:t>tial fulfillment</w:t>
      </w:r>
      <w:r w:rsidR="001A52EC">
        <w:rPr>
          <w:rFonts w:ascii="Times New Roman" w:eastAsia="Calibri" w:hAnsi="Times New Roman" w:cs="Times New Roman"/>
          <w:noProof/>
          <w:sz w:val="20"/>
          <w:szCs w:val="20"/>
        </w:rPr>
        <w:t xml:space="preserve"> oriented towards attaining </w:t>
      </w:r>
      <w:r w:rsidR="00FA6397">
        <w:rPr>
          <w:rFonts w:ascii="Times New Roman" w:eastAsia="Calibri" w:hAnsi="Times New Roman" w:cs="Times New Roman"/>
          <w:noProof/>
          <w:sz w:val="20"/>
          <w:szCs w:val="20"/>
        </w:rPr>
        <w:t>cl</w:t>
      </w:r>
      <w:r w:rsidR="00640F22">
        <w:rPr>
          <w:rFonts w:ascii="Times New Roman" w:eastAsia="Calibri" w:hAnsi="Times New Roman" w:cs="Times New Roman"/>
          <w:noProof/>
          <w:sz w:val="20"/>
          <w:szCs w:val="20"/>
        </w:rPr>
        <w:t>ar</w:t>
      </w:r>
      <w:r w:rsidR="00FA6397">
        <w:rPr>
          <w:rFonts w:ascii="Times New Roman" w:eastAsia="Calibri" w:hAnsi="Times New Roman" w:cs="Times New Roman"/>
          <w:noProof/>
          <w:sz w:val="20"/>
          <w:szCs w:val="20"/>
        </w:rPr>
        <w:t>ity</w:t>
      </w:r>
      <w:r w:rsidR="001A52EC">
        <w:rPr>
          <w:rFonts w:ascii="Times New Roman" w:eastAsia="Calibri" w:hAnsi="Times New Roman" w:cs="Times New Roman"/>
          <w:noProof/>
          <w:sz w:val="20"/>
          <w:szCs w:val="20"/>
        </w:rPr>
        <w:t xml:space="preserve"> of understanding</w:t>
      </w:r>
      <w:r w:rsidR="00FA6397">
        <w:rPr>
          <w:rFonts w:ascii="Times New Roman" w:eastAsia="Calibri" w:hAnsi="Times New Roman" w:cs="Times New Roman"/>
          <w:noProof/>
          <w:sz w:val="20"/>
          <w:szCs w:val="20"/>
        </w:rPr>
        <w:t xml:space="preserve"> for</w:t>
      </w:r>
      <w:r w:rsidR="00640F22">
        <w:rPr>
          <w:rFonts w:ascii="Times New Roman" w:eastAsia="Calibri" w:hAnsi="Times New Roman" w:cs="Times New Roman"/>
          <w:noProof/>
          <w:sz w:val="20"/>
          <w:szCs w:val="20"/>
        </w:rPr>
        <w:t xml:space="preserve"> the object</w:t>
      </w:r>
      <w:r w:rsidR="009031DB">
        <w:rPr>
          <w:rFonts w:ascii="Times New Roman" w:eastAsia="Calibri" w:hAnsi="Times New Roman" w:cs="Times New Roman"/>
          <w:noProof/>
          <w:sz w:val="20"/>
          <w:szCs w:val="20"/>
        </w:rPr>
        <w:t>.</w:t>
      </w:r>
      <w:r w:rsidR="00640F22">
        <w:rPr>
          <w:rFonts w:ascii="Times New Roman" w:eastAsia="Calibri" w:hAnsi="Times New Roman" w:cs="Times New Roman"/>
          <w:noProof/>
          <w:sz w:val="20"/>
          <w:szCs w:val="20"/>
        </w:rPr>
        <w:t xml:space="preserve"> Levinas </w:t>
      </w:r>
      <w:r>
        <w:rPr>
          <w:rFonts w:ascii="Times New Roman" w:eastAsia="Calibri" w:hAnsi="Times New Roman" w:cs="Times New Roman"/>
          <w:noProof/>
          <w:sz w:val="20"/>
          <w:szCs w:val="20"/>
        </w:rPr>
        <w:t>g</w:t>
      </w:r>
      <w:r w:rsidR="00FA6397">
        <w:rPr>
          <w:rFonts w:ascii="Times New Roman" w:eastAsia="Calibri" w:hAnsi="Times New Roman" w:cs="Times New Roman"/>
          <w:noProof/>
          <w:sz w:val="20"/>
          <w:szCs w:val="20"/>
        </w:rPr>
        <w:t>oes on to describe</w:t>
      </w:r>
      <w:r w:rsidR="00EF27E4">
        <w:rPr>
          <w:rFonts w:ascii="Times New Roman" w:eastAsia="Calibri" w:hAnsi="Times New Roman" w:cs="Times New Roman"/>
          <w:noProof/>
          <w:sz w:val="20"/>
          <w:szCs w:val="20"/>
        </w:rPr>
        <w:t xml:space="preserve"> metaphysic</w:t>
      </w:r>
      <w:r>
        <w:rPr>
          <w:rFonts w:ascii="Times New Roman" w:eastAsia="Calibri" w:hAnsi="Times New Roman" w:cs="Times New Roman"/>
          <w:noProof/>
          <w:sz w:val="20"/>
          <w:szCs w:val="20"/>
        </w:rPr>
        <w:t>al desire as,</w:t>
      </w:r>
    </w:p>
    <w:p w14:paraId="599AEDD2" w14:textId="0518CD54" w:rsidR="00BD08B8" w:rsidRDefault="00EF27E4" w:rsidP="00EF27E4">
      <w:pPr>
        <w:spacing w:line="240" w:lineRule="auto"/>
        <w:ind w:left="720"/>
        <w:rPr>
          <w:rFonts w:ascii="Times New Roman" w:eastAsia="Calibri" w:hAnsi="Times New Roman" w:cs="Times New Roman"/>
          <w:noProof/>
          <w:sz w:val="20"/>
          <w:szCs w:val="20"/>
        </w:rPr>
      </w:pPr>
      <w:r w:rsidRPr="002E000A">
        <w:rPr>
          <w:rFonts w:ascii="Times New Roman" w:eastAsia="Calibri" w:hAnsi="Times New Roman" w:cs="Times New Roman"/>
          <w:noProof/>
          <w:sz w:val="20"/>
          <w:szCs w:val="20"/>
        </w:rPr>
        <w:t xml:space="preserve">A desire without satisfaction which, precisely, </w:t>
      </w:r>
      <w:r w:rsidRPr="002E000A">
        <w:rPr>
          <w:rFonts w:ascii="Times New Roman" w:eastAsia="Calibri" w:hAnsi="Times New Roman" w:cs="Times New Roman"/>
          <w:i/>
          <w:noProof/>
          <w:sz w:val="20"/>
          <w:szCs w:val="20"/>
        </w:rPr>
        <w:t xml:space="preserve">understands </w:t>
      </w:r>
      <w:r w:rsidRPr="002E000A">
        <w:rPr>
          <w:rFonts w:ascii="Times New Roman" w:eastAsia="Calibri" w:hAnsi="Times New Roman" w:cs="Times New Roman"/>
          <w:noProof/>
          <w:sz w:val="20"/>
          <w:szCs w:val="20"/>
        </w:rPr>
        <w:t>[</w:t>
      </w:r>
      <w:r w:rsidRPr="002E000A">
        <w:rPr>
          <w:rFonts w:ascii="Times New Roman" w:eastAsia="Calibri" w:hAnsi="Times New Roman" w:cs="Times New Roman"/>
          <w:i/>
          <w:noProof/>
          <w:sz w:val="20"/>
          <w:szCs w:val="20"/>
        </w:rPr>
        <w:t>entend</w:t>
      </w:r>
      <w:r w:rsidRPr="002E000A">
        <w:rPr>
          <w:rFonts w:ascii="Times New Roman" w:eastAsia="Calibri" w:hAnsi="Times New Roman" w:cs="Times New Roman"/>
          <w:noProof/>
          <w:sz w:val="20"/>
          <w:szCs w:val="20"/>
        </w:rPr>
        <w:t xml:space="preserve">] the remoteness, the alterity, and the exteriority of the other. For Desire this alterity, non-adequate to the idea, has a </w:t>
      </w:r>
      <w:r>
        <w:rPr>
          <w:rFonts w:ascii="Times New Roman" w:eastAsia="Calibri" w:hAnsi="Times New Roman" w:cs="Times New Roman"/>
          <w:noProof/>
          <w:sz w:val="20"/>
          <w:szCs w:val="20"/>
        </w:rPr>
        <w:t>meaning</w:t>
      </w:r>
      <w:r w:rsidR="001A52EC">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p. 34</w:t>
      </w:r>
      <w:r w:rsidRPr="002E000A">
        <w:rPr>
          <w:rFonts w:ascii="Times New Roman" w:eastAsia="Calibri" w:hAnsi="Times New Roman" w:cs="Times New Roman"/>
          <w:noProof/>
          <w:sz w:val="20"/>
          <w:szCs w:val="20"/>
        </w:rPr>
        <w:t>)</w:t>
      </w:r>
      <w:r>
        <w:rPr>
          <w:rFonts w:ascii="Times New Roman" w:eastAsia="Calibri" w:hAnsi="Times New Roman" w:cs="Times New Roman"/>
          <w:noProof/>
          <w:sz w:val="20"/>
          <w:szCs w:val="20"/>
        </w:rPr>
        <w:t>.</w:t>
      </w:r>
    </w:p>
    <w:p w14:paraId="0B8F7A37" w14:textId="77777777" w:rsidR="00EF27E4" w:rsidRDefault="00EF27E4" w:rsidP="00EF27E4">
      <w:pPr>
        <w:spacing w:line="240" w:lineRule="auto"/>
        <w:ind w:left="720"/>
        <w:rPr>
          <w:rFonts w:ascii="Times New Roman" w:eastAsia="Calibri" w:hAnsi="Times New Roman" w:cs="Times New Roman"/>
          <w:noProof/>
          <w:sz w:val="20"/>
          <w:szCs w:val="20"/>
        </w:rPr>
      </w:pPr>
    </w:p>
    <w:p w14:paraId="68F3F832" w14:textId="0EB5081E" w:rsidR="007029DA" w:rsidRDefault="00EF27E4" w:rsidP="007029DA">
      <w:pP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Unlike a need, such as thirst for water, which may not </w:t>
      </w:r>
      <w:r w:rsidR="00251472">
        <w:rPr>
          <w:rFonts w:ascii="Times New Roman" w:eastAsia="Calibri" w:hAnsi="Times New Roman" w:cs="Times New Roman"/>
          <w:noProof/>
          <w:sz w:val="20"/>
          <w:szCs w:val="20"/>
        </w:rPr>
        <w:t>be quenched but could be</w:t>
      </w:r>
      <w:r>
        <w:rPr>
          <w:rFonts w:ascii="Times New Roman" w:eastAsia="Calibri" w:hAnsi="Times New Roman" w:cs="Times New Roman"/>
          <w:noProof/>
          <w:sz w:val="20"/>
          <w:szCs w:val="20"/>
        </w:rPr>
        <w:t xml:space="preserve">, </w:t>
      </w:r>
      <w:r w:rsidR="009031DB">
        <w:rPr>
          <w:rFonts w:ascii="Times New Roman" w:eastAsia="Calibri" w:hAnsi="Times New Roman" w:cs="Times New Roman"/>
          <w:noProof/>
          <w:sz w:val="20"/>
          <w:szCs w:val="20"/>
        </w:rPr>
        <w:t>desire for the other</w:t>
      </w:r>
      <w:r w:rsidR="00640F22">
        <w:rPr>
          <w:rFonts w:ascii="Times New Roman" w:eastAsia="Calibri" w:hAnsi="Times New Roman" w:cs="Times New Roman"/>
          <w:noProof/>
          <w:sz w:val="20"/>
          <w:szCs w:val="20"/>
        </w:rPr>
        <w:t xml:space="preserve"> is unique in that</w:t>
      </w:r>
      <w:r w:rsidR="009031DB">
        <w:rPr>
          <w:rFonts w:ascii="Times New Roman" w:eastAsia="Calibri" w:hAnsi="Times New Roman" w:cs="Times New Roman"/>
          <w:noProof/>
          <w:sz w:val="20"/>
          <w:szCs w:val="20"/>
        </w:rPr>
        <w:t xml:space="preserve"> </w:t>
      </w:r>
      <w:r w:rsidR="009031DB">
        <w:rPr>
          <w:rFonts w:ascii="Times New Roman" w:eastAsia="Calibri" w:hAnsi="Times New Roman" w:cs="Times New Roman"/>
          <w:i/>
          <w:noProof/>
          <w:sz w:val="20"/>
          <w:szCs w:val="20"/>
        </w:rPr>
        <w:t>in principle</w:t>
      </w:r>
      <w:r w:rsidR="00640F22">
        <w:rPr>
          <w:rFonts w:ascii="Times New Roman" w:eastAsia="Calibri" w:hAnsi="Times New Roman" w:cs="Times New Roman"/>
          <w:noProof/>
          <w:sz w:val="20"/>
          <w:szCs w:val="20"/>
        </w:rPr>
        <w:t xml:space="preserve"> it</w:t>
      </w:r>
      <w:r w:rsidR="00BD08B8">
        <w:rPr>
          <w:rFonts w:ascii="Times New Roman" w:eastAsia="Calibri" w:hAnsi="Times New Roman" w:cs="Times New Roman"/>
          <w:noProof/>
          <w:sz w:val="20"/>
          <w:szCs w:val="20"/>
        </w:rPr>
        <w:t xml:space="preserve"> cannot be fulfilled.</w:t>
      </w:r>
      <w:r>
        <w:rPr>
          <w:rFonts w:ascii="Times New Roman" w:eastAsia="Calibri" w:hAnsi="Times New Roman" w:cs="Times New Roman"/>
          <w:noProof/>
          <w:sz w:val="20"/>
          <w:szCs w:val="20"/>
        </w:rPr>
        <w:t xml:space="preserve"> </w:t>
      </w:r>
      <w:r w:rsidR="00640F22">
        <w:rPr>
          <w:rFonts w:ascii="Times New Roman" w:eastAsia="Calibri" w:hAnsi="Times New Roman" w:cs="Times New Roman"/>
          <w:noProof/>
          <w:sz w:val="20"/>
          <w:szCs w:val="20"/>
        </w:rPr>
        <w:t>In the above quotation, Levinas intentional</w:t>
      </w:r>
      <w:r w:rsidR="00FA6397">
        <w:rPr>
          <w:rFonts w:ascii="Times New Roman" w:eastAsia="Calibri" w:hAnsi="Times New Roman" w:cs="Times New Roman"/>
          <w:noProof/>
          <w:sz w:val="20"/>
          <w:szCs w:val="20"/>
        </w:rPr>
        <w:t>ly</w:t>
      </w:r>
      <w:r w:rsidR="00640F22">
        <w:rPr>
          <w:rFonts w:ascii="Times New Roman" w:eastAsia="Calibri" w:hAnsi="Times New Roman" w:cs="Times New Roman"/>
          <w:noProof/>
          <w:sz w:val="20"/>
          <w:szCs w:val="20"/>
        </w:rPr>
        <w:t xml:space="preserve"> employs</w:t>
      </w:r>
      <w:r w:rsidR="002E000A" w:rsidRPr="002E000A">
        <w:rPr>
          <w:rFonts w:ascii="Times New Roman" w:eastAsia="Calibri" w:hAnsi="Times New Roman" w:cs="Times New Roman"/>
          <w:noProof/>
          <w:sz w:val="20"/>
          <w:szCs w:val="20"/>
        </w:rPr>
        <w:t xml:space="preserve"> a paradoxical use of the term “und</w:t>
      </w:r>
      <w:r w:rsidR="00640F22">
        <w:rPr>
          <w:rFonts w:ascii="Times New Roman" w:eastAsia="Calibri" w:hAnsi="Times New Roman" w:cs="Times New Roman"/>
          <w:noProof/>
          <w:sz w:val="20"/>
          <w:szCs w:val="20"/>
        </w:rPr>
        <w:t>erstands”</w:t>
      </w:r>
      <w:r w:rsidR="00FA6397">
        <w:rPr>
          <w:rFonts w:ascii="Times New Roman" w:eastAsia="Calibri" w:hAnsi="Times New Roman" w:cs="Times New Roman"/>
          <w:noProof/>
          <w:sz w:val="20"/>
          <w:szCs w:val="20"/>
        </w:rPr>
        <w:t xml:space="preserve"> in that the latter</w:t>
      </w:r>
      <w:r w:rsidR="002E000A" w:rsidRPr="002E000A">
        <w:rPr>
          <w:rFonts w:ascii="Times New Roman" w:eastAsia="Calibri" w:hAnsi="Times New Roman" w:cs="Times New Roman"/>
          <w:noProof/>
          <w:sz w:val="20"/>
          <w:szCs w:val="20"/>
        </w:rPr>
        <w:t xml:space="preserve"> typically means to grasp, but </w:t>
      </w:r>
      <w:r w:rsidR="00525F10">
        <w:rPr>
          <w:rFonts w:ascii="Times New Roman" w:eastAsia="Calibri" w:hAnsi="Times New Roman" w:cs="Times New Roman"/>
          <w:noProof/>
          <w:sz w:val="20"/>
          <w:szCs w:val="20"/>
        </w:rPr>
        <w:t>remoteness and alterity suggest</w:t>
      </w:r>
      <w:r w:rsidR="002E000A" w:rsidRPr="002E000A">
        <w:rPr>
          <w:rFonts w:ascii="Times New Roman" w:eastAsia="Calibri" w:hAnsi="Times New Roman" w:cs="Times New Roman"/>
          <w:noProof/>
          <w:sz w:val="20"/>
          <w:szCs w:val="20"/>
        </w:rPr>
        <w:t xml:space="preserve"> that which eludes t</w:t>
      </w:r>
      <w:r w:rsidR="00640F22">
        <w:rPr>
          <w:rFonts w:ascii="Times New Roman" w:eastAsia="Calibri" w:hAnsi="Times New Roman" w:cs="Times New Roman"/>
          <w:noProof/>
          <w:sz w:val="20"/>
          <w:szCs w:val="20"/>
        </w:rPr>
        <w:t>he grasp.</w:t>
      </w:r>
      <w:r w:rsidR="00FA6397">
        <w:rPr>
          <w:rFonts w:ascii="Times New Roman" w:eastAsia="Calibri" w:hAnsi="Times New Roman" w:cs="Times New Roman"/>
          <w:noProof/>
          <w:sz w:val="20"/>
          <w:szCs w:val="20"/>
        </w:rPr>
        <w:t xml:space="preserve"> Yet</w:t>
      </w:r>
      <w:r>
        <w:rPr>
          <w:rFonts w:ascii="Times New Roman" w:eastAsia="Calibri" w:hAnsi="Times New Roman" w:cs="Times New Roman"/>
          <w:noProof/>
          <w:sz w:val="20"/>
          <w:szCs w:val="20"/>
        </w:rPr>
        <w:t xml:space="preserve"> </w:t>
      </w:r>
      <w:r w:rsidR="00FA6397">
        <w:rPr>
          <w:rFonts w:ascii="Times New Roman" w:eastAsia="Calibri" w:hAnsi="Times New Roman" w:cs="Times New Roman"/>
          <w:noProof/>
          <w:sz w:val="20"/>
          <w:szCs w:val="20"/>
        </w:rPr>
        <w:t>Levinas</w:t>
      </w:r>
      <w:r w:rsidR="00640F22">
        <w:rPr>
          <w:rFonts w:ascii="Times New Roman" w:eastAsia="Calibri" w:hAnsi="Times New Roman" w:cs="Times New Roman"/>
          <w:noProof/>
          <w:sz w:val="20"/>
          <w:szCs w:val="20"/>
        </w:rPr>
        <w:t xml:space="preserve"> affirms</w:t>
      </w:r>
      <w:r w:rsidR="002E000A" w:rsidRPr="002E000A">
        <w:rPr>
          <w:rFonts w:ascii="Times New Roman" w:eastAsia="Calibri" w:hAnsi="Times New Roman" w:cs="Times New Roman"/>
          <w:noProof/>
          <w:sz w:val="20"/>
          <w:szCs w:val="20"/>
        </w:rPr>
        <w:t xml:space="preserve"> that desire “precisely understands” the remot</w:t>
      </w:r>
      <w:r>
        <w:rPr>
          <w:rFonts w:ascii="Times New Roman" w:eastAsia="Calibri" w:hAnsi="Times New Roman" w:cs="Times New Roman"/>
          <w:noProof/>
          <w:sz w:val="20"/>
          <w:szCs w:val="20"/>
        </w:rPr>
        <w:t>ene</w:t>
      </w:r>
      <w:r w:rsidR="00640F22">
        <w:rPr>
          <w:rFonts w:ascii="Times New Roman" w:eastAsia="Calibri" w:hAnsi="Times New Roman" w:cs="Times New Roman"/>
          <w:noProof/>
          <w:sz w:val="20"/>
          <w:szCs w:val="20"/>
        </w:rPr>
        <w:t>ss and alterity of the other which, he emphasizes,</w:t>
      </w:r>
      <w:r w:rsidR="002E000A" w:rsidRPr="002E000A">
        <w:rPr>
          <w:rFonts w:ascii="Times New Roman" w:eastAsia="Calibri" w:hAnsi="Times New Roman" w:cs="Times New Roman"/>
          <w:noProof/>
          <w:sz w:val="20"/>
          <w:szCs w:val="20"/>
        </w:rPr>
        <w:t xml:space="preserve"> “has a meaning.” This raises the qu</w:t>
      </w:r>
      <w:r w:rsidR="005C2034">
        <w:rPr>
          <w:rFonts w:ascii="Times New Roman" w:eastAsia="Calibri" w:hAnsi="Times New Roman" w:cs="Times New Roman"/>
          <w:noProof/>
          <w:sz w:val="20"/>
          <w:szCs w:val="20"/>
        </w:rPr>
        <w:t>estion: what is the sense of the meaning of the alterity of the other</w:t>
      </w:r>
      <w:r w:rsidR="002E000A" w:rsidRPr="002E000A">
        <w:rPr>
          <w:rFonts w:ascii="Times New Roman" w:eastAsia="Calibri" w:hAnsi="Times New Roman" w:cs="Times New Roman"/>
          <w:noProof/>
          <w:sz w:val="20"/>
          <w:szCs w:val="20"/>
        </w:rPr>
        <w:t xml:space="preserve">? </w:t>
      </w:r>
      <w:r w:rsidR="007627DF">
        <w:rPr>
          <w:rFonts w:ascii="Times New Roman" w:eastAsia="Calibri" w:hAnsi="Times New Roman" w:cs="Times New Roman"/>
          <w:noProof/>
          <w:sz w:val="20"/>
          <w:szCs w:val="20"/>
        </w:rPr>
        <w:t>Levinas goes on to associate</w:t>
      </w:r>
      <w:r w:rsidR="005C2034">
        <w:rPr>
          <w:rFonts w:ascii="Times New Roman" w:eastAsia="Calibri" w:hAnsi="Times New Roman" w:cs="Times New Roman"/>
          <w:noProof/>
          <w:sz w:val="20"/>
          <w:szCs w:val="20"/>
        </w:rPr>
        <w:t xml:space="preserve"> the sense of the transcendent intention of desire</w:t>
      </w:r>
      <w:r w:rsidR="007627DF">
        <w:rPr>
          <w:rFonts w:ascii="Times New Roman" w:eastAsia="Calibri" w:hAnsi="Times New Roman" w:cs="Times New Roman"/>
          <w:noProof/>
          <w:sz w:val="20"/>
          <w:szCs w:val="20"/>
        </w:rPr>
        <w:t xml:space="preserve"> with</w:t>
      </w:r>
      <w:r w:rsidR="002E000A" w:rsidRPr="002E000A">
        <w:rPr>
          <w:rFonts w:ascii="Times New Roman" w:eastAsia="Calibri" w:hAnsi="Times New Roman" w:cs="Times New Roman"/>
          <w:noProof/>
          <w:sz w:val="20"/>
          <w:szCs w:val="20"/>
        </w:rPr>
        <w:t xml:space="preserve"> an ethi</w:t>
      </w:r>
      <w:r w:rsidR="00525F10">
        <w:rPr>
          <w:rFonts w:ascii="Times New Roman" w:eastAsia="Calibri" w:hAnsi="Times New Roman" w:cs="Times New Roman"/>
          <w:noProof/>
          <w:sz w:val="20"/>
          <w:szCs w:val="20"/>
        </w:rPr>
        <w:t>cal meaning, and it is this latter as</w:t>
      </w:r>
      <w:r w:rsidR="005C2034">
        <w:rPr>
          <w:rFonts w:ascii="Times New Roman" w:eastAsia="Calibri" w:hAnsi="Times New Roman" w:cs="Times New Roman"/>
          <w:noProof/>
          <w:sz w:val="20"/>
          <w:szCs w:val="20"/>
        </w:rPr>
        <w:t>sociation that I</w:t>
      </w:r>
      <w:r w:rsidR="00FA6397">
        <w:rPr>
          <w:rFonts w:ascii="Times New Roman" w:eastAsia="Calibri" w:hAnsi="Times New Roman" w:cs="Times New Roman"/>
          <w:noProof/>
          <w:sz w:val="20"/>
          <w:szCs w:val="20"/>
        </w:rPr>
        <w:t xml:space="preserve"> will</w:t>
      </w:r>
      <w:r w:rsidR="005C2034">
        <w:rPr>
          <w:rFonts w:ascii="Times New Roman" w:eastAsia="Calibri" w:hAnsi="Times New Roman" w:cs="Times New Roman"/>
          <w:noProof/>
          <w:sz w:val="20"/>
          <w:szCs w:val="20"/>
        </w:rPr>
        <w:t xml:space="preserve"> build on, in relation to a more broad-ranging desire for the Good of the biotic community, in developing a</w:t>
      </w:r>
      <w:r w:rsidR="002E000A" w:rsidRPr="002E000A">
        <w:rPr>
          <w:rFonts w:ascii="Times New Roman" w:eastAsia="Calibri" w:hAnsi="Times New Roman" w:cs="Times New Roman"/>
          <w:noProof/>
          <w:sz w:val="20"/>
          <w:szCs w:val="20"/>
        </w:rPr>
        <w:t xml:space="preserve"> phenomenological</w:t>
      </w:r>
      <w:r w:rsidR="005C2034">
        <w:rPr>
          <w:rFonts w:ascii="Times New Roman" w:eastAsia="Calibri" w:hAnsi="Times New Roman" w:cs="Times New Roman"/>
          <w:noProof/>
          <w:sz w:val="20"/>
          <w:szCs w:val="20"/>
        </w:rPr>
        <w:t xml:space="preserve"> theory</w:t>
      </w:r>
      <w:r>
        <w:rPr>
          <w:rFonts w:ascii="Times New Roman" w:eastAsia="Calibri" w:hAnsi="Times New Roman" w:cs="Times New Roman"/>
          <w:noProof/>
          <w:sz w:val="20"/>
          <w:szCs w:val="20"/>
        </w:rPr>
        <w:t xml:space="preserve"> of ecological responsibility.</w:t>
      </w:r>
      <w:r w:rsidR="002E000A" w:rsidRPr="002E000A">
        <w:rPr>
          <w:rFonts w:ascii="Times New Roman" w:eastAsia="Calibri" w:hAnsi="Times New Roman" w:cs="Times New Roman"/>
          <w:noProof/>
          <w:sz w:val="20"/>
          <w:szCs w:val="20"/>
        </w:rPr>
        <w:t xml:space="preserve"> </w:t>
      </w:r>
    </w:p>
    <w:p w14:paraId="3C1AB1B8" w14:textId="6CB31812" w:rsidR="007029DA" w:rsidRDefault="005C2034" w:rsidP="007029DA">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I</w:t>
      </w:r>
      <w:r w:rsidR="002E000A" w:rsidRPr="002E000A">
        <w:rPr>
          <w:rFonts w:ascii="Times New Roman" w:eastAsia="Calibri" w:hAnsi="Times New Roman" w:cs="Times New Roman"/>
          <w:noProof/>
          <w:sz w:val="20"/>
          <w:szCs w:val="20"/>
        </w:rPr>
        <w:t xml:space="preserve">n the section of </w:t>
      </w:r>
      <w:r w:rsidR="002E000A" w:rsidRPr="002E000A">
        <w:rPr>
          <w:rFonts w:ascii="Times New Roman" w:eastAsia="Calibri" w:hAnsi="Times New Roman" w:cs="Times New Roman"/>
          <w:i/>
          <w:noProof/>
          <w:sz w:val="20"/>
          <w:szCs w:val="20"/>
        </w:rPr>
        <w:t>TI</w:t>
      </w:r>
      <w:r w:rsidR="002E000A" w:rsidRPr="002E000A">
        <w:rPr>
          <w:rFonts w:ascii="Times New Roman" w:eastAsia="Calibri" w:hAnsi="Times New Roman" w:cs="Times New Roman"/>
          <w:noProof/>
          <w:sz w:val="20"/>
          <w:szCs w:val="20"/>
        </w:rPr>
        <w:t xml:space="preserve"> entitled “The Investiture of Fre</w:t>
      </w:r>
      <w:r w:rsidR="00FE6804">
        <w:rPr>
          <w:rFonts w:ascii="Times New Roman" w:eastAsia="Calibri" w:hAnsi="Times New Roman" w:cs="Times New Roman"/>
          <w:noProof/>
          <w:sz w:val="20"/>
          <w:szCs w:val="20"/>
        </w:rPr>
        <w:t>edom, or Critique</w:t>
      </w:r>
      <w:r>
        <w:rPr>
          <w:rFonts w:ascii="Times New Roman" w:eastAsia="Calibri" w:hAnsi="Times New Roman" w:cs="Times New Roman"/>
          <w:noProof/>
          <w:sz w:val="20"/>
          <w:szCs w:val="20"/>
        </w:rPr>
        <w:t>,</w:t>
      </w:r>
      <w:r w:rsidR="00FE6804">
        <w:rPr>
          <w:rFonts w:ascii="Times New Roman" w:eastAsia="Calibri" w:hAnsi="Times New Roman" w:cs="Times New Roman"/>
          <w:noProof/>
          <w:sz w:val="20"/>
          <w:szCs w:val="20"/>
        </w:rPr>
        <w:t>”</w:t>
      </w:r>
      <w:r>
        <w:rPr>
          <w:rFonts w:ascii="Times New Roman" w:eastAsia="Calibri" w:hAnsi="Times New Roman" w:cs="Times New Roman"/>
          <w:noProof/>
          <w:sz w:val="20"/>
          <w:szCs w:val="20"/>
        </w:rPr>
        <w:t xml:space="preserve"> </w:t>
      </w:r>
      <w:r w:rsidR="002E000A" w:rsidRPr="002E000A">
        <w:rPr>
          <w:rFonts w:ascii="Times New Roman" w:eastAsia="Calibri" w:hAnsi="Times New Roman" w:cs="Times New Roman"/>
          <w:noProof/>
          <w:sz w:val="20"/>
          <w:szCs w:val="20"/>
        </w:rPr>
        <w:t>in the context of a discussion of t</w:t>
      </w:r>
      <w:r w:rsidR="00525F10">
        <w:rPr>
          <w:rFonts w:ascii="Times New Roman" w:eastAsia="Calibri" w:hAnsi="Times New Roman" w:cs="Times New Roman"/>
          <w:noProof/>
          <w:sz w:val="20"/>
          <w:szCs w:val="20"/>
        </w:rPr>
        <w:t>he origin of conscience, Levinas</w:t>
      </w:r>
      <w:r w:rsidR="002E000A" w:rsidRPr="002E000A">
        <w:rPr>
          <w:rFonts w:ascii="Times New Roman" w:eastAsia="Calibri" w:hAnsi="Times New Roman" w:cs="Times New Roman"/>
          <w:noProof/>
          <w:sz w:val="20"/>
          <w:szCs w:val="20"/>
        </w:rPr>
        <w:t xml:space="preserve"> provides a phenomenological description of the manner i</w:t>
      </w:r>
      <w:r w:rsidR="00525F10">
        <w:rPr>
          <w:rFonts w:ascii="Times New Roman" w:eastAsia="Calibri" w:hAnsi="Times New Roman" w:cs="Times New Roman"/>
          <w:noProof/>
          <w:sz w:val="20"/>
          <w:szCs w:val="20"/>
        </w:rPr>
        <w:t>n whi</w:t>
      </w:r>
      <w:r>
        <w:rPr>
          <w:rFonts w:ascii="Times New Roman" w:eastAsia="Calibri" w:hAnsi="Times New Roman" w:cs="Times New Roman"/>
          <w:noProof/>
          <w:sz w:val="20"/>
          <w:szCs w:val="20"/>
        </w:rPr>
        <w:t>ch a moral demand for responsibility to the other arises through</w:t>
      </w:r>
      <w:r w:rsidR="00FE6804">
        <w:rPr>
          <w:rFonts w:ascii="Times New Roman" w:eastAsia="Calibri" w:hAnsi="Times New Roman" w:cs="Times New Roman"/>
          <w:noProof/>
          <w:sz w:val="20"/>
          <w:szCs w:val="20"/>
        </w:rPr>
        <w:t xml:space="preserve"> </w:t>
      </w:r>
      <w:r w:rsidR="002E000A" w:rsidRPr="002E000A">
        <w:rPr>
          <w:rFonts w:ascii="Times New Roman" w:eastAsia="Calibri" w:hAnsi="Times New Roman" w:cs="Times New Roman"/>
          <w:i/>
          <w:noProof/>
          <w:sz w:val="20"/>
          <w:szCs w:val="20"/>
        </w:rPr>
        <w:t>an inversion of the movement of thematization</w:t>
      </w:r>
      <w:r w:rsidR="001A52EC">
        <w:rPr>
          <w:rFonts w:ascii="Times New Roman" w:eastAsia="Calibri" w:hAnsi="Times New Roman" w:cs="Times New Roman"/>
          <w:noProof/>
          <w:sz w:val="20"/>
          <w:szCs w:val="20"/>
        </w:rPr>
        <w:t xml:space="preserve"> (</w:t>
      </w:r>
      <w:r w:rsidR="007627DF">
        <w:rPr>
          <w:rFonts w:ascii="Times New Roman" w:eastAsia="Calibri" w:hAnsi="Times New Roman" w:cs="Times New Roman"/>
          <w:noProof/>
          <w:sz w:val="20"/>
          <w:szCs w:val="20"/>
        </w:rPr>
        <w:t>p. 86</w:t>
      </w:r>
      <w:r w:rsidR="007029DA">
        <w:rPr>
          <w:rFonts w:ascii="Times New Roman" w:eastAsia="Calibri" w:hAnsi="Times New Roman" w:cs="Times New Roman"/>
          <w:noProof/>
          <w:sz w:val="20"/>
          <w:szCs w:val="20"/>
        </w:rPr>
        <w:t>)</w:t>
      </w:r>
      <w:r w:rsidR="00525F10">
        <w:rPr>
          <w:rFonts w:ascii="Times New Roman" w:eastAsia="Calibri" w:hAnsi="Times New Roman" w:cs="Times New Roman"/>
          <w:noProof/>
          <w:sz w:val="20"/>
          <w:szCs w:val="20"/>
        </w:rPr>
        <w:t>.</w:t>
      </w:r>
      <w:r w:rsidR="002E000A">
        <w:rPr>
          <w:rFonts w:ascii="Times New Roman" w:eastAsia="Calibri" w:hAnsi="Times New Roman" w:cs="Times New Roman"/>
          <w:noProof/>
          <w:sz w:val="20"/>
          <w:szCs w:val="20"/>
        </w:rPr>
        <w:t xml:space="preserve"> </w:t>
      </w:r>
      <w:r w:rsidR="0007029F">
        <w:rPr>
          <w:rFonts w:ascii="Times New Roman" w:eastAsia="Calibri" w:hAnsi="Times New Roman" w:cs="Times New Roman"/>
          <w:noProof/>
          <w:sz w:val="20"/>
          <w:szCs w:val="20"/>
        </w:rPr>
        <w:t xml:space="preserve">In theoretical understanding, the movement </w:t>
      </w:r>
      <w:r w:rsidR="00E537A6">
        <w:rPr>
          <w:rFonts w:ascii="Times New Roman" w:eastAsia="Calibri" w:hAnsi="Times New Roman" w:cs="Times New Roman"/>
          <w:noProof/>
          <w:sz w:val="20"/>
          <w:szCs w:val="20"/>
        </w:rPr>
        <w:t>of intentionality</w:t>
      </w:r>
      <w:r w:rsidR="001A52EC">
        <w:rPr>
          <w:rFonts w:ascii="Times New Roman" w:eastAsia="Calibri" w:hAnsi="Times New Roman" w:cs="Times New Roman"/>
          <w:noProof/>
          <w:sz w:val="20"/>
          <w:szCs w:val="20"/>
        </w:rPr>
        <w:t xml:space="preserve"> follows a</w:t>
      </w:r>
      <w:r w:rsidR="00E17866">
        <w:rPr>
          <w:rFonts w:ascii="Times New Roman" w:eastAsia="Calibri" w:hAnsi="Times New Roman" w:cs="Times New Roman"/>
          <w:noProof/>
          <w:sz w:val="20"/>
          <w:szCs w:val="20"/>
        </w:rPr>
        <w:t xml:space="preserve"> pattern that</w:t>
      </w:r>
      <w:r w:rsidR="00E537A6">
        <w:rPr>
          <w:rFonts w:ascii="Times New Roman" w:eastAsia="Calibri" w:hAnsi="Times New Roman" w:cs="Times New Roman"/>
          <w:noProof/>
          <w:sz w:val="20"/>
          <w:szCs w:val="20"/>
        </w:rPr>
        <w:t xml:space="preserve"> proceeds from the ego-pole</w:t>
      </w:r>
      <w:r w:rsidR="00525F10">
        <w:rPr>
          <w:rFonts w:ascii="Times New Roman" w:eastAsia="Calibri" w:hAnsi="Times New Roman" w:cs="Times New Roman"/>
          <w:noProof/>
          <w:sz w:val="20"/>
          <w:szCs w:val="20"/>
        </w:rPr>
        <w:t xml:space="preserve"> (what Husserl calls the noesis)</w:t>
      </w:r>
      <w:r w:rsidR="00E537A6">
        <w:rPr>
          <w:rFonts w:ascii="Times New Roman" w:eastAsia="Calibri" w:hAnsi="Times New Roman" w:cs="Times New Roman"/>
          <w:noProof/>
          <w:sz w:val="20"/>
          <w:szCs w:val="20"/>
        </w:rPr>
        <w:t xml:space="preserve"> to the object-pole</w:t>
      </w:r>
      <w:r w:rsidR="00525F10">
        <w:rPr>
          <w:rFonts w:ascii="Times New Roman" w:eastAsia="Calibri" w:hAnsi="Times New Roman" w:cs="Times New Roman"/>
          <w:noProof/>
          <w:sz w:val="20"/>
          <w:szCs w:val="20"/>
        </w:rPr>
        <w:t xml:space="preserve"> (what Husserl calls the noema)</w:t>
      </w:r>
      <w:r>
        <w:rPr>
          <w:rFonts w:ascii="Times New Roman" w:eastAsia="Calibri" w:hAnsi="Times New Roman" w:cs="Times New Roman"/>
          <w:noProof/>
          <w:sz w:val="20"/>
          <w:szCs w:val="20"/>
        </w:rPr>
        <w:t xml:space="preserve"> in a process of evidential gathering</w:t>
      </w:r>
      <w:r w:rsidR="00E537A6">
        <w:rPr>
          <w:rFonts w:ascii="Times New Roman" w:eastAsia="Calibri" w:hAnsi="Times New Roman" w:cs="Times New Roman"/>
          <w:noProof/>
          <w:sz w:val="20"/>
          <w:szCs w:val="20"/>
        </w:rPr>
        <w:t xml:space="preserve"> </w:t>
      </w:r>
      <w:r w:rsidR="00E17866">
        <w:rPr>
          <w:rFonts w:ascii="Times New Roman" w:eastAsia="Calibri" w:hAnsi="Times New Roman" w:cs="Times New Roman"/>
          <w:noProof/>
          <w:sz w:val="20"/>
          <w:szCs w:val="20"/>
        </w:rPr>
        <w:t xml:space="preserve">by the ego </w:t>
      </w:r>
      <w:r w:rsidR="00E537A6">
        <w:rPr>
          <w:rFonts w:ascii="Times New Roman" w:eastAsia="Calibri" w:hAnsi="Times New Roman" w:cs="Times New Roman"/>
          <w:noProof/>
          <w:sz w:val="20"/>
          <w:szCs w:val="20"/>
        </w:rPr>
        <w:t>for the</w:t>
      </w:r>
      <w:r w:rsidR="00525F10">
        <w:rPr>
          <w:rFonts w:ascii="Times New Roman" w:eastAsia="Calibri" w:hAnsi="Times New Roman" w:cs="Times New Roman"/>
          <w:noProof/>
          <w:sz w:val="20"/>
          <w:szCs w:val="20"/>
        </w:rPr>
        <w:t xml:space="preserve"> anticipated</w:t>
      </w:r>
      <w:r w:rsidR="00E537A6">
        <w:rPr>
          <w:rFonts w:ascii="Times New Roman" w:eastAsia="Calibri" w:hAnsi="Times New Roman" w:cs="Times New Roman"/>
          <w:noProof/>
          <w:sz w:val="20"/>
          <w:szCs w:val="20"/>
        </w:rPr>
        <w:t xml:space="preserve"> noematic object</w:t>
      </w:r>
      <w:r>
        <w:rPr>
          <w:rFonts w:ascii="Times New Roman" w:eastAsia="Calibri" w:hAnsi="Times New Roman" w:cs="Times New Roman"/>
          <w:noProof/>
          <w:sz w:val="20"/>
          <w:szCs w:val="20"/>
        </w:rPr>
        <w:t xml:space="preserve"> (the image one has of the object, </w:t>
      </w:r>
      <w:r w:rsidR="00525F10">
        <w:rPr>
          <w:rFonts w:ascii="Times New Roman" w:eastAsia="Calibri" w:hAnsi="Times New Roman" w:cs="Times New Roman"/>
          <w:noProof/>
          <w:sz w:val="20"/>
          <w:szCs w:val="20"/>
        </w:rPr>
        <w:t>w</w:t>
      </w:r>
      <w:r w:rsidR="00F94CA5">
        <w:rPr>
          <w:rFonts w:ascii="Times New Roman" w:eastAsia="Calibri" w:hAnsi="Times New Roman" w:cs="Times New Roman"/>
          <w:noProof/>
          <w:sz w:val="20"/>
          <w:szCs w:val="20"/>
        </w:rPr>
        <w:t>hich may undergo modification</w:t>
      </w:r>
      <w:r>
        <w:rPr>
          <w:rFonts w:ascii="Times New Roman" w:eastAsia="Calibri" w:hAnsi="Times New Roman" w:cs="Times New Roman"/>
          <w:noProof/>
          <w:sz w:val="20"/>
          <w:szCs w:val="20"/>
        </w:rPr>
        <w:t>, as</w:t>
      </w:r>
      <w:r w:rsidR="00525F10">
        <w:rPr>
          <w:rFonts w:ascii="Times New Roman" w:eastAsia="Calibri" w:hAnsi="Times New Roman" w:cs="Times New Roman"/>
          <w:noProof/>
          <w:sz w:val="20"/>
          <w:szCs w:val="20"/>
        </w:rPr>
        <w:t xml:space="preserve"> evidence</w:t>
      </w:r>
      <w:r>
        <w:rPr>
          <w:rFonts w:ascii="Times New Roman" w:eastAsia="Calibri" w:hAnsi="Times New Roman" w:cs="Times New Roman"/>
          <w:noProof/>
          <w:sz w:val="20"/>
          <w:szCs w:val="20"/>
        </w:rPr>
        <w:t xml:space="preserve"> increases</w:t>
      </w:r>
      <w:r w:rsidR="00525F10">
        <w:rPr>
          <w:rFonts w:ascii="Times New Roman" w:eastAsia="Calibri" w:hAnsi="Times New Roman" w:cs="Times New Roman"/>
          <w:noProof/>
          <w:sz w:val="20"/>
          <w:szCs w:val="20"/>
        </w:rPr>
        <w:t>)</w:t>
      </w:r>
      <w:r w:rsidR="001A52EC">
        <w:rPr>
          <w:rFonts w:ascii="Times New Roman" w:eastAsia="Calibri" w:hAnsi="Times New Roman" w:cs="Times New Roman"/>
          <w:noProof/>
          <w:sz w:val="20"/>
          <w:szCs w:val="20"/>
        </w:rPr>
        <w:t>. The</w:t>
      </w:r>
      <w:r w:rsidR="00FA6397">
        <w:rPr>
          <w:rFonts w:ascii="Times New Roman" w:eastAsia="Calibri" w:hAnsi="Times New Roman" w:cs="Times New Roman"/>
          <w:noProof/>
          <w:sz w:val="20"/>
          <w:szCs w:val="20"/>
        </w:rPr>
        <w:t xml:space="preserve"> aim of the intentionally directed</w:t>
      </w:r>
      <w:r w:rsidR="00E17866">
        <w:rPr>
          <w:rFonts w:ascii="Times New Roman" w:eastAsia="Calibri" w:hAnsi="Times New Roman" w:cs="Times New Roman"/>
          <w:noProof/>
          <w:sz w:val="20"/>
          <w:szCs w:val="20"/>
        </w:rPr>
        <w:t xml:space="preserve"> process</w:t>
      </w:r>
      <w:r w:rsidR="00FA6397">
        <w:rPr>
          <w:rFonts w:ascii="Times New Roman" w:eastAsia="Calibri" w:hAnsi="Times New Roman" w:cs="Times New Roman"/>
          <w:noProof/>
          <w:sz w:val="20"/>
          <w:szCs w:val="20"/>
        </w:rPr>
        <w:t xml:space="preserve"> of evidential gathering</w:t>
      </w:r>
      <w:r w:rsidR="00E17866">
        <w:rPr>
          <w:rFonts w:ascii="Times New Roman" w:eastAsia="Calibri" w:hAnsi="Times New Roman" w:cs="Times New Roman"/>
          <w:noProof/>
          <w:sz w:val="20"/>
          <w:szCs w:val="20"/>
        </w:rPr>
        <w:t xml:space="preserve"> is to attain</w:t>
      </w:r>
      <w:r>
        <w:rPr>
          <w:rFonts w:ascii="Times New Roman" w:eastAsia="Calibri" w:hAnsi="Times New Roman" w:cs="Times New Roman"/>
          <w:noProof/>
          <w:sz w:val="20"/>
          <w:szCs w:val="20"/>
        </w:rPr>
        <w:t xml:space="preserve"> adequate </w:t>
      </w:r>
      <w:r w:rsidR="00FA6397">
        <w:rPr>
          <w:rFonts w:ascii="Times New Roman" w:eastAsia="Calibri" w:hAnsi="Times New Roman" w:cs="Times New Roman"/>
          <w:noProof/>
          <w:sz w:val="20"/>
          <w:szCs w:val="20"/>
        </w:rPr>
        <w:t xml:space="preserve">fulfillment and clarity </w:t>
      </w:r>
      <w:r>
        <w:rPr>
          <w:rFonts w:ascii="Times New Roman" w:eastAsia="Calibri" w:hAnsi="Times New Roman" w:cs="Times New Roman"/>
          <w:noProof/>
          <w:sz w:val="20"/>
          <w:szCs w:val="20"/>
        </w:rPr>
        <w:t>for the object. T</w:t>
      </w:r>
      <w:r w:rsidR="00525F10">
        <w:rPr>
          <w:rFonts w:ascii="Times New Roman" w:eastAsia="Calibri" w:hAnsi="Times New Roman" w:cs="Times New Roman"/>
          <w:noProof/>
          <w:sz w:val="20"/>
          <w:szCs w:val="20"/>
        </w:rPr>
        <w:t>he</w:t>
      </w:r>
      <w:r>
        <w:rPr>
          <w:rFonts w:ascii="Times New Roman" w:eastAsia="Calibri" w:hAnsi="Times New Roman" w:cs="Times New Roman"/>
          <w:noProof/>
          <w:sz w:val="20"/>
          <w:szCs w:val="20"/>
        </w:rPr>
        <w:t xml:space="preserve"> transcendent</w:t>
      </w:r>
      <w:r w:rsidR="00525F10">
        <w:rPr>
          <w:rFonts w:ascii="Times New Roman" w:eastAsia="Calibri" w:hAnsi="Times New Roman" w:cs="Times New Roman"/>
          <w:noProof/>
          <w:sz w:val="20"/>
          <w:szCs w:val="20"/>
        </w:rPr>
        <w:t xml:space="preserve"> intention of </w:t>
      </w:r>
      <w:r w:rsidR="00E537A6">
        <w:rPr>
          <w:rFonts w:ascii="Times New Roman" w:eastAsia="Calibri" w:hAnsi="Times New Roman" w:cs="Times New Roman"/>
          <w:noProof/>
          <w:sz w:val="20"/>
          <w:szCs w:val="20"/>
        </w:rPr>
        <w:t>desire</w:t>
      </w:r>
      <w:r w:rsidR="00525F10">
        <w:rPr>
          <w:rFonts w:ascii="Times New Roman" w:eastAsia="Calibri" w:hAnsi="Times New Roman" w:cs="Times New Roman"/>
          <w:noProof/>
          <w:sz w:val="20"/>
          <w:szCs w:val="20"/>
        </w:rPr>
        <w:t xml:space="preserve"> for the other</w:t>
      </w:r>
      <w:r w:rsidR="00E537A6">
        <w:rPr>
          <w:rFonts w:ascii="Times New Roman" w:eastAsia="Calibri" w:hAnsi="Times New Roman" w:cs="Times New Roman"/>
          <w:noProof/>
          <w:sz w:val="20"/>
          <w:szCs w:val="20"/>
        </w:rPr>
        <w:t>,</w:t>
      </w:r>
      <w:r w:rsidR="00E17866">
        <w:rPr>
          <w:rFonts w:ascii="Times New Roman" w:eastAsia="Calibri" w:hAnsi="Times New Roman" w:cs="Times New Roman"/>
          <w:noProof/>
          <w:sz w:val="20"/>
          <w:szCs w:val="20"/>
        </w:rPr>
        <w:t xml:space="preserve"> Levinas points out, departs from this pattern in that </w:t>
      </w:r>
      <w:r w:rsidR="00E537A6">
        <w:rPr>
          <w:rFonts w:ascii="Times New Roman" w:eastAsia="Calibri" w:hAnsi="Times New Roman" w:cs="Times New Roman"/>
          <w:noProof/>
          <w:sz w:val="20"/>
          <w:szCs w:val="20"/>
        </w:rPr>
        <w:t>the movement of inte</w:t>
      </w:r>
      <w:r w:rsidR="00525F10">
        <w:rPr>
          <w:rFonts w:ascii="Times New Roman" w:eastAsia="Calibri" w:hAnsi="Times New Roman" w:cs="Times New Roman"/>
          <w:noProof/>
          <w:sz w:val="20"/>
          <w:szCs w:val="20"/>
        </w:rPr>
        <w:t>ntionality</w:t>
      </w:r>
      <w:r w:rsidR="00E17866">
        <w:rPr>
          <w:rFonts w:ascii="Times New Roman" w:eastAsia="Calibri" w:hAnsi="Times New Roman" w:cs="Times New Roman"/>
          <w:noProof/>
          <w:sz w:val="20"/>
          <w:szCs w:val="20"/>
        </w:rPr>
        <w:t>, rather than closing in on a</w:t>
      </w:r>
      <w:r w:rsidR="00FA6397">
        <w:rPr>
          <w:rFonts w:ascii="Times New Roman" w:eastAsia="Calibri" w:hAnsi="Times New Roman" w:cs="Times New Roman"/>
          <w:noProof/>
          <w:sz w:val="20"/>
          <w:szCs w:val="20"/>
        </w:rPr>
        <w:t>dequation and clarity, increases in scope</w:t>
      </w:r>
      <w:r w:rsidR="00E17866">
        <w:rPr>
          <w:rFonts w:ascii="Times New Roman" w:eastAsia="Calibri" w:hAnsi="Times New Roman" w:cs="Times New Roman"/>
          <w:noProof/>
          <w:sz w:val="20"/>
          <w:szCs w:val="20"/>
        </w:rPr>
        <w:t xml:space="preserve"> wi</w:t>
      </w:r>
      <w:r w:rsidR="00FA6397">
        <w:rPr>
          <w:rFonts w:ascii="Times New Roman" w:eastAsia="Calibri" w:hAnsi="Times New Roman" w:cs="Times New Roman"/>
          <w:noProof/>
          <w:sz w:val="20"/>
          <w:szCs w:val="20"/>
        </w:rPr>
        <w:t>th proximity to the other</w:t>
      </w:r>
      <w:r w:rsidR="00E17866">
        <w:rPr>
          <w:rFonts w:ascii="Times New Roman" w:eastAsia="Calibri" w:hAnsi="Times New Roman" w:cs="Times New Roman"/>
          <w:noProof/>
          <w:sz w:val="20"/>
          <w:szCs w:val="20"/>
        </w:rPr>
        <w:t xml:space="preserve"> and</w:t>
      </w:r>
      <w:r w:rsidR="00FA6397">
        <w:rPr>
          <w:rFonts w:ascii="Times New Roman" w:eastAsia="Calibri" w:hAnsi="Times New Roman" w:cs="Times New Roman"/>
          <w:noProof/>
          <w:sz w:val="20"/>
          <w:szCs w:val="20"/>
        </w:rPr>
        <w:t xml:space="preserve"> eventually</w:t>
      </w:r>
      <w:r w:rsidR="00525F10">
        <w:rPr>
          <w:rFonts w:ascii="Times New Roman" w:eastAsia="Calibri" w:hAnsi="Times New Roman" w:cs="Times New Roman"/>
          <w:noProof/>
          <w:sz w:val="20"/>
          <w:szCs w:val="20"/>
        </w:rPr>
        <w:t xml:space="preserve"> invert</w:t>
      </w:r>
      <w:r w:rsidR="00E17866">
        <w:rPr>
          <w:rFonts w:ascii="Times New Roman" w:eastAsia="Calibri" w:hAnsi="Times New Roman" w:cs="Times New Roman"/>
          <w:noProof/>
          <w:sz w:val="20"/>
          <w:szCs w:val="20"/>
        </w:rPr>
        <w:t>s in the sense that it carries back to the ego a novel</w:t>
      </w:r>
      <w:r w:rsidR="00F94CA5">
        <w:rPr>
          <w:rFonts w:ascii="Times New Roman" w:eastAsia="Calibri" w:hAnsi="Times New Roman" w:cs="Times New Roman"/>
          <w:noProof/>
          <w:sz w:val="20"/>
          <w:szCs w:val="20"/>
        </w:rPr>
        <w:t>, practical and ethical</w:t>
      </w:r>
      <w:r w:rsidR="00E17866">
        <w:rPr>
          <w:rFonts w:ascii="Times New Roman" w:eastAsia="Calibri" w:hAnsi="Times New Roman" w:cs="Times New Roman"/>
          <w:noProof/>
          <w:sz w:val="20"/>
          <w:szCs w:val="20"/>
        </w:rPr>
        <w:t xml:space="preserve"> meaning--that of</w:t>
      </w:r>
      <w:r w:rsidR="00525F10">
        <w:rPr>
          <w:rFonts w:ascii="Times New Roman" w:eastAsia="Calibri" w:hAnsi="Times New Roman" w:cs="Times New Roman"/>
          <w:noProof/>
          <w:sz w:val="20"/>
          <w:szCs w:val="20"/>
        </w:rPr>
        <w:t xml:space="preserve"> a demand for unlimited responsibility</w:t>
      </w:r>
      <w:r w:rsidR="00E17866">
        <w:rPr>
          <w:rFonts w:ascii="Times New Roman" w:eastAsia="Calibri" w:hAnsi="Times New Roman" w:cs="Times New Roman"/>
          <w:noProof/>
          <w:sz w:val="20"/>
          <w:szCs w:val="20"/>
        </w:rPr>
        <w:t xml:space="preserve"> to the other</w:t>
      </w:r>
      <w:r w:rsidR="00E537A6">
        <w:rPr>
          <w:rFonts w:ascii="Times New Roman" w:eastAsia="Calibri" w:hAnsi="Times New Roman" w:cs="Times New Roman"/>
          <w:noProof/>
          <w:sz w:val="20"/>
          <w:szCs w:val="20"/>
        </w:rPr>
        <w:t>.</w:t>
      </w:r>
      <w:r w:rsidR="00F94CA5">
        <w:rPr>
          <w:rFonts w:ascii="Times New Roman" w:eastAsia="Calibri" w:hAnsi="Times New Roman" w:cs="Times New Roman"/>
          <w:noProof/>
          <w:sz w:val="20"/>
          <w:szCs w:val="20"/>
        </w:rPr>
        <w:t xml:space="preserve"> The ethical</w:t>
      </w:r>
      <w:r w:rsidR="00177DF8">
        <w:rPr>
          <w:rFonts w:ascii="Times New Roman" w:eastAsia="Calibri" w:hAnsi="Times New Roman" w:cs="Times New Roman"/>
          <w:noProof/>
          <w:sz w:val="20"/>
          <w:szCs w:val="20"/>
        </w:rPr>
        <w:t xml:space="preserve"> demand that arises through the inversio</w:t>
      </w:r>
      <w:r w:rsidR="00E17866">
        <w:rPr>
          <w:rFonts w:ascii="Times New Roman" w:eastAsia="Calibri" w:hAnsi="Times New Roman" w:cs="Times New Roman"/>
          <w:noProof/>
          <w:sz w:val="20"/>
          <w:szCs w:val="20"/>
        </w:rPr>
        <w:t>n of the movement of intentionality involves a call to moral action</w:t>
      </w:r>
      <w:r w:rsidR="00525F10">
        <w:rPr>
          <w:rFonts w:ascii="Times New Roman" w:eastAsia="Calibri" w:hAnsi="Times New Roman" w:cs="Times New Roman"/>
          <w:noProof/>
          <w:sz w:val="20"/>
          <w:szCs w:val="20"/>
        </w:rPr>
        <w:t xml:space="preserve"> that includes</w:t>
      </w:r>
      <w:r w:rsidR="00177DF8">
        <w:rPr>
          <w:rFonts w:ascii="Times New Roman" w:eastAsia="Calibri" w:hAnsi="Times New Roman" w:cs="Times New Roman"/>
          <w:noProof/>
          <w:sz w:val="20"/>
          <w:szCs w:val="20"/>
        </w:rPr>
        <w:t xml:space="preserve"> an obligation to respect and not kill the other, to reflect critically on one’s own ways of relating to the other,</w:t>
      </w:r>
      <w:r w:rsidR="00E17866">
        <w:rPr>
          <w:rFonts w:ascii="Times New Roman" w:eastAsia="Calibri" w:hAnsi="Times New Roman" w:cs="Times New Roman"/>
          <w:noProof/>
          <w:sz w:val="20"/>
          <w:szCs w:val="20"/>
        </w:rPr>
        <w:t xml:space="preserve"> to avoid harming the other,</w:t>
      </w:r>
      <w:r w:rsidR="00177DF8">
        <w:rPr>
          <w:rFonts w:ascii="Times New Roman" w:eastAsia="Calibri" w:hAnsi="Times New Roman" w:cs="Times New Roman"/>
          <w:noProof/>
          <w:sz w:val="20"/>
          <w:szCs w:val="20"/>
        </w:rPr>
        <w:t xml:space="preserve"> and</w:t>
      </w:r>
      <w:r w:rsidR="009556D1">
        <w:rPr>
          <w:rFonts w:ascii="Times New Roman" w:eastAsia="Calibri" w:hAnsi="Times New Roman" w:cs="Times New Roman"/>
          <w:noProof/>
          <w:sz w:val="20"/>
          <w:szCs w:val="20"/>
        </w:rPr>
        <w:t xml:space="preserve"> to be responsible for her</w:t>
      </w:r>
      <w:r w:rsidR="001A52EC">
        <w:rPr>
          <w:rFonts w:ascii="Times New Roman" w:eastAsia="Calibri" w:hAnsi="Times New Roman" w:cs="Times New Roman"/>
          <w:noProof/>
          <w:sz w:val="20"/>
          <w:szCs w:val="20"/>
        </w:rPr>
        <w:t xml:space="preserve"> (</w:t>
      </w:r>
      <w:r w:rsidR="00177DF8">
        <w:rPr>
          <w:rFonts w:ascii="Times New Roman" w:eastAsia="Calibri" w:hAnsi="Times New Roman" w:cs="Times New Roman"/>
          <w:noProof/>
          <w:sz w:val="20"/>
          <w:szCs w:val="20"/>
        </w:rPr>
        <w:t>pp. 86-87 and 199).</w:t>
      </w:r>
      <w:r w:rsidR="00AA55CC">
        <w:rPr>
          <w:rFonts w:ascii="Times New Roman" w:eastAsia="Calibri" w:hAnsi="Times New Roman" w:cs="Times New Roman"/>
          <w:noProof/>
          <w:sz w:val="20"/>
          <w:szCs w:val="20"/>
        </w:rPr>
        <w:t xml:space="preserve"> </w:t>
      </w:r>
    </w:p>
    <w:p w14:paraId="59C8F238" w14:textId="2DBA91DA" w:rsidR="00BC47C5" w:rsidRDefault="00FE6804" w:rsidP="00D87CD4">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While Levinas describes the idea of the other that arises through desire as an idea of infinity,</w:t>
      </w:r>
      <w:r w:rsidR="00E17866">
        <w:rPr>
          <w:rFonts w:ascii="Times New Roman" w:eastAsia="Calibri" w:hAnsi="Times New Roman" w:cs="Times New Roman"/>
          <w:noProof/>
          <w:sz w:val="20"/>
          <w:szCs w:val="20"/>
        </w:rPr>
        <w:t xml:space="preserve"> in order to avoid</w:t>
      </w:r>
      <w:r w:rsidR="001A6FF0">
        <w:rPr>
          <w:rFonts w:ascii="Times New Roman" w:eastAsia="Calibri" w:hAnsi="Times New Roman" w:cs="Times New Roman"/>
          <w:noProof/>
          <w:sz w:val="20"/>
          <w:szCs w:val="20"/>
        </w:rPr>
        <w:t xml:space="preserve"> problematic associations with </w:t>
      </w:r>
      <w:r w:rsidR="00E17866">
        <w:rPr>
          <w:rFonts w:ascii="Times New Roman" w:eastAsia="Calibri" w:hAnsi="Times New Roman" w:cs="Times New Roman"/>
          <w:noProof/>
          <w:sz w:val="20"/>
          <w:szCs w:val="20"/>
        </w:rPr>
        <w:t>neo-Cartesian dualism I</w:t>
      </w:r>
      <w:r>
        <w:rPr>
          <w:rFonts w:ascii="Times New Roman" w:eastAsia="Calibri" w:hAnsi="Times New Roman" w:cs="Times New Roman"/>
          <w:noProof/>
          <w:sz w:val="20"/>
          <w:szCs w:val="20"/>
        </w:rPr>
        <w:t xml:space="preserve"> </w:t>
      </w:r>
      <w:r w:rsidR="009556D1">
        <w:rPr>
          <w:rFonts w:ascii="Times New Roman" w:eastAsia="Calibri" w:hAnsi="Times New Roman" w:cs="Times New Roman"/>
          <w:noProof/>
          <w:sz w:val="20"/>
          <w:szCs w:val="20"/>
        </w:rPr>
        <w:t>describe it in terms of</w:t>
      </w:r>
      <w:r>
        <w:rPr>
          <w:rFonts w:ascii="Times New Roman" w:eastAsia="Calibri" w:hAnsi="Times New Roman" w:cs="Times New Roman"/>
          <w:noProof/>
          <w:sz w:val="20"/>
          <w:szCs w:val="20"/>
        </w:rPr>
        <w:t xml:space="preserve"> a horizon o</w:t>
      </w:r>
      <w:r w:rsidR="001A6FF0">
        <w:rPr>
          <w:rFonts w:ascii="Times New Roman" w:eastAsia="Calibri" w:hAnsi="Times New Roman" w:cs="Times New Roman"/>
          <w:noProof/>
          <w:sz w:val="20"/>
          <w:szCs w:val="20"/>
        </w:rPr>
        <w:t>f indeterminacy that resists both</w:t>
      </w:r>
      <w:r>
        <w:rPr>
          <w:rFonts w:ascii="Times New Roman" w:eastAsia="Calibri" w:hAnsi="Times New Roman" w:cs="Times New Roman"/>
          <w:noProof/>
          <w:sz w:val="20"/>
          <w:szCs w:val="20"/>
        </w:rPr>
        <w:t xml:space="preserve"> evidential fulfillment</w:t>
      </w:r>
      <w:r w:rsidR="001A6FF0">
        <w:rPr>
          <w:rFonts w:ascii="Times New Roman" w:eastAsia="Calibri" w:hAnsi="Times New Roman" w:cs="Times New Roman"/>
          <w:noProof/>
          <w:sz w:val="20"/>
          <w:szCs w:val="20"/>
        </w:rPr>
        <w:t xml:space="preserve"> and erasure</w:t>
      </w:r>
      <w:r>
        <w:rPr>
          <w:rFonts w:ascii="Times New Roman" w:eastAsia="Calibri" w:hAnsi="Times New Roman" w:cs="Times New Roman"/>
          <w:noProof/>
          <w:sz w:val="20"/>
          <w:szCs w:val="20"/>
        </w:rPr>
        <w:t>; however,</w:t>
      </w:r>
      <w:r w:rsidR="009556D1">
        <w:rPr>
          <w:rFonts w:ascii="Times New Roman" w:eastAsia="Calibri" w:hAnsi="Times New Roman" w:cs="Times New Roman"/>
          <w:noProof/>
          <w:sz w:val="20"/>
          <w:szCs w:val="20"/>
        </w:rPr>
        <w:t xml:space="preserve"> in developing a phenomenological theory of ecological responsibility</w:t>
      </w:r>
      <w:r>
        <w:rPr>
          <w:rFonts w:ascii="Times New Roman" w:eastAsia="Calibri" w:hAnsi="Times New Roman" w:cs="Times New Roman"/>
          <w:noProof/>
          <w:sz w:val="20"/>
          <w:szCs w:val="20"/>
        </w:rPr>
        <w:t xml:space="preserve"> I retain Levinas’</w:t>
      </w:r>
      <w:r w:rsidR="00177DF8">
        <w:rPr>
          <w:rFonts w:ascii="Times New Roman" w:eastAsia="Calibri" w:hAnsi="Times New Roman" w:cs="Times New Roman"/>
          <w:noProof/>
          <w:sz w:val="20"/>
          <w:szCs w:val="20"/>
        </w:rPr>
        <w:t xml:space="preserve"> insight that</w:t>
      </w:r>
      <w:r>
        <w:rPr>
          <w:rFonts w:ascii="Times New Roman" w:eastAsia="Calibri" w:hAnsi="Times New Roman" w:cs="Times New Roman"/>
          <w:noProof/>
          <w:sz w:val="20"/>
          <w:szCs w:val="20"/>
        </w:rPr>
        <w:t xml:space="preserve"> the inversion of the movement o</w:t>
      </w:r>
      <w:r w:rsidR="001A6FF0">
        <w:rPr>
          <w:rFonts w:ascii="Times New Roman" w:eastAsia="Calibri" w:hAnsi="Times New Roman" w:cs="Times New Roman"/>
          <w:noProof/>
          <w:sz w:val="20"/>
          <w:szCs w:val="20"/>
        </w:rPr>
        <w:t xml:space="preserve">f </w:t>
      </w:r>
      <w:r w:rsidR="00E17866">
        <w:rPr>
          <w:rFonts w:ascii="Times New Roman" w:eastAsia="Calibri" w:hAnsi="Times New Roman" w:cs="Times New Roman"/>
          <w:noProof/>
          <w:sz w:val="20"/>
          <w:szCs w:val="20"/>
        </w:rPr>
        <w:t xml:space="preserve">theoretical </w:t>
      </w:r>
      <w:r w:rsidR="001A6FF0">
        <w:rPr>
          <w:rFonts w:ascii="Times New Roman" w:eastAsia="Calibri" w:hAnsi="Times New Roman" w:cs="Times New Roman"/>
          <w:noProof/>
          <w:sz w:val="20"/>
          <w:szCs w:val="20"/>
        </w:rPr>
        <w:t>intentionality that takes place</w:t>
      </w:r>
      <w:r>
        <w:rPr>
          <w:rFonts w:ascii="Times New Roman" w:eastAsia="Calibri" w:hAnsi="Times New Roman" w:cs="Times New Roman"/>
          <w:noProof/>
          <w:sz w:val="20"/>
          <w:szCs w:val="20"/>
        </w:rPr>
        <w:t xml:space="preserve"> </w:t>
      </w:r>
      <w:r w:rsidR="001A6FF0">
        <w:rPr>
          <w:rFonts w:ascii="Times New Roman" w:eastAsia="Calibri" w:hAnsi="Times New Roman" w:cs="Times New Roman"/>
          <w:noProof/>
          <w:sz w:val="20"/>
          <w:szCs w:val="20"/>
        </w:rPr>
        <w:t>through the</w:t>
      </w:r>
      <w:r w:rsidR="00E17866">
        <w:rPr>
          <w:rFonts w:ascii="Times New Roman" w:eastAsia="Calibri" w:hAnsi="Times New Roman" w:cs="Times New Roman"/>
          <w:noProof/>
          <w:sz w:val="20"/>
          <w:szCs w:val="20"/>
        </w:rPr>
        <w:t xml:space="preserve"> relation to </w:t>
      </w:r>
      <w:r w:rsidR="009556D1">
        <w:rPr>
          <w:rFonts w:ascii="Times New Roman" w:eastAsia="Calibri" w:hAnsi="Times New Roman" w:cs="Times New Roman"/>
          <w:noProof/>
          <w:sz w:val="20"/>
          <w:szCs w:val="20"/>
        </w:rPr>
        <w:t>alterity</w:t>
      </w:r>
      <w:r w:rsidR="001A6FF0">
        <w:rPr>
          <w:rFonts w:ascii="Times New Roman" w:eastAsia="Calibri" w:hAnsi="Times New Roman" w:cs="Times New Roman"/>
          <w:noProof/>
          <w:sz w:val="20"/>
          <w:szCs w:val="20"/>
        </w:rPr>
        <w:t xml:space="preserve"> carries</w:t>
      </w:r>
      <w:r w:rsidR="00177DF8">
        <w:rPr>
          <w:rFonts w:ascii="Times New Roman" w:eastAsia="Calibri" w:hAnsi="Times New Roman" w:cs="Times New Roman"/>
          <w:noProof/>
          <w:sz w:val="20"/>
          <w:szCs w:val="20"/>
        </w:rPr>
        <w:t xml:space="preserve"> </w:t>
      </w:r>
      <w:r w:rsidR="007029DA">
        <w:rPr>
          <w:rFonts w:ascii="Times New Roman" w:eastAsia="Calibri" w:hAnsi="Times New Roman" w:cs="Times New Roman"/>
          <w:noProof/>
          <w:sz w:val="20"/>
          <w:szCs w:val="20"/>
        </w:rPr>
        <w:t xml:space="preserve">the </w:t>
      </w:r>
      <w:r w:rsidR="00177DF8">
        <w:rPr>
          <w:rFonts w:ascii="Times New Roman" w:eastAsia="Calibri" w:hAnsi="Times New Roman" w:cs="Times New Roman"/>
          <w:noProof/>
          <w:sz w:val="20"/>
          <w:szCs w:val="20"/>
        </w:rPr>
        <w:t>ethical meaning</w:t>
      </w:r>
      <w:r w:rsidR="007029DA">
        <w:rPr>
          <w:rFonts w:ascii="Times New Roman" w:eastAsia="Calibri" w:hAnsi="Times New Roman" w:cs="Times New Roman"/>
          <w:noProof/>
          <w:sz w:val="20"/>
          <w:szCs w:val="20"/>
        </w:rPr>
        <w:t xml:space="preserve"> of a demand for </w:t>
      </w:r>
      <w:r w:rsidR="001A6FF0">
        <w:rPr>
          <w:rFonts w:ascii="Times New Roman" w:eastAsia="Calibri" w:hAnsi="Times New Roman" w:cs="Times New Roman"/>
          <w:noProof/>
          <w:sz w:val="20"/>
          <w:szCs w:val="20"/>
        </w:rPr>
        <w:t>unlimited responsibility</w:t>
      </w:r>
      <w:r w:rsidR="00D87CD4">
        <w:rPr>
          <w:rFonts w:ascii="Times New Roman" w:eastAsia="Calibri" w:hAnsi="Times New Roman" w:cs="Times New Roman"/>
          <w:noProof/>
          <w:sz w:val="20"/>
          <w:szCs w:val="20"/>
        </w:rPr>
        <w:t>.</w:t>
      </w:r>
      <w:r w:rsidR="0073532B">
        <w:rPr>
          <w:rFonts w:ascii="Times New Roman" w:eastAsia="Calibri" w:hAnsi="Times New Roman" w:cs="Times New Roman"/>
          <w:noProof/>
          <w:sz w:val="20"/>
          <w:szCs w:val="20"/>
        </w:rPr>
        <w:t xml:space="preserve"> </w:t>
      </w:r>
      <w:r w:rsidR="009556D1">
        <w:rPr>
          <w:rFonts w:ascii="Times New Roman" w:eastAsia="Calibri" w:hAnsi="Times New Roman" w:cs="Times New Roman"/>
          <w:noProof/>
          <w:sz w:val="20"/>
          <w:szCs w:val="20"/>
        </w:rPr>
        <w:t xml:space="preserve">Thus, </w:t>
      </w:r>
      <w:r w:rsidR="000278E6">
        <w:rPr>
          <w:rFonts w:ascii="Times New Roman" w:eastAsia="Calibri" w:hAnsi="Times New Roman" w:cs="Times New Roman"/>
          <w:noProof/>
          <w:sz w:val="20"/>
          <w:szCs w:val="20"/>
        </w:rPr>
        <w:t xml:space="preserve">Levinas’ </w:t>
      </w:r>
      <w:r w:rsidR="001A52EC">
        <w:rPr>
          <w:rFonts w:ascii="Times New Roman" w:eastAsia="Calibri" w:hAnsi="Times New Roman" w:cs="Times New Roman"/>
          <w:noProof/>
          <w:sz w:val="20"/>
          <w:szCs w:val="20"/>
        </w:rPr>
        <w:t>phenomenological description of the structure</w:t>
      </w:r>
      <w:r w:rsidR="002E000A" w:rsidRPr="002E000A">
        <w:rPr>
          <w:rFonts w:ascii="Times New Roman" w:eastAsia="Calibri" w:hAnsi="Times New Roman" w:cs="Times New Roman"/>
          <w:noProof/>
          <w:sz w:val="20"/>
          <w:szCs w:val="20"/>
        </w:rPr>
        <w:t xml:space="preserve"> of the moral demand for responsibility stands as an original insight</w:t>
      </w:r>
      <w:r w:rsidR="000278E6">
        <w:rPr>
          <w:rFonts w:ascii="Times New Roman" w:eastAsia="Calibri" w:hAnsi="Times New Roman" w:cs="Times New Roman"/>
          <w:noProof/>
          <w:sz w:val="20"/>
          <w:szCs w:val="20"/>
        </w:rPr>
        <w:t xml:space="preserve"> that carries the phenomenological</w:t>
      </w:r>
      <w:r w:rsidR="002E000A">
        <w:rPr>
          <w:rFonts w:ascii="Times New Roman" w:eastAsia="Calibri" w:hAnsi="Times New Roman" w:cs="Times New Roman"/>
          <w:noProof/>
          <w:sz w:val="20"/>
          <w:szCs w:val="20"/>
        </w:rPr>
        <w:t xml:space="preserve"> project forward in</w:t>
      </w:r>
      <w:r w:rsidR="001A6FF0">
        <w:rPr>
          <w:rFonts w:ascii="Times New Roman" w:eastAsia="Calibri" w:hAnsi="Times New Roman" w:cs="Times New Roman"/>
          <w:noProof/>
          <w:sz w:val="20"/>
          <w:szCs w:val="20"/>
        </w:rPr>
        <w:t xml:space="preserve"> devel</w:t>
      </w:r>
      <w:r w:rsidR="009556D1">
        <w:rPr>
          <w:rFonts w:ascii="Times New Roman" w:eastAsia="Calibri" w:hAnsi="Times New Roman" w:cs="Times New Roman"/>
          <w:noProof/>
          <w:sz w:val="20"/>
          <w:szCs w:val="20"/>
        </w:rPr>
        <w:t>oping an original phenomenological</w:t>
      </w:r>
      <w:r w:rsidR="001A6FF0">
        <w:rPr>
          <w:rFonts w:ascii="Times New Roman" w:eastAsia="Calibri" w:hAnsi="Times New Roman" w:cs="Times New Roman"/>
          <w:noProof/>
          <w:sz w:val="20"/>
          <w:szCs w:val="20"/>
        </w:rPr>
        <w:t xml:space="preserve"> theory</w:t>
      </w:r>
      <w:r w:rsidR="009556D1">
        <w:rPr>
          <w:rFonts w:ascii="Times New Roman" w:eastAsia="Calibri" w:hAnsi="Times New Roman" w:cs="Times New Roman"/>
          <w:noProof/>
          <w:sz w:val="20"/>
          <w:szCs w:val="20"/>
        </w:rPr>
        <w:t xml:space="preserve"> of responsibility</w:t>
      </w:r>
      <w:r w:rsidR="002E000A" w:rsidRPr="002E000A">
        <w:rPr>
          <w:rFonts w:ascii="Times New Roman" w:eastAsia="Calibri" w:hAnsi="Times New Roman" w:cs="Times New Roman"/>
          <w:noProof/>
          <w:sz w:val="20"/>
          <w:szCs w:val="20"/>
        </w:rPr>
        <w:t xml:space="preserve">. While Husserl recognizes the </w:t>
      </w:r>
      <w:r w:rsidR="009556D1">
        <w:rPr>
          <w:rFonts w:ascii="Times New Roman" w:eastAsia="Calibri" w:hAnsi="Times New Roman" w:cs="Times New Roman"/>
          <w:noProof/>
          <w:sz w:val="20"/>
          <w:szCs w:val="20"/>
        </w:rPr>
        <w:t>presence of</w:t>
      </w:r>
      <w:r w:rsidR="000278E6">
        <w:rPr>
          <w:rFonts w:ascii="Times New Roman" w:eastAsia="Calibri" w:hAnsi="Times New Roman" w:cs="Times New Roman"/>
          <w:noProof/>
          <w:sz w:val="20"/>
          <w:szCs w:val="20"/>
        </w:rPr>
        <w:t xml:space="preserve"> open horizons of meaning</w:t>
      </w:r>
      <w:r w:rsidR="001A52EC">
        <w:rPr>
          <w:rFonts w:ascii="Times New Roman" w:eastAsia="Calibri" w:hAnsi="Times New Roman" w:cs="Times New Roman"/>
          <w:noProof/>
          <w:sz w:val="20"/>
          <w:szCs w:val="20"/>
        </w:rPr>
        <w:t xml:space="preserve"> (which may also be described as horizons of indeterminacy)</w:t>
      </w:r>
      <w:r w:rsidR="002E000A" w:rsidRPr="002E000A">
        <w:rPr>
          <w:rFonts w:ascii="Times New Roman" w:eastAsia="Calibri" w:hAnsi="Times New Roman" w:cs="Times New Roman"/>
          <w:noProof/>
          <w:sz w:val="20"/>
          <w:szCs w:val="20"/>
        </w:rPr>
        <w:t>, Levinas’ advance over Husserl on this point is to re</w:t>
      </w:r>
      <w:r w:rsidR="001A6FF0">
        <w:rPr>
          <w:rFonts w:ascii="Times New Roman" w:eastAsia="Calibri" w:hAnsi="Times New Roman" w:cs="Times New Roman"/>
          <w:noProof/>
          <w:sz w:val="20"/>
          <w:szCs w:val="20"/>
        </w:rPr>
        <w:t>cognize, disclose, and highlight</w:t>
      </w:r>
      <w:r w:rsidR="002E000A" w:rsidRPr="002E000A">
        <w:rPr>
          <w:rFonts w:ascii="Times New Roman" w:eastAsia="Calibri" w:hAnsi="Times New Roman" w:cs="Times New Roman"/>
          <w:noProof/>
          <w:sz w:val="20"/>
          <w:szCs w:val="20"/>
        </w:rPr>
        <w:t xml:space="preserve"> that through the transcende</w:t>
      </w:r>
      <w:r w:rsidR="009556D1">
        <w:rPr>
          <w:rFonts w:ascii="Times New Roman" w:eastAsia="Calibri" w:hAnsi="Times New Roman" w:cs="Times New Roman"/>
          <w:noProof/>
          <w:sz w:val="20"/>
          <w:szCs w:val="20"/>
        </w:rPr>
        <w:t>nt intention directed toward open horizons (or the</w:t>
      </w:r>
      <w:r w:rsidR="002E000A" w:rsidRPr="002E000A">
        <w:rPr>
          <w:rFonts w:ascii="Times New Roman" w:eastAsia="Calibri" w:hAnsi="Times New Roman" w:cs="Times New Roman"/>
          <w:noProof/>
          <w:sz w:val="20"/>
          <w:szCs w:val="20"/>
        </w:rPr>
        <w:t xml:space="preserve"> alterit</w:t>
      </w:r>
      <w:r w:rsidR="002E000A">
        <w:rPr>
          <w:rFonts w:ascii="Times New Roman" w:eastAsia="Calibri" w:hAnsi="Times New Roman" w:cs="Times New Roman"/>
          <w:noProof/>
          <w:sz w:val="20"/>
          <w:szCs w:val="20"/>
        </w:rPr>
        <w:t>y of the other</w:t>
      </w:r>
      <w:r w:rsidR="009556D1">
        <w:rPr>
          <w:rFonts w:ascii="Times New Roman" w:eastAsia="Calibri" w:hAnsi="Times New Roman" w:cs="Times New Roman"/>
          <w:noProof/>
          <w:sz w:val="20"/>
          <w:szCs w:val="20"/>
        </w:rPr>
        <w:t>)</w:t>
      </w:r>
      <w:r w:rsidR="002E000A">
        <w:rPr>
          <w:rFonts w:ascii="Times New Roman" w:eastAsia="Calibri" w:hAnsi="Times New Roman" w:cs="Times New Roman"/>
          <w:noProof/>
          <w:sz w:val="20"/>
          <w:szCs w:val="20"/>
        </w:rPr>
        <w:t xml:space="preserve"> there arises</w:t>
      </w:r>
      <w:r w:rsidR="002E000A" w:rsidRPr="002E000A">
        <w:rPr>
          <w:rFonts w:ascii="Times New Roman" w:eastAsia="Calibri" w:hAnsi="Times New Roman" w:cs="Times New Roman"/>
          <w:noProof/>
          <w:sz w:val="20"/>
          <w:szCs w:val="20"/>
        </w:rPr>
        <w:t xml:space="preserve"> a</w:t>
      </w:r>
      <w:r w:rsidR="001A52EC">
        <w:rPr>
          <w:rFonts w:ascii="Times New Roman" w:eastAsia="Calibri" w:hAnsi="Times New Roman" w:cs="Times New Roman"/>
          <w:noProof/>
          <w:sz w:val="20"/>
          <w:szCs w:val="20"/>
        </w:rPr>
        <w:t>n inversion of intentionality that signals a</w:t>
      </w:r>
      <w:r w:rsidR="002E000A" w:rsidRPr="002E000A">
        <w:rPr>
          <w:rFonts w:ascii="Times New Roman" w:eastAsia="Calibri" w:hAnsi="Times New Roman" w:cs="Times New Roman"/>
          <w:noProof/>
          <w:sz w:val="20"/>
          <w:szCs w:val="20"/>
        </w:rPr>
        <w:t xml:space="preserve"> </w:t>
      </w:r>
      <w:r w:rsidR="002E000A">
        <w:rPr>
          <w:rFonts w:ascii="Times New Roman" w:eastAsia="Calibri" w:hAnsi="Times New Roman" w:cs="Times New Roman"/>
          <w:noProof/>
          <w:sz w:val="20"/>
          <w:szCs w:val="20"/>
        </w:rPr>
        <w:t xml:space="preserve">moral </w:t>
      </w:r>
      <w:r w:rsidR="002E000A" w:rsidRPr="002E000A">
        <w:rPr>
          <w:rFonts w:ascii="Times New Roman" w:eastAsia="Calibri" w:hAnsi="Times New Roman" w:cs="Times New Roman"/>
          <w:noProof/>
          <w:sz w:val="20"/>
          <w:szCs w:val="20"/>
        </w:rPr>
        <w:t xml:space="preserve">demand for </w:t>
      </w:r>
      <w:r w:rsidR="0073532B">
        <w:rPr>
          <w:rFonts w:ascii="Times New Roman" w:eastAsia="Calibri" w:hAnsi="Times New Roman" w:cs="Times New Roman"/>
          <w:noProof/>
          <w:sz w:val="20"/>
          <w:szCs w:val="20"/>
        </w:rPr>
        <w:t xml:space="preserve">unlimited </w:t>
      </w:r>
      <w:r w:rsidR="002E000A" w:rsidRPr="002E000A">
        <w:rPr>
          <w:rFonts w:ascii="Times New Roman" w:eastAsia="Calibri" w:hAnsi="Times New Roman" w:cs="Times New Roman"/>
          <w:noProof/>
          <w:sz w:val="20"/>
          <w:szCs w:val="20"/>
        </w:rPr>
        <w:t>responsibili</w:t>
      </w:r>
      <w:r w:rsidR="002E000A">
        <w:rPr>
          <w:rFonts w:ascii="Times New Roman" w:eastAsia="Calibri" w:hAnsi="Times New Roman" w:cs="Times New Roman"/>
          <w:noProof/>
          <w:sz w:val="20"/>
          <w:szCs w:val="20"/>
        </w:rPr>
        <w:t>ty to the other.</w:t>
      </w:r>
      <w:r w:rsidR="001A52EC">
        <w:rPr>
          <w:rFonts w:ascii="Times New Roman" w:eastAsia="Calibri" w:hAnsi="Times New Roman" w:cs="Times New Roman"/>
          <w:noProof/>
          <w:sz w:val="20"/>
          <w:szCs w:val="20"/>
        </w:rPr>
        <w:t xml:space="preserve"> </w:t>
      </w:r>
      <w:r w:rsidR="0073532B">
        <w:rPr>
          <w:rFonts w:ascii="Times New Roman" w:eastAsia="Calibri" w:hAnsi="Times New Roman" w:cs="Times New Roman"/>
          <w:noProof/>
          <w:sz w:val="20"/>
          <w:szCs w:val="20"/>
        </w:rPr>
        <w:t>Husserl's insights into the open horizons of meaning that surround all objects</w:t>
      </w:r>
      <w:r w:rsidR="009556D1">
        <w:rPr>
          <w:rFonts w:ascii="Times New Roman" w:eastAsia="Calibri" w:hAnsi="Times New Roman" w:cs="Times New Roman"/>
          <w:noProof/>
          <w:sz w:val="20"/>
          <w:szCs w:val="20"/>
        </w:rPr>
        <w:t xml:space="preserve"> stop short of disclosing the moral demand for responsibility, but it is at this point </w:t>
      </w:r>
      <w:r w:rsidR="001A52EC">
        <w:rPr>
          <w:rFonts w:ascii="Times New Roman" w:eastAsia="Calibri" w:hAnsi="Times New Roman" w:cs="Times New Roman"/>
          <w:noProof/>
          <w:sz w:val="20"/>
          <w:szCs w:val="20"/>
        </w:rPr>
        <w:t xml:space="preserve">that </w:t>
      </w:r>
      <w:r w:rsidR="009556D1">
        <w:rPr>
          <w:rFonts w:ascii="Times New Roman" w:eastAsia="Calibri" w:hAnsi="Times New Roman" w:cs="Times New Roman"/>
          <w:noProof/>
          <w:sz w:val="20"/>
          <w:szCs w:val="20"/>
        </w:rPr>
        <w:t>Levinas' account of the ethical relation</w:t>
      </w:r>
      <w:r w:rsidR="001A52EC">
        <w:rPr>
          <w:rFonts w:ascii="Times New Roman" w:eastAsia="Calibri" w:hAnsi="Times New Roman" w:cs="Times New Roman"/>
          <w:noProof/>
          <w:sz w:val="20"/>
          <w:szCs w:val="20"/>
        </w:rPr>
        <w:t xml:space="preserve"> carries Husserl's insight further</w:t>
      </w:r>
      <w:r w:rsidR="009556D1">
        <w:rPr>
          <w:rFonts w:ascii="Times New Roman" w:eastAsia="Calibri" w:hAnsi="Times New Roman" w:cs="Times New Roman"/>
          <w:noProof/>
          <w:sz w:val="20"/>
          <w:szCs w:val="20"/>
        </w:rPr>
        <w:t xml:space="preserve"> to disclose the ethical sense of open horizons of significance. </w:t>
      </w:r>
    </w:p>
    <w:p w14:paraId="2D61604A" w14:textId="62B98D52" w:rsidR="00682ED4" w:rsidRDefault="0073532B" w:rsidP="00682ED4">
      <w:pPr>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ab/>
        <w:t>In Husserl's</w:t>
      </w:r>
      <w:r w:rsidR="00BC47C5">
        <w:rPr>
          <w:rFonts w:ascii="Times New Roman" w:eastAsia="Calibri" w:hAnsi="Times New Roman" w:cs="Times New Roman"/>
          <w:noProof/>
          <w:sz w:val="20"/>
          <w:szCs w:val="20"/>
        </w:rPr>
        <w:t xml:space="preserve"> later work, </w:t>
      </w:r>
      <w:r>
        <w:rPr>
          <w:rFonts w:ascii="Times New Roman" w:eastAsia="Calibri" w:hAnsi="Times New Roman" w:cs="Times New Roman"/>
          <w:noProof/>
          <w:sz w:val="20"/>
          <w:szCs w:val="20"/>
        </w:rPr>
        <w:t>he</w:t>
      </w:r>
      <w:r w:rsidR="00BC47C5" w:rsidRPr="00F30472">
        <w:rPr>
          <w:rFonts w:ascii="Times New Roman" w:eastAsia="Calibri" w:hAnsi="Times New Roman" w:cs="Times New Roman"/>
          <w:noProof/>
          <w:sz w:val="20"/>
          <w:szCs w:val="20"/>
        </w:rPr>
        <w:t xml:space="preserve"> introduces the</w:t>
      </w:r>
      <w:r w:rsidR="00FF75B4">
        <w:rPr>
          <w:rFonts w:ascii="Times New Roman" w:eastAsia="Calibri" w:hAnsi="Times New Roman" w:cs="Times New Roman"/>
          <w:noProof/>
          <w:sz w:val="20"/>
          <w:szCs w:val="20"/>
        </w:rPr>
        <w:t xml:space="preserve"> transcendental</w:t>
      </w:r>
      <w:r w:rsidR="00BC47C5" w:rsidRPr="00F30472">
        <w:rPr>
          <w:rFonts w:ascii="Times New Roman" w:eastAsia="Calibri" w:hAnsi="Times New Roman" w:cs="Times New Roman"/>
          <w:noProof/>
          <w:sz w:val="20"/>
          <w:szCs w:val="20"/>
        </w:rPr>
        <w:t xml:space="preserve"> redu</w:t>
      </w:r>
      <w:r>
        <w:rPr>
          <w:rFonts w:ascii="Times New Roman" w:eastAsia="Calibri" w:hAnsi="Times New Roman" w:cs="Times New Roman"/>
          <w:noProof/>
          <w:sz w:val="20"/>
          <w:szCs w:val="20"/>
        </w:rPr>
        <w:t>ctio</w:t>
      </w:r>
      <w:r w:rsidR="001A52EC">
        <w:rPr>
          <w:rFonts w:ascii="Times New Roman" w:eastAsia="Calibri" w:hAnsi="Times New Roman" w:cs="Times New Roman"/>
          <w:noProof/>
          <w:sz w:val="20"/>
          <w:szCs w:val="20"/>
        </w:rPr>
        <w:t>n which aims to clear the field</w:t>
      </w:r>
      <w:r>
        <w:rPr>
          <w:rFonts w:ascii="Times New Roman" w:eastAsia="Calibri" w:hAnsi="Times New Roman" w:cs="Times New Roman"/>
          <w:noProof/>
          <w:sz w:val="20"/>
          <w:szCs w:val="20"/>
        </w:rPr>
        <w:t xml:space="preserve"> of phenomenological inquiry from pre-judgments by elimina</w:t>
      </w:r>
      <w:r w:rsidR="009556D1">
        <w:rPr>
          <w:rFonts w:ascii="Times New Roman" w:eastAsia="Calibri" w:hAnsi="Times New Roman" w:cs="Times New Roman"/>
          <w:noProof/>
          <w:sz w:val="20"/>
          <w:szCs w:val="20"/>
        </w:rPr>
        <w:t>ting all traces of psychologism, e.g.,</w:t>
      </w:r>
      <w:r>
        <w:rPr>
          <w:rFonts w:ascii="Times New Roman" w:eastAsia="Calibri" w:hAnsi="Times New Roman" w:cs="Times New Roman"/>
          <w:noProof/>
          <w:sz w:val="20"/>
          <w:szCs w:val="20"/>
        </w:rPr>
        <w:t xml:space="preserve"> </w:t>
      </w:r>
      <w:r w:rsidR="0042583B">
        <w:rPr>
          <w:rFonts w:ascii="Times New Roman" w:eastAsia="Calibri" w:hAnsi="Times New Roman" w:cs="Times New Roman"/>
          <w:noProof/>
          <w:sz w:val="20"/>
          <w:szCs w:val="20"/>
        </w:rPr>
        <w:t>a</w:t>
      </w:r>
      <w:r w:rsidR="001A6FF0">
        <w:rPr>
          <w:rFonts w:ascii="Times New Roman" w:eastAsia="Calibri" w:hAnsi="Times New Roman" w:cs="Times New Roman"/>
          <w:noProof/>
          <w:sz w:val="20"/>
          <w:szCs w:val="20"/>
        </w:rPr>
        <w:t xml:space="preserve"> </w:t>
      </w:r>
      <w:r w:rsidR="00BC47C5" w:rsidRPr="00F30472">
        <w:rPr>
          <w:rFonts w:ascii="Times New Roman" w:eastAsia="Calibri" w:hAnsi="Times New Roman" w:cs="Times New Roman"/>
          <w:noProof/>
          <w:sz w:val="20"/>
          <w:szCs w:val="20"/>
        </w:rPr>
        <w:t>psycho-empirical understanding of consciousness</w:t>
      </w:r>
      <w:r w:rsidR="001A6FF0">
        <w:rPr>
          <w:rFonts w:ascii="Times New Roman" w:eastAsia="Calibri" w:hAnsi="Times New Roman" w:cs="Times New Roman"/>
          <w:noProof/>
          <w:sz w:val="20"/>
          <w:szCs w:val="20"/>
        </w:rPr>
        <w:t xml:space="preserve"> which</w:t>
      </w:r>
      <w:r w:rsidR="00FF75B4">
        <w:rPr>
          <w:rFonts w:ascii="Times New Roman" w:eastAsia="Calibri" w:hAnsi="Times New Roman" w:cs="Times New Roman"/>
          <w:noProof/>
          <w:sz w:val="20"/>
          <w:szCs w:val="20"/>
        </w:rPr>
        <w:t xml:space="preserve"> </w:t>
      </w:r>
      <w:r w:rsidR="00F94CA5">
        <w:rPr>
          <w:rFonts w:ascii="Times New Roman" w:eastAsia="Calibri" w:hAnsi="Times New Roman" w:cs="Times New Roman"/>
          <w:noProof/>
          <w:sz w:val="20"/>
          <w:szCs w:val="20"/>
        </w:rPr>
        <w:t>invoke</w:t>
      </w:r>
      <w:r w:rsidR="00FF75B4">
        <w:rPr>
          <w:rFonts w:ascii="Times New Roman" w:eastAsia="Calibri" w:hAnsi="Times New Roman" w:cs="Times New Roman"/>
          <w:noProof/>
          <w:sz w:val="20"/>
          <w:szCs w:val="20"/>
        </w:rPr>
        <w:t>s</w:t>
      </w:r>
      <w:r w:rsidR="001A6FF0">
        <w:rPr>
          <w:rFonts w:ascii="Times New Roman" w:eastAsia="Calibri" w:hAnsi="Times New Roman" w:cs="Times New Roman"/>
          <w:noProof/>
          <w:sz w:val="20"/>
          <w:szCs w:val="20"/>
        </w:rPr>
        <w:t xml:space="preserve"> a dualistic divide between what is inside and </w:t>
      </w:r>
      <w:r w:rsidR="00FF75B4">
        <w:rPr>
          <w:rFonts w:ascii="Times New Roman" w:eastAsia="Calibri" w:hAnsi="Times New Roman" w:cs="Times New Roman"/>
          <w:noProof/>
          <w:sz w:val="20"/>
          <w:szCs w:val="20"/>
        </w:rPr>
        <w:t>what</w:t>
      </w:r>
      <w:r w:rsidR="001A52EC">
        <w:rPr>
          <w:rFonts w:ascii="Times New Roman" w:eastAsia="Calibri" w:hAnsi="Times New Roman" w:cs="Times New Roman"/>
          <w:noProof/>
          <w:sz w:val="20"/>
          <w:szCs w:val="20"/>
        </w:rPr>
        <w:t xml:space="preserve"> is outside of consciousness. Husserl</w:t>
      </w:r>
      <w:r w:rsidR="00FF75B4">
        <w:rPr>
          <w:rFonts w:ascii="Times New Roman" w:eastAsia="Calibri" w:hAnsi="Times New Roman" w:cs="Times New Roman"/>
          <w:noProof/>
          <w:sz w:val="20"/>
          <w:szCs w:val="20"/>
        </w:rPr>
        <w:t xml:space="preserve"> summarizes t</w:t>
      </w:r>
      <w:r w:rsidR="00CF68AB">
        <w:rPr>
          <w:rFonts w:ascii="Times New Roman" w:eastAsia="Calibri" w:hAnsi="Times New Roman" w:cs="Times New Roman"/>
          <w:noProof/>
          <w:sz w:val="20"/>
          <w:szCs w:val="20"/>
        </w:rPr>
        <w:t>he</w:t>
      </w:r>
      <w:r w:rsidR="00FF75B4">
        <w:rPr>
          <w:rFonts w:ascii="Times New Roman" w:eastAsia="Calibri" w:hAnsi="Times New Roman" w:cs="Times New Roman"/>
          <w:noProof/>
          <w:sz w:val="20"/>
          <w:szCs w:val="20"/>
        </w:rPr>
        <w:t xml:space="preserve"> aim of the</w:t>
      </w:r>
      <w:r w:rsidR="00CF68AB">
        <w:rPr>
          <w:rFonts w:ascii="Times New Roman" w:eastAsia="Calibri" w:hAnsi="Times New Roman" w:cs="Times New Roman"/>
          <w:noProof/>
          <w:sz w:val="20"/>
          <w:szCs w:val="20"/>
        </w:rPr>
        <w:t xml:space="preserve"> tran</w:t>
      </w:r>
      <w:r w:rsidR="00FF75B4">
        <w:rPr>
          <w:rFonts w:ascii="Times New Roman" w:eastAsia="Calibri" w:hAnsi="Times New Roman" w:cs="Times New Roman"/>
          <w:noProof/>
          <w:sz w:val="20"/>
          <w:szCs w:val="20"/>
        </w:rPr>
        <w:t xml:space="preserve">scendental reduction as </w:t>
      </w:r>
      <w:r w:rsidR="00CF68AB">
        <w:rPr>
          <w:rFonts w:ascii="Times New Roman" w:eastAsia="Calibri" w:hAnsi="Times New Roman" w:cs="Times New Roman"/>
          <w:noProof/>
          <w:sz w:val="20"/>
          <w:szCs w:val="20"/>
        </w:rPr>
        <w:t>shift</w:t>
      </w:r>
      <w:r w:rsidR="00FF75B4">
        <w:rPr>
          <w:rFonts w:ascii="Times New Roman" w:eastAsia="Calibri" w:hAnsi="Times New Roman" w:cs="Times New Roman"/>
          <w:noProof/>
          <w:sz w:val="20"/>
          <w:szCs w:val="20"/>
        </w:rPr>
        <w:t>ing</w:t>
      </w:r>
      <w:r w:rsidR="00CF68AB">
        <w:rPr>
          <w:rFonts w:ascii="Times New Roman" w:eastAsia="Calibri" w:hAnsi="Times New Roman" w:cs="Times New Roman"/>
          <w:noProof/>
          <w:sz w:val="20"/>
          <w:szCs w:val="20"/>
        </w:rPr>
        <w:t xml:space="preserve"> the focus of attention</w:t>
      </w:r>
      <w:r w:rsidR="0042583B">
        <w:rPr>
          <w:rFonts w:ascii="Times New Roman" w:eastAsia="Calibri" w:hAnsi="Times New Roman" w:cs="Times New Roman"/>
          <w:noProof/>
          <w:sz w:val="20"/>
          <w:szCs w:val="20"/>
        </w:rPr>
        <w:t xml:space="preserve"> more thoroughly to</w:t>
      </w:r>
      <w:r w:rsidR="00CF68AB">
        <w:rPr>
          <w:rFonts w:ascii="Times New Roman" w:eastAsia="Calibri" w:hAnsi="Times New Roman" w:cs="Times New Roman"/>
          <w:noProof/>
          <w:sz w:val="20"/>
          <w:szCs w:val="20"/>
        </w:rPr>
        <w:t>ward</w:t>
      </w:r>
      <w:r w:rsidR="0042583B">
        <w:rPr>
          <w:rFonts w:ascii="Times New Roman" w:eastAsia="Calibri" w:hAnsi="Times New Roman" w:cs="Times New Roman"/>
          <w:noProof/>
          <w:sz w:val="20"/>
          <w:szCs w:val="20"/>
        </w:rPr>
        <w:t xml:space="preserve"> </w:t>
      </w:r>
      <w:r w:rsidR="0042583B" w:rsidRPr="00F30472">
        <w:rPr>
          <w:rFonts w:ascii="Times New Roman" w:eastAsia="Calibri" w:hAnsi="Times New Roman" w:cs="Times New Roman"/>
          <w:noProof/>
          <w:sz w:val="20"/>
          <w:szCs w:val="20"/>
        </w:rPr>
        <w:t xml:space="preserve">“the </w:t>
      </w:r>
      <w:r w:rsidR="0042583B" w:rsidRPr="00F30472">
        <w:rPr>
          <w:rFonts w:ascii="Times New Roman" w:eastAsia="Calibri" w:hAnsi="Times New Roman" w:cs="Times New Roman"/>
          <w:i/>
          <w:noProof/>
          <w:sz w:val="20"/>
          <w:szCs w:val="20"/>
        </w:rPr>
        <w:t>how</w:t>
      </w:r>
      <w:r w:rsidR="0042583B">
        <w:rPr>
          <w:rFonts w:ascii="Times New Roman" w:eastAsia="Calibri" w:hAnsi="Times New Roman" w:cs="Times New Roman"/>
          <w:noProof/>
          <w:sz w:val="20"/>
          <w:szCs w:val="20"/>
        </w:rPr>
        <w:t xml:space="preserve"> of the world’s manners of givenness</w:t>
      </w:r>
      <w:r w:rsidR="0042583B" w:rsidRPr="00F30472">
        <w:rPr>
          <w:rFonts w:ascii="Times New Roman" w:eastAsia="Calibri" w:hAnsi="Times New Roman" w:cs="Times New Roman"/>
          <w:noProof/>
          <w:sz w:val="20"/>
          <w:szCs w:val="20"/>
        </w:rPr>
        <w:t>”</w:t>
      </w:r>
      <w:r w:rsidR="00CF68AB">
        <w:rPr>
          <w:rFonts w:ascii="Times New Roman" w:eastAsia="Calibri" w:hAnsi="Times New Roman" w:cs="Times New Roman"/>
          <w:noProof/>
          <w:sz w:val="20"/>
          <w:szCs w:val="20"/>
        </w:rPr>
        <w:t xml:space="preserve"> (Husserl </w:t>
      </w:r>
      <w:r w:rsidR="009556D1">
        <w:rPr>
          <w:rFonts w:ascii="Times New Roman" w:eastAsia="Calibri" w:hAnsi="Times New Roman" w:cs="Times New Roman"/>
          <w:noProof/>
          <w:sz w:val="20"/>
          <w:szCs w:val="20"/>
        </w:rPr>
        <w:t>1970, p. 160) in the phenomenological</w:t>
      </w:r>
      <w:r w:rsidR="00FF75B4">
        <w:rPr>
          <w:rFonts w:ascii="Times New Roman" w:eastAsia="Calibri" w:hAnsi="Times New Roman" w:cs="Times New Roman"/>
          <w:noProof/>
          <w:sz w:val="20"/>
          <w:szCs w:val="20"/>
        </w:rPr>
        <w:t xml:space="preserve"> field of inquiry which he calls the</w:t>
      </w:r>
      <w:r w:rsidR="001A52EC">
        <w:rPr>
          <w:rFonts w:ascii="Times New Roman" w:eastAsia="Calibri" w:hAnsi="Times New Roman" w:cs="Times New Roman"/>
          <w:noProof/>
          <w:sz w:val="20"/>
          <w:szCs w:val="20"/>
        </w:rPr>
        <w:t xml:space="preserve"> "world-horizon" (</w:t>
      </w:r>
      <w:r w:rsidR="00FF75B4">
        <w:rPr>
          <w:rFonts w:ascii="Times New Roman" w:eastAsia="Calibri" w:hAnsi="Times New Roman" w:cs="Times New Roman"/>
          <w:noProof/>
          <w:sz w:val="20"/>
          <w:szCs w:val="20"/>
        </w:rPr>
        <w:t>p. 143). The transcendental reduction leads to</w:t>
      </w:r>
      <w:r w:rsidR="00BC47C5">
        <w:rPr>
          <w:rFonts w:ascii="Times New Roman" w:eastAsia="Calibri" w:hAnsi="Times New Roman" w:cs="Times New Roman"/>
          <w:noProof/>
          <w:sz w:val="20"/>
          <w:szCs w:val="20"/>
        </w:rPr>
        <w:t xml:space="preserve"> the disclosure </w:t>
      </w:r>
      <w:r w:rsidR="00CF68AB">
        <w:rPr>
          <w:rFonts w:ascii="Times New Roman" w:eastAsia="Calibri" w:hAnsi="Times New Roman" w:cs="Times New Roman"/>
          <w:noProof/>
          <w:sz w:val="20"/>
          <w:szCs w:val="20"/>
        </w:rPr>
        <w:t xml:space="preserve">not only </w:t>
      </w:r>
      <w:r w:rsidR="00AF0776">
        <w:rPr>
          <w:rFonts w:ascii="Times New Roman" w:eastAsia="Calibri" w:hAnsi="Times New Roman" w:cs="Times New Roman"/>
          <w:noProof/>
          <w:sz w:val="20"/>
          <w:szCs w:val="20"/>
        </w:rPr>
        <w:t>of</w:t>
      </w:r>
      <w:r w:rsidR="001A52EC">
        <w:rPr>
          <w:rFonts w:ascii="Times New Roman" w:eastAsia="Calibri" w:hAnsi="Times New Roman" w:cs="Times New Roman"/>
          <w:noProof/>
          <w:sz w:val="20"/>
          <w:szCs w:val="20"/>
        </w:rPr>
        <w:t xml:space="preserve"> horizons of indeterminacy or</w:t>
      </w:r>
      <w:r w:rsidR="00AF0776">
        <w:rPr>
          <w:rFonts w:ascii="Times New Roman" w:eastAsia="Calibri" w:hAnsi="Times New Roman" w:cs="Times New Roman"/>
          <w:noProof/>
          <w:sz w:val="20"/>
          <w:szCs w:val="20"/>
        </w:rPr>
        <w:t xml:space="preserve"> </w:t>
      </w:r>
      <w:r w:rsidR="00BC47C5">
        <w:rPr>
          <w:rFonts w:ascii="Times New Roman" w:eastAsia="Calibri" w:hAnsi="Times New Roman" w:cs="Times New Roman"/>
          <w:noProof/>
          <w:sz w:val="20"/>
          <w:szCs w:val="20"/>
        </w:rPr>
        <w:t>open horizon</w:t>
      </w:r>
      <w:r w:rsidR="0042583B">
        <w:rPr>
          <w:rFonts w:ascii="Times New Roman" w:eastAsia="Calibri" w:hAnsi="Times New Roman" w:cs="Times New Roman"/>
          <w:noProof/>
          <w:sz w:val="20"/>
          <w:szCs w:val="20"/>
        </w:rPr>
        <w:t>s</w:t>
      </w:r>
      <w:r w:rsidR="00FF75B4">
        <w:rPr>
          <w:rFonts w:ascii="Times New Roman" w:eastAsia="Calibri" w:hAnsi="Times New Roman" w:cs="Times New Roman"/>
          <w:noProof/>
          <w:sz w:val="20"/>
          <w:szCs w:val="20"/>
        </w:rPr>
        <w:t xml:space="preserve"> of meaning</w:t>
      </w:r>
      <w:r w:rsidR="00CF68AB">
        <w:rPr>
          <w:rFonts w:ascii="Times New Roman" w:eastAsia="Calibri" w:hAnsi="Times New Roman" w:cs="Times New Roman"/>
          <w:noProof/>
          <w:sz w:val="20"/>
          <w:szCs w:val="20"/>
        </w:rPr>
        <w:t xml:space="preserve"> that surround </w:t>
      </w:r>
      <w:r w:rsidR="00AF0776">
        <w:rPr>
          <w:rFonts w:ascii="Times New Roman" w:eastAsia="Calibri" w:hAnsi="Times New Roman" w:cs="Times New Roman"/>
          <w:noProof/>
          <w:sz w:val="20"/>
          <w:szCs w:val="20"/>
        </w:rPr>
        <w:t xml:space="preserve">all </w:t>
      </w:r>
      <w:r w:rsidR="00CF68AB">
        <w:rPr>
          <w:rFonts w:ascii="Times New Roman" w:eastAsia="Calibri" w:hAnsi="Times New Roman" w:cs="Times New Roman"/>
          <w:noProof/>
          <w:sz w:val="20"/>
          <w:szCs w:val="20"/>
        </w:rPr>
        <w:t>objects and</w:t>
      </w:r>
      <w:r w:rsidR="00FF75B4">
        <w:rPr>
          <w:rFonts w:ascii="Times New Roman" w:eastAsia="Calibri" w:hAnsi="Times New Roman" w:cs="Times New Roman"/>
          <w:noProof/>
          <w:sz w:val="20"/>
          <w:szCs w:val="20"/>
        </w:rPr>
        <w:t xml:space="preserve"> intertwine</w:t>
      </w:r>
      <w:r w:rsidR="00CF68AB">
        <w:rPr>
          <w:rFonts w:ascii="Times New Roman" w:eastAsia="Calibri" w:hAnsi="Times New Roman" w:cs="Times New Roman"/>
          <w:noProof/>
          <w:sz w:val="20"/>
          <w:szCs w:val="20"/>
        </w:rPr>
        <w:t xml:space="preserve"> with</w:t>
      </w:r>
      <w:r w:rsidR="00BC47C5">
        <w:rPr>
          <w:rFonts w:ascii="Times New Roman" w:eastAsia="Calibri" w:hAnsi="Times New Roman" w:cs="Times New Roman"/>
          <w:noProof/>
          <w:sz w:val="20"/>
          <w:szCs w:val="20"/>
        </w:rPr>
        <w:t xml:space="preserve"> other horizons of </w:t>
      </w:r>
      <w:r w:rsidR="009556D1">
        <w:rPr>
          <w:rFonts w:ascii="Times New Roman" w:eastAsia="Calibri" w:hAnsi="Times New Roman" w:cs="Times New Roman"/>
          <w:noProof/>
          <w:sz w:val="20"/>
          <w:szCs w:val="20"/>
        </w:rPr>
        <w:t>significance</w:t>
      </w:r>
      <w:r w:rsidR="00FF75B4">
        <w:rPr>
          <w:rFonts w:ascii="Times New Roman" w:eastAsia="Calibri" w:hAnsi="Times New Roman" w:cs="Times New Roman"/>
          <w:noProof/>
          <w:sz w:val="20"/>
          <w:szCs w:val="20"/>
        </w:rPr>
        <w:t xml:space="preserve"> but also to a recognition</w:t>
      </w:r>
      <w:r w:rsidR="00F94CA5">
        <w:rPr>
          <w:rFonts w:ascii="Times New Roman" w:eastAsia="Calibri" w:hAnsi="Times New Roman" w:cs="Times New Roman"/>
          <w:noProof/>
          <w:sz w:val="20"/>
          <w:szCs w:val="20"/>
        </w:rPr>
        <w:t xml:space="preserve"> of</w:t>
      </w:r>
      <w:r w:rsidR="00C4776C">
        <w:rPr>
          <w:rFonts w:ascii="Times New Roman" w:eastAsia="Calibri" w:hAnsi="Times New Roman" w:cs="Times New Roman"/>
          <w:noProof/>
          <w:sz w:val="20"/>
          <w:szCs w:val="20"/>
        </w:rPr>
        <w:t xml:space="preserve"> hidden,</w:t>
      </w:r>
      <w:r w:rsidR="00FF75B4">
        <w:rPr>
          <w:rFonts w:ascii="Times New Roman" w:eastAsia="Calibri" w:hAnsi="Times New Roman" w:cs="Times New Roman"/>
          <w:noProof/>
          <w:sz w:val="20"/>
          <w:szCs w:val="20"/>
        </w:rPr>
        <w:t xml:space="preserve"> ultimate</w:t>
      </w:r>
      <w:r w:rsidR="00CF68AB">
        <w:rPr>
          <w:rFonts w:ascii="Times New Roman" w:eastAsia="Calibri" w:hAnsi="Times New Roman" w:cs="Times New Roman"/>
          <w:noProof/>
          <w:sz w:val="20"/>
          <w:szCs w:val="20"/>
        </w:rPr>
        <w:t xml:space="preserve"> sources of evidence</w:t>
      </w:r>
      <w:r w:rsidR="00FF75B4">
        <w:rPr>
          <w:rFonts w:ascii="Times New Roman" w:eastAsia="Calibri" w:hAnsi="Times New Roman" w:cs="Times New Roman"/>
          <w:noProof/>
          <w:sz w:val="20"/>
          <w:szCs w:val="20"/>
        </w:rPr>
        <w:t>,</w:t>
      </w:r>
      <w:r w:rsidR="00CF68AB">
        <w:rPr>
          <w:rFonts w:ascii="Times New Roman" w:eastAsia="Calibri" w:hAnsi="Times New Roman" w:cs="Times New Roman"/>
          <w:noProof/>
          <w:sz w:val="20"/>
          <w:szCs w:val="20"/>
        </w:rPr>
        <w:t xml:space="preserve"> for </w:t>
      </w:r>
      <w:r w:rsidR="00AF0776">
        <w:rPr>
          <w:rFonts w:ascii="Times New Roman" w:eastAsia="Calibri" w:hAnsi="Times New Roman" w:cs="Times New Roman"/>
          <w:noProof/>
          <w:sz w:val="20"/>
          <w:szCs w:val="20"/>
        </w:rPr>
        <w:t xml:space="preserve">both </w:t>
      </w:r>
      <w:r w:rsidR="00CF68AB">
        <w:rPr>
          <w:rFonts w:ascii="Times New Roman" w:eastAsia="Calibri" w:hAnsi="Times New Roman" w:cs="Times New Roman"/>
          <w:noProof/>
          <w:sz w:val="20"/>
          <w:szCs w:val="20"/>
        </w:rPr>
        <w:t>the intersubjective constitution of subjectivity and for all evidence</w:t>
      </w:r>
      <w:r w:rsidR="00F94CA5">
        <w:rPr>
          <w:rFonts w:ascii="Times New Roman" w:eastAsia="Calibri" w:hAnsi="Times New Roman" w:cs="Times New Roman"/>
          <w:noProof/>
          <w:sz w:val="20"/>
          <w:szCs w:val="20"/>
        </w:rPr>
        <w:t xml:space="preserve"> in general</w:t>
      </w:r>
      <w:r w:rsidR="00C4776C">
        <w:rPr>
          <w:rFonts w:ascii="Times New Roman" w:eastAsia="Calibri" w:hAnsi="Times New Roman" w:cs="Times New Roman"/>
          <w:noProof/>
          <w:sz w:val="20"/>
          <w:szCs w:val="20"/>
        </w:rPr>
        <w:t>, which</w:t>
      </w:r>
      <w:r w:rsidR="001A52EC">
        <w:rPr>
          <w:rFonts w:ascii="Times New Roman" w:eastAsia="Calibri" w:hAnsi="Times New Roman" w:cs="Times New Roman"/>
          <w:noProof/>
          <w:sz w:val="20"/>
          <w:szCs w:val="20"/>
        </w:rPr>
        <w:t xml:space="preserve"> cannot be brought into full clarity</w:t>
      </w:r>
      <w:r w:rsidR="00682ED4">
        <w:rPr>
          <w:rFonts w:ascii="Times New Roman" w:eastAsia="Calibri" w:hAnsi="Times New Roman" w:cs="Times New Roman"/>
          <w:noProof/>
          <w:sz w:val="20"/>
          <w:szCs w:val="20"/>
        </w:rPr>
        <w:t xml:space="preserve"> and which, therefore, may </w:t>
      </w:r>
      <w:r w:rsidR="001A52EC">
        <w:rPr>
          <w:rFonts w:ascii="Times New Roman" w:eastAsia="Calibri" w:hAnsi="Times New Roman" w:cs="Times New Roman"/>
          <w:noProof/>
          <w:sz w:val="20"/>
          <w:szCs w:val="20"/>
        </w:rPr>
        <w:t xml:space="preserve">also </w:t>
      </w:r>
      <w:r w:rsidR="00682ED4">
        <w:rPr>
          <w:rFonts w:ascii="Times New Roman" w:eastAsia="Calibri" w:hAnsi="Times New Roman" w:cs="Times New Roman"/>
          <w:noProof/>
          <w:sz w:val="20"/>
          <w:szCs w:val="20"/>
        </w:rPr>
        <w:t>be described in terms of</w:t>
      </w:r>
      <w:r w:rsidR="00AF0776">
        <w:rPr>
          <w:rFonts w:ascii="Times New Roman" w:eastAsia="Calibri" w:hAnsi="Times New Roman" w:cs="Times New Roman"/>
          <w:noProof/>
          <w:sz w:val="20"/>
          <w:szCs w:val="20"/>
        </w:rPr>
        <w:t xml:space="preserve"> </w:t>
      </w:r>
      <w:r w:rsidR="00AF0776">
        <w:rPr>
          <w:rFonts w:ascii="Times New Roman" w:eastAsia="Calibri" w:hAnsi="Times New Roman" w:cs="Times New Roman"/>
          <w:i/>
          <w:noProof/>
          <w:sz w:val="20"/>
          <w:szCs w:val="20"/>
        </w:rPr>
        <w:t>horizons of indeterminacy</w:t>
      </w:r>
      <w:r w:rsidR="001A52EC">
        <w:rPr>
          <w:rFonts w:ascii="Times New Roman" w:eastAsia="Calibri" w:hAnsi="Times New Roman" w:cs="Times New Roman"/>
          <w:noProof/>
          <w:sz w:val="20"/>
          <w:szCs w:val="20"/>
        </w:rPr>
        <w:t>. In this manner, t</w:t>
      </w:r>
      <w:r w:rsidR="00682ED4">
        <w:rPr>
          <w:rFonts w:ascii="Times New Roman" w:eastAsia="Calibri" w:hAnsi="Times New Roman" w:cs="Times New Roman"/>
          <w:noProof/>
          <w:sz w:val="20"/>
          <w:szCs w:val="20"/>
        </w:rPr>
        <w:t>he horizons of indeterminacy that surround all objects in the world horizon point</w:t>
      </w:r>
      <w:r w:rsidR="001A52EC">
        <w:rPr>
          <w:rFonts w:ascii="Times New Roman" w:eastAsia="Calibri" w:hAnsi="Times New Roman" w:cs="Times New Roman"/>
          <w:noProof/>
          <w:sz w:val="20"/>
          <w:szCs w:val="20"/>
        </w:rPr>
        <w:t xml:space="preserve"> to, in addition to the intertwinement of the meaning of the object with other horizons of significance, </w:t>
      </w:r>
      <w:r w:rsidR="00682ED4">
        <w:rPr>
          <w:rFonts w:ascii="Times New Roman" w:eastAsia="Calibri" w:hAnsi="Times New Roman" w:cs="Times New Roman"/>
          <w:noProof/>
          <w:sz w:val="20"/>
          <w:szCs w:val="20"/>
        </w:rPr>
        <w:t>ultimate sources of evidence embedded in</w:t>
      </w:r>
      <w:r w:rsidR="00640569">
        <w:rPr>
          <w:rFonts w:ascii="Times New Roman" w:eastAsia="Calibri" w:hAnsi="Times New Roman" w:cs="Times New Roman"/>
          <w:noProof/>
          <w:sz w:val="20"/>
          <w:szCs w:val="20"/>
        </w:rPr>
        <w:t xml:space="preserve"> </w:t>
      </w:r>
      <w:r w:rsidR="00AF0776">
        <w:rPr>
          <w:rFonts w:ascii="Times New Roman" w:eastAsia="Calibri" w:hAnsi="Times New Roman" w:cs="Times New Roman"/>
          <w:noProof/>
          <w:sz w:val="20"/>
          <w:szCs w:val="20"/>
        </w:rPr>
        <w:t>the historical, intersubjective c</w:t>
      </w:r>
      <w:r w:rsidR="001A52EC">
        <w:rPr>
          <w:rFonts w:ascii="Times New Roman" w:eastAsia="Calibri" w:hAnsi="Times New Roman" w:cs="Times New Roman"/>
          <w:noProof/>
          <w:sz w:val="20"/>
          <w:szCs w:val="20"/>
        </w:rPr>
        <w:t>onstitution of subjectivity. In both senses</w:t>
      </w:r>
      <w:r w:rsidR="00640569">
        <w:rPr>
          <w:rFonts w:ascii="Times New Roman" w:eastAsia="Calibri" w:hAnsi="Times New Roman" w:cs="Times New Roman"/>
          <w:noProof/>
          <w:sz w:val="20"/>
          <w:szCs w:val="20"/>
        </w:rPr>
        <w:t>, I contend,</w:t>
      </w:r>
      <w:r w:rsidR="001A52EC">
        <w:rPr>
          <w:rFonts w:ascii="Times New Roman" w:eastAsia="Calibri" w:hAnsi="Times New Roman" w:cs="Times New Roman"/>
          <w:noProof/>
          <w:sz w:val="20"/>
          <w:szCs w:val="20"/>
        </w:rPr>
        <w:t xml:space="preserve"> the notion of a horizon of indeterminacy</w:t>
      </w:r>
      <w:r w:rsidR="00C4776C">
        <w:rPr>
          <w:rFonts w:ascii="Times New Roman" w:eastAsia="Calibri" w:hAnsi="Times New Roman" w:cs="Times New Roman"/>
          <w:noProof/>
          <w:sz w:val="20"/>
          <w:szCs w:val="20"/>
        </w:rPr>
        <w:t xml:space="preserve"> effectively</w:t>
      </w:r>
      <w:r w:rsidR="00640569">
        <w:rPr>
          <w:rFonts w:ascii="Times New Roman" w:eastAsia="Calibri" w:hAnsi="Times New Roman" w:cs="Times New Roman"/>
          <w:noProof/>
          <w:sz w:val="20"/>
          <w:szCs w:val="20"/>
        </w:rPr>
        <w:t xml:space="preserve"> stands</w:t>
      </w:r>
      <w:r w:rsidR="00C4776C">
        <w:rPr>
          <w:rFonts w:ascii="Times New Roman" w:eastAsia="Calibri" w:hAnsi="Times New Roman" w:cs="Times New Roman"/>
          <w:noProof/>
          <w:sz w:val="20"/>
          <w:szCs w:val="20"/>
        </w:rPr>
        <w:t xml:space="preserve"> in for what</w:t>
      </w:r>
      <w:r w:rsidR="001A52EC">
        <w:rPr>
          <w:rFonts w:ascii="Times New Roman" w:eastAsia="Calibri" w:hAnsi="Times New Roman" w:cs="Times New Roman"/>
          <w:noProof/>
          <w:sz w:val="20"/>
          <w:szCs w:val="20"/>
        </w:rPr>
        <w:t xml:space="preserve"> Levinas</w:t>
      </w:r>
      <w:r w:rsidR="00640569">
        <w:rPr>
          <w:rFonts w:ascii="Times New Roman" w:eastAsia="Calibri" w:hAnsi="Times New Roman" w:cs="Times New Roman"/>
          <w:noProof/>
          <w:sz w:val="20"/>
          <w:szCs w:val="20"/>
        </w:rPr>
        <w:t xml:space="preserve"> de</w:t>
      </w:r>
      <w:r w:rsidR="00F94CA5">
        <w:rPr>
          <w:rFonts w:ascii="Times New Roman" w:eastAsia="Calibri" w:hAnsi="Times New Roman" w:cs="Times New Roman"/>
          <w:noProof/>
          <w:sz w:val="20"/>
          <w:szCs w:val="20"/>
        </w:rPr>
        <w:t>scribes in terms of</w:t>
      </w:r>
      <w:r w:rsidR="00C4776C">
        <w:rPr>
          <w:rFonts w:ascii="Times New Roman" w:eastAsia="Calibri" w:hAnsi="Times New Roman" w:cs="Times New Roman"/>
          <w:noProof/>
          <w:sz w:val="20"/>
          <w:szCs w:val="20"/>
        </w:rPr>
        <w:t xml:space="preserve"> an</w:t>
      </w:r>
      <w:r w:rsidR="001A52EC">
        <w:rPr>
          <w:rFonts w:ascii="Times New Roman" w:eastAsia="Calibri" w:hAnsi="Times New Roman" w:cs="Times New Roman"/>
          <w:noProof/>
          <w:sz w:val="20"/>
          <w:szCs w:val="20"/>
        </w:rPr>
        <w:t xml:space="preserve"> idea of infinity, the conceptual overflow of the face of the other.</w:t>
      </w:r>
    </w:p>
    <w:p w14:paraId="69920EBB" w14:textId="3B9483DA" w:rsidR="00AF0776" w:rsidRDefault="00682ED4" w:rsidP="00682ED4">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42583B">
        <w:rPr>
          <w:rFonts w:ascii="Times New Roman" w:eastAsia="Calibri" w:hAnsi="Times New Roman" w:cs="Times New Roman"/>
          <w:noProof/>
          <w:sz w:val="20"/>
          <w:szCs w:val="20"/>
        </w:rPr>
        <w:t xml:space="preserve">In </w:t>
      </w:r>
      <w:r w:rsidR="0042583B">
        <w:rPr>
          <w:rFonts w:ascii="Times New Roman" w:eastAsia="Calibri" w:hAnsi="Times New Roman" w:cs="Times New Roman"/>
          <w:i/>
          <w:noProof/>
          <w:sz w:val="20"/>
          <w:szCs w:val="20"/>
        </w:rPr>
        <w:t>Formal and Transcendental Logic</w:t>
      </w:r>
      <w:r>
        <w:rPr>
          <w:rFonts w:ascii="Times New Roman" w:eastAsia="Calibri" w:hAnsi="Times New Roman" w:cs="Times New Roman"/>
          <w:noProof/>
          <w:sz w:val="20"/>
          <w:szCs w:val="20"/>
        </w:rPr>
        <w:t xml:space="preserve"> Husserl </w:t>
      </w:r>
      <w:r w:rsidR="0042583B">
        <w:rPr>
          <w:rFonts w:ascii="Times New Roman" w:eastAsia="Calibri" w:hAnsi="Times New Roman" w:cs="Times New Roman"/>
          <w:noProof/>
          <w:sz w:val="20"/>
          <w:szCs w:val="20"/>
        </w:rPr>
        <w:t>affirms</w:t>
      </w:r>
      <w:r w:rsidR="00E43F5B">
        <w:rPr>
          <w:rFonts w:ascii="Times New Roman" w:eastAsia="Calibri" w:hAnsi="Times New Roman" w:cs="Times New Roman"/>
          <w:noProof/>
          <w:sz w:val="20"/>
          <w:szCs w:val="20"/>
        </w:rPr>
        <w:t xml:space="preserve"> that </w:t>
      </w:r>
      <w:r w:rsidR="0042583B" w:rsidRPr="00F30472">
        <w:rPr>
          <w:rFonts w:ascii="Times New Roman" w:eastAsia="Calibri" w:hAnsi="Times New Roman" w:cs="Times New Roman"/>
          <w:sz w:val="20"/>
          <w:szCs w:val="20"/>
        </w:rPr>
        <w:t>the standard of clarity provides transcend</w:t>
      </w:r>
      <w:r w:rsidR="0042583B">
        <w:rPr>
          <w:rFonts w:ascii="Times New Roman" w:eastAsia="Calibri" w:hAnsi="Times New Roman" w:cs="Times New Roman"/>
          <w:sz w:val="20"/>
          <w:szCs w:val="20"/>
        </w:rPr>
        <w:t>ental phenomenology</w:t>
      </w:r>
      <w:r w:rsidR="0042583B" w:rsidRPr="00F30472">
        <w:rPr>
          <w:rFonts w:ascii="Times New Roman" w:eastAsia="Calibri" w:hAnsi="Times New Roman" w:cs="Times New Roman"/>
          <w:sz w:val="20"/>
          <w:szCs w:val="20"/>
        </w:rPr>
        <w:t xml:space="preserve"> with its normative orientation</w:t>
      </w:r>
      <w:r w:rsidR="00E43F5B">
        <w:rPr>
          <w:rFonts w:ascii="Times New Roman" w:eastAsia="Calibri" w:hAnsi="Times New Roman" w:cs="Times New Roman"/>
          <w:sz w:val="20"/>
          <w:szCs w:val="20"/>
        </w:rPr>
        <w:t>, and he</w:t>
      </w:r>
      <w:r w:rsidR="00BC47C5" w:rsidRPr="00F30472">
        <w:rPr>
          <w:rFonts w:ascii="Times New Roman" w:eastAsia="Calibri" w:hAnsi="Times New Roman" w:cs="Times New Roman"/>
          <w:noProof/>
          <w:sz w:val="20"/>
          <w:szCs w:val="20"/>
        </w:rPr>
        <w:t xml:space="preserve"> outlines a judgment schema according to which the evidentia</w:t>
      </w:r>
      <w:r w:rsidR="00F94CA5">
        <w:rPr>
          <w:rFonts w:ascii="Times New Roman" w:eastAsia="Calibri" w:hAnsi="Times New Roman" w:cs="Times New Roman"/>
          <w:noProof/>
          <w:sz w:val="20"/>
          <w:szCs w:val="20"/>
        </w:rPr>
        <w:t>l fulfillment for</w:t>
      </w:r>
      <w:r w:rsidR="00EF091C">
        <w:rPr>
          <w:rFonts w:ascii="Times New Roman" w:eastAsia="Calibri" w:hAnsi="Times New Roman" w:cs="Times New Roman"/>
          <w:noProof/>
          <w:sz w:val="20"/>
          <w:szCs w:val="20"/>
        </w:rPr>
        <w:t xml:space="preserve"> object</w:t>
      </w:r>
      <w:r w:rsidR="00F94CA5">
        <w:rPr>
          <w:rFonts w:ascii="Times New Roman" w:eastAsia="Calibri" w:hAnsi="Times New Roman" w:cs="Times New Roman"/>
          <w:noProof/>
          <w:sz w:val="20"/>
          <w:szCs w:val="20"/>
        </w:rPr>
        <w:t>s</w:t>
      </w:r>
      <w:r w:rsidR="00BC47C5" w:rsidRPr="00F30472">
        <w:rPr>
          <w:rFonts w:ascii="Times New Roman" w:eastAsia="Calibri" w:hAnsi="Times New Roman" w:cs="Times New Roman"/>
          <w:noProof/>
          <w:sz w:val="20"/>
          <w:szCs w:val="20"/>
        </w:rPr>
        <w:t xml:space="preserve"> in the forming of judgments can be placed on a scale of ascending degrees of clar</w:t>
      </w:r>
      <w:r w:rsidR="00BC47C5">
        <w:rPr>
          <w:rFonts w:ascii="Times New Roman" w:eastAsia="Calibri" w:hAnsi="Times New Roman" w:cs="Times New Roman"/>
          <w:noProof/>
          <w:sz w:val="20"/>
          <w:szCs w:val="20"/>
        </w:rPr>
        <w:t>ity: vague, distinct, and clear</w:t>
      </w:r>
      <w:r w:rsidR="00BC47C5" w:rsidRPr="00F30472">
        <w:rPr>
          <w:rFonts w:ascii="Times New Roman" w:eastAsia="Calibri" w:hAnsi="Times New Roman" w:cs="Times New Roman"/>
          <w:noProof/>
          <w:sz w:val="20"/>
          <w:szCs w:val="20"/>
        </w:rPr>
        <w:t xml:space="preserve"> (Husserl 1969</w:t>
      </w:r>
      <w:r w:rsidR="00BC47C5">
        <w:rPr>
          <w:rFonts w:ascii="Times New Roman" w:eastAsia="Calibri" w:hAnsi="Times New Roman" w:cs="Times New Roman"/>
          <w:noProof/>
          <w:sz w:val="20"/>
          <w:szCs w:val="20"/>
        </w:rPr>
        <w:t>, pp. 59-62</w:t>
      </w:r>
      <w:r w:rsidR="00BC47C5" w:rsidRPr="00F30472">
        <w:rPr>
          <w:rFonts w:ascii="Times New Roman" w:eastAsia="Calibri" w:hAnsi="Times New Roman" w:cs="Times New Roman"/>
          <w:noProof/>
          <w:sz w:val="20"/>
          <w:szCs w:val="20"/>
        </w:rPr>
        <w:t>)</w:t>
      </w:r>
      <w:r w:rsidR="00BC47C5">
        <w:rPr>
          <w:rFonts w:ascii="Times New Roman" w:eastAsia="Calibri" w:hAnsi="Times New Roman" w:cs="Times New Roman"/>
          <w:noProof/>
          <w:sz w:val="20"/>
          <w:szCs w:val="20"/>
        </w:rPr>
        <w:t>.</w:t>
      </w:r>
      <w:r w:rsidR="00EF091C">
        <w:rPr>
          <w:rFonts w:ascii="Times New Roman" w:eastAsia="Calibri" w:hAnsi="Times New Roman" w:cs="Times New Roman"/>
          <w:noProof/>
          <w:sz w:val="20"/>
          <w:szCs w:val="20"/>
        </w:rPr>
        <w:t xml:space="preserve"> He</w:t>
      </w:r>
      <w:r w:rsidR="00BC47C5" w:rsidRPr="00F30472">
        <w:rPr>
          <w:rFonts w:ascii="Times New Roman" w:eastAsia="Calibri" w:hAnsi="Times New Roman" w:cs="Times New Roman"/>
          <w:noProof/>
          <w:sz w:val="20"/>
          <w:szCs w:val="20"/>
        </w:rPr>
        <w:t xml:space="preserve"> describes vague judging as a judgment in which the evidence for the object is unclear and, hence, the intentional object is not reliably understood but rather</w:t>
      </w:r>
      <w:r w:rsidR="00BC47C5">
        <w:rPr>
          <w:rFonts w:ascii="Times New Roman" w:eastAsia="Calibri" w:hAnsi="Times New Roman" w:cs="Times New Roman"/>
          <w:noProof/>
          <w:sz w:val="20"/>
          <w:szCs w:val="20"/>
        </w:rPr>
        <w:t xml:space="preserve"> “meant only expectantly</w:t>
      </w:r>
      <w:r w:rsidR="001A52EC">
        <w:rPr>
          <w:rFonts w:ascii="Times New Roman" w:eastAsia="Calibri" w:hAnsi="Times New Roman" w:cs="Times New Roman"/>
          <w:noProof/>
          <w:sz w:val="20"/>
          <w:szCs w:val="20"/>
        </w:rPr>
        <w:t>” (</w:t>
      </w:r>
      <w:r w:rsidR="00BC47C5">
        <w:rPr>
          <w:rFonts w:ascii="Times New Roman" w:eastAsia="Calibri" w:hAnsi="Times New Roman" w:cs="Times New Roman"/>
          <w:noProof/>
          <w:sz w:val="20"/>
          <w:szCs w:val="20"/>
        </w:rPr>
        <w:t>p. 56</w:t>
      </w:r>
      <w:r w:rsidR="00BC47C5" w:rsidRPr="00F30472">
        <w:rPr>
          <w:rFonts w:ascii="Times New Roman" w:eastAsia="Calibri" w:hAnsi="Times New Roman" w:cs="Times New Roman"/>
          <w:noProof/>
          <w:sz w:val="20"/>
          <w:szCs w:val="20"/>
        </w:rPr>
        <w:t>)</w:t>
      </w:r>
      <w:r w:rsidR="00BC47C5">
        <w:rPr>
          <w:rFonts w:ascii="Times New Roman" w:eastAsia="Calibri" w:hAnsi="Times New Roman" w:cs="Times New Roman"/>
          <w:noProof/>
          <w:sz w:val="20"/>
          <w:szCs w:val="20"/>
        </w:rPr>
        <w:t>.</w:t>
      </w:r>
      <w:r w:rsidR="00BC47C5" w:rsidRPr="00F30472">
        <w:rPr>
          <w:rFonts w:ascii="Times New Roman" w:eastAsia="Calibri" w:hAnsi="Times New Roman" w:cs="Times New Roman"/>
          <w:noProof/>
          <w:sz w:val="20"/>
          <w:szCs w:val="20"/>
        </w:rPr>
        <w:t xml:space="preserve"> Next on the scale, distinct judging is described as judging with evidence, wherein the object of judgment, instead of merely being meant, “now is </w:t>
      </w:r>
      <w:r w:rsidR="00BC47C5" w:rsidRPr="00F30472">
        <w:rPr>
          <w:rFonts w:ascii="Times New Roman" w:eastAsia="Calibri" w:hAnsi="Times New Roman" w:cs="Times New Roman"/>
          <w:i/>
          <w:noProof/>
          <w:sz w:val="20"/>
          <w:szCs w:val="20"/>
        </w:rPr>
        <w:t xml:space="preserve">properly </w:t>
      </w:r>
      <w:r w:rsidR="00BC47C5" w:rsidRPr="00F30472">
        <w:rPr>
          <w:rFonts w:ascii="Times New Roman" w:eastAsia="Calibri" w:hAnsi="Times New Roman" w:cs="Times New Roman"/>
          <w:noProof/>
          <w:sz w:val="20"/>
          <w:szCs w:val="20"/>
        </w:rPr>
        <w:t xml:space="preserve">and itself </w:t>
      </w:r>
      <w:r w:rsidR="00BC47C5" w:rsidRPr="00F30472">
        <w:rPr>
          <w:rFonts w:ascii="Times New Roman" w:eastAsia="Calibri" w:hAnsi="Times New Roman" w:cs="Times New Roman"/>
          <w:i/>
          <w:noProof/>
          <w:sz w:val="20"/>
          <w:szCs w:val="20"/>
        </w:rPr>
        <w:t>given</w:t>
      </w:r>
      <w:r w:rsidR="00BC47C5" w:rsidRPr="00F30472">
        <w:rPr>
          <w:rFonts w:ascii="Times New Roman" w:eastAsia="Calibri" w:hAnsi="Times New Roman" w:cs="Times New Roman"/>
          <w:noProof/>
          <w:sz w:val="20"/>
          <w:szCs w:val="20"/>
        </w:rPr>
        <w:t>”</w:t>
      </w:r>
      <w:r w:rsidR="00BC47C5">
        <w:rPr>
          <w:rFonts w:ascii="Times New Roman" w:eastAsia="Calibri" w:hAnsi="Times New Roman" w:cs="Times New Roman"/>
          <w:noProof/>
          <w:sz w:val="20"/>
          <w:szCs w:val="20"/>
        </w:rPr>
        <w:t xml:space="preserve"> (Ibid.). </w:t>
      </w:r>
      <w:r w:rsidR="00BC47C5" w:rsidRPr="00F30472">
        <w:rPr>
          <w:rFonts w:ascii="Times New Roman" w:eastAsia="Calibri" w:hAnsi="Times New Roman" w:cs="Times New Roman"/>
          <w:noProof/>
          <w:sz w:val="20"/>
          <w:szCs w:val="20"/>
        </w:rPr>
        <w:t xml:space="preserve">At the stage of distinct judging, sufficient understanding of </w:t>
      </w:r>
      <w:r w:rsidR="00F94CA5">
        <w:rPr>
          <w:rFonts w:ascii="Times New Roman" w:eastAsia="Calibri" w:hAnsi="Times New Roman" w:cs="Times New Roman"/>
          <w:noProof/>
          <w:sz w:val="20"/>
          <w:szCs w:val="20"/>
        </w:rPr>
        <w:t>the object has been attained for</w:t>
      </w:r>
      <w:r w:rsidR="00BC47C5" w:rsidRPr="00F30472">
        <w:rPr>
          <w:rFonts w:ascii="Times New Roman" w:eastAsia="Calibri" w:hAnsi="Times New Roman" w:cs="Times New Roman"/>
          <w:noProof/>
          <w:sz w:val="20"/>
          <w:szCs w:val="20"/>
        </w:rPr>
        <w:t xml:space="preserve"> the</w:t>
      </w:r>
      <w:r>
        <w:rPr>
          <w:rFonts w:ascii="Times New Roman" w:eastAsia="Calibri" w:hAnsi="Times New Roman" w:cs="Times New Roman"/>
          <w:noProof/>
          <w:sz w:val="20"/>
          <w:szCs w:val="20"/>
        </w:rPr>
        <w:t xml:space="preserve"> object and the</w:t>
      </w:r>
      <w:r w:rsidR="00BC47C5" w:rsidRPr="00F30472">
        <w:rPr>
          <w:rFonts w:ascii="Times New Roman" w:eastAsia="Calibri" w:hAnsi="Times New Roman" w:cs="Times New Roman"/>
          <w:noProof/>
          <w:sz w:val="20"/>
          <w:szCs w:val="20"/>
        </w:rPr>
        <w:t xml:space="preserve"> </w:t>
      </w:r>
      <w:r w:rsidR="00BC47C5">
        <w:rPr>
          <w:rFonts w:ascii="Times New Roman" w:eastAsia="Calibri" w:hAnsi="Times New Roman" w:cs="Times New Roman"/>
          <w:noProof/>
          <w:sz w:val="20"/>
          <w:szCs w:val="20"/>
        </w:rPr>
        <w:t xml:space="preserve">phenomenological </w:t>
      </w:r>
      <w:r w:rsidR="00F94CA5">
        <w:rPr>
          <w:rFonts w:ascii="Times New Roman" w:eastAsia="Calibri" w:hAnsi="Times New Roman" w:cs="Times New Roman"/>
          <w:noProof/>
          <w:sz w:val="20"/>
          <w:szCs w:val="20"/>
        </w:rPr>
        <w:t>inquirer</w:t>
      </w:r>
      <w:r>
        <w:rPr>
          <w:rFonts w:ascii="Times New Roman" w:eastAsia="Calibri" w:hAnsi="Times New Roman" w:cs="Times New Roman"/>
          <w:noProof/>
          <w:sz w:val="20"/>
          <w:szCs w:val="20"/>
        </w:rPr>
        <w:t xml:space="preserve"> may now</w:t>
      </w:r>
      <w:r w:rsidR="00BC47C5" w:rsidRPr="00F30472">
        <w:rPr>
          <w:rFonts w:ascii="Times New Roman" w:eastAsia="Calibri" w:hAnsi="Times New Roman" w:cs="Times New Roman"/>
          <w:noProof/>
          <w:sz w:val="20"/>
          <w:szCs w:val="20"/>
        </w:rPr>
        <w:t xml:space="preserve"> begin evaluating the validity of the judgment th</w:t>
      </w:r>
      <w:r w:rsidR="00AF0776">
        <w:rPr>
          <w:rFonts w:ascii="Times New Roman" w:eastAsia="Calibri" w:hAnsi="Times New Roman" w:cs="Times New Roman"/>
          <w:noProof/>
          <w:sz w:val="20"/>
          <w:szCs w:val="20"/>
        </w:rPr>
        <w:t>rough intersubjective discourse</w:t>
      </w:r>
      <w:r w:rsidR="00F94CA5">
        <w:rPr>
          <w:rFonts w:ascii="Times New Roman" w:eastAsia="Calibri" w:hAnsi="Times New Roman" w:cs="Times New Roman"/>
          <w:noProof/>
          <w:sz w:val="20"/>
          <w:szCs w:val="20"/>
        </w:rPr>
        <w:t xml:space="preserve"> and critique</w:t>
      </w:r>
      <w:r w:rsidR="00BC47C5" w:rsidRPr="00F30472">
        <w:rPr>
          <w:rFonts w:ascii="Times New Roman" w:eastAsia="Calibri" w:hAnsi="Times New Roman" w:cs="Times New Roman"/>
          <w:noProof/>
          <w:sz w:val="20"/>
          <w:szCs w:val="20"/>
        </w:rPr>
        <w:t>. Finally, a clear judgment pertains to “a givenness origina</w:t>
      </w:r>
      <w:r w:rsidR="00BC47C5">
        <w:rPr>
          <w:rFonts w:ascii="Times New Roman" w:eastAsia="Calibri" w:hAnsi="Times New Roman" w:cs="Times New Roman"/>
          <w:noProof/>
          <w:sz w:val="20"/>
          <w:szCs w:val="20"/>
        </w:rPr>
        <w:t>liter of the affairs themselves</w:t>
      </w:r>
      <w:r w:rsidR="00BC47C5" w:rsidRPr="00F30472">
        <w:rPr>
          <w:rFonts w:ascii="Times New Roman" w:eastAsia="Calibri" w:hAnsi="Times New Roman" w:cs="Times New Roman"/>
          <w:noProof/>
          <w:sz w:val="20"/>
          <w:szCs w:val="20"/>
        </w:rPr>
        <w:t>”</w:t>
      </w:r>
      <w:r w:rsidR="001A52EC">
        <w:rPr>
          <w:rFonts w:ascii="Times New Roman" w:eastAsia="Calibri" w:hAnsi="Times New Roman" w:cs="Times New Roman"/>
          <w:noProof/>
          <w:sz w:val="20"/>
          <w:szCs w:val="20"/>
        </w:rPr>
        <w:t xml:space="preserve"> (</w:t>
      </w:r>
      <w:r w:rsidR="00C4776C">
        <w:rPr>
          <w:rFonts w:ascii="Times New Roman" w:eastAsia="Calibri" w:hAnsi="Times New Roman" w:cs="Times New Roman"/>
          <w:noProof/>
          <w:sz w:val="20"/>
          <w:szCs w:val="20"/>
        </w:rPr>
        <w:t>p. 61), and at this stage</w:t>
      </w:r>
      <w:r w:rsidR="00EF091C">
        <w:rPr>
          <w:rFonts w:ascii="Times New Roman" w:eastAsia="Calibri" w:hAnsi="Times New Roman" w:cs="Times New Roman"/>
          <w:noProof/>
          <w:sz w:val="20"/>
          <w:szCs w:val="20"/>
        </w:rPr>
        <w:t xml:space="preserve"> </w:t>
      </w:r>
      <w:r w:rsidR="00BC47C5" w:rsidRPr="00F30472">
        <w:rPr>
          <w:rFonts w:ascii="Times New Roman" w:eastAsia="Calibri" w:hAnsi="Times New Roman" w:cs="Times New Roman"/>
          <w:noProof/>
          <w:sz w:val="20"/>
          <w:szCs w:val="20"/>
        </w:rPr>
        <w:t>the judgment may be considered to have achieved adequate evidential fulfillment and may be taken as correct.</w:t>
      </w:r>
      <w:r w:rsidR="006779AA">
        <w:rPr>
          <w:rFonts w:ascii="Times New Roman" w:eastAsia="Calibri" w:hAnsi="Times New Roman" w:cs="Times New Roman"/>
          <w:noProof/>
          <w:sz w:val="20"/>
          <w:szCs w:val="20"/>
        </w:rPr>
        <w:t xml:space="preserve"> Importantly, however, the </w:t>
      </w:r>
      <w:r w:rsidR="006779AA" w:rsidRPr="00F30472">
        <w:rPr>
          <w:rFonts w:ascii="Times New Roman" w:eastAsia="Calibri" w:hAnsi="Times New Roman" w:cs="Times New Roman"/>
          <w:noProof/>
          <w:sz w:val="20"/>
          <w:szCs w:val="20"/>
        </w:rPr>
        <w:t xml:space="preserve">clarity </w:t>
      </w:r>
      <w:r w:rsidR="006779AA">
        <w:rPr>
          <w:rFonts w:ascii="Times New Roman" w:eastAsia="Calibri" w:hAnsi="Times New Roman" w:cs="Times New Roman"/>
          <w:noProof/>
          <w:sz w:val="20"/>
          <w:szCs w:val="20"/>
        </w:rPr>
        <w:t xml:space="preserve">and truth of judgments </w:t>
      </w:r>
      <w:r>
        <w:rPr>
          <w:rFonts w:ascii="Times New Roman" w:eastAsia="Calibri" w:hAnsi="Times New Roman" w:cs="Times New Roman"/>
          <w:noProof/>
          <w:sz w:val="20"/>
          <w:szCs w:val="20"/>
        </w:rPr>
        <w:t>can</w:t>
      </w:r>
      <w:r w:rsidR="006779AA" w:rsidRPr="00F30472">
        <w:rPr>
          <w:rFonts w:ascii="Times New Roman" w:eastAsia="Calibri" w:hAnsi="Times New Roman" w:cs="Times New Roman"/>
          <w:noProof/>
          <w:sz w:val="20"/>
          <w:szCs w:val="20"/>
        </w:rPr>
        <w:t>not</w:t>
      </w:r>
      <w:r>
        <w:rPr>
          <w:rFonts w:ascii="Times New Roman" w:eastAsia="Calibri" w:hAnsi="Times New Roman" w:cs="Times New Roman"/>
          <w:noProof/>
          <w:sz w:val="20"/>
          <w:szCs w:val="20"/>
        </w:rPr>
        <w:t xml:space="preserve"> be extracted from their embeddedness in the world h</w:t>
      </w:r>
      <w:r w:rsidR="00C4776C">
        <w:rPr>
          <w:rFonts w:ascii="Times New Roman" w:eastAsia="Calibri" w:hAnsi="Times New Roman" w:cs="Times New Roman"/>
          <w:noProof/>
          <w:sz w:val="20"/>
          <w:szCs w:val="20"/>
        </w:rPr>
        <w:t>orizon where they are</w:t>
      </w:r>
      <w:r>
        <w:rPr>
          <w:rFonts w:ascii="Times New Roman" w:eastAsia="Calibri" w:hAnsi="Times New Roman" w:cs="Times New Roman"/>
          <w:noProof/>
          <w:sz w:val="20"/>
          <w:szCs w:val="20"/>
        </w:rPr>
        <w:t xml:space="preserve"> surrrounded by horizons of indeterminacy that interconnect the meaning of the object with other horizons of </w:t>
      </w:r>
      <w:r>
        <w:rPr>
          <w:rFonts w:ascii="Times New Roman" w:eastAsia="Calibri" w:hAnsi="Times New Roman" w:cs="Times New Roman"/>
          <w:noProof/>
          <w:sz w:val="20"/>
          <w:szCs w:val="20"/>
        </w:rPr>
        <w:lastRenderedPageBreak/>
        <w:t>meaning</w:t>
      </w:r>
      <w:r w:rsidR="006779AA">
        <w:rPr>
          <w:rFonts w:ascii="Times New Roman" w:eastAsia="Calibri" w:hAnsi="Times New Roman" w:cs="Times New Roman"/>
          <w:noProof/>
          <w:sz w:val="20"/>
          <w:szCs w:val="20"/>
        </w:rPr>
        <w:t>. G</w:t>
      </w:r>
      <w:r w:rsidR="00C4776C">
        <w:rPr>
          <w:rFonts w:ascii="Times New Roman" w:eastAsia="Calibri" w:hAnsi="Times New Roman" w:cs="Times New Roman"/>
          <w:noProof/>
          <w:sz w:val="20"/>
          <w:szCs w:val="20"/>
        </w:rPr>
        <w:t xml:space="preserve">iven that </w:t>
      </w:r>
      <w:r w:rsidR="00244F90">
        <w:rPr>
          <w:rFonts w:ascii="Times New Roman" w:eastAsia="Calibri" w:hAnsi="Times New Roman" w:cs="Times New Roman"/>
          <w:noProof/>
          <w:sz w:val="20"/>
          <w:szCs w:val="20"/>
        </w:rPr>
        <w:t>transcendental subjectivity</w:t>
      </w:r>
      <w:r w:rsidR="006779AA" w:rsidRPr="00F30472">
        <w:rPr>
          <w:rFonts w:ascii="Times New Roman" w:eastAsia="Calibri" w:hAnsi="Times New Roman" w:cs="Times New Roman"/>
          <w:noProof/>
          <w:sz w:val="20"/>
          <w:szCs w:val="20"/>
        </w:rPr>
        <w:t xml:space="preserve"> is constituted through transc</w:t>
      </w:r>
      <w:r w:rsidR="006779AA">
        <w:rPr>
          <w:rFonts w:ascii="Times New Roman" w:eastAsia="Calibri" w:hAnsi="Times New Roman" w:cs="Times New Roman"/>
          <w:noProof/>
          <w:sz w:val="20"/>
          <w:szCs w:val="20"/>
        </w:rPr>
        <w:t>endental intersubjectivity</w:t>
      </w:r>
      <w:r w:rsidR="00AF0776">
        <w:rPr>
          <w:rFonts w:ascii="Times New Roman" w:eastAsia="Calibri" w:hAnsi="Times New Roman" w:cs="Times New Roman"/>
          <w:noProof/>
          <w:sz w:val="20"/>
          <w:szCs w:val="20"/>
        </w:rPr>
        <w:t xml:space="preserve"> (</w:t>
      </w:r>
      <w:r w:rsidR="00EF091C">
        <w:rPr>
          <w:rFonts w:ascii="Times New Roman" w:eastAsia="Calibri" w:hAnsi="Times New Roman" w:cs="Times New Roman"/>
          <w:noProof/>
          <w:sz w:val="20"/>
          <w:szCs w:val="20"/>
        </w:rPr>
        <w:t>discuss</w:t>
      </w:r>
      <w:r w:rsidR="00AF0776">
        <w:rPr>
          <w:rFonts w:ascii="Times New Roman" w:eastAsia="Calibri" w:hAnsi="Times New Roman" w:cs="Times New Roman"/>
          <w:noProof/>
          <w:sz w:val="20"/>
          <w:szCs w:val="20"/>
        </w:rPr>
        <w:t>ed</w:t>
      </w:r>
      <w:r w:rsidR="00EF091C">
        <w:rPr>
          <w:rFonts w:ascii="Times New Roman" w:eastAsia="Calibri" w:hAnsi="Times New Roman" w:cs="Times New Roman"/>
          <w:noProof/>
          <w:sz w:val="20"/>
          <w:szCs w:val="20"/>
        </w:rPr>
        <w:t xml:space="preserve"> further below)</w:t>
      </w:r>
      <w:r w:rsidR="006779AA">
        <w:rPr>
          <w:rFonts w:ascii="Times New Roman" w:eastAsia="Calibri" w:hAnsi="Times New Roman" w:cs="Times New Roman"/>
          <w:noProof/>
          <w:sz w:val="20"/>
          <w:szCs w:val="20"/>
        </w:rPr>
        <w:t xml:space="preserve">, </w:t>
      </w:r>
      <w:r w:rsidR="00EF091C">
        <w:rPr>
          <w:rFonts w:ascii="Times New Roman" w:eastAsia="Calibri" w:hAnsi="Times New Roman" w:cs="Times New Roman"/>
          <w:noProof/>
          <w:sz w:val="20"/>
          <w:szCs w:val="20"/>
        </w:rPr>
        <w:t xml:space="preserve">the </w:t>
      </w:r>
      <w:r w:rsidR="006779AA" w:rsidRPr="00F30472">
        <w:rPr>
          <w:rFonts w:ascii="Times New Roman" w:eastAsia="Calibri" w:hAnsi="Times New Roman" w:cs="Times New Roman"/>
          <w:noProof/>
          <w:sz w:val="20"/>
          <w:szCs w:val="20"/>
        </w:rPr>
        <w:t>clarity of evid</w:t>
      </w:r>
      <w:r w:rsidR="006779AA">
        <w:rPr>
          <w:rFonts w:ascii="Times New Roman" w:eastAsia="Calibri" w:hAnsi="Times New Roman" w:cs="Times New Roman"/>
          <w:noProof/>
          <w:sz w:val="20"/>
          <w:szCs w:val="20"/>
        </w:rPr>
        <w:t xml:space="preserve">ence attainable by </w:t>
      </w:r>
      <w:r w:rsidR="00AF0776">
        <w:rPr>
          <w:rFonts w:ascii="Times New Roman" w:eastAsia="Calibri" w:hAnsi="Times New Roman" w:cs="Times New Roman"/>
          <w:noProof/>
          <w:sz w:val="20"/>
          <w:szCs w:val="20"/>
        </w:rPr>
        <w:t>the phenomenological inquirer</w:t>
      </w:r>
      <w:r w:rsidR="006779AA">
        <w:rPr>
          <w:rFonts w:ascii="Times New Roman" w:eastAsia="Calibri" w:hAnsi="Times New Roman" w:cs="Times New Roman"/>
          <w:noProof/>
          <w:sz w:val="20"/>
          <w:szCs w:val="20"/>
        </w:rPr>
        <w:t xml:space="preserve"> must be checked</w:t>
      </w:r>
      <w:r w:rsidR="00C4776C">
        <w:rPr>
          <w:rFonts w:ascii="Times New Roman" w:eastAsia="Calibri" w:hAnsi="Times New Roman" w:cs="Times New Roman"/>
          <w:noProof/>
          <w:sz w:val="20"/>
          <w:szCs w:val="20"/>
        </w:rPr>
        <w:t xml:space="preserve"> by intersubjective discourse and critique</w:t>
      </w:r>
      <w:r w:rsidR="006779AA" w:rsidRPr="00F30472">
        <w:rPr>
          <w:rFonts w:ascii="Times New Roman" w:eastAsia="Calibri" w:hAnsi="Times New Roman" w:cs="Times New Roman"/>
          <w:noProof/>
          <w:sz w:val="20"/>
          <w:szCs w:val="20"/>
        </w:rPr>
        <w:t>.</w:t>
      </w:r>
      <w:r>
        <w:rPr>
          <w:rFonts w:ascii="Times New Roman" w:eastAsia="Calibri" w:hAnsi="Times New Roman" w:cs="Times New Roman"/>
          <w:noProof/>
          <w:sz w:val="20"/>
          <w:szCs w:val="20"/>
        </w:rPr>
        <w:t xml:space="preserve"> Hence, i</w:t>
      </w:r>
      <w:r w:rsidR="00EF091C" w:rsidRPr="00AF0776">
        <w:rPr>
          <w:rFonts w:ascii="Times New Roman" w:eastAsia="Calibri" w:hAnsi="Times New Roman" w:cs="Times New Roman"/>
          <w:noProof/>
          <w:sz w:val="20"/>
          <w:szCs w:val="20"/>
        </w:rPr>
        <w:t>n the Husserlian account of evidential gathering</w:t>
      </w:r>
      <w:r>
        <w:rPr>
          <w:rFonts w:ascii="Times New Roman" w:eastAsia="Calibri" w:hAnsi="Times New Roman" w:cs="Times New Roman"/>
          <w:noProof/>
          <w:sz w:val="20"/>
          <w:szCs w:val="20"/>
        </w:rPr>
        <w:t xml:space="preserve"> for any object</w:t>
      </w:r>
      <w:r w:rsidR="00EF091C" w:rsidRPr="00AF0776">
        <w:rPr>
          <w:rFonts w:ascii="Times New Roman" w:eastAsia="Calibri" w:hAnsi="Times New Roman" w:cs="Times New Roman"/>
          <w:noProof/>
          <w:sz w:val="20"/>
          <w:szCs w:val="20"/>
        </w:rPr>
        <w:t>,</w:t>
      </w:r>
      <w:r w:rsidR="006779AA" w:rsidRPr="00AF0776">
        <w:rPr>
          <w:rFonts w:ascii="Times New Roman" w:eastAsia="Calibri" w:hAnsi="Times New Roman" w:cs="Times New Roman"/>
          <w:noProof/>
          <w:sz w:val="20"/>
          <w:szCs w:val="20"/>
        </w:rPr>
        <w:t xml:space="preserve"> </w:t>
      </w:r>
      <w:r w:rsidR="006779AA" w:rsidRPr="00F30472">
        <w:rPr>
          <w:rFonts w:ascii="Times New Roman" w:eastAsia="Calibri" w:hAnsi="Times New Roman" w:cs="Times New Roman"/>
          <w:i/>
          <w:noProof/>
          <w:sz w:val="20"/>
          <w:szCs w:val="20"/>
        </w:rPr>
        <w:t>it is by appealing to a standard of evidential clarity in conjuncti</w:t>
      </w:r>
      <w:r w:rsidR="006779AA">
        <w:rPr>
          <w:rFonts w:ascii="Times New Roman" w:eastAsia="Calibri" w:hAnsi="Times New Roman" w:cs="Times New Roman"/>
          <w:i/>
          <w:noProof/>
          <w:sz w:val="20"/>
          <w:szCs w:val="20"/>
        </w:rPr>
        <w:t>on with intersubjective discours</w:t>
      </w:r>
      <w:r w:rsidR="006779AA" w:rsidRPr="00F30472">
        <w:rPr>
          <w:rFonts w:ascii="Times New Roman" w:eastAsia="Calibri" w:hAnsi="Times New Roman" w:cs="Times New Roman"/>
          <w:i/>
          <w:noProof/>
          <w:sz w:val="20"/>
          <w:szCs w:val="20"/>
        </w:rPr>
        <w:t>e and critique that transcendental phenomenological claims may be justified</w:t>
      </w:r>
      <w:r w:rsidR="006779AA">
        <w:rPr>
          <w:rFonts w:ascii="Times New Roman" w:eastAsia="Calibri" w:hAnsi="Times New Roman" w:cs="Times New Roman"/>
          <w:noProof/>
          <w:sz w:val="20"/>
          <w:szCs w:val="20"/>
        </w:rPr>
        <w:t>. From this it follows that</w:t>
      </w:r>
      <w:r w:rsidR="00BC47C5" w:rsidRPr="00F30472">
        <w:rPr>
          <w:rFonts w:ascii="Times New Roman" w:eastAsia="Calibri" w:hAnsi="Times New Roman" w:cs="Times New Roman"/>
          <w:noProof/>
          <w:sz w:val="20"/>
          <w:szCs w:val="20"/>
        </w:rPr>
        <w:t xml:space="preserve"> even a clear phenomenological judgment remains open to at least two questions: 1) does clarity of evidence guarantee that the judgment is final and need not be subjected to further intersubjective evaluation? </w:t>
      </w:r>
      <w:r w:rsidR="00BC47C5">
        <w:rPr>
          <w:rFonts w:ascii="Times New Roman" w:eastAsia="Calibri" w:hAnsi="Times New Roman" w:cs="Times New Roman"/>
          <w:noProof/>
          <w:sz w:val="20"/>
          <w:szCs w:val="20"/>
        </w:rPr>
        <w:t>And</w:t>
      </w:r>
      <w:r w:rsidR="00AF0776">
        <w:rPr>
          <w:rFonts w:ascii="Times New Roman" w:eastAsia="Calibri" w:hAnsi="Times New Roman" w:cs="Times New Roman"/>
          <w:noProof/>
          <w:sz w:val="20"/>
          <w:szCs w:val="20"/>
        </w:rPr>
        <w:t>,</w:t>
      </w:r>
      <w:r w:rsidR="00BC47C5">
        <w:rPr>
          <w:rFonts w:ascii="Times New Roman" w:eastAsia="Calibri" w:hAnsi="Times New Roman" w:cs="Times New Roman"/>
          <w:noProof/>
          <w:sz w:val="20"/>
          <w:szCs w:val="20"/>
        </w:rPr>
        <w:t xml:space="preserve"> 2)</w:t>
      </w:r>
      <w:r w:rsidR="00AF0776">
        <w:rPr>
          <w:rFonts w:ascii="Times New Roman" w:eastAsia="Calibri" w:hAnsi="Times New Roman" w:cs="Times New Roman"/>
          <w:noProof/>
          <w:sz w:val="20"/>
          <w:szCs w:val="20"/>
        </w:rPr>
        <w:t xml:space="preserve"> d</w:t>
      </w:r>
      <w:r w:rsidR="00BC47C5" w:rsidRPr="00F30472">
        <w:rPr>
          <w:rFonts w:ascii="Times New Roman" w:eastAsia="Calibri" w:hAnsi="Times New Roman" w:cs="Times New Roman"/>
          <w:noProof/>
          <w:sz w:val="20"/>
          <w:szCs w:val="20"/>
        </w:rPr>
        <w:t>oes the correctness of the judgment exhaust the meaning of the object of judgment? The answer to bo</w:t>
      </w:r>
      <w:r w:rsidR="00BC47C5">
        <w:rPr>
          <w:rFonts w:ascii="Times New Roman" w:eastAsia="Calibri" w:hAnsi="Times New Roman" w:cs="Times New Roman"/>
          <w:noProof/>
          <w:sz w:val="20"/>
          <w:szCs w:val="20"/>
        </w:rPr>
        <w:t>th these questions, for</w:t>
      </w:r>
      <w:r w:rsidR="00BC47C5" w:rsidRPr="00F30472">
        <w:rPr>
          <w:rFonts w:ascii="Times New Roman" w:eastAsia="Calibri" w:hAnsi="Times New Roman" w:cs="Times New Roman"/>
          <w:noProof/>
          <w:sz w:val="20"/>
          <w:szCs w:val="20"/>
        </w:rPr>
        <w:t xml:space="preserve"> transcendental phenomenolog</w:t>
      </w:r>
      <w:r w:rsidR="00E43F5B">
        <w:rPr>
          <w:rFonts w:ascii="Times New Roman" w:eastAsia="Calibri" w:hAnsi="Times New Roman" w:cs="Times New Roman"/>
          <w:noProof/>
          <w:sz w:val="20"/>
          <w:szCs w:val="20"/>
        </w:rPr>
        <w:t>y, is no, and this is because</w:t>
      </w:r>
      <w:r w:rsidR="00BC47C5" w:rsidRPr="00F30472">
        <w:rPr>
          <w:rFonts w:ascii="Times New Roman" w:eastAsia="Calibri" w:hAnsi="Times New Roman" w:cs="Times New Roman"/>
          <w:sz w:val="20"/>
          <w:szCs w:val="20"/>
        </w:rPr>
        <w:t xml:space="preserve"> </w:t>
      </w:r>
      <w:r w:rsidR="00C4776C">
        <w:rPr>
          <w:rFonts w:ascii="Times New Roman" w:eastAsia="Calibri" w:hAnsi="Times New Roman" w:cs="Times New Roman"/>
          <w:sz w:val="20"/>
          <w:szCs w:val="20"/>
        </w:rPr>
        <w:t xml:space="preserve">a </w:t>
      </w:r>
      <w:r w:rsidR="00BC47C5" w:rsidRPr="00AF0776">
        <w:rPr>
          <w:rFonts w:ascii="Times New Roman" w:eastAsia="Calibri" w:hAnsi="Times New Roman" w:cs="Times New Roman"/>
          <w:i/>
          <w:sz w:val="20"/>
          <w:szCs w:val="20"/>
        </w:rPr>
        <w:t>horizon of indeterminacy</w:t>
      </w:r>
      <w:r w:rsidR="00C4776C">
        <w:rPr>
          <w:rFonts w:ascii="Times New Roman" w:eastAsia="Calibri" w:hAnsi="Times New Roman" w:cs="Times New Roman"/>
          <w:sz w:val="20"/>
          <w:szCs w:val="20"/>
        </w:rPr>
        <w:t xml:space="preserve"> persists</w:t>
      </w:r>
      <w:r w:rsidR="00BC47C5" w:rsidRPr="00F30472">
        <w:rPr>
          <w:rFonts w:ascii="Times New Roman" w:eastAsia="Calibri" w:hAnsi="Times New Roman" w:cs="Times New Roman"/>
          <w:sz w:val="20"/>
          <w:szCs w:val="20"/>
        </w:rPr>
        <w:t xml:space="preserve"> at the limits of clear understanding as a paradoxica</w:t>
      </w:r>
      <w:r w:rsidR="00E43F5B">
        <w:rPr>
          <w:rFonts w:ascii="Times New Roman" w:eastAsia="Calibri" w:hAnsi="Times New Roman" w:cs="Times New Roman"/>
          <w:sz w:val="20"/>
          <w:szCs w:val="20"/>
        </w:rPr>
        <w:t xml:space="preserve">l </w:t>
      </w:r>
      <w:r w:rsidR="006779AA">
        <w:rPr>
          <w:rFonts w:ascii="Times New Roman" w:eastAsia="Calibri" w:hAnsi="Times New Roman" w:cs="Times New Roman"/>
          <w:sz w:val="20"/>
          <w:szCs w:val="20"/>
        </w:rPr>
        <w:t xml:space="preserve">normative </w:t>
      </w:r>
      <w:r w:rsidR="00BC47C5" w:rsidRPr="00F30472">
        <w:rPr>
          <w:rFonts w:ascii="Times New Roman" w:eastAsia="Calibri" w:hAnsi="Times New Roman" w:cs="Times New Roman"/>
          <w:sz w:val="20"/>
          <w:szCs w:val="20"/>
        </w:rPr>
        <w:t xml:space="preserve">limit for understanding. </w:t>
      </w:r>
    </w:p>
    <w:p w14:paraId="48D0DB0C" w14:textId="28D0014C" w:rsidR="002E000A" w:rsidRPr="002E000A" w:rsidRDefault="00BC47C5" w:rsidP="00CF68AB">
      <w:pPr>
        <w:ind w:firstLine="720"/>
        <w:rPr>
          <w:rFonts w:ascii="Times New Roman" w:eastAsia="Calibri" w:hAnsi="Times New Roman" w:cs="Times New Roman"/>
          <w:noProof/>
          <w:sz w:val="20"/>
          <w:szCs w:val="20"/>
        </w:rPr>
      </w:pPr>
      <w:r w:rsidRPr="00F30472">
        <w:rPr>
          <w:rFonts w:ascii="Times New Roman" w:eastAsia="Calibri" w:hAnsi="Times New Roman" w:cs="Times New Roman"/>
          <w:sz w:val="20"/>
          <w:szCs w:val="20"/>
        </w:rPr>
        <w:t>The horizon of indeterminacy is paradoxical because i</w:t>
      </w:r>
      <w:r w:rsidR="00E43F5B">
        <w:rPr>
          <w:rFonts w:ascii="Times New Roman" w:eastAsia="Calibri" w:hAnsi="Times New Roman" w:cs="Times New Roman"/>
          <w:sz w:val="20"/>
          <w:szCs w:val="20"/>
        </w:rPr>
        <w:t>t is</w:t>
      </w:r>
      <w:r w:rsidR="00AC790C">
        <w:rPr>
          <w:rFonts w:ascii="Times New Roman" w:eastAsia="Calibri" w:hAnsi="Times New Roman" w:cs="Times New Roman"/>
          <w:sz w:val="20"/>
          <w:szCs w:val="20"/>
        </w:rPr>
        <w:t xml:space="preserve"> both</w:t>
      </w:r>
      <w:r w:rsidR="00E43F5B">
        <w:rPr>
          <w:rFonts w:ascii="Times New Roman" w:eastAsia="Calibri" w:hAnsi="Times New Roman" w:cs="Times New Roman"/>
          <w:sz w:val="20"/>
          <w:szCs w:val="20"/>
        </w:rPr>
        <w:t xml:space="preserve"> an epistemic lim</w:t>
      </w:r>
      <w:r w:rsidR="00AC790C">
        <w:rPr>
          <w:rFonts w:ascii="Times New Roman" w:eastAsia="Calibri" w:hAnsi="Times New Roman" w:cs="Times New Roman"/>
          <w:sz w:val="20"/>
          <w:szCs w:val="20"/>
        </w:rPr>
        <w:t>it to determinate understanding</w:t>
      </w:r>
      <w:r w:rsidR="00DB4D06">
        <w:rPr>
          <w:rFonts w:ascii="Times New Roman" w:eastAsia="Calibri" w:hAnsi="Times New Roman" w:cs="Times New Roman"/>
          <w:sz w:val="20"/>
          <w:szCs w:val="20"/>
        </w:rPr>
        <w:t>, in a manner similar to knowledge of the form of the Good for Plato,</w:t>
      </w:r>
      <w:r w:rsidR="00AC790C">
        <w:rPr>
          <w:rFonts w:ascii="Times New Roman" w:eastAsia="Calibri" w:hAnsi="Times New Roman" w:cs="Times New Roman"/>
          <w:sz w:val="20"/>
          <w:szCs w:val="20"/>
        </w:rPr>
        <w:t xml:space="preserve"> and</w:t>
      </w:r>
      <w:r w:rsidR="00DB4D06">
        <w:rPr>
          <w:rFonts w:ascii="Times New Roman" w:eastAsia="Calibri" w:hAnsi="Times New Roman" w:cs="Times New Roman"/>
          <w:sz w:val="20"/>
          <w:szCs w:val="20"/>
        </w:rPr>
        <w:t xml:space="preserve"> it is </w:t>
      </w:r>
      <w:r w:rsidR="00AC790C">
        <w:rPr>
          <w:rFonts w:ascii="Times New Roman" w:eastAsia="Calibri" w:hAnsi="Times New Roman" w:cs="Times New Roman"/>
          <w:sz w:val="20"/>
          <w:szCs w:val="20"/>
        </w:rPr>
        <w:t>the s</w:t>
      </w:r>
      <w:r w:rsidR="00DB4D06">
        <w:rPr>
          <w:rFonts w:ascii="Times New Roman" w:eastAsia="Calibri" w:hAnsi="Times New Roman" w:cs="Times New Roman"/>
          <w:sz w:val="20"/>
          <w:szCs w:val="20"/>
        </w:rPr>
        <w:t>ource of a positive</w:t>
      </w:r>
      <w:r w:rsidR="00AC790C">
        <w:rPr>
          <w:rFonts w:ascii="Times New Roman" w:eastAsia="Calibri" w:hAnsi="Times New Roman" w:cs="Times New Roman"/>
          <w:sz w:val="20"/>
          <w:szCs w:val="20"/>
        </w:rPr>
        <w:t xml:space="preserve"> ethical demand for </w:t>
      </w:r>
      <w:r w:rsidR="00DB4D06">
        <w:rPr>
          <w:rFonts w:ascii="Times New Roman" w:eastAsia="Calibri" w:hAnsi="Times New Roman" w:cs="Times New Roman"/>
          <w:sz w:val="20"/>
          <w:szCs w:val="20"/>
        </w:rPr>
        <w:t xml:space="preserve">unlimited </w:t>
      </w:r>
      <w:r w:rsidR="00AC790C">
        <w:rPr>
          <w:rFonts w:ascii="Times New Roman" w:eastAsia="Calibri" w:hAnsi="Times New Roman" w:cs="Times New Roman"/>
          <w:sz w:val="20"/>
          <w:szCs w:val="20"/>
        </w:rPr>
        <w:t>responsibility. In regard to the latter, following Levinas’ descri</w:t>
      </w:r>
      <w:r w:rsidR="00DB4D06">
        <w:rPr>
          <w:rFonts w:ascii="Times New Roman" w:eastAsia="Calibri" w:hAnsi="Times New Roman" w:cs="Times New Roman"/>
          <w:sz w:val="20"/>
          <w:szCs w:val="20"/>
        </w:rPr>
        <w:t>ption of desire for the other, upon recognizing a</w:t>
      </w:r>
      <w:r w:rsidR="00C4776C">
        <w:rPr>
          <w:rFonts w:ascii="Times New Roman" w:eastAsia="Calibri" w:hAnsi="Times New Roman" w:cs="Times New Roman"/>
          <w:sz w:val="20"/>
          <w:szCs w:val="20"/>
        </w:rPr>
        <w:t xml:space="preserve">nd turning our attention to </w:t>
      </w:r>
      <w:r w:rsidR="00DB4D06">
        <w:rPr>
          <w:rFonts w:ascii="Times New Roman" w:eastAsia="Calibri" w:hAnsi="Times New Roman" w:cs="Times New Roman"/>
          <w:sz w:val="20"/>
          <w:szCs w:val="20"/>
        </w:rPr>
        <w:t>horizons of indeterminacy that surround objects we</w:t>
      </w:r>
      <w:r w:rsidR="00443B18">
        <w:rPr>
          <w:rFonts w:ascii="Times New Roman" w:eastAsia="Calibri" w:hAnsi="Times New Roman" w:cs="Times New Roman"/>
          <w:sz w:val="20"/>
          <w:szCs w:val="20"/>
        </w:rPr>
        <w:t xml:space="preserve"> find the </w:t>
      </w:r>
      <w:r w:rsidR="00DB4D06">
        <w:rPr>
          <w:rFonts w:ascii="Times New Roman" w:eastAsia="Calibri" w:hAnsi="Times New Roman" w:cs="Times New Roman"/>
          <w:sz w:val="20"/>
          <w:szCs w:val="20"/>
        </w:rPr>
        <w:t>interconnection</w:t>
      </w:r>
      <w:r w:rsidR="00443B18">
        <w:rPr>
          <w:rFonts w:ascii="Times New Roman" w:eastAsia="Calibri" w:hAnsi="Times New Roman" w:cs="Times New Roman"/>
          <w:sz w:val="20"/>
          <w:szCs w:val="20"/>
        </w:rPr>
        <w:t>s</w:t>
      </w:r>
      <w:r w:rsidR="00DB4D06">
        <w:rPr>
          <w:rFonts w:ascii="Times New Roman" w:eastAsia="Calibri" w:hAnsi="Times New Roman" w:cs="Times New Roman"/>
          <w:sz w:val="20"/>
          <w:szCs w:val="20"/>
        </w:rPr>
        <w:t xml:space="preserve"> of meaning</w:t>
      </w:r>
      <w:r w:rsidR="00443B18">
        <w:rPr>
          <w:rFonts w:ascii="Times New Roman" w:eastAsia="Calibri" w:hAnsi="Times New Roman" w:cs="Times New Roman"/>
          <w:sz w:val="20"/>
          <w:szCs w:val="20"/>
        </w:rPr>
        <w:t xml:space="preserve"> of the object in the world horizon </w:t>
      </w:r>
      <w:r w:rsidR="00DB4D06">
        <w:rPr>
          <w:rFonts w:ascii="Times New Roman" w:eastAsia="Calibri" w:hAnsi="Times New Roman" w:cs="Times New Roman"/>
          <w:sz w:val="20"/>
          <w:szCs w:val="20"/>
        </w:rPr>
        <w:t xml:space="preserve">expand and </w:t>
      </w:r>
      <w:r w:rsidR="00AC790C">
        <w:rPr>
          <w:rFonts w:ascii="Times New Roman" w:eastAsia="Calibri" w:hAnsi="Times New Roman" w:cs="Times New Roman"/>
          <w:sz w:val="20"/>
          <w:szCs w:val="20"/>
        </w:rPr>
        <w:t xml:space="preserve">the movement of thematization </w:t>
      </w:r>
      <w:r w:rsidR="00DB4D06">
        <w:rPr>
          <w:rFonts w:ascii="Times New Roman" w:eastAsia="Calibri" w:hAnsi="Times New Roman" w:cs="Times New Roman"/>
          <w:sz w:val="20"/>
          <w:szCs w:val="20"/>
        </w:rPr>
        <w:t>inverts,</w:t>
      </w:r>
      <w:r w:rsidR="00AC790C">
        <w:rPr>
          <w:rFonts w:ascii="Times New Roman" w:eastAsia="Calibri" w:hAnsi="Times New Roman" w:cs="Times New Roman"/>
          <w:sz w:val="20"/>
          <w:szCs w:val="20"/>
        </w:rPr>
        <w:t xml:space="preserve"> thereby calling on </w:t>
      </w:r>
      <w:r w:rsidRPr="00F30472">
        <w:rPr>
          <w:rFonts w:ascii="Times New Roman" w:eastAsia="Calibri" w:hAnsi="Times New Roman" w:cs="Times New Roman"/>
          <w:sz w:val="20"/>
          <w:szCs w:val="20"/>
        </w:rPr>
        <w:t>the</w:t>
      </w:r>
      <w:r w:rsidR="00DB4D06">
        <w:rPr>
          <w:rFonts w:ascii="Times New Roman" w:eastAsia="Calibri" w:hAnsi="Times New Roman" w:cs="Times New Roman"/>
          <w:sz w:val="20"/>
          <w:szCs w:val="20"/>
        </w:rPr>
        <w:t xml:space="preserve"> attentive inquirer </w:t>
      </w:r>
      <w:r w:rsidRPr="00F30472">
        <w:rPr>
          <w:rFonts w:ascii="Times New Roman" w:eastAsia="Calibri" w:hAnsi="Times New Roman" w:cs="Times New Roman"/>
          <w:sz w:val="20"/>
          <w:szCs w:val="20"/>
        </w:rPr>
        <w:t>to</w:t>
      </w:r>
      <w:r w:rsidR="00DB4D06">
        <w:rPr>
          <w:rFonts w:ascii="Times New Roman" w:eastAsia="Calibri" w:hAnsi="Times New Roman" w:cs="Times New Roman"/>
          <w:sz w:val="20"/>
          <w:szCs w:val="20"/>
        </w:rPr>
        <w:t xml:space="preserve"> </w:t>
      </w:r>
      <w:r w:rsidR="00C4776C">
        <w:rPr>
          <w:rFonts w:ascii="Times New Roman" w:eastAsia="Calibri" w:hAnsi="Times New Roman" w:cs="Times New Roman"/>
          <w:sz w:val="20"/>
          <w:szCs w:val="20"/>
        </w:rPr>
        <w:t>responsibility</w:t>
      </w:r>
      <w:r w:rsidR="00443B18">
        <w:rPr>
          <w:rFonts w:ascii="Times New Roman" w:eastAsia="Calibri" w:hAnsi="Times New Roman" w:cs="Times New Roman"/>
          <w:sz w:val="20"/>
          <w:szCs w:val="20"/>
        </w:rPr>
        <w:t>,</w:t>
      </w:r>
      <w:r w:rsidR="00DB4D06">
        <w:rPr>
          <w:rFonts w:ascii="Times New Roman" w:eastAsia="Calibri" w:hAnsi="Times New Roman" w:cs="Times New Roman"/>
          <w:sz w:val="20"/>
          <w:szCs w:val="20"/>
        </w:rPr>
        <w:t xml:space="preserve"> which begins with</w:t>
      </w:r>
      <w:r w:rsidR="00E43F5B">
        <w:rPr>
          <w:rFonts w:ascii="Times New Roman" w:eastAsia="Calibri" w:hAnsi="Times New Roman" w:cs="Times New Roman"/>
          <w:sz w:val="20"/>
          <w:szCs w:val="20"/>
        </w:rPr>
        <w:t xml:space="preserve"> consider</w:t>
      </w:r>
      <w:r w:rsidR="00DB4D06">
        <w:rPr>
          <w:rFonts w:ascii="Times New Roman" w:eastAsia="Calibri" w:hAnsi="Times New Roman" w:cs="Times New Roman"/>
          <w:sz w:val="20"/>
          <w:szCs w:val="20"/>
        </w:rPr>
        <w:t>ing</w:t>
      </w:r>
      <w:r w:rsidR="00E43F5B">
        <w:rPr>
          <w:rFonts w:ascii="Times New Roman" w:eastAsia="Calibri" w:hAnsi="Times New Roman" w:cs="Times New Roman"/>
          <w:sz w:val="20"/>
          <w:szCs w:val="20"/>
        </w:rPr>
        <w:t xml:space="preserve"> </w:t>
      </w:r>
      <w:r w:rsidR="006779AA">
        <w:rPr>
          <w:rFonts w:ascii="Times New Roman" w:eastAsia="Calibri" w:hAnsi="Times New Roman" w:cs="Times New Roman"/>
          <w:sz w:val="20"/>
          <w:szCs w:val="20"/>
        </w:rPr>
        <w:t>f</w:t>
      </w:r>
      <w:r w:rsidR="00DB4D06">
        <w:rPr>
          <w:rFonts w:ascii="Times New Roman" w:eastAsia="Calibri" w:hAnsi="Times New Roman" w:cs="Times New Roman"/>
          <w:sz w:val="20"/>
          <w:szCs w:val="20"/>
        </w:rPr>
        <w:t>urther possible ethically and/or ecologically</w:t>
      </w:r>
      <w:r w:rsidR="003A2941">
        <w:rPr>
          <w:rFonts w:ascii="Times New Roman" w:eastAsia="Calibri" w:hAnsi="Times New Roman" w:cs="Times New Roman"/>
          <w:sz w:val="20"/>
          <w:szCs w:val="20"/>
        </w:rPr>
        <w:t xml:space="preserve"> relevant</w:t>
      </w:r>
      <w:r>
        <w:rPr>
          <w:rFonts w:ascii="Times New Roman" w:eastAsia="Calibri" w:hAnsi="Times New Roman" w:cs="Times New Roman"/>
          <w:sz w:val="20"/>
          <w:szCs w:val="20"/>
        </w:rPr>
        <w:t xml:space="preserve"> meaning</w:t>
      </w:r>
      <w:r w:rsidR="006779AA">
        <w:rPr>
          <w:rFonts w:ascii="Times New Roman" w:eastAsia="Calibri" w:hAnsi="Times New Roman" w:cs="Times New Roman"/>
          <w:sz w:val="20"/>
          <w:szCs w:val="20"/>
        </w:rPr>
        <w:t>s</w:t>
      </w:r>
      <w:r w:rsidR="00E43F5B">
        <w:rPr>
          <w:rFonts w:ascii="Times New Roman" w:eastAsia="Calibri" w:hAnsi="Times New Roman" w:cs="Times New Roman"/>
          <w:sz w:val="20"/>
          <w:szCs w:val="20"/>
        </w:rPr>
        <w:t xml:space="preserve"> the </w:t>
      </w:r>
      <w:r>
        <w:rPr>
          <w:rFonts w:ascii="Times New Roman" w:eastAsia="Calibri" w:hAnsi="Times New Roman" w:cs="Times New Roman"/>
          <w:sz w:val="20"/>
          <w:szCs w:val="20"/>
        </w:rPr>
        <w:t>object</w:t>
      </w:r>
      <w:r w:rsidR="00AC790C">
        <w:rPr>
          <w:rFonts w:ascii="Times New Roman" w:eastAsia="Calibri" w:hAnsi="Times New Roman" w:cs="Times New Roman"/>
          <w:sz w:val="20"/>
          <w:szCs w:val="20"/>
        </w:rPr>
        <w:t xml:space="preserve"> </w:t>
      </w:r>
      <w:r w:rsidR="00244F90">
        <w:rPr>
          <w:rFonts w:ascii="Times New Roman" w:eastAsia="Calibri" w:hAnsi="Times New Roman" w:cs="Times New Roman"/>
          <w:sz w:val="20"/>
          <w:szCs w:val="20"/>
        </w:rPr>
        <w:t xml:space="preserve">may have </w:t>
      </w:r>
      <w:r w:rsidR="00443B18">
        <w:rPr>
          <w:rFonts w:ascii="Times New Roman" w:eastAsia="Calibri" w:hAnsi="Times New Roman" w:cs="Times New Roman"/>
          <w:sz w:val="20"/>
          <w:szCs w:val="20"/>
        </w:rPr>
        <w:t>in</w:t>
      </w:r>
      <w:r w:rsidR="00AC790C">
        <w:rPr>
          <w:rFonts w:ascii="Times New Roman" w:eastAsia="Calibri" w:hAnsi="Times New Roman" w:cs="Times New Roman"/>
          <w:sz w:val="20"/>
          <w:szCs w:val="20"/>
        </w:rPr>
        <w:t xml:space="preserve"> </w:t>
      </w:r>
      <w:r w:rsidR="00E43F5B">
        <w:rPr>
          <w:rFonts w:ascii="Times New Roman" w:eastAsia="Calibri" w:hAnsi="Times New Roman" w:cs="Times New Roman"/>
          <w:sz w:val="20"/>
          <w:szCs w:val="20"/>
        </w:rPr>
        <w:t xml:space="preserve">relation </w:t>
      </w:r>
      <w:r>
        <w:rPr>
          <w:rFonts w:ascii="Times New Roman" w:eastAsia="Calibri" w:hAnsi="Times New Roman" w:cs="Times New Roman"/>
          <w:sz w:val="20"/>
          <w:szCs w:val="20"/>
        </w:rPr>
        <w:t>to</w:t>
      </w:r>
      <w:r w:rsidRPr="00F30472">
        <w:rPr>
          <w:rFonts w:ascii="Times New Roman" w:eastAsia="Calibri" w:hAnsi="Times New Roman" w:cs="Times New Roman"/>
          <w:sz w:val="20"/>
          <w:szCs w:val="20"/>
        </w:rPr>
        <w:t xml:space="preserve"> further horizons of significance</w:t>
      </w:r>
      <w:r w:rsidR="00E43F5B">
        <w:rPr>
          <w:rFonts w:ascii="Times New Roman" w:eastAsia="Calibri" w:hAnsi="Times New Roman" w:cs="Times New Roman"/>
          <w:sz w:val="20"/>
          <w:szCs w:val="20"/>
        </w:rPr>
        <w:t xml:space="preserve"> in the </w:t>
      </w:r>
      <w:r>
        <w:rPr>
          <w:rFonts w:ascii="Times New Roman" w:eastAsia="Calibri" w:hAnsi="Times New Roman" w:cs="Times New Roman"/>
          <w:sz w:val="20"/>
          <w:szCs w:val="20"/>
        </w:rPr>
        <w:t>world</w:t>
      </w:r>
      <w:r w:rsidR="00C4776C">
        <w:rPr>
          <w:rFonts w:ascii="Times New Roman" w:eastAsia="Calibri" w:hAnsi="Times New Roman" w:cs="Times New Roman"/>
          <w:sz w:val="20"/>
          <w:szCs w:val="20"/>
        </w:rPr>
        <w:t xml:space="preserve"> </w:t>
      </w:r>
      <w:r w:rsidR="00E43F5B">
        <w:rPr>
          <w:rFonts w:ascii="Times New Roman" w:eastAsia="Calibri" w:hAnsi="Times New Roman" w:cs="Times New Roman"/>
          <w:sz w:val="20"/>
          <w:szCs w:val="20"/>
        </w:rPr>
        <w:t>horizon</w:t>
      </w:r>
      <w:r w:rsidRPr="00F30472">
        <w:rPr>
          <w:rFonts w:ascii="Times New Roman" w:eastAsia="Calibri" w:hAnsi="Times New Roman" w:cs="Times New Roman"/>
          <w:sz w:val="20"/>
          <w:szCs w:val="20"/>
        </w:rPr>
        <w:t xml:space="preserve">. </w:t>
      </w:r>
      <w:r w:rsidR="003A2941">
        <w:rPr>
          <w:rFonts w:ascii="Times New Roman" w:eastAsia="Calibri" w:hAnsi="Times New Roman" w:cs="Times New Roman"/>
          <w:sz w:val="20"/>
          <w:szCs w:val="20"/>
        </w:rPr>
        <w:t>As we saw above in Levinas’</w:t>
      </w:r>
      <w:r w:rsidR="00EF091C">
        <w:rPr>
          <w:rFonts w:ascii="Times New Roman" w:eastAsia="Calibri" w:hAnsi="Times New Roman" w:cs="Times New Roman"/>
          <w:sz w:val="20"/>
          <w:szCs w:val="20"/>
        </w:rPr>
        <w:t xml:space="preserve"> description of</w:t>
      </w:r>
      <w:r w:rsidR="003A2941">
        <w:rPr>
          <w:rFonts w:ascii="Times New Roman" w:eastAsia="Calibri" w:hAnsi="Times New Roman" w:cs="Times New Roman"/>
          <w:sz w:val="20"/>
          <w:szCs w:val="20"/>
        </w:rPr>
        <w:t xml:space="preserve"> the relation to the other through</w:t>
      </w:r>
      <w:r w:rsidR="00EF091C">
        <w:rPr>
          <w:rFonts w:ascii="Times New Roman" w:eastAsia="Calibri" w:hAnsi="Times New Roman" w:cs="Times New Roman"/>
          <w:sz w:val="20"/>
          <w:szCs w:val="20"/>
        </w:rPr>
        <w:t xml:space="preserve"> desire</w:t>
      </w:r>
      <w:r w:rsidR="003A2941">
        <w:rPr>
          <w:rFonts w:ascii="Times New Roman" w:eastAsia="Calibri" w:hAnsi="Times New Roman" w:cs="Times New Roman"/>
          <w:sz w:val="20"/>
          <w:szCs w:val="20"/>
        </w:rPr>
        <w:t>,</w:t>
      </w:r>
      <w:r w:rsidR="00EF091C">
        <w:rPr>
          <w:rFonts w:ascii="Times New Roman" w:eastAsia="Calibri" w:hAnsi="Times New Roman" w:cs="Times New Roman"/>
          <w:sz w:val="20"/>
          <w:szCs w:val="20"/>
        </w:rPr>
        <w:t xml:space="preserve"> </w:t>
      </w:r>
      <w:r w:rsidR="00C4776C">
        <w:rPr>
          <w:rFonts w:ascii="Times New Roman" w:eastAsia="Calibri" w:hAnsi="Times New Roman" w:cs="Times New Roman"/>
          <w:noProof/>
          <w:sz w:val="20"/>
          <w:szCs w:val="20"/>
        </w:rPr>
        <w:t>in relating</w:t>
      </w:r>
      <w:r w:rsidR="003A2941">
        <w:rPr>
          <w:rFonts w:ascii="Times New Roman" w:eastAsia="Calibri" w:hAnsi="Times New Roman" w:cs="Times New Roman"/>
          <w:noProof/>
          <w:sz w:val="20"/>
          <w:szCs w:val="20"/>
        </w:rPr>
        <w:t xml:space="preserve"> to horizons of indeterminacy</w:t>
      </w:r>
      <w:r w:rsidR="00EF091C" w:rsidRPr="002E000A">
        <w:rPr>
          <w:rFonts w:ascii="Times New Roman" w:eastAsia="Calibri" w:hAnsi="Times New Roman" w:cs="Times New Roman"/>
          <w:noProof/>
          <w:sz w:val="20"/>
          <w:szCs w:val="20"/>
        </w:rPr>
        <w:t xml:space="preserve"> the movement of intentionality becomes a double movement aiming, in one direction, at gathering evidence f</w:t>
      </w:r>
      <w:r w:rsidR="00EF091C">
        <w:rPr>
          <w:rFonts w:ascii="Times New Roman" w:eastAsia="Calibri" w:hAnsi="Times New Roman" w:cs="Times New Roman"/>
          <w:noProof/>
          <w:sz w:val="20"/>
          <w:szCs w:val="20"/>
        </w:rPr>
        <w:t xml:space="preserve">or </w:t>
      </w:r>
      <w:r w:rsidR="00244F90">
        <w:rPr>
          <w:rFonts w:ascii="Times New Roman" w:eastAsia="Calibri" w:hAnsi="Times New Roman" w:cs="Times New Roman"/>
          <w:noProof/>
          <w:sz w:val="20"/>
          <w:szCs w:val="20"/>
        </w:rPr>
        <w:t>theoretical understanding while in the other direction</w:t>
      </w:r>
      <w:r w:rsidR="00EF091C" w:rsidRPr="002E000A">
        <w:rPr>
          <w:rFonts w:ascii="Times New Roman" w:eastAsia="Calibri" w:hAnsi="Times New Roman" w:cs="Times New Roman"/>
          <w:noProof/>
          <w:sz w:val="20"/>
          <w:szCs w:val="20"/>
        </w:rPr>
        <w:t xml:space="preserve"> there is a count</w:t>
      </w:r>
      <w:r w:rsidR="003A2941">
        <w:rPr>
          <w:rFonts w:ascii="Times New Roman" w:eastAsia="Calibri" w:hAnsi="Times New Roman" w:cs="Times New Roman"/>
          <w:noProof/>
          <w:sz w:val="20"/>
          <w:szCs w:val="20"/>
        </w:rPr>
        <w:t>er-movement that carries an ethical</w:t>
      </w:r>
      <w:r w:rsidR="00EF091C" w:rsidRPr="002E000A">
        <w:rPr>
          <w:rFonts w:ascii="Times New Roman" w:eastAsia="Calibri" w:hAnsi="Times New Roman" w:cs="Times New Roman"/>
          <w:noProof/>
          <w:sz w:val="20"/>
          <w:szCs w:val="20"/>
        </w:rPr>
        <w:t xml:space="preserve"> demand for </w:t>
      </w:r>
      <w:r w:rsidR="00EF091C">
        <w:rPr>
          <w:rFonts w:ascii="Times New Roman" w:eastAsia="Calibri" w:hAnsi="Times New Roman" w:cs="Times New Roman"/>
          <w:noProof/>
          <w:sz w:val="20"/>
          <w:szCs w:val="20"/>
        </w:rPr>
        <w:t>self-</w:t>
      </w:r>
      <w:r w:rsidR="00EF091C" w:rsidRPr="002E000A">
        <w:rPr>
          <w:rFonts w:ascii="Times New Roman" w:eastAsia="Calibri" w:hAnsi="Times New Roman" w:cs="Times New Roman"/>
          <w:noProof/>
          <w:sz w:val="20"/>
          <w:szCs w:val="20"/>
        </w:rPr>
        <w:t xml:space="preserve">critique and </w:t>
      </w:r>
      <w:r w:rsidR="003A2941">
        <w:rPr>
          <w:rFonts w:ascii="Times New Roman" w:eastAsia="Calibri" w:hAnsi="Times New Roman" w:cs="Times New Roman"/>
          <w:noProof/>
          <w:sz w:val="20"/>
          <w:szCs w:val="20"/>
        </w:rPr>
        <w:t xml:space="preserve">unlimited </w:t>
      </w:r>
      <w:r w:rsidR="00EF091C" w:rsidRPr="002E000A">
        <w:rPr>
          <w:rFonts w:ascii="Times New Roman" w:eastAsia="Calibri" w:hAnsi="Times New Roman" w:cs="Times New Roman"/>
          <w:noProof/>
          <w:sz w:val="20"/>
          <w:szCs w:val="20"/>
        </w:rPr>
        <w:t>re</w:t>
      </w:r>
      <w:r w:rsidR="003A2941">
        <w:rPr>
          <w:rFonts w:ascii="Times New Roman" w:eastAsia="Calibri" w:hAnsi="Times New Roman" w:cs="Times New Roman"/>
          <w:noProof/>
          <w:sz w:val="20"/>
          <w:szCs w:val="20"/>
        </w:rPr>
        <w:t>spon</w:t>
      </w:r>
      <w:r w:rsidR="00443B18">
        <w:rPr>
          <w:rFonts w:ascii="Times New Roman" w:eastAsia="Calibri" w:hAnsi="Times New Roman" w:cs="Times New Roman"/>
          <w:noProof/>
          <w:sz w:val="20"/>
          <w:szCs w:val="20"/>
        </w:rPr>
        <w:t>sibility</w:t>
      </w:r>
      <w:r w:rsidR="00C4776C">
        <w:rPr>
          <w:rFonts w:ascii="Times New Roman" w:eastAsia="Calibri" w:hAnsi="Times New Roman" w:cs="Times New Roman"/>
          <w:noProof/>
          <w:sz w:val="20"/>
          <w:szCs w:val="20"/>
        </w:rPr>
        <w:t xml:space="preserve"> to the other</w:t>
      </w:r>
      <w:r w:rsidR="00EF091C">
        <w:rPr>
          <w:rFonts w:ascii="Times New Roman" w:eastAsia="Calibri" w:hAnsi="Times New Roman" w:cs="Times New Roman"/>
          <w:noProof/>
          <w:sz w:val="20"/>
          <w:szCs w:val="20"/>
        </w:rPr>
        <w:t xml:space="preserve">. </w:t>
      </w:r>
      <w:r w:rsidR="003A2941">
        <w:rPr>
          <w:rFonts w:ascii="Times New Roman" w:eastAsia="Calibri" w:hAnsi="Times New Roman" w:cs="Times New Roman"/>
          <w:sz w:val="20"/>
          <w:szCs w:val="20"/>
        </w:rPr>
        <w:t>I</w:t>
      </w:r>
      <w:r w:rsidR="00C4776C">
        <w:rPr>
          <w:rFonts w:ascii="Times New Roman" w:eastAsia="Calibri" w:hAnsi="Times New Roman" w:cs="Times New Roman"/>
          <w:sz w:val="20"/>
          <w:szCs w:val="20"/>
        </w:rPr>
        <w:t>n this manner, through a</w:t>
      </w:r>
      <w:r w:rsidR="003A2941">
        <w:rPr>
          <w:rFonts w:ascii="Times New Roman" w:eastAsia="Calibri" w:hAnsi="Times New Roman" w:cs="Times New Roman"/>
          <w:sz w:val="20"/>
          <w:szCs w:val="20"/>
        </w:rPr>
        <w:t xml:space="preserve"> phenomenological description of horizons of indeterminacy that combines</w:t>
      </w:r>
      <w:r w:rsidR="00EF091C">
        <w:rPr>
          <w:rFonts w:ascii="Times New Roman" w:eastAsia="Calibri" w:hAnsi="Times New Roman" w:cs="Times New Roman"/>
          <w:sz w:val="20"/>
          <w:szCs w:val="20"/>
        </w:rPr>
        <w:t xml:space="preserve"> Husserl’s insights into open</w:t>
      </w:r>
      <w:r w:rsidR="006779AA">
        <w:rPr>
          <w:rFonts w:ascii="Times New Roman" w:eastAsia="Calibri" w:hAnsi="Times New Roman" w:cs="Times New Roman"/>
          <w:sz w:val="20"/>
          <w:szCs w:val="20"/>
        </w:rPr>
        <w:t xml:space="preserve"> horizon</w:t>
      </w:r>
      <w:r w:rsidR="00EF091C">
        <w:rPr>
          <w:rFonts w:ascii="Times New Roman" w:eastAsia="Calibri" w:hAnsi="Times New Roman" w:cs="Times New Roman"/>
          <w:sz w:val="20"/>
          <w:szCs w:val="20"/>
        </w:rPr>
        <w:t>s</w:t>
      </w:r>
      <w:r w:rsidR="006779AA">
        <w:rPr>
          <w:rFonts w:ascii="Times New Roman" w:eastAsia="Calibri" w:hAnsi="Times New Roman" w:cs="Times New Roman"/>
          <w:sz w:val="20"/>
          <w:szCs w:val="20"/>
        </w:rPr>
        <w:t xml:space="preserve"> at the limits </w:t>
      </w:r>
      <w:r w:rsidR="00EF091C">
        <w:rPr>
          <w:rFonts w:ascii="Times New Roman" w:eastAsia="Calibri" w:hAnsi="Times New Roman" w:cs="Times New Roman"/>
          <w:sz w:val="20"/>
          <w:szCs w:val="20"/>
        </w:rPr>
        <w:t>of a clear understanding</w:t>
      </w:r>
      <w:r w:rsidR="006779AA">
        <w:rPr>
          <w:rFonts w:ascii="Times New Roman" w:eastAsia="Calibri" w:hAnsi="Times New Roman" w:cs="Times New Roman"/>
          <w:sz w:val="20"/>
          <w:szCs w:val="20"/>
        </w:rPr>
        <w:t xml:space="preserve"> with</w:t>
      </w:r>
      <w:r w:rsidR="006779AA">
        <w:rPr>
          <w:rFonts w:ascii="Times New Roman" w:eastAsia="Calibri" w:hAnsi="Times New Roman" w:cs="Times New Roman"/>
          <w:noProof/>
          <w:sz w:val="20"/>
          <w:szCs w:val="20"/>
        </w:rPr>
        <w:t xml:space="preserve"> Levinas’ </w:t>
      </w:r>
      <w:r w:rsidR="003A2941">
        <w:rPr>
          <w:rFonts w:ascii="Times New Roman" w:eastAsia="Calibri" w:hAnsi="Times New Roman" w:cs="Times New Roman"/>
          <w:noProof/>
          <w:sz w:val="20"/>
          <w:szCs w:val="20"/>
        </w:rPr>
        <w:t>descri</w:t>
      </w:r>
      <w:r w:rsidR="00244F90">
        <w:rPr>
          <w:rFonts w:ascii="Times New Roman" w:eastAsia="Calibri" w:hAnsi="Times New Roman" w:cs="Times New Roman"/>
          <w:noProof/>
          <w:sz w:val="20"/>
          <w:szCs w:val="20"/>
        </w:rPr>
        <w:t>ption of desire and his insight</w:t>
      </w:r>
      <w:r w:rsidR="006779AA">
        <w:rPr>
          <w:rFonts w:ascii="Times New Roman" w:eastAsia="Calibri" w:hAnsi="Times New Roman" w:cs="Times New Roman"/>
          <w:noProof/>
          <w:sz w:val="20"/>
          <w:szCs w:val="20"/>
        </w:rPr>
        <w:t xml:space="preserve"> into the source of a demand for</w:t>
      </w:r>
      <w:r w:rsidR="003A2941">
        <w:rPr>
          <w:rFonts w:ascii="Times New Roman" w:eastAsia="Calibri" w:hAnsi="Times New Roman" w:cs="Times New Roman"/>
          <w:noProof/>
          <w:sz w:val="20"/>
          <w:szCs w:val="20"/>
        </w:rPr>
        <w:t xml:space="preserve"> unlimited</w:t>
      </w:r>
      <w:r w:rsidR="006779AA">
        <w:rPr>
          <w:rFonts w:ascii="Times New Roman" w:eastAsia="Calibri" w:hAnsi="Times New Roman" w:cs="Times New Roman"/>
          <w:noProof/>
          <w:sz w:val="20"/>
          <w:szCs w:val="20"/>
        </w:rPr>
        <w:t xml:space="preserve"> responsibility</w:t>
      </w:r>
      <w:r w:rsidR="003A2941">
        <w:rPr>
          <w:rFonts w:ascii="Times New Roman" w:eastAsia="Calibri" w:hAnsi="Times New Roman" w:cs="Times New Roman"/>
          <w:noProof/>
          <w:sz w:val="20"/>
          <w:szCs w:val="20"/>
        </w:rPr>
        <w:t xml:space="preserve">, we arrive at </w:t>
      </w:r>
      <w:r w:rsidR="00EF091C">
        <w:rPr>
          <w:rFonts w:ascii="Times New Roman" w:eastAsia="Calibri" w:hAnsi="Times New Roman" w:cs="Times New Roman"/>
          <w:noProof/>
          <w:sz w:val="20"/>
          <w:szCs w:val="20"/>
        </w:rPr>
        <w:t>a phenomenological d</w:t>
      </w:r>
      <w:r w:rsidR="003A2941">
        <w:rPr>
          <w:rFonts w:ascii="Times New Roman" w:eastAsia="Calibri" w:hAnsi="Times New Roman" w:cs="Times New Roman"/>
          <w:noProof/>
          <w:sz w:val="20"/>
          <w:szCs w:val="20"/>
        </w:rPr>
        <w:t>escription of a demand for unlimited</w:t>
      </w:r>
      <w:r w:rsidR="00EF091C">
        <w:rPr>
          <w:rFonts w:ascii="Times New Roman" w:eastAsia="Calibri" w:hAnsi="Times New Roman" w:cs="Times New Roman"/>
          <w:noProof/>
          <w:sz w:val="20"/>
          <w:szCs w:val="20"/>
        </w:rPr>
        <w:t xml:space="preserve"> responsibility to both human </w:t>
      </w:r>
      <w:r w:rsidR="00244F90">
        <w:rPr>
          <w:rFonts w:ascii="Times New Roman" w:eastAsia="Calibri" w:hAnsi="Times New Roman" w:cs="Times New Roman"/>
          <w:noProof/>
          <w:sz w:val="20"/>
          <w:szCs w:val="20"/>
        </w:rPr>
        <w:t>and nonhuman entities</w:t>
      </w:r>
      <w:r w:rsidR="00443B18">
        <w:rPr>
          <w:rFonts w:ascii="Times New Roman" w:eastAsia="Calibri" w:hAnsi="Times New Roman" w:cs="Times New Roman"/>
          <w:noProof/>
          <w:sz w:val="20"/>
          <w:szCs w:val="20"/>
        </w:rPr>
        <w:t xml:space="preserve"> in the worl</w:t>
      </w:r>
      <w:r w:rsidR="00C4776C">
        <w:rPr>
          <w:rFonts w:ascii="Times New Roman" w:eastAsia="Calibri" w:hAnsi="Times New Roman" w:cs="Times New Roman"/>
          <w:noProof/>
          <w:sz w:val="20"/>
          <w:szCs w:val="20"/>
        </w:rPr>
        <w:t xml:space="preserve">d horizon, and this takes us an important </w:t>
      </w:r>
      <w:r w:rsidR="006149C1">
        <w:rPr>
          <w:rFonts w:ascii="Times New Roman" w:eastAsia="Calibri" w:hAnsi="Times New Roman" w:cs="Times New Roman"/>
          <w:noProof/>
          <w:sz w:val="20"/>
          <w:szCs w:val="20"/>
        </w:rPr>
        <w:t>step forward in</w:t>
      </w:r>
      <w:r w:rsidR="009A58F5">
        <w:rPr>
          <w:rFonts w:ascii="Times New Roman" w:eastAsia="Calibri" w:hAnsi="Times New Roman" w:cs="Times New Roman"/>
          <w:noProof/>
          <w:sz w:val="20"/>
          <w:szCs w:val="20"/>
        </w:rPr>
        <w:t xml:space="preserve"> the development of a</w:t>
      </w:r>
      <w:r w:rsidR="00443B18">
        <w:rPr>
          <w:rFonts w:ascii="Times New Roman" w:eastAsia="Calibri" w:hAnsi="Times New Roman" w:cs="Times New Roman"/>
          <w:noProof/>
          <w:sz w:val="20"/>
          <w:szCs w:val="20"/>
        </w:rPr>
        <w:t xml:space="preserve"> phenomenological theory of</w:t>
      </w:r>
      <w:r w:rsidR="00244F90">
        <w:rPr>
          <w:rFonts w:ascii="Times New Roman" w:eastAsia="Calibri" w:hAnsi="Times New Roman" w:cs="Times New Roman"/>
          <w:noProof/>
          <w:sz w:val="20"/>
          <w:szCs w:val="20"/>
        </w:rPr>
        <w:t xml:space="preserve"> unlimited, diachronic</w:t>
      </w:r>
      <w:r w:rsidR="009A58F5">
        <w:rPr>
          <w:rFonts w:ascii="Times New Roman" w:eastAsia="Calibri" w:hAnsi="Times New Roman" w:cs="Times New Roman"/>
          <w:noProof/>
          <w:sz w:val="20"/>
          <w:szCs w:val="20"/>
        </w:rPr>
        <w:t xml:space="preserve"> </w:t>
      </w:r>
      <w:r w:rsidR="00EF091C">
        <w:rPr>
          <w:rFonts w:ascii="Times New Roman" w:eastAsia="Calibri" w:hAnsi="Times New Roman" w:cs="Times New Roman"/>
          <w:noProof/>
          <w:sz w:val="20"/>
          <w:szCs w:val="20"/>
        </w:rPr>
        <w:t xml:space="preserve">ecological responsibility. </w:t>
      </w:r>
    </w:p>
    <w:p w14:paraId="61B86936" w14:textId="77777777" w:rsidR="00B477AC" w:rsidRDefault="00B477AC" w:rsidP="002E000A">
      <w:pPr>
        <w:rPr>
          <w:rFonts w:ascii="Times New Roman" w:eastAsia="Calibri" w:hAnsi="Times New Roman" w:cs="Times New Roman"/>
          <w:noProof/>
          <w:sz w:val="20"/>
          <w:szCs w:val="20"/>
        </w:rPr>
      </w:pPr>
    </w:p>
    <w:p w14:paraId="0F7026BE" w14:textId="463F7BF6" w:rsidR="002E000A" w:rsidRPr="002E000A" w:rsidRDefault="002E000A" w:rsidP="005D48A8">
      <w:pPr>
        <w:outlineLvl w:val="0"/>
        <w:rPr>
          <w:rFonts w:ascii="Times New Roman" w:eastAsia="Calibri" w:hAnsi="Times New Roman" w:cs="Times New Roman"/>
          <w:noProof/>
          <w:sz w:val="20"/>
          <w:szCs w:val="20"/>
        </w:rPr>
      </w:pPr>
      <w:r w:rsidRPr="002E000A">
        <w:rPr>
          <w:rFonts w:ascii="Times New Roman" w:eastAsia="Calibri" w:hAnsi="Times New Roman" w:cs="Times New Roman"/>
          <w:i/>
          <w:noProof/>
          <w:sz w:val="20"/>
          <w:szCs w:val="20"/>
        </w:rPr>
        <w:t xml:space="preserve">Levinas’ </w:t>
      </w:r>
      <w:r w:rsidR="000300CB">
        <w:rPr>
          <w:rFonts w:ascii="Times New Roman" w:eastAsia="Calibri" w:hAnsi="Times New Roman" w:cs="Times New Roman"/>
          <w:i/>
          <w:noProof/>
          <w:sz w:val="20"/>
          <w:szCs w:val="20"/>
        </w:rPr>
        <w:t>on Diachrony as the Temporal Mode of Unlimited Responsibility</w:t>
      </w:r>
    </w:p>
    <w:p w14:paraId="00CC05DF" w14:textId="061178E2" w:rsidR="009301A7" w:rsidRPr="00F30472" w:rsidRDefault="009301A7" w:rsidP="002E000A">
      <w:pPr>
        <w:rPr>
          <w:rFonts w:ascii="Times New Roman" w:eastAsia="Calibri" w:hAnsi="Times New Roman" w:cs="Times New Roman"/>
          <w:i/>
          <w:noProof/>
          <w:sz w:val="20"/>
          <w:szCs w:val="20"/>
        </w:rPr>
      </w:pPr>
    </w:p>
    <w:p w14:paraId="25908B59" w14:textId="4A3A70E6" w:rsidR="00177452" w:rsidRDefault="00B721CA" w:rsidP="00177452">
      <w:pPr>
        <w:ind w:firstLine="720"/>
        <w:rPr>
          <w:rFonts w:ascii="Times New Roman" w:eastAsia="Calibri" w:hAnsi="Times New Roman" w:cs="Times New Roman"/>
          <w:noProof/>
          <w:sz w:val="20"/>
          <w:szCs w:val="20"/>
        </w:rPr>
      </w:pPr>
      <w:r>
        <w:rPr>
          <w:rFonts w:ascii="Times New Roman" w:eastAsia="Calibri" w:hAnsi="Times New Roman" w:cs="Times New Roman"/>
          <w:noProof/>
          <w:sz w:val="20"/>
          <w:szCs w:val="20"/>
        </w:rPr>
        <w:t>A second significant</w:t>
      </w:r>
      <w:r w:rsidR="001E0262" w:rsidRPr="00F30472">
        <w:rPr>
          <w:rFonts w:ascii="Times New Roman" w:eastAsia="Calibri" w:hAnsi="Times New Roman" w:cs="Times New Roman"/>
          <w:noProof/>
          <w:sz w:val="20"/>
          <w:szCs w:val="20"/>
        </w:rPr>
        <w:t xml:space="preserve"> contribution Levinas makes to the development of a phenomenological theory of ec</w:t>
      </w:r>
      <w:r w:rsidR="00642F02">
        <w:rPr>
          <w:rFonts w:ascii="Times New Roman" w:eastAsia="Calibri" w:hAnsi="Times New Roman" w:cs="Times New Roman"/>
          <w:noProof/>
          <w:sz w:val="20"/>
          <w:szCs w:val="20"/>
        </w:rPr>
        <w:t>ological responsibility stems</w:t>
      </w:r>
      <w:r w:rsidR="001E0262" w:rsidRPr="00F30472">
        <w:rPr>
          <w:rFonts w:ascii="Times New Roman" w:eastAsia="Calibri" w:hAnsi="Times New Roman" w:cs="Times New Roman"/>
          <w:noProof/>
          <w:sz w:val="20"/>
          <w:szCs w:val="20"/>
        </w:rPr>
        <w:t xml:space="preserve"> from his descripti</w:t>
      </w:r>
      <w:r>
        <w:rPr>
          <w:rFonts w:ascii="Times New Roman" w:eastAsia="Calibri" w:hAnsi="Times New Roman" w:cs="Times New Roman"/>
          <w:noProof/>
          <w:sz w:val="20"/>
          <w:szCs w:val="20"/>
        </w:rPr>
        <w:t xml:space="preserve">on of </w:t>
      </w:r>
      <w:r w:rsidR="00DB5868">
        <w:rPr>
          <w:rFonts w:ascii="Times New Roman" w:eastAsia="Calibri" w:hAnsi="Times New Roman" w:cs="Times New Roman"/>
          <w:noProof/>
          <w:sz w:val="20"/>
          <w:szCs w:val="20"/>
        </w:rPr>
        <w:t>the</w:t>
      </w:r>
      <w:r w:rsidR="002E000A">
        <w:rPr>
          <w:rFonts w:ascii="Times New Roman" w:eastAsia="Calibri" w:hAnsi="Times New Roman" w:cs="Times New Roman"/>
          <w:noProof/>
          <w:sz w:val="20"/>
          <w:szCs w:val="20"/>
        </w:rPr>
        <w:t xml:space="preserve"> </w:t>
      </w:r>
      <w:r w:rsidR="00DB5868">
        <w:rPr>
          <w:rFonts w:ascii="Times New Roman" w:eastAsia="Calibri" w:hAnsi="Times New Roman" w:cs="Times New Roman"/>
          <w:noProof/>
          <w:sz w:val="20"/>
          <w:szCs w:val="20"/>
        </w:rPr>
        <w:t xml:space="preserve">temporal </w:t>
      </w:r>
      <w:r w:rsidR="00AC6A1E">
        <w:rPr>
          <w:rFonts w:ascii="Times New Roman" w:eastAsia="Calibri" w:hAnsi="Times New Roman" w:cs="Times New Roman"/>
          <w:noProof/>
          <w:sz w:val="20"/>
          <w:szCs w:val="20"/>
        </w:rPr>
        <w:t>mode</w:t>
      </w:r>
      <w:r w:rsidR="00224616">
        <w:rPr>
          <w:rFonts w:ascii="Times New Roman" w:eastAsia="Calibri" w:hAnsi="Times New Roman" w:cs="Times New Roman"/>
          <w:noProof/>
          <w:sz w:val="20"/>
          <w:szCs w:val="20"/>
        </w:rPr>
        <w:t xml:space="preserve"> of the demand for unlimited responsibility</w:t>
      </w:r>
      <w:r w:rsidR="00DB5868">
        <w:rPr>
          <w:rFonts w:ascii="Times New Roman" w:eastAsia="Calibri" w:hAnsi="Times New Roman" w:cs="Times New Roman"/>
          <w:noProof/>
          <w:sz w:val="20"/>
          <w:szCs w:val="20"/>
        </w:rPr>
        <w:t xml:space="preserve"> in terms of diachrony</w:t>
      </w:r>
      <w:r w:rsidR="001E0262" w:rsidRPr="00F30472">
        <w:rPr>
          <w:rFonts w:ascii="Times New Roman" w:eastAsia="Calibri" w:hAnsi="Times New Roman" w:cs="Times New Roman"/>
          <w:noProof/>
          <w:sz w:val="20"/>
          <w:szCs w:val="20"/>
        </w:rPr>
        <w:t>.</w:t>
      </w:r>
      <w:r w:rsidR="007E66F4">
        <w:rPr>
          <w:rFonts w:ascii="Times New Roman" w:eastAsia="Calibri" w:hAnsi="Times New Roman" w:cs="Times New Roman"/>
          <w:noProof/>
          <w:sz w:val="20"/>
          <w:szCs w:val="20"/>
        </w:rPr>
        <w:t xml:space="preserve"> We may note here that establishing diachrony as the temporal mode of ecological responsibility is especially important in relation to the cross-generational problem of climate change, the causes of which trace back to the beginnings of the Industrial Revolution and the harmful effects of which may extend indefinitely into the future</w:t>
      </w:r>
      <w:r w:rsidR="00CB1F97">
        <w:rPr>
          <w:rFonts w:ascii="Times New Roman" w:eastAsia="Calibri" w:hAnsi="Times New Roman" w:cs="Times New Roman"/>
          <w:noProof/>
          <w:sz w:val="20"/>
          <w:szCs w:val="20"/>
        </w:rPr>
        <w:t>,</w:t>
      </w:r>
      <w:r w:rsidR="007E66F4">
        <w:rPr>
          <w:rFonts w:ascii="Times New Roman" w:eastAsia="Calibri" w:hAnsi="Times New Roman" w:cs="Times New Roman"/>
          <w:noProof/>
          <w:sz w:val="20"/>
          <w:szCs w:val="20"/>
        </w:rPr>
        <w:t xml:space="preserve"> to a greater or lesser extent</w:t>
      </w:r>
      <w:r w:rsidR="00CB1F97">
        <w:rPr>
          <w:rFonts w:ascii="Times New Roman" w:eastAsia="Calibri" w:hAnsi="Times New Roman" w:cs="Times New Roman"/>
          <w:noProof/>
          <w:sz w:val="20"/>
          <w:szCs w:val="20"/>
        </w:rPr>
        <w:t>, depending</w:t>
      </w:r>
      <w:r w:rsidR="007E66F4">
        <w:rPr>
          <w:rFonts w:ascii="Times New Roman" w:eastAsia="Calibri" w:hAnsi="Times New Roman" w:cs="Times New Roman"/>
          <w:noProof/>
          <w:sz w:val="20"/>
          <w:szCs w:val="20"/>
        </w:rPr>
        <w:t xml:space="preserve"> on how effective the global, collective</w:t>
      </w:r>
      <w:r w:rsidR="00AC6A1E">
        <w:rPr>
          <w:rFonts w:ascii="Times New Roman" w:eastAsia="Calibri" w:hAnsi="Times New Roman" w:cs="Times New Roman"/>
          <w:noProof/>
          <w:sz w:val="20"/>
          <w:szCs w:val="20"/>
        </w:rPr>
        <w:t xml:space="preserve"> response is to the problem</w:t>
      </w:r>
      <w:r w:rsidR="007E66F4">
        <w:rPr>
          <w:rFonts w:ascii="Times New Roman" w:eastAsia="Calibri" w:hAnsi="Times New Roman" w:cs="Times New Roman"/>
          <w:noProof/>
          <w:sz w:val="20"/>
          <w:szCs w:val="20"/>
        </w:rPr>
        <w:t>.</w:t>
      </w:r>
      <w:r w:rsidR="001E0262" w:rsidRPr="00F30472">
        <w:rPr>
          <w:rFonts w:ascii="Times New Roman" w:eastAsia="Calibri" w:hAnsi="Times New Roman" w:cs="Times New Roman"/>
          <w:noProof/>
          <w:sz w:val="20"/>
          <w:szCs w:val="20"/>
        </w:rPr>
        <w:t xml:space="preserve"> The </w:t>
      </w:r>
      <w:r w:rsidR="00CB1F97">
        <w:rPr>
          <w:rFonts w:ascii="Times New Roman" w:eastAsia="Calibri" w:hAnsi="Times New Roman" w:cs="Times New Roman"/>
          <w:noProof/>
          <w:sz w:val="20"/>
          <w:szCs w:val="20"/>
        </w:rPr>
        <w:t>importance</w:t>
      </w:r>
      <w:r w:rsidR="00177452">
        <w:rPr>
          <w:rFonts w:ascii="Times New Roman" w:eastAsia="Calibri" w:hAnsi="Times New Roman" w:cs="Times New Roman"/>
          <w:noProof/>
          <w:sz w:val="20"/>
          <w:szCs w:val="20"/>
        </w:rPr>
        <w:t xml:space="preserve"> of </w:t>
      </w:r>
      <w:r w:rsidR="00754C45">
        <w:rPr>
          <w:rFonts w:ascii="Times New Roman" w:eastAsia="Calibri" w:hAnsi="Times New Roman" w:cs="Times New Roman"/>
          <w:noProof/>
          <w:sz w:val="20"/>
          <w:szCs w:val="20"/>
        </w:rPr>
        <w:t>Levinas’</w:t>
      </w:r>
      <w:r w:rsidR="001E0262" w:rsidRPr="00F30472">
        <w:rPr>
          <w:rFonts w:ascii="Times New Roman" w:eastAsia="Calibri" w:hAnsi="Times New Roman" w:cs="Times New Roman"/>
          <w:noProof/>
          <w:sz w:val="20"/>
          <w:szCs w:val="20"/>
        </w:rPr>
        <w:t xml:space="preserve"> diachronic formulation of responsibility becomes evident when viewed in contrast to the traditional,</w:t>
      </w:r>
      <w:r w:rsidR="00244F90">
        <w:rPr>
          <w:rFonts w:ascii="Times New Roman" w:eastAsia="Calibri" w:hAnsi="Times New Roman" w:cs="Times New Roman"/>
          <w:noProof/>
          <w:sz w:val="20"/>
          <w:szCs w:val="20"/>
        </w:rPr>
        <w:t xml:space="preserve"> rati</w:t>
      </w:r>
      <w:r w:rsidR="00AC6A1E">
        <w:rPr>
          <w:rFonts w:ascii="Times New Roman" w:eastAsia="Calibri" w:hAnsi="Times New Roman" w:cs="Times New Roman"/>
          <w:noProof/>
          <w:sz w:val="20"/>
          <w:szCs w:val="20"/>
        </w:rPr>
        <w:t>onal-individualistic</w:t>
      </w:r>
      <w:r w:rsidR="001E0262" w:rsidRPr="00F30472">
        <w:rPr>
          <w:rFonts w:ascii="Times New Roman" w:eastAsia="Calibri" w:hAnsi="Times New Roman" w:cs="Times New Roman"/>
          <w:noProof/>
          <w:sz w:val="20"/>
          <w:szCs w:val="20"/>
        </w:rPr>
        <w:t xml:space="preserve"> conception of responsibility</w:t>
      </w:r>
      <w:r w:rsidR="002E000A">
        <w:rPr>
          <w:rFonts w:ascii="Times New Roman" w:eastAsia="Calibri" w:hAnsi="Times New Roman" w:cs="Times New Roman"/>
          <w:noProof/>
          <w:sz w:val="20"/>
          <w:szCs w:val="20"/>
        </w:rPr>
        <w:t xml:space="preserve"> which</w:t>
      </w:r>
      <w:r w:rsidR="00CB1F97">
        <w:rPr>
          <w:rFonts w:ascii="Times New Roman" w:eastAsia="Calibri" w:hAnsi="Times New Roman" w:cs="Times New Roman"/>
          <w:noProof/>
          <w:sz w:val="20"/>
          <w:szCs w:val="20"/>
        </w:rPr>
        <w:t>, as Scavenius notes, falters in</w:t>
      </w:r>
      <w:r w:rsidR="007E66F4">
        <w:rPr>
          <w:rFonts w:ascii="Times New Roman" w:eastAsia="Calibri" w:hAnsi="Times New Roman" w:cs="Times New Roman"/>
          <w:noProof/>
          <w:sz w:val="20"/>
          <w:szCs w:val="20"/>
        </w:rPr>
        <w:t xml:space="preserve"> convey</w:t>
      </w:r>
      <w:r w:rsidR="00CB1F97">
        <w:rPr>
          <w:rFonts w:ascii="Times New Roman" w:eastAsia="Calibri" w:hAnsi="Times New Roman" w:cs="Times New Roman"/>
          <w:noProof/>
          <w:sz w:val="20"/>
          <w:szCs w:val="20"/>
        </w:rPr>
        <w:t>ing</w:t>
      </w:r>
      <w:r w:rsidR="007E66F4">
        <w:rPr>
          <w:rFonts w:ascii="Times New Roman" w:eastAsia="Calibri" w:hAnsi="Times New Roman" w:cs="Times New Roman"/>
          <w:noProof/>
          <w:sz w:val="20"/>
          <w:szCs w:val="20"/>
        </w:rPr>
        <w:t xml:space="preserve"> the sense in which individual moral agents share responsibility for climate change. The synchronic character of the</w:t>
      </w:r>
      <w:r w:rsidR="00CE041F">
        <w:rPr>
          <w:rFonts w:ascii="Times New Roman" w:eastAsia="Calibri" w:hAnsi="Times New Roman" w:cs="Times New Roman"/>
          <w:noProof/>
          <w:sz w:val="20"/>
          <w:szCs w:val="20"/>
        </w:rPr>
        <w:t xml:space="preserve"> traditional,</w:t>
      </w:r>
      <w:r w:rsidR="007E66F4">
        <w:rPr>
          <w:rFonts w:ascii="Times New Roman" w:eastAsia="Calibri" w:hAnsi="Times New Roman" w:cs="Times New Roman"/>
          <w:noProof/>
          <w:sz w:val="20"/>
          <w:szCs w:val="20"/>
        </w:rPr>
        <w:t xml:space="preserve"> rational-individualistic conception of responsibility</w:t>
      </w:r>
      <w:r w:rsidR="002E000A">
        <w:rPr>
          <w:rFonts w:ascii="Times New Roman" w:eastAsia="Calibri" w:hAnsi="Times New Roman" w:cs="Times New Roman"/>
          <w:noProof/>
          <w:sz w:val="20"/>
          <w:szCs w:val="20"/>
        </w:rPr>
        <w:t xml:space="preserve"> can be made clear by </w:t>
      </w:r>
      <w:r w:rsidR="00754C45">
        <w:rPr>
          <w:rFonts w:ascii="Times New Roman" w:eastAsia="Calibri" w:hAnsi="Times New Roman" w:cs="Times New Roman"/>
          <w:noProof/>
          <w:sz w:val="20"/>
          <w:szCs w:val="20"/>
        </w:rPr>
        <w:t xml:space="preserve">briefly </w:t>
      </w:r>
      <w:r w:rsidR="002E000A">
        <w:rPr>
          <w:rFonts w:ascii="Times New Roman" w:eastAsia="Calibri" w:hAnsi="Times New Roman" w:cs="Times New Roman"/>
          <w:noProof/>
          <w:sz w:val="20"/>
          <w:szCs w:val="20"/>
        </w:rPr>
        <w:t xml:space="preserve">recounting </w:t>
      </w:r>
      <w:r w:rsidR="001E0262" w:rsidRPr="00F30472">
        <w:rPr>
          <w:rFonts w:ascii="Times New Roman" w:eastAsia="Calibri" w:hAnsi="Times New Roman" w:cs="Times New Roman"/>
          <w:noProof/>
          <w:sz w:val="20"/>
          <w:szCs w:val="20"/>
        </w:rPr>
        <w:t>Nietzsche’s critique of the</w:t>
      </w:r>
      <w:r w:rsidR="007E66F4">
        <w:rPr>
          <w:rFonts w:ascii="Times New Roman" w:eastAsia="Calibri" w:hAnsi="Times New Roman" w:cs="Times New Roman"/>
          <w:noProof/>
          <w:sz w:val="20"/>
          <w:szCs w:val="20"/>
        </w:rPr>
        <w:t xml:space="preserve"> standard</w:t>
      </w:r>
      <w:r w:rsidR="001E0262" w:rsidRPr="00F30472">
        <w:rPr>
          <w:rFonts w:ascii="Times New Roman" w:eastAsia="Calibri" w:hAnsi="Times New Roman" w:cs="Times New Roman"/>
          <w:noProof/>
          <w:sz w:val="20"/>
          <w:szCs w:val="20"/>
        </w:rPr>
        <w:t xml:space="preserve"> modern concept of responsibility in </w:t>
      </w:r>
      <w:r w:rsidR="001E0262" w:rsidRPr="00F30472">
        <w:rPr>
          <w:rFonts w:ascii="Times New Roman" w:eastAsia="Calibri" w:hAnsi="Times New Roman" w:cs="Times New Roman"/>
          <w:i/>
          <w:noProof/>
          <w:sz w:val="20"/>
          <w:szCs w:val="20"/>
        </w:rPr>
        <w:t>The Genealogy of Morals.</w:t>
      </w:r>
      <w:r w:rsidR="001E0262" w:rsidRPr="00F30472">
        <w:rPr>
          <w:rFonts w:ascii="Times New Roman" w:eastAsia="Calibri" w:hAnsi="Times New Roman" w:cs="Times New Roman"/>
          <w:noProof/>
          <w:sz w:val="20"/>
          <w:szCs w:val="20"/>
        </w:rPr>
        <w:t xml:space="preserve"> </w:t>
      </w:r>
    </w:p>
    <w:p w14:paraId="571E7500" w14:textId="4BBEECE0" w:rsidR="001E0262" w:rsidRPr="00754C45" w:rsidRDefault="00754C45" w:rsidP="00754C45">
      <w:pPr>
        <w:ind w:firstLine="720"/>
        <w:rPr>
          <w:rFonts w:ascii="Times New Roman" w:eastAsia="Calibri" w:hAnsi="Times New Roman" w:cs="Times New Roman"/>
          <w:noProof/>
          <w:sz w:val="20"/>
          <w:szCs w:val="20"/>
        </w:rPr>
      </w:pPr>
      <w:r>
        <w:rPr>
          <w:rFonts w:ascii="Times New Roman" w:hAnsi="Times New Roman" w:cs="Times New Roman"/>
          <w:kern w:val="28"/>
          <w:sz w:val="20"/>
          <w:szCs w:val="20"/>
        </w:rPr>
        <w:t>In</w:t>
      </w:r>
      <w:r w:rsidR="001E0262" w:rsidRPr="00F30472">
        <w:rPr>
          <w:rFonts w:ascii="Times New Roman" w:hAnsi="Times New Roman" w:cs="Times New Roman"/>
          <w:kern w:val="28"/>
          <w:sz w:val="20"/>
          <w:szCs w:val="20"/>
        </w:rPr>
        <w:t xml:space="preserve"> Nietzsche</w:t>
      </w:r>
      <w:r>
        <w:rPr>
          <w:rFonts w:ascii="Times New Roman" w:hAnsi="Times New Roman" w:cs="Times New Roman"/>
          <w:kern w:val="28"/>
          <w:sz w:val="20"/>
          <w:szCs w:val="20"/>
        </w:rPr>
        <w:t>’s</w:t>
      </w:r>
      <w:r w:rsidR="001E0262" w:rsidRPr="00F30472">
        <w:rPr>
          <w:rFonts w:ascii="Times New Roman" w:hAnsi="Times New Roman" w:cs="Times New Roman"/>
          <w:kern w:val="28"/>
          <w:sz w:val="20"/>
          <w:szCs w:val="20"/>
        </w:rPr>
        <w:t xml:space="preserve"> </w:t>
      </w:r>
      <w:r>
        <w:rPr>
          <w:rFonts w:ascii="Times New Roman" w:hAnsi="Times New Roman" w:cs="Times New Roman"/>
          <w:kern w:val="28"/>
          <w:sz w:val="20"/>
          <w:szCs w:val="20"/>
        </w:rPr>
        <w:t>account</w:t>
      </w:r>
      <w:r w:rsidR="00177452">
        <w:rPr>
          <w:rFonts w:ascii="Times New Roman" w:hAnsi="Times New Roman" w:cs="Times New Roman"/>
          <w:kern w:val="28"/>
          <w:sz w:val="20"/>
          <w:szCs w:val="20"/>
        </w:rPr>
        <w:t>,</w:t>
      </w:r>
      <w:r w:rsidR="001E0262" w:rsidRPr="00F30472">
        <w:rPr>
          <w:rFonts w:ascii="Times New Roman" w:hAnsi="Times New Roman" w:cs="Times New Roman"/>
          <w:kern w:val="28"/>
          <w:sz w:val="20"/>
          <w:szCs w:val="20"/>
        </w:rPr>
        <w:t xml:space="preserve"> the modern, traditional concept o</w:t>
      </w:r>
      <w:r w:rsidR="00CB1F97">
        <w:rPr>
          <w:rFonts w:ascii="Times New Roman" w:hAnsi="Times New Roman" w:cs="Times New Roman"/>
          <w:kern w:val="28"/>
          <w:sz w:val="20"/>
          <w:szCs w:val="20"/>
        </w:rPr>
        <w:t>f responsibility is revealed to have a symmetrical,</w:t>
      </w:r>
      <w:r>
        <w:rPr>
          <w:rFonts w:ascii="Times New Roman" w:hAnsi="Times New Roman" w:cs="Times New Roman"/>
          <w:kern w:val="28"/>
          <w:sz w:val="20"/>
          <w:szCs w:val="20"/>
        </w:rPr>
        <w:t xml:space="preserve"> reciprocity-based </w:t>
      </w:r>
      <w:r w:rsidR="00CB1F97">
        <w:rPr>
          <w:rFonts w:ascii="Times New Roman" w:hAnsi="Times New Roman" w:cs="Times New Roman"/>
          <w:kern w:val="28"/>
          <w:sz w:val="20"/>
          <w:szCs w:val="20"/>
        </w:rPr>
        <w:t>structure that stems from its basis in</w:t>
      </w:r>
      <w:r>
        <w:rPr>
          <w:rFonts w:ascii="Times New Roman" w:hAnsi="Times New Roman" w:cs="Times New Roman"/>
          <w:kern w:val="28"/>
          <w:sz w:val="20"/>
          <w:szCs w:val="20"/>
        </w:rPr>
        <w:t xml:space="preserve"> an ideal of equivalency which arose in conjunction with </w:t>
      </w:r>
      <w:r w:rsidR="001E0262" w:rsidRPr="00F30472">
        <w:rPr>
          <w:rFonts w:ascii="Times New Roman" w:hAnsi="Times New Roman" w:cs="Times New Roman"/>
          <w:kern w:val="28"/>
          <w:sz w:val="20"/>
          <w:szCs w:val="20"/>
        </w:rPr>
        <w:t xml:space="preserve">the </w:t>
      </w:r>
      <w:r w:rsidR="00CB1F97">
        <w:rPr>
          <w:rFonts w:ascii="Times New Roman" w:hAnsi="Times New Roman" w:cs="Times New Roman"/>
          <w:kern w:val="28"/>
          <w:sz w:val="20"/>
          <w:szCs w:val="20"/>
        </w:rPr>
        <w:t>socio-economic development</w:t>
      </w:r>
      <w:r>
        <w:rPr>
          <w:rFonts w:ascii="Times New Roman" w:hAnsi="Times New Roman" w:cs="Times New Roman"/>
          <w:kern w:val="28"/>
          <w:sz w:val="20"/>
          <w:szCs w:val="20"/>
        </w:rPr>
        <w:t xml:space="preserve"> of the </w:t>
      </w:r>
      <w:r w:rsidR="001E0262" w:rsidRPr="00F30472">
        <w:rPr>
          <w:rFonts w:ascii="Times New Roman" w:hAnsi="Times New Roman" w:cs="Times New Roman"/>
          <w:kern w:val="28"/>
          <w:sz w:val="20"/>
          <w:szCs w:val="20"/>
        </w:rPr>
        <w:t>creditor/debtor relationship</w:t>
      </w:r>
      <w:r w:rsidR="00177452">
        <w:rPr>
          <w:rFonts w:ascii="Times New Roman" w:hAnsi="Times New Roman" w:cs="Times New Roman"/>
          <w:kern w:val="28"/>
          <w:sz w:val="20"/>
          <w:szCs w:val="20"/>
        </w:rPr>
        <w:t>.</w:t>
      </w:r>
      <w:r w:rsidR="001E0262" w:rsidRPr="00F30472">
        <w:rPr>
          <w:rFonts w:ascii="Times New Roman" w:hAnsi="Times New Roman" w:cs="Times New Roman"/>
          <w:kern w:val="28"/>
          <w:sz w:val="20"/>
          <w:szCs w:val="20"/>
        </w:rPr>
        <w:t xml:space="preserve"> </w:t>
      </w:r>
      <w:r>
        <w:rPr>
          <w:rFonts w:ascii="Times New Roman" w:hAnsi="Times New Roman" w:cs="Times New Roman"/>
          <w:kern w:val="28"/>
          <w:sz w:val="20"/>
          <w:szCs w:val="20"/>
        </w:rPr>
        <w:t xml:space="preserve">Leading up to his explanation of the development of the </w:t>
      </w:r>
      <w:r w:rsidR="00244F90">
        <w:rPr>
          <w:rFonts w:ascii="Times New Roman" w:hAnsi="Times New Roman" w:cs="Times New Roman"/>
          <w:kern w:val="28"/>
          <w:sz w:val="20"/>
          <w:szCs w:val="20"/>
        </w:rPr>
        <w:t xml:space="preserve">traditional </w:t>
      </w:r>
      <w:r>
        <w:rPr>
          <w:rFonts w:ascii="Times New Roman" w:hAnsi="Times New Roman" w:cs="Times New Roman"/>
          <w:kern w:val="28"/>
          <w:sz w:val="20"/>
          <w:szCs w:val="20"/>
        </w:rPr>
        <w:t xml:space="preserve">concept of responsibility, Nietzsche explains how </w:t>
      </w:r>
      <w:r>
        <w:rPr>
          <w:rFonts w:ascii="Times New Roman" w:eastAsia="Calibri" w:hAnsi="Times New Roman" w:cs="Times New Roman"/>
          <w:noProof/>
          <w:sz w:val="20"/>
          <w:szCs w:val="20"/>
        </w:rPr>
        <w:t>the related</w:t>
      </w:r>
      <w:r w:rsidR="00CB1F97">
        <w:rPr>
          <w:rFonts w:ascii="Times New Roman" w:eastAsia="Calibri" w:hAnsi="Times New Roman" w:cs="Times New Roman"/>
          <w:noProof/>
          <w:sz w:val="20"/>
          <w:szCs w:val="20"/>
        </w:rPr>
        <w:t xml:space="preserve"> moral</w:t>
      </w:r>
      <w:r>
        <w:rPr>
          <w:rFonts w:ascii="Times New Roman" w:eastAsia="Calibri" w:hAnsi="Times New Roman" w:cs="Times New Roman"/>
          <w:noProof/>
          <w:sz w:val="20"/>
          <w:szCs w:val="20"/>
        </w:rPr>
        <w:t xml:space="preserve"> </w:t>
      </w:r>
      <w:r w:rsidR="001E0262" w:rsidRPr="00F30472">
        <w:rPr>
          <w:rFonts w:ascii="Times New Roman" w:hAnsi="Times New Roman" w:cs="Times New Roman"/>
          <w:kern w:val="28"/>
          <w:sz w:val="20"/>
          <w:szCs w:val="20"/>
        </w:rPr>
        <w:t>concept of “guilt” (</w:t>
      </w:r>
      <w:r w:rsidR="001E0262" w:rsidRPr="00F30472">
        <w:rPr>
          <w:rFonts w:ascii="Times New Roman" w:hAnsi="Times New Roman" w:cs="Times New Roman"/>
          <w:i/>
          <w:kern w:val="28"/>
          <w:sz w:val="20"/>
          <w:szCs w:val="20"/>
        </w:rPr>
        <w:t>schuld</w:t>
      </w:r>
      <w:r w:rsidR="001E0262" w:rsidRPr="00F30472">
        <w:rPr>
          <w:rFonts w:ascii="Times New Roman" w:hAnsi="Times New Roman" w:cs="Times New Roman"/>
          <w:kern w:val="28"/>
          <w:sz w:val="20"/>
          <w:szCs w:val="20"/>
        </w:rPr>
        <w:t>) can be traced back to the material, legal term “debt” (</w:t>
      </w:r>
      <w:r w:rsidR="001E0262" w:rsidRPr="00F30472">
        <w:rPr>
          <w:rFonts w:ascii="Times New Roman" w:hAnsi="Times New Roman" w:cs="Times New Roman"/>
          <w:i/>
          <w:kern w:val="28"/>
          <w:sz w:val="20"/>
          <w:szCs w:val="20"/>
        </w:rPr>
        <w:t>schulden</w:t>
      </w:r>
      <w:r w:rsidR="00AC6A1E">
        <w:rPr>
          <w:rFonts w:ascii="Times New Roman" w:hAnsi="Times New Roman" w:cs="Times New Roman"/>
          <w:kern w:val="28"/>
          <w:sz w:val="20"/>
          <w:szCs w:val="20"/>
        </w:rPr>
        <w:t>)</w:t>
      </w:r>
      <w:r w:rsidR="001E0262" w:rsidRPr="00F30472">
        <w:rPr>
          <w:rFonts w:ascii="Times New Roman" w:hAnsi="Times New Roman" w:cs="Times New Roman"/>
          <w:kern w:val="28"/>
          <w:sz w:val="20"/>
          <w:szCs w:val="20"/>
        </w:rPr>
        <w:t xml:space="preserve"> which origina</w:t>
      </w:r>
      <w:r w:rsidR="00CE041F">
        <w:rPr>
          <w:rFonts w:ascii="Times New Roman" w:hAnsi="Times New Roman" w:cs="Times New Roman"/>
          <w:kern w:val="28"/>
          <w:sz w:val="20"/>
          <w:szCs w:val="20"/>
        </w:rPr>
        <w:t>lly took on significance in the</w:t>
      </w:r>
      <w:r>
        <w:rPr>
          <w:rFonts w:ascii="Times New Roman" w:hAnsi="Times New Roman" w:cs="Times New Roman"/>
          <w:kern w:val="28"/>
          <w:sz w:val="20"/>
          <w:szCs w:val="20"/>
        </w:rPr>
        <w:t xml:space="preserve"> economic context of the</w:t>
      </w:r>
      <w:r w:rsidR="001E0262" w:rsidRPr="00F30472">
        <w:rPr>
          <w:rFonts w:ascii="Times New Roman" w:hAnsi="Times New Roman" w:cs="Times New Roman"/>
          <w:kern w:val="28"/>
          <w:sz w:val="20"/>
          <w:szCs w:val="20"/>
        </w:rPr>
        <w:t xml:space="preserve"> creditor/debtor relationship</w:t>
      </w:r>
      <w:r>
        <w:rPr>
          <w:rFonts w:ascii="Times New Roman" w:hAnsi="Times New Roman" w:cs="Times New Roman"/>
          <w:kern w:val="28"/>
          <w:sz w:val="20"/>
          <w:szCs w:val="20"/>
        </w:rPr>
        <w:t xml:space="preserve">. </w:t>
      </w:r>
      <w:r w:rsidR="00AC6A1E">
        <w:rPr>
          <w:rFonts w:ascii="Times New Roman" w:hAnsi="Times New Roman" w:cs="Times New Roman"/>
          <w:kern w:val="28"/>
          <w:sz w:val="20"/>
          <w:szCs w:val="20"/>
        </w:rPr>
        <w:t>The latter, Nietzsche</w:t>
      </w:r>
      <w:r w:rsidR="00CB1F97">
        <w:rPr>
          <w:rFonts w:ascii="Times New Roman" w:hAnsi="Times New Roman" w:cs="Times New Roman"/>
          <w:kern w:val="28"/>
          <w:sz w:val="20"/>
          <w:szCs w:val="20"/>
        </w:rPr>
        <w:t xml:space="preserve"> argues,</w:t>
      </w:r>
      <w:r>
        <w:rPr>
          <w:rFonts w:ascii="Times New Roman" w:hAnsi="Times New Roman" w:cs="Times New Roman"/>
          <w:kern w:val="28"/>
          <w:sz w:val="20"/>
          <w:szCs w:val="20"/>
        </w:rPr>
        <w:t xml:space="preserve"> was</w:t>
      </w:r>
      <w:r w:rsidR="001E0262" w:rsidRPr="00F30472">
        <w:rPr>
          <w:rFonts w:ascii="Times New Roman" w:hAnsi="Times New Roman" w:cs="Times New Roman"/>
          <w:kern w:val="28"/>
          <w:sz w:val="20"/>
          <w:szCs w:val="20"/>
        </w:rPr>
        <w:t xml:space="preserve"> guided by a quantitative ideal of </w:t>
      </w:r>
      <w:r w:rsidR="00CB1F97">
        <w:rPr>
          <w:rFonts w:ascii="Times New Roman" w:hAnsi="Times New Roman" w:cs="Times New Roman"/>
          <w:kern w:val="28"/>
          <w:sz w:val="20"/>
          <w:szCs w:val="20"/>
        </w:rPr>
        <w:t xml:space="preserve">symmetric </w:t>
      </w:r>
      <w:r w:rsidR="001E0262" w:rsidRPr="00F30472">
        <w:rPr>
          <w:rFonts w:ascii="Times New Roman" w:hAnsi="Times New Roman" w:cs="Times New Roman"/>
          <w:kern w:val="28"/>
          <w:sz w:val="20"/>
          <w:szCs w:val="20"/>
        </w:rPr>
        <w:t>equivalency: the idea that every debt could be paid back by some equivalent currency or punishment</w:t>
      </w:r>
      <w:r w:rsidR="00CE041F">
        <w:rPr>
          <w:rFonts w:ascii="Times New Roman" w:hAnsi="Times New Roman" w:cs="Times New Roman"/>
          <w:kern w:val="28"/>
          <w:sz w:val="20"/>
          <w:szCs w:val="20"/>
        </w:rPr>
        <w:t xml:space="preserve"> (whereby the punishment is intended to "fit" the crime/debt)</w:t>
      </w:r>
      <w:r w:rsidR="00924AE3">
        <w:rPr>
          <w:rFonts w:ascii="Times New Roman" w:hAnsi="Times New Roman" w:cs="Times New Roman"/>
          <w:kern w:val="28"/>
          <w:sz w:val="20"/>
          <w:szCs w:val="20"/>
        </w:rPr>
        <w:t>.</w:t>
      </w:r>
      <w:r w:rsidR="00CB1F97">
        <w:rPr>
          <w:rFonts w:ascii="Times New Roman" w:hAnsi="Times New Roman" w:cs="Times New Roman"/>
          <w:kern w:val="28"/>
          <w:sz w:val="20"/>
          <w:szCs w:val="20"/>
        </w:rPr>
        <w:t xml:space="preserve"> I</w:t>
      </w:r>
      <w:r w:rsidR="00CE041F">
        <w:rPr>
          <w:rFonts w:ascii="Times New Roman" w:hAnsi="Times New Roman" w:cs="Times New Roman"/>
          <w:kern w:val="28"/>
          <w:sz w:val="20"/>
          <w:szCs w:val="20"/>
        </w:rPr>
        <w:t>n this way</w:t>
      </w:r>
      <w:r w:rsidR="00310050">
        <w:rPr>
          <w:rFonts w:ascii="Times New Roman" w:hAnsi="Times New Roman" w:cs="Times New Roman"/>
          <w:kern w:val="28"/>
          <w:sz w:val="20"/>
          <w:szCs w:val="20"/>
        </w:rPr>
        <w:t>,</w:t>
      </w:r>
      <w:r w:rsidR="00CE041F">
        <w:rPr>
          <w:rFonts w:ascii="Times New Roman" w:hAnsi="Times New Roman" w:cs="Times New Roman"/>
          <w:kern w:val="28"/>
          <w:sz w:val="20"/>
          <w:szCs w:val="20"/>
        </w:rPr>
        <w:t xml:space="preserve"> Nietzsche argues,</w:t>
      </w:r>
      <w:r w:rsidR="00CB1F97">
        <w:rPr>
          <w:rFonts w:ascii="Times New Roman" w:hAnsi="Times New Roman" w:cs="Times New Roman"/>
          <w:kern w:val="28"/>
          <w:sz w:val="20"/>
          <w:szCs w:val="20"/>
        </w:rPr>
        <w:t xml:space="preserve"> the creditor/debtor relationship arose in conjunction with a</w:t>
      </w:r>
      <w:r w:rsidR="00B253D8">
        <w:rPr>
          <w:rFonts w:ascii="Times New Roman" w:hAnsi="Times New Roman" w:cs="Times New Roman"/>
          <w:kern w:val="28"/>
          <w:sz w:val="20"/>
          <w:szCs w:val="20"/>
        </w:rPr>
        <w:t xml:space="preserve">n ideal of equivalency and served as the basis for the development of the modern concept of responsibility </w:t>
      </w:r>
      <w:r w:rsidR="002E000A">
        <w:rPr>
          <w:rFonts w:ascii="Times New Roman" w:hAnsi="Times New Roman" w:cs="Times New Roman"/>
          <w:kern w:val="28"/>
          <w:sz w:val="20"/>
          <w:szCs w:val="20"/>
        </w:rPr>
        <w:t>(Nietzsche 1992</w:t>
      </w:r>
      <w:r w:rsidR="00807BB5">
        <w:rPr>
          <w:rFonts w:ascii="Times New Roman" w:hAnsi="Times New Roman" w:cs="Times New Roman"/>
          <w:kern w:val="28"/>
          <w:sz w:val="20"/>
          <w:szCs w:val="20"/>
        </w:rPr>
        <w:t>, p. 499</w:t>
      </w:r>
      <w:r w:rsidR="002E000A">
        <w:rPr>
          <w:rFonts w:ascii="Times New Roman" w:hAnsi="Times New Roman" w:cs="Times New Roman"/>
          <w:kern w:val="28"/>
          <w:sz w:val="20"/>
          <w:szCs w:val="20"/>
        </w:rPr>
        <w:t>)</w:t>
      </w:r>
      <w:r w:rsidR="001E0262" w:rsidRPr="00F30472">
        <w:rPr>
          <w:rFonts w:ascii="Times New Roman" w:hAnsi="Times New Roman" w:cs="Times New Roman"/>
          <w:kern w:val="28"/>
          <w:sz w:val="20"/>
          <w:szCs w:val="20"/>
        </w:rPr>
        <w:t>.</w:t>
      </w:r>
      <w:r w:rsidR="002E000A">
        <w:rPr>
          <w:rFonts w:ascii="Times New Roman" w:hAnsi="Times New Roman" w:cs="Times New Roman"/>
          <w:kern w:val="28"/>
          <w:sz w:val="20"/>
          <w:szCs w:val="20"/>
        </w:rPr>
        <w:t xml:space="preserve"> </w:t>
      </w:r>
      <w:r w:rsidR="001E0262" w:rsidRPr="00F30472">
        <w:rPr>
          <w:rFonts w:ascii="Times New Roman" w:hAnsi="Times New Roman" w:cs="Times New Roman"/>
          <w:kern w:val="28"/>
          <w:sz w:val="20"/>
          <w:szCs w:val="20"/>
        </w:rPr>
        <w:t>In regard to the temporal sense of the moder</w:t>
      </w:r>
      <w:r w:rsidR="000212D6">
        <w:rPr>
          <w:rFonts w:ascii="Times New Roman" w:hAnsi="Times New Roman" w:cs="Times New Roman"/>
          <w:kern w:val="28"/>
          <w:sz w:val="20"/>
          <w:szCs w:val="20"/>
        </w:rPr>
        <w:t>n concept of responsibility, the ideal</w:t>
      </w:r>
      <w:r w:rsidR="00310050">
        <w:rPr>
          <w:rFonts w:ascii="Times New Roman" w:hAnsi="Times New Roman" w:cs="Times New Roman"/>
          <w:kern w:val="28"/>
          <w:sz w:val="20"/>
          <w:szCs w:val="20"/>
        </w:rPr>
        <w:t>s</w:t>
      </w:r>
      <w:r w:rsidR="000212D6">
        <w:rPr>
          <w:rFonts w:ascii="Times New Roman" w:hAnsi="Times New Roman" w:cs="Times New Roman"/>
          <w:kern w:val="28"/>
          <w:sz w:val="20"/>
          <w:szCs w:val="20"/>
        </w:rPr>
        <w:t xml:space="preserve"> of equivalency</w:t>
      </w:r>
      <w:r w:rsidR="00CE041F">
        <w:rPr>
          <w:rFonts w:ascii="Times New Roman" w:hAnsi="Times New Roman" w:cs="Times New Roman"/>
          <w:kern w:val="28"/>
          <w:sz w:val="20"/>
          <w:szCs w:val="20"/>
        </w:rPr>
        <w:t xml:space="preserve"> and reciprocity, integral</w:t>
      </w:r>
      <w:r w:rsidR="000212D6">
        <w:rPr>
          <w:rFonts w:ascii="Times New Roman" w:hAnsi="Times New Roman" w:cs="Times New Roman"/>
          <w:kern w:val="28"/>
          <w:sz w:val="20"/>
          <w:szCs w:val="20"/>
        </w:rPr>
        <w:t xml:space="preserve"> to the modern c</w:t>
      </w:r>
      <w:r w:rsidR="00244F90">
        <w:rPr>
          <w:rFonts w:ascii="Times New Roman" w:hAnsi="Times New Roman" w:cs="Times New Roman"/>
          <w:kern w:val="28"/>
          <w:sz w:val="20"/>
          <w:szCs w:val="20"/>
        </w:rPr>
        <w:t>oncept of responsibility, align</w:t>
      </w:r>
      <w:r w:rsidR="000212D6">
        <w:rPr>
          <w:rFonts w:ascii="Times New Roman" w:hAnsi="Times New Roman" w:cs="Times New Roman"/>
          <w:kern w:val="28"/>
          <w:sz w:val="20"/>
          <w:szCs w:val="20"/>
        </w:rPr>
        <w:t xml:space="preserve"> with</w:t>
      </w:r>
      <w:r w:rsidR="001E0262" w:rsidRPr="00F30472">
        <w:rPr>
          <w:rFonts w:ascii="Times New Roman" w:hAnsi="Times New Roman" w:cs="Times New Roman"/>
          <w:kern w:val="28"/>
          <w:sz w:val="20"/>
          <w:szCs w:val="20"/>
        </w:rPr>
        <w:t xml:space="preserve"> a synchronic understanding of responsibility in the sense that one is considered responsible for something from the time a debt is incurred </w:t>
      </w:r>
      <w:r w:rsidR="0070779F">
        <w:rPr>
          <w:rFonts w:ascii="Times New Roman" w:hAnsi="Times New Roman" w:cs="Times New Roman"/>
          <w:kern w:val="28"/>
          <w:sz w:val="20"/>
          <w:szCs w:val="20"/>
        </w:rPr>
        <w:t xml:space="preserve">(or a commitment is made) </w:t>
      </w:r>
      <w:r w:rsidR="001E0262" w:rsidRPr="00F30472">
        <w:rPr>
          <w:rFonts w:ascii="Times New Roman" w:hAnsi="Times New Roman" w:cs="Times New Roman"/>
          <w:kern w:val="28"/>
          <w:sz w:val="20"/>
          <w:szCs w:val="20"/>
        </w:rPr>
        <w:t>up to the time the debt is repaid</w:t>
      </w:r>
      <w:r w:rsidR="000212D6">
        <w:rPr>
          <w:rFonts w:ascii="Times New Roman" w:hAnsi="Times New Roman" w:cs="Times New Roman"/>
          <w:kern w:val="28"/>
          <w:sz w:val="20"/>
          <w:szCs w:val="20"/>
        </w:rPr>
        <w:t xml:space="preserve"> (or the commitment </w:t>
      </w:r>
      <w:r w:rsidR="0070779F">
        <w:rPr>
          <w:rFonts w:ascii="Times New Roman" w:hAnsi="Times New Roman" w:cs="Times New Roman"/>
          <w:kern w:val="28"/>
          <w:sz w:val="20"/>
          <w:szCs w:val="20"/>
        </w:rPr>
        <w:t>fulfilled), at which point</w:t>
      </w:r>
      <w:r w:rsidR="001E0262" w:rsidRPr="00F30472">
        <w:rPr>
          <w:rFonts w:ascii="Times New Roman" w:hAnsi="Times New Roman" w:cs="Times New Roman"/>
          <w:kern w:val="28"/>
          <w:sz w:val="20"/>
          <w:szCs w:val="20"/>
        </w:rPr>
        <w:t xml:space="preserve"> one is absolved from that responsibility. </w:t>
      </w:r>
    </w:p>
    <w:p w14:paraId="3E0CC924" w14:textId="6D0EF0E8" w:rsidR="000255C5" w:rsidRPr="00F30472" w:rsidRDefault="00B253D8" w:rsidP="000212D6">
      <w:pPr>
        <w:overflowPunct w:val="0"/>
        <w:autoSpaceDE w:val="0"/>
        <w:autoSpaceDN w:val="0"/>
        <w:adjustRightInd w:val="0"/>
        <w:ind w:firstLine="720"/>
        <w:rPr>
          <w:rFonts w:ascii="Times New Roman" w:hAnsi="Times New Roman" w:cs="Times New Roman"/>
          <w:kern w:val="28"/>
          <w:sz w:val="20"/>
          <w:szCs w:val="20"/>
        </w:rPr>
      </w:pPr>
      <w:r>
        <w:rPr>
          <w:rFonts w:ascii="Times New Roman" w:hAnsi="Times New Roman" w:cs="Times New Roman"/>
          <w:kern w:val="28"/>
          <w:sz w:val="20"/>
          <w:szCs w:val="20"/>
        </w:rPr>
        <w:t>By contrast, by way of a phenomenologic</w:t>
      </w:r>
      <w:r w:rsidR="00AC6A1E">
        <w:rPr>
          <w:rFonts w:ascii="Times New Roman" w:hAnsi="Times New Roman" w:cs="Times New Roman"/>
          <w:kern w:val="28"/>
          <w:sz w:val="20"/>
          <w:szCs w:val="20"/>
        </w:rPr>
        <w:t>al method of inquiry</w:t>
      </w:r>
      <w:r>
        <w:rPr>
          <w:rFonts w:ascii="Times New Roman" w:hAnsi="Times New Roman" w:cs="Times New Roman"/>
          <w:kern w:val="28"/>
          <w:sz w:val="20"/>
          <w:szCs w:val="20"/>
        </w:rPr>
        <w:t xml:space="preserve">, Levinas discloses a new sense of responsibility as diachronic and asymmetrical in the temporal sense of </w:t>
      </w:r>
      <w:r w:rsidR="00CE041F">
        <w:rPr>
          <w:rFonts w:ascii="Times New Roman" w:hAnsi="Times New Roman" w:cs="Times New Roman"/>
          <w:kern w:val="28"/>
          <w:sz w:val="20"/>
          <w:szCs w:val="20"/>
        </w:rPr>
        <w:t xml:space="preserve">arising from an immemorial past and </w:t>
      </w:r>
      <w:r>
        <w:rPr>
          <w:rFonts w:ascii="Times New Roman" w:hAnsi="Times New Roman" w:cs="Times New Roman"/>
          <w:kern w:val="28"/>
          <w:sz w:val="20"/>
          <w:szCs w:val="20"/>
        </w:rPr>
        <w:lastRenderedPageBreak/>
        <w:t xml:space="preserve">extending indefinitely into the future. In </w:t>
      </w:r>
      <w:r>
        <w:rPr>
          <w:rFonts w:ascii="Times New Roman" w:hAnsi="Times New Roman" w:cs="Times New Roman"/>
          <w:i/>
          <w:kern w:val="28"/>
          <w:sz w:val="20"/>
          <w:szCs w:val="20"/>
        </w:rPr>
        <w:t>Otherwise than Being or Beyond Essence</w:t>
      </w:r>
      <w:r w:rsidR="00CE041F">
        <w:rPr>
          <w:rFonts w:ascii="Times New Roman" w:hAnsi="Times New Roman" w:cs="Times New Roman"/>
          <w:kern w:val="28"/>
          <w:sz w:val="20"/>
          <w:szCs w:val="20"/>
        </w:rPr>
        <w:t xml:space="preserve"> Levinas</w:t>
      </w:r>
      <w:r>
        <w:rPr>
          <w:rFonts w:ascii="Times New Roman" w:hAnsi="Times New Roman" w:cs="Times New Roman"/>
          <w:kern w:val="28"/>
          <w:sz w:val="20"/>
          <w:szCs w:val="20"/>
        </w:rPr>
        <w:t xml:space="preserve"> brings into relief the asymmetrical, diachronic sense of responsibility </w:t>
      </w:r>
      <w:r w:rsidR="001E0262" w:rsidRPr="00F30472">
        <w:rPr>
          <w:rFonts w:ascii="Times New Roman" w:hAnsi="Times New Roman" w:cs="Times New Roman"/>
          <w:kern w:val="28"/>
          <w:sz w:val="20"/>
          <w:szCs w:val="20"/>
        </w:rPr>
        <w:t>through a phenomenologica</w:t>
      </w:r>
      <w:r w:rsidR="00DF2B88">
        <w:rPr>
          <w:rFonts w:ascii="Times New Roman" w:hAnsi="Times New Roman" w:cs="Times New Roman"/>
          <w:kern w:val="28"/>
          <w:sz w:val="20"/>
          <w:szCs w:val="20"/>
        </w:rPr>
        <w:t xml:space="preserve">l description of the linguistic </w:t>
      </w:r>
      <w:r w:rsidR="001E0262" w:rsidRPr="00F30472">
        <w:rPr>
          <w:rFonts w:ascii="Times New Roman" w:hAnsi="Times New Roman" w:cs="Times New Roman"/>
          <w:kern w:val="28"/>
          <w:sz w:val="20"/>
          <w:szCs w:val="20"/>
        </w:rPr>
        <w:t xml:space="preserve">distinction between the </w:t>
      </w:r>
      <w:r w:rsidR="001E0262" w:rsidRPr="00F30472">
        <w:rPr>
          <w:rFonts w:ascii="Times New Roman" w:hAnsi="Times New Roman" w:cs="Times New Roman"/>
          <w:i/>
          <w:kern w:val="28"/>
          <w:sz w:val="20"/>
          <w:szCs w:val="20"/>
        </w:rPr>
        <w:t>saying</w:t>
      </w:r>
      <w:r w:rsidR="001E0262" w:rsidRPr="00F30472">
        <w:rPr>
          <w:rFonts w:ascii="Times New Roman" w:hAnsi="Times New Roman" w:cs="Times New Roman"/>
          <w:kern w:val="28"/>
          <w:sz w:val="20"/>
          <w:szCs w:val="20"/>
        </w:rPr>
        <w:t xml:space="preserve"> and </w:t>
      </w:r>
      <w:r w:rsidR="001E0262" w:rsidRPr="00F30472">
        <w:rPr>
          <w:rFonts w:ascii="Times New Roman" w:hAnsi="Times New Roman" w:cs="Times New Roman"/>
          <w:i/>
          <w:kern w:val="28"/>
          <w:sz w:val="20"/>
          <w:szCs w:val="20"/>
        </w:rPr>
        <w:t>the said</w:t>
      </w:r>
      <w:r w:rsidR="001E0262" w:rsidRPr="00F30472">
        <w:rPr>
          <w:rFonts w:ascii="Times New Roman" w:hAnsi="Times New Roman" w:cs="Times New Roman"/>
          <w:kern w:val="28"/>
          <w:sz w:val="20"/>
          <w:szCs w:val="20"/>
        </w:rPr>
        <w:t>. The approach to the other in saying, as Levinas des</w:t>
      </w:r>
      <w:r w:rsidR="000212D6">
        <w:rPr>
          <w:rFonts w:ascii="Times New Roman" w:hAnsi="Times New Roman" w:cs="Times New Roman"/>
          <w:kern w:val="28"/>
          <w:sz w:val="20"/>
          <w:szCs w:val="20"/>
        </w:rPr>
        <w:t>cribes it, raises a</w:t>
      </w:r>
      <w:r>
        <w:rPr>
          <w:rFonts w:ascii="Times New Roman" w:hAnsi="Times New Roman" w:cs="Times New Roman"/>
          <w:kern w:val="28"/>
          <w:sz w:val="20"/>
          <w:szCs w:val="20"/>
        </w:rPr>
        <w:t xml:space="preserve"> diachronic demand for </w:t>
      </w:r>
      <w:r w:rsidR="000212D6">
        <w:rPr>
          <w:rFonts w:ascii="Times New Roman" w:hAnsi="Times New Roman" w:cs="Times New Roman"/>
          <w:kern w:val="28"/>
          <w:sz w:val="20"/>
          <w:szCs w:val="20"/>
        </w:rPr>
        <w:t>responsibility</w:t>
      </w:r>
      <w:r w:rsidR="006C3918">
        <w:rPr>
          <w:rFonts w:ascii="Times New Roman" w:hAnsi="Times New Roman" w:cs="Times New Roman"/>
          <w:kern w:val="28"/>
          <w:sz w:val="20"/>
          <w:szCs w:val="20"/>
        </w:rPr>
        <w:t xml:space="preserve"> through the</w:t>
      </w:r>
      <w:r w:rsidR="000212D6">
        <w:rPr>
          <w:rFonts w:ascii="Times New Roman" w:hAnsi="Times New Roman" w:cs="Times New Roman"/>
          <w:kern w:val="28"/>
          <w:sz w:val="20"/>
          <w:szCs w:val="20"/>
        </w:rPr>
        <w:t xml:space="preserve"> temporally</w:t>
      </w:r>
      <w:r w:rsidR="006C3918">
        <w:rPr>
          <w:rFonts w:ascii="Times New Roman" w:hAnsi="Times New Roman" w:cs="Times New Roman"/>
          <w:kern w:val="28"/>
          <w:sz w:val="20"/>
          <w:szCs w:val="20"/>
        </w:rPr>
        <w:t xml:space="preserve"> enigmatic proximity of the other.</w:t>
      </w:r>
      <w:r w:rsidR="001E0262" w:rsidRPr="00F30472">
        <w:rPr>
          <w:rFonts w:ascii="Times New Roman" w:hAnsi="Times New Roman" w:cs="Times New Roman"/>
          <w:kern w:val="28"/>
          <w:sz w:val="20"/>
          <w:szCs w:val="20"/>
        </w:rPr>
        <w:t xml:space="preserve"> </w:t>
      </w:r>
      <w:r w:rsidR="000255C5" w:rsidRPr="00F30472">
        <w:rPr>
          <w:rFonts w:ascii="Times New Roman" w:hAnsi="Times New Roman" w:cs="Times New Roman"/>
          <w:kern w:val="28"/>
          <w:sz w:val="20"/>
          <w:szCs w:val="20"/>
        </w:rPr>
        <w:t>Levinas writes,</w:t>
      </w:r>
    </w:p>
    <w:p w14:paraId="78E167FF" w14:textId="6544C2D4" w:rsidR="000255C5" w:rsidRPr="00F30472" w:rsidRDefault="000255C5" w:rsidP="000255C5">
      <w:pPr>
        <w:overflowPunct w:val="0"/>
        <w:autoSpaceDE w:val="0"/>
        <w:autoSpaceDN w:val="0"/>
        <w:adjustRightInd w:val="0"/>
        <w:spacing w:line="240" w:lineRule="auto"/>
        <w:ind w:left="720"/>
        <w:rPr>
          <w:rFonts w:ascii="Times New Roman" w:hAnsi="Times New Roman" w:cs="Times New Roman"/>
          <w:kern w:val="28"/>
          <w:sz w:val="20"/>
          <w:szCs w:val="20"/>
        </w:rPr>
      </w:pPr>
      <w:r w:rsidRPr="00F30472">
        <w:rPr>
          <w:rFonts w:ascii="Times New Roman" w:hAnsi="Times New Roman" w:cs="Times New Roman"/>
          <w:kern w:val="28"/>
          <w:sz w:val="20"/>
          <w:szCs w:val="20"/>
        </w:rPr>
        <w:t>Saying is not a game . . . a foreword preceding languages, it is the proximity of one to the other, the commitment of an approach, the one for the other. . . The original or pre-original saying, what is put forth in the foreword, weave</w:t>
      </w:r>
      <w:r w:rsidR="00807BB5">
        <w:rPr>
          <w:rFonts w:ascii="Times New Roman" w:hAnsi="Times New Roman" w:cs="Times New Roman"/>
          <w:kern w:val="28"/>
          <w:sz w:val="20"/>
          <w:szCs w:val="20"/>
        </w:rPr>
        <w:t>s an intrigue of responsibility</w:t>
      </w:r>
      <w:r w:rsidR="002E000A">
        <w:rPr>
          <w:rFonts w:ascii="Times New Roman" w:hAnsi="Times New Roman" w:cs="Times New Roman"/>
          <w:kern w:val="28"/>
          <w:sz w:val="20"/>
          <w:szCs w:val="20"/>
        </w:rPr>
        <w:t xml:space="preserve"> (Levinas 1998</w:t>
      </w:r>
      <w:r w:rsidR="00807BB5">
        <w:rPr>
          <w:rFonts w:ascii="Times New Roman" w:hAnsi="Times New Roman" w:cs="Times New Roman"/>
          <w:kern w:val="28"/>
          <w:sz w:val="20"/>
          <w:szCs w:val="20"/>
        </w:rPr>
        <w:t>, pp. 5-6</w:t>
      </w:r>
      <w:r w:rsidR="002E000A">
        <w:rPr>
          <w:rFonts w:ascii="Times New Roman" w:hAnsi="Times New Roman" w:cs="Times New Roman"/>
          <w:kern w:val="28"/>
          <w:sz w:val="20"/>
          <w:szCs w:val="20"/>
        </w:rPr>
        <w:t>)</w:t>
      </w:r>
      <w:r w:rsidR="00807BB5">
        <w:rPr>
          <w:rFonts w:ascii="Times New Roman" w:hAnsi="Times New Roman" w:cs="Times New Roman"/>
          <w:kern w:val="28"/>
          <w:sz w:val="20"/>
          <w:szCs w:val="20"/>
        </w:rPr>
        <w:t>.</w:t>
      </w:r>
    </w:p>
    <w:p w14:paraId="7A5FAC07" w14:textId="77777777" w:rsidR="000255C5" w:rsidRPr="00F30472" w:rsidRDefault="000255C5" w:rsidP="000255C5">
      <w:pPr>
        <w:overflowPunct w:val="0"/>
        <w:autoSpaceDE w:val="0"/>
        <w:autoSpaceDN w:val="0"/>
        <w:adjustRightInd w:val="0"/>
        <w:spacing w:line="240" w:lineRule="auto"/>
        <w:ind w:left="720"/>
        <w:rPr>
          <w:rFonts w:ascii="Times New Roman" w:hAnsi="Times New Roman" w:cs="Times New Roman"/>
          <w:kern w:val="28"/>
          <w:sz w:val="20"/>
          <w:szCs w:val="20"/>
        </w:rPr>
      </w:pPr>
    </w:p>
    <w:p w14:paraId="36B361C5" w14:textId="01F23C7B" w:rsidR="006C3918" w:rsidRPr="00F30472" w:rsidRDefault="006C3918" w:rsidP="006C3918">
      <w:pPr>
        <w:overflowPunct w:val="0"/>
        <w:autoSpaceDE w:val="0"/>
        <w:autoSpaceDN w:val="0"/>
        <w:adjustRightInd w:val="0"/>
        <w:rPr>
          <w:rFonts w:ascii="Times New Roman" w:hAnsi="Times New Roman" w:cs="Times New Roman"/>
          <w:kern w:val="28"/>
          <w:sz w:val="20"/>
          <w:szCs w:val="20"/>
        </w:rPr>
      </w:pPr>
      <w:r w:rsidRPr="00F30472">
        <w:rPr>
          <w:rFonts w:ascii="Times New Roman" w:hAnsi="Times New Roman" w:cs="Times New Roman"/>
          <w:kern w:val="28"/>
          <w:sz w:val="20"/>
          <w:szCs w:val="20"/>
        </w:rPr>
        <w:t xml:space="preserve">In the approach to the other through saying, </w:t>
      </w:r>
      <w:r w:rsidR="00DC0223">
        <w:rPr>
          <w:rFonts w:ascii="Times New Roman" w:hAnsi="Times New Roman" w:cs="Times New Roman"/>
          <w:kern w:val="28"/>
          <w:sz w:val="20"/>
          <w:szCs w:val="20"/>
        </w:rPr>
        <w:t xml:space="preserve">as Levinas describes it, </w:t>
      </w:r>
      <w:r w:rsidRPr="00F30472">
        <w:rPr>
          <w:rFonts w:ascii="Times New Roman" w:hAnsi="Times New Roman" w:cs="Times New Roman"/>
          <w:kern w:val="28"/>
          <w:sz w:val="20"/>
          <w:szCs w:val="20"/>
        </w:rPr>
        <w:t>one encounters a demand for responsibili</w:t>
      </w:r>
      <w:r w:rsidR="00DF2B88">
        <w:rPr>
          <w:rFonts w:ascii="Times New Roman" w:hAnsi="Times New Roman" w:cs="Times New Roman"/>
          <w:kern w:val="28"/>
          <w:sz w:val="20"/>
          <w:szCs w:val="20"/>
        </w:rPr>
        <w:t>ty to the addressee that arises prior to any quantifia</w:t>
      </w:r>
      <w:r w:rsidR="00C72C18">
        <w:rPr>
          <w:rFonts w:ascii="Times New Roman" w:hAnsi="Times New Roman" w:cs="Times New Roman"/>
          <w:kern w:val="28"/>
          <w:sz w:val="20"/>
          <w:szCs w:val="20"/>
        </w:rPr>
        <w:t xml:space="preserve">ble debt or formal agreement as would happen </w:t>
      </w:r>
      <w:r w:rsidR="00DF2B88">
        <w:rPr>
          <w:rFonts w:ascii="Times New Roman" w:hAnsi="Times New Roman" w:cs="Times New Roman"/>
          <w:kern w:val="28"/>
          <w:sz w:val="20"/>
          <w:szCs w:val="20"/>
        </w:rPr>
        <w:t>in a creditor/debtor relationship; rather, the demand for responsibilit</w:t>
      </w:r>
      <w:r w:rsidR="00B253D8">
        <w:rPr>
          <w:rFonts w:ascii="Times New Roman" w:hAnsi="Times New Roman" w:cs="Times New Roman"/>
          <w:kern w:val="28"/>
          <w:sz w:val="20"/>
          <w:szCs w:val="20"/>
        </w:rPr>
        <w:t>y to the other arises</w:t>
      </w:r>
      <w:r w:rsidR="00C72C18">
        <w:rPr>
          <w:rFonts w:ascii="Times New Roman" w:hAnsi="Times New Roman" w:cs="Times New Roman"/>
          <w:kern w:val="28"/>
          <w:sz w:val="20"/>
          <w:szCs w:val="20"/>
        </w:rPr>
        <w:t>, paradoxically,</w:t>
      </w:r>
      <w:r>
        <w:rPr>
          <w:rFonts w:ascii="Times New Roman" w:hAnsi="Times New Roman" w:cs="Times New Roman"/>
          <w:kern w:val="28"/>
          <w:sz w:val="20"/>
          <w:szCs w:val="20"/>
        </w:rPr>
        <w:t xml:space="preserve"> from a time</w:t>
      </w:r>
      <w:r w:rsidRPr="00F30472">
        <w:rPr>
          <w:rFonts w:ascii="Times New Roman" w:hAnsi="Times New Roman" w:cs="Times New Roman"/>
          <w:kern w:val="28"/>
          <w:sz w:val="20"/>
          <w:szCs w:val="20"/>
        </w:rPr>
        <w:t xml:space="preserve"> prior to the act of saying</w:t>
      </w:r>
      <w:r w:rsidR="00035492">
        <w:rPr>
          <w:rFonts w:ascii="Times New Roman" w:hAnsi="Times New Roman" w:cs="Times New Roman"/>
          <w:kern w:val="28"/>
          <w:sz w:val="20"/>
          <w:szCs w:val="20"/>
        </w:rPr>
        <w:t xml:space="preserve"> (“pre-original”)</w:t>
      </w:r>
      <w:r w:rsidR="00AC6A1E">
        <w:rPr>
          <w:rFonts w:ascii="Times New Roman" w:hAnsi="Times New Roman" w:cs="Times New Roman"/>
          <w:kern w:val="28"/>
          <w:sz w:val="20"/>
          <w:szCs w:val="20"/>
        </w:rPr>
        <w:t>,</w:t>
      </w:r>
      <w:r w:rsidR="00B253D8">
        <w:rPr>
          <w:rFonts w:ascii="Times New Roman" w:hAnsi="Times New Roman" w:cs="Times New Roman"/>
          <w:kern w:val="28"/>
          <w:sz w:val="20"/>
          <w:szCs w:val="20"/>
        </w:rPr>
        <w:t xml:space="preserve"> a time that</w:t>
      </w:r>
      <w:r w:rsidR="00DF2B88">
        <w:rPr>
          <w:rFonts w:ascii="Times New Roman" w:hAnsi="Times New Roman" w:cs="Times New Roman"/>
          <w:kern w:val="28"/>
          <w:sz w:val="20"/>
          <w:szCs w:val="20"/>
        </w:rPr>
        <w:t xml:space="preserve"> cannot be pinned down to any particular moment.</w:t>
      </w:r>
      <w:r>
        <w:rPr>
          <w:rFonts w:ascii="Times New Roman" w:hAnsi="Times New Roman" w:cs="Times New Roman"/>
          <w:kern w:val="28"/>
          <w:sz w:val="20"/>
          <w:szCs w:val="20"/>
        </w:rPr>
        <w:t xml:space="preserve"> </w:t>
      </w:r>
      <w:r w:rsidRPr="00F30472">
        <w:rPr>
          <w:rFonts w:ascii="Times New Roman" w:hAnsi="Times New Roman" w:cs="Times New Roman"/>
          <w:kern w:val="28"/>
          <w:sz w:val="20"/>
          <w:szCs w:val="20"/>
        </w:rPr>
        <w:t xml:space="preserve">Pointing to the </w:t>
      </w:r>
      <w:r w:rsidR="00115547">
        <w:rPr>
          <w:rFonts w:ascii="Times New Roman" w:hAnsi="Times New Roman" w:cs="Times New Roman"/>
          <w:kern w:val="28"/>
          <w:sz w:val="20"/>
          <w:szCs w:val="20"/>
        </w:rPr>
        <w:t>temporal enigma associated with the</w:t>
      </w:r>
      <w:r w:rsidRPr="00F30472">
        <w:rPr>
          <w:rFonts w:ascii="Times New Roman" w:hAnsi="Times New Roman" w:cs="Times New Roman"/>
          <w:kern w:val="28"/>
          <w:sz w:val="20"/>
          <w:szCs w:val="20"/>
        </w:rPr>
        <w:t xml:space="preserve"> source of the demand for</w:t>
      </w:r>
      <w:r>
        <w:rPr>
          <w:rFonts w:ascii="Times New Roman" w:hAnsi="Times New Roman" w:cs="Times New Roman"/>
          <w:kern w:val="28"/>
          <w:sz w:val="20"/>
          <w:szCs w:val="20"/>
        </w:rPr>
        <w:t xml:space="preserve"> </w:t>
      </w:r>
      <w:r w:rsidRPr="00F30472">
        <w:rPr>
          <w:rFonts w:ascii="Times New Roman" w:hAnsi="Times New Roman" w:cs="Times New Roman"/>
          <w:kern w:val="28"/>
          <w:sz w:val="20"/>
          <w:szCs w:val="20"/>
        </w:rPr>
        <w:t>responsibility, Levinas writes,</w:t>
      </w:r>
    </w:p>
    <w:p w14:paraId="17226904" w14:textId="2E1999AA" w:rsidR="006C3918" w:rsidRDefault="006C3918" w:rsidP="00B477AC">
      <w:pPr>
        <w:tabs>
          <w:tab w:val="left" w:pos="720"/>
        </w:tabs>
        <w:overflowPunct w:val="0"/>
        <w:autoSpaceDE w:val="0"/>
        <w:autoSpaceDN w:val="0"/>
        <w:adjustRightInd w:val="0"/>
        <w:spacing w:line="240" w:lineRule="auto"/>
        <w:ind w:left="720"/>
        <w:rPr>
          <w:rFonts w:ascii="Times New Roman" w:hAnsi="Times New Roman" w:cs="Times New Roman"/>
          <w:kern w:val="28"/>
          <w:sz w:val="20"/>
          <w:szCs w:val="20"/>
        </w:rPr>
      </w:pPr>
      <w:r w:rsidRPr="00F30472">
        <w:rPr>
          <w:rFonts w:ascii="Times New Roman" w:hAnsi="Times New Roman" w:cs="Times New Roman"/>
          <w:kern w:val="28"/>
          <w:sz w:val="20"/>
          <w:szCs w:val="20"/>
        </w:rPr>
        <w:t>The unlimited responsibility in which I find myself comes from the hither side of my freedom, from a “prior to every memory,” an “ulterior to every accomplishment,” from the non-present par excellence, the non</w:t>
      </w:r>
      <w:r w:rsidR="00035492">
        <w:rPr>
          <w:rFonts w:ascii="Times New Roman" w:hAnsi="Times New Roman" w:cs="Times New Roman"/>
          <w:kern w:val="28"/>
          <w:sz w:val="20"/>
          <w:szCs w:val="20"/>
        </w:rPr>
        <w:t>-original, the an-archical</w:t>
      </w:r>
      <w:r w:rsidR="00CE041F">
        <w:rPr>
          <w:rFonts w:ascii="Times New Roman" w:hAnsi="Times New Roman" w:cs="Times New Roman"/>
          <w:kern w:val="28"/>
          <w:sz w:val="20"/>
          <w:szCs w:val="20"/>
        </w:rPr>
        <w:t xml:space="preserve"> (</w:t>
      </w:r>
      <w:r>
        <w:rPr>
          <w:rFonts w:ascii="Times New Roman" w:hAnsi="Times New Roman" w:cs="Times New Roman"/>
          <w:kern w:val="28"/>
          <w:sz w:val="20"/>
          <w:szCs w:val="20"/>
        </w:rPr>
        <w:t>p.10</w:t>
      </w:r>
      <w:r w:rsidRPr="00F30472">
        <w:rPr>
          <w:rFonts w:ascii="Times New Roman" w:hAnsi="Times New Roman" w:cs="Times New Roman"/>
          <w:kern w:val="28"/>
          <w:sz w:val="20"/>
          <w:szCs w:val="20"/>
        </w:rPr>
        <w:t>)</w:t>
      </w:r>
      <w:r>
        <w:rPr>
          <w:rFonts w:ascii="Times New Roman" w:hAnsi="Times New Roman" w:cs="Times New Roman"/>
          <w:kern w:val="28"/>
          <w:sz w:val="20"/>
          <w:szCs w:val="20"/>
        </w:rPr>
        <w:t>.</w:t>
      </w:r>
    </w:p>
    <w:p w14:paraId="46D77542" w14:textId="77777777" w:rsidR="00B477AC" w:rsidRDefault="00B477AC" w:rsidP="00B477AC">
      <w:pPr>
        <w:tabs>
          <w:tab w:val="left" w:pos="720"/>
        </w:tabs>
        <w:overflowPunct w:val="0"/>
        <w:autoSpaceDE w:val="0"/>
        <w:autoSpaceDN w:val="0"/>
        <w:adjustRightInd w:val="0"/>
        <w:spacing w:line="240" w:lineRule="auto"/>
        <w:ind w:left="720"/>
        <w:rPr>
          <w:rFonts w:ascii="Times New Roman" w:hAnsi="Times New Roman" w:cs="Times New Roman"/>
          <w:kern w:val="28"/>
          <w:sz w:val="20"/>
          <w:szCs w:val="20"/>
        </w:rPr>
      </w:pPr>
    </w:p>
    <w:p w14:paraId="20443BCA" w14:textId="2728DD0F" w:rsidR="003765D2" w:rsidRDefault="00642458" w:rsidP="003765D2">
      <w:pPr>
        <w:overflowPunct w:val="0"/>
        <w:autoSpaceDE w:val="0"/>
        <w:autoSpaceDN w:val="0"/>
        <w:adjustRightInd w:val="0"/>
        <w:rPr>
          <w:rFonts w:ascii="Times New Roman" w:hAnsi="Times New Roman" w:cs="Times New Roman"/>
          <w:kern w:val="28"/>
          <w:sz w:val="20"/>
          <w:szCs w:val="20"/>
        </w:rPr>
      </w:pPr>
      <w:r>
        <w:rPr>
          <w:rFonts w:ascii="Times New Roman" w:hAnsi="Times New Roman" w:cs="Times New Roman"/>
          <w:kern w:val="28"/>
          <w:sz w:val="20"/>
          <w:szCs w:val="20"/>
        </w:rPr>
        <w:t>In this manner, t</w:t>
      </w:r>
      <w:r w:rsidR="00DC0223">
        <w:rPr>
          <w:rFonts w:ascii="Times New Roman" w:hAnsi="Times New Roman" w:cs="Times New Roman"/>
          <w:kern w:val="28"/>
          <w:sz w:val="20"/>
          <w:szCs w:val="20"/>
        </w:rPr>
        <w:t xml:space="preserve">hrough </w:t>
      </w:r>
      <w:r>
        <w:rPr>
          <w:rFonts w:ascii="Times New Roman" w:hAnsi="Times New Roman" w:cs="Times New Roman"/>
          <w:kern w:val="28"/>
          <w:sz w:val="20"/>
          <w:szCs w:val="20"/>
        </w:rPr>
        <w:t>a</w:t>
      </w:r>
      <w:r w:rsidR="00DC0223">
        <w:rPr>
          <w:rFonts w:ascii="Times New Roman" w:hAnsi="Times New Roman" w:cs="Times New Roman"/>
          <w:kern w:val="28"/>
          <w:sz w:val="20"/>
          <w:szCs w:val="20"/>
        </w:rPr>
        <w:t xml:space="preserve"> description of saying, </w:t>
      </w:r>
      <w:r w:rsidR="000255C5" w:rsidRPr="00F30472">
        <w:rPr>
          <w:rFonts w:ascii="Times New Roman" w:hAnsi="Times New Roman" w:cs="Times New Roman"/>
          <w:kern w:val="28"/>
          <w:sz w:val="20"/>
          <w:szCs w:val="20"/>
        </w:rPr>
        <w:t xml:space="preserve">Levinas </w:t>
      </w:r>
      <w:r w:rsidR="00C72C18">
        <w:rPr>
          <w:rFonts w:ascii="Times New Roman" w:hAnsi="Times New Roman" w:cs="Times New Roman"/>
          <w:kern w:val="28"/>
          <w:sz w:val="20"/>
          <w:szCs w:val="20"/>
        </w:rPr>
        <w:t>discloses</w:t>
      </w:r>
      <w:r w:rsidR="00DC0223">
        <w:rPr>
          <w:rFonts w:ascii="Times New Roman" w:hAnsi="Times New Roman" w:cs="Times New Roman"/>
          <w:kern w:val="28"/>
          <w:sz w:val="20"/>
          <w:szCs w:val="20"/>
        </w:rPr>
        <w:t xml:space="preserve"> </w:t>
      </w:r>
      <w:r w:rsidR="00115547">
        <w:rPr>
          <w:rFonts w:ascii="Times New Roman" w:hAnsi="Times New Roman" w:cs="Times New Roman"/>
          <w:kern w:val="28"/>
          <w:sz w:val="20"/>
          <w:szCs w:val="20"/>
        </w:rPr>
        <w:t xml:space="preserve">a </w:t>
      </w:r>
      <w:r w:rsidR="00DC0223">
        <w:rPr>
          <w:rFonts w:ascii="Times New Roman" w:hAnsi="Times New Roman" w:cs="Times New Roman"/>
          <w:kern w:val="28"/>
          <w:sz w:val="20"/>
          <w:szCs w:val="20"/>
        </w:rPr>
        <w:t>demand for</w:t>
      </w:r>
      <w:r w:rsidR="00115547">
        <w:rPr>
          <w:rFonts w:ascii="Times New Roman" w:hAnsi="Times New Roman" w:cs="Times New Roman"/>
          <w:kern w:val="28"/>
          <w:sz w:val="20"/>
          <w:szCs w:val="20"/>
        </w:rPr>
        <w:t xml:space="preserve"> </w:t>
      </w:r>
      <w:r w:rsidR="00AC6A1E">
        <w:rPr>
          <w:rFonts w:ascii="Times New Roman" w:hAnsi="Times New Roman" w:cs="Times New Roman"/>
          <w:kern w:val="28"/>
          <w:sz w:val="20"/>
          <w:szCs w:val="20"/>
        </w:rPr>
        <w:t xml:space="preserve">unlimited </w:t>
      </w:r>
      <w:r w:rsidR="000255C5" w:rsidRPr="00F30472">
        <w:rPr>
          <w:rFonts w:ascii="Times New Roman" w:hAnsi="Times New Roman" w:cs="Times New Roman"/>
          <w:kern w:val="28"/>
          <w:sz w:val="20"/>
          <w:szCs w:val="20"/>
        </w:rPr>
        <w:t>responsibility to the other</w:t>
      </w:r>
      <w:r>
        <w:rPr>
          <w:rFonts w:ascii="Times New Roman" w:hAnsi="Times New Roman" w:cs="Times New Roman"/>
          <w:kern w:val="28"/>
          <w:sz w:val="20"/>
          <w:szCs w:val="20"/>
        </w:rPr>
        <w:t xml:space="preserve"> that is diachronic insofar as the </w:t>
      </w:r>
      <w:r w:rsidR="001E0262" w:rsidRPr="00F30472">
        <w:rPr>
          <w:rFonts w:ascii="Times New Roman" w:hAnsi="Times New Roman" w:cs="Times New Roman"/>
          <w:kern w:val="28"/>
          <w:sz w:val="20"/>
          <w:szCs w:val="20"/>
        </w:rPr>
        <w:t>demand</w:t>
      </w:r>
      <w:r w:rsidR="00DC0223">
        <w:rPr>
          <w:rFonts w:ascii="Times New Roman" w:hAnsi="Times New Roman" w:cs="Times New Roman"/>
          <w:kern w:val="28"/>
          <w:sz w:val="20"/>
          <w:szCs w:val="20"/>
        </w:rPr>
        <w:t xml:space="preserve"> arises from an “immemorial past”</w:t>
      </w:r>
      <w:r>
        <w:rPr>
          <w:rFonts w:ascii="Times New Roman" w:hAnsi="Times New Roman" w:cs="Times New Roman"/>
          <w:kern w:val="28"/>
          <w:sz w:val="20"/>
          <w:szCs w:val="20"/>
        </w:rPr>
        <w:t xml:space="preserve"> </w:t>
      </w:r>
      <w:r w:rsidR="00115547">
        <w:rPr>
          <w:rFonts w:ascii="Times New Roman" w:hAnsi="Times New Roman" w:cs="Times New Roman"/>
          <w:kern w:val="28"/>
          <w:sz w:val="20"/>
          <w:szCs w:val="20"/>
        </w:rPr>
        <w:t>(Levinas 1996, p. 60) and bears significance that extends</w:t>
      </w:r>
      <w:r>
        <w:rPr>
          <w:rFonts w:ascii="Times New Roman" w:hAnsi="Times New Roman" w:cs="Times New Roman"/>
          <w:kern w:val="28"/>
          <w:sz w:val="20"/>
          <w:szCs w:val="20"/>
        </w:rPr>
        <w:t xml:space="preserve"> indefinitely into the future. The suggestion is that since the demand</w:t>
      </w:r>
      <w:r w:rsidR="00115547">
        <w:rPr>
          <w:rFonts w:ascii="Times New Roman" w:hAnsi="Times New Roman" w:cs="Times New Roman"/>
          <w:kern w:val="28"/>
          <w:sz w:val="20"/>
          <w:szCs w:val="20"/>
        </w:rPr>
        <w:t xml:space="preserve"> for responsibility</w:t>
      </w:r>
      <w:r>
        <w:rPr>
          <w:rFonts w:ascii="Times New Roman" w:hAnsi="Times New Roman" w:cs="Times New Roman"/>
          <w:kern w:val="28"/>
          <w:sz w:val="20"/>
          <w:szCs w:val="20"/>
        </w:rPr>
        <w:t xml:space="preserve"> arises prior </w:t>
      </w:r>
      <w:r w:rsidR="00115547">
        <w:rPr>
          <w:rFonts w:ascii="Times New Roman" w:hAnsi="Times New Roman" w:cs="Times New Roman"/>
          <w:kern w:val="28"/>
          <w:sz w:val="20"/>
          <w:szCs w:val="20"/>
        </w:rPr>
        <w:t>to any incurred debt or contract, the demands of responsibility are d</w:t>
      </w:r>
      <w:r w:rsidR="00AC6A1E">
        <w:rPr>
          <w:rFonts w:ascii="Times New Roman" w:hAnsi="Times New Roman" w:cs="Times New Roman"/>
          <w:kern w:val="28"/>
          <w:sz w:val="20"/>
          <w:szCs w:val="20"/>
        </w:rPr>
        <w:t>iachronic in the sense that they</w:t>
      </w:r>
      <w:r w:rsidR="00CE041F">
        <w:rPr>
          <w:rFonts w:ascii="Times New Roman" w:hAnsi="Times New Roman" w:cs="Times New Roman"/>
          <w:kern w:val="28"/>
          <w:sz w:val="20"/>
          <w:szCs w:val="20"/>
        </w:rPr>
        <w:t xml:space="preserve"> cannot be traced back to a moment where they began and they</w:t>
      </w:r>
      <w:r w:rsidR="00115547">
        <w:rPr>
          <w:rFonts w:ascii="Times New Roman" w:hAnsi="Times New Roman" w:cs="Times New Roman"/>
          <w:kern w:val="28"/>
          <w:sz w:val="20"/>
          <w:szCs w:val="20"/>
        </w:rPr>
        <w:t xml:space="preserve"> never expire</w:t>
      </w:r>
      <w:r>
        <w:rPr>
          <w:rFonts w:ascii="Times New Roman" w:hAnsi="Times New Roman" w:cs="Times New Roman"/>
          <w:kern w:val="28"/>
          <w:sz w:val="20"/>
          <w:szCs w:val="20"/>
        </w:rPr>
        <w:t>.</w:t>
      </w:r>
      <w:r w:rsidR="00AC6A1E">
        <w:rPr>
          <w:rFonts w:ascii="Times New Roman" w:hAnsi="Times New Roman" w:cs="Times New Roman"/>
          <w:kern w:val="28"/>
          <w:sz w:val="20"/>
          <w:szCs w:val="20"/>
        </w:rPr>
        <w:t xml:space="preserve"> It may even be said that the demands of responsibility extend beyond both my death and the death of the other.</w:t>
      </w:r>
      <w:r>
        <w:rPr>
          <w:rFonts w:ascii="Times New Roman" w:hAnsi="Times New Roman" w:cs="Times New Roman"/>
          <w:kern w:val="28"/>
          <w:sz w:val="20"/>
          <w:szCs w:val="20"/>
        </w:rPr>
        <w:t xml:space="preserve"> </w:t>
      </w:r>
    </w:p>
    <w:p w14:paraId="73880D63" w14:textId="515F2B0D" w:rsidR="00F715F8" w:rsidRPr="00F30472" w:rsidRDefault="003765D2" w:rsidP="00F715F8">
      <w:pPr>
        <w:ind w:firstLine="720"/>
        <w:rPr>
          <w:rFonts w:ascii="Times New Roman" w:eastAsia="Calibri" w:hAnsi="Times New Roman" w:cs="Times New Roman"/>
          <w:noProof/>
          <w:sz w:val="20"/>
          <w:szCs w:val="20"/>
        </w:rPr>
      </w:pPr>
      <w:r>
        <w:rPr>
          <w:rFonts w:ascii="Times New Roman" w:hAnsi="Times New Roman" w:cs="Times New Roman"/>
          <w:kern w:val="28"/>
          <w:sz w:val="20"/>
          <w:szCs w:val="20"/>
        </w:rPr>
        <w:t>While Levinas’ desc</w:t>
      </w:r>
      <w:r w:rsidR="00982CCB">
        <w:rPr>
          <w:rFonts w:ascii="Times New Roman" w:hAnsi="Times New Roman" w:cs="Times New Roman"/>
          <w:kern w:val="28"/>
          <w:sz w:val="20"/>
          <w:szCs w:val="20"/>
        </w:rPr>
        <w:t>ription of diachronic responsibility to the other as arising in saying</w:t>
      </w:r>
      <w:r>
        <w:rPr>
          <w:rFonts w:ascii="Times New Roman" w:hAnsi="Times New Roman" w:cs="Times New Roman"/>
          <w:kern w:val="28"/>
          <w:sz w:val="20"/>
          <w:szCs w:val="20"/>
        </w:rPr>
        <w:t xml:space="preserve"> is provocative and compelling, the eni</w:t>
      </w:r>
      <w:r w:rsidR="00AC6A1E">
        <w:rPr>
          <w:rFonts w:ascii="Times New Roman" w:hAnsi="Times New Roman" w:cs="Times New Roman"/>
          <w:kern w:val="28"/>
          <w:sz w:val="20"/>
          <w:szCs w:val="20"/>
        </w:rPr>
        <w:t>gmatic idea of an “immemorial” source for</w:t>
      </w:r>
      <w:r w:rsidR="002E000A">
        <w:rPr>
          <w:rFonts w:ascii="Times New Roman" w:hAnsi="Times New Roman" w:cs="Times New Roman"/>
          <w:kern w:val="28"/>
          <w:sz w:val="20"/>
          <w:szCs w:val="20"/>
        </w:rPr>
        <w:t xml:space="preserve"> the demand for </w:t>
      </w:r>
      <w:r>
        <w:rPr>
          <w:rFonts w:ascii="Times New Roman" w:hAnsi="Times New Roman" w:cs="Times New Roman"/>
          <w:kern w:val="28"/>
          <w:sz w:val="20"/>
          <w:szCs w:val="20"/>
        </w:rPr>
        <w:t xml:space="preserve">responsibility </w:t>
      </w:r>
      <w:r w:rsidR="00982CCB">
        <w:rPr>
          <w:rFonts w:ascii="Times New Roman" w:hAnsi="Times New Roman" w:cs="Times New Roman"/>
          <w:kern w:val="28"/>
          <w:sz w:val="20"/>
          <w:szCs w:val="20"/>
        </w:rPr>
        <w:t>calls for further</w:t>
      </w:r>
      <w:r w:rsidR="00873ABF">
        <w:rPr>
          <w:rFonts w:ascii="Times New Roman" w:hAnsi="Times New Roman" w:cs="Times New Roman"/>
          <w:kern w:val="28"/>
          <w:sz w:val="20"/>
          <w:szCs w:val="20"/>
        </w:rPr>
        <w:t xml:space="preserve"> phenomenological</w:t>
      </w:r>
      <w:r w:rsidR="005037BF">
        <w:rPr>
          <w:rFonts w:ascii="Times New Roman" w:hAnsi="Times New Roman" w:cs="Times New Roman"/>
          <w:kern w:val="28"/>
          <w:sz w:val="20"/>
          <w:szCs w:val="20"/>
        </w:rPr>
        <w:t xml:space="preserve"> clarification. To this point, I draw from</w:t>
      </w:r>
      <w:r w:rsidR="00873ABF">
        <w:rPr>
          <w:rFonts w:ascii="Times New Roman" w:hAnsi="Times New Roman" w:cs="Times New Roman"/>
          <w:kern w:val="28"/>
          <w:sz w:val="20"/>
          <w:szCs w:val="20"/>
        </w:rPr>
        <w:t xml:space="preserve"> Husserl's development of genetic phenomenology and his description</w:t>
      </w:r>
      <w:r w:rsidR="005037BF">
        <w:rPr>
          <w:rFonts w:ascii="Times New Roman" w:hAnsi="Times New Roman" w:cs="Times New Roman"/>
          <w:kern w:val="28"/>
          <w:sz w:val="20"/>
          <w:szCs w:val="20"/>
        </w:rPr>
        <w:t xml:space="preserve"> of the intersubjective constitution of subjectivity to show how the demand for diachronic responsibility is best understood as a demand for collective, cross-generational responsibility. In </w:t>
      </w:r>
      <w:r w:rsidR="005037BF">
        <w:rPr>
          <w:rFonts w:ascii="Times New Roman" w:hAnsi="Times New Roman" w:cs="Times New Roman"/>
          <w:i/>
          <w:kern w:val="28"/>
          <w:sz w:val="20"/>
          <w:szCs w:val="20"/>
        </w:rPr>
        <w:t>Formal and Transcendental Logic</w:t>
      </w:r>
      <w:r w:rsidR="005037BF">
        <w:rPr>
          <w:rFonts w:ascii="Times New Roman" w:hAnsi="Times New Roman" w:cs="Times New Roman"/>
          <w:kern w:val="28"/>
          <w:sz w:val="20"/>
          <w:szCs w:val="20"/>
        </w:rPr>
        <w:t xml:space="preserve"> Husserl </w:t>
      </w:r>
      <w:r w:rsidR="00960C51">
        <w:rPr>
          <w:rFonts w:ascii="Times New Roman" w:eastAsia="Calibri" w:hAnsi="Times New Roman" w:cs="Times New Roman"/>
          <w:noProof/>
          <w:sz w:val="20"/>
          <w:szCs w:val="20"/>
        </w:rPr>
        <w:t>draws a link between</w:t>
      </w:r>
      <w:r w:rsidR="005037BF">
        <w:rPr>
          <w:rFonts w:ascii="Times New Roman" w:eastAsia="Calibri" w:hAnsi="Times New Roman" w:cs="Times New Roman"/>
          <w:noProof/>
          <w:sz w:val="20"/>
          <w:szCs w:val="20"/>
        </w:rPr>
        <w:t xml:space="preserve"> the indeterminate </w:t>
      </w:r>
      <w:r w:rsidR="00CE041F">
        <w:rPr>
          <w:rFonts w:ascii="Times New Roman" w:eastAsia="Calibri" w:hAnsi="Times New Roman" w:cs="Times New Roman"/>
          <w:noProof/>
          <w:sz w:val="20"/>
          <w:szCs w:val="20"/>
        </w:rPr>
        <w:t>horizons</w:t>
      </w:r>
      <w:r w:rsidR="005037BF">
        <w:rPr>
          <w:rFonts w:ascii="Times New Roman" w:eastAsia="Calibri" w:hAnsi="Times New Roman" w:cs="Times New Roman"/>
          <w:noProof/>
          <w:sz w:val="20"/>
          <w:szCs w:val="20"/>
        </w:rPr>
        <w:t xml:space="preserve"> surrounding objects</w:t>
      </w:r>
      <w:r w:rsidR="006E7751">
        <w:rPr>
          <w:rFonts w:ascii="Times New Roman" w:eastAsia="Calibri" w:hAnsi="Times New Roman" w:cs="Times New Roman"/>
          <w:noProof/>
          <w:sz w:val="20"/>
          <w:szCs w:val="20"/>
        </w:rPr>
        <w:t xml:space="preserve"> </w:t>
      </w:r>
      <w:r w:rsidR="00960C51">
        <w:rPr>
          <w:rFonts w:ascii="Times New Roman" w:eastAsia="Calibri" w:hAnsi="Times New Roman" w:cs="Times New Roman"/>
          <w:noProof/>
          <w:sz w:val="20"/>
          <w:szCs w:val="20"/>
        </w:rPr>
        <w:t>and</w:t>
      </w:r>
      <w:r w:rsidR="006E7751">
        <w:rPr>
          <w:rFonts w:ascii="Times New Roman" w:eastAsia="Calibri" w:hAnsi="Times New Roman" w:cs="Times New Roman"/>
          <w:noProof/>
          <w:sz w:val="20"/>
          <w:szCs w:val="20"/>
        </w:rPr>
        <w:t xml:space="preserve"> </w:t>
      </w:r>
      <w:r w:rsidR="00637AD5">
        <w:rPr>
          <w:rFonts w:ascii="Times New Roman" w:eastAsia="Calibri" w:hAnsi="Times New Roman" w:cs="Times New Roman"/>
          <w:noProof/>
          <w:sz w:val="20"/>
          <w:szCs w:val="20"/>
        </w:rPr>
        <w:t xml:space="preserve">the </w:t>
      </w:r>
      <w:r w:rsidR="006E7751">
        <w:rPr>
          <w:rFonts w:ascii="Times New Roman" w:eastAsia="Calibri" w:hAnsi="Times New Roman" w:cs="Times New Roman"/>
          <w:noProof/>
          <w:sz w:val="20"/>
          <w:szCs w:val="20"/>
        </w:rPr>
        <w:t>ultimate sources of evidence that can be traced</w:t>
      </w:r>
      <w:r w:rsidR="00960C51">
        <w:rPr>
          <w:rFonts w:ascii="Times New Roman" w:eastAsia="Calibri" w:hAnsi="Times New Roman" w:cs="Times New Roman"/>
          <w:noProof/>
          <w:sz w:val="20"/>
          <w:szCs w:val="20"/>
        </w:rPr>
        <w:t xml:space="preserve"> to transcendental sources</w:t>
      </w:r>
      <w:r w:rsidR="006E7751">
        <w:rPr>
          <w:rFonts w:ascii="Times New Roman" w:eastAsia="Calibri" w:hAnsi="Times New Roman" w:cs="Times New Roman"/>
          <w:noProof/>
          <w:sz w:val="20"/>
          <w:szCs w:val="20"/>
        </w:rPr>
        <w:t xml:space="preserve"> by way of </w:t>
      </w:r>
      <w:r w:rsidR="00637AD5">
        <w:rPr>
          <w:rFonts w:ascii="Times New Roman" w:eastAsia="Calibri" w:hAnsi="Times New Roman" w:cs="Times New Roman"/>
          <w:noProof/>
          <w:sz w:val="20"/>
          <w:szCs w:val="20"/>
        </w:rPr>
        <w:t xml:space="preserve">what he calls </w:t>
      </w:r>
      <w:r w:rsidR="00C72C18">
        <w:rPr>
          <w:rFonts w:ascii="Times New Roman" w:eastAsia="Calibri" w:hAnsi="Times New Roman" w:cs="Times New Roman"/>
          <w:noProof/>
          <w:sz w:val="20"/>
          <w:szCs w:val="20"/>
        </w:rPr>
        <w:t xml:space="preserve">the </w:t>
      </w:r>
      <w:r w:rsidR="006E7751">
        <w:rPr>
          <w:rFonts w:ascii="Times New Roman" w:eastAsia="Calibri" w:hAnsi="Times New Roman" w:cs="Times New Roman"/>
          <w:noProof/>
          <w:sz w:val="20"/>
          <w:szCs w:val="20"/>
        </w:rPr>
        <w:t>genetic</w:t>
      </w:r>
      <w:r w:rsidR="00960C51">
        <w:rPr>
          <w:rFonts w:ascii="Times New Roman" w:eastAsia="Calibri" w:hAnsi="Times New Roman" w:cs="Times New Roman"/>
          <w:noProof/>
          <w:sz w:val="20"/>
          <w:szCs w:val="20"/>
        </w:rPr>
        <w:t xml:space="preserve"> phenomenological</w:t>
      </w:r>
      <w:r w:rsidR="00C72C18">
        <w:rPr>
          <w:rFonts w:ascii="Times New Roman" w:eastAsia="Calibri" w:hAnsi="Times New Roman" w:cs="Times New Roman"/>
          <w:noProof/>
          <w:sz w:val="20"/>
          <w:szCs w:val="20"/>
        </w:rPr>
        <w:t xml:space="preserve"> mode of</w:t>
      </w:r>
      <w:r w:rsidR="00960C51">
        <w:rPr>
          <w:rFonts w:ascii="Times New Roman" w:eastAsia="Calibri" w:hAnsi="Times New Roman" w:cs="Times New Roman"/>
          <w:noProof/>
          <w:sz w:val="20"/>
          <w:szCs w:val="20"/>
        </w:rPr>
        <w:t xml:space="preserve"> inquiry</w:t>
      </w:r>
      <w:r w:rsidR="00637AD5">
        <w:rPr>
          <w:rFonts w:ascii="Times New Roman" w:eastAsia="Calibri" w:hAnsi="Times New Roman" w:cs="Times New Roman"/>
          <w:noProof/>
          <w:sz w:val="20"/>
          <w:szCs w:val="20"/>
        </w:rPr>
        <w:t xml:space="preserve">. </w:t>
      </w:r>
      <w:r w:rsidR="005037BF">
        <w:rPr>
          <w:rFonts w:ascii="Times New Roman" w:eastAsia="Calibri" w:hAnsi="Times New Roman" w:cs="Times New Roman"/>
          <w:noProof/>
          <w:sz w:val="20"/>
          <w:szCs w:val="20"/>
        </w:rPr>
        <w:t xml:space="preserve">Making reference to the genetic method of inquiry, </w:t>
      </w:r>
      <w:r w:rsidR="00637AD5">
        <w:rPr>
          <w:rFonts w:ascii="Times New Roman" w:eastAsia="Calibri" w:hAnsi="Times New Roman" w:cs="Times New Roman"/>
          <w:noProof/>
          <w:sz w:val="20"/>
          <w:szCs w:val="20"/>
        </w:rPr>
        <w:t>Husserl</w:t>
      </w:r>
      <w:r w:rsidR="006E7751">
        <w:rPr>
          <w:rFonts w:ascii="Times New Roman" w:eastAsia="Calibri" w:hAnsi="Times New Roman" w:cs="Times New Roman"/>
          <w:noProof/>
          <w:sz w:val="20"/>
          <w:szCs w:val="20"/>
        </w:rPr>
        <w:t xml:space="preserve"> </w:t>
      </w:r>
      <w:r w:rsidR="00F715F8" w:rsidRPr="00F30472">
        <w:rPr>
          <w:rFonts w:ascii="Times New Roman" w:eastAsia="Calibri" w:hAnsi="Times New Roman" w:cs="Times New Roman"/>
          <w:noProof/>
          <w:sz w:val="20"/>
          <w:szCs w:val="20"/>
        </w:rPr>
        <w:t xml:space="preserve">writes, </w:t>
      </w:r>
    </w:p>
    <w:p w14:paraId="481AA3E2" w14:textId="775E7EBE" w:rsidR="00F715F8" w:rsidRDefault="00F715F8" w:rsidP="00F715F8">
      <w:pPr>
        <w:spacing w:line="240" w:lineRule="auto"/>
        <w:ind w:left="720"/>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lastRenderedPageBreak/>
        <w:t xml:space="preserve">. . . </w:t>
      </w:r>
      <w:r w:rsidRPr="00F30472">
        <w:rPr>
          <w:rFonts w:ascii="Times New Roman" w:eastAsia="Calibri" w:hAnsi="Times New Roman" w:cs="Times New Roman"/>
          <w:i/>
          <w:noProof/>
          <w:sz w:val="20"/>
          <w:szCs w:val="20"/>
        </w:rPr>
        <w:t xml:space="preserve">the intrinsically first thing in the theory of evident judgments </w:t>
      </w:r>
      <w:r w:rsidRPr="00F30472">
        <w:rPr>
          <w:rFonts w:ascii="Times New Roman" w:eastAsia="Calibri" w:hAnsi="Times New Roman" w:cs="Times New Roman"/>
          <w:noProof/>
          <w:sz w:val="20"/>
          <w:szCs w:val="20"/>
        </w:rPr>
        <w:t xml:space="preserve">(and therefore in judgment-theory as a whole) </w:t>
      </w:r>
      <w:r w:rsidRPr="00F30472">
        <w:rPr>
          <w:rFonts w:ascii="Times New Roman" w:eastAsia="Calibri" w:hAnsi="Times New Roman" w:cs="Times New Roman"/>
          <w:i/>
          <w:noProof/>
          <w:sz w:val="20"/>
          <w:szCs w:val="20"/>
        </w:rPr>
        <w:t xml:space="preserve">is the genetical tracing of predicative evidences back to non-predicative evidence </w:t>
      </w:r>
      <w:r w:rsidRPr="00F30472">
        <w:rPr>
          <w:rFonts w:ascii="Times New Roman" w:eastAsia="Calibri" w:hAnsi="Times New Roman" w:cs="Times New Roman"/>
          <w:noProof/>
          <w:sz w:val="20"/>
          <w:szCs w:val="20"/>
        </w:rPr>
        <w:t xml:space="preserve">called </w:t>
      </w:r>
      <w:r w:rsidRPr="00F30472">
        <w:rPr>
          <w:rFonts w:ascii="Times New Roman" w:eastAsia="Calibri" w:hAnsi="Times New Roman" w:cs="Times New Roman"/>
          <w:i/>
          <w:noProof/>
          <w:sz w:val="20"/>
          <w:szCs w:val="20"/>
        </w:rPr>
        <w:t>experience</w:t>
      </w:r>
      <w:r>
        <w:rPr>
          <w:rFonts w:ascii="Times New Roman" w:eastAsia="Calibri" w:hAnsi="Times New Roman" w:cs="Times New Roman"/>
          <w:noProof/>
          <w:sz w:val="20"/>
          <w:szCs w:val="20"/>
        </w:rPr>
        <w:t xml:space="preserve"> (Husserl 1969, p. 209)</w:t>
      </w:r>
      <w:r w:rsidRPr="00F30472">
        <w:rPr>
          <w:rFonts w:ascii="Times New Roman" w:eastAsia="Calibri" w:hAnsi="Times New Roman" w:cs="Times New Roman"/>
          <w:noProof/>
          <w:sz w:val="20"/>
          <w:szCs w:val="20"/>
        </w:rPr>
        <w:t>.</w:t>
      </w:r>
    </w:p>
    <w:p w14:paraId="7F3134A8" w14:textId="77777777" w:rsidR="005037BF" w:rsidRPr="00F30472" w:rsidRDefault="005037BF" w:rsidP="00F715F8">
      <w:pPr>
        <w:spacing w:line="240" w:lineRule="auto"/>
        <w:ind w:left="720"/>
        <w:rPr>
          <w:rFonts w:ascii="Times New Roman" w:eastAsia="Calibri" w:hAnsi="Times New Roman" w:cs="Times New Roman"/>
          <w:noProof/>
          <w:sz w:val="20"/>
          <w:szCs w:val="20"/>
        </w:rPr>
      </w:pPr>
    </w:p>
    <w:p w14:paraId="52BAB90D" w14:textId="797AF898" w:rsidR="00410514" w:rsidRDefault="005037BF" w:rsidP="00F44D13">
      <w:pPr>
        <w:rPr>
          <w:rFonts w:ascii="Times New Roman" w:eastAsia="Calibri" w:hAnsi="Times New Roman" w:cs="Times New Roman"/>
          <w:noProof/>
          <w:sz w:val="20"/>
          <w:szCs w:val="20"/>
        </w:rPr>
      </w:pPr>
      <w:r>
        <w:rPr>
          <w:rFonts w:ascii="Times New Roman" w:eastAsia="Calibri" w:hAnsi="Times New Roman" w:cs="Times New Roman"/>
          <w:noProof/>
          <w:sz w:val="20"/>
          <w:szCs w:val="20"/>
        </w:rPr>
        <w:t>In the above quotation</w:t>
      </w:r>
      <w:r w:rsidR="00637AD5">
        <w:rPr>
          <w:rFonts w:ascii="Times New Roman" w:eastAsia="Calibri" w:hAnsi="Times New Roman" w:cs="Times New Roman"/>
          <w:noProof/>
          <w:sz w:val="20"/>
          <w:szCs w:val="20"/>
        </w:rPr>
        <w:t xml:space="preserve">, Husserl refers to the genetic mode of phenomenological inquiry which he develops and adds </w:t>
      </w:r>
      <w:r w:rsidR="00AC6A1E">
        <w:rPr>
          <w:rFonts w:ascii="Times New Roman" w:eastAsia="Calibri" w:hAnsi="Times New Roman" w:cs="Times New Roman"/>
          <w:noProof/>
          <w:sz w:val="20"/>
          <w:szCs w:val="20"/>
        </w:rPr>
        <w:t xml:space="preserve">on </w:t>
      </w:r>
      <w:r w:rsidR="00637AD5">
        <w:rPr>
          <w:rFonts w:ascii="Times New Roman" w:eastAsia="Calibri" w:hAnsi="Times New Roman" w:cs="Times New Roman"/>
          <w:noProof/>
          <w:sz w:val="20"/>
          <w:szCs w:val="20"/>
        </w:rPr>
        <w:t xml:space="preserve">to </w:t>
      </w:r>
      <w:r w:rsidR="00AC6A1E">
        <w:rPr>
          <w:rFonts w:ascii="Times New Roman" w:eastAsia="Calibri" w:hAnsi="Times New Roman" w:cs="Times New Roman"/>
          <w:noProof/>
          <w:sz w:val="20"/>
          <w:szCs w:val="20"/>
        </w:rPr>
        <w:t>the original,</w:t>
      </w:r>
      <w:r w:rsidR="00637AD5">
        <w:rPr>
          <w:rFonts w:ascii="Times New Roman" w:eastAsia="Calibri" w:hAnsi="Times New Roman" w:cs="Times New Roman"/>
          <w:noProof/>
          <w:sz w:val="20"/>
          <w:szCs w:val="20"/>
        </w:rPr>
        <w:t xml:space="preserve"> static method in both published and unpublished works after 1919 (Donohoe 2016, p. 20). Genetic phenomenology</w:t>
      </w:r>
      <w:r w:rsidR="00960C51">
        <w:rPr>
          <w:rFonts w:ascii="Times New Roman" w:eastAsia="Calibri" w:hAnsi="Times New Roman" w:cs="Times New Roman"/>
          <w:noProof/>
          <w:sz w:val="20"/>
          <w:szCs w:val="20"/>
        </w:rPr>
        <w:t xml:space="preserve"> involves a regressive mode of questioning </w:t>
      </w:r>
      <w:r w:rsidR="00637AD5">
        <w:rPr>
          <w:rFonts w:ascii="Times New Roman" w:eastAsia="Calibri" w:hAnsi="Times New Roman" w:cs="Times New Roman"/>
          <w:noProof/>
          <w:sz w:val="20"/>
          <w:szCs w:val="20"/>
        </w:rPr>
        <w:t>back into the transcendental,</w:t>
      </w:r>
      <w:r w:rsidR="00960C51">
        <w:rPr>
          <w:rFonts w:ascii="Times New Roman" w:eastAsia="Calibri" w:hAnsi="Times New Roman" w:cs="Times New Roman"/>
          <w:noProof/>
          <w:sz w:val="20"/>
          <w:szCs w:val="20"/>
        </w:rPr>
        <w:t xml:space="preserve"> historical</w:t>
      </w:r>
      <w:r w:rsidR="00637AD5">
        <w:rPr>
          <w:rFonts w:ascii="Times New Roman" w:eastAsia="Calibri" w:hAnsi="Times New Roman" w:cs="Times New Roman"/>
          <w:noProof/>
          <w:sz w:val="20"/>
          <w:szCs w:val="20"/>
        </w:rPr>
        <w:t>, and intersubjective constitutive sources</w:t>
      </w:r>
      <w:r w:rsidR="00960C51">
        <w:rPr>
          <w:rFonts w:ascii="Times New Roman" w:eastAsia="Calibri" w:hAnsi="Times New Roman" w:cs="Times New Roman"/>
          <w:noProof/>
          <w:sz w:val="20"/>
          <w:szCs w:val="20"/>
        </w:rPr>
        <w:t xml:space="preserve"> of</w:t>
      </w:r>
      <w:r w:rsidR="00637AD5">
        <w:rPr>
          <w:rFonts w:ascii="Times New Roman" w:eastAsia="Calibri" w:hAnsi="Times New Roman" w:cs="Times New Roman"/>
          <w:noProof/>
          <w:sz w:val="20"/>
          <w:szCs w:val="20"/>
        </w:rPr>
        <w:t xml:space="preserve"> subjectivity and of</w:t>
      </w:r>
      <w:r w:rsidR="00960C51">
        <w:rPr>
          <w:rFonts w:ascii="Times New Roman" w:eastAsia="Calibri" w:hAnsi="Times New Roman" w:cs="Times New Roman"/>
          <w:noProof/>
          <w:sz w:val="20"/>
          <w:szCs w:val="20"/>
        </w:rPr>
        <w:t xml:space="preserve"> </w:t>
      </w:r>
      <w:r w:rsidR="00637AD5">
        <w:rPr>
          <w:rFonts w:ascii="Times New Roman" w:eastAsia="Calibri" w:hAnsi="Times New Roman" w:cs="Times New Roman"/>
          <w:noProof/>
          <w:sz w:val="20"/>
          <w:szCs w:val="20"/>
        </w:rPr>
        <w:t>the meaning of objects</w:t>
      </w:r>
      <w:r>
        <w:rPr>
          <w:rFonts w:ascii="Times New Roman" w:eastAsia="Calibri" w:hAnsi="Times New Roman" w:cs="Times New Roman"/>
          <w:noProof/>
          <w:sz w:val="20"/>
          <w:szCs w:val="20"/>
        </w:rPr>
        <w:t xml:space="preserve"> in general</w:t>
      </w:r>
      <w:r w:rsidR="00960C51">
        <w:rPr>
          <w:rFonts w:ascii="Times New Roman" w:eastAsia="Calibri" w:hAnsi="Times New Roman" w:cs="Times New Roman"/>
          <w:noProof/>
          <w:sz w:val="20"/>
          <w:szCs w:val="20"/>
        </w:rPr>
        <w:t xml:space="preserve">. </w:t>
      </w:r>
      <w:r w:rsidR="00960C51" w:rsidRPr="00F30472">
        <w:rPr>
          <w:rFonts w:ascii="Times New Roman" w:eastAsia="Calibri" w:hAnsi="Times New Roman" w:cs="Times New Roman"/>
          <w:noProof/>
          <w:sz w:val="20"/>
          <w:szCs w:val="20"/>
        </w:rPr>
        <w:t>Following the transcendental reduction, the</w:t>
      </w:r>
      <w:r>
        <w:rPr>
          <w:rFonts w:ascii="Times New Roman" w:eastAsia="Calibri" w:hAnsi="Times New Roman" w:cs="Times New Roman"/>
          <w:noProof/>
          <w:sz w:val="20"/>
          <w:szCs w:val="20"/>
        </w:rPr>
        <w:t xml:space="preserve"> older</w:t>
      </w:r>
      <w:r w:rsidR="00960C51" w:rsidRPr="00F30472">
        <w:rPr>
          <w:rFonts w:ascii="Times New Roman" w:eastAsia="Calibri" w:hAnsi="Times New Roman" w:cs="Times New Roman"/>
          <w:noProof/>
          <w:sz w:val="20"/>
          <w:szCs w:val="20"/>
        </w:rPr>
        <w:t xml:space="preserve"> static phenomenological method of intentional analysis </w:t>
      </w:r>
      <w:r w:rsidR="00637AD5">
        <w:rPr>
          <w:rFonts w:ascii="Times New Roman" w:eastAsia="Calibri" w:hAnsi="Times New Roman" w:cs="Times New Roman"/>
          <w:noProof/>
          <w:sz w:val="20"/>
          <w:szCs w:val="20"/>
        </w:rPr>
        <w:t>continues to have an important role,</w:t>
      </w:r>
      <w:r w:rsidR="00960C51" w:rsidRPr="00F30472">
        <w:rPr>
          <w:rFonts w:ascii="Times New Roman" w:eastAsia="Calibri" w:hAnsi="Times New Roman" w:cs="Times New Roman"/>
          <w:noProof/>
          <w:sz w:val="20"/>
          <w:szCs w:val="20"/>
        </w:rPr>
        <w:t xml:space="preserve"> but it is now deepened</w:t>
      </w:r>
      <w:r w:rsidR="00960C51">
        <w:rPr>
          <w:rFonts w:ascii="Times New Roman" w:eastAsia="Calibri" w:hAnsi="Times New Roman" w:cs="Times New Roman"/>
          <w:noProof/>
          <w:sz w:val="20"/>
          <w:szCs w:val="20"/>
        </w:rPr>
        <w:t xml:space="preserve"> and complemented by a </w:t>
      </w:r>
      <w:r>
        <w:rPr>
          <w:rFonts w:ascii="Times New Roman" w:eastAsia="Calibri" w:hAnsi="Times New Roman" w:cs="Times New Roman"/>
          <w:noProof/>
          <w:sz w:val="20"/>
          <w:szCs w:val="20"/>
        </w:rPr>
        <w:t xml:space="preserve">new </w:t>
      </w:r>
      <w:r w:rsidR="00960C51">
        <w:rPr>
          <w:rFonts w:ascii="Times New Roman" w:eastAsia="Calibri" w:hAnsi="Times New Roman" w:cs="Times New Roman"/>
          <w:noProof/>
          <w:sz w:val="20"/>
          <w:szCs w:val="20"/>
        </w:rPr>
        <w:t xml:space="preserve">genetic phenomenological method which broadens the scope of inquiry to include the </w:t>
      </w:r>
      <w:r w:rsidR="00637AD5">
        <w:rPr>
          <w:rFonts w:ascii="Times New Roman" w:eastAsia="Calibri" w:hAnsi="Times New Roman" w:cs="Times New Roman"/>
          <w:noProof/>
          <w:sz w:val="20"/>
          <w:szCs w:val="20"/>
        </w:rPr>
        <w:t>historical</w:t>
      </w:r>
      <w:r w:rsidR="00A821F3">
        <w:rPr>
          <w:rFonts w:ascii="Times New Roman" w:eastAsia="Calibri" w:hAnsi="Times New Roman" w:cs="Times New Roman"/>
          <w:noProof/>
          <w:sz w:val="20"/>
          <w:szCs w:val="20"/>
        </w:rPr>
        <w:t xml:space="preserve"> and transcendental</w:t>
      </w:r>
      <w:r w:rsidR="00960C51">
        <w:rPr>
          <w:rFonts w:ascii="Times New Roman" w:eastAsia="Calibri" w:hAnsi="Times New Roman" w:cs="Times New Roman"/>
          <w:noProof/>
          <w:sz w:val="20"/>
          <w:szCs w:val="20"/>
        </w:rPr>
        <w:t xml:space="preserve"> significance of </w:t>
      </w:r>
      <w:r w:rsidR="00CE041F">
        <w:rPr>
          <w:rFonts w:ascii="Times New Roman" w:eastAsia="Calibri" w:hAnsi="Times New Roman" w:cs="Times New Roman"/>
          <w:noProof/>
          <w:sz w:val="20"/>
          <w:szCs w:val="20"/>
        </w:rPr>
        <w:t xml:space="preserve">temporally </w:t>
      </w:r>
      <w:r w:rsidR="00960C51">
        <w:rPr>
          <w:rFonts w:ascii="Times New Roman" w:eastAsia="Calibri" w:hAnsi="Times New Roman" w:cs="Times New Roman"/>
          <w:noProof/>
          <w:sz w:val="20"/>
          <w:szCs w:val="20"/>
        </w:rPr>
        <w:t>sedimented layers of meaning that have built up through</w:t>
      </w:r>
      <w:r w:rsidR="00C72C18">
        <w:rPr>
          <w:rFonts w:ascii="Times New Roman" w:eastAsia="Calibri" w:hAnsi="Times New Roman" w:cs="Times New Roman"/>
          <w:noProof/>
          <w:sz w:val="20"/>
          <w:szCs w:val="20"/>
        </w:rPr>
        <w:t xml:space="preserve"> what Husserl calls</w:t>
      </w:r>
      <w:r w:rsidR="00960C51">
        <w:rPr>
          <w:rFonts w:ascii="Times New Roman" w:eastAsia="Calibri" w:hAnsi="Times New Roman" w:cs="Times New Roman"/>
          <w:noProof/>
          <w:sz w:val="20"/>
          <w:szCs w:val="20"/>
        </w:rPr>
        <w:t xml:space="preserve"> passi</w:t>
      </w:r>
      <w:r w:rsidR="00637AD5">
        <w:rPr>
          <w:rFonts w:ascii="Times New Roman" w:eastAsia="Calibri" w:hAnsi="Times New Roman" w:cs="Times New Roman"/>
          <w:noProof/>
          <w:sz w:val="20"/>
          <w:szCs w:val="20"/>
        </w:rPr>
        <w:t>ve syntheses</w:t>
      </w:r>
      <w:r w:rsidR="002320B5">
        <w:rPr>
          <w:rFonts w:ascii="Times New Roman" w:eastAsia="Calibri" w:hAnsi="Times New Roman" w:cs="Times New Roman"/>
          <w:noProof/>
          <w:sz w:val="20"/>
          <w:szCs w:val="20"/>
        </w:rPr>
        <w:t xml:space="preserve"> </w:t>
      </w:r>
      <w:r w:rsidR="00CE041F">
        <w:rPr>
          <w:rFonts w:ascii="Times New Roman" w:eastAsia="Calibri" w:hAnsi="Times New Roman" w:cs="Times New Roman"/>
          <w:noProof/>
          <w:sz w:val="20"/>
          <w:szCs w:val="20"/>
        </w:rPr>
        <w:t xml:space="preserve">and </w:t>
      </w:r>
      <w:r w:rsidR="002320B5">
        <w:rPr>
          <w:rFonts w:ascii="Times New Roman" w:eastAsia="Calibri" w:hAnsi="Times New Roman" w:cs="Times New Roman"/>
          <w:noProof/>
          <w:sz w:val="20"/>
          <w:szCs w:val="20"/>
        </w:rPr>
        <w:t>that</w:t>
      </w:r>
      <w:r w:rsidR="00637AD5">
        <w:rPr>
          <w:rFonts w:ascii="Times New Roman" w:eastAsia="Calibri" w:hAnsi="Times New Roman" w:cs="Times New Roman"/>
          <w:noProof/>
          <w:sz w:val="20"/>
          <w:szCs w:val="20"/>
        </w:rPr>
        <w:t xml:space="preserve"> contribute to the </w:t>
      </w:r>
      <w:r w:rsidR="00CE041F">
        <w:rPr>
          <w:rFonts w:ascii="Times New Roman" w:eastAsia="Calibri" w:hAnsi="Times New Roman" w:cs="Times New Roman"/>
          <w:noProof/>
          <w:sz w:val="20"/>
          <w:szCs w:val="20"/>
        </w:rPr>
        <w:t xml:space="preserve">temporal </w:t>
      </w:r>
      <w:r w:rsidR="00637AD5">
        <w:rPr>
          <w:rFonts w:ascii="Times New Roman" w:eastAsia="Calibri" w:hAnsi="Times New Roman" w:cs="Times New Roman"/>
          <w:noProof/>
          <w:sz w:val="20"/>
          <w:szCs w:val="20"/>
        </w:rPr>
        <w:t>constitution of</w:t>
      </w:r>
      <w:r w:rsidR="00960C51">
        <w:rPr>
          <w:rFonts w:ascii="Times New Roman" w:eastAsia="Calibri" w:hAnsi="Times New Roman" w:cs="Times New Roman"/>
          <w:noProof/>
          <w:sz w:val="20"/>
          <w:szCs w:val="20"/>
        </w:rPr>
        <w:t xml:space="preserve"> the </w:t>
      </w:r>
      <w:r w:rsidR="00637AD5">
        <w:rPr>
          <w:rFonts w:ascii="Times New Roman" w:eastAsia="Calibri" w:hAnsi="Times New Roman" w:cs="Times New Roman"/>
          <w:noProof/>
          <w:sz w:val="20"/>
          <w:szCs w:val="20"/>
        </w:rPr>
        <w:t>meaning of both objects and</w:t>
      </w:r>
      <w:r w:rsidR="001F2B8A">
        <w:rPr>
          <w:rFonts w:ascii="Times New Roman" w:eastAsia="Calibri" w:hAnsi="Times New Roman" w:cs="Times New Roman"/>
          <w:noProof/>
          <w:sz w:val="20"/>
          <w:szCs w:val="20"/>
        </w:rPr>
        <w:t xml:space="preserve"> </w:t>
      </w:r>
      <w:r w:rsidR="002320B5">
        <w:rPr>
          <w:rFonts w:ascii="Times New Roman" w:eastAsia="Calibri" w:hAnsi="Times New Roman" w:cs="Times New Roman"/>
          <w:noProof/>
          <w:sz w:val="20"/>
          <w:szCs w:val="20"/>
        </w:rPr>
        <w:t xml:space="preserve">of </w:t>
      </w:r>
      <w:r w:rsidR="001F2B8A">
        <w:rPr>
          <w:rFonts w:ascii="Times New Roman" w:eastAsia="Calibri" w:hAnsi="Times New Roman" w:cs="Times New Roman"/>
          <w:noProof/>
          <w:sz w:val="20"/>
          <w:szCs w:val="20"/>
        </w:rPr>
        <w:t>the identity of the ego</w:t>
      </w:r>
      <w:r w:rsidR="00960C51">
        <w:rPr>
          <w:rFonts w:ascii="Times New Roman" w:eastAsia="Calibri" w:hAnsi="Times New Roman" w:cs="Times New Roman"/>
          <w:noProof/>
          <w:sz w:val="20"/>
          <w:szCs w:val="20"/>
        </w:rPr>
        <w:t>. The content of the transcendental field of inquiry which genetic phenomenology</w:t>
      </w:r>
      <w:r w:rsidR="00F44D13">
        <w:rPr>
          <w:rFonts w:ascii="Times New Roman" w:eastAsia="Calibri" w:hAnsi="Times New Roman" w:cs="Times New Roman"/>
          <w:noProof/>
          <w:sz w:val="20"/>
          <w:szCs w:val="20"/>
        </w:rPr>
        <w:t xml:space="preserve"> inquires into</w:t>
      </w:r>
      <w:r w:rsidR="002320B5">
        <w:rPr>
          <w:rFonts w:ascii="Times New Roman" w:eastAsia="Calibri" w:hAnsi="Times New Roman" w:cs="Times New Roman"/>
          <w:noProof/>
          <w:sz w:val="20"/>
          <w:szCs w:val="20"/>
        </w:rPr>
        <w:t xml:space="preserve"> includes the</w:t>
      </w:r>
      <w:r w:rsidR="00CE041F">
        <w:rPr>
          <w:rFonts w:ascii="Times New Roman" w:eastAsia="Calibri" w:hAnsi="Times New Roman" w:cs="Times New Roman"/>
          <w:noProof/>
          <w:sz w:val="20"/>
          <w:szCs w:val="20"/>
        </w:rPr>
        <w:t xml:space="preserve"> temporally extended</w:t>
      </w:r>
      <w:r w:rsidR="00F44D13">
        <w:rPr>
          <w:rFonts w:ascii="Times New Roman" w:eastAsia="Calibri" w:hAnsi="Times New Roman" w:cs="Times New Roman"/>
          <w:noProof/>
          <w:sz w:val="20"/>
          <w:szCs w:val="20"/>
        </w:rPr>
        <w:t xml:space="preserve"> intersubjective</w:t>
      </w:r>
      <w:r w:rsidR="002320B5">
        <w:rPr>
          <w:rFonts w:ascii="Times New Roman" w:eastAsia="Calibri" w:hAnsi="Times New Roman" w:cs="Times New Roman"/>
          <w:noProof/>
          <w:sz w:val="20"/>
          <w:szCs w:val="20"/>
        </w:rPr>
        <w:t xml:space="preserve"> </w:t>
      </w:r>
      <w:r w:rsidR="00CE041F">
        <w:rPr>
          <w:rFonts w:ascii="Times New Roman" w:eastAsia="Calibri" w:hAnsi="Times New Roman" w:cs="Times New Roman"/>
          <w:noProof/>
          <w:sz w:val="20"/>
          <w:szCs w:val="20"/>
        </w:rPr>
        <w:t>constitution of subjectivity which forms an integral part of the</w:t>
      </w:r>
      <w:r w:rsidR="002320B5">
        <w:rPr>
          <w:rFonts w:ascii="Times New Roman" w:eastAsia="Calibri" w:hAnsi="Times New Roman" w:cs="Times New Roman"/>
          <w:noProof/>
          <w:sz w:val="20"/>
          <w:szCs w:val="20"/>
        </w:rPr>
        <w:t xml:space="preserve"> </w:t>
      </w:r>
      <w:r w:rsidR="00AC6A1E">
        <w:rPr>
          <w:rFonts w:ascii="Times New Roman" w:eastAsia="Calibri" w:hAnsi="Times New Roman" w:cs="Times New Roman"/>
          <w:noProof/>
          <w:sz w:val="20"/>
          <w:szCs w:val="20"/>
        </w:rPr>
        <w:t xml:space="preserve">hidden, </w:t>
      </w:r>
      <w:r w:rsidR="002320B5">
        <w:rPr>
          <w:rFonts w:ascii="Times New Roman" w:eastAsia="Calibri" w:hAnsi="Times New Roman" w:cs="Times New Roman"/>
          <w:noProof/>
          <w:sz w:val="20"/>
          <w:szCs w:val="20"/>
        </w:rPr>
        <w:t>non-predicative evidence</w:t>
      </w:r>
      <w:r w:rsidR="00AC6A1E">
        <w:rPr>
          <w:rFonts w:ascii="Times New Roman" w:eastAsia="Calibri" w:hAnsi="Times New Roman" w:cs="Times New Roman"/>
          <w:noProof/>
          <w:sz w:val="20"/>
          <w:szCs w:val="20"/>
        </w:rPr>
        <w:t xml:space="preserve"> for ultimate sources of meaning</w:t>
      </w:r>
      <w:r w:rsidR="002320B5">
        <w:rPr>
          <w:rFonts w:ascii="Times New Roman" w:eastAsia="Calibri" w:hAnsi="Times New Roman" w:cs="Times New Roman"/>
          <w:noProof/>
          <w:sz w:val="20"/>
          <w:szCs w:val="20"/>
        </w:rPr>
        <w:t>.</w:t>
      </w:r>
      <w:r w:rsidR="00960C51">
        <w:rPr>
          <w:rFonts w:ascii="Times New Roman" w:eastAsia="Calibri" w:hAnsi="Times New Roman" w:cs="Times New Roman"/>
          <w:noProof/>
          <w:sz w:val="20"/>
          <w:szCs w:val="20"/>
        </w:rPr>
        <w:t xml:space="preserve"> </w:t>
      </w:r>
      <w:r w:rsidR="00CA0B2A">
        <w:rPr>
          <w:rFonts w:ascii="Times New Roman" w:eastAsia="Calibri" w:hAnsi="Times New Roman" w:cs="Times New Roman"/>
          <w:noProof/>
          <w:sz w:val="20"/>
          <w:szCs w:val="20"/>
        </w:rPr>
        <w:t>Through</w:t>
      </w:r>
      <w:r w:rsidR="00A821F3">
        <w:rPr>
          <w:rFonts w:ascii="Times New Roman" w:eastAsia="Calibri" w:hAnsi="Times New Roman" w:cs="Times New Roman"/>
          <w:noProof/>
          <w:sz w:val="20"/>
          <w:szCs w:val="20"/>
        </w:rPr>
        <w:t xml:space="preserve"> Husserl’s development of genetic phenom</w:t>
      </w:r>
      <w:r w:rsidR="003E42BA">
        <w:rPr>
          <w:rFonts w:ascii="Times New Roman" w:eastAsia="Calibri" w:hAnsi="Times New Roman" w:cs="Times New Roman"/>
          <w:noProof/>
          <w:sz w:val="20"/>
          <w:szCs w:val="20"/>
        </w:rPr>
        <w:t xml:space="preserve">enology and the link </w:t>
      </w:r>
      <w:r w:rsidR="00CA0B2A">
        <w:rPr>
          <w:rFonts w:ascii="Times New Roman" w:eastAsia="Calibri" w:hAnsi="Times New Roman" w:cs="Times New Roman"/>
          <w:noProof/>
          <w:sz w:val="20"/>
          <w:szCs w:val="20"/>
        </w:rPr>
        <w:t xml:space="preserve">he draws </w:t>
      </w:r>
      <w:r w:rsidR="003E42BA">
        <w:rPr>
          <w:rFonts w:ascii="Times New Roman" w:eastAsia="Calibri" w:hAnsi="Times New Roman" w:cs="Times New Roman"/>
          <w:noProof/>
          <w:sz w:val="20"/>
          <w:szCs w:val="20"/>
        </w:rPr>
        <w:t>between non</w:t>
      </w:r>
      <w:r w:rsidR="00A821F3">
        <w:rPr>
          <w:rFonts w:ascii="Times New Roman" w:eastAsia="Calibri" w:hAnsi="Times New Roman" w:cs="Times New Roman"/>
          <w:noProof/>
          <w:sz w:val="20"/>
          <w:szCs w:val="20"/>
        </w:rPr>
        <w:t>-predicative evidence and the intersu</w:t>
      </w:r>
      <w:r w:rsidR="003E42BA">
        <w:rPr>
          <w:rFonts w:ascii="Times New Roman" w:eastAsia="Calibri" w:hAnsi="Times New Roman" w:cs="Times New Roman"/>
          <w:noProof/>
          <w:sz w:val="20"/>
          <w:szCs w:val="20"/>
        </w:rPr>
        <w:t>bjective constitution of subjectivity</w:t>
      </w:r>
      <w:r w:rsidR="00A821F3">
        <w:rPr>
          <w:rFonts w:ascii="Times New Roman" w:eastAsia="Calibri" w:hAnsi="Times New Roman" w:cs="Times New Roman"/>
          <w:noProof/>
          <w:sz w:val="20"/>
          <w:szCs w:val="20"/>
        </w:rPr>
        <w:t>,</w:t>
      </w:r>
      <w:r w:rsidR="00CE041F">
        <w:rPr>
          <w:rFonts w:ascii="Times New Roman" w:eastAsia="Calibri" w:hAnsi="Times New Roman" w:cs="Times New Roman"/>
          <w:noProof/>
          <w:sz w:val="20"/>
          <w:szCs w:val="20"/>
        </w:rPr>
        <w:t xml:space="preserve"> he opens phenomenological descriptions of </w:t>
      </w:r>
      <w:r w:rsidR="00CA0B2A">
        <w:rPr>
          <w:rFonts w:ascii="Times New Roman" w:eastAsia="Calibri" w:hAnsi="Times New Roman" w:cs="Times New Roman"/>
          <w:noProof/>
          <w:sz w:val="20"/>
          <w:szCs w:val="20"/>
        </w:rPr>
        <w:t xml:space="preserve">the </w:t>
      </w:r>
      <w:r w:rsidR="00CE041F">
        <w:rPr>
          <w:rFonts w:ascii="Times New Roman" w:eastAsia="Calibri" w:hAnsi="Times New Roman" w:cs="Times New Roman"/>
          <w:noProof/>
          <w:sz w:val="20"/>
          <w:szCs w:val="20"/>
        </w:rPr>
        <w:t xml:space="preserve">temporally extended, </w:t>
      </w:r>
      <w:r w:rsidR="00CA0B2A">
        <w:rPr>
          <w:rFonts w:ascii="Times New Roman" w:eastAsia="Calibri" w:hAnsi="Times New Roman" w:cs="Times New Roman"/>
          <w:noProof/>
          <w:sz w:val="20"/>
          <w:szCs w:val="20"/>
        </w:rPr>
        <w:t>intersubjective and collect</w:t>
      </w:r>
      <w:r w:rsidR="00AC6A1E">
        <w:rPr>
          <w:rFonts w:ascii="Times New Roman" w:eastAsia="Calibri" w:hAnsi="Times New Roman" w:cs="Times New Roman"/>
          <w:noProof/>
          <w:sz w:val="20"/>
          <w:szCs w:val="20"/>
        </w:rPr>
        <w:t>ive sense of</w:t>
      </w:r>
      <w:r w:rsidR="00CA0B2A">
        <w:rPr>
          <w:rFonts w:ascii="Times New Roman" w:eastAsia="Calibri" w:hAnsi="Times New Roman" w:cs="Times New Roman"/>
          <w:noProof/>
          <w:sz w:val="20"/>
          <w:szCs w:val="20"/>
        </w:rPr>
        <w:t xml:space="preserve"> subject</w:t>
      </w:r>
      <w:r w:rsidR="00AC6A1E">
        <w:rPr>
          <w:rFonts w:ascii="Times New Roman" w:eastAsia="Calibri" w:hAnsi="Times New Roman" w:cs="Times New Roman"/>
          <w:noProof/>
          <w:sz w:val="20"/>
          <w:szCs w:val="20"/>
        </w:rPr>
        <w:t>ivity</w:t>
      </w:r>
      <w:r w:rsidR="00D622CD">
        <w:rPr>
          <w:rFonts w:ascii="Times New Roman" w:eastAsia="Calibri" w:hAnsi="Times New Roman" w:cs="Times New Roman"/>
          <w:noProof/>
          <w:sz w:val="20"/>
          <w:szCs w:val="20"/>
        </w:rPr>
        <w:t>. He</w:t>
      </w:r>
      <w:r w:rsidR="00CA0B2A">
        <w:rPr>
          <w:rFonts w:ascii="Times New Roman" w:eastAsia="Calibri" w:hAnsi="Times New Roman" w:cs="Times New Roman"/>
          <w:noProof/>
          <w:sz w:val="20"/>
          <w:szCs w:val="20"/>
        </w:rPr>
        <w:t xml:space="preserve"> thereby provides </w:t>
      </w:r>
      <w:r w:rsidR="00716CAE">
        <w:rPr>
          <w:rFonts w:ascii="Times New Roman" w:eastAsia="Calibri" w:hAnsi="Times New Roman" w:cs="Times New Roman"/>
          <w:noProof/>
          <w:sz w:val="20"/>
          <w:szCs w:val="20"/>
        </w:rPr>
        <w:t xml:space="preserve">phenomenological </w:t>
      </w:r>
      <w:r w:rsidR="00CA0B2A">
        <w:rPr>
          <w:rFonts w:ascii="Times New Roman" w:eastAsia="Calibri" w:hAnsi="Times New Roman" w:cs="Times New Roman"/>
          <w:noProof/>
          <w:sz w:val="20"/>
          <w:szCs w:val="20"/>
        </w:rPr>
        <w:t>tools to clarify Levinas’ disclosure of the</w:t>
      </w:r>
      <w:r w:rsidR="001F2B8A">
        <w:rPr>
          <w:rFonts w:ascii="Times New Roman" w:eastAsia="Calibri" w:hAnsi="Times New Roman" w:cs="Times New Roman"/>
          <w:noProof/>
          <w:sz w:val="20"/>
          <w:szCs w:val="20"/>
        </w:rPr>
        <w:t xml:space="preserve"> </w:t>
      </w:r>
      <w:r w:rsidR="00CA0B2A">
        <w:rPr>
          <w:rFonts w:ascii="Times New Roman" w:eastAsia="Calibri" w:hAnsi="Times New Roman" w:cs="Times New Roman"/>
          <w:noProof/>
          <w:sz w:val="20"/>
          <w:szCs w:val="20"/>
        </w:rPr>
        <w:t xml:space="preserve">enigmatic </w:t>
      </w:r>
      <w:r w:rsidR="001F2B8A">
        <w:rPr>
          <w:rFonts w:ascii="Times New Roman" w:eastAsia="Calibri" w:hAnsi="Times New Roman" w:cs="Times New Roman"/>
          <w:noProof/>
          <w:sz w:val="20"/>
          <w:szCs w:val="20"/>
        </w:rPr>
        <w:t>immemorial source of</w:t>
      </w:r>
      <w:r w:rsidR="00CA0B2A">
        <w:rPr>
          <w:rFonts w:ascii="Times New Roman" w:eastAsia="Calibri" w:hAnsi="Times New Roman" w:cs="Times New Roman"/>
          <w:noProof/>
          <w:sz w:val="20"/>
          <w:szCs w:val="20"/>
        </w:rPr>
        <w:t xml:space="preserve"> the</w:t>
      </w:r>
      <w:r w:rsidR="00B34EB1">
        <w:rPr>
          <w:rFonts w:ascii="Times New Roman" w:eastAsia="Calibri" w:hAnsi="Times New Roman" w:cs="Times New Roman"/>
          <w:noProof/>
          <w:sz w:val="20"/>
          <w:szCs w:val="20"/>
        </w:rPr>
        <w:t xml:space="preserve"> demand for</w:t>
      </w:r>
      <w:r w:rsidR="003E42BA">
        <w:rPr>
          <w:rFonts w:ascii="Times New Roman" w:eastAsia="Calibri" w:hAnsi="Times New Roman" w:cs="Times New Roman"/>
          <w:noProof/>
          <w:sz w:val="20"/>
          <w:szCs w:val="20"/>
        </w:rPr>
        <w:t xml:space="preserve"> diachronic</w:t>
      </w:r>
      <w:r w:rsidR="00B34EB1">
        <w:rPr>
          <w:rFonts w:ascii="Times New Roman" w:eastAsia="Calibri" w:hAnsi="Times New Roman" w:cs="Times New Roman"/>
          <w:noProof/>
          <w:sz w:val="20"/>
          <w:szCs w:val="20"/>
        </w:rPr>
        <w:t xml:space="preserve"> responsibility</w:t>
      </w:r>
      <w:r w:rsidR="00F016EE">
        <w:rPr>
          <w:rFonts w:ascii="Times New Roman" w:eastAsia="Calibri" w:hAnsi="Times New Roman" w:cs="Times New Roman"/>
          <w:noProof/>
          <w:sz w:val="20"/>
          <w:szCs w:val="20"/>
        </w:rPr>
        <w:t xml:space="preserve"> </w:t>
      </w:r>
      <w:r w:rsidR="00CE041F">
        <w:rPr>
          <w:rFonts w:ascii="Times New Roman" w:eastAsia="Calibri" w:hAnsi="Times New Roman" w:cs="Times New Roman"/>
          <w:noProof/>
          <w:sz w:val="20"/>
          <w:szCs w:val="20"/>
        </w:rPr>
        <w:t>as arising in relation to the temporally extended</w:t>
      </w:r>
      <w:r w:rsidR="00A821F3">
        <w:rPr>
          <w:rFonts w:ascii="Times New Roman" w:eastAsia="Calibri" w:hAnsi="Times New Roman" w:cs="Times New Roman"/>
          <w:noProof/>
          <w:sz w:val="20"/>
          <w:szCs w:val="20"/>
        </w:rPr>
        <w:t xml:space="preserve"> intersubjective constituti</w:t>
      </w:r>
      <w:r w:rsidR="00716CAE">
        <w:rPr>
          <w:rFonts w:ascii="Times New Roman" w:eastAsia="Calibri" w:hAnsi="Times New Roman" w:cs="Times New Roman"/>
          <w:noProof/>
          <w:sz w:val="20"/>
          <w:szCs w:val="20"/>
        </w:rPr>
        <w:t xml:space="preserve">on of subjectivity, </w:t>
      </w:r>
      <w:r w:rsidR="00CA0B2A">
        <w:rPr>
          <w:rFonts w:ascii="Times New Roman" w:eastAsia="Calibri" w:hAnsi="Times New Roman" w:cs="Times New Roman"/>
          <w:noProof/>
          <w:sz w:val="20"/>
          <w:szCs w:val="20"/>
        </w:rPr>
        <w:t>and this clarifies the</w:t>
      </w:r>
      <w:r w:rsidR="00716CAE">
        <w:rPr>
          <w:rFonts w:ascii="Times New Roman" w:eastAsia="Calibri" w:hAnsi="Times New Roman" w:cs="Times New Roman"/>
          <w:noProof/>
          <w:sz w:val="20"/>
          <w:szCs w:val="20"/>
        </w:rPr>
        <w:t xml:space="preserve"> collective (rather than individualistic)</w:t>
      </w:r>
      <w:r w:rsidR="00CE041F">
        <w:rPr>
          <w:rFonts w:ascii="Times New Roman" w:eastAsia="Calibri" w:hAnsi="Times New Roman" w:cs="Times New Roman"/>
          <w:noProof/>
          <w:sz w:val="20"/>
          <w:szCs w:val="20"/>
        </w:rPr>
        <w:t xml:space="preserve"> and diachronic sense of the </w:t>
      </w:r>
      <w:r w:rsidR="00CA0B2A">
        <w:rPr>
          <w:rFonts w:ascii="Times New Roman" w:eastAsia="Calibri" w:hAnsi="Times New Roman" w:cs="Times New Roman"/>
          <w:noProof/>
          <w:sz w:val="20"/>
          <w:szCs w:val="20"/>
        </w:rPr>
        <w:t>demand for responsibility.</w:t>
      </w:r>
      <w:r w:rsidR="00716CAE">
        <w:rPr>
          <w:rFonts w:ascii="Times New Roman" w:eastAsia="Calibri" w:hAnsi="Times New Roman" w:cs="Times New Roman"/>
          <w:noProof/>
          <w:sz w:val="20"/>
          <w:szCs w:val="20"/>
        </w:rPr>
        <w:t xml:space="preserve"> Hence, by situating Levinas’ description of a </w:t>
      </w:r>
      <w:r w:rsidR="00CE041F">
        <w:rPr>
          <w:rFonts w:ascii="Times New Roman" w:eastAsia="Calibri" w:hAnsi="Times New Roman" w:cs="Times New Roman"/>
          <w:noProof/>
          <w:sz w:val="20"/>
          <w:szCs w:val="20"/>
        </w:rPr>
        <w:t xml:space="preserve">diachronic demand for </w:t>
      </w:r>
      <w:r w:rsidR="00716CAE">
        <w:rPr>
          <w:rFonts w:ascii="Times New Roman" w:eastAsia="Calibri" w:hAnsi="Times New Roman" w:cs="Times New Roman"/>
          <w:noProof/>
          <w:sz w:val="20"/>
          <w:szCs w:val="20"/>
        </w:rPr>
        <w:t>responsibility within the Husserlian framework of genetic phenomenology,</w:t>
      </w:r>
      <w:r w:rsidR="00CA0B2A">
        <w:rPr>
          <w:rFonts w:ascii="Times New Roman" w:eastAsia="Calibri" w:hAnsi="Times New Roman" w:cs="Times New Roman"/>
          <w:noProof/>
          <w:sz w:val="20"/>
          <w:szCs w:val="20"/>
        </w:rPr>
        <w:t xml:space="preserve"> </w:t>
      </w:r>
      <w:r w:rsidR="00B34EB1">
        <w:rPr>
          <w:rFonts w:ascii="Times New Roman" w:eastAsia="Calibri" w:hAnsi="Times New Roman" w:cs="Times New Roman"/>
          <w:noProof/>
          <w:sz w:val="20"/>
          <w:szCs w:val="20"/>
        </w:rPr>
        <w:t xml:space="preserve">we </w:t>
      </w:r>
      <w:r w:rsidR="00D622CD">
        <w:rPr>
          <w:rFonts w:ascii="Times New Roman" w:eastAsia="Calibri" w:hAnsi="Times New Roman" w:cs="Times New Roman"/>
          <w:noProof/>
          <w:sz w:val="20"/>
          <w:szCs w:val="20"/>
        </w:rPr>
        <w:t>arrive at a clarification of</w:t>
      </w:r>
      <w:r w:rsidR="00951131">
        <w:rPr>
          <w:rFonts w:ascii="Times New Roman" w:eastAsia="Calibri" w:hAnsi="Times New Roman" w:cs="Times New Roman"/>
          <w:noProof/>
          <w:sz w:val="20"/>
          <w:szCs w:val="20"/>
        </w:rPr>
        <w:t xml:space="preserve"> the </w:t>
      </w:r>
      <w:r w:rsidR="00B34EB1">
        <w:rPr>
          <w:rFonts w:ascii="Times New Roman" w:eastAsia="Calibri" w:hAnsi="Times New Roman" w:cs="Times New Roman"/>
          <w:noProof/>
          <w:sz w:val="20"/>
          <w:szCs w:val="20"/>
        </w:rPr>
        <w:t xml:space="preserve">source of the </w:t>
      </w:r>
      <w:r w:rsidR="00CE041F">
        <w:rPr>
          <w:rFonts w:ascii="Times New Roman" w:eastAsia="Calibri" w:hAnsi="Times New Roman" w:cs="Times New Roman"/>
          <w:noProof/>
          <w:sz w:val="20"/>
          <w:szCs w:val="20"/>
        </w:rPr>
        <w:t xml:space="preserve">diachronic </w:t>
      </w:r>
      <w:r w:rsidR="00B34EB1">
        <w:rPr>
          <w:rFonts w:ascii="Times New Roman" w:eastAsia="Calibri" w:hAnsi="Times New Roman" w:cs="Times New Roman"/>
          <w:noProof/>
          <w:sz w:val="20"/>
          <w:szCs w:val="20"/>
        </w:rPr>
        <w:t>d</w:t>
      </w:r>
      <w:r w:rsidR="00CE041F">
        <w:rPr>
          <w:rFonts w:ascii="Times New Roman" w:eastAsia="Calibri" w:hAnsi="Times New Roman" w:cs="Times New Roman"/>
          <w:noProof/>
          <w:sz w:val="20"/>
          <w:szCs w:val="20"/>
        </w:rPr>
        <w:t>emand for</w:t>
      </w:r>
      <w:r w:rsidR="00716CAE">
        <w:rPr>
          <w:rFonts w:ascii="Times New Roman" w:eastAsia="Calibri" w:hAnsi="Times New Roman" w:cs="Times New Roman"/>
          <w:noProof/>
          <w:sz w:val="20"/>
          <w:szCs w:val="20"/>
        </w:rPr>
        <w:t xml:space="preserve"> </w:t>
      </w:r>
      <w:r w:rsidR="00B34EB1">
        <w:rPr>
          <w:rFonts w:ascii="Times New Roman" w:eastAsia="Calibri" w:hAnsi="Times New Roman" w:cs="Times New Roman"/>
          <w:noProof/>
          <w:sz w:val="20"/>
          <w:szCs w:val="20"/>
        </w:rPr>
        <w:t>responsibility as</w:t>
      </w:r>
      <w:r w:rsidR="003E42BA">
        <w:rPr>
          <w:rFonts w:ascii="Times New Roman" w:eastAsia="Calibri" w:hAnsi="Times New Roman" w:cs="Times New Roman"/>
          <w:noProof/>
          <w:sz w:val="20"/>
          <w:szCs w:val="20"/>
        </w:rPr>
        <w:t xml:space="preserve"> arising from</w:t>
      </w:r>
      <w:r w:rsidR="00716CAE">
        <w:rPr>
          <w:rFonts w:ascii="Times New Roman" w:eastAsia="Calibri" w:hAnsi="Times New Roman" w:cs="Times New Roman"/>
          <w:noProof/>
          <w:sz w:val="20"/>
          <w:szCs w:val="20"/>
        </w:rPr>
        <w:t xml:space="preserve"> the</w:t>
      </w:r>
      <w:r w:rsidR="003E42BA">
        <w:rPr>
          <w:rFonts w:ascii="Times New Roman" w:eastAsia="Calibri" w:hAnsi="Times New Roman" w:cs="Times New Roman"/>
          <w:noProof/>
          <w:sz w:val="20"/>
          <w:szCs w:val="20"/>
        </w:rPr>
        <w:t xml:space="preserve"> “immemorial”</w:t>
      </w:r>
      <w:r w:rsidR="00B34EB1">
        <w:rPr>
          <w:rFonts w:ascii="Times New Roman" w:eastAsia="Calibri" w:hAnsi="Times New Roman" w:cs="Times New Roman"/>
          <w:noProof/>
          <w:sz w:val="20"/>
          <w:szCs w:val="20"/>
        </w:rPr>
        <w:t xml:space="preserve"> intersubjective constitution of subjectivity. </w:t>
      </w:r>
      <w:r w:rsidR="00716CAE">
        <w:rPr>
          <w:rFonts w:ascii="Times New Roman" w:eastAsia="Calibri" w:hAnsi="Times New Roman" w:cs="Times New Roman"/>
          <w:noProof/>
          <w:sz w:val="20"/>
          <w:szCs w:val="20"/>
        </w:rPr>
        <w:t>From this it follows</w:t>
      </w:r>
      <w:r w:rsidR="0014395D">
        <w:rPr>
          <w:rFonts w:ascii="Times New Roman" w:eastAsia="Calibri" w:hAnsi="Times New Roman" w:cs="Times New Roman"/>
          <w:noProof/>
          <w:sz w:val="20"/>
          <w:szCs w:val="20"/>
        </w:rPr>
        <w:t xml:space="preserve"> that the demand for unlimited, diachronic responsibility arises not as an exclusive responsibility one individual has for another but rather as an inclusive a</w:t>
      </w:r>
      <w:r w:rsidR="00716CAE">
        <w:rPr>
          <w:rFonts w:ascii="Times New Roman" w:eastAsia="Calibri" w:hAnsi="Times New Roman" w:cs="Times New Roman"/>
          <w:noProof/>
          <w:sz w:val="20"/>
          <w:szCs w:val="20"/>
        </w:rPr>
        <w:t>nd collective respo</w:t>
      </w:r>
      <w:r w:rsidR="00D622CD">
        <w:rPr>
          <w:rFonts w:ascii="Times New Roman" w:eastAsia="Calibri" w:hAnsi="Times New Roman" w:cs="Times New Roman"/>
          <w:noProof/>
          <w:sz w:val="20"/>
          <w:szCs w:val="20"/>
        </w:rPr>
        <w:t xml:space="preserve">nsibility all moral agents </w:t>
      </w:r>
      <w:r w:rsidR="00716CAE">
        <w:rPr>
          <w:rFonts w:ascii="Times New Roman" w:eastAsia="Calibri" w:hAnsi="Times New Roman" w:cs="Times New Roman"/>
          <w:noProof/>
          <w:sz w:val="20"/>
          <w:szCs w:val="20"/>
        </w:rPr>
        <w:t>have</w:t>
      </w:r>
      <w:r w:rsidR="0014395D">
        <w:rPr>
          <w:rFonts w:ascii="Times New Roman" w:eastAsia="Calibri" w:hAnsi="Times New Roman" w:cs="Times New Roman"/>
          <w:noProof/>
          <w:sz w:val="20"/>
          <w:szCs w:val="20"/>
        </w:rPr>
        <w:t xml:space="preserve"> to the broad, intersubjective, cross-generat</w:t>
      </w:r>
      <w:r w:rsidR="00716CAE">
        <w:rPr>
          <w:rFonts w:ascii="Times New Roman" w:eastAsia="Calibri" w:hAnsi="Times New Roman" w:cs="Times New Roman"/>
          <w:noProof/>
          <w:sz w:val="20"/>
          <w:szCs w:val="20"/>
        </w:rPr>
        <w:t>ional (and, ultimately, global</w:t>
      </w:r>
      <w:r w:rsidR="00D622CD">
        <w:rPr>
          <w:rFonts w:ascii="Times New Roman" w:eastAsia="Calibri" w:hAnsi="Times New Roman" w:cs="Times New Roman"/>
          <w:noProof/>
          <w:sz w:val="20"/>
          <w:szCs w:val="20"/>
        </w:rPr>
        <w:t xml:space="preserve"> and biotic</w:t>
      </w:r>
      <w:r w:rsidR="00CE041F">
        <w:rPr>
          <w:rFonts w:ascii="Times New Roman" w:eastAsia="Calibri" w:hAnsi="Times New Roman" w:cs="Times New Roman"/>
          <w:noProof/>
          <w:sz w:val="20"/>
          <w:szCs w:val="20"/>
        </w:rPr>
        <w:t>) community that constitutes subjectivity</w:t>
      </w:r>
      <w:r w:rsidR="0014395D">
        <w:rPr>
          <w:rFonts w:ascii="Times New Roman" w:eastAsia="Calibri" w:hAnsi="Times New Roman" w:cs="Times New Roman"/>
          <w:noProof/>
          <w:sz w:val="20"/>
          <w:szCs w:val="20"/>
        </w:rPr>
        <w:t xml:space="preserve">. </w:t>
      </w:r>
      <w:r w:rsidR="00410514">
        <w:rPr>
          <w:rFonts w:ascii="Times New Roman" w:eastAsia="Calibri" w:hAnsi="Times New Roman" w:cs="Times New Roman"/>
          <w:noProof/>
          <w:sz w:val="20"/>
          <w:szCs w:val="20"/>
        </w:rPr>
        <w:t>Connecting transcendental intersubjectivity with Husserl’s account of the deep</w:t>
      </w:r>
      <w:r w:rsidR="00CE041F">
        <w:rPr>
          <w:rFonts w:ascii="Times New Roman" w:eastAsia="Calibri" w:hAnsi="Times New Roman" w:cs="Times New Roman"/>
          <w:noProof/>
          <w:sz w:val="20"/>
          <w:szCs w:val="20"/>
        </w:rPr>
        <w:t xml:space="preserve">est level of temporality, </w:t>
      </w:r>
      <w:r w:rsidR="00410514">
        <w:rPr>
          <w:rFonts w:ascii="Times New Roman" w:eastAsia="Calibri" w:hAnsi="Times New Roman" w:cs="Times New Roman"/>
          <w:noProof/>
          <w:sz w:val="20"/>
          <w:szCs w:val="20"/>
        </w:rPr>
        <w:t>Donohoe writes,</w:t>
      </w:r>
    </w:p>
    <w:p w14:paraId="18C5A533" w14:textId="77777777" w:rsidR="00410514" w:rsidRDefault="00410514" w:rsidP="00410514">
      <w:pPr>
        <w:tabs>
          <w:tab w:val="left" w:pos="720"/>
        </w:tabs>
        <w:overflowPunct w:val="0"/>
        <w:autoSpaceDE w:val="0"/>
        <w:autoSpaceDN w:val="0"/>
        <w:adjustRightInd w:val="0"/>
        <w:spacing w:line="240" w:lineRule="auto"/>
        <w:ind w:left="720"/>
        <w:rPr>
          <w:rFonts w:ascii="Times New Roman" w:hAnsi="Times New Roman" w:cs="Times New Roman"/>
          <w:kern w:val="28"/>
          <w:sz w:val="20"/>
          <w:szCs w:val="20"/>
        </w:rPr>
      </w:pPr>
      <w:r>
        <w:rPr>
          <w:rFonts w:ascii="Times New Roman" w:hAnsi="Times New Roman" w:cs="Times New Roman"/>
          <w:kern w:val="28"/>
          <w:sz w:val="20"/>
          <w:szCs w:val="20"/>
        </w:rPr>
        <w:t xml:space="preserve">The intersubjectivity that is present at this deepest level of time is a constituting intersubjectivity and not a constituted intersubjectivity. It is an intersubjectivity that is felt at the level of passive association for the ego…This is an account of intersubjectivity that undermines the more traditional accounts of Husserlian intersubjectivity that begin with an absolute subject that constitutes an other. Rather, this undermines that </w:t>
      </w:r>
      <w:r>
        <w:rPr>
          <w:rFonts w:ascii="Times New Roman" w:hAnsi="Times New Roman" w:cs="Times New Roman"/>
          <w:kern w:val="28"/>
          <w:sz w:val="20"/>
          <w:szCs w:val="20"/>
        </w:rPr>
        <w:lastRenderedPageBreak/>
        <w:t>notion of an absolute subject and replaces it, because of the structure of the streaming living present, with a copresent, simultaneous, absolute intersubjectivity (Donohoe 1996, p. 64).</w:t>
      </w:r>
    </w:p>
    <w:p w14:paraId="715F66D2" w14:textId="77777777" w:rsidR="00410514" w:rsidRDefault="00410514" w:rsidP="00410514">
      <w:pPr>
        <w:tabs>
          <w:tab w:val="left" w:pos="720"/>
        </w:tabs>
        <w:overflowPunct w:val="0"/>
        <w:autoSpaceDE w:val="0"/>
        <w:autoSpaceDN w:val="0"/>
        <w:adjustRightInd w:val="0"/>
        <w:spacing w:line="240" w:lineRule="auto"/>
        <w:ind w:left="720"/>
        <w:rPr>
          <w:rFonts w:ascii="Times New Roman" w:hAnsi="Times New Roman" w:cs="Times New Roman"/>
          <w:kern w:val="28"/>
          <w:sz w:val="20"/>
          <w:szCs w:val="20"/>
        </w:rPr>
      </w:pPr>
    </w:p>
    <w:p w14:paraId="40860705" w14:textId="446328FA" w:rsidR="00410514" w:rsidRPr="00E40C63" w:rsidRDefault="00951131" w:rsidP="00410514">
      <w:pPr>
        <w:tabs>
          <w:tab w:val="left" w:pos="720"/>
        </w:tabs>
        <w:overflowPunct w:val="0"/>
        <w:autoSpaceDE w:val="0"/>
        <w:autoSpaceDN w:val="0"/>
        <w:adjustRightInd w:val="0"/>
        <w:rPr>
          <w:rFonts w:ascii="Times New Roman" w:hAnsi="Times New Roman" w:cs="Times New Roman"/>
          <w:kern w:val="28"/>
          <w:sz w:val="20"/>
          <w:szCs w:val="20"/>
        </w:rPr>
      </w:pPr>
      <w:r>
        <w:rPr>
          <w:rFonts w:ascii="Times New Roman" w:hAnsi="Times New Roman" w:cs="Times New Roman"/>
          <w:kern w:val="28"/>
          <w:sz w:val="20"/>
          <w:szCs w:val="20"/>
        </w:rPr>
        <w:t>Through</w:t>
      </w:r>
      <w:r w:rsidR="00716CAE">
        <w:rPr>
          <w:rFonts w:ascii="Times New Roman" w:hAnsi="Times New Roman" w:cs="Times New Roman"/>
          <w:kern w:val="28"/>
          <w:sz w:val="20"/>
          <w:szCs w:val="20"/>
        </w:rPr>
        <w:t xml:space="preserve"> Husserl’s development of genetic phenomenology</w:t>
      </w:r>
      <w:r>
        <w:rPr>
          <w:rFonts w:ascii="Times New Roman" w:hAnsi="Times New Roman" w:cs="Times New Roman"/>
          <w:kern w:val="28"/>
          <w:sz w:val="20"/>
          <w:szCs w:val="20"/>
        </w:rPr>
        <w:t xml:space="preserve"> in conjunction with his</w:t>
      </w:r>
      <w:r w:rsidR="00410514">
        <w:rPr>
          <w:rFonts w:ascii="Times New Roman" w:hAnsi="Times New Roman" w:cs="Times New Roman"/>
          <w:kern w:val="28"/>
          <w:sz w:val="20"/>
          <w:szCs w:val="20"/>
        </w:rPr>
        <w:t xml:space="preserve"> recognition of the </w:t>
      </w:r>
      <w:r w:rsidR="00CE041F">
        <w:rPr>
          <w:rFonts w:ascii="Times New Roman" w:hAnsi="Times New Roman" w:cs="Times New Roman"/>
          <w:kern w:val="28"/>
          <w:sz w:val="20"/>
          <w:szCs w:val="20"/>
        </w:rPr>
        <w:t xml:space="preserve">temporally extended </w:t>
      </w:r>
      <w:r w:rsidR="00410514">
        <w:rPr>
          <w:rFonts w:ascii="Times New Roman" w:hAnsi="Times New Roman" w:cs="Times New Roman"/>
          <w:kern w:val="28"/>
          <w:sz w:val="20"/>
          <w:szCs w:val="20"/>
        </w:rPr>
        <w:t>transcendental intersu</w:t>
      </w:r>
      <w:r w:rsidR="0014395D">
        <w:rPr>
          <w:rFonts w:ascii="Times New Roman" w:hAnsi="Times New Roman" w:cs="Times New Roman"/>
          <w:kern w:val="28"/>
          <w:sz w:val="20"/>
          <w:szCs w:val="20"/>
        </w:rPr>
        <w:t>bjective constitution of subjectivity</w:t>
      </w:r>
      <w:r w:rsidR="00410514">
        <w:rPr>
          <w:rFonts w:ascii="Times New Roman" w:hAnsi="Times New Roman" w:cs="Times New Roman"/>
          <w:kern w:val="28"/>
          <w:sz w:val="20"/>
          <w:szCs w:val="20"/>
        </w:rPr>
        <w:t>, it becomes possible to understand Levinas</w:t>
      </w:r>
      <w:r w:rsidR="00716CAE">
        <w:rPr>
          <w:rFonts w:ascii="Times New Roman" w:hAnsi="Times New Roman" w:cs="Times New Roman"/>
          <w:kern w:val="28"/>
          <w:sz w:val="20"/>
          <w:szCs w:val="20"/>
        </w:rPr>
        <w:t>’ disclosure of a</w:t>
      </w:r>
      <w:r w:rsidR="0014395D">
        <w:rPr>
          <w:rFonts w:ascii="Times New Roman" w:hAnsi="Times New Roman" w:cs="Times New Roman"/>
          <w:kern w:val="28"/>
          <w:sz w:val="20"/>
          <w:szCs w:val="20"/>
        </w:rPr>
        <w:t xml:space="preserve"> </w:t>
      </w:r>
      <w:r w:rsidR="00410514">
        <w:rPr>
          <w:rFonts w:ascii="Times New Roman" w:hAnsi="Times New Roman" w:cs="Times New Roman"/>
          <w:kern w:val="28"/>
          <w:sz w:val="20"/>
          <w:szCs w:val="20"/>
        </w:rPr>
        <w:t>demand for</w:t>
      </w:r>
      <w:r w:rsidR="0014395D">
        <w:rPr>
          <w:rFonts w:ascii="Times New Roman" w:hAnsi="Times New Roman" w:cs="Times New Roman"/>
          <w:kern w:val="28"/>
          <w:sz w:val="20"/>
          <w:szCs w:val="20"/>
        </w:rPr>
        <w:t xml:space="preserve"> unlimited, diachroni</w:t>
      </w:r>
      <w:r w:rsidR="00716CAE">
        <w:rPr>
          <w:rFonts w:ascii="Times New Roman" w:hAnsi="Times New Roman" w:cs="Times New Roman"/>
          <w:kern w:val="28"/>
          <w:sz w:val="20"/>
          <w:szCs w:val="20"/>
        </w:rPr>
        <w:t>c responsibility as</w:t>
      </w:r>
      <w:r w:rsidR="0021793D">
        <w:rPr>
          <w:rFonts w:ascii="Times New Roman" w:hAnsi="Times New Roman" w:cs="Times New Roman"/>
          <w:kern w:val="28"/>
          <w:sz w:val="20"/>
          <w:szCs w:val="20"/>
        </w:rPr>
        <w:t xml:space="preserve"> a collective, cross</w:t>
      </w:r>
      <w:r w:rsidR="00D622CD">
        <w:rPr>
          <w:rFonts w:ascii="Times New Roman" w:hAnsi="Times New Roman" w:cs="Times New Roman"/>
          <w:kern w:val="28"/>
          <w:sz w:val="20"/>
          <w:szCs w:val="20"/>
        </w:rPr>
        <w:t>-generational responsibility</w:t>
      </w:r>
      <w:r w:rsidR="0021793D">
        <w:rPr>
          <w:rFonts w:ascii="Times New Roman" w:hAnsi="Times New Roman" w:cs="Times New Roman"/>
          <w:kern w:val="28"/>
          <w:sz w:val="20"/>
          <w:szCs w:val="20"/>
        </w:rPr>
        <w:t xml:space="preserve"> all moral agents</w:t>
      </w:r>
      <w:r w:rsidR="00D622CD">
        <w:rPr>
          <w:rFonts w:ascii="Times New Roman" w:hAnsi="Times New Roman" w:cs="Times New Roman"/>
          <w:kern w:val="28"/>
          <w:sz w:val="20"/>
          <w:szCs w:val="20"/>
        </w:rPr>
        <w:t xml:space="preserve"> have for the</w:t>
      </w:r>
      <w:r w:rsidR="00CE041F">
        <w:rPr>
          <w:rFonts w:ascii="Times New Roman" w:hAnsi="Times New Roman" w:cs="Times New Roman"/>
          <w:kern w:val="28"/>
          <w:sz w:val="20"/>
          <w:szCs w:val="20"/>
        </w:rPr>
        <w:t xml:space="preserve"> good of the</w:t>
      </w:r>
      <w:r w:rsidR="00D622CD">
        <w:rPr>
          <w:rFonts w:ascii="Times New Roman" w:hAnsi="Times New Roman" w:cs="Times New Roman"/>
          <w:kern w:val="28"/>
          <w:sz w:val="20"/>
          <w:szCs w:val="20"/>
        </w:rPr>
        <w:t xml:space="preserve"> biotic community as a whole</w:t>
      </w:r>
      <w:r w:rsidR="0021793D">
        <w:rPr>
          <w:rFonts w:ascii="Times New Roman" w:hAnsi="Times New Roman" w:cs="Times New Roman"/>
          <w:kern w:val="28"/>
          <w:sz w:val="20"/>
          <w:szCs w:val="20"/>
        </w:rPr>
        <w:t xml:space="preserve"> that arises</w:t>
      </w:r>
      <w:r w:rsidR="00716CAE">
        <w:rPr>
          <w:rFonts w:ascii="Times New Roman" w:hAnsi="Times New Roman" w:cs="Times New Roman"/>
          <w:kern w:val="28"/>
          <w:sz w:val="20"/>
          <w:szCs w:val="20"/>
        </w:rPr>
        <w:t xml:space="preserve"> from</w:t>
      </w:r>
      <w:r w:rsidR="009D4B0E">
        <w:rPr>
          <w:rFonts w:ascii="Times New Roman" w:hAnsi="Times New Roman" w:cs="Times New Roman"/>
          <w:kern w:val="28"/>
          <w:sz w:val="20"/>
          <w:szCs w:val="20"/>
        </w:rPr>
        <w:t xml:space="preserve"> the</w:t>
      </w:r>
      <w:r w:rsidR="009B55DF">
        <w:rPr>
          <w:rFonts w:ascii="Times New Roman" w:hAnsi="Times New Roman" w:cs="Times New Roman"/>
          <w:kern w:val="28"/>
          <w:sz w:val="20"/>
          <w:szCs w:val="20"/>
        </w:rPr>
        <w:t xml:space="preserve"> </w:t>
      </w:r>
      <w:r w:rsidR="001F2B8A">
        <w:rPr>
          <w:rFonts w:ascii="Times New Roman" w:hAnsi="Times New Roman" w:cs="Times New Roman"/>
          <w:kern w:val="28"/>
          <w:sz w:val="20"/>
          <w:szCs w:val="20"/>
        </w:rPr>
        <w:t xml:space="preserve">“immemorial,” </w:t>
      </w:r>
      <w:r w:rsidR="0014395D">
        <w:rPr>
          <w:rFonts w:ascii="Times New Roman" w:hAnsi="Times New Roman" w:cs="Times New Roman"/>
          <w:kern w:val="28"/>
          <w:sz w:val="20"/>
          <w:szCs w:val="20"/>
        </w:rPr>
        <w:t>transcendental intersubjective constitution of subjectivity</w:t>
      </w:r>
      <w:r w:rsidR="009B55DF">
        <w:rPr>
          <w:rFonts w:ascii="Times New Roman" w:hAnsi="Times New Roman" w:cs="Times New Roman"/>
          <w:kern w:val="28"/>
          <w:sz w:val="20"/>
          <w:szCs w:val="20"/>
        </w:rPr>
        <w:t>.</w:t>
      </w:r>
      <w:r w:rsidR="00CE041F">
        <w:rPr>
          <w:rFonts w:ascii="Times New Roman" w:hAnsi="Times New Roman" w:cs="Times New Roman"/>
          <w:kern w:val="28"/>
          <w:sz w:val="20"/>
          <w:szCs w:val="20"/>
        </w:rPr>
        <w:t xml:space="preserve"> Phenomenologically</w:t>
      </w:r>
      <w:r w:rsidR="001F2B8A">
        <w:rPr>
          <w:rFonts w:ascii="Times New Roman" w:eastAsia="Calibri" w:hAnsi="Times New Roman" w:cs="Times New Roman"/>
          <w:noProof/>
          <w:sz w:val="20"/>
          <w:szCs w:val="20"/>
        </w:rPr>
        <w:t>, it is</w:t>
      </w:r>
      <w:r w:rsidR="00CE041F">
        <w:rPr>
          <w:rFonts w:ascii="Times New Roman" w:eastAsia="Calibri" w:hAnsi="Times New Roman" w:cs="Times New Roman"/>
          <w:noProof/>
          <w:sz w:val="20"/>
          <w:szCs w:val="20"/>
        </w:rPr>
        <w:t xml:space="preserve"> the</w:t>
      </w:r>
      <w:r w:rsidR="0014395D">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horizon</w:t>
      </w:r>
      <w:r w:rsidR="0014395D">
        <w:rPr>
          <w:rFonts w:ascii="Times New Roman" w:eastAsia="Calibri" w:hAnsi="Times New Roman" w:cs="Times New Roman"/>
          <w:noProof/>
          <w:sz w:val="20"/>
          <w:szCs w:val="20"/>
        </w:rPr>
        <w:t>s</w:t>
      </w:r>
      <w:r>
        <w:rPr>
          <w:rFonts w:ascii="Times New Roman" w:eastAsia="Calibri" w:hAnsi="Times New Roman" w:cs="Times New Roman"/>
          <w:noProof/>
          <w:sz w:val="20"/>
          <w:szCs w:val="20"/>
        </w:rPr>
        <w:t xml:space="preserve"> of indeterminacy </w:t>
      </w:r>
      <w:r w:rsidR="00CE041F">
        <w:rPr>
          <w:rFonts w:ascii="Times New Roman" w:eastAsia="Calibri" w:hAnsi="Times New Roman" w:cs="Times New Roman"/>
          <w:noProof/>
          <w:sz w:val="20"/>
          <w:szCs w:val="20"/>
        </w:rPr>
        <w:t xml:space="preserve">surrounding objects </w:t>
      </w:r>
      <w:r w:rsidR="001F2B8A">
        <w:rPr>
          <w:rFonts w:ascii="Times New Roman" w:eastAsia="Calibri" w:hAnsi="Times New Roman" w:cs="Times New Roman"/>
          <w:noProof/>
          <w:sz w:val="20"/>
          <w:szCs w:val="20"/>
        </w:rPr>
        <w:t xml:space="preserve">that </w:t>
      </w:r>
      <w:r w:rsidR="0014395D">
        <w:rPr>
          <w:rFonts w:ascii="Times New Roman" w:eastAsia="Calibri" w:hAnsi="Times New Roman" w:cs="Times New Roman"/>
          <w:noProof/>
          <w:sz w:val="20"/>
          <w:szCs w:val="20"/>
        </w:rPr>
        <w:t>point to</w:t>
      </w:r>
      <w:r w:rsidR="00CE041F">
        <w:rPr>
          <w:rFonts w:ascii="Times New Roman" w:eastAsia="Calibri" w:hAnsi="Times New Roman" w:cs="Times New Roman"/>
          <w:noProof/>
          <w:sz w:val="20"/>
          <w:szCs w:val="20"/>
        </w:rPr>
        <w:t xml:space="preserve"> interconnections of meaning with other horizons of significanc as well as</w:t>
      </w:r>
      <w:r w:rsidR="0021793D">
        <w:rPr>
          <w:rFonts w:ascii="Times New Roman" w:eastAsia="Calibri" w:hAnsi="Times New Roman" w:cs="Times New Roman"/>
          <w:noProof/>
          <w:sz w:val="20"/>
          <w:szCs w:val="20"/>
        </w:rPr>
        <w:t xml:space="preserve"> to</w:t>
      </w:r>
      <w:r>
        <w:rPr>
          <w:rFonts w:ascii="Times New Roman" w:eastAsia="Calibri" w:hAnsi="Times New Roman" w:cs="Times New Roman"/>
          <w:noProof/>
          <w:sz w:val="20"/>
          <w:szCs w:val="20"/>
        </w:rPr>
        <w:t xml:space="preserve"> </w:t>
      </w:r>
      <w:r w:rsidR="001F2B8A">
        <w:rPr>
          <w:rFonts w:ascii="Times New Roman" w:eastAsia="Calibri" w:hAnsi="Times New Roman" w:cs="Times New Roman"/>
          <w:noProof/>
          <w:sz w:val="20"/>
          <w:szCs w:val="20"/>
        </w:rPr>
        <w:t>the</w:t>
      </w:r>
      <w:r w:rsidR="00CE041F">
        <w:rPr>
          <w:rFonts w:ascii="Times New Roman" w:eastAsia="Calibri" w:hAnsi="Times New Roman" w:cs="Times New Roman"/>
          <w:noProof/>
          <w:sz w:val="20"/>
          <w:szCs w:val="20"/>
        </w:rPr>
        <w:t xml:space="preserve"> diachronic</w:t>
      </w:r>
      <w:r w:rsidR="001F2B8A">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intersubjective constitution of s</w:t>
      </w:r>
      <w:r w:rsidR="00CE041F">
        <w:rPr>
          <w:rFonts w:ascii="Times New Roman" w:eastAsia="Calibri" w:hAnsi="Times New Roman" w:cs="Times New Roman"/>
          <w:noProof/>
          <w:sz w:val="20"/>
          <w:szCs w:val="20"/>
        </w:rPr>
        <w:t>ubjectivity, thereby inverting</w:t>
      </w:r>
      <w:r>
        <w:rPr>
          <w:rFonts w:ascii="Times New Roman" w:eastAsia="Calibri" w:hAnsi="Times New Roman" w:cs="Times New Roman"/>
          <w:noProof/>
          <w:sz w:val="20"/>
          <w:szCs w:val="20"/>
        </w:rPr>
        <w:t xml:space="preserve"> the </w:t>
      </w:r>
      <w:r w:rsidR="00CE041F">
        <w:rPr>
          <w:rFonts w:ascii="Times New Roman" w:eastAsia="Calibri" w:hAnsi="Times New Roman" w:cs="Times New Roman"/>
          <w:noProof/>
          <w:sz w:val="20"/>
          <w:szCs w:val="20"/>
        </w:rPr>
        <w:t xml:space="preserve">intentional </w:t>
      </w:r>
      <w:r>
        <w:rPr>
          <w:rFonts w:ascii="Times New Roman" w:eastAsia="Calibri" w:hAnsi="Times New Roman" w:cs="Times New Roman"/>
          <w:noProof/>
          <w:sz w:val="20"/>
          <w:szCs w:val="20"/>
        </w:rPr>
        <w:t xml:space="preserve">movement of thematization </w:t>
      </w:r>
      <w:r w:rsidR="00CE041F">
        <w:rPr>
          <w:rFonts w:ascii="Times New Roman" w:eastAsia="Calibri" w:hAnsi="Times New Roman" w:cs="Times New Roman"/>
          <w:noProof/>
          <w:sz w:val="20"/>
          <w:szCs w:val="20"/>
        </w:rPr>
        <w:t>and signaling a</w:t>
      </w:r>
      <w:r w:rsidR="001F2B8A">
        <w:rPr>
          <w:rFonts w:ascii="Times New Roman" w:eastAsia="Calibri" w:hAnsi="Times New Roman" w:cs="Times New Roman"/>
          <w:noProof/>
          <w:sz w:val="20"/>
          <w:szCs w:val="20"/>
        </w:rPr>
        <w:t xml:space="preserve"> </w:t>
      </w:r>
      <w:r w:rsidR="00834459">
        <w:rPr>
          <w:rFonts w:ascii="Times New Roman" w:eastAsia="Calibri" w:hAnsi="Times New Roman" w:cs="Times New Roman"/>
          <w:noProof/>
          <w:sz w:val="20"/>
          <w:szCs w:val="20"/>
        </w:rPr>
        <w:t>demand for unlimited</w:t>
      </w:r>
      <w:r w:rsidR="00036EA4">
        <w:rPr>
          <w:rFonts w:ascii="Times New Roman" w:eastAsia="Calibri" w:hAnsi="Times New Roman" w:cs="Times New Roman"/>
          <w:noProof/>
          <w:sz w:val="20"/>
          <w:szCs w:val="20"/>
        </w:rPr>
        <w:t>, diachronic</w:t>
      </w:r>
      <w:r>
        <w:rPr>
          <w:rFonts w:ascii="Times New Roman" w:eastAsia="Calibri" w:hAnsi="Times New Roman" w:cs="Times New Roman"/>
          <w:noProof/>
          <w:sz w:val="20"/>
          <w:szCs w:val="20"/>
        </w:rPr>
        <w:t xml:space="preserve"> responsibility</w:t>
      </w:r>
      <w:r w:rsidR="00D622CD">
        <w:rPr>
          <w:rFonts w:ascii="Times New Roman" w:eastAsia="Calibri" w:hAnsi="Times New Roman" w:cs="Times New Roman"/>
          <w:noProof/>
          <w:sz w:val="20"/>
          <w:szCs w:val="20"/>
        </w:rPr>
        <w:t xml:space="preserve"> to the</w:t>
      </w:r>
      <w:r w:rsidR="0021793D">
        <w:rPr>
          <w:rFonts w:ascii="Times New Roman" w:eastAsia="Calibri" w:hAnsi="Times New Roman" w:cs="Times New Roman"/>
          <w:noProof/>
          <w:sz w:val="20"/>
          <w:szCs w:val="20"/>
        </w:rPr>
        <w:t xml:space="preserve"> cross-generational</w:t>
      </w:r>
      <w:r w:rsidR="00D622CD">
        <w:rPr>
          <w:rFonts w:ascii="Times New Roman" w:eastAsia="Calibri" w:hAnsi="Times New Roman" w:cs="Times New Roman"/>
          <w:noProof/>
          <w:sz w:val="20"/>
          <w:szCs w:val="20"/>
        </w:rPr>
        <w:t>, biotic</w:t>
      </w:r>
      <w:r w:rsidR="00036EA4">
        <w:rPr>
          <w:rFonts w:ascii="Times New Roman" w:eastAsia="Calibri" w:hAnsi="Times New Roman" w:cs="Times New Roman"/>
          <w:noProof/>
          <w:sz w:val="20"/>
          <w:szCs w:val="20"/>
        </w:rPr>
        <w:t xml:space="preserve"> community of others</w:t>
      </w:r>
      <w:r>
        <w:rPr>
          <w:rFonts w:ascii="Times New Roman" w:eastAsia="Calibri" w:hAnsi="Times New Roman" w:cs="Times New Roman"/>
          <w:noProof/>
          <w:sz w:val="20"/>
          <w:szCs w:val="20"/>
        </w:rPr>
        <w:t xml:space="preserve">. </w:t>
      </w:r>
      <w:r w:rsidR="009B55DF">
        <w:rPr>
          <w:rFonts w:ascii="Times New Roman" w:hAnsi="Times New Roman" w:cs="Times New Roman"/>
          <w:kern w:val="28"/>
          <w:sz w:val="20"/>
          <w:szCs w:val="20"/>
        </w:rPr>
        <w:t xml:space="preserve"> </w:t>
      </w:r>
      <w:r w:rsidR="00410514" w:rsidRPr="00F30472">
        <w:rPr>
          <w:rFonts w:ascii="Times New Roman" w:hAnsi="Times New Roman" w:cs="Times New Roman"/>
          <w:kern w:val="28"/>
          <w:sz w:val="20"/>
          <w:szCs w:val="20"/>
        </w:rPr>
        <w:t xml:space="preserve"> </w:t>
      </w:r>
    </w:p>
    <w:p w14:paraId="697A2C72" w14:textId="7B1E98E8" w:rsidR="0035062F" w:rsidRPr="009B55DF" w:rsidRDefault="0035062F" w:rsidP="009B55DF">
      <w:pPr>
        <w:overflowPunct w:val="0"/>
        <w:autoSpaceDE w:val="0"/>
        <w:autoSpaceDN w:val="0"/>
        <w:adjustRightInd w:val="0"/>
        <w:rPr>
          <w:rFonts w:ascii="Times New Roman" w:hAnsi="Times New Roman" w:cs="Times New Roman"/>
          <w:kern w:val="28"/>
          <w:sz w:val="20"/>
          <w:szCs w:val="20"/>
        </w:rPr>
      </w:pPr>
    </w:p>
    <w:p w14:paraId="7C6EEFB4" w14:textId="32A4A634" w:rsidR="009301A7" w:rsidRPr="003F10D8" w:rsidRDefault="009301A7" w:rsidP="009301A7">
      <w:pPr>
        <w:rPr>
          <w:rFonts w:ascii="Times New Roman" w:eastAsia="Calibri" w:hAnsi="Times New Roman" w:cs="Times New Roman"/>
          <w:b/>
          <w:noProof/>
          <w:sz w:val="20"/>
          <w:szCs w:val="20"/>
        </w:rPr>
      </w:pPr>
      <w:r w:rsidRPr="003F10D8">
        <w:rPr>
          <w:rFonts w:ascii="Times New Roman" w:eastAsia="Calibri" w:hAnsi="Times New Roman" w:cs="Times New Roman"/>
          <w:b/>
          <w:noProof/>
          <w:sz w:val="20"/>
          <w:szCs w:val="20"/>
        </w:rPr>
        <w:t>The</w:t>
      </w:r>
      <w:r w:rsidR="000255C5" w:rsidRPr="003F10D8">
        <w:rPr>
          <w:rFonts w:ascii="Times New Roman" w:eastAsia="Calibri" w:hAnsi="Times New Roman" w:cs="Times New Roman"/>
          <w:b/>
          <w:noProof/>
          <w:sz w:val="20"/>
          <w:szCs w:val="20"/>
        </w:rPr>
        <w:t xml:space="preserve"> Problem of Moral Exclusion and the</w:t>
      </w:r>
      <w:r w:rsidR="004B58C6">
        <w:rPr>
          <w:rFonts w:ascii="Times New Roman" w:eastAsia="Calibri" w:hAnsi="Times New Roman" w:cs="Times New Roman"/>
          <w:b/>
          <w:noProof/>
          <w:sz w:val="20"/>
          <w:szCs w:val="20"/>
        </w:rPr>
        <w:t xml:space="preserve"> </w:t>
      </w:r>
      <w:r w:rsidR="004042F3">
        <w:rPr>
          <w:rFonts w:ascii="Times New Roman" w:eastAsia="Calibri" w:hAnsi="Times New Roman" w:cs="Times New Roman"/>
          <w:b/>
          <w:noProof/>
          <w:sz w:val="20"/>
          <w:szCs w:val="20"/>
        </w:rPr>
        <w:t>Need for a Supplement</w:t>
      </w:r>
      <w:r w:rsidRPr="003F10D8">
        <w:rPr>
          <w:rFonts w:ascii="Times New Roman" w:eastAsia="Calibri" w:hAnsi="Times New Roman" w:cs="Times New Roman"/>
          <w:b/>
          <w:noProof/>
          <w:sz w:val="20"/>
          <w:szCs w:val="20"/>
        </w:rPr>
        <w:t xml:space="preserve"> to Levinas’ Phenomenology of the Ethical Relation </w:t>
      </w:r>
    </w:p>
    <w:p w14:paraId="46EECE9E" w14:textId="77777777" w:rsidR="009301A7" w:rsidRPr="00F30472" w:rsidRDefault="009301A7" w:rsidP="009301A7">
      <w:pPr>
        <w:rPr>
          <w:rFonts w:ascii="Times New Roman" w:eastAsia="Calibri" w:hAnsi="Times New Roman" w:cs="Times New Roman"/>
          <w:noProof/>
          <w:sz w:val="20"/>
          <w:szCs w:val="20"/>
          <w:u w:val="single"/>
        </w:rPr>
      </w:pPr>
    </w:p>
    <w:p w14:paraId="4ECE03DB" w14:textId="020DB813" w:rsidR="004042F3" w:rsidRDefault="009301A7" w:rsidP="00784D36">
      <w:pPr>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tab/>
      </w:r>
      <w:r w:rsidR="000F34F4">
        <w:rPr>
          <w:rFonts w:ascii="Times New Roman" w:eastAsia="Calibri" w:hAnsi="Times New Roman" w:cs="Times New Roman"/>
          <w:noProof/>
          <w:sz w:val="20"/>
          <w:szCs w:val="20"/>
        </w:rPr>
        <w:t xml:space="preserve">Before considering </w:t>
      </w:r>
      <w:r w:rsidR="004042F3">
        <w:rPr>
          <w:rFonts w:ascii="Times New Roman" w:eastAsia="Calibri" w:hAnsi="Times New Roman" w:cs="Times New Roman"/>
          <w:noProof/>
          <w:sz w:val="20"/>
          <w:szCs w:val="20"/>
        </w:rPr>
        <w:t>the</w:t>
      </w:r>
      <w:r w:rsidR="00D46094">
        <w:rPr>
          <w:rFonts w:ascii="Times New Roman" w:eastAsia="Calibri" w:hAnsi="Times New Roman" w:cs="Times New Roman"/>
          <w:noProof/>
          <w:sz w:val="20"/>
          <w:szCs w:val="20"/>
        </w:rPr>
        <w:t xml:space="preserve"> practical implications of </w:t>
      </w:r>
      <w:r w:rsidR="00175C83">
        <w:rPr>
          <w:rFonts w:ascii="Times New Roman" w:eastAsia="Calibri" w:hAnsi="Times New Roman" w:cs="Times New Roman"/>
          <w:noProof/>
          <w:sz w:val="20"/>
          <w:szCs w:val="20"/>
        </w:rPr>
        <w:t>unlimited, diachronic</w:t>
      </w:r>
      <w:r w:rsidR="001B7A9B">
        <w:rPr>
          <w:rFonts w:ascii="Times New Roman" w:eastAsia="Calibri" w:hAnsi="Times New Roman" w:cs="Times New Roman"/>
          <w:noProof/>
          <w:sz w:val="20"/>
          <w:szCs w:val="20"/>
        </w:rPr>
        <w:t xml:space="preserve"> ecological responsibility</w:t>
      </w:r>
      <w:r w:rsidR="004042F3">
        <w:rPr>
          <w:rFonts w:ascii="Times New Roman" w:eastAsia="Calibri" w:hAnsi="Times New Roman" w:cs="Times New Roman"/>
          <w:noProof/>
          <w:sz w:val="20"/>
          <w:szCs w:val="20"/>
        </w:rPr>
        <w:t xml:space="preserve"> in relation to</w:t>
      </w:r>
      <w:r w:rsidR="00FA6516">
        <w:rPr>
          <w:rFonts w:ascii="Times New Roman" w:eastAsia="Calibri" w:hAnsi="Times New Roman" w:cs="Times New Roman"/>
          <w:noProof/>
          <w:sz w:val="20"/>
          <w:szCs w:val="20"/>
        </w:rPr>
        <w:t xml:space="preserve"> the urgent contemporary problem of</w:t>
      </w:r>
      <w:r w:rsidR="004042F3">
        <w:rPr>
          <w:rFonts w:ascii="Times New Roman" w:eastAsia="Calibri" w:hAnsi="Times New Roman" w:cs="Times New Roman"/>
          <w:noProof/>
          <w:sz w:val="20"/>
          <w:szCs w:val="20"/>
        </w:rPr>
        <w:t xml:space="preserve"> climate change</w:t>
      </w:r>
      <w:r w:rsidR="001B7A9B">
        <w:rPr>
          <w:rFonts w:ascii="Times New Roman" w:eastAsia="Calibri" w:hAnsi="Times New Roman" w:cs="Times New Roman"/>
          <w:noProof/>
          <w:sz w:val="20"/>
          <w:szCs w:val="20"/>
        </w:rPr>
        <w:t xml:space="preserve">, I want to </w:t>
      </w:r>
      <w:r w:rsidR="004042F3">
        <w:rPr>
          <w:rFonts w:ascii="Times New Roman" w:eastAsia="Calibri" w:hAnsi="Times New Roman" w:cs="Times New Roman"/>
          <w:noProof/>
          <w:sz w:val="20"/>
          <w:szCs w:val="20"/>
        </w:rPr>
        <w:t>make two further points on</w:t>
      </w:r>
      <w:r w:rsidR="001B7A9B">
        <w:rPr>
          <w:rFonts w:ascii="Times New Roman" w:eastAsia="Calibri" w:hAnsi="Times New Roman" w:cs="Times New Roman"/>
          <w:noProof/>
          <w:sz w:val="20"/>
          <w:szCs w:val="20"/>
        </w:rPr>
        <w:t xml:space="preserve"> why </w:t>
      </w:r>
      <w:r w:rsidR="004042F3">
        <w:rPr>
          <w:rFonts w:ascii="Times New Roman" w:eastAsia="Calibri" w:hAnsi="Times New Roman" w:cs="Times New Roman"/>
          <w:noProof/>
          <w:sz w:val="20"/>
          <w:szCs w:val="20"/>
        </w:rPr>
        <w:t>there is a need for a supplement</w:t>
      </w:r>
      <w:r w:rsidR="001B7A9B">
        <w:rPr>
          <w:rFonts w:ascii="Times New Roman" w:eastAsia="Calibri" w:hAnsi="Times New Roman" w:cs="Times New Roman"/>
          <w:noProof/>
          <w:sz w:val="20"/>
          <w:szCs w:val="20"/>
        </w:rPr>
        <w:t xml:space="preserve"> to Levinas’</w:t>
      </w:r>
      <w:r w:rsidR="004042F3">
        <w:rPr>
          <w:rFonts w:ascii="Times New Roman" w:eastAsia="Calibri" w:hAnsi="Times New Roman" w:cs="Times New Roman"/>
          <w:noProof/>
          <w:sz w:val="20"/>
          <w:szCs w:val="20"/>
        </w:rPr>
        <w:t xml:space="preserve"> phenomenological</w:t>
      </w:r>
      <w:r w:rsidR="001B7A9B">
        <w:rPr>
          <w:rFonts w:ascii="Times New Roman" w:eastAsia="Calibri" w:hAnsi="Times New Roman" w:cs="Times New Roman"/>
          <w:noProof/>
          <w:sz w:val="20"/>
          <w:szCs w:val="20"/>
        </w:rPr>
        <w:t xml:space="preserve"> account</w:t>
      </w:r>
      <w:r w:rsidR="004042F3">
        <w:rPr>
          <w:rFonts w:ascii="Times New Roman" w:eastAsia="Calibri" w:hAnsi="Times New Roman" w:cs="Times New Roman"/>
          <w:noProof/>
          <w:sz w:val="20"/>
          <w:szCs w:val="20"/>
        </w:rPr>
        <w:t xml:space="preserve"> of unlimited, diachronic responsibility</w:t>
      </w:r>
      <w:r w:rsidR="001B7A9B">
        <w:rPr>
          <w:rFonts w:ascii="Times New Roman" w:eastAsia="Calibri" w:hAnsi="Times New Roman" w:cs="Times New Roman"/>
          <w:noProof/>
          <w:sz w:val="20"/>
          <w:szCs w:val="20"/>
        </w:rPr>
        <w:t xml:space="preserve">. </w:t>
      </w:r>
      <w:r w:rsidR="004042F3">
        <w:rPr>
          <w:rFonts w:ascii="Times New Roman" w:eastAsia="Calibri" w:hAnsi="Times New Roman" w:cs="Times New Roman"/>
          <w:noProof/>
          <w:sz w:val="20"/>
          <w:szCs w:val="20"/>
        </w:rPr>
        <w:t xml:space="preserve">The first is the historical point that a supplement to Levinas' account is needed because environmental ethics is </w:t>
      </w:r>
      <w:r w:rsidR="00D622CD">
        <w:rPr>
          <w:rFonts w:ascii="Times New Roman" w:eastAsia="Calibri" w:hAnsi="Times New Roman" w:cs="Times New Roman"/>
          <w:noProof/>
          <w:sz w:val="20"/>
          <w:szCs w:val="20"/>
        </w:rPr>
        <w:t xml:space="preserve">a </w:t>
      </w:r>
      <w:r w:rsidR="004042F3">
        <w:rPr>
          <w:rFonts w:ascii="Times New Roman" w:eastAsia="Calibri" w:hAnsi="Times New Roman" w:cs="Times New Roman"/>
          <w:noProof/>
          <w:sz w:val="20"/>
          <w:szCs w:val="20"/>
        </w:rPr>
        <w:t>much greater concern for us now</w:t>
      </w:r>
      <w:r w:rsidR="00D622CD">
        <w:rPr>
          <w:rFonts w:ascii="Times New Roman" w:eastAsia="Calibri" w:hAnsi="Times New Roman" w:cs="Times New Roman"/>
          <w:noProof/>
          <w:sz w:val="20"/>
          <w:szCs w:val="20"/>
        </w:rPr>
        <w:t xml:space="preserve"> that it was during his time</w:t>
      </w:r>
      <w:r w:rsidR="004042F3">
        <w:rPr>
          <w:rFonts w:ascii="Times New Roman" w:eastAsia="Calibri" w:hAnsi="Times New Roman" w:cs="Times New Roman"/>
          <w:noProof/>
          <w:sz w:val="20"/>
          <w:szCs w:val="20"/>
        </w:rPr>
        <w:t>. W</w:t>
      </w:r>
      <w:r w:rsidR="00F359CD">
        <w:rPr>
          <w:rFonts w:ascii="Times New Roman" w:eastAsia="Calibri" w:hAnsi="Times New Roman" w:cs="Times New Roman"/>
          <w:noProof/>
          <w:sz w:val="20"/>
          <w:szCs w:val="20"/>
        </w:rPr>
        <w:t xml:space="preserve">hile </w:t>
      </w:r>
      <w:r w:rsidR="000255C5" w:rsidRPr="00F30472">
        <w:rPr>
          <w:rFonts w:ascii="Times New Roman" w:eastAsia="Calibri" w:hAnsi="Times New Roman" w:cs="Times New Roman"/>
          <w:noProof/>
          <w:sz w:val="20"/>
          <w:szCs w:val="20"/>
        </w:rPr>
        <w:t>Levinas</w:t>
      </w:r>
      <w:r w:rsidR="001B7A9B">
        <w:rPr>
          <w:rFonts w:ascii="Times New Roman" w:eastAsia="Calibri" w:hAnsi="Times New Roman" w:cs="Times New Roman"/>
          <w:noProof/>
          <w:sz w:val="20"/>
          <w:szCs w:val="20"/>
        </w:rPr>
        <w:t xml:space="preserve"> stands out as providing a powerful </w:t>
      </w:r>
      <w:r w:rsidR="00F359CD">
        <w:rPr>
          <w:rFonts w:ascii="Times New Roman" w:eastAsia="Calibri" w:hAnsi="Times New Roman" w:cs="Times New Roman"/>
          <w:noProof/>
          <w:sz w:val="20"/>
          <w:szCs w:val="20"/>
        </w:rPr>
        <w:t xml:space="preserve">philosophical </w:t>
      </w:r>
      <w:r w:rsidR="001B7A9B">
        <w:rPr>
          <w:rFonts w:ascii="Times New Roman" w:eastAsia="Calibri" w:hAnsi="Times New Roman" w:cs="Times New Roman"/>
          <w:noProof/>
          <w:sz w:val="20"/>
          <w:szCs w:val="20"/>
        </w:rPr>
        <w:t>response to the horror</w:t>
      </w:r>
      <w:r w:rsidR="004042F3">
        <w:rPr>
          <w:rFonts w:ascii="Times New Roman" w:eastAsia="Calibri" w:hAnsi="Times New Roman" w:cs="Times New Roman"/>
          <w:noProof/>
          <w:sz w:val="20"/>
          <w:szCs w:val="20"/>
        </w:rPr>
        <w:t>s of genocide</w:t>
      </w:r>
      <w:r w:rsidR="00F359CD">
        <w:rPr>
          <w:rFonts w:ascii="Times New Roman" w:eastAsia="Calibri" w:hAnsi="Times New Roman" w:cs="Times New Roman"/>
          <w:noProof/>
          <w:sz w:val="20"/>
          <w:szCs w:val="20"/>
        </w:rPr>
        <w:t>, as noted above,</w:t>
      </w:r>
      <w:r w:rsidR="004042F3">
        <w:rPr>
          <w:rFonts w:ascii="Times New Roman" w:eastAsia="Calibri" w:hAnsi="Times New Roman" w:cs="Times New Roman"/>
          <w:noProof/>
          <w:sz w:val="20"/>
          <w:szCs w:val="20"/>
        </w:rPr>
        <w:t xml:space="preserve"> environmental ethics has much greater importance for our time largely due to our much more in depth understanding of the driving</w:t>
      </w:r>
      <w:r w:rsidR="00FA6516">
        <w:rPr>
          <w:rFonts w:ascii="Times New Roman" w:eastAsia="Calibri" w:hAnsi="Times New Roman" w:cs="Times New Roman"/>
          <w:noProof/>
          <w:sz w:val="20"/>
          <w:szCs w:val="20"/>
        </w:rPr>
        <w:t>, anthropogenic</w:t>
      </w:r>
      <w:r w:rsidR="004042F3">
        <w:rPr>
          <w:rFonts w:ascii="Times New Roman" w:eastAsia="Calibri" w:hAnsi="Times New Roman" w:cs="Times New Roman"/>
          <w:noProof/>
          <w:sz w:val="20"/>
          <w:szCs w:val="20"/>
        </w:rPr>
        <w:t xml:space="preserve"> causes and </w:t>
      </w:r>
      <w:r w:rsidR="00D622CD">
        <w:rPr>
          <w:rFonts w:ascii="Times New Roman" w:eastAsia="Calibri" w:hAnsi="Times New Roman" w:cs="Times New Roman"/>
          <w:noProof/>
          <w:sz w:val="20"/>
          <w:szCs w:val="20"/>
        </w:rPr>
        <w:t xml:space="preserve">increasingly </w:t>
      </w:r>
      <w:r w:rsidR="004042F3">
        <w:rPr>
          <w:rFonts w:ascii="Times New Roman" w:eastAsia="Calibri" w:hAnsi="Times New Roman" w:cs="Times New Roman"/>
          <w:noProof/>
          <w:sz w:val="20"/>
          <w:szCs w:val="20"/>
        </w:rPr>
        <w:t>harmful effects of climate change</w:t>
      </w:r>
      <w:r w:rsidR="00FA6516">
        <w:rPr>
          <w:rFonts w:ascii="Times New Roman" w:eastAsia="Calibri" w:hAnsi="Times New Roman" w:cs="Times New Roman"/>
          <w:noProof/>
          <w:sz w:val="20"/>
          <w:szCs w:val="20"/>
        </w:rPr>
        <w:t xml:space="preserve"> on both human and nonhuman entities</w:t>
      </w:r>
      <w:r w:rsidR="004042F3">
        <w:rPr>
          <w:rFonts w:ascii="Times New Roman" w:eastAsia="Calibri" w:hAnsi="Times New Roman" w:cs="Times New Roman"/>
          <w:noProof/>
          <w:sz w:val="20"/>
          <w:szCs w:val="20"/>
        </w:rPr>
        <w:t xml:space="preserve">. </w:t>
      </w:r>
    </w:p>
    <w:p w14:paraId="3EAFF4A5" w14:textId="34E93996" w:rsidR="00784D36" w:rsidRPr="00F30472" w:rsidRDefault="004042F3" w:rsidP="00784D36">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t xml:space="preserve">The second reason there is a need for a supplement to Levinas' account is philosophical and concerns the </w:t>
      </w:r>
      <w:r w:rsidR="001B7A9B">
        <w:rPr>
          <w:rFonts w:ascii="Times New Roman" w:eastAsia="Calibri" w:hAnsi="Times New Roman" w:cs="Times New Roman"/>
          <w:noProof/>
          <w:sz w:val="20"/>
          <w:szCs w:val="20"/>
        </w:rPr>
        <w:t>entanglement</w:t>
      </w:r>
      <w:r>
        <w:rPr>
          <w:rFonts w:ascii="Times New Roman" w:eastAsia="Calibri" w:hAnsi="Times New Roman" w:cs="Times New Roman"/>
          <w:noProof/>
          <w:sz w:val="20"/>
          <w:szCs w:val="20"/>
        </w:rPr>
        <w:t xml:space="preserve"> of his theory</w:t>
      </w:r>
      <w:r w:rsidR="00236CE1">
        <w:rPr>
          <w:rFonts w:ascii="Times New Roman" w:eastAsia="Calibri" w:hAnsi="Times New Roman" w:cs="Times New Roman"/>
          <w:noProof/>
          <w:sz w:val="20"/>
          <w:szCs w:val="20"/>
        </w:rPr>
        <w:t xml:space="preserve"> with neo-Cartesian dualism</w:t>
      </w:r>
      <w:r w:rsidR="001B7A9B">
        <w:rPr>
          <w:rFonts w:ascii="Times New Roman" w:eastAsia="Calibri" w:hAnsi="Times New Roman" w:cs="Times New Roman"/>
          <w:noProof/>
          <w:sz w:val="20"/>
          <w:szCs w:val="20"/>
        </w:rPr>
        <w:t xml:space="preserve"> which leads</w:t>
      </w:r>
      <w:r w:rsidR="00F359CD">
        <w:rPr>
          <w:rFonts w:ascii="Times New Roman" w:eastAsia="Calibri" w:hAnsi="Times New Roman" w:cs="Times New Roman"/>
          <w:noProof/>
          <w:sz w:val="20"/>
          <w:szCs w:val="20"/>
        </w:rPr>
        <w:t xml:space="preserve"> </w:t>
      </w:r>
      <w:r w:rsidR="001B7A9B">
        <w:rPr>
          <w:rFonts w:ascii="Times New Roman" w:eastAsia="Calibri" w:hAnsi="Times New Roman" w:cs="Times New Roman"/>
          <w:noProof/>
          <w:sz w:val="20"/>
          <w:szCs w:val="20"/>
        </w:rPr>
        <w:t>him to draw a sharp dichotomy between the moral significance of</w:t>
      </w:r>
      <w:r w:rsidR="00236CE1">
        <w:rPr>
          <w:rFonts w:ascii="Times New Roman" w:eastAsia="Calibri" w:hAnsi="Times New Roman" w:cs="Times New Roman"/>
          <w:noProof/>
          <w:sz w:val="20"/>
          <w:szCs w:val="20"/>
        </w:rPr>
        <w:t xml:space="preserve"> human and </w:t>
      </w:r>
      <w:r w:rsidR="00F359CD">
        <w:rPr>
          <w:rFonts w:ascii="Times New Roman" w:eastAsia="Calibri" w:hAnsi="Times New Roman" w:cs="Times New Roman"/>
          <w:noProof/>
          <w:sz w:val="20"/>
          <w:szCs w:val="20"/>
        </w:rPr>
        <w:t>nonhuman</w:t>
      </w:r>
      <w:r w:rsidR="001B7A9B">
        <w:rPr>
          <w:rFonts w:ascii="Times New Roman" w:eastAsia="Calibri" w:hAnsi="Times New Roman" w:cs="Times New Roman"/>
          <w:noProof/>
          <w:sz w:val="20"/>
          <w:szCs w:val="20"/>
        </w:rPr>
        <w:t xml:space="preserve"> entities. </w:t>
      </w:r>
      <w:r w:rsidR="00784D36">
        <w:rPr>
          <w:rFonts w:ascii="Times New Roman" w:eastAsia="Calibri" w:hAnsi="Times New Roman" w:cs="Times New Roman"/>
          <w:noProof/>
          <w:sz w:val="20"/>
          <w:szCs w:val="20"/>
        </w:rPr>
        <w:t xml:space="preserve">Of the encounter with the human other Levinas writes, </w:t>
      </w:r>
    </w:p>
    <w:p w14:paraId="7F4937C7" w14:textId="77777777" w:rsidR="00784D36" w:rsidRPr="00F30472" w:rsidRDefault="00784D36" w:rsidP="00784D36">
      <w:pPr>
        <w:spacing w:line="240" w:lineRule="auto"/>
        <w:ind w:left="720"/>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t xml:space="preserve">The face of the Other at each moment destroys and overflows the plastic image it leaves me, the idea existing to my own measure and to the measure of its ideatum—the adequate idea . . . To approach the Other in conversation is to welcome his expression, in which at each instant he overflows the idea a thought would carry away from it. It is therefore to </w:t>
      </w:r>
      <w:r w:rsidRPr="00F30472">
        <w:rPr>
          <w:rFonts w:ascii="Times New Roman" w:eastAsia="Calibri" w:hAnsi="Times New Roman" w:cs="Times New Roman"/>
          <w:i/>
          <w:noProof/>
          <w:sz w:val="20"/>
          <w:szCs w:val="20"/>
        </w:rPr>
        <w:t>receive</w:t>
      </w:r>
      <w:r w:rsidRPr="00F30472">
        <w:rPr>
          <w:rFonts w:ascii="Times New Roman" w:eastAsia="Calibri" w:hAnsi="Times New Roman" w:cs="Times New Roman"/>
          <w:noProof/>
          <w:sz w:val="20"/>
          <w:szCs w:val="20"/>
        </w:rPr>
        <w:t xml:space="preserve"> from the Other beyond the capacity of the I, which means exactl</w:t>
      </w:r>
      <w:r>
        <w:rPr>
          <w:rFonts w:ascii="Times New Roman" w:eastAsia="Calibri" w:hAnsi="Times New Roman" w:cs="Times New Roman"/>
          <w:noProof/>
          <w:sz w:val="20"/>
          <w:szCs w:val="20"/>
        </w:rPr>
        <w:t>y: to have the idea of infinity (Levinas 1969, pp. 50-51).</w:t>
      </w:r>
    </w:p>
    <w:p w14:paraId="36EDC554" w14:textId="77777777" w:rsidR="00784D36" w:rsidRPr="00F30472" w:rsidRDefault="00784D36" w:rsidP="00784D36">
      <w:pPr>
        <w:spacing w:line="240" w:lineRule="auto"/>
        <w:ind w:left="720"/>
        <w:rPr>
          <w:rFonts w:ascii="Times New Roman" w:eastAsia="Calibri" w:hAnsi="Times New Roman" w:cs="Times New Roman"/>
          <w:noProof/>
          <w:sz w:val="20"/>
          <w:szCs w:val="20"/>
        </w:rPr>
      </w:pPr>
    </w:p>
    <w:p w14:paraId="5AB8010E" w14:textId="51BC8191" w:rsidR="00784D36" w:rsidRPr="00F30472" w:rsidRDefault="00784D36" w:rsidP="00784D36">
      <w:pPr>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t>The face of the other</w:t>
      </w:r>
      <w:r w:rsidR="00F359CD">
        <w:rPr>
          <w:rFonts w:ascii="Times New Roman" w:eastAsia="Calibri" w:hAnsi="Times New Roman" w:cs="Times New Roman"/>
          <w:noProof/>
          <w:sz w:val="20"/>
          <w:szCs w:val="20"/>
        </w:rPr>
        <w:t>, in Levinas’ account,</w:t>
      </w:r>
      <w:r w:rsidRPr="00F30472">
        <w:rPr>
          <w:rFonts w:ascii="Times New Roman" w:eastAsia="Calibri" w:hAnsi="Times New Roman" w:cs="Times New Roman"/>
          <w:noProof/>
          <w:sz w:val="20"/>
          <w:szCs w:val="20"/>
        </w:rPr>
        <w:t xml:space="preserve"> is unique among</w:t>
      </w:r>
      <w:r w:rsidR="00F359CD">
        <w:rPr>
          <w:rFonts w:ascii="Times New Roman" w:eastAsia="Calibri" w:hAnsi="Times New Roman" w:cs="Times New Roman"/>
          <w:noProof/>
          <w:sz w:val="20"/>
          <w:szCs w:val="20"/>
        </w:rPr>
        <w:t xml:space="preserve"> phenomena</w:t>
      </w:r>
      <w:r w:rsidRPr="00F30472">
        <w:rPr>
          <w:rFonts w:ascii="Times New Roman" w:eastAsia="Calibri" w:hAnsi="Times New Roman" w:cs="Times New Roman"/>
          <w:noProof/>
          <w:sz w:val="20"/>
          <w:szCs w:val="20"/>
        </w:rPr>
        <w:t xml:space="preserve"> in that it alone overflows any concept we would form of i</w:t>
      </w:r>
      <w:r>
        <w:rPr>
          <w:rFonts w:ascii="Times New Roman" w:eastAsia="Calibri" w:hAnsi="Times New Roman" w:cs="Times New Roman"/>
          <w:noProof/>
          <w:sz w:val="20"/>
          <w:szCs w:val="20"/>
        </w:rPr>
        <w:t>t</w:t>
      </w:r>
      <w:r w:rsidR="009D4B0E">
        <w:rPr>
          <w:rFonts w:ascii="Times New Roman" w:eastAsia="Calibri" w:hAnsi="Times New Roman" w:cs="Times New Roman"/>
          <w:noProof/>
          <w:sz w:val="20"/>
          <w:szCs w:val="20"/>
        </w:rPr>
        <w:t>,</w:t>
      </w:r>
      <w:r w:rsidR="00871413">
        <w:rPr>
          <w:rFonts w:ascii="Times New Roman" w:eastAsia="Calibri" w:hAnsi="Times New Roman" w:cs="Times New Roman"/>
          <w:noProof/>
          <w:sz w:val="20"/>
          <w:szCs w:val="20"/>
        </w:rPr>
        <w:t xml:space="preserve"> and</w:t>
      </w:r>
      <w:r w:rsidR="009D4B0E">
        <w:rPr>
          <w:rFonts w:ascii="Times New Roman" w:eastAsia="Calibri" w:hAnsi="Times New Roman" w:cs="Times New Roman"/>
          <w:noProof/>
          <w:sz w:val="20"/>
          <w:szCs w:val="20"/>
        </w:rPr>
        <w:t xml:space="preserve"> it</w:t>
      </w:r>
      <w:r w:rsidR="00236CE1">
        <w:rPr>
          <w:rFonts w:ascii="Times New Roman" w:eastAsia="Calibri" w:hAnsi="Times New Roman" w:cs="Times New Roman"/>
          <w:noProof/>
          <w:sz w:val="20"/>
          <w:szCs w:val="20"/>
        </w:rPr>
        <w:t xml:space="preserve"> alone raises the demand for unlimited, diachronic responsibility</w:t>
      </w:r>
      <w:r>
        <w:rPr>
          <w:rFonts w:ascii="Times New Roman" w:eastAsia="Calibri" w:hAnsi="Times New Roman" w:cs="Times New Roman"/>
          <w:noProof/>
          <w:sz w:val="20"/>
          <w:szCs w:val="20"/>
        </w:rPr>
        <w:t>.</w:t>
      </w:r>
      <w:r w:rsidRPr="00F30472">
        <w:rPr>
          <w:rFonts w:ascii="Times New Roman" w:eastAsia="Calibri" w:hAnsi="Times New Roman" w:cs="Times New Roman"/>
          <w:noProof/>
          <w:sz w:val="20"/>
          <w:szCs w:val="20"/>
        </w:rPr>
        <w:t xml:space="preserve"> Shortly before the </w:t>
      </w:r>
      <w:r w:rsidR="00871413">
        <w:rPr>
          <w:rFonts w:ascii="Times New Roman" w:eastAsia="Calibri" w:hAnsi="Times New Roman" w:cs="Times New Roman"/>
          <w:noProof/>
          <w:sz w:val="20"/>
          <w:szCs w:val="20"/>
        </w:rPr>
        <w:t>a</w:t>
      </w:r>
      <w:r w:rsidR="00236CE1">
        <w:rPr>
          <w:rFonts w:ascii="Times New Roman" w:eastAsia="Calibri" w:hAnsi="Times New Roman" w:cs="Times New Roman"/>
          <w:noProof/>
          <w:sz w:val="20"/>
          <w:szCs w:val="20"/>
        </w:rPr>
        <w:t>bove passage, Levinas draws a</w:t>
      </w:r>
      <w:r w:rsidR="00D622CD">
        <w:rPr>
          <w:rFonts w:ascii="Times New Roman" w:eastAsia="Calibri" w:hAnsi="Times New Roman" w:cs="Times New Roman"/>
          <w:noProof/>
          <w:sz w:val="20"/>
          <w:szCs w:val="20"/>
        </w:rPr>
        <w:t>n explicit</w:t>
      </w:r>
      <w:r w:rsidR="00236CE1">
        <w:rPr>
          <w:rFonts w:ascii="Times New Roman" w:eastAsia="Calibri" w:hAnsi="Times New Roman" w:cs="Times New Roman"/>
          <w:noProof/>
          <w:sz w:val="20"/>
          <w:szCs w:val="20"/>
        </w:rPr>
        <w:t xml:space="preserve"> link </w:t>
      </w:r>
      <w:r w:rsidR="00FA6516">
        <w:rPr>
          <w:rFonts w:ascii="Times New Roman" w:eastAsia="Calibri" w:hAnsi="Times New Roman" w:cs="Times New Roman"/>
          <w:noProof/>
          <w:sz w:val="20"/>
          <w:szCs w:val="20"/>
        </w:rPr>
        <w:t xml:space="preserve">to Descartes, in relation to </w:t>
      </w:r>
      <w:r w:rsidR="00871413">
        <w:rPr>
          <w:rFonts w:ascii="Times New Roman" w:eastAsia="Calibri" w:hAnsi="Times New Roman" w:cs="Times New Roman"/>
          <w:noProof/>
          <w:sz w:val="20"/>
          <w:szCs w:val="20"/>
        </w:rPr>
        <w:t>the</w:t>
      </w:r>
      <w:r w:rsidRPr="00F30472">
        <w:rPr>
          <w:rFonts w:ascii="Times New Roman" w:eastAsia="Calibri" w:hAnsi="Times New Roman" w:cs="Times New Roman"/>
          <w:noProof/>
          <w:sz w:val="20"/>
          <w:szCs w:val="20"/>
        </w:rPr>
        <w:t xml:space="preserve"> strong distinction</w:t>
      </w:r>
      <w:r w:rsidR="00236CE1">
        <w:rPr>
          <w:rFonts w:ascii="Times New Roman" w:eastAsia="Calibri" w:hAnsi="Times New Roman" w:cs="Times New Roman"/>
          <w:noProof/>
          <w:sz w:val="20"/>
          <w:szCs w:val="20"/>
        </w:rPr>
        <w:t xml:space="preserve"> he makes</w:t>
      </w:r>
      <w:r w:rsidRPr="00F30472">
        <w:rPr>
          <w:rFonts w:ascii="Times New Roman" w:eastAsia="Calibri" w:hAnsi="Times New Roman" w:cs="Times New Roman"/>
          <w:noProof/>
          <w:sz w:val="20"/>
          <w:szCs w:val="20"/>
        </w:rPr>
        <w:t xml:space="preserve"> between the face of the human other and everything </w:t>
      </w:r>
      <w:r w:rsidR="00FA6516">
        <w:rPr>
          <w:rFonts w:ascii="Times New Roman" w:eastAsia="Calibri" w:hAnsi="Times New Roman" w:cs="Times New Roman"/>
          <w:noProof/>
          <w:sz w:val="20"/>
          <w:szCs w:val="20"/>
        </w:rPr>
        <w:t>else</w:t>
      </w:r>
      <w:r w:rsidR="00871413">
        <w:rPr>
          <w:rFonts w:ascii="Times New Roman" w:eastAsia="Calibri" w:hAnsi="Times New Roman" w:cs="Times New Roman"/>
          <w:noProof/>
          <w:sz w:val="20"/>
          <w:szCs w:val="20"/>
        </w:rPr>
        <w:t xml:space="preserve">, </w:t>
      </w:r>
      <w:r w:rsidR="00FA6516">
        <w:rPr>
          <w:rFonts w:ascii="Times New Roman" w:eastAsia="Calibri" w:hAnsi="Times New Roman" w:cs="Times New Roman"/>
          <w:noProof/>
          <w:sz w:val="20"/>
          <w:szCs w:val="20"/>
        </w:rPr>
        <w:t>which exposes</w:t>
      </w:r>
      <w:r w:rsidR="00871413">
        <w:rPr>
          <w:rFonts w:ascii="Times New Roman" w:eastAsia="Calibri" w:hAnsi="Times New Roman" w:cs="Times New Roman"/>
          <w:noProof/>
          <w:sz w:val="20"/>
          <w:szCs w:val="20"/>
        </w:rPr>
        <w:t xml:space="preserve"> a </w:t>
      </w:r>
      <w:r w:rsidRPr="00F30472">
        <w:rPr>
          <w:rFonts w:ascii="Times New Roman" w:eastAsia="Calibri" w:hAnsi="Times New Roman" w:cs="Times New Roman"/>
          <w:noProof/>
          <w:sz w:val="20"/>
          <w:szCs w:val="20"/>
        </w:rPr>
        <w:t>neo-Cartesian</w:t>
      </w:r>
      <w:r w:rsidR="00871413">
        <w:rPr>
          <w:rFonts w:ascii="Times New Roman" w:eastAsia="Calibri" w:hAnsi="Times New Roman" w:cs="Times New Roman"/>
          <w:noProof/>
          <w:sz w:val="20"/>
          <w:szCs w:val="20"/>
        </w:rPr>
        <w:t>, d</w:t>
      </w:r>
      <w:r w:rsidR="00FA6516">
        <w:rPr>
          <w:rFonts w:ascii="Times New Roman" w:eastAsia="Calibri" w:hAnsi="Times New Roman" w:cs="Times New Roman"/>
          <w:noProof/>
          <w:sz w:val="20"/>
          <w:szCs w:val="20"/>
        </w:rPr>
        <w:t>ualistic ontology as operative in</w:t>
      </w:r>
      <w:r w:rsidRPr="00F30472">
        <w:rPr>
          <w:rFonts w:ascii="Times New Roman" w:eastAsia="Calibri" w:hAnsi="Times New Roman" w:cs="Times New Roman"/>
          <w:noProof/>
          <w:sz w:val="20"/>
          <w:szCs w:val="20"/>
        </w:rPr>
        <w:t xml:space="preserve"> his ethical theory. He writes,</w:t>
      </w:r>
    </w:p>
    <w:p w14:paraId="600D523F" w14:textId="77777777" w:rsidR="00784D36" w:rsidRPr="00F30472" w:rsidRDefault="00784D36" w:rsidP="00784D36">
      <w:pPr>
        <w:spacing w:line="240" w:lineRule="auto"/>
        <w:ind w:left="720"/>
        <w:rPr>
          <w:rFonts w:ascii="Times New Roman" w:eastAsia="Calibri" w:hAnsi="Times New Roman" w:cs="Times New Roman"/>
          <w:noProof/>
          <w:sz w:val="20"/>
          <w:szCs w:val="20"/>
        </w:rPr>
      </w:pPr>
      <w:r w:rsidRPr="00F30472">
        <w:rPr>
          <w:rFonts w:ascii="Times New Roman" w:eastAsia="Calibri" w:hAnsi="Times New Roman" w:cs="Times New Roman"/>
          <w:noProof/>
          <w:sz w:val="20"/>
          <w:szCs w:val="20"/>
        </w:rPr>
        <w:t xml:space="preserve">To be sure, things, mathematical and moral notions are also, according to Descartes, presented to us through their ideas, and are distinct from them. But the idea of infinity is exceptional in that its </w:t>
      </w:r>
      <w:r w:rsidRPr="00F30472">
        <w:rPr>
          <w:rFonts w:ascii="Times New Roman" w:eastAsia="Calibri" w:hAnsi="Times New Roman" w:cs="Times New Roman"/>
          <w:i/>
          <w:noProof/>
          <w:sz w:val="20"/>
          <w:szCs w:val="20"/>
        </w:rPr>
        <w:t>ideatum</w:t>
      </w:r>
      <w:r w:rsidRPr="00F30472">
        <w:rPr>
          <w:rFonts w:ascii="Times New Roman" w:eastAsia="Calibri" w:hAnsi="Times New Roman" w:cs="Times New Roman"/>
          <w:noProof/>
          <w:sz w:val="20"/>
          <w:szCs w:val="20"/>
        </w:rPr>
        <w:t xml:space="preserve"> surpasses its idea, whereas for things the total coincidence of their “objective” and “formal” realities is not precluded; we could conceivably have accounted for all the ideas, other than</w:t>
      </w:r>
      <w:r>
        <w:rPr>
          <w:rFonts w:ascii="Times New Roman" w:eastAsia="Calibri" w:hAnsi="Times New Roman" w:cs="Times New Roman"/>
          <w:noProof/>
          <w:sz w:val="20"/>
          <w:szCs w:val="20"/>
        </w:rPr>
        <w:t xml:space="preserve"> that of Infinity, by ourselves (Levinas 1969, pp. 48-49).</w:t>
      </w:r>
    </w:p>
    <w:p w14:paraId="7A1924C2" w14:textId="77777777" w:rsidR="00784D36" w:rsidRPr="00F30472" w:rsidRDefault="00784D36" w:rsidP="00784D36">
      <w:pPr>
        <w:spacing w:line="240" w:lineRule="auto"/>
        <w:ind w:left="720"/>
        <w:rPr>
          <w:rFonts w:ascii="Times New Roman" w:eastAsia="Calibri" w:hAnsi="Times New Roman" w:cs="Times New Roman"/>
          <w:noProof/>
          <w:sz w:val="20"/>
          <w:szCs w:val="20"/>
        </w:rPr>
      </w:pPr>
    </w:p>
    <w:p w14:paraId="5F056C09" w14:textId="69213E4A" w:rsidR="00E4238E" w:rsidRDefault="00871413" w:rsidP="00404C98">
      <w:pPr>
        <w:rPr>
          <w:rFonts w:ascii="Times New Roman" w:eastAsia="Calibri" w:hAnsi="Times New Roman" w:cs="Times New Roman"/>
          <w:noProof/>
          <w:sz w:val="20"/>
          <w:szCs w:val="20"/>
        </w:rPr>
      </w:pPr>
      <w:r>
        <w:rPr>
          <w:rFonts w:ascii="Times New Roman" w:eastAsia="Calibri" w:hAnsi="Times New Roman" w:cs="Times New Roman"/>
          <w:noProof/>
          <w:sz w:val="20"/>
          <w:szCs w:val="20"/>
        </w:rPr>
        <w:t>In this passage</w:t>
      </w:r>
      <w:r w:rsidR="00236CE1">
        <w:rPr>
          <w:rFonts w:ascii="Times New Roman" w:eastAsia="Calibri" w:hAnsi="Times New Roman" w:cs="Times New Roman"/>
          <w:noProof/>
          <w:sz w:val="20"/>
          <w:szCs w:val="20"/>
        </w:rPr>
        <w:t xml:space="preserve"> Levinas embraces the </w:t>
      </w:r>
      <w:r>
        <w:rPr>
          <w:rFonts w:ascii="Times New Roman" w:eastAsia="Calibri" w:hAnsi="Times New Roman" w:cs="Times New Roman"/>
          <w:noProof/>
          <w:sz w:val="20"/>
          <w:szCs w:val="20"/>
        </w:rPr>
        <w:t>view that</w:t>
      </w:r>
      <w:r w:rsidR="00784D36">
        <w:rPr>
          <w:rFonts w:ascii="Times New Roman" w:eastAsia="Calibri" w:hAnsi="Times New Roman" w:cs="Times New Roman"/>
          <w:noProof/>
          <w:sz w:val="20"/>
          <w:szCs w:val="20"/>
        </w:rPr>
        <w:t xml:space="preserve"> </w:t>
      </w:r>
      <w:r w:rsidR="00FA6516">
        <w:rPr>
          <w:rFonts w:ascii="Times New Roman" w:eastAsia="Calibri" w:hAnsi="Times New Roman" w:cs="Times New Roman"/>
          <w:noProof/>
          <w:sz w:val="20"/>
          <w:szCs w:val="20"/>
        </w:rPr>
        <w:t>we grasp the meaning of nonhuman objects</w:t>
      </w:r>
      <w:r w:rsidR="00784D36" w:rsidRPr="00F30472">
        <w:rPr>
          <w:rFonts w:ascii="Times New Roman" w:eastAsia="Calibri" w:hAnsi="Times New Roman" w:cs="Times New Roman"/>
          <w:noProof/>
          <w:sz w:val="20"/>
          <w:szCs w:val="20"/>
        </w:rPr>
        <w:t xml:space="preserve"> primarily through a “total coincidence” between objec</w:t>
      </w:r>
      <w:r>
        <w:rPr>
          <w:rFonts w:ascii="Times New Roman" w:eastAsia="Calibri" w:hAnsi="Times New Roman" w:cs="Times New Roman"/>
          <w:noProof/>
          <w:sz w:val="20"/>
          <w:szCs w:val="20"/>
        </w:rPr>
        <w:t xml:space="preserve">tive evidence and the </w:t>
      </w:r>
      <w:r w:rsidR="00784D36" w:rsidRPr="00F30472">
        <w:rPr>
          <w:rFonts w:ascii="Times New Roman" w:eastAsia="Calibri" w:hAnsi="Times New Roman" w:cs="Times New Roman"/>
          <w:noProof/>
          <w:sz w:val="20"/>
          <w:szCs w:val="20"/>
        </w:rPr>
        <w:t>formal reality</w:t>
      </w:r>
      <w:r>
        <w:rPr>
          <w:rFonts w:ascii="Times New Roman" w:eastAsia="Calibri" w:hAnsi="Times New Roman" w:cs="Times New Roman"/>
          <w:noProof/>
          <w:sz w:val="20"/>
          <w:szCs w:val="20"/>
        </w:rPr>
        <w:t xml:space="preserve"> of an object, and this </w:t>
      </w:r>
      <w:r w:rsidR="00236CE1">
        <w:rPr>
          <w:rFonts w:ascii="Times New Roman" w:eastAsia="Calibri" w:hAnsi="Times New Roman" w:cs="Times New Roman"/>
          <w:noProof/>
          <w:sz w:val="20"/>
          <w:szCs w:val="20"/>
        </w:rPr>
        <w:t xml:space="preserve">Cartesian </w:t>
      </w:r>
      <w:r>
        <w:rPr>
          <w:rFonts w:ascii="Times New Roman" w:eastAsia="Calibri" w:hAnsi="Times New Roman" w:cs="Times New Roman"/>
          <w:noProof/>
          <w:sz w:val="20"/>
          <w:szCs w:val="20"/>
        </w:rPr>
        <w:t>view</w:t>
      </w:r>
      <w:r w:rsidR="00784D36">
        <w:rPr>
          <w:rFonts w:ascii="Times New Roman" w:eastAsia="Calibri" w:hAnsi="Times New Roman" w:cs="Times New Roman"/>
          <w:noProof/>
          <w:sz w:val="20"/>
          <w:szCs w:val="20"/>
        </w:rPr>
        <w:t xml:space="preserve"> </w:t>
      </w:r>
      <w:r w:rsidR="00784D36" w:rsidRPr="00F30472">
        <w:rPr>
          <w:rFonts w:ascii="Times New Roman" w:eastAsia="Calibri" w:hAnsi="Times New Roman" w:cs="Times New Roman"/>
          <w:noProof/>
          <w:sz w:val="20"/>
          <w:szCs w:val="20"/>
        </w:rPr>
        <w:t xml:space="preserve">carries with it </w:t>
      </w:r>
      <w:r w:rsidR="00784D36">
        <w:rPr>
          <w:rFonts w:ascii="Times New Roman" w:eastAsia="Calibri" w:hAnsi="Times New Roman" w:cs="Times New Roman"/>
          <w:noProof/>
          <w:sz w:val="20"/>
          <w:szCs w:val="20"/>
        </w:rPr>
        <w:t>an implicit moral exclusion</w:t>
      </w:r>
      <w:r w:rsidR="00784D36" w:rsidRPr="00F30472">
        <w:rPr>
          <w:rFonts w:ascii="Times New Roman" w:eastAsia="Calibri" w:hAnsi="Times New Roman" w:cs="Times New Roman"/>
          <w:noProof/>
          <w:sz w:val="20"/>
          <w:szCs w:val="20"/>
        </w:rPr>
        <w:t xml:space="preserve"> according to which human being</w:t>
      </w:r>
      <w:r w:rsidR="00784D36">
        <w:rPr>
          <w:rFonts w:ascii="Times New Roman" w:eastAsia="Calibri" w:hAnsi="Times New Roman" w:cs="Times New Roman"/>
          <w:noProof/>
          <w:sz w:val="20"/>
          <w:szCs w:val="20"/>
        </w:rPr>
        <w:t>s, owing to the attribution of infinity to the human</w:t>
      </w:r>
      <w:r w:rsidR="00784D36" w:rsidRPr="00F30472">
        <w:rPr>
          <w:rFonts w:ascii="Times New Roman" w:eastAsia="Calibri" w:hAnsi="Times New Roman" w:cs="Times New Roman"/>
          <w:noProof/>
          <w:sz w:val="20"/>
          <w:szCs w:val="20"/>
        </w:rPr>
        <w:t xml:space="preserve"> face, are</w:t>
      </w:r>
      <w:r w:rsidR="00784D36">
        <w:rPr>
          <w:rFonts w:ascii="Times New Roman" w:eastAsia="Calibri" w:hAnsi="Times New Roman" w:cs="Times New Roman"/>
          <w:noProof/>
          <w:sz w:val="20"/>
          <w:szCs w:val="20"/>
        </w:rPr>
        <w:t xml:space="preserve"> considered absolutely</w:t>
      </w:r>
      <w:r w:rsidR="00784D36" w:rsidRPr="00F30472">
        <w:rPr>
          <w:rFonts w:ascii="Times New Roman" w:eastAsia="Calibri" w:hAnsi="Times New Roman" w:cs="Times New Roman"/>
          <w:noProof/>
          <w:sz w:val="20"/>
          <w:szCs w:val="20"/>
        </w:rPr>
        <w:t xml:space="preserve"> morally significa</w:t>
      </w:r>
      <w:r w:rsidR="00784D36">
        <w:rPr>
          <w:rFonts w:ascii="Times New Roman" w:eastAsia="Calibri" w:hAnsi="Times New Roman" w:cs="Times New Roman"/>
          <w:noProof/>
          <w:sz w:val="20"/>
          <w:szCs w:val="20"/>
        </w:rPr>
        <w:t>nt, while other entities undergo moral exclusion</w:t>
      </w:r>
      <w:r w:rsidR="00FA6516">
        <w:rPr>
          <w:rFonts w:ascii="Times New Roman" w:eastAsia="Calibri" w:hAnsi="Times New Roman" w:cs="Times New Roman"/>
          <w:noProof/>
          <w:sz w:val="20"/>
          <w:szCs w:val="20"/>
        </w:rPr>
        <w:t>, due to their lack of infinity</w:t>
      </w:r>
      <w:r w:rsidR="00784D36" w:rsidRPr="00F30472">
        <w:rPr>
          <w:rFonts w:ascii="Times New Roman" w:eastAsia="Calibri" w:hAnsi="Times New Roman" w:cs="Times New Roman"/>
          <w:noProof/>
          <w:sz w:val="20"/>
          <w:szCs w:val="20"/>
        </w:rPr>
        <w:t>.</w:t>
      </w:r>
      <w:r w:rsidR="00236CE1">
        <w:rPr>
          <w:rFonts w:ascii="Times New Roman" w:eastAsia="Calibri" w:hAnsi="Times New Roman" w:cs="Times New Roman"/>
          <w:noProof/>
          <w:sz w:val="20"/>
          <w:szCs w:val="20"/>
        </w:rPr>
        <w:t xml:space="preserve"> The problem of</w:t>
      </w:r>
      <w:r w:rsidR="00FA6516">
        <w:rPr>
          <w:rFonts w:ascii="Times New Roman" w:eastAsia="Calibri" w:hAnsi="Times New Roman" w:cs="Times New Roman"/>
          <w:noProof/>
          <w:sz w:val="20"/>
          <w:szCs w:val="20"/>
        </w:rPr>
        <w:t xml:space="preserve"> moral exclusion belies tendencies in Levinas towards</w:t>
      </w:r>
      <w:r w:rsidR="00D622CD">
        <w:rPr>
          <w:rFonts w:ascii="Times New Roman" w:eastAsia="Calibri" w:hAnsi="Times New Roman" w:cs="Times New Roman"/>
          <w:noProof/>
          <w:sz w:val="20"/>
          <w:szCs w:val="20"/>
        </w:rPr>
        <w:t xml:space="preserve"> ontological dualism and</w:t>
      </w:r>
      <w:r w:rsidR="00236CE1">
        <w:rPr>
          <w:rFonts w:ascii="Times New Roman" w:eastAsia="Calibri" w:hAnsi="Times New Roman" w:cs="Times New Roman"/>
          <w:noProof/>
          <w:sz w:val="20"/>
          <w:szCs w:val="20"/>
        </w:rPr>
        <w:t xml:space="preserve"> anthropocentism. Drawing on Husserl, we have shown how horizons of indeterminacy </w:t>
      </w:r>
      <w:r w:rsidR="00D622CD">
        <w:rPr>
          <w:rFonts w:ascii="Times New Roman" w:eastAsia="Calibri" w:hAnsi="Times New Roman" w:cs="Times New Roman"/>
          <w:noProof/>
          <w:sz w:val="20"/>
          <w:szCs w:val="20"/>
        </w:rPr>
        <w:t xml:space="preserve">that </w:t>
      </w:r>
      <w:r w:rsidR="00236CE1">
        <w:rPr>
          <w:rFonts w:ascii="Times New Roman" w:eastAsia="Calibri" w:hAnsi="Times New Roman" w:cs="Times New Roman"/>
          <w:noProof/>
          <w:sz w:val="20"/>
          <w:szCs w:val="20"/>
        </w:rPr>
        <w:t>s</w:t>
      </w:r>
      <w:r w:rsidR="00FA6516">
        <w:rPr>
          <w:rFonts w:ascii="Times New Roman" w:eastAsia="Calibri" w:hAnsi="Times New Roman" w:cs="Times New Roman"/>
          <w:noProof/>
          <w:sz w:val="20"/>
          <w:szCs w:val="20"/>
        </w:rPr>
        <w:t>urround all objects</w:t>
      </w:r>
      <w:r w:rsidR="00E4238E">
        <w:rPr>
          <w:rFonts w:ascii="Times New Roman" w:eastAsia="Calibri" w:hAnsi="Times New Roman" w:cs="Times New Roman"/>
          <w:noProof/>
          <w:sz w:val="20"/>
          <w:szCs w:val="20"/>
        </w:rPr>
        <w:t xml:space="preserve"> </w:t>
      </w:r>
      <w:r w:rsidR="00236CE1">
        <w:rPr>
          <w:rFonts w:ascii="Times New Roman" w:eastAsia="Calibri" w:hAnsi="Times New Roman" w:cs="Times New Roman"/>
          <w:noProof/>
          <w:sz w:val="20"/>
          <w:szCs w:val="20"/>
        </w:rPr>
        <w:t>point to a</w:t>
      </w:r>
      <w:r w:rsidR="00E4238E">
        <w:rPr>
          <w:rFonts w:ascii="Times New Roman" w:eastAsia="Calibri" w:hAnsi="Times New Roman" w:cs="Times New Roman"/>
          <w:noProof/>
          <w:sz w:val="20"/>
          <w:szCs w:val="20"/>
        </w:rPr>
        <w:t>n asymmetric</w:t>
      </w:r>
      <w:r w:rsidR="00236CE1">
        <w:rPr>
          <w:rFonts w:ascii="Times New Roman" w:eastAsia="Calibri" w:hAnsi="Times New Roman" w:cs="Times New Roman"/>
          <w:noProof/>
          <w:sz w:val="20"/>
          <w:szCs w:val="20"/>
        </w:rPr>
        <w:t xml:space="preserve"> demand for unlimited, diachronic ecological responsibility</w:t>
      </w:r>
      <w:r w:rsidR="00070B30">
        <w:rPr>
          <w:rFonts w:ascii="Times New Roman" w:eastAsia="Calibri" w:hAnsi="Times New Roman" w:cs="Times New Roman"/>
          <w:noProof/>
          <w:sz w:val="20"/>
          <w:szCs w:val="20"/>
        </w:rPr>
        <w:t xml:space="preserve"> that</w:t>
      </w:r>
      <w:r w:rsidR="00FA6516">
        <w:rPr>
          <w:rFonts w:ascii="Times New Roman" w:eastAsia="Calibri" w:hAnsi="Times New Roman" w:cs="Times New Roman"/>
          <w:noProof/>
          <w:sz w:val="20"/>
          <w:szCs w:val="20"/>
        </w:rPr>
        <w:t xml:space="preserve"> includes responsibities to nonhuman </w:t>
      </w:r>
      <w:r w:rsidR="00070B30">
        <w:rPr>
          <w:rFonts w:ascii="Times New Roman" w:eastAsia="Calibri" w:hAnsi="Times New Roman" w:cs="Times New Roman"/>
          <w:noProof/>
          <w:sz w:val="20"/>
          <w:szCs w:val="20"/>
        </w:rPr>
        <w:t>entities as well as to the biotic community as a whole</w:t>
      </w:r>
      <w:r w:rsidR="00236CE1">
        <w:rPr>
          <w:rFonts w:ascii="Times New Roman" w:eastAsia="Calibri" w:hAnsi="Times New Roman" w:cs="Times New Roman"/>
          <w:noProof/>
          <w:sz w:val="20"/>
          <w:szCs w:val="20"/>
        </w:rPr>
        <w:t>.</w:t>
      </w:r>
      <w:r w:rsidR="00E4238E">
        <w:rPr>
          <w:rFonts w:ascii="Times New Roman" w:eastAsia="Calibri" w:hAnsi="Times New Roman" w:cs="Times New Roman"/>
          <w:noProof/>
          <w:sz w:val="20"/>
          <w:szCs w:val="20"/>
        </w:rPr>
        <w:t xml:space="preserve"> </w:t>
      </w:r>
    </w:p>
    <w:p w14:paraId="264CEB0A" w14:textId="7E7A883B" w:rsidR="00B33B5C" w:rsidRDefault="00E4238E" w:rsidP="00404C98">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456C14">
        <w:rPr>
          <w:rFonts w:ascii="Times New Roman" w:eastAsia="Calibri" w:hAnsi="Times New Roman" w:cs="Times New Roman"/>
          <w:noProof/>
          <w:sz w:val="20"/>
          <w:szCs w:val="20"/>
        </w:rPr>
        <w:t>How does the</w:t>
      </w:r>
      <w:r>
        <w:rPr>
          <w:rFonts w:ascii="Times New Roman" w:eastAsia="Calibri" w:hAnsi="Times New Roman" w:cs="Times New Roman"/>
          <w:noProof/>
          <w:sz w:val="20"/>
          <w:szCs w:val="20"/>
        </w:rPr>
        <w:t xml:space="preserve"> phenomenological theory of ecological responsibility presented here </w:t>
      </w:r>
      <w:r w:rsidR="00456C14">
        <w:rPr>
          <w:rFonts w:ascii="Times New Roman" w:eastAsia="Calibri" w:hAnsi="Times New Roman" w:cs="Times New Roman"/>
          <w:noProof/>
          <w:sz w:val="20"/>
          <w:szCs w:val="20"/>
        </w:rPr>
        <w:t>compare with other environmental ethical theories? Is it individualistic or h</w:t>
      </w:r>
      <w:r w:rsidR="005149EB">
        <w:rPr>
          <w:rFonts w:ascii="Times New Roman" w:eastAsia="Calibri" w:hAnsi="Times New Roman" w:cs="Times New Roman"/>
          <w:noProof/>
          <w:sz w:val="20"/>
          <w:szCs w:val="20"/>
        </w:rPr>
        <w:t>olistic, anthropocentric or non</w:t>
      </w:r>
      <w:r w:rsidR="00456C14">
        <w:rPr>
          <w:rFonts w:ascii="Times New Roman" w:eastAsia="Calibri" w:hAnsi="Times New Roman" w:cs="Times New Roman"/>
          <w:noProof/>
          <w:sz w:val="20"/>
          <w:szCs w:val="20"/>
        </w:rPr>
        <w:t>anthropocentric, deon</w:t>
      </w:r>
      <w:r w:rsidR="00070B30">
        <w:rPr>
          <w:rFonts w:ascii="Times New Roman" w:eastAsia="Calibri" w:hAnsi="Times New Roman" w:cs="Times New Roman"/>
          <w:noProof/>
          <w:sz w:val="20"/>
          <w:szCs w:val="20"/>
        </w:rPr>
        <w:t>tological, teleological (virtue-</w:t>
      </w:r>
      <w:r w:rsidR="00456C14">
        <w:rPr>
          <w:rFonts w:ascii="Times New Roman" w:eastAsia="Calibri" w:hAnsi="Times New Roman" w:cs="Times New Roman"/>
          <w:noProof/>
          <w:sz w:val="20"/>
          <w:szCs w:val="20"/>
        </w:rPr>
        <w:t>based), or utilitarian? While this is not an easy question to answer, a few distinctions may be drawn.</w:t>
      </w:r>
      <w:r w:rsidR="00E420F9">
        <w:rPr>
          <w:rFonts w:ascii="Times New Roman" w:eastAsia="Calibri" w:hAnsi="Times New Roman" w:cs="Times New Roman"/>
          <w:noProof/>
          <w:sz w:val="20"/>
          <w:szCs w:val="20"/>
        </w:rPr>
        <w:t xml:space="preserve"> First, in contrast to Rolston and others who depend on controversial notions of intrinsic and system</w:t>
      </w:r>
      <w:r w:rsidR="00070B30">
        <w:rPr>
          <w:rFonts w:ascii="Times New Roman" w:eastAsia="Calibri" w:hAnsi="Times New Roman" w:cs="Times New Roman"/>
          <w:noProof/>
          <w:sz w:val="20"/>
          <w:szCs w:val="20"/>
        </w:rPr>
        <w:t xml:space="preserve">ic value as the sources of duties to nonhuman entities </w:t>
      </w:r>
      <w:r w:rsidR="00E420F9">
        <w:rPr>
          <w:rFonts w:ascii="Times New Roman" w:eastAsia="Calibri" w:hAnsi="Times New Roman" w:cs="Times New Roman"/>
          <w:noProof/>
          <w:sz w:val="20"/>
          <w:szCs w:val="20"/>
        </w:rPr>
        <w:t>(Rolson 1991), the phenomenological approach</w:t>
      </w:r>
      <w:r w:rsidR="00070B30">
        <w:rPr>
          <w:rFonts w:ascii="Times New Roman" w:eastAsia="Calibri" w:hAnsi="Times New Roman" w:cs="Times New Roman"/>
          <w:noProof/>
          <w:sz w:val="20"/>
          <w:szCs w:val="20"/>
        </w:rPr>
        <w:t xml:space="preserve"> developed here</w:t>
      </w:r>
      <w:r w:rsidR="00E420F9">
        <w:rPr>
          <w:rFonts w:ascii="Times New Roman" w:eastAsia="Calibri" w:hAnsi="Times New Roman" w:cs="Times New Roman"/>
          <w:noProof/>
          <w:sz w:val="20"/>
          <w:szCs w:val="20"/>
        </w:rPr>
        <w:t xml:space="preserve"> provi</w:t>
      </w:r>
      <w:r w:rsidR="00FA6516">
        <w:rPr>
          <w:rFonts w:ascii="Times New Roman" w:eastAsia="Calibri" w:hAnsi="Times New Roman" w:cs="Times New Roman"/>
          <w:noProof/>
          <w:sz w:val="20"/>
          <w:szCs w:val="20"/>
        </w:rPr>
        <w:t xml:space="preserve">des of way of showing </w:t>
      </w:r>
      <w:r w:rsidR="00070B30">
        <w:rPr>
          <w:rFonts w:ascii="Times New Roman" w:eastAsia="Calibri" w:hAnsi="Times New Roman" w:cs="Times New Roman"/>
          <w:noProof/>
          <w:sz w:val="20"/>
          <w:szCs w:val="20"/>
        </w:rPr>
        <w:t>the manner in which a</w:t>
      </w:r>
      <w:r w:rsidR="00E420F9">
        <w:rPr>
          <w:rFonts w:ascii="Times New Roman" w:eastAsia="Calibri" w:hAnsi="Times New Roman" w:cs="Times New Roman"/>
          <w:noProof/>
          <w:sz w:val="20"/>
          <w:szCs w:val="20"/>
        </w:rPr>
        <w:t xml:space="preserve"> demand for ecological rep</w:t>
      </w:r>
      <w:r w:rsidR="00070B30">
        <w:rPr>
          <w:rFonts w:ascii="Times New Roman" w:eastAsia="Calibri" w:hAnsi="Times New Roman" w:cs="Times New Roman"/>
          <w:noProof/>
          <w:sz w:val="20"/>
          <w:szCs w:val="20"/>
        </w:rPr>
        <w:t xml:space="preserve">onsibility arises </w:t>
      </w:r>
      <w:r w:rsidR="00FA6516">
        <w:rPr>
          <w:rFonts w:ascii="Times New Roman" w:eastAsia="Calibri" w:hAnsi="Times New Roman" w:cs="Times New Roman"/>
          <w:noProof/>
          <w:sz w:val="20"/>
          <w:szCs w:val="20"/>
        </w:rPr>
        <w:t>from horizons of indeterminacy surrounding all objects of understanding</w:t>
      </w:r>
      <w:r w:rsidR="00E420F9">
        <w:rPr>
          <w:rFonts w:ascii="Times New Roman" w:eastAsia="Calibri" w:hAnsi="Times New Roman" w:cs="Times New Roman"/>
          <w:noProof/>
          <w:sz w:val="20"/>
          <w:szCs w:val="20"/>
        </w:rPr>
        <w:t>.</w:t>
      </w:r>
      <w:r w:rsidR="00456C14">
        <w:rPr>
          <w:rFonts w:ascii="Times New Roman" w:eastAsia="Calibri" w:hAnsi="Times New Roman" w:cs="Times New Roman"/>
          <w:noProof/>
          <w:sz w:val="20"/>
          <w:szCs w:val="20"/>
        </w:rPr>
        <w:t xml:space="preserve"> </w:t>
      </w:r>
      <w:r w:rsidR="00E420F9">
        <w:rPr>
          <w:rFonts w:ascii="Times New Roman" w:eastAsia="Calibri" w:hAnsi="Times New Roman" w:cs="Times New Roman"/>
          <w:noProof/>
          <w:sz w:val="20"/>
          <w:szCs w:val="20"/>
        </w:rPr>
        <w:t>Second, a</w:t>
      </w:r>
      <w:r w:rsidR="00456C14">
        <w:rPr>
          <w:rFonts w:ascii="Times New Roman" w:eastAsia="Calibri" w:hAnsi="Times New Roman" w:cs="Times New Roman"/>
          <w:noProof/>
          <w:sz w:val="20"/>
          <w:szCs w:val="20"/>
        </w:rPr>
        <w:t>s indicated at the beginning of the paper, this theory of ecological responsibility affirms the good of the biotic community as a guiding principle and, in that sense, it is holistic and ecocentric.</w:t>
      </w:r>
      <w:r w:rsidR="00E420F9">
        <w:rPr>
          <w:rFonts w:ascii="Times New Roman" w:eastAsia="Calibri" w:hAnsi="Times New Roman" w:cs="Times New Roman"/>
          <w:noProof/>
          <w:sz w:val="20"/>
          <w:szCs w:val="20"/>
        </w:rPr>
        <w:t xml:space="preserve"> However, w</w:t>
      </w:r>
      <w:r w:rsidR="00B33B5C">
        <w:rPr>
          <w:rFonts w:ascii="Times New Roman" w:eastAsia="Calibri" w:hAnsi="Times New Roman" w:cs="Times New Roman"/>
          <w:noProof/>
          <w:sz w:val="20"/>
          <w:szCs w:val="20"/>
        </w:rPr>
        <w:t>hile this the</w:t>
      </w:r>
      <w:r w:rsidR="00744D08">
        <w:rPr>
          <w:rFonts w:ascii="Times New Roman" w:eastAsia="Calibri" w:hAnsi="Times New Roman" w:cs="Times New Roman"/>
          <w:noProof/>
          <w:sz w:val="20"/>
          <w:szCs w:val="20"/>
        </w:rPr>
        <w:t>ory</w:t>
      </w:r>
      <w:r w:rsidR="00A0265E">
        <w:rPr>
          <w:rFonts w:ascii="Times New Roman" w:eastAsia="Calibri" w:hAnsi="Times New Roman" w:cs="Times New Roman"/>
          <w:noProof/>
          <w:sz w:val="20"/>
          <w:szCs w:val="20"/>
        </w:rPr>
        <w:t xml:space="preserve"> may be distinguished from Tom Regan's individualistic, deontological</w:t>
      </w:r>
      <w:r w:rsidR="00E420F9">
        <w:rPr>
          <w:rFonts w:ascii="Times New Roman" w:eastAsia="Calibri" w:hAnsi="Times New Roman" w:cs="Times New Roman"/>
          <w:noProof/>
          <w:sz w:val="20"/>
          <w:szCs w:val="20"/>
        </w:rPr>
        <w:t xml:space="preserve"> animal rights view by virtue of its holism, there is</w:t>
      </w:r>
      <w:r w:rsidR="004607E4">
        <w:rPr>
          <w:rFonts w:ascii="Times New Roman" w:eastAsia="Calibri" w:hAnsi="Times New Roman" w:cs="Times New Roman"/>
          <w:noProof/>
          <w:sz w:val="20"/>
          <w:szCs w:val="20"/>
        </w:rPr>
        <w:t xml:space="preserve"> a sense in which </w:t>
      </w:r>
      <w:r w:rsidR="00744D08">
        <w:rPr>
          <w:rFonts w:ascii="Times New Roman" w:eastAsia="Calibri" w:hAnsi="Times New Roman" w:cs="Times New Roman"/>
          <w:noProof/>
          <w:sz w:val="20"/>
          <w:szCs w:val="20"/>
        </w:rPr>
        <w:t>the phenomenological</w:t>
      </w:r>
      <w:r w:rsidR="004607E4">
        <w:rPr>
          <w:rFonts w:ascii="Times New Roman" w:eastAsia="Calibri" w:hAnsi="Times New Roman" w:cs="Times New Roman"/>
          <w:noProof/>
          <w:sz w:val="20"/>
          <w:szCs w:val="20"/>
        </w:rPr>
        <w:t xml:space="preserve"> theory of ecological responsibility is individualistic insofar as the source of the demand for ecological resonsibility at first arises from a</w:t>
      </w:r>
      <w:r>
        <w:rPr>
          <w:rFonts w:ascii="Times New Roman" w:eastAsia="Calibri" w:hAnsi="Times New Roman" w:cs="Times New Roman"/>
          <w:noProof/>
          <w:sz w:val="20"/>
          <w:szCs w:val="20"/>
        </w:rPr>
        <w:t xml:space="preserve"> recognition of horizons of indeterminacy </w:t>
      </w:r>
      <w:r w:rsidR="004607E4">
        <w:rPr>
          <w:rFonts w:ascii="Times New Roman" w:eastAsia="Calibri" w:hAnsi="Times New Roman" w:cs="Times New Roman"/>
          <w:noProof/>
          <w:sz w:val="20"/>
          <w:szCs w:val="20"/>
        </w:rPr>
        <w:t>that surround individual</w:t>
      </w:r>
      <w:r w:rsidR="00E420F9">
        <w:rPr>
          <w:rFonts w:ascii="Times New Roman" w:eastAsia="Calibri" w:hAnsi="Times New Roman" w:cs="Times New Roman"/>
          <w:noProof/>
          <w:sz w:val="20"/>
          <w:szCs w:val="20"/>
        </w:rPr>
        <w:t xml:space="preserve"> organisms</w:t>
      </w:r>
      <w:r>
        <w:rPr>
          <w:rFonts w:ascii="Times New Roman" w:eastAsia="Calibri" w:hAnsi="Times New Roman" w:cs="Times New Roman"/>
          <w:noProof/>
          <w:sz w:val="20"/>
          <w:szCs w:val="20"/>
        </w:rPr>
        <w:t xml:space="preserve"> and objects in the world </w:t>
      </w:r>
      <w:r>
        <w:rPr>
          <w:rFonts w:ascii="Times New Roman" w:eastAsia="Calibri" w:hAnsi="Times New Roman" w:cs="Times New Roman"/>
          <w:noProof/>
          <w:sz w:val="20"/>
          <w:szCs w:val="20"/>
        </w:rPr>
        <w:lastRenderedPageBreak/>
        <w:t>horizon</w:t>
      </w:r>
      <w:r w:rsidR="00070B30">
        <w:rPr>
          <w:rFonts w:ascii="Times New Roman" w:eastAsia="Calibri" w:hAnsi="Times New Roman" w:cs="Times New Roman"/>
          <w:noProof/>
          <w:sz w:val="20"/>
          <w:szCs w:val="20"/>
        </w:rPr>
        <w:t>.</w:t>
      </w:r>
      <w:r w:rsidR="00B33B5C">
        <w:rPr>
          <w:rFonts w:ascii="Times New Roman" w:eastAsia="Calibri" w:hAnsi="Times New Roman" w:cs="Times New Roman"/>
          <w:noProof/>
          <w:sz w:val="20"/>
          <w:szCs w:val="20"/>
        </w:rPr>
        <w:t xml:space="preserve"> </w:t>
      </w:r>
      <w:r w:rsidR="00070B30">
        <w:rPr>
          <w:rFonts w:ascii="Times New Roman" w:eastAsia="Calibri" w:hAnsi="Times New Roman" w:cs="Times New Roman"/>
          <w:noProof/>
          <w:sz w:val="20"/>
          <w:szCs w:val="20"/>
        </w:rPr>
        <w:t>However, the horizons of indeterminacy surrounding objects ultimately</w:t>
      </w:r>
      <w:r w:rsidR="00B33B5C">
        <w:rPr>
          <w:rFonts w:ascii="Times New Roman" w:eastAsia="Calibri" w:hAnsi="Times New Roman" w:cs="Times New Roman"/>
          <w:noProof/>
          <w:sz w:val="20"/>
          <w:szCs w:val="20"/>
        </w:rPr>
        <w:t xml:space="preserve"> point to the interconnectedness of the</w:t>
      </w:r>
      <w:r w:rsidR="00070B30">
        <w:rPr>
          <w:rFonts w:ascii="Times New Roman" w:eastAsia="Calibri" w:hAnsi="Times New Roman" w:cs="Times New Roman"/>
          <w:noProof/>
          <w:sz w:val="20"/>
          <w:szCs w:val="20"/>
        </w:rPr>
        <w:t xml:space="preserve"> object with other horizons of significance and with the</w:t>
      </w:r>
      <w:r w:rsidR="00FA6516">
        <w:rPr>
          <w:rFonts w:ascii="Times New Roman" w:eastAsia="Calibri" w:hAnsi="Times New Roman" w:cs="Times New Roman"/>
          <w:noProof/>
          <w:sz w:val="20"/>
          <w:szCs w:val="20"/>
        </w:rPr>
        <w:t xml:space="preserve"> biotic community as a whole;</w:t>
      </w:r>
      <w:r w:rsidR="00E420F9">
        <w:rPr>
          <w:rFonts w:ascii="Times New Roman" w:eastAsia="Calibri" w:hAnsi="Times New Roman" w:cs="Times New Roman"/>
          <w:noProof/>
          <w:sz w:val="20"/>
          <w:szCs w:val="20"/>
        </w:rPr>
        <w:t xml:space="preserve"> </w:t>
      </w:r>
      <w:r w:rsidR="00FA6516">
        <w:rPr>
          <w:rFonts w:ascii="Times New Roman" w:eastAsia="Calibri" w:hAnsi="Times New Roman" w:cs="Times New Roman"/>
          <w:noProof/>
          <w:sz w:val="20"/>
          <w:szCs w:val="20"/>
        </w:rPr>
        <w:t xml:space="preserve">hence, </w:t>
      </w:r>
      <w:r w:rsidR="00E420F9">
        <w:rPr>
          <w:rFonts w:ascii="Times New Roman" w:eastAsia="Calibri" w:hAnsi="Times New Roman" w:cs="Times New Roman"/>
          <w:noProof/>
          <w:sz w:val="20"/>
          <w:szCs w:val="20"/>
        </w:rPr>
        <w:t>the</w:t>
      </w:r>
      <w:r w:rsidR="00744D08">
        <w:rPr>
          <w:rFonts w:ascii="Times New Roman" w:eastAsia="Calibri" w:hAnsi="Times New Roman" w:cs="Times New Roman"/>
          <w:noProof/>
          <w:sz w:val="20"/>
          <w:szCs w:val="20"/>
        </w:rPr>
        <w:t xml:space="preserve"> theory</w:t>
      </w:r>
      <w:r w:rsidR="00E420F9">
        <w:rPr>
          <w:rFonts w:ascii="Times New Roman" w:eastAsia="Calibri" w:hAnsi="Times New Roman" w:cs="Times New Roman"/>
          <w:noProof/>
          <w:sz w:val="20"/>
          <w:szCs w:val="20"/>
        </w:rPr>
        <w:t xml:space="preserve"> presented </w:t>
      </w:r>
      <w:r w:rsidR="00FA6516">
        <w:rPr>
          <w:rFonts w:ascii="Times New Roman" w:eastAsia="Calibri" w:hAnsi="Times New Roman" w:cs="Times New Roman"/>
          <w:noProof/>
          <w:sz w:val="20"/>
          <w:szCs w:val="20"/>
        </w:rPr>
        <w:t xml:space="preserve">here </w:t>
      </w:r>
      <w:r w:rsidR="004607E4">
        <w:rPr>
          <w:rFonts w:ascii="Times New Roman" w:eastAsia="Calibri" w:hAnsi="Times New Roman" w:cs="Times New Roman"/>
          <w:noProof/>
          <w:sz w:val="20"/>
          <w:szCs w:val="20"/>
        </w:rPr>
        <w:t>is both holistic and indi</w:t>
      </w:r>
      <w:r w:rsidR="00B33B5C">
        <w:rPr>
          <w:rFonts w:ascii="Times New Roman" w:eastAsia="Calibri" w:hAnsi="Times New Roman" w:cs="Times New Roman"/>
          <w:noProof/>
          <w:sz w:val="20"/>
          <w:szCs w:val="20"/>
        </w:rPr>
        <w:t>vidualistic.</w:t>
      </w:r>
      <w:r w:rsidR="005A1EE4">
        <w:rPr>
          <w:rFonts w:ascii="Times New Roman" w:eastAsia="Calibri" w:hAnsi="Times New Roman" w:cs="Times New Roman"/>
          <w:noProof/>
          <w:sz w:val="20"/>
          <w:szCs w:val="20"/>
        </w:rPr>
        <w:t xml:space="preserve"> </w:t>
      </w:r>
      <w:r w:rsidR="00446F92">
        <w:rPr>
          <w:rFonts w:ascii="Times New Roman" w:eastAsia="Calibri" w:hAnsi="Times New Roman" w:cs="Times New Roman"/>
          <w:noProof/>
          <w:sz w:val="20"/>
          <w:szCs w:val="20"/>
        </w:rPr>
        <w:t>In resonance with Leopold</w:t>
      </w:r>
      <w:r w:rsidR="005A1EE4">
        <w:rPr>
          <w:rFonts w:ascii="Times New Roman" w:eastAsia="Calibri" w:hAnsi="Times New Roman" w:cs="Times New Roman"/>
          <w:noProof/>
          <w:sz w:val="20"/>
          <w:szCs w:val="20"/>
        </w:rPr>
        <w:t>, i</w:t>
      </w:r>
      <w:r w:rsidR="00744D08">
        <w:rPr>
          <w:rFonts w:ascii="Times New Roman" w:eastAsia="Calibri" w:hAnsi="Times New Roman" w:cs="Times New Roman"/>
          <w:noProof/>
          <w:sz w:val="20"/>
          <w:szCs w:val="20"/>
        </w:rPr>
        <w:t>n r</w:t>
      </w:r>
      <w:r w:rsidR="005A1EE4">
        <w:rPr>
          <w:rFonts w:ascii="Times New Roman" w:eastAsia="Calibri" w:hAnsi="Times New Roman" w:cs="Times New Roman"/>
          <w:noProof/>
          <w:sz w:val="20"/>
          <w:szCs w:val="20"/>
        </w:rPr>
        <w:t>elation to the biotic community</w:t>
      </w:r>
      <w:r w:rsidR="00FA6516">
        <w:rPr>
          <w:rFonts w:ascii="Times New Roman" w:eastAsia="Calibri" w:hAnsi="Times New Roman" w:cs="Times New Roman"/>
          <w:noProof/>
          <w:sz w:val="20"/>
          <w:szCs w:val="20"/>
        </w:rPr>
        <w:t>, the phenomenological theory of</w:t>
      </w:r>
      <w:r w:rsidR="00446F92">
        <w:rPr>
          <w:rFonts w:ascii="Times New Roman" w:eastAsia="Calibri" w:hAnsi="Times New Roman" w:cs="Times New Roman"/>
          <w:noProof/>
          <w:sz w:val="20"/>
          <w:szCs w:val="20"/>
        </w:rPr>
        <w:t xml:space="preserve"> ecological responsibility</w:t>
      </w:r>
      <w:r w:rsidR="00FA6516">
        <w:rPr>
          <w:rFonts w:ascii="Times New Roman" w:eastAsia="Calibri" w:hAnsi="Times New Roman" w:cs="Times New Roman"/>
          <w:noProof/>
          <w:sz w:val="20"/>
          <w:szCs w:val="20"/>
        </w:rPr>
        <w:t xml:space="preserve"> presented here</w:t>
      </w:r>
      <w:r w:rsidR="00744D08">
        <w:rPr>
          <w:rFonts w:ascii="Times New Roman" w:eastAsia="Calibri" w:hAnsi="Times New Roman" w:cs="Times New Roman"/>
          <w:noProof/>
          <w:sz w:val="20"/>
          <w:szCs w:val="20"/>
        </w:rPr>
        <w:t xml:space="preserve"> entails both respect for "fellow members, and also respect for the community as such" (Leopold 1949, p. 204).</w:t>
      </w:r>
      <w:r w:rsidR="00446F92">
        <w:rPr>
          <w:rFonts w:ascii="Times New Roman" w:eastAsia="Calibri" w:hAnsi="Times New Roman" w:cs="Times New Roman"/>
          <w:noProof/>
          <w:sz w:val="20"/>
          <w:szCs w:val="20"/>
        </w:rPr>
        <w:t xml:space="preserve"> </w:t>
      </w:r>
      <w:r w:rsidR="00B33B5C">
        <w:rPr>
          <w:rFonts w:ascii="Times New Roman" w:eastAsia="Calibri" w:hAnsi="Times New Roman" w:cs="Times New Roman"/>
          <w:noProof/>
          <w:sz w:val="20"/>
          <w:szCs w:val="20"/>
        </w:rPr>
        <w:t>T</w:t>
      </w:r>
      <w:r w:rsidR="00FA6516">
        <w:rPr>
          <w:rFonts w:ascii="Times New Roman" w:eastAsia="Calibri" w:hAnsi="Times New Roman" w:cs="Times New Roman"/>
          <w:noProof/>
          <w:sz w:val="20"/>
          <w:szCs w:val="20"/>
        </w:rPr>
        <w:t>he holistic</w:t>
      </w:r>
      <w:r w:rsidR="004607E4">
        <w:rPr>
          <w:rFonts w:ascii="Times New Roman" w:eastAsia="Calibri" w:hAnsi="Times New Roman" w:cs="Times New Roman"/>
          <w:noProof/>
          <w:sz w:val="20"/>
          <w:szCs w:val="20"/>
        </w:rPr>
        <w:t xml:space="preserve"> s</w:t>
      </w:r>
      <w:r w:rsidR="00E420F9">
        <w:rPr>
          <w:rFonts w:ascii="Times New Roman" w:eastAsia="Calibri" w:hAnsi="Times New Roman" w:cs="Times New Roman"/>
          <w:noProof/>
          <w:sz w:val="20"/>
          <w:szCs w:val="20"/>
        </w:rPr>
        <w:t>ense of</w:t>
      </w:r>
      <w:r w:rsidR="00B33B5C">
        <w:rPr>
          <w:rFonts w:ascii="Times New Roman" w:eastAsia="Calibri" w:hAnsi="Times New Roman" w:cs="Times New Roman"/>
          <w:noProof/>
          <w:sz w:val="20"/>
          <w:szCs w:val="20"/>
        </w:rPr>
        <w:t xml:space="preserve"> ecological responsibility stems</w:t>
      </w:r>
      <w:r w:rsidR="00FA6516">
        <w:rPr>
          <w:rFonts w:ascii="Times New Roman" w:eastAsia="Calibri" w:hAnsi="Times New Roman" w:cs="Times New Roman"/>
          <w:noProof/>
          <w:sz w:val="20"/>
          <w:szCs w:val="20"/>
        </w:rPr>
        <w:t xml:space="preserve"> not only from the the interconnectedness of the meaning objects but also</w:t>
      </w:r>
      <w:r w:rsidR="00B33B5C">
        <w:rPr>
          <w:rFonts w:ascii="Times New Roman" w:eastAsia="Calibri" w:hAnsi="Times New Roman" w:cs="Times New Roman"/>
          <w:noProof/>
          <w:sz w:val="20"/>
          <w:szCs w:val="20"/>
        </w:rPr>
        <w:t xml:space="preserve"> from</w:t>
      </w:r>
      <w:r w:rsidR="004607E4">
        <w:rPr>
          <w:rFonts w:ascii="Times New Roman" w:eastAsia="Calibri" w:hAnsi="Times New Roman" w:cs="Times New Roman"/>
          <w:noProof/>
          <w:sz w:val="20"/>
          <w:szCs w:val="20"/>
        </w:rPr>
        <w:t xml:space="preserve"> the</w:t>
      </w:r>
      <w:r w:rsidR="00FA6516">
        <w:rPr>
          <w:rFonts w:ascii="Times New Roman" w:eastAsia="Calibri" w:hAnsi="Times New Roman" w:cs="Times New Roman"/>
          <w:noProof/>
          <w:sz w:val="20"/>
          <w:szCs w:val="20"/>
        </w:rPr>
        <w:t xml:space="preserve"> diachronic,</w:t>
      </w:r>
      <w:r w:rsidR="004607E4">
        <w:rPr>
          <w:rFonts w:ascii="Times New Roman" w:eastAsia="Calibri" w:hAnsi="Times New Roman" w:cs="Times New Roman"/>
          <w:noProof/>
          <w:sz w:val="20"/>
          <w:szCs w:val="20"/>
        </w:rPr>
        <w:t xml:space="preserve"> intersubjective co</w:t>
      </w:r>
      <w:r w:rsidR="00070B30">
        <w:rPr>
          <w:rFonts w:ascii="Times New Roman" w:eastAsia="Calibri" w:hAnsi="Times New Roman" w:cs="Times New Roman"/>
          <w:noProof/>
          <w:sz w:val="20"/>
          <w:szCs w:val="20"/>
        </w:rPr>
        <w:t>nstitution</w:t>
      </w:r>
      <w:r w:rsidR="00FA6516">
        <w:rPr>
          <w:rFonts w:ascii="Times New Roman" w:eastAsia="Calibri" w:hAnsi="Times New Roman" w:cs="Times New Roman"/>
          <w:noProof/>
          <w:sz w:val="20"/>
          <w:szCs w:val="20"/>
        </w:rPr>
        <w:t xml:space="preserve"> of subjectivity</w:t>
      </w:r>
      <w:r w:rsidR="004607E4">
        <w:rPr>
          <w:rFonts w:ascii="Times New Roman" w:eastAsia="Calibri" w:hAnsi="Times New Roman" w:cs="Times New Roman"/>
          <w:noProof/>
          <w:sz w:val="20"/>
          <w:szCs w:val="20"/>
        </w:rPr>
        <w:t>.</w:t>
      </w:r>
      <w:r w:rsidR="00446F92">
        <w:rPr>
          <w:rFonts w:ascii="Times New Roman" w:eastAsia="Calibri" w:hAnsi="Times New Roman" w:cs="Times New Roman"/>
          <w:noProof/>
          <w:sz w:val="20"/>
          <w:szCs w:val="20"/>
        </w:rPr>
        <w:t xml:space="preserve"> Where conflicts arise between respect for individual members of the biotic community and the community as a whole, such as where an invasive species</w:t>
      </w:r>
      <w:r w:rsidR="00070B30">
        <w:rPr>
          <w:rFonts w:ascii="Times New Roman" w:eastAsia="Calibri" w:hAnsi="Times New Roman" w:cs="Times New Roman"/>
          <w:noProof/>
          <w:sz w:val="20"/>
          <w:szCs w:val="20"/>
        </w:rPr>
        <w:t xml:space="preserve"> threatens the good of an ecosystem</w:t>
      </w:r>
      <w:r w:rsidR="00FA6516">
        <w:rPr>
          <w:rFonts w:ascii="Times New Roman" w:eastAsia="Calibri" w:hAnsi="Times New Roman" w:cs="Times New Roman"/>
          <w:noProof/>
          <w:sz w:val="20"/>
          <w:szCs w:val="20"/>
        </w:rPr>
        <w:t>, respect for community as a whole</w:t>
      </w:r>
      <w:r w:rsidR="00E420F9">
        <w:rPr>
          <w:rFonts w:ascii="Times New Roman" w:eastAsia="Calibri" w:hAnsi="Times New Roman" w:cs="Times New Roman"/>
          <w:noProof/>
          <w:sz w:val="20"/>
          <w:szCs w:val="20"/>
        </w:rPr>
        <w:t xml:space="preserve"> would</w:t>
      </w:r>
      <w:r w:rsidR="00446F92">
        <w:rPr>
          <w:rFonts w:ascii="Times New Roman" w:eastAsia="Calibri" w:hAnsi="Times New Roman" w:cs="Times New Roman"/>
          <w:noProof/>
          <w:sz w:val="20"/>
          <w:szCs w:val="20"/>
        </w:rPr>
        <w:t xml:space="preserve"> take precedence</w:t>
      </w:r>
      <w:r w:rsidR="005149EB">
        <w:rPr>
          <w:rFonts w:ascii="Times New Roman" w:eastAsia="Calibri" w:hAnsi="Times New Roman" w:cs="Times New Roman"/>
          <w:noProof/>
          <w:sz w:val="20"/>
          <w:szCs w:val="20"/>
        </w:rPr>
        <w:t xml:space="preserve">, but </w:t>
      </w:r>
      <w:r w:rsidR="00446F92">
        <w:rPr>
          <w:rFonts w:ascii="Times New Roman" w:eastAsia="Calibri" w:hAnsi="Times New Roman" w:cs="Times New Roman"/>
          <w:noProof/>
          <w:sz w:val="20"/>
          <w:szCs w:val="20"/>
        </w:rPr>
        <w:t>the course of actio</w:t>
      </w:r>
      <w:r w:rsidR="005149EB">
        <w:rPr>
          <w:rFonts w:ascii="Times New Roman" w:eastAsia="Calibri" w:hAnsi="Times New Roman" w:cs="Times New Roman"/>
          <w:noProof/>
          <w:sz w:val="20"/>
          <w:szCs w:val="20"/>
        </w:rPr>
        <w:t>n for preserving the w</w:t>
      </w:r>
      <w:r w:rsidR="00FA6516">
        <w:rPr>
          <w:rFonts w:ascii="Times New Roman" w:eastAsia="Calibri" w:hAnsi="Times New Roman" w:cs="Times New Roman"/>
          <w:noProof/>
          <w:sz w:val="20"/>
          <w:szCs w:val="20"/>
        </w:rPr>
        <w:t xml:space="preserve">hole remains constrained by </w:t>
      </w:r>
      <w:r w:rsidR="005149EB">
        <w:rPr>
          <w:rFonts w:ascii="Times New Roman" w:eastAsia="Calibri" w:hAnsi="Times New Roman" w:cs="Times New Roman"/>
          <w:noProof/>
          <w:sz w:val="20"/>
          <w:szCs w:val="20"/>
        </w:rPr>
        <w:t>demands of responsibility</w:t>
      </w:r>
      <w:r w:rsidR="00E420F9">
        <w:rPr>
          <w:rFonts w:ascii="Times New Roman" w:eastAsia="Calibri" w:hAnsi="Times New Roman" w:cs="Times New Roman"/>
          <w:noProof/>
          <w:sz w:val="20"/>
          <w:szCs w:val="20"/>
        </w:rPr>
        <w:t xml:space="preserve"> to individuals</w:t>
      </w:r>
      <w:r w:rsidR="00446F92">
        <w:rPr>
          <w:rFonts w:ascii="Times New Roman" w:eastAsia="Calibri" w:hAnsi="Times New Roman" w:cs="Times New Roman"/>
          <w:noProof/>
          <w:sz w:val="20"/>
          <w:szCs w:val="20"/>
        </w:rPr>
        <w:t>.</w:t>
      </w:r>
      <w:r w:rsidR="005149EB">
        <w:rPr>
          <w:rFonts w:ascii="Times New Roman" w:eastAsia="Calibri" w:hAnsi="Times New Roman" w:cs="Times New Roman"/>
          <w:noProof/>
          <w:sz w:val="20"/>
          <w:szCs w:val="20"/>
        </w:rPr>
        <w:t xml:space="preserve"> </w:t>
      </w:r>
      <w:r w:rsidR="00A0265E">
        <w:rPr>
          <w:rFonts w:ascii="Times New Roman" w:eastAsia="Calibri" w:hAnsi="Times New Roman" w:cs="Times New Roman"/>
          <w:noProof/>
          <w:sz w:val="20"/>
          <w:szCs w:val="20"/>
        </w:rPr>
        <w:t>While ecological responsibility may be considered a virtue</w:t>
      </w:r>
      <w:r w:rsidR="00B33B5C">
        <w:rPr>
          <w:rFonts w:ascii="Times New Roman" w:eastAsia="Calibri" w:hAnsi="Times New Roman" w:cs="Times New Roman"/>
          <w:noProof/>
          <w:sz w:val="20"/>
          <w:szCs w:val="20"/>
        </w:rPr>
        <w:t xml:space="preserve"> and perhaps fits best with a virtue-based theory of ethics</w:t>
      </w:r>
      <w:r w:rsidR="00A0265E">
        <w:rPr>
          <w:rFonts w:ascii="Times New Roman" w:eastAsia="Calibri" w:hAnsi="Times New Roman" w:cs="Times New Roman"/>
          <w:noProof/>
          <w:sz w:val="20"/>
          <w:szCs w:val="20"/>
        </w:rPr>
        <w:t>, i</w:t>
      </w:r>
      <w:r w:rsidR="00B33B5C">
        <w:rPr>
          <w:rFonts w:ascii="Times New Roman" w:eastAsia="Calibri" w:hAnsi="Times New Roman" w:cs="Times New Roman"/>
          <w:noProof/>
          <w:sz w:val="20"/>
          <w:szCs w:val="20"/>
        </w:rPr>
        <w:t>t resonates with</w:t>
      </w:r>
      <w:r w:rsidR="00A0265E">
        <w:rPr>
          <w:rFonts w:ascii="Times New Roman" w:eastAsia="Calibri" w:hAnsi="Times New Roman" w:cs="Times New Roman"/>
          <w:noProof/>
          <w:sz w:val="20"/>
          <w:szCs w:val="20"/>
        </w:rPr>
        <w:t xml:space="preserve"> elements of deontology (</w:t>
      </w:r>
      <w:r w:rsidR="00E420F9">
        <w:rPr>
          <w:rFonts w:ascii="Times New Roman" w:eastAsia="Calibri" w:hAnsi="Times New Roman" w:cs="Times New Roman"/>
          <w:noProof/>
          <w:sz w:val="20"/>
          <w:szCs w:val="20"/>
        </w:rPr>
        <w:t xml:space="preserve">insofar as there is a </w:t>
      </w:r>
      <w:r w:rsidR="00A0265E">
        <w:rPr>
          <w:rFonts w:ascii="Times New Roman" w:eastAsia="Calibri" w:hAnsi="Times New Roman" w:cs="Times New Roman"/>
          <w:noProof/>
          <w:sz w:val="20"/>
          <w:szCs w:val="20"/>
        </w:rPr>
        <w:t>demand for respons</w:t>
      </w:r>
      <w:r w:rsidR="00E420F9">
        <w:rPr>
          <w:rFonts w:ascii="Times New Roman" w:eastAsia="Calibri" w:hAnsi="Times New Roman" w:cs="Times New Roman"/>
          <w:noProof/>
          <w:sz w:val="20"/>
          <w:szCs w:val="20"/>
        </w:rPr>
        <w:t xml:space="preserve">ibility) and utility (insofar as it aims for the good of </w:t>
      </w:r>
      <w:r w:rsidR="00070B30">
        <w:rPr>
          <w:rFonts w:ascii="Times New Roman" w:eastAsia="Calibri" w:hAnsi="Times New Roman" w:cs="Times New Roman"/>
          <w:noProof/>
          <w:sz w:val="20"/>
          <w:szCs w:val="20"/>
        </w:rPr>
        <w:t xml:space="preserve">the </w:t>
      </w:r>
      <w:r w:rsidR="00E420F9">
        <w:rPr>
          <w:rFonts w:ascii="Times New Roman" w:eastAsia="Calibri" w:hAnsi="Times New Roman" w:cs="Times New Roman"/>
          <w:noProof/>
          <w:sz w:val="20"/>
          <w:szCs w:val="20"/>
        </w:rPr>
        <w:t>biotic community as a whole</w:t>
      </w:r>
      <w:r w:rsidR="00A0265E">
        <w:rPr>
          <w:rFonts w:ascii="Times New Roman" w:eastAsia="Calibri" w:hAnsi="Times New Roman" w:cs="Times New Roman"/>
          <w:noProof/>
          <w:sz w:val="20"/>
          <w:szCs w:val="20"/>
        </w:rPr>
        <w:t>)</w:t>
      </w:r>
      <w:r w:rsidR="00B33B5C">
        <w:rPr>
          <w:rFonts w:ascii="Times New Roman" w:eastAsia="Calibri" w:hAnsi="Times New Roman" w:cs="Times New Roman"/>
          <w:noProof/>
          <w:sz w:val="20"/>
          <w:szCs w:val="20"/>
        </w:rPr>
        <w:t>. But</w:t>
      </w:r>
      <w:r w:rsidR="00A0265E">
        <w:rPr>
          <w:rFonts w:ascii="Times New Roman" w:eastAsia="Calibri" w:hAnsi="Times New Roman" w:cs="Times New Roman"/>
          <w:noProof/>
          <w:sz w:val="20"/>
          <w:szCs w:val="20"/>
        </w:rPr>
        <w:t xml:space="preserve"> </w:t>
      </w:r>
      <w:r w:rsidR="00B33B5C">
        <w:rPr>
          <w:rFonts w:ascii="Times New Roman" w:eastAsia="Calibri" w:hAnsi="Times New Roman" w:cs="Times New Roman"/>
          <w:noProof/>
          <w:sz w:val="20"/>
          <w:szCs w:val="20"/>
        </w:rPr>
        <w:t>the phenomenological theory of ecological responsibility</w:t>
      </w:r>
      <w:r w:rsidR="009B315C">
        <w:rPr>
          <w:rFonts w:ascii="Times New Roman" w:eastAsia="Calibri" w:hAnsi="Times New Roman" w:cs="Times New Roman"/>
          <w:noProof/>
          <w:sz w:val="20"/>
          <w:szCs w:val="20"/>
        </w:rPr>
        <w:t xml:space="preserve"> may be distinguished</w:t>
      </w:r>
      <w:r w:rsidR="00070B30">
        <w:rPr>
          <w:rFonts w:ascii="Times New Roman" w:eastAsia="Calibri" w:hAnsi="Times New Roman" w:cs="Times New Roman"/>
          <w:noProof/>
          <w:sz w:val="20"/>
          <w:szCs w:val="20"/>
        </w:rPr>
        <w:t xml:space="preserve"> most sharply</w:t>
      </w:r>
      <w:r w:rsidR="00B33B5C">
        <w:rPr>
          <w:rFonts w:ascii="Times New Roman" w:eastAsia="Calibri" w:hAnsi="Times New Roman" w:cs="Times New Roman"/>
          <w:noProof/>
          <w:sz w:val="20"/>
          <w:szCs w:val="20"/>
        </w:rPr>
        <w:t xml:space="preserve"> from traditional ethical theories</w:t>
      </w:r>
      <w:r w:rsidR="00A0265E">
        <w:rPr>
          <w:rFonts w:ascii="Times New Roman" w:eastAsia="Calibri" w:hAnsi="Times New Roman" w:cs="Times New Roman"/>
          <w:noProof/>
          <w:sz w:val="20"/>
          <w:szCs w:val="20"/>
        </w:rPr>
        <w:t xml:space="preserve"> in placing</w:t>
      </w:r>
      <w:r w:rsidR="00FA6516">
        <w:rPr>
          <w:rFonts w:ascii="Times New Roman" w:eastAsia="Calibri" w:hAnsi="Times New Roman" w:cs="Times New Roman"/>
          <w:noProof/>
          <w:sz w:val="20"/>
          <w:szCs w:val="20"/>
        </w:rPr>
        <w:t xml:space="preserve"> emphasi</w:t>
      </w:r>
      <w:r w:rsidR="00A0265E">
        <w:rPr>
          <w:rFonts w:ascii="Times New Roman" w:eastAsia="Calibri" w:hAnsi="Times New Roman" w:cs="Times New Roman"/>
          <w:noProof/>
          <w:sz w:val="20"/>
          <w:szCs w:val="20"/>
        </w:rPr>
        <w:t>s on</w:t>
      </w:r>
      <w:r w:rsidR="00B33B5C">
        <w:rPr>
          <w:rFonts w:ascii="Times New Roman" w:eastAsia="Calibri" w:hAnsi="Times New Roman" w:cs="Times New Roman"/>
          <w:noProof/>
          <w:sz w:val="20"/>
          <w:szCs w:val="20"/>
        </w:rPr>
        <w:t xml:space="preserve"> the</w:t>
      </w:r>
      <w:r w:rsidR="005149EB">
        <w:rPr>
          <w:rFonts w:ascii="Times New Roman" w:eastAsia="Calibri" w:hAnsi="Times New Roman" w:cs="Times New Roman"/>
          <w:noProof/>
          <w:sz w:val="20"/>
          <w:szCs w:val="20"/>
        </w:rPr>
        <w:t xml:space="preserve"> non</w:t>
      </w:r>
      <w:r w:rsidR="00B33B5C">
        <w:rPr>
          <w:rFonts w:ascii="Times New Roman" w:eastAsia="Calibri" w:hAnsi="Times New Roman" w:cs="Times New Roman"/>
          <w:noProof/>
          <w:sz w:val="20"/>
          <w:szCs w:val="20"/>
        </w:rPr>
        <w:t>anthropocentric,</w:t>
      </w:r>
      <w:r w:rsidR="00744D08">
        <w:rPr>
          <w:rFonts w:ascii="Times New Roman" w:eastAsia="Calibri" w:hAnsi="Times New Roman" w:cs="Times New Roman"/>
          <w:noProof/>
          <w:sz w:val="20"/>
          <w:szCs w:val="20"/>
        </w:rPr>
        <w:t xml:space="preserve"> temporally extended</w:t>
      </w:r>
      <w:r w:rsidR="00B33B5C">
        <w:rPr>
          <w:rFonts w:ascii="Times New Roman" w:eastAsia="Calibri" w:hAnsi="Times New Roman" w:cs="Times New Roman"/>
          <w:noProof/>
          <w:sz w:val="20"/>
          <w:szCs w:val="20"/>
        </w:rPr>
        <w:t>, and collective character</w:t>
      </w:r>
      <w:r w:rsidR="005149EB">
        <w:rPr>
          <w:rFonts w:ascii="Times New Roman" w:eastAsia="Calibri" w:hAnsi="Times New Roman" w:cs="Times New Roman"/>
          <w:noProof/>
          <w:sz w:val="20"/>
          <w:szCs w:val="20"/>
        </w:rPr>
        <w:t xml:space="preserve"> of </w:t>
      </w:r>
      <w:r w:rsidR="00A0265E">
        <w:rPr>
          <w:rFonts w:ascii="Times New Roman" w:eastAsia="Calibri" w:hAnsi="Times New Roman" w:cs="Times New Roman"/>
          <w:noProof/>
          <w:sz w:val="20"/>
          <w:szCs w:val="20"/>
        </w:rPr>
        <w:t xml:space="preserve">responsibility. </w:t>
      </w:r>
    </w:p>
    <w:p w14:paraId="179F5428" w14:textId="5042BC39" w:rsidR="00404C98" w:rsidRDefault="00B33B5C" w:rsidP="00404C98">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0A2E8E">
        <w:rPr>
          <w:rFonts w:ascii="Times New Roman" w:eastAsia="Calibri" w:hAnsi="Times New Roman" w:cs="Times New Roman"/>
          <w:noProof/>
          <w:sz w:val="20"/>
          <w:szCs w:val="20"/>
        </w:rPr>
        <w:t>While</w:t>
      </w:r>
      <w:r w:rsidR="00FA6516">
        <w:rPr>
          <w:rFonts w:ascii="Times New Roman" w:eastAsia="Calibri" w:hAnsi="Times New Roman" w:cs="Times New Roman"/>
          <w:noProof/>
          <w:sz w:val="20"/>
          <w:szCs w:val="20"/>
        </w:rPr>
        <w:t xml:space="preserve">, as </w:t>
      </w:r>
      <w:r w:rsidR="00FA6516" w:rsidRPr="00F30472">
        <w:rPr>
          <w:rFonts w:ascii="Times New Roman" w:hAnsi="Times New Roman" w:cs="Times New Roman"/>
          <w:sz w:val="20"/>
          <w:szCs w:val="20"/>
        </w:rPr>
        <w:t>Toadvine</w:t>
      </w:r>
      <w:r w:rsidR="00FA6516">
        <w:rPr>
          <w:rFonts w:ascii="Times New Roman" w:hAnsi="Times New Roman" w:cs="Times New Roman"/>
          <w:sz w:val="20"/>
          <w:szCs w:val="20"/>
        </w:rPr>
        <w:t xml:space="preserve"> has pointed out</w:t>
      </w:r>
      <w:r w:rsidR="00FA6516" w:rsidRPr="00F30472">
        <w:rPr>
          <w:rFonts w:ascii="Times New Roman" w:hAnsi="Times New Roman" w:cs="Times New Roman"/>
          <w:sz w:val="20"/>
          <w:szCs w:val="20"/>
        </w:rPr>
        <w:t xml:space="preserve"> </w:t>
      </w:r>
      <w:r w:rsidR="00FA6516">
        <w:rPr>
          <w:rFonts w:ascii="Times New Roman" w:hAnsi="Times New Roman" w:cs="Times New Roman"/>
          <w:sz w:val="20"/>
          <w:szCs w:val="20"/>
        </w:rPr>
        <w:t>(Toadvine 2012, pp. 178-179),</w:t>
      </w:r>
      <w:r w:rsidR="000A2E8E">
        <w:rPr>
          <w:rFonts w:ascii="Times New Roman" w:eastAsia="Calibri" w:hAnsi="Times New Roman" w:cs="Times New Roman"/>
          <w:noProof/>
          <w:sz w:val="20"/>
          <w:szCs w:val="20"/>
        </w:rPr>
        <w:t xml:space="preserve"> t</w:t>
      </w:r>
      <w:r w:rsidR="00784D36">
        <w:rPr>
          <w:rFonts w:ascii="Times New Roman" w:eastAsia="Calibri" w:hAnsi="Times New Roman" w:cs="Times New Roman"/>
          <w:noProof/>
          <w:sz w:val="20"/>
          <w:szCs w:val="20"/>
        </w:rPr>
        <w:t>he</w:t>
      </w:r>
      <w:r w:rsidR="000A2E8E">
        <w:rPr>
          <w:rFonts w:ascii="Times New Roman" w:eastAsia="Calibri" w:hAnsi="Times New Roman" w:cs="Times New Roman"/>
          <w:noProof/>
          <w:sz w:val="20"/>
          <w:szCs w:val="20"/>
        </w:rPr>
        <w:t xml:space="preserve"> moral</w:t>
      </w:r>
      <w:r w:rsidR="00784D36">
        <w:rPr>
          <w:rFonts w:ascii="Times New Roman" w:eastAsia="Calibri" w:hAnsi="Times New Roman" w:cs="Times New Roman"/>
          <w:noProof/>
          <w:sz w:val="20"/>
          <w:szCs w:val="20"/>
        </w:rPr>
        <w:t xml:space="preserve"> dichotomy </w:t>
      </w:r>
      <w:r w:rsidR="000A2E8E">
        <w:rPr>
          <w:rFonts w:ascii="Times New Roman" w:eastAsia="Calibri" w:hAnsi="Times New Roman" w:cs="Times New Roman"/>
          <w:noProof/>
          <w:sz w:val="20"/>
          <w:szCs w:val="20"/>
        </w:rPr>
        <w:t xml:space="preserve">Levinas draws between the value of </w:t>
      </w:r>
      <w:r w:rsidR="00784D36">
        <w:rPr>
          <w:rFonts w:ascii="Times New Roman" w:eastAsia="Calibri" w:hAnsi="Times New Roman" w:cs="Times New Roman"/>
          <w:noProof/>
          <w:sz w:val="20"/>
          <w:szCs w:val="20"/>
        </w:rPr>
        <w:t>human other</w:t>
      </w:r>
      <w:r w:rsidR="000A2E8E">
        <w:rPr>
          <w:rFonts w:ascii="Times New Roman" w:eastAsia="Calibri" w:hAnsi="Times New Roman" w:cs="Times New Roman"/>
          <w:noProof/>
          <w:sz w:val="20"/>
          <w:szCs w:val="20"/>
        </w:rPr>
        <w:t>s and that of nonhuman entities</w:t>
      </w:r>
      <w:r w:rsidR="009D4B0E">
        <w:rPr>
          <w:rFonts w:ascii="Times New Roman" w:eastAsia="Calibri" w:hAnsi="Times New Roman" w:cs="Times New Roman"/>
          <w:noProof/>
          <w:sz w:val="20"/>
          <w:szCs w:val="20"/>
        </w:rPr>
        <w:t xml:space="preserve"> </w:t>
      </w:r>
      <w:r w:rsidR="00784D36">
        <w:rPr>
          <w:rFonts w:ascii="Times New Roman" w:eastAsia="Calibri" w:hAnsi="Times New Roman" w:cs="Times New Roman"/>
          <w:noProof/>
          <w:sz w:val="20"/>
          <w:szCs w:val="20"/>
        </w:rPr>
        <w:t>problematize</w:t>
      </w:r>
      <w:r w:rsidR="009D4B0E">
        <w:rPr>
          <w:rFonts w:ascii="Times New Roman" w:eastAsia="Calibri" w:hAnsi="Times New Roman" w:cs="Times New Roman"/>
          <w:noProof/>
          <w:sz w:val="20"/>
          <w:szCs w:val="20"/>
        </w:rPr>
        <w:t>s</w:t>
      </w:r>
      <w:r w:rsidR="00784D36" w:rsidRPr="00F30472">
        <w:rPr>
          <w:rFonts w:ascii="Times New Roman" w:eastAsia="Calibri" w:hAnsi="Times New Roman" w:cs="Times New Roman"/>
          <w:noProof/>
          <w:sz w:val="20"/>
          <w:szCs w:val="20"/>
        </w:rPr>
        <w:t xml:space="preserve"> a simple transfer of Levinas’ ethical theo</w:t>
      </w:r>
      <w:r w:rsidR="00784D36">
        <w:rPr>
          <w:rFonts w:ascii="Times New Roman" w:eastAsia="Calibri" w:hAnsi="Times New Roman" w:cs="Times New Roman"/>
          <w:noProof/>
          <w:sz w:val="20"/>
          <w:szCs w:val="20"/>
        </w:rPr>
        <w:t>ry to a strong ethics of nature</w:t>
      </w:r>
      <w:r w:rsidR="00F603FC">
        <w:rPr>
          <w:rFonts w:ascii="Times New Roman" w:eastAsia="Calibri" w:hAnsi="Times New Roman" w:cs="Times New Roman"/>
          <w:noProof/>
          <w:sz w:val="20"/>
          <w:szCs w:val="20"/>
        </w:rPr>
        <w:t xml:space="preserve">, </w:t>
      </w:r>
      <w:r w:rsidR="000A2E8E">
        <w:rPr>
          <w:rFonts w:ascii="Times New Roman" w:hAnsi="Times New Roman" w:cs="Times New Roman"/>
          <w:sz w:val="20"/>
          <w:szCs w:val="20"/>
        </w:rPr>
        <w:t>Levinas nevertheless contributes important</w:t>
      </w:r>
      <w:r w:rsidR="009B315C">
        <w:rPr>
          <w:rFonts w:ascii="Times New Roman" w:hAnsi="Times New Roman" w:cs="Times New Roman"/>
          <w:sz w:val="20"/>
          <w:szCs w:val="20"/>
        </w:rPr>
        <w:t xml:space="preserve"> fundamental</w:t>
      </w:r>
      <w:r w:rsidR="00784D36" w:rsidRPr="00F30472">
        <w:rPr>
          <w:rFonts w:ascii="Times New Roman" w:hAnsi="Times New Roman" w:cs="Times New Roman"/>
          <w:sz w:val="20"/>
          <w:szCs w:val="20"/>
        </w:rPr>
        <w:t xml:space="preserve"> insights</w:t>
      </w:r>
      <w:r w:rsidR="000A2E8E">
        <w:rPr>
          <w:rFonts w:ascii="Times New Roman" w:hAnsi="Times New Roman" w:cs="Times New Roman"/>
          <w:sz w:val="20"/>
          <w:szCs w:val="20"/>
        </w:rPr>
        <w:t xml:space="preserve"> to the development of a</w:t>
      </w:r>
      <w:r w:rsidR="00FA6516">
        <w:rPr>
          <w:rFonts w:ascii="Times New Roman" w:hAnsi="Times New Roman" w:cs="Times New Roman"/>
          <w:sz w:val="20"/>
          <w:szCs w:val="20"/>
        </w:rPr>
        <w:t xml:space="preserve"> phenomenological theory of ecological responsibility</w:t>
      </w:r>
      <w:r w:rsidR="000A2E8E">
        <w:rPr>
          <w:rFonts w:ascii="Times New Roman" w:hAnsi="Times New Roman" w:cs="Times New Roman"/>
          <w:sz w:val="20"/>
          <w:szCs w:val="20"/>
        </w:rPr>
        <w:t xml:space="preserve">. In particular, </w:t>
      </w:r>
      <w:r w:rsidR="008746CD">
        <w:rPr>
          <w:rFonts w:ascii="Times New Roman" w:hAnsi="Times New Roman" w:cs="Times New Roman"/>
          <w:sz w:val="20"/>
          <w:szCs w:val="20"/>
        </w:rPr>
        <w:t>setting aside his neo-Cartesian dualistic assumptions,</w:t>
      </w:r>
      <w:r w:rsidR="009B315C">
        <w:rPr>
          <w:rFonts w:ascii="Times New Roman" w:hAnsi="Times New Roman" w:cs="Times New Roman"/>
          <w:sz w:val="20"/>
          <w:szCs w:val="20"/>
        </w:rPr>
        <w:t xml:space="preserve"> Levinas'</w:t>
      </w:r>
      <w:r w:rsidR="00744D08">
        <w:rPr>
          <w:rFonts w:ascii="Times New Roman" w:hAnsi="Times New Roman" w:cs="Times New Roman"/>
          <w:sz w:val="20"/>
          <w:szCs w:val="20"/>
        </w:rPr>
        <w:t xml:space="preserve"> description of the</w:t>
      </w:r>
      <w:r w:rsidR="00784D36" w:rsidRPr="00F30472">
        <w:rPr>
          <w:rFonts w:ascii="Times New Roman" w:hAnsi="Times New Roman" w:cs="Times New Roman"/>
          <w:sz w:val="20"/>
          <w:szCs w:val="20"/>
        </w:rPr>
        <w:t xml:space="preserve"> </w:t>
      </w:r>
      <w:r w:rsidR="009B315C">
        <w:rPr>
          <w:rFonts w:ascii="Times New Roman" w:hAnsi="Times New Roman" w:cs="Times New Roman"/>
          <w:sz w:val="20"/>
          <w:szCs w:val="20"/>
        </w:rPr>
        <w:t>source of</w:t>
      </w:r>
      <w:r w:rsidR="00744D08">
        <w:rPr>
          <w:rFonts w:ascii="Times New Roman" w:hAnsi="Times New Roman" w:cs="Times New Roman"/>
          <w:sz w:val="20"/>
          <w:szCs w:val="20"/>
        </w:rPr>
        <w:t xml:space="preserve"> a</w:t>
      </w:r>
      <w:r w:rsidR="00F603FC">
        <w:rPr>
          <w:rFonts w:ascii="Times New Roman" w:hAnsi="Times New Roman" w:cs="Times New Roman"/>
          <w:sz w:val="20"/>
          <w:szCs w:val="20"/>
        </w:rPr>
        <w:t xml:space="preserve"> demand for</w:t>
      </w:r>
      <w:r w:rsidR="000A2E8E">
        <w:rPr>
          <w:rFonts w:ascii="Times New Roman" w:hAnsi="Times New Roman" w:cs="Times New Roman"/>
          <w:sz w:val="20"/>
          <w:szCs w:val="20"/>
        </w:rPr>
        <w:t xml:space="preserve"> unlimited, diachronic</w:t>
      </w:r>
      <w:r w:rsidR="00F603FC">
        <w:rPr>
          <w:rFonts w:ascii="Times New Roman" w:hAnsi="Times New Roman" w:cs="Times New Roman"/>
          <w:sz w:val="20"/>
          <w:szCs w:val="20"/>
        </w:rPr>
        <w:t xml:space="preserve"> </w:t>
      </w:r>
      <w:r w:rsidR="00744D08">
        <w:rPr>
          <w:rFonts w:ascii="Times New Roman" w:hAnsi="Times New Roman" w:cs="Times New Roman"/>
          <w:sz w:val="20"/>
          <w:szCs w:val="20"/>
        </w:rPr>
        <w:t>responsibility provides the basis for</w:t>
      </w:r>
      <w:r w:rsidR="000A2E8E">
        <w:rPr>
          <w:rFonts w:ascii="Times New Roman" w:hAnsi="Times New Roman" w:cs="Times New Roman"/>
          <w:sz w:val="20"/>
          <w:szCs w:val="20"/>
        </w:rPr>
        <w:t xml:space="preserve"> the development of</w:t>
      </w:r>
      <w:r w:rsidR="008746CD">
        <w:rPr>
          <w:rFonts w:ascii="Times New Roman" w:hAnsi="Times New Roman" w:cs="Times New Roman"/>
          <w:sz w:val="20"/>
          <w:szCs w:val="20"/>
        </w:rPr>
        <w:t xml:space="preserve"> an inclusive</w:t>
      </w:r>
      <w:r w:rsidR="000A2E8E">
        <w:rPr>
          <w:rFonts w:ascii="Times New Roman" w:hAnsi="Times New Roman" w:cs="Times New Roman"/>
          <w:sz w:val="20"/>
          <w:szCs w:val="20"/>
        </w:rPr>
        <w:t xml:space="preserve"> phenomenological </w:t>
      </w:r>
      <w:r w:rsidR="00F603FC">
        <w:rPr>
          <w:rFonts w:ascii="Times New Roman" w:hAnsi="Times New Roman" w:cs="Times New Roman"/>
          <w:sz w:val="20"/>
          <w:szCs w:val="20"/>
        </w:rPr>
        <w:t>theory of</w:t>
      </w:r>
      <w:r w:rsidR="00784D36">
        <w:rPr>
          <w:rFonts w:ascii="Times New Roman" w:hAnsi="Times New Roman" w:cs="Times New Roman"/>
          <w:sz w:val="20"/>
          <w:szCs w:val="20"/>
        </w:rPr>
        <w:t xml:space="preserve"> </w:t>
      </w:r>
      <w:r w:rsidR="000A2E8E">
        <w:rPr>
          <w:rFonts w:ascii="Times New Roman" w:hAnsi="Times New Roman" w:cs="Times New Roman"/>
          <w:sz w:val="20"/>
          <w:szCs w:val="20"/>
        </w:rPr>
        <w:t xml:space="preserve">unlimited, diachronic </w:t>
      </w:r>
      <w:r w:rsidR="00784D36">
        <w:rPr>
          <w:rFonts w:ascii="Times New Roman" w:hAnsi="Times New Roman" w:cs="Times New Roman"/>
          <w:sz w:val="20"/>
          <w:szCs w:val="20"/>
        </w:rPr>
        <w:t>ecological responsibility</w:t>
      </w:r>
      <w:r w:rsidR="00F603FC">
        <w:rPr>
          <w:rFonts w:ascii="Times New Roman" w:hAnsi="Times New Roman" w:cs="Times New Roman"/>
          <w:sz w:val="20"/>
          <w:szCs w:val="20"/>
        </w:rPr>
        <w:t>.</w:t>
      </w:r>
    </w:p>
    <w:p w14:paraId="733F5FA5" w14:textId="77777777" w:rsidR="00A211C9" w:rsidRDefault="00A211C9" w:rsidP="005D48A8">
      <w:pPr>
        <w:outlineLvl w:val="0"/>
        <w:rPr>
          <w:rFonts w:ascii="Times New Roman" w:eastAsia="Calibri" w:hAnsi="Times New Roman" w:cs="Times New Roman"/>
          <w:b/>
          <w:noProof/>
          <w:sz w:val="20"/>
          <w:szCs w:val="20"/>
        </w:rPr>
      </w:pPr>
    </w:p>
    <w:p w14:paraId="011A5AE4" w14:textId="13866426" w:rsidR="00997856" w:rsidRDefault="00B95368" w:rsidP="005D48A8">
      <w:pPr>
        <w:outlineLvl w:val="0"/>
        <w:rPr>
          <w:rFonts w:ascii="Times New Roman" w:eastAsia="Calibri" w:hAnsi="Times New Roman" w:cs="Times New Roman"/>
          <w:b/>
          <w:noProof/>
          <w:sz w:val="20"/>
          <w:szCs w:val="20"/>
        </w:rPr>
      </w:pPr>
      <w:r>
        <w:rPr>
          <w:rFonts w:ascii="Times New Roman" w:eastAsia="Calibri" w:hAnsi="Times New Roman" w:cs="Times New Roman"/>
          <w:b/>
          <w:noProof/>
          <w:sz w:val="20"/>
          <w:szCs w:val="20"/>
        </w:rPr>
        <w:t>Practical Implications of the Phenomenological Theory of</w:t>
      </w:r>
      <w:r w:rsidR="005149EB">
        <w:rPr>
          <w:rFonts w:ascii="Times New Roman" w:eastAsia="Calibri" w:hAnsi="Times New Roman" w:cs="Times New Roman"/>
          <w:b/>
          <w:noProof/>
          <w:sz w:val="20"/>
          <w:szCs w:val="20"/>
        </w:rPr>
        <w:t xml:space="preserve"> Ecological Responsibility for</w:t>
      </w:r>
      <w:r w:rsidR="004B58C6">
        <w:rPr>
          <w:rFonts w:ascii="Times New Roman" w:eastAsia="Calibri" w:hAnsi="Times New Roman" w:cs="Times New Roman"/>
          <w:b/>
          <w:noProof/>
          <w:sz w:val="20"/>
          <w:szCs w:val="20"/>
        </w:rPr>
        <w:t xml:space="preserve"> Moral Agents in Relation to</w:t>
      </w:r>
      <w:r w:rsidR="005149EB">
        <w:rPr>
          <w:rFonts w:ascii="Times New Roman" w:eastAsia="Calibri" w:hAnsi="Times New Roman" w:cs="Times New Roman"/>
          <w:b/>
          <w:noProof/>
          <w:sz w:val="20"/>
          <w:szCs w:val="20"/>
        </w:rPr>
        <w:t xml:space="preserve"> Climate Change</w:t>
      </w:r>
    </w:p>
    <w:p w14:paraId="6145234B" w14:textId="77777777" w:rsidR="00A211C9" w:rsidRDefault="00A211C9" w:rsidP="005D48A8">
      <w:pPr>
        <w:outlineLvl w:val="0"/>
        <w:rPr>
          <w:rFonts w:ascii="Times New Roman" w:eastAsia="Calibri" w:hAnsi="Times New Roman" w:cs="Times New Roman"/>
          <w:b/>
          <w:noProof/>
          <w:sz w:val="20"/>
          <w:szCs w:val="20"/>
        </w:rPr>
      </w:pPr>
    </w:p>
    <w:p w14:paraId="24A630F7" w14:textId="2F5A9538" w:rsidR="00EA0E7B" w:rsidRDefault="00B87EB7" w:rsidP="007C65A4">
      <w:pPr>
        <w:rPr>
          <w:rFonts w:ascii="Times New Roman" w:eastAsia="Calibri" w:hAnsi="Times New Roman" w:cs="Times New Roman"/>
          <w:noProof/>
          <w:sz w:val="20"/>
          <w:szCs w:val="20"/>
        </w:rPr>
      </w:pPr>
      <w:r>
        <w:rPr>
          <w:rFonts w:ascii="Times New Roman" w:eastAsia="Calibri" w:hAnsi="Times New Roman" w:cs="Times New Roman"/>
          <w:b/>
          <w:noProof/>
          <w:sz w:val="20"/>
          <w:szCs w:val="20"/>
        </w:rPr>
        <w:tab/>
      </w:r>
      <w:r w:rsidR="007E2DA3">
        <w:rPr>
          <w:rFonts w:ascii="Times New Roman" w:eastAsia="Calibri" w:hAnsi="Times New Roman" w:cs="Times New Roman"/>
          <w:noProof/>
          <w:sz w:val="20"/>
          <w:szCs w:val="20"/>
        </w:rPr>
        <w:t>Having</w:t>
      </w:r>
      <w:r w:rsidR="00B272DC">
        <w:rPr>
          <w:rFonts w:ascii="Times New Roman" w:eastAsia="Calibri" w:hAnsi="Times New Roman" w:cs="Times New Roman"/>
          <w:noProof/>
          <w:sz w:val="20"/>
          <w:szCs w:val="20"/>
        </w:rPr>
        <w:t xml:space="preserve"> set out a phenomenological</w:t>
      </w:r>
      <w:r w:rsidR="005149EB">
        <w:rPr>
          <w:rFonts w:ascii="Times New Roman" w:eastAsia="Calibri" w:hAnsi="Times New Roman" w:cs="Times New Roman"/>
          <w:noProof/>
          <w:sz w:val="20"/>
          <w:szCs w:val="20"/>
        </w:rPr>
        <w:t xml:space="preserve"> description of a demand for</w:t>
      </w:r>
      <w:r w:rsidR="00B272DC">
        <w:rPr>
          <w:rFonts w:ascii="Times New Roman" w:eastAsia="Calibri" w:hAnsi="Times New Roman" w:cs="Times New Roman"/>
          <w:noProof/>
          <w:sz w:val="20"/>
          <w:szCs w:val="20"/>
        </w:rPr>
        <w:t xml:space="preserve"> </w:t>
      </w:r>
      <w:r w:rsidR="000E1F1D">
        <w:rPr>
          <w:rFonts w:ascii="Times New Roman" w:eastAsia="Calibri" w:hAnsi="Times New Roman" w:cs="Times New Roman"/>
          <w:noProof/>
          <w:sz w:val="20"/>
          <w:szCs w:val="20"/>
        </w:rPr>
        <w:t>unlimited, diachro</w:t>
      </w:r>
      <w:r w:rsidR="00B272DC">
        <w:rPr>
          <w:rFonts w:ascii="Times New Roman" w:eastAsia="Calibri" w:hAnsi="Times New Roman" w:cs="Times New Roman"/>
          <w:noProof/>
          <w:sz w:val="20"/>
          <w:szCs w:val="20"/>
        </w:rPr>
        <w:t>nic ecological respo</w:t>
      </w:r>
      <w:r w:rsidR="007E2DA3">
        <w:rPr>
          <w:rFonts w:ascii="Times New Roman" w:eastAsia="Calibri" w:hAnsi="Times New Roman" w:cs="Times New Roman"/>
          <w:noProof/>
          <w:sz w:val="20"/>
          <w:szCs w:val="20"/>
        </w:rPr>
        <w:t>nsibility as arising</w:t>
      </w:r>
      <w:r w:rsidR="000E1F1D">
        <w:rPr>
          <w:rFonts w:ascii="Times New Roman" w:eastAsia="Calibri" w:hAnsi="Times New Roman" w:cs="Times New Roman"/>
          <w:noProof/>
          <w:sz w:val="20"/>
          <w:szCs w:val="20"/>
        </w:rPr>
        <w:t xml:space="preserve"> from horizons of indeterminacy</w:t>
      </w:r>
      <w:r w:rsidR="00F23949">
        <w:rPr>
          <w:rFonts w:ascii="Times New Roman" w:eastAsia="Calibri" w:hAnsi="Times New Roman" w:cs="Times New Roman"/>
          <w:noProof/>
          <w:sz w:val="20"/>
          <w:szCs w:val="20"/>
        </w:rPr>
        <w:t xml:space="preserve"> surrounding objects</w:t>
      </w:r>
      <w:r w:rsidR="007E2DA3">
        <w:rPr>
          <w:rFonts w:ascii="Times New Roman" w:eastAsia="Calibri" w:hAnsi="Times New Roman" w:cs="Times New Roman"/>
          <w:noProof/>
          <w:sz w:val="20"/>
          <w:szCs w:val="20"/>
        </w:rPr>
        <w:t>,</w:t>
      </w:r>
      <w:r w:rsidR="00C05A22">
        <w:rPr>
          <w:rFonts w:ascii="Times New Roman" w:eastAsia="Calibri" w:hAnsi="Times New Roman" w:cs="Times New Roman"/>
          <w:noProof/>
          <w:sz w:val="20"/>
          <w:szCs w:val="20"/>
        </w:rPr>
        <w:t xml:space="preserve"> I now turn to look</w:t>
      </w:r>
      <w:r w:rsidR="00207687">
        <w:rPr>
          <w:rFonts w:ascii="Times New Roman" w:eastAsia="Calibri" w:hAnsi="Times New Roman" w:cs="Times New Roman"/>
          <w:noProof/>
          <w:sz w:val="20"/>
          <w:szCs w:val="20"/>
        </w:rPr>
        <w:t xml:space="preserve"> briefly</w:t>
      </w:r>
      <w:r w:rsidR="005149EB">
        <w:rPr>
          <w:rFonts w:ascii="Times New Roman" w:eastAsia="Calibri" w:hAnsi="Times New Roman" w:cs="Times New Roman"/>
          <w:noProof/>
          <w:sz w:val="20"/>
          <w:szCs w:val="20"/>
        </w:rPr>
        <w:t xml:space="preserve"> at the</w:t>
      </w:r>
      <w:r w:rsidR="007E2DA3">
        <w:rPr>
          <w:rFonts w:ascii="Times New Roman" w:eastAsia="Calibri" w:hAnsi="Times New Roman" w:cs="Times New Roman"/>
          <w:noProof/>
          <w:sz w:val="20"/>
          <w:szCs w:val="20"/>
        </w:rPr>
        <w:t xml:space="preserve"> </w:t>
      </w:r>
      <w:r w:rsidR="007E2DA3">
        <w:rPr>
          <w:rFonts w:ascii="Times New Roman" w:eastAsia="Calibri" w:hAnsi="Times New Roman" w:cs="Times New Roman"/>
          <w:noProof/>
          <w:sz w:val="20"/>
          <w:szCs w:val="20"/>
        </w:rPr>
        <w:lastRenderedPageBreak/>
        <w:t>practical impl</w:t>
      </w:r>
      <w:r w:rsidR="005149EB">
        <w:rPr>
          <w:rFonts w:ascii="Times New Roman" w:eastAsia="Calibri" w:hAnsi="Times New Roman" w:cs="Times New Roman"/>
          <w:noProof/>
          <w:sz w:val="20"/>
          <w:szCs w:val="20"/>
        </w:rPr>
        <w:t>ications o</w:t>
      </w:r>
      <w:r w:rsidR="00F23949">
        <w:rPr>
          <w:rFonts w:ascii="Times New Roman" w:eastAsia="Calibri" w:hAnsi="Times New Roman" w:cs="Times New Roman"/>
          <w:noProof/>
          <w:sz w:val="20"/>
          <w:szCs w:val="20"/>
        </w:rPr>
        <w:t xml:space="preserve">f ecological responsibility </w:t>
      </w:r>
      <w:r w:rsidR="005149EB">
        <w:rPr>
          <w:rFonts w:ascii="Times New Roman" w:eastAsia="Calibri" w:hAnsi="Times New Roman" w:cs="Times New Roman"/>
          <w:noProof/>
          <w:sz w:val="20"/>
          <w:szCs w:val="20"/>
        </w:rPr>
        <w:t xml:space="preserve">in relation to the current environmental crisis </w:t>
      </w:r>
      <w:r w:rsidR="00F23949">
        <w:rPr>
          <w:rFonts w:ascii="Times New Roman" w:eastAsia="Calibri" w:hAnsi="Times New Roman" w:cs="Times New Roman"/>
          <w:noProof/>
          <w:sz w:val="20"/>
          <w:szCs w:val="20"/>
        </w:rPr>
        <w:t>characterized most stark</w:t>
      </w:r>
      <w:r w:rsidR="007C65A4">
        <w:rPr>
          <w:rFonts w:ascii="Times New Roman" w:eastAsia="Calibri" w:hAnsi="Times New Roman" w:cs="Times New Roman"/>
          <w:noProof/>
          <w:sz w:val="20"/>
          <w:szCs w:val="20"/>
        </w:rPr>
        <w:t>ly by</w:t>
      </w:r>
      <w:r w:rsidR="005149EB">
        <w:rPr>
          <w:rFonts w:ascii="Times New Roman" w:eastAsia="Calibri" w:hAnsi="Times New Roman" w:cs="Times New Roman"/>
          <w:noProof/>
          <w:sz w:val="20"/>
          <w:szCs w:val="20"/>
        </w:rPr>
        <w:t xml:space="preserve"> climate change.</w:t>
      </w:r>
      <w:r w:rsidR="009D4B0E">
        <w:rPr>
          <w:rFonts w:ascii="Times New Roman" w:eastAsia="Calibri" w:hAnsi="Times New Roman" w:cs="Times New Roman"/>
          <w:noProof/>
          <w:sz w:val="20"/>
          <w:szCs w:val="20"/>
        </w:rPr>
        <w:t xml:space="preserve"> </w:t>
      </w:r>
      <w:r w:rsidR="007C65A4">
        <w:rPr>
          <w:rFonts w:ascii="Times New Roman" w:eastAsia="Calibri" w:hAnsi="Times New Roman" w:cs="Times New Roman"/>
          <w:noProof/>
          <w:sz w:val="20"/>
          <w:szCs w:val="20"/>
        </w:rPr>
        <w:t xml:space="preserve">As </w:t>
      </w:r>
      <w:r w:rsidR="00EF03FD">
        <w:rPr>
          <w:rFonts w:ascii="Times New Roman" w:eastAsia="Calibri" w:hAnsi="Times New Roman" w:cs="Times New Roman"/>
          <w:noProof/>
          <w:sz w:val="20"/>
          <w:szCs w:val="20"/>
        </w:rPr>
        <w:t>Theresa S</w:t>
      </w:r>
      <w:r w:rsidR="00F23949">
        <w:rPr>
          <w:rFonts w:ascii="Times New Roman" w:eastAsia="Calibri" w:hAnsi="Times New Roman" w:cs="Times New Roman"/>
          <w:noProof/>
          <w:sz w:val="20"/>
          <w:szCs w:val="20"/>
        </w:rPr>
        <w:t xml:space="preserve">cavenius has </w:t>
      </w:r>
      <w:r w:rsidR="007C65A4">
        <w:rPr>
          <w:rFonts w:ascii="Times New Roman" w:eastAsia="Calibri" w:hAnsi="Times New Roman" w:cs="Times New Roman"/>
          <w:noProof/>
          <w:sz w:val="20"/>
          <w:szCs w:val="20"/>
        </w:rPr>
        <w:t>shown,</w:t>
      </w:r>
      <w:r w:rsidR="00EF03FD">
        <w:rPr>
          <w:rFonts w:ascii="Times New Roman" w:eastAsia="Calibri" w:hAnsi="Times New Roman" w:cs="Times New Roman"/>
          <w:noProof/>
          <w:sz w:val="20"/>
          <w:szCs w:val="20"/>
        </w:rPr>
        <w:t xml:space="preserve"> attributing responsibility f</w:t>
      </w:r>
      <w:r w:rsidR="007C65A4">
        <w:rPr>
          <w:rFonts w:ascii="Times New Roman" w:eastAsia="Calibri" w:hAnsi="Times New Roman" w:cs="Times New Roman"/>
          <w:noProof/>
          <w:sz w:val="20"/>
          <w:szCs w:val="20"/>
        </w:rPr>
        <w:t>or climate change to individual moral agents has proven to be</w:t>
      </w:r>
      <w:r w:rsidR="00EF03FD">
        <w:rPr>
          <w:rFonts w:ascii="Times New Roman" w:eastAsia="Calibri" w:hAnsi="Times New Roman" w:cs="Times New Roman"/>
          <w:noProof/>
          <w:sz w:val="20"/>
          <w:szCs w:val="20"/>
        </w:rPr>
        <w:t xml:space="preserve"> problematic wh</w:t>
      </w:r>
      <w:r w:rsidR="009D4B0E">
        <w:rPr>
          <w:rFonts w:ascii="Times New Roman" w:eastAsia="Calibri" w:hAnsi="Times New Roman" w:cs="Times New Roman"/>
          <w:noProof/>
          <w:sz w:val="20"/>
          <w:szCs w:val="20"/>
        </w:rPr>
        <w:t xml:space="preserve">en starting from the prevailing </w:t>
      </w:r>
      <w:r w:rsidR="007C65A4">
        <w:rPr>
          <w:rFonts w:ascii="Times New Roman" w:eastAsia="Calibri" w:hAnsi="Times New Roman" w:cs="Times New Roman"/>
          <w:noProof/>
          <w:sz w:val="20"/>
          <w:szCs w:val="20"/>
        </w:rPr>
        <w:t xml:space="preserve">rational-individualistic </w:t>
      </w:r>
      <w:r w:rsidR="009D4B0E">
        <w:rPr>
          <w:rFonts w:ascii="Times New Roman" w:eastAsia="Calibri" w:hAnsi="Times New Roman" w:cs="Times New Roman"/>
          <w:noProof/>
          <w:sz w:val="20"/>
          <w:szCs w:val="20"/>
        </w:rPr>
        <w:t>conception</w:t>
      </w:r>
      <w:r w:rsidR="00EF03FD">
        <w:rPr>
          <w:rFonts w:ascii="Times New Roman" w:eastAsia="Calibri" w:hAnsi="Times New Roman" w:cs="Times New Roman"/>
          <w:noProof/>
          <w:sz w:val="20"/>
          <w:szCs w:val="20"/>
        </w:rPr>
        <w:t xml:space="preserve"> </w:t>
      </w:r>
      <w:r w:rsidR="007C65A4">
        <w:rPr>
          <w:rFonts w:ascii="Times New Roman" w:eastAsia="Calibri" w:hAnsi="Times New Roman" w:cs="Times New Roman"/>
          <w:noProof/>
          <w:sz w:val="20"/>
          <w:szCs w:val="20"/>
        </w:rPr>
        <w:t>of moral resp</w:t>
      </w:r>
      <w:r w:rsidR="00F23949">
        <w:rPr>
          <w:rFonts w:ascii="Times New Roman" w:eastAsia="Calibri" w:hAnsi="Times New Roman" w:cs="Times New Roman"/>
          <w:noProof/>
          <w:sz w:val="20"/>
          <w:szCs w:val="20"/>
        </w:rPr>
        <w:t>onsibility, and</w:t>
      </w:r>
      <w:r w:rsidR="007C65A4">
        <w:rPr>
          <w:rFonts w:ascii="Times New Roman" w:eastAsia="Calibri" w:hAnsi="Times New Roman" w:cs="Times New Roman"/>
          <w:noProof/>
          <w:sz w:val="20"/>
          <w:szCs w:val="20"/>
        </w:rPr>
        <w:t xml:space="preserve"> a different framework for moral reponsibility is needed (Scavenius 2017, pp. 225 and 239). </w:t>
      </w:r>
      <w:r w:rsidR="006877CA">
        <w:rPr>
          <w:rFonts w:ascii="Times New Roman" w:eastAsia="Calibri" w:hAnsi="Times New Roman" w:cs="Times New Roman"/>
          <w:noProof/>
          <w:sz w:val="20"/>
          <w:szCs w:val="20"/>
        </w:rPr>
        <w:t>My contention is that the phenomenological theory of unlimited, diachronic ecological responsibility</w:t>
      </w:r>
      <w:r w:rsidR="009D4B0E">
        <w:rPr>
          <w:rFonts w:ascii="Times New Roman" w:eastAsia="Calibri" w:hAnsi="Times New Roman" w:cs="Times New Roman"/>
          <w:noProof/>
          <w:sz w:val="20"/>
          <w:szCs w:val="20"/>
        </w:rPr>
        <w:t xml:space="preserve"> developed here</w:t>
      </w:r>
      <w:r w:rsidR="006877CA">
        <w:rPr>
          <w:rFonts w:ascii="Times New Roman" w:eastAsia="Calibri" w:hAnsi="Times New Roman" w:cs="Times New Roman"/>
          <w:noProof/>
          <w:sz w:val="20"/>
          <w:szCs w:val="20"/>
        </w:rPr>
        <w:t xml:space="preserve"> provides a</w:t>
      </w:r>
      <w:r w:rsidR="007C65A4">
        <w:rPr>
          <w:rFonts w:ascii="Times New Roman" w:eastAsia="Calibri" w:hAnsi="Times New Roman" w:cs="Times New Roman"/>
          <w:noProof/>
          <w:sz w:val="20"/>
          <w:szCs w:val="20"/>
        </w:rPr>
        <w:t>n effective response t</w:t>
      </w:r>
      <w:r w:rsidR="00F23949">
        <w:rPr>
          <w:rFonts w:ascii="Times New Roman" w:eastAsia="Calibri" w:hAnsi="Times New Roman" w:cs="Times New Roman"/>
          <w:noProof/>
          <w:sz w:val="20"/>
          <w:szCs w:val="20"/>
        </w:rPr>
        <w:t>o this problem by disclosing the asymmetrical structure of the demand for ecological responsibility and the</w:t>
      </w:r>
      <w:r w:rsidR="007C65A4">
        <w:rPr>
          <w:rFonts w:ascii="Times New Roman" w:eastAsia="Calibri" w:hAnsi="Times New Roman" w:cs="Times New Roman"/>
          <w:noProof/>
          <w:sz w:val="20"/>
          <w:szCs w:val="20"/>
        </w:rPr>
        <w:t xml:space="preserve"> collective, diachronic sense</w:t>
      </w:r>
      <w:r w:rsidR="00F23949">
        <w:rPr>
          <w:rFonts w:ascii="Times New Roman" w:eastAsia="Calibri" w:hAnsi="Times New Roman" w:cs="Times New Roman"/>
          <w:noProof/>
          <w:sz w:val="20"/>
          <w:szCs w:val="20"/>
        </w:rPr>
        <w:t xml:space="preserve"> in which moral agents share in responsibility for climate change, in particular by virtue of the </w:t>
      </w:r>
      <w:r w:rsidR="00FA6516">
        <w:rPr>
          <w:rFonts w:ascii="Times New Roman" w:eastAsia="Calibri" w:hAnsi="Times New Roman" w:cs="Times New Roman"/>
          <w:noProof/>
          <w:sz w:val="20"/>
          <w:szCs w:val="20"/>
        </w:rPr>
        <w:t xml:space="preserve">temporally extended, </w:t>
      </w:r>
      <w:r w:rsidR="00F23949">
        <w:rPr>
          <w:rFonts w:ascii="Times New Roman" w:eastAsia="Calibri" w:hAnsi="Times New Roman" w:cs="Times New Roman"/>
          <w:noProof/>
          <w:sz w:val="20"/>
          <w:szCs w:val="20"/>
        </w:rPr>
        <w:t>intersubjective constitution of subjectivity.</w:t>
      </w:r>
      <w:r w:rsidR="007C65A4">
        <w:rPr>
          <w:rFonts w:ascii="Times New Roman" w:eastAsia="Calibri" w:hAnsi="Times New Roman" w:cs="Times New Roman"/>
          <w:noProof/>
          <w:sz w:val="20"/>
          <w:szCs w:val="20"/>
        </w:rPr>
        <w:t xml:space="preserve"> </w:t>
      </w:r>
    </w:p>
    <w:p w14:paraId="2051D9BA" w14:textId="7FBAD2FD" w:rsidR="00363685" w:rsidRDefault="00EA0E7B" w:rsidP="002C0214">
      <w:pPr>
        <w:rPr>
          <w:rFonts w:ascii="Times New Roman" w:eastAsia="Calibri" w:hAnsi="Times New Roman" w:cs="Times New Roman"/>
          <w:noProof/>
          <w:sz w:val="20"/>
          <w:szCs w:val="20"/>
        </w:rPr>
      </w:pPr>
      <w:r>
        <w:rPr>
          <w:rFonts w:ascii="Times New Roman" w:eastAsia="Calibri" w:hAnsi="Times New Roman" w:cs="Times New Roman"/>
          <w:noProof/>
          <w:sz w:val="20"/>
          <w:szCs w:val="20"/>
        </w:rPr>
        <w:tab/>
      </w:r>
      <w:r w:rsidR="00317FBD">
        <w:rPr>
          <w:rFonts w:ascii="Times New Roman" w:eastAsia="Calibri" w:hAnsi="Times New Roman" w:cs="Times New Roman"/>
          <w:noProof/>
          <w:sz w:val="20"/>
          <w:szCs w:val="20"/>
        </w:rPr>
        <w:t>Scavenius argues that</w:t>
      </w:r>
      <w:r w:rsidR="006877CA">
        <w:rPr>
          <w:rFonts w:ascii="Times New Roman" w:eastAsia="Calibri" w:hAnsi="Times New Roman" w:cs="Times New Roman"/>
          <w:noProof/>
          <w:sz w:val="20"/>
          <w:szCs w:val="20"/>
        </w:rPr>
        <w:t xml:space="preserve"> under </w:t>
      </w:r>
      <w:r w:rsidR="00591CBF">
        <w:rPr>
          <w:rFonts w:ascii="Times New Roman" w:eastAsia="Calibri" w:hAnsi="Times New Roman" w:cs="Times New Roman"/>
          <w:noProof/>
          <w:sz w:val="20"/>
          <w:szCs w:val="20"/>
        </w:rPr>
        <w:t>the prevailing rational-individualist</w:t>
      </w:r>
      <w:r w:rsidR="00317FBD">
        <w:rPr>
          <w:rFonts w:ascii="Times New Roman" w:eastAsia="Calibri" w:hAnsi="Times New Roman" w:cs="Times New Roman"/>
          <w:noProof/>
          <w:sz w:val="20"/>
          <w:szCs w:val="20"/>
        </w:rPr>
        <w:t>ic conception of responsibility</w:t>
      </w:r>
      <w:r w:rsidR="009D4B0E">
        <w:rPr>
          <w:rFonts w:ascii="Times New Roman" w:eastAsia="Calibri" w:hAnsi="Times New Roman" w:cs="Times New Roman"/>
          <w:noProof/>
          <w:sz w:val="20"/>
          <w:szCs w:val="20"/>
        </w:rPr>
        <w:t>,</w:t>
      </w:r>
      <w:r w:rsidR="00591CBF">
        <w:rPr>
          <w:rFonts w:ascii="Times New Roman" w:eastAsia="Calibri" w:hAnsi="Times New Roman" w:cs="Times New Roman"/>
          <w:noProof/>
          <w:sz w:val="20"/>
          <w:szCs w:val="20"/>
        </w:rPr>
        <w:t xml:space="preserve"> environmental r</w:t>
      </w:r>
      <w:r w:rsidR="00317FBD">
        <w:rPr>
          <w:rFonts w:ascii="Times New Roman" w:eastAsia="Calibri" w:hAnsi="Times New Roman" w:cs="Times New Roman"/>
          <w:noProof/>
          <w:sz w:val="20"/>
          <w:szCs w:val="20"/>
        </w:rPr>
        <w:t>esponsibility</w:t>
      </w:r>
      <w:r w:rsidR="009D4B0E">
        <w:rPr>
          <w:rFonts w:ascii="Times New Roman" w:eastAsia="Calibri" w:hAnsi="Times New Roman" w:cs="Times New Roman"/>
          <w:noProof/>
          <w:sz w:val="20"/>
          <w:szCs w:val="20"/>
        </w:rPr>
        <w:t xml:space="preserve"> takes on meaning under three conditions: </w:t>
      </w:r>
      <w:r w:rsidR="00591CBF">
        <w:rPr>
          <w:rFonts w:ascii="Times New Roman" w:eastAsia="Calibri" w:hAnsi="Times New Roman" w:cs="Times New Roman"/>
          <w:noProof/>
          <w:sz w:val="20"/>
          <w:szCs w:val="20"/>
        </w:rPr>
        <w:t xml:space="preserve">1) </w:t>
      </w:r>
      <w:r w:rsidR="009D4B0E">
        <w:rPr>
          <w:rFonts w:ascii="Times New Roman" w:eastAsia="Calibri" w:hAnsi="Times New Roman" w:cs="Times New Roman"/>
          <w:noProof/>
          <w:sz w:val="20"/>
          <w:szCs w:val="20"/>
        </w:rPr>
        <w:t xml:space="preserve">what accords with </w:t>
      </w:r>
      <w:r w:rsidR="00591CBF">
        <w:rPr>
          <w:rFonts w:ascii="Times New Roman" w:eastAsia="Calibri" w:hAnsi="Times New Roman" w:cs="Times New Roman"/>
          <w:noProof/>
          <w:sz w:val="20"/>
          <w:szCs w:val="20"/>
        </w:rPr>
        <w:t>socially accepted</w:t>
      </w:r>
      <w:r w:rsidR="009D4B0E">
        <w:rPr>
          <w:rFonts w:ascii="Times New Roman" w:eastAsia="Calibri" w:hAnsi="Times New Roman" w:cs="Times New Roman"/>
          <w:noProof/>
          <w:sz w:val="20"/>
          <w:szCs w:val="20"/>
        </w:rPr>
        <w:t xml:space="preserve"> ideas of right action, 2) a</w:t>
      </w:r>
      <w:r w:rsidR="00591CBF">
        <w:rPr>
          <w:rFonts w:ascii="Times New Roman" w:eastAsia="Calibri" w:hAnsi="Times New Roman" w:cs="Times New Roman"/>
          <w:noProof/>
          <w:sz w:val="20"/>
          <w:szCs w:val="20"/>
        </w:rPr>
        <w:t xml:space="preserve"> capacity to understand and</w:t>
      </w:r>
      <w:r w:rsidR="00317FBD">
        <w:rPr>
          <w:rFonts w:ascii="Times New Roman" w:eastAsia="Calibri" w:hAnsi="Times New Roman" w:cs="Times New Roman"/>
          <w:noProof/>
          <w:sz w:val="20"/>
          <w:szCs w:val="20"/>
        </w:rPr>
        <w:t xml:space="preserve"> calculate</w:t>
      </w:r>
      <w:r w:rsidR="00591CBF">
        <w:rPr>
          <w:rFonts w:ascii="Times New Roman" w:eastAsia="Calibri" w:hAnsi="Times New Roman" w:cs="Times New Roman"/>
          <w:noProof/>
          <w:sz w:val="20"/>
          <w:szCs w:val="20"/>
        </w:rPr>
        <w:t xml:space="preserve"> the environmental costs and benefits of any particular action, and 3</w:t>
      </w:r>
      <w:r w:rsidR="009D4B0E">
        <w:rPr>
          <w:rFonts w:ascii="Times New Roman" w:eastAsia="Calibri" w:hAnsi="Times New Roman" w:cs="Times New Roman"/>
          <w:noProof/>
          <w:sz w:val="20"/>
          <w:szCs w:val="20"/>
        </w:rPr>
        <w:t xml:space="preserve">) </w:t>
      </w:r>
      <w:r w:rsidR="00317FBD">
        <w:rPr>
          <w:rFonts w:ascii="Times New Roman" w:eastAsia="Calibri" w:hAnsi="Times New Roman" w:cs="Times New Roman"/>
          <w:noProof/>
          <w:sz w:val="20"/>
          <w:szCs w:val="20"/>
        </w:rPr>
        <w:t>control over available beha</w:t>
      </w:r>
      <w:r w:rsidR="00FA6516">
        <w:rPr>
          <w:rFonts w:ascii="Times New Roman" w:eastAsia="Calibri" w:hAnsi="Times New Roman" w:cs="Times New Roman"/>
          <w:noProof/>
          <w:sz w:val="20"/>
          <w:szCs w:val="20"/>
        </w:rPr>
        <w:t>vior options (</w:t>
      </w:r>
      <w:r w:rsidR="00317FBD">
        <w:rPr>
          <w:rFonts w:ascii="Times New Roman" w:eastAsia="Calibri" w:hAnsi="Times New Roman" w:cs="Times New Roman"/>
          <w:noProof/>
          <w:sz w:val="20"/>
          <w:szCs w:val="20"/>
        </w:rPr>
        <w:t>p. 226). She goes on to argue that i</w:t>
      </w:r>
      <w:r w:rsidR="009D4B0E">
        <w:rPr>
          <w:rFonts w:ascii="Times New Roman" w:eastAsia="Calibri" w:hAnsi="Times New Roman" w:cs="Times New Roman"/>
          <w:noProof/>
          <w:sz w:val="20"/>
          <w:szCs w:val="20"/>
        </w:rPr>
        <w:t>n relation to all three conditions</w:t>
      </w:r>
      <w:r w:rsidR="00317FBD">
        <w:rPr>
          <w:rFonts w:ascii="Times New Roman" w:eastAsia="Calibri" w:hAnsi="Times New Roman" w:cs="Times New Roman"/>
          <w:noProof/>
          <w:sz w:val="20"/>
          <w:szCs w:val="20"/>
        </w:rPr>
        <w:t xml:space="preserve"> for holding individuals responsible for their actions, none of the three criteria are met in relation to </w:t>
      </w:r>
      <w:r>
        <w:rPr>
          <w:rFonts w:ascii="Times New Roman" w:eastAsia="Calibri" w:hAnsi="Times New Roman" w:cs="Times New Roman"/>
          <w:noProof/>
          <w:sz w:val="20"/>
          <w:szCs w:val="20"/>
        </w:rPr>
        <w:t xml:space="preserve">the problem of </w:t>
      </w:r>
      <w:r w:rsidR="00317FBD">
        <w:rPr>
          <w:rFonts w:ascii="Times New Roman" w:eastAsia="Calibri" w:hAnsi="Times New Roman" w:cs="Times New Roman"/>
          <w:noProof/>
          <w:sz w:val="20"/>
          <w:szCs w:val="20"/>
        </w:rPr>
        <w:t xml:space="preserve">climate change, since it is socially acceptable to continue using fossil fuels </w:t>
      </w:r>
      <w:r w:rsidR="009D4B0E">
        <w:rPr>
          <w:rFonts w:ascii="Times New Roman" w:eastAsia="Calibri" w:hAnsi="Times New Roman" w:cs="Times New Roman"/>
          <w:noProof/>
          <w:sz w:val="20"/>
          <w:szCs w:val="20"/>
        </w:rPr>
        <w:t xml:space="preserve">by driving and other behaviors </w:t>
      </w:r>
      <w:r w:rsidR="00317FBD">
        <w:rPr>
          <w:rFonts w:ascii="Times New Roman" w:eastAsia="Calibri" w:hAnsi="Times New Roman" w:cs="Times New Roman"/>
          <w:noProof/>
          <w:sz w:val="20"/>
          <w:szCs w:val="20"/>
        </w:rPr>
        <w:t>(1),</w:t>
      </w:r>
      <w:r w:rsidR="00591CBF">
        <w:rPr>
          <w:rFonts w:ascii="Times New Roman" w:eastAsia="Calibri" w:hAnsi="Times New Roman" w:cs="Times New Roman"/>
          <w:noProof/>
          <w:sz w:val="20"/>
          <w:szCs w:val="20"/>
        </w:rPr>
        <w:t xml:space="preserve"> </w:t>
      </w:r>
      <w:r w:rsidR="00317FBD">
        <w:rPr>
          <w:rFonts w:ascii="Times New Roman" w:eastAsia="Calibri" w:hAnsi="Times New Roman" w:cs="Times New Roman"/>
          <w:noProof/>
          <w:sz w:val="20"/>
          <w:szCs w:val="20"/>
        </w:rPr>
        <w:t>it is n</w:t>
      </w:r>
      <w:r>
        <w:rPr>
          <w:rFonts w:ascii="Times New Roman" w:eastAsia="Calibri" w:hAnsi="Times New Roman" w:cs="Times New Roman"/>
          <w:noProof/>
          <w:sz w:val="20"/>
          <w:szCs w:val="20"/>
        </w:rPr>
        <w:t>ot possible to know the exact</w:t>
      </w:r>
      <w:r w:rsidR="00317FBD">
        <w:rPr>
          <w:rFonts w:ascii="Times New Roman" w:eastAsia="Calibri" w:hAnsi="Times New Roman" w:cs="Times New Roman"/>
          <w:noProof/>
          <w:sz w:val="20"/>
          <w:szCs w:val="20"/>
        </w:rPr>
        <w:t xml:space="preserve"> costs and benefits of one’s actions in relation to climate</w:t>
      </w:r>
      <w:r w:rsidR="00FA6516">
        <w:rPr>
          <w:rFonts w:ascii="Times New Roman" w:eastAsia="Calibri" w:hAnsi="Times New Roman" w:cs="Times New Roman"/>
          <w:noProof/>
          <w:sz w:val="20"/>
          <w:szCs w:val="20"/>
        </w:rPr>
        <w:t xml:space="preserve"> change</w:t>
      </w:r>
      <w:r w:rsidR="00317FBD">
        <w:rPr>
          <w:rFonts w:ascii="Times New Roman" w:eastAsia="Calibri" w:hAnsi="Times New Roman" w:cs="Times New Roman"/>
          <w:noProof/>
          <w:sz w:val="20"/>
          <w:szCs w:val="20"/>
        </w:rPr>
        <w:t xml:space="preserve"> (2), and in</w:t>
      </w:r>
      <w:r w:rsidR="002046BC">
        <w:rPr>
          <w:rFonts w:ascii="Times New Roman" w:eastAsia="Calibri" w:hAnsi="Times New Roman" w:cs="Times New Roman"/>
          <w:noProof/>
          <w:sz w:val="20"/>
          <w:szCs w:val="20"/>
        </w:rPr>
        <w:t>dividuals do not have</w:t>
      </w:r>
      <w:r>
        <w:rPr>
          <w:rFonts w:ascii="Times New Roman" w:eastAsia="Calibri" w:hAnsi="Times New Roman" w:cs="Times New Roman"/>
          <w:noProof/>
          <w:sz w:val="20"/>
          <w:szCs w:val="20"/>
        </w:rPr>
        <w:t xml:space="preserve"> a sufficient degree of</w:t>
      </w:r>
      <w:r w:rsidR="002046BC">
        <w:rPr>
          <w:rFonts w:ascii="Times New Roman" w:eastAsia="Calibri" w:hAnsi="Times New Roman" w:cs="Times New Roman"/>
          <w:noProof/>
          <w:sz w:val="20"/>
          <w:szCs w:val="20"/>
        </w:rPr>
        <w:t xml:space="preserve"> control over</w:t>
      </w:r>
      <w:r w:rsidR="00317FBD">
        <w:rPr>
          <w:rFonts w:ascii="Times New Roman" w:eastAsia="Calibri" w:hAnsi="Times New Roman" w:cs="Times New Roman"/>
          <w:noProof/>
          <w:sz w:val="20"/>
          <w:szCs w:val="20"/>
        </w:rPr>
        <w:t xml:space="preserve"> the inst</w:t>
      </w:r>
      <w:r w:rsidR="002046BC">
        <w:rPr>
          <w:rFonts w:ascii="Times New Roman" w:eastAsia="Calibri" w:hAnsi="Times New Roman" w:cs="Times New Roman"/>
          <w:noProof/>
          <w:sz w:val="20"/>
          <w:szCs w:val="20"/>
        </w:rPr>
        <w:t>itutions that shape</w:t>
      </w:r>
      <w:r w:rsidR="00317FBD">
        <w:rPr>
          <w:rFonts w:ascii="Times New Roman" w:eastAsia="Calibri" w:hAnsi="Times New Roman" w:cs="Times New Roman"/>
          <w:noProof/>
          <w:sz w:val="20"/>
          <w:szCs w:val="20"/>
        </w:rPr>
        <w:t xml:space="preserve"> available behavior options</w:t>
      </w:r>
      <w:r>
        <w:rPr>
          <w:rFonts w:ascii="Times New Roman" w:eastAsia="Calibri" w:hAnsi="Times New Roman" w:cs="Times New Roman"/>
          <w:noProof/>
          <w:sz w:val="20"/>
          <w:szCs w:val="20"/>
        </w:rPr>
        <w:t xml:space="preserve"> that could alter climate outcomes</w:t>
      </w:r>
      <w:r w:rsidR="00317FBD">
        <w:rPr>
          <w:rFonts w:ascii="Times New Roman" w:eastAsia="Calibri" w:hAnsi="Times New Roman" w:cs="Times New Roman"/>
          <w:noProof/>
          <w:sz w:val="20"/>
          <w:szCs w:val="20"/>
        </w:rPr>
        <w:t xml:space="preserve"> (3). She concludes that</w:t>
      </w:r>
      <w:r>
        <w:rPr>
          <w:rFonts w:ascii="Times New Roman" w:eastAsia="Calibri" w:hAnsi="Times New Roman" w:cs="Times New Roman"/>
          <w:noProof/>
          <w:sz w:val="20"/>
          <w:szCs w:val="20"/>
        </w:rPr>
        <w:t>, therefore,</w:t>
      </w:r>
      <w:r w:rsidR="00317FBD">
        <w:rPr>
          <w:rFonts w:ascii="Times New Roman" w:eastAsia="Calibri" w:hAnsi="Times New Roman" w:cs="Times New Roman"/>
          <w:noProof/>
          <w:sz w:val="20"/>
          <w:szCs w:val="20"/>
        </w:rPr>
        <w:t xml:space="preserve"> the rational-individua</w:t>
      </w:r>
      <w:r w:rsidR="002046BC">
        <w:rPr>
          <w:rFonts w:ascii="Times New Roman" w:eastAsia="Calibri" w:hAnsi="Times New Roman" w:cs="Times New Roman"/>
          <w:noProof/>
          <w:sz w:val="20"/>
          <w:szCs w:val="20"/>
        </w:rPr>
        <w:t>listic framework</w:t>
      </w:r>
      <w:r>
        <w:rPr>
          <w:rFonts w:ascii="Times New Roman" w:eastAsia="Calibri" w:hAnsi="Times New Roman" w:cs="Times New Roman"/>
          <w:noProof/>
          <w:sz w:val="20"/>
          <w:szCs w:val="20"/>
        </w:rPr>
        <w:t xml:space="preserve"> for responsible action</w:t>
      </w:r>
      <w:r w:rsidR="002046BC">
        <w:rPr>
          <w:rFonts w:ascii="Times New Roman" w:eastAsia="Calibri" w:hAnsi="Times New Roman" w:cs="Times New Roman"/>
          <w:noProof/>
          <w:sz w:val="20"/>
          <w:szCs w:val="20"/>
        </w:rPr>
        <w:t xml:space="preserve"> is unsuited to</w:t>
      </w:r>
      <w:r w:rsidR="00317FBD">
        <w:rPr>
          <w:rFonts w:ascii="Times New Roman" w:eastAsia="Calibri" w:hAnsi="Times New Roman" w:cs="Times New Roman"/>
          <w:noProof/>
          <w:sz w:val="20"/>
          <w:szCs w:val="20"/>
        </w:rPr>
        <w:t xml:space="preserve"> conceptualizing individuals’ moral responsibility for climate change, and she rightly suggest</w:t>
      </w:r>
      <w:r w:rsidR="002046BC">
        <w:rPr>
          <w:rFonts w:ascii="Times New Roman" w:eastAsia="Calibri" w:hAnsi="Times New Roman" w:cs="Times New Roman"/>
          <w:noProof/>
          <w:sz w:val="20"/>
          <w:szCs w:val="20"/>
        </w:rPr>
        <w:t>s</w:t>
      </w:r>
      <w:r w:rsidR="00317FBD">
        <w:rPr>
          <w:rFonts w:ascii="Times New Roman" w:eastAsia="Calibri" w:hAnsi="Times New Roman" w:cs="Times New Roman"/>
          <w:noProof/>
          <w:sz w:val="20"/>
          <w:szCs w:val="20"/>
        </w:rPr>
        <w:t xml:space="preserve"> that this points not to a lack of </w:t>
      </w:r>
      <w:r>
        <w:rPr>
          <w:rFonts w:ascii="Times New Roman" w:eastAsia="Calibri" w:hAnsi="Times New Roman" w:cs="Times New Roman"/>
          <w:noProof/>
          <w:sz w:val="20"/>
          <w:szCs w:val="20"/>
        </w:rPr>
        <w:t xml:space="preserve">actual </w:t>
      </w:r>
      <w:r w:rsidR="00317FBD">
        <w:rPr>
          <w:rFonts w:ascii="Times New Roman" w:eastAsia="Calibri" w:hAnsi="Times New Roman" w:cs="Times New Roman"/>
          <w:noProof/>
          <w:sz w:val="20"/>
          <w:szCs w:val="20"/>
        </w:rPr>
        <w:t>individual responsibility for climate chang</w:t>
      </w:r>
      <w:r>
        <w:rPr>
          <w:rFonts w:ascii="Times New Roman" w:eastAsia="Calibri" w:hAnsi="Times New Roman" w:cs="Times New Roman"/>
          <w:noProof/>
          <w:sz w:val="20"/>
          <w:szCs w:val="20"/>
        </w:rPr>
        <w:t>e but rather to a need for a better</w:t>
      </w:r>
      <w:r w:rsidR="00F23949">
        <w:rPr>
          <w:rFonts w:ascii="Times New Roman" w:eastAsia="Calibri" w:hAnsi="Times New Roman" w:cs="Times New Roman"/>
          <w:noProof/>
          <w:sz w:val="20"/>
          <w:szCs w:val="20"/>
        </w:rPr>
        <w:t xml:space="preserve"> way of conceptualizing </w:t>
      </w:r>
      <w:r>
        <w:rPr>
          <w:rFonts w:ascii="Times New Roman" w:eastAsia="Calibri" w:hAnsi="Times New Roman" w:cs="Times New Roman"/>
          <w:noProof/>
          <w:sz w:val="20"/>
          <w:szCs w:val="20"/>
        </w:rPr>
        <w:t xml:space="preserve">our </w:t>
      </w:r>
      <w:r w:rsidR="00317FBD">
        <w:rPr>
          <w:rFonts w:ascii="Times New Roman" w:eastAsia="Calibri" w:hAnsi="Times New Roman" w:cs="Times New Roman"/>
          <w:noProof/>
          <w:sz w:val="20"/>
          <w:szCs w:val="20"/>
        </w:rPr>
        <w:t>responsibility</w:t>
      </w:r>
      <w:r w:rsidR="002046BC">
        <w:rPr>
          <w:rFonts w:ascii="Times New Roman" w:eastAsia="Calibri" w:hAnsi="Times New Roman" w:cs="Times New Roman"/>
          <w:noProof/>
          <w:sz w:val="20"/>
          <w:szCs w:val="20"/>
        </w:rPr>
        <w:t xml:space="preserve"> for it</w:t>
      </w:r>
      <w:r w:rsidR="00FA6516">
        <w:rPr>
          <w:rFonts w:ascii="Times New Roman" w:eastAsia="Calibri" w:hAnsi="Times New Roman" w:cs="Times New Roman"/>
          <w:noProof/>
          <w:sz w:val="20"/>
          <w:szCs w:val="20"/>
        </w:rPr>
        <w:t xml:space="preserve"> (</w:t>
      </w:r>
      <w:r w:rsidR="009275A6">
        <w:rPr>
          <w:rFonts w:ascii="Times New Roman" w:eastAsia="Calibri" w:hAnsi="Times New Roman" w:cs="Times New Roman"/>
          <w:noProof/>
          <w:sz w:val="20"/>
          <w:szCs w:val="20"/>
        </w:rPr>
        <w:t xml:space="preserve">p. 239). My contention is that the </w:t>
      </w:r>
      <w:r>
        <w:rPr>
          <w:rFonts w:ascii="Times New Roman" w:eastAsia="Calibri" w:hAnsi="Times New Roman" w:cs="Times New Roman"/>
          <w:noProof/>
          <w:sz w:val="20"/>
          <w:szCs w:val="20"/>
        </w:rPr>
        <w:t xml:space="preserve">phenomenological </w:t>
      </w:r>
      <w:r w:rsidR="009275A6">
        <w:rPr>
          <w:rFonts w:ascii="Times New Roman" w:eastAsia="Calibri" w:hAnsi="Times New Roman" w:cs="Times New Roman"/>
          <w:noProof/>
          <w:sz w:val="20"/>
          <w:szCs w:val="20"/>
        </w:rPr>
        <w:t>theory of unlimited, diachronic ecological respon</w:t>
      </w:r>
      <w:r>
        <w:rPr>
          <w:rFonts w:ascii="Times New Roman" w:eastAsia="Calibri" w:hAnsi="Times New Roman" w:cs="Times New Roman"/>
          <w:noProof/>
          <w:sz w:val="20"/>
          <w:szCs w:val="20"/>
        </w:rPr>
        <w:t xml:space="preserve">sibility presented here </w:t>
      </w:r>
      <w:r w:rsidR="00B95368">
        <w:rPr>
          <w:rFonts w:ascii="Times New Roman" w:eastAsia="Calibri" w:hAnsi="Times New Roman" w:cs="Times New Roman"/>
          <w:noProof/>
          <w:sz w:val="20"/>
          <w:szCs w:val="20"/>
        </w:rPr>
        <w:t>provides a uniquely effective</w:t>
      </w:r>
      <w:r w:rsidR="009275A6">
        <w:rPr>
          <w:rFonts w:ascii="Times New Roman" w:eastAsia="Calibri" w:hAnsi="Times New Roman" w:cs="Times New Roman"/>
          <w:noProof/>
          <w:sz w:val="20"/>
          <w:szCs w:val="20"/>
        </w:rPr>
        <w:t xml:space="preserve"> response to the </w:t>
      </w:r>
      <w:r w:rsidR="00B95368">
        <w:rPr>
          <w:rFonts w:ascii="Times New Roman" w:eastAsia="Calibri" w:hAnsi="Times New Roman" w:cs="Times New Roman"/>
          <w:noProof/>
          <w:sz w:val="20"/>
          <w:szCs w:val="20"/>
        </w:rPr>
        <w:t xml:space="preserve">conceptual </w:t>
      </w:r>
      <w:r w:rsidR="009275A6">
        <w:rPr>
          <w:rFonts w:ascii="Times New Roman" w:eastAsia="Calibri" w:hAnsi="Times New Roman" w:cs="Times New Roman"/>
          <w:noProof/>
          <w:sz w:val="20"/>
          <w:szCs w:val="20"/>
        </w:rPr>
        <w:t>problem Scavenius poses.</w:t>
      </w:r>
      <w:r w:rsidR="00317FBD">
        <w:rPr>
          <w:rFonts w:ascii="Times New Roman" w:eastAsia="Calibri" w:hAnsi="Times New Roman" w:cs="Times New Roman"/>
          <w:noProof/>
          <w:sz w:val="20"/>
          <w:szCs w:val="20"/>
        </w:rPr>
        <w:t xml:space="preserve"> </w:t>
      </w:r>
      <w:r w:rsidR="00FA6516">
        <w:rPr>
          <w:rFonts w:ascii="Times New Roman" w:eastAsia="Calibri" w:hAnsi="Times New Roman" w:cs="Times New Roman"/>
          <w:noProof/>
          <w:sz w:val="20"/>
          <w:szCs w:val="20"/>
        </w:rPr>
        <w:t>That is, i</w:t>
      </w:r>
      <w:r w:rsidR="00EF03FD">
        <w:rPr>
          <w:rFonts w:ascii="Times New Roman" w:eastAsia="Calibri" w:hAnsi="Times New Roman" w:cs="Times New Roman"/>
          <w:noProof/>
          <w:sz w:val="20"/>
          <w:szCs w:val="20"/>
        </w:rPr>
        <w:t>n view of the</w:t>
      </w:r>
      <w:r>
        <w:rPr>
          <w:rFonts w:ascii="Times New Roman" w:eastAsia="Calibri" w:hAnsi="Times New Roman" w:cs="Times New Roman"/>
          <w:noProof/>
          <w:sz w:val="20"/>
          <w:szCs w:val="20"/>
        </w:rPr>
        <w:t xml:space="preserve"> phenomenological</w:t>
      </w:r>
      <w:r w:rsidR="00EF03FD">
        <w:rPr>
          <w:rFonts w:ascii="Times New Roman" w:eastAsia="Calibri" w:hAnsi="Times New Roman" w:cs="Times New Roman"/>
          <w:noProof/>
          <w:sz w:val="20"/>
          <w:szCs w:val="20"/>
        </w:rPr>
        <w:t xml:space="preserve"> disclosure </w:t>
      </w:r>
      <w:r w:rsidR="00B95368">
        <w:rPr>
          <w:rFonts w:ascii="Times New Roman" w:eastAsia="Calibri" w:hAnsi="Times New Roman" w:cs="Times New Roman"/>
          <w:noProof/>
          <w:sz w:val="20"/>
          <w:szCs w:val="20"/>
        </w:rPr>
        <w:t xml:space="preserve">of </w:t>
      </w:r>
      <w:r>
        <w:rPr>
          <w:rFonts w:ascii="Times New Roman" w:eastAsia="Calibri" w:hAnsi="Times New Roman" w:cs="Times New Roman"/>
          <w:noProof/>
          <w:sz w:val="20"/>
          <w:szCs w:val="20"/>
        </w:rPr>
        <w:t xml:space="preserve">a </w:t>
      </w:r>
      <w:r w:rsidR="00EF03FD">
        <w:rPr>
          <w:rFonts w:ascii="Times New Roman" w:eastAsia="Calibri" w:hAnsi="Times New Roman" w:cs="Times New Roman"/>
          <w:noProof/>
          <w:sz w:val="20"/>
          <w:szCs w:val="20"/>
        </w:rPr>
        <w:t>demand for</w:t>
      </w:r>
      <w:r w:rsidR="009275A6">
        <w:rPr>
          <w:rFonts w:ascii="Times New Roman" w:eastAsia="Calibri" w:hAnsi="Times New Roman" w:cs="Times New Roman"/>
          <w:noProof/>
          <w:sz w:val="20"/>
          <w:szCs w:val="20"/>
        </w:rPr>
        <w:t xml:space="preserve"> unlimited, diachronic</w:t>
      </w:r>
      <w:r w:rsidR="00EF03FD">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ecological responsibility, each moral agent</w:t>
      </w:r>
      <w:r w:rsidR="00B95368">
        <w:rPr>
          <w:rFonts w:ascii="Times New Roman" w:eastAsia="Calibri" w:hAnsi="Times New Roman" w:cs="Times New Roman"/>
          <w:noProof/>
          <w:sz w:val="20"/>
          <w:szCs w:val="20"/>
        </w:rPr>
        <w:t xml:space="preserve"> can makes sense of the manner in which she,</w:t>
      </w:r>
      <w:r w:rsidR="00EF03FD">
        <w:rPr>
          <w:rFonts w:ascii="Times New Roman" w:eastAsia="Calibri" w:hAnsi="Times New Roman" w:cs="Times New Roman"/>
          <w:noProof/>
          <w:sz w:val="20"/>
          <w:szCs w:val="20"/>
        </w:rPr>
        <w:t xml:space="preserve"> as</w:t>
      </w:r>
      <w:r w:rsidR="00FA6516">
        <w:rPr>
          <w:rFonts w:ascii="Times New Roman" w:eastAsia="Calibri" w:hAnsi="Times New Roman" w:cs="Times New Roman"/>
          <w:noProof/>
          <w:sz w:val="20"/>
          <w:szCs w:val="20"/>
        </w:rPr>
        <w:t xml:space="preserve"> a diachronically and</w:t>
      </w:r>
      <w:r w:rsidR="009275A6">
        <w:rPr>
          <w:rFonts w:ascii="Times New Roman" w:eastAsia="Calibri" w:hAnsi="Times New Roman" w:cs="Times New Roman"/>
          <w:noProof/>
          <w:sz w:val="20"/>
          <w:szCs w:val="20"/>
        </w:rPr>
        <w:t xml:space="preserve"> intersubjectively constituted</w:t>
      </w:r>
      <w:r w:rsidR="00EF03FD">
        <w:rPr>
          <w:rFonts w:ascii="Times New Roman" w:eastAsia="Calibri" w:hAnsi="Times New Roman" w:cs="Times New Roman"/>
          <w:noProof/>
          <w:sz w:val="20"/>
          <w:szCs w:val="20"/>
        </w:rPr>
        <w:t xml:space="preserve"> individu</w:t>
      </w:r>
      <w:r>
        <w:rPr>
          <w:rFonts w:ascii="Times New Roman" w:eastAsia="Calibri" w:hAnsi="Times New Roman" w:cs="Times New Roman"/>
          <w:noProof/>
          <w:sz w:val="20"/>
          <w:szCs w:val="20"/>
        </w:rPr>
        <w:t>al</w:t>
      </w:r>
      <w:r w:rsidR="009275A6">
        <w:rPr>
          <w:rFonts w:ascii="Times New Roman" w:eastAsia="Calibri" w:hAnsi="Times New Roman" w:cs="Times New Roman"/>
          <w:noProof/>
          <w:sz w:val="20"/>
          <w:szCs w:val="20"/>
        </w:rPr>
        <w:t>,</w:t>
      </w:r>
      <w:r w:rsidR="00591CBF">
        <w:rPr>
          <w:rFonts w:ascii="Times New Roman" w:eastAsia="Calibri" w:hAnsi="Times New Roman" w:cs="Times New Roman"/>
          <w:noProof/>
          <w:sz w:val="20"/>
          <w:szCs w:val="20"/>
        </w:rPr>
        <w:t xml:space="preserve"> </w:t>
      </w:r>
      <w:r w:rsidR="00EF03FD">
        <w:rPr>
          <w:rFonts w:ascii="Times New Roman" w:eastAsia="Calibri" w:hAnsi="Times New Roman" w:cs="Times New Roman"/>
          <w:noProof/>
          <w:sz w:val="20"/>
          <w:szCs w:val="20"/>
        </w:rPr>
        <w:t>share</w:t>
      </w:r>
      <w:r>
        <w:rPr>
          <w:rFonts w:ascii="Times New Roman" w:eastAsia="Calibri" w:hAnsi="Times New Roman" w:cs="Times New Roman"/>
          <w:noProof/>
          <w:sz w:val="20"/>
          <w:szCs w:val="20"/>
        </w:rPr>
        <w:t>s in</w:t>
      </w:r>
      <w:r w:rsidR="00F23949">
        <w:rPr>
          <w:rFonts w:ascii="Times New Roman" w:eastAsia="Calibri" w:hAnsi="Times New Roman" w:cs="Times New Roman"/>
          <w:noProof/>
          <w:sz w:val="20"/>
          <w:szCs w:val="20"/>
        </w:rPr>
        <w:t xml:space="preserve"> responsibility </w:t>
      </w:r>
      <w:r w:rsidR="00EF03FD">
        <w:rPr>
          <w:rFonts w:ascii="Times New Roman" w:eastAsia="Calibri" w:hAnsi="Times New Roman" w:cs="Times New Roman"/>
          <w:noProof/>
          <w:sz w:val="20"/>
          <w:szCs w:val="20"/>
        </w:rPr>
        <w:t>both</w:t>
      </w:r>
      <w:r w:rsidR="00F23949">
        <w:rPr>
          <w:rFonts w:ascii="Times New Roman" w:eastAsia="Calibri" w:hAnsi="Times New Roman" w:cs="Times New Roman"/>
          <w:noProof/>
          <w:sz w:val="20"/>
          <w:szCs w:val="20"/>
        </w:rPr>
        <w:t xml:space="preserve"> for</w:t>
      </w:r>
      <w:r w:rsidR="00EF03FD">
        <w:rPr>
          <w:rFonts w:ascii="Times New Roman" w:eastAsia="Calibri" w:hAnsi="Times New Roman" w:cs="Times New Roman"/>
          <w:noProof/>
          <w:sz w:val="20"/>
          <w:szCs w:val="20"/>
        </w:rPr>
        <w:t xml:space="preserve"> the historical, anthropogenic causes </w:t>
      </w:r>
      <w:r w:rsidR="00B95368">
        <w:rPr>
          <w:rFonts w:ascii="Times New Roman" w:eastAsia="Calibri" w:hAnsi="Times New Roman" w:cs="Times New Roman"/>
          <w:noProof/>
          <w:sz w:val="20"/>
          <w:szCs w:val="20"/>
        </w:rPr>
        <w:t>of climate change and,</w:t>
      </w:r>
      <w:r w:rsidR="00FA6516">
        <w:rPr>
          <w:rFonts w:ascii="Times New Roman" w:eastAsia="Calibri" w:hAnsi="Times New Roman" w:cs="Times New Roman"/>
          <w:noProof/>
          <w:sz w:val="20"/>
          <w:szCs w:val="20"/>
        </w:rPr>
        <w:t xml:space="preserve"> looking to the future (most importantly), for proactively </w:t>
      </w:r>
      <w:r w:rsidR="00F23949">
        <w:rPr>
          <w:rFonts w:ascii="Times New Roman" w:eastAsia="Calibri" w:hAnsi="Times New Roman" w:cs="Times New Roman"/>
          <w:noProof/>
          <w:sz w:val="20"/>
          <w:szCs w:val="20"/>
        </w:rPr>
        <w:t xml:space="preserve">contributing to </w:t>
      </w:r>
      <w:r>
        <w:rPr>
          <w:rFonts w:ascii="Times New Roman" w:eastAsia="Calibri" w:hAnsi="Times New Roman" w:cs="Times New Roman"/>
          <w:noProof/>
          <w:sz w:val="20"/>
          <w:szCs w:val="20"/>
        </w:rPr>
        <w:t>collec</w:t>
      </w:r>
      <w:r w:rsidR="00B95368">
        <w:rPr>
          <w:rFonts w:ascii="Times New Roman" w:eastAsia="Calibri" w:hAnsi="Times New Roman" w:cs="Times New Roman"/>
          <w:noProof/>
          <w:sz w:val="20"/>
          <w:szCs w:val="20"/>
        </w:rPr>
        <w:t>tive</w:t>
      </w:r>
      <w:r w:rsidR="00F23949">
        <w:rPr>
          <w:rFonts w:ascii="Times New Roman" w:eastAsia="Calibri" w:hAnsi="Times New Roman" w:cs="Times New Roman"/>
          <w:noProof/>
          <w:sz w:val="20"/>
          <w:szCs w:val="20"/>
        </w:rPr>
        <w:t xml:space="preserve"> projects and initiatives that are required for</w:t>
      </w:r>
      <w:r w:rsidR="006F2120">
        <w:rPr>
          <w:rFonts w:ascii="Times New Roman" w:eastAsia="Calibri" w:hAnsi="Times New Roman" w:cs="Times New Roman"/>
          <w:noProof/>
          <w:sz w:val="20"/>
          <w:szCs w:val="20"/>
        </w:rPr>
        <w:t xml:space="preserve"> the global mitigation and adaptation</w:t>
      </w:r>
      <w:r w:rsidR="00F23949">
        <w:rPr>
          <w:rFonts w:ascii="Times New Roman" w:eastAsia="Calibri" w:hAnsi="Times New Roman" w:cs="Times New Roman"/>
          <w:noProof/>
          <w:sz w:val="20"/>
          <w:szCs w:val="20"/>
        </w:rPr>
        <w:t xml:space="preserve"> to climate</w:t>
      </w:r>
      <w:r w:rsidR="006F2120">
        <w:rPr>
          <w:rFonts w:ascii="Times New Roman" w:eastAsia="Calibri" w:hAnsi="Times New Roman" w:cs="Times New Roman"/>
          <w:noProof/>
          <w:sz w:val="20"/>
          <w:szCs w:val="20"/>
        </w:rPr>
        <w:t xml:space="preserve"> change</w:t>
      </w:r>
      <w:r w:rsidR="00FA6516">
        <w:rPr>
          <w:rFonts w:ascii="Times New Roman" w:eastAsia="Calibri" w:hAnsi="Times New Roman" w:cs="Times New Roman"/>
          <w:noProof/>
          <w:sz w:val="20"/>
          <w:szCs w:val="20"/>
        </w:rPr>
        <w:t xml:space="preserve"> for the sake of future generations</w:t>
      </w:r>
      <w:r w:rsidR="00EF03FD">
        <w:rPr>
          <w:rFonts w:ascii="Times New Roman" w:eastAsia="Calibri" w:hAnsi="Times New Roman" w:cs="Times New Roman"/>
          <w:noProof/>
          <w:sz w:val="20"/>
          <w:szCs w:val="20"/>
        </w:rPr>
        <w:t>.</w:t>
      </w:r>
    </w:p>
    <w:p w14:paraId="0D78C5C0" w14:textId="5783B8E2" w:rsidR="00477A70" w:rsidRPr="004B58C6" w:rsidRDefault="000926E9" w:rsidP="004B58C6">
      <w:pPr>
        <w:jc w:val="center"/>
        <w:outlineLvl w:val="0"/>
        <w:rPr>
          <w:rFonts w:ascii="Times New Roman" w:eastAsia="Calibri" w:hAnsi="Times New Roman" w:cs="Times New Roman"/>
          <w:noProof/>
          <w:sz w:val="20"/>
          <w:szCs w:val="20"/>
          <w:u w:val="single"/>
        </w:rPr>
      </w:pPr>
      <w:r w:rsidRPr="000926E9">
        <w:rPr>
          <w:rFonts w:ascii="Times New Roman" w:eastAsia="Calibri" w:hAnsi="Times New Roman" w:cs="Times New Roman"/>
          <w:noProof/>
          <w:sz w:val="20"/>
          <w:szCs w:val="20"/>
          <w:u w:val="single"/>
        </w:rPr>
        <w:lastRenderedPageBreak/>
        <w:t>References</w:t>
      </w:r>
    </w:p>
    <w:p w14:paraId="22E5D97F" w14:textId="15E3BA2A" w:rsidR="004D7676" w:rsidRDefault="004D7676" w:rsidP="000926E9">
      <w:pPr>
        <w:spacing w:line="240" w:lineRule="auto"/>
        <w:rPr>
          <w:rFonts w:ascii="Times New Roman" w:hAnsi="Times New Roman" w:cs="Times New Roman"/>
          <w:sz w:val="20"/>
          <w:szCs w:val="20"/>
        </w:rPr>
      </w:pPr>
      <w:r>
        <w:rPr>
          <w:rFonts w:ascii="Times New Roman" w:hAnsi="Times New Roman" w:cs="Times New Roman"/>
          <w:sz w:val="20"/>
          <w:szCs w:val="20"/>
        </w:rPr>
        <w:t>Bannon, Bryan E., Ed. (2016). Nature and Experience: Phenomenology and the Environment. New York: Rowman &amp; Littlefield International.</w:t>
      </w:r>
    </w:p>
    <w:p w14:paraId="66D59149" w14:textId="77777777" w:rsidR="004D7676" w:rsidRDefault="004D7676" w:rsidP="000926E9">
      <w:pPr>
        <w:spacing w:line="240" w:lineRule="auto"/>
        <w:rPr>
          <w:rFonts w:ascii="Times New Roman" w:hAnsi="Times New Roman" w:cs="Times New Roman"/>
          <w:sz w:val="20"/>
          <w:szCs w:val="20"/>
        </w:rPr>
      </w:pPr>
    </w:p>
    <w:p w14:paraId="3AAF2EDB" w14:textId="58629BAC"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 xml:space="preserve">Descartes, René. </w:t>
      </w:r>
      <w:r>
        <w:rPr>
          <w:rFonts w:ascii="Times New Roman" w:hAnsi="Times New Roman" w:cs="Times New Roman"/>
          <w:sz w:val="20"/>
          <w:szCs w:val="20"/>
        </w:rPr>
        <w:t xml:space="preserve">(1988). </w:t>
      </w:r>
      <w:r w:rsidRPr="000926E9">
        <w:rPr>
          <w:rFonts w:ascii="Times New Roman" w:hAnsi="Times New Roman" w:cs="Times New Roman"/>
          <w:sz w:val="20"/>
          <w:szCs w:val="20"/>
        </w:rPr>
        <w:t>Discourse on Method and Meditations</w:t>
      </w:r>
      <w:r>
        <w:rPr>
          <w:rFonts w:ascii="Times New Roman" w:hAnsi="Times New Roman" w:cs="Times New Roman"/>
          <w:sz w:val="20"/>
          <w:szCs w:val="20"/>
        </w:rPr>
        <w:t>.</w:t>
      </w:r>
      <w:r w:rsidRPr="000926E9">
        <w:rPr>
          <w:rFonts w:ascii="Times New Roman" w:hAnsi="Times New Roman" w:cs="Times New Roman"/>
          <w:sz w:val="20"/>
          <w:szCs w:val="20"/>
        </w:rPr>
        <w:t xml:space="preserve"> Tran</w:t>
      </w:r>
      <w:r>
        <w:rPr>
          <w:rFonts w:ascii="Times New Roman" w:hAnsi="Times New Roman" w:cs="Times New Roman"/>
          <w:sz w:val="20"/>
          <w:szCs w:val="20"/>
        </w:rPr>
        <w:t>slated by Laurence J. Lafleur.</w:t>
      </w:r>
      <w:r w:rsidRPr="000926E9">
        <w:rPr>
          <w:rFonts w:ascii="Times New Roman" w:hAnsi="Times New Roman" w:cs="Times New Roman"/>
          <w:sz w:val="20"/>
          <w:szCs w:val="20"/>
        </w:rPr>
        <w:t xml:space="preserve"> New York: </w:t>
      </w:r>
      <w:r>
        <w:rPr>
          <w:rFonts w:ascii="Times New Roman" w:hAnsi="Times New Roman" w:cs="Times New Roman"/>
          <w:sz w:val="20"/>
          <w:szCs w:val="20"/>
        </w:rPr>
        <w:t>Macmillan Publishing Co</w:t>
      </w:r>
      <w:r w:rsidRPr="000926E9">
        <w:rPr>
          <w:rFonts w:ascii="Times New Roman" w:hAnsi="Times New Roman" w:cs="Times New Roman"/>
          <w:sz w:val="20"/>
          <w:szCs w:val="20"/>
        </w:rPr>
        <w:t>.</w:t>
      </w:r>
    </w:p>
    <w:p w14:paraId="5A7638CA" w14:textId="77777777" w:rsidR="000926E9" w:rsidRDefault="000926E9" w:rsidP="000926E9">
      <w:pPr>
        <w:spacing w:line="240" w:lineRule="auto"/>
        <w:rPr>
          <w:rFonts w:ascii="Times New Roman" w:hAnsi="Times New Roman" w:cs="Times New Roman"/>
          <w:sz w:val="20"/>
          <w:szCs w:val="20"/>
        </w:rPr>
      </w:pPr>
    </w:p>
    <w:p w14:paraId="402881AE" w14:textId="46F214CE" w:rsidR="00714376" w:rsidRDefault="00714376" w:rsidP="000926E9">
      <w:pPr>
        <w:spacing w:line="240" w:lineRule="auto"/>
        <w:rPr>
          <w:rFonts w:ascii="Times New Roman" w:hAnsi="Times New Roman" w:cs="Times New Roman"/>
          <w:sz w:val="20"/>
          <w:szCs w:val="20"/>
        </w:rPr>
      </w:pPr>
      <w:r>
        <w:rPr>
          <w:rFonts w:ascii="Times New Roman" w:hAnsi="Times New Roman" w:cs="Times New Roman"/>
          <w:sz w:val="20"/>
          <w:szCs w:val="20"/>
        </w:rPr>
        <w:t>Donohoe, Janet. (2016). Husserl on Ethics and Intersubjectivity: From Static to Genetic Phenomenology. Toronto: University of Toronto Press.</w:t>
      </w:r>
    </w:p>
    <w:p w14:paraId="52438BA4" w14:textId="77777777" w:rsidR="00EF03FD" w:rsidRDefault="00EF03FD" w:rsidP="000926E9">
      <w:pPr>
        <w:spacing w:line="240" w:lineRule="auto"/>
        <w:rPr>
          <w:rFonts w:ascii="Times New Roman" w:hAnsi="Times New Roman" w:cs="Times New Roman"/>
          <w:sz w:val="20"/>
          <w:szCs w:val="20"/>
        </w:rPr>
      </w:pPr>
    </w:p>
    <w:p w14:paraId="046D8E3B" w14:textId="39058EAF"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 xml:space="preserve">Husserl, Edmund. </w:t>
      </w:r>
      <w:r>
        <w:rPr>
          <w:rFonts w:ascii="Times New Roman" w:hAnsi="Times New Roman" w:cs="Times New Roman"/>
          <w:sz w:val="20"/>
          <w:szCs w:val="20"/>
        </w:rPr>
        <w:t xml:space="preserve">(1969). </w:t>
      </w:r>
      <w:r w:rsidRPr="000926E9">
        <w:rPr>
          <w:rFonts w:ascii="Times New Roman" w:hAnsi="Times New Roman" w:cs="Times New Roman"/>
          <w:sz w:val="20"/>
          <w:szCs w:val="20"/>
        </w:rPr>
        <w:t>Formal and Transcendental Logic</w:t>
      </w:r>
      <w:r>
        <w:rPr>
          <w:rFonts w:ascii="Times New Roman" w:hAnsi="Times New Roman" w:cs="Times New Roman"/>
          <w:sz w:val="20"/>
          <w:szCs w:val="20"/>
        </w:rPr>
        <w:t>. Translated by Dorion Cairnes.</w:t>
      </w:r>
      <w:r w:rsidRPr="000926E9">
        <w:rPr>
          <w:rFonts w:ascii="Times New Roman" w:hAnsi="Times New Roman" w:cs="Times New Roman"/>
          <w:sz w:val="20"/>
          <w:szCs w:val="20"/>
        </w:rPr>
        <w:t xml:space="preserve"> The Hague: Mart</w:t>
      </w:r>
      <w:r>
        <w:rPr>
          <w:rFonts w:ascii="Times New Roman" w:hAnsi="Times New Roman" w:cs="Times New Roman"/>
          <w:sz w:val="20"/>
          <w:szCs w:val="20"/>
        </w:rPr>
        <w:t>inus Nijhoff Publishers</w:t>
      </w:r>
      <w:r w:rsidRPr="000926E9">
        <w:rPr>
          <w:rFonts w:ascii="Times New Roman" w:hAnsi="Times New Roman" w:cs="Times New Roman"/>
          <w:sz w:val="20"/>
          <w:szCs w:val="20"/>
        </w:rPr>
        <w:t>.</w:t>
      </w:r>
    </w:p>
    <w:p w14:paraId="434E3BAD" w14:textId="77777777" w:rsidR="000926E9" w:rsidRPr="000926E9" w:rsidRDefault="000926E9" w:rsidP="000926E9">
      <w:pPr>
        <w:spacing w:line="240" w:lineRule="auto"/>
        <w:rPr>
          <w:rFonts w:ascii="Times New Roman" w:hAnsi="Times New Roman" w:cs="Times New Roman"/>
          <w:sz w:val="20"/>
          <w:szCs w:val="20"/>
        </w:rPr>
      </w:pPr>
    </w:p>
    <w:p w14:paraId="2B544293" w14:textId="222D8E87"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 xml:space="preserve">Husserl, Edmund. </w:t>
      </w:r>
      <w:r>
        <w:rPr>
          <w:rFonts w:ascii="Times New Roman" w:hAnsi="Times New Roman" w:cs="Times New Roman"/>
          <w:sz w:val="20"/>
          <w:szCs w:val="20"/>
        </w:rPr>
        <w:t xml:space="preserve">(1970). </w:t>
      </w:r>
      <w:r w:rsidRPr="000926E9">
        <w:rPr>
          <w:rFonts w:ascii="Times New Roman" w:hAnsi="Times New Roman" w:cs="Times New Roman"/>
          <w:sz w:val="20"/>
          <w:szCs w:val="20"/>
        </w:rPr>
        <w:t>The Crisis of European Sciences and Transcendental Phenomenology</w:t>
      </w:r>
      <w:r>
        <w:rPr>
          <w:rFonts w:ascii="Times New Roman" w:hAnsi="Times New Roman" w:cs="Times New Roman"/>
          <w:sz w:val="20"/>
          <w:szCs w:val="20"/>
        </w:rPr>
        <w:t>. Translated by David Carr.</w:t>
      </w:r>
      <w:r w:rsidRPr="000926E9">
        <w:rPr>
          <w:rFonts w:ascii="Times New Roman" w:hAnsi="Times New Roman" w:cs="Times New Roman"/>
          <w:sz w:val="20"/>
          <w:szCs w:val="20"/>
        </w:rPr>
        <w:t xml:space="preserve"> Evanston, IL: Nor</w:t>
      </w:r>
      <w:r>
        <w:rPr>
          <w:rFonts w:ascii="Times New Roman" w:hAnsi="Times New Roman" w:cs="Times New Roman"/>
          <w:sz w:val="20"/>
          <w:szCs w:val="20"/>
        </w:rPr>
        <w:t>thwestern University Press</w:t>
      </w:r>
      <w:r w:rsidRPr="000926E9">
        <w:rPr>
          <w:rFonts w:ascii="Times New Roman" w:hAnsi="Times New Roman" w:cs="Times New Roman"/>
          <w:sz w:val="20"/>
          <w:szCs w:val="20"/>
        </w:rPr>
        <w:t>.</w:t>
      </w:r>
    </w:p>
    <w:p w14:paraId="558C890B" w14:textId="77777777" w:rsidR="000926E9" w:rsidRDefault="000926E9" w:rsidP="000926E9">
      <w:pPr>
        <w:spacing w:line="240" w:lineRule="auto"/>
        <w:rPr>
          <w:rFonts w:ascii="Times New Roman" w:hAnsi="Times New Roman" w:cs="Times New Roman"/>
          <w:sz w:val="20"/>
          <w:szCs w:val="20"/>
        </w:rPr>
      </w:pPr>
    </w:p>
    <w:p w14:paraId="592EB08E" w14:textId="75794CA6" w:rsidR="00595801" w:rsidRPr="00595801" w:rsidRDefault="00595801" w:rsidP="000926E9">
      <w:pPr>
        <w:spacing w:line="240" w:lineRule="auto"/>
        <w:rPr>
          <w:rFonts w:ascii="Times New Roman" w:hAnsi="Times New Roman" w:cs="Times New Roman"/>
          <w:sz w:val="20"/>
          <w:szCs w:val="20"/>
        </w:rPr>
      </w:pPr>
      <w:r w:rsidRPr="00595801">
        <w:rPr>
          <w:rFonts w:ascii="Times New Roman" w:hAnsi="Times New Roman" w:cs="Times New Roman"/>
          <w:color w:val="000000" w:themeColor="text1"/>
          <w:sz w:val="20"/>
          <w:szCs w:val="20"/>
        </w:rPr>
        <w:t>Intergovernmental Panel on Climate Change</w:t>
      </w:r>
      <w:r>
        <w:rPr>
          <w:rFonts w:ascii="Times New Roman" w:hAnsi="Times New Roman" w:cs="Times New Roman"/>
          <w:color w:val="000000" w:themeColor="text1"/>
          <w:sz w:val="20"/>
          <w:szCs w:val="20"/>
        </w:rPr>
        <w:t>,</w:t>
      </w:r>
      <w:r w:rsidRPr="00595801">
        <w:rPr>
          <w:rFonts w:ascii="Times New Roman" w:hAnsi="Times New Roman" w:cs="Times New Roman"/>
          <w:color w:val="000000" w:themeColor="text1"/>
          <w:sz w:val="20"/>
          <w:szCs w:val="20"/>
        </w:rPr>
        <w:t xml:space="preserve"> (2007)</w:t>
      </w:r>
      <w:r>
        <w:rPr>
          <w:rFonts w:ascii="Times New Roman" w:hAnsi="Times New Roman" w:cs="Times New Roman"/>
          <w:color w:val="000000" w:themeColor="text1"/>
          <w:sz w:val="20"/>
          <w:szCs w:val="20"/>
        </w:rPr>
        <w:t>.</w:t>
      </w:r>
      <w:r w:rsidRPr="00595801">
        <w:rPr>
          <w:rFonts w:ascii="Times New Roman" w:hAnsi="Times New Roman" w:cs="Times New Roman"/>
          <w:color w:val="000000" w:themeColor="text1"/>
          <w:sz w:val="20"/>
          <w:szCs w:val="20"/>
        </w:rPr>
        <w:t xml:space="preserve"> Climate Change 2007: Synthesis Report. Summary for Policymakers</w:t>
      </w:r>
      <w:r w:rsidRPr="00595801">
        <w:rPr>
          <w:rFonts w:ascii="Times New Roman" w:hAnsi="Times New Roman" w:cs="Times New Roman"/>
          <w:i/>
          <w:color w:val="000000" w:themeColor="text1"/>
          <w:sz w:val="20"/>
          <w:szCs w:val="20"/>
        </w:rPr>
        <w:t>.</w:t>
      </w:r>
      <w:r w:rsidRPr="00595801">
        <w:rPr>
          <w:rFonts w:ascii="Times New Roman" w:hAnsi="Times New Roman" w:cs="Times New Roman"/>
          <w:color w:val="000000" w:themeColor="text1"/>
          <w:sz w:val="20"/>
          <w:szCs w:val="20"/>
        </w:rPr>
        <w:t xml:space="preserve"> Geneva, Switzerland: </w:t>
      </w:r>
      <w:r w:rsidR="00963E18">
        <w:rPr>
          <w:rFonts w:ascii="Times New Roman" w:hAnsi="Times New Roman" w:cs="Times New Roman"/>
          <w:color w:val="000000" w:themeColor="text1"/>
          <w:sz w:val="20"/>
          <w:szCs w:val="20"/>
        </w:rPr>
        <w:t>IPCC</w:t>
      </w:r>
      <w:r w:rsidRPr="00595801">
        <w:rPr>
          <w:rFonts w:ascii="Times New Roman" w:hAnsi="Times New Roman" w:cs="Times New Roman"/>
          <w:color w:val="000000" w:themeColor="text1"/>
          <w:sz w:val="20"/>
          <w:szCs w:val="20"/>
        </w:rPr>
        <w:t>.</w:t>
      </w:r>
    </w:p>
    <w:p w14:paraId="6F3811A6" w14:textId="77777777" w:rsidR="00595801" w:rsidRPr="000926E9" w:rsidRDefault="00595801" w:rsidP="000926E9">
      <w:pPr>
        <w:spacing w:line="240" w:lineRule="auto"/>
        <w:rPr>
          <w:rFonts w:ascii="Times New Roman" w:hAnsi="Times New Roman" w:cs="Times New Roman"/>
          <w:sz w:val="20"/>
          <w:szCs w:val="20"/>
        </w:rPr>
      </w:pPr>
    </w:p>
    <w:p w14:paraId="06284A95" w14:textId="7237877B" w:rsidR="001352F6" w:rsidRDefault="001352F6" w:rsidP="000926E9">
      <w:pPr>
        <w:spacing w:line="240" w:lineRule="auto"/>
        <w:rPr>
          <w:rFonts w:ascii="Times New Roman" w:hAnsi="Times New Roman" w:cs="Times New Roman"/>
          <w:sz w:val="20"/>
          <w:szCs w:val="20"/>
        </w:rPr>
      </w:pPr>
      <w:r>
        <w:rPr>
          <w:rFonts w:ascii="Times New Roman" w:hAnsi="Times New Roman" w:cs="Times New Roman"/>
          <w:sz w:val="20"/>
          <w:szCs w:val="20"/>
        </w:rPr>
        <w:t>Levinas, Emmanuel. (1996). "Meaning and Sense." in Basic Philosophical Writings. Edited by Adriaan T. Peperzak, Simon Critchley, and Robert Bernasconi. Indiana University Press.</w:t>
      </w:r>
    </w:p>
    <w:p w14:paraId="52C1DC91" w14:textId="77777777" w:rsidR="001352F6" w:rsidRDefault="001352F6" w:rsidP="000926E9">
      <w:pPr>
        <w:spacing w:line="240" w:lineRule="auto"/>
        <w:rPr>
          <w:rFonts w:ascii="Times New Roman" w:hAnsi="Times New Roman" w:cs="Times New Roman"/>
          <w:sz w:val="20"/>
          <w:szCs w:val="20"/>
        </w:rPr>
      </w:pPr>
    </w:p>
    <w:p w14:paraId="487DF19F" w14:textId="26CF3288"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Levinas, Emmanuel.</w:t>
      </w:r>
      <w:r>
        <w:rPr>
          <w:rFonts w:ascii="Times New Roman" w:hAnsi="Times New Roman" w:cs="Times New Roman"/>
          <w:sz w:val="20"/>
          <w:szCs w:val="20"/>
        </w:rPr>
        <w:t xml:space="preserve"> (1998).</w:t>
      </w:r>
      <w:r w:rsidRPr="000926E9">
        <w:rPr>
          <w:rFonts w:ascii="Times New Roman" w:hAnsi="Times New Roman" w:cs="Times New Roman"/>
          <w:sz w:val="20"/>
          <w:szCs w:val="20"/>
        </w:rPr>
        <w:t xml:space="preserve"> Otherwise Than Being or Beyond Essence</w:t>
      </w:r>
      <w:r>
        <w:rPr>
          <w:rFonts w:ascii="Times New Roman" w:hAnsi="Times New Roman" w:cs="Times New Roman"/>
          <w:sz w:val="20"/>
          <w:szCs w:val="20"/>
        </w:rPr>
        <w:t>. Translated by Alphonso Lingis.</w:t>
      </w:r>
      <w:r w:rsidRPr="000926E9">
        <w:rPr>
          <w:rFonts w:ascii="Times New Roman" w:hAnsi="Times New Roman" w:cs="Times New Roman"/>
          <w:sz w:val="20"/>
          <w:szCs w:val="20"/>
        </w:rPr>
        <w:t xml:space="preserve"> Dordtrecht: </w:t>
      </w:r>
      <w:r>
        <w:rPr>
          <w:rFonts w:ascii="Times New Roman" w:hAnsi="Times New Roman" w:cs="Times New Roman"/>
          <w:sz w:val="20"/>
          <w:szCs w:val="20"/>
        </w:rPr>
        <w:t>Kluwer Academic Publishers</w:t>
      </w:r>
      <w:r w:rsidRPr="000926E9">
        <w:rPr>
          <w:rFonts w:ascii="Times New Roman" w:hAnsi="Times New Roman" w:cs="Times New Roman"/>
          <w:sz w:val="20"/>
          <w:szCs w:val="20"/>
        </w:rPr>
        <w:t>.</w:t>
      </w:r>
    </w:p>
    <w:p w14:paraId="22AB43D2" w14:textId="77777777" w:rsidR="000926E9" w:rsidRPr="000926E9" w:rsidRDefault="000926E9" w:rsidP="000926E9">
      <w:pPr>
        <w:spacing w:line="240" w:lineRule="auto"/>
        <w:rPr>
          <w:rFonts w:ascii="Times New Roman" w:hAnsi="Times New Roman" w:cs="Times New Roman"/>
          <w:sz w:val="20"/>
          <w:szCs w:val="20"/>
        </w:rPr>
      </w:pPr>
    </w:p>
    <w:p w14:paraId="1F5587B6" w14:textId="26A4AABE"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Levinas, Emmanuel.</w:t>
      </w:r>
      <w:r>
        <w:rPr>
          <w:rFonts w:ascii="Times New Roman" w:hAnsi="Times New Roman" w:cs="Times New Roman"/>
          <w:sz w:val="20"/>
          <w:szCs w:val="20"/>
        </w:rPr>
        <w:t xml:space="preserve"> (1969).</w:t>
      </w:r>
      <w:r w:rsidRPr="000926E9">
        <w:rPr>
          <w:rFonts w:ascii="Times New Roman" w:hAnsi="Times New Roman" w:cs="Times New Roman"/>
          <w:sz w:val="20"/>
          <w:szCs w:val="20"/>
        </w:rPr>
        <w:t xml:space="preserve"> Totality and Infinity: An Essay on Exteriority</w:t>
      </w:r>
      <w:r>
        <w:rPr>
          <w:rFonts w:ascii="Times New Roman" w:hAnsi="Times New Roman" w:cs="Times New Roman"/>
          <w:sz w:val="20"/>
          <w:szCs w:val="20"/>
        </w:rPr>
        <w:t>. Translated by Alfonso Lingis.</w:t>
      </w:r>
      <w:r w:rsidRPr="000926E9">
        <w:rPr>
          <w:rFonts w:ascii="Times New Roman" w:hAnsi="Times New Roman" w:cs="Times New Roman"/>
          <w:sz w:val="20"/>
          <w:szCs w:val="20"/>
        </w:rPr>
        <w:t xml:space="preserve"> Pittsburgh, PA:</w:t>
      </w:r>
      <w:r>
        <w:rPr>
          <w:rFonts w:ascii="Times New Roman" w:hAnsi="Times New Roman" w:cs="Times New Roman"/>
          <w:sz w:val="20"/>
          <w:szCs w:val="20"/>
        </w:rPr>
        <w:t xml:space="preserve"> Duquesne University Press</w:t>
      </w:r>
      <w:r w:rsidRPr="000926E9">
        <w:rPr>
          <w:rFonts w:ascii="Times New Roman" w:hAnsi="Times New Roman" w:cs="Times New Roman"/>
          <w:sz w:val="20"/>
          <w:szCs w:val="20"/>
        </w:rPr>
        <w:t>.</w:t>
      </w:r>
    </w:p>
    <w:p w14:paraId="158D8B7F" w14:textId="77777777" w:rsidR="003D7EBD" w:rsidRPr="000926E9" w:rsidRDefault="003D7EBD" w:rsidP="000926E9">
      <w:pPr>
        <w:spacing w:line="240" w:lineRule="auto"/>
        <w:rPr>
          <w:rFonts w:ascii="Times New Roman" w:hAnsi="Times New Roman" w:cs="Times New Roman"/>
          <w:sz w:val="20"/>
          <w:szCs w:val="20"/>
        </w:rPr>
      </w:pPr>
    </w:p>
    <w:p w14:paraId="10999795" w14:textId="5D0F6CD4" w:rsidR="000926E9" w:rsidRPr="000926E9"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Nietzsche, Friedrich.</w:t>
      </w:r>
      <w:r>
        <w:rPr>
          <w:rFonts w:ascii="Times New Roman" w:hAnsi="Times New Roman" w:cs="Times New Roman"/>
          <w:sz w:val="20"/>
          <w:szCs w:val="20"/>
        </w:rPr>
        <w:t xml:space="preserve"> (1992).</w:t>
      </w:r>
      <w:r w:rsidRPr="000926E9">
        <w:rPr>
          <w:rFonts w:ascii="Times New Roman" w:hAnsi="Times New Roman" w:cs="Times New Roman"/>
          <w:sz w:val="20"/>
          <w:szCs w:val="20"/>
        </w:rPr>
        <w:t xml:space="preserve"> On the Genealogy of Morals</w:t>
      </w:r>
      <w:r>
        <w:rPr>
          <w:rFonts w:ascii="Times New Roman" w:hAnsi="Times New Roman" w:cs="Times New Roman"/>
          <w:sz w:val="20"/>
          <w:szCs w:val="20"/>
        </w:rPr>
        <w:t>.</w:t>
      </w:r>
      <w:r w:rsidRPr="000926E9">
        <w:rPr>
          <w:rFonts w:ascii="Times New Roman" w:hAnsi="Times New Roman" w:cs="Times New Roman"/>
          <w:sz w:val="20"/>
          <w:szCs w:val="20"/>
        </w:rPr>
        <w:t xml:space="preserve"> in Walter Kaufmann, ed. Basic Writings of Nietzsche</w:t>
      </w:r>
      <w:r>
        <w:rPr>
          <w:rFonts w:ascii="Times New Roman" w:hAnsi="Times New Roman" w:cs="Times New Roman"/>
          <w:sz w:val="20"/>
          <w:szCs w:val="20"/>
        </w:rPr>
        <w:t>.</w:t>
      </w:r>
      <w:r w:rsidRPr="000926E9">
        <w:rPr>
          <w:rFonts w:ascii="Times New Roman" w:hAnsi="Times New Roman" w:cs="Times New Roman"/>
          <w:sz w:val="20"/>
          <w:szCs w:val="20"/>
        </w:rPr>
        <w:t xml:space="preserve"> New York, NY: The Modern </w:t>
      </w:r>
      <w:r>
        <w:rPr>
          <w:rFonts w:ascii="Times New Roman" w:hAnsi="Times New Roman" w:cs="Times New Roman"/>
          <w:sz w:val="20"/>
          <w:szCs w:val="20"/>
        </w:rPr>
        <w:t>Library</w:t>
      </w:r>
      <w:r w:rsidRPr="000926E9">
        <w:rPr>
          <w:rFonts w:ascii="Times New Roman" w:hAnsi="Times New Roman" w:cs="Times New Roman"/>
          <w:sz w:val="20"/>
          <w:szCs w:val="20"/>
        </w:rPr>
        <w:t>.</w:t>
      </w:r>
    </w:p>
    <w:p w14:paraId="4086988A" w14:textId="77777777" w:rsidR="0031475B" w:rsidRDefault="0031475B" w:rsidP="000926E9">
      <w:pPr>
        <w:spacing w:line="240" w:lineRule="auto"/>
        <w:rPr>
          <w:rFonts w:ascii="Times New Roman" w:hAnsi="Times New Roman" w:cs="Times New Roman"/>
          <w:sz w:val="20"/>
          <w:szCs w:val="20"/>
        </w:rPr>
      </w:pPr>
    </w:p>
    <w:p w14:paraId="01B50F36" w14:textId="39BD0A42" w:rsidR="00FA6397" w:rsidRDefault="00FA6397" w:rsidP="000926E9">
      <w:pPr>
        <w:spacing w:line="240" w:lineRule="auto"/>
        <w:rPr>
          <w:rFonts w:ascii="Times New Roman" w:hAnsi="Times New Roman" w:cs="Times New Roman"/>
          <w:sz w:val="20"/>
          <w:szCs w:val="20"/>
        </w:rPr>
      </w:pPr>
      <w:r>
        <w:rPr>
          <w:rFonts w:ascii="Times New Roman" w:hAnsi="Times New Roman" w:cs="Times New Roman"/>
          <w:sz w:val="20"/>
          <w:szCs w:val="20"/>
        </w:rPr>
        <w:t>Plato. (1961). Republic. in Collected Dialogues. edited by Edith Hamilton and Huntington Cairns. Princeton, NJ: Princeton University Press.</w:t>
      </w:r>
    </w:p>
    <w:p w14:paraId="1A152F1C" w14:textId="77777777" w:rsidR="00FA6397" w:rsidRDefault="00FA6397" w:rsidP="000926E9">
      <w:pPr>
        <w:spacing w:line="240" w:lineRule="auto"/>
        <w:rPr>
          <w:rFonts w:ascii="Times New Roman" w:hAnsi="Times New Roman" w:cs="Times New Roman"/>
          <w:sz w:val="20"/>
          <w:szCs w:val="20"/>
        </w:rPr>
      </w:pPr>
    </w:p>
    <w:p w14:paraId="4E812298" w14:textId="58612D1E" w:rsidR="009B315C" w:rsidRDefault="009B315C" w:rsidP="000926E9">
      <w:pPr>
        <w:spacing w:line="240" w:lineRule="auto"/>
        <w:rPr>
          <w:rFonts w:ascii="Times New Roman" w:hAnsi="Times New Roman" w:cs="Times New Roman"/>
          <w:sz w:val="20"/>
          <w:szCs w:val="20"/>
        </w:rPr>
      </w:pPr>
      <w:r>
        <w:rPr>
          <w:rFonts w:ascii="Times New Roman" w:hAnsi="Times New Roman" w:cs="Times New Roman"/>
          <w:sz w:val="20"/>
          <w:szCs w:val="20"/>
        </w:rPr>
        <w:t>Rolston, Holmes, III. (1991). "Values in and Duties to the Natural World." in Ecology, Economics, Ethics: The Broken Circle. ed. F. Borman and S. Kellert. New Haven: Yale University Press: 73-96.</w:t>
      </w:r>
    </w:p>
    <w:p w14:paraId="4B191369" w14:textId="77777777" w:rsidR="009B315C" w:rsidRDefault="009B315C" w:rsidP="000926E9">
      <w:pPr>
        <w:spacing w:line="240" w:lineRule="auto"/>
        <w:rPr>
          <w:rFonts w:ascii="Times New Roman" w:hAnsi="Times New Roman" w:cs="Times New Roman"/>
          <w:sz w:val="20"/>
          <w:szCs w:val="20"/>
        </w:rPr>
      </w:pPr>
    </w:p>
    <w:p w14:paraId="3A2B1BE4" w14:textId="0CC83EC3" w:rsidR="00EF03FD" w:rsidRDefault="00EF03FD" w:rsidP="000926E9">
      <w:pPr>
        <w:spacing w:line="240" w:lineRule="auto"/>
        <w:rPr>
          <w:rFonts w:ascii="Times New Roman" w:hAnsi="Times New Roman" w:cs="Times New Roman"/>
          <w:sz w:val="20"/>
          <w:szCs w:val="20"/>
        </w:rPr>
      </w:pPr>
      <w:r>
        <w:rPr>
          <w:rFonts w:ascii="Times New Roman" w:hAnsi="Times New Roman" w:cs="Times New Roman"/>
          <w:sz w:val="20"/>
          <w:szCs w:val="20"/>
        </w:rPr>
        <w:t>Scavenius, Theresa. (October 2017). The Issue of No Moral Agency in Climate Change. Journal of Agricultural and Environmental Ethics. Dordrecht 30.2: 225-240.</w:t>
      </w:r>
    </w:p>
    <w:p w14:paraId="32DCD879" w14:textId="77777777" w:rsidR="0057022F" w:rsidRDefault="0057022F" w:rsidP="000926E9">
      <w:pPr>
        <w:spacing w:line="240" w:lineRule="auto"/>
        <w:rPr>
          <w:rFonts w:ascii="Times New Roman" w:hAnsi="Times New Roman" w:cs="Times New Roman"/>
          <w:sz w:val="20"/>
          <w:szCs w:val="20"/>
        </w:rPr>
      </w:pPr>
    </w:p>
    <w:p w14:paraId="2D461BE1" w14:textId="27F8BF1B" w:rsidR="00E40C63" w:rsidRDefault="000926E9" w:rsidP="000926E9">
      <w:pPr>
        <w:spacing w:line="240" w:lineRule="auto"/>
        <w:rPr>
          <w:rFonts w:ascii="Times New Roman" w:hAnsi="Times New Roman" w:cs="Times New Roman"/>
          <w:sz w:val="20"/>
          <w:szCs w:val="20"/>
        </w:rPr>
      </w:pPr>
      <w:r w:rsidRPr="000926E9">
        <w:rPr>
          <w:rFonts w:ascii="Times New Roman" w:hAnsi="Times New Roman" w:cs="Times New Roman"/>
          <w:sz w:val="20"/>
          <w:szCs w:val="20"/>
        </w:rPr>
        <w:t>Toadvine, Ted.</w:t>
      </w:r>
      <w:r w:rsidR="00E40C63">
        <w:rPr>
          <w:rFonts w:ascii="Times New Roman" w:hAnsi="Times New Roman" w:cs="Times New Roman"/>
          <w:sz w:val="20"/>
          <w:szCs w:val="20"/>
        </w:rPr>
        <w:t xml:space="preserve"> (2012</w:t>
      </w:r>
      <w:r>
        <w:rPr>
          <w:rFonts w:ascii="Times New Roman" w:hAnsi="Times New Roman" w:cs="Times New Roman"/>
          <w:sz w:val="20"/>
          <w:szCs w:val="20"/>
        </w:rPr>
        <w:t>).</w:t>
      </w:r>
      <w:r w:rsidRPr="000926E9">
        <w:rPr>
          <w:rFonts w:ascii="Times New Roman" w:hAnsi="Times New Roman" w:cs="Times New Roman"/>
          <w:sz w:val="20"/>
          <w:szCs w:val="20"/>
        </w:rPr>
        <w:t xml:space="preserve"> </w:t>
      </w:r>
      <w:r w:rsidR="00E40C63">
        <w:rPr>
          <w:rFonts w:ascii="Times New Roman" w:hAnsi="Times New Roman" w:cs="Times New Roman"/>
          <w:sz w:val="20"/>
          <w:szCs w:val="20"/>
        </w:rPr>
        <w:t>Enjoyment and Its Discontents: On Sep</w:t>
      </w:r>
      <w:r w:rsidR="00EF03FD">
        <w:rPr>
          <w:rFonts w:ascii="Times New Roman" w:hAnsi="Times New Roman" w:cs="Times New Roman"/>
          <w:sz w:val="20"/>
          <w:szCs w:val="20"/>
        </w:rPr>
        <w:t>aration from Nature in Levinas.</w:t>
      </w:r>
      <w:r w:rsidR="00E40C63">
        <w:rPr>
          <w:rFonts w:ascii="Times New Roman" w:hAnsi="Times New Roman" w:cs="Times New Roman"/>
          <w:sz w:val="20"/>
          <w:szCs w:val="20"/>
        </w:rPr>
        <w:t xml:space="preserve"> in William Edelglass, James Hatley, &amp; Christian Diehm, eds. Facing Nature: Levinas and Environmental Thought. Pittsburgh, PA: Duquesne University Press.</w:t>
      </w:r>
    </w:p>
    <w:p w14:paraId="54AB20AC" w14:textId="77777777" w:rsidR="00E40C63" w:rsidRDefault="00E40C63" w:rsidP="000926E9">
      <w:pPr>
        <w:spacing w:line="240" w:lineRule="auto"/>
        <w:rPr>
          <w:rFonts w:ascii="Times New Roman" w:hAnsi="Times New Roman" w:cs="Times New Roman"/>
          <w:sz w:val="20"/>
          <w:szCs w:val="20"/>
        </w:rPr>
      </w:pPr>
    </w:p>
    <w:p w14:paraId="20CD4C71" w14:textId="4A48417D" w:rsidR="000926E9" w:rsidRPr="000926E9" w:rsidRDefault="0057022F" w:rsidP="000926E9">
      <w:pPr>
        <w:spacing w:line="240" w:lineRule="auto"/>
        <w:rPr>
          <w:rFonts w:ascii="Times New Roman" w:hAnsi="Times New Roman" w:cs="Times New Roman"/>
          <w:sz w:val="20"/>
          <w:szCs w:val="20"/>
        </w:rPr>
      </w:pPr>
      <w:r>
        <w:rPr>
          <w:rFonts w:ascii="Times New Roman" w:hAnsi="Times New Roman" w:cs="Times New Roman"/>
          <w:sz w:val="20"/>
          <w:szCs w:val="20"/>
        </w:rPr>
        <w:t xml:space="preserve">Toadvine, Ted. </w:t>
      </w:r>
      <w:r w:rsidR="00E40C63">
        <w:rPr>
          <w:rFonts w:ascii="Times New Roman" w:hAnsi="Times New Roman" w:cs="Times New Roman"/>
          <w:sz w:val="20"/>
          <w:szCs w:val="20"/>
        </w:rPr>
        <w:t xml:space="preserve">(2009). </w:t>
      </w:r>
      <w:r w:rsidR="000926E9" w:rsidRPr="000926E9">
        <w:rPr>
          <w:rFonts w:ascii="Times New Roman" w:hAnsi="Times New Roman" w:cs="Times New Roman"/>
          <w:sz w:val="20"/>
          <w:szCs w:val="20"/>
        </w:rPr>
        <w:t>Merleau-Ponty’s Philosophy of Nature</w:t>
      </w:r>
      <w:r w:rsidR="000926E9">
        <w:rPr>
          <w:rFonts w:ascii="Times New Roman" w:hAnsi="Times New Roman" w:cs="Times New Roman"/>
          <w:sz w:val="20"/>
          <w:szCs w:val="20"/>
        </w:rPr>
        <w:t>.</w:t>
      </w:r>
      <w:r w:rsidR="000926E9" w:rsidRPr="000926E9">
        <w:rPr>
          <w:rFonts w:ascii="Times New Roman" w:hAnsi="Times New Roman" w:cs="Times New Roman"/>
          <w:sz w:val="20"/>
          <w:szCs w:val="20"/>
        </w:rPr>
        <w:t xml:space="preserve"> Evanston, IL: Nor</w:t>
      </w:r>
      <w:r w:rsidR="000926E9">
        <w:rPr>
          <w:rFonts w:ascii="Times New Roman" w:hAnsi="Times New Roman" w:cs="Times New Roman"/>
          <w:sz w:val="20"/>
          <w:szCs w:val="20"/>
        </w:rPr>
        <w:t>thwestern University Press</w:t>
      </w:r>
      <w:r w:rsidR="000926E9" w:rsidRPr="000926E9">
        <w:rPr>
          <w:rFonts w:ascii="Times New Roman" w:hAnsi="Times New Roman" w:cs="Times New Roman"/>
          <w:sz w:val="20"/>
          <w:szCs w:val="20"/>
        </w:rPr>
        <w:t>.</w:t>
      </w:r>
    </w:p>
    <w:p w14:paraId="3F648043" w14:textId="0B6CA687" w:rsidR="00E40C63" w:rsidRPr="00E40C63" w:rsidRDefault="00E40C63" w:rsidP="000926E9">
      <w:pPr>
        <w:rPr>
          <w:rFonts w:ascii="Times New Roman" w:eastAsia="Calibri" w:hAnsi="Times New Roman" w:cs="Times New Roman"/>
          <w:noProof/>
          <w:sz w:val="20"/>
          <w:szCs w:val="20"/>
        </w:rPr>
      </w:pPr>
    </w:p>
    <w:sectPr w:rsidR="00E40C63" w:rsidRPr="00E40C63" w:rsidSect="00D46D6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8E37E" w14:textId="77777777" w:rsidR="00AA6C3C" w:rsidRDefault="00AA6C3C" w:rsidP="009301A7">
      <w:pPr>
        <w:spacing w:line="240" w:lineRule="auto"/>
      </w:pPr>
      <w:r>
        <w:separator/>
      </w:r>
    </w:p>
  </w:endnote>
  <w:endnote w:type="continuationSeparator" w:id="0">
    <w:p w14:paraId="424DCA44" w14:textId="77777777" w:rsidR="00AA6C3C" w:rsidRDefault="00AA6C3C" w:rsidP="0093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D77A" w14:textId="77777777" w:rsidR="001222D4" w:rsidRDefault="001222D4" w:rsidP="00BC47C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71C77" w14:textId="77777777" w:rsidR="001222D4" w:rsidRDefault="001222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5894C" w14:textId="77777777" w:rsidR="001222D4" w:rsidRDefault="001222D4" w:rsidP="00BC47C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BF8">
      <w:rPr>
        <w:rStyle w:val="PageNumber"/>
        <w:noProof/>
      </w:rPr>
      <w:t>6</w:t>
    </w:r>
    <w:r>
      <w:rPr>
        <w:rStyle w:val="PageNumber"/>
      </w:rPr>
      <w:fldChar w:fldCharType="end"/>
    </w:r>
  </w:p>
  <w:p w14:paraId="7859FD40" w14:textId="77777777" w:rsidR="001222D4" w:rsidRDefault="00122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50148" w14:textId="77777777" w:rsidR="00AA6C3C" w:rsidRDefault="00AA6C3C" w:rsidP="009301A7">
      <w:pPr>
        <w:spacing w:line="240" w:lineRule="auto"/>
      </w:pPr>
      <w:r>
        <w:separator/>
      </w:r>
    </w:p>
  </w:footnote>
  <w:footnote w:type="continuationSeparator" w:id="0">
    <w:p w14:paraId="7D6EBE9F" w14:textId="77777777" w:rsidR="00AA6C3C" w:rsidRDefault="00AA6C3C" w:rsidP="009301A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A7"/>
    <w:rsid w:val="00001ABB"/>
    <w:rsid w:val="00006A27"/>
    <w:rsid w:val="000212D6"/>
    <w:rsid w:val="000255C5"/>
    <w:rsid w:val="00026E23"/>
    <w:rsid w:val="000278E6"/>
    <w:rsid w:val="000300CB"/>
    <w:rsid w:val="00035492"/>
    <w:rsid w:val="00036EA4"/>
    <w:rsid w:val="00051C8A"/>
    <w:rsid w:val="000555B1"/>
    <w:rsid w:val="0005665C"/>
    <w:rsid w:val="00060F02"/>
    <w:rsid w:val="0006274E"/>
    <w:rsid w:val="00063A03"/>
    <w:rsid w:val="0007029F"/>
    <w:rsid w:val="00070B30"/>
    <w:rsid w:val="000769A7"/>
    <w:rsid w:val="000825FB"/>
    <w:rsid w:val="000904C7"/>
    <w:rsid w:val="000926E9"/>
    <w:rsid w:val="000A2E8E"/>
    <w:rsid w:val="000B3232"/>
    <w:rsid w:val="000C5BB5"/>
    <w:rsid w:val="000E196E"/>
    <w:rsid w:val="000E1F1D"/>
    <w:rsid w:val="000F34F4"/>
    <w:rsid w:val="000F567D"/>
    <w:rsid w:val="000F64C7"/>
    <w:rsid w:val="00104488"/>
    <w:rsid w:val="00115547"/>
    <w:rsid w:val="0011732C"/>
    <w:rsid w:val="001222D4"/>
    <w:rsid w:val="0012247B"/>
    <w:rsid w:val="001352F6"/>
    <w:rsid w:val="00137ACD"/>
    <w:rsid w:val="00142181"/>
    <w:rsid w:val="0014395D"/>
    <w:rsid w:val="00143E50"/>
    <w:rsid w:val="00151AE1"/>
    <w:rsid w:val="00154108"/>
    <w:rsid w:val="00172FEF"/>
    <w:rsid w:val="00175C83"/>
    <w:rsid w:val="00177452"/>
    <w:rsid w:val="00177DF8"/>
    <w:rsid w:val="00181EBA"/>
    <w:rsid w:val="0019518F"/>
    <w:rsid w:val="001A52EC"/>
    <w:rsid w:val="001A6FF0"/>
    <w:rsid w:val="001A71BB"/>
    <w:rsid w:val="001A7658"/>
    <w:rsid w:val="001B4952"/>
    <w:rsid w:val="001B5ECB"/>
    <w:rsid w:val="001B7A9B"/>
    <w:rsid w:val="001C20C2"/>
    <w:rsid w:val="001C526A"/>
    <w:rsid w:val="001C7B8D"/>
    <w:rsid w:val="001D5436"/>
    <w:rsid w:val="001E0262"/>
    <w:rsid w:val="001E5DAB"/>
    <w:rsid w:val="001E72EF"/>
    <w:rsid w:val="001F2B8A"/>
    <w:rsid w:val="001F687A"/>
    <w:rsid w:val="002046BC"/>
    <w:rsid w:val="00207687"/>
    <w:rsid w:val="0021793D"/>
    <w:rsid w:val="00224616"/>
    <w:rsid w:val="002320B5"/>
    <w:rsid w:val="00236CE1"/>
    <w:rsid w:val="002373F6"/>
    <w:rsid w:val="0024362E"/>
    <w:rsid w:val="00244F90"/>
    <w:rsid w:val="00251472"/>
    <w:rsid w:val="0025580F"/>
    <w:rsid w:val="0026088C"/>
    <w:rsid w:val="0026232C"/>
    <w:rsid w:val="0029443D"/>
    <w:rsid w:val="002B43E5"/>
    <w:rsid w:val="002C0214"/>
    <w:rsid w:val="002C1732"/>
    <w:rsid w:val="002C4B90"/>
    <w:rsid w:val="002D62FB"/>
    <w:rsid w:val="002E000A"/>
    <w:rsid w:val="00302061"/>
    <w:rsid w:val="00302852"/>
    <w:rsid w:val="00310050"/>
    <w:rsid w:val="00312E89"/>
    <w:rsid w:val="0031475B"/>
    <w:rsid w:val="00317FBD"/>
    <w:rsid w:val="00333DBB"/>
    <w:rsid w:val="00342404"/>
    <w:rsid w:val="00347F2A"/>
    <w:rsid w:val="0035062F"/>
    <w:rsid w:val="00351F79"/>
    <w:rsid w:val="00355FA9"/>
    <w:rsid w:val="00360482"/>
    <w:rsid w:val="00362748"/>
    <w:rsid w:val="00363685"/>
    <w:rsid w:val="00364631"/>
    <w:rsid w:val="003657E2"/>
    <w:rsid w:val="00373F29"/>
    <w:rsid w:val="003765D2"/>
    <w:rsid w:val="003843C3"/>
    <w:rsid w:val="003925A4"/>
    <w:rsid w:val="00396840"/>
    <w:rsid w:val="003A2651"/>
    <w:rsid w:val="003A2941"/>
    <w:rsid w:val="003C3C8B"/>
    <w:rsid w:val="003C545E"/>
    <w:rsid w:val="003D1706"/>
    <w:rsid w:val="003D29D8"/>
    <w:rsid w:val="003D684B"/>
    <w:rsid w:val="003D7EBD"/>
    <w:rsid w:val="003E42BA"/>
    <w:rsid w:val="003E5FD8"/>
    <w:rsid w:val="003E753D"/>
    <w:rsid w:val="003F10D8"/>
    <w:rsid w:val="004039C5"/>
    <w:rsid w:val="004042F3"/>
    <w:rsid w:val="00404C98"/>
    <w:rsid w:val="00410514"/>
    <w:rsid w:val="00410825"/>
    <w:rsid w:val="00421DF0"/>
    <w:rsid w:val="0042583B"/>
    <w:rsid w:val="0043049A"/>
    <w:rsid w:val="00443B18"/>
    <w:rsid w:val="00444B64"/>
    <w:rsid w:val="00445498"/>
    <w:rsid w:val="00446F92"/>
    <w:rsid w:val="00456C14"/>
    <w:rsid w:val="004607E4"/>
    <w:rsid w:val="00462676"/>
    <w:rsid w:val="004731D4"/>
    <w:rsid w:val="00477A70"/>
    <w:rsid w:val="004817FD"/>
    <w:rsid w:val="004978D6"/>
    <w:rsid w:val="004A033B"/>
    <w:rsid w:val="004B0D3D"/>
    <w:rsid w:val="004B55D8"/>
    <w:rsid w:val="004B58C6"/>
    <w:rsid w:val="004B6403"/>
    <w:rsid w:val="004C5EB4"/>
    <w:rsid w:val="004D3836"/>
    <w:rsid w:val="004D7676"/>
    <w:rsid w:val="004E084A"/>
    <w:rsid w:val="004E2C7F"/>
    <w:rsid w:val="004E46D6"/>
    <w:rsid w:val="004F2D78"/>
    <w:rsid w:val="005037BF"/>
    <w:rsid w:val="005149EB"/>
    <w:rsid w:val="00525F10"/>
    <w:rsid w:val="005677E9"/>
    <w:rsid w:val="00567D24"/>
    <w:rsid w:val="0057022F"/>
    <w:rsid w:val="005731DD"/>
    <w:rsid w:val="00573799"/>
    <w:rsid w:val="00590F33"/>
    <w:rsid w:val="00591CBF"/>
    <w:rsid w:val="00592836"/>
    <w:rsid w:val="00594B89"/>
    <w:rsid w:val="00595801"/>
    <w:rsid w:val="005A1EE4"/>
    <w:rsid w:val="005B1007"/>
    <w:rsid w:val="005B2D72"/>
    <w:rsid w:val="005B43C1"/>
    <w:rsid w:val="005C0D8B"/>
    <w:rsid w:val="005C2034"/>
    <w:rsid w:val="005D00DF"/>
    <w:rsid w:val="005D48A8"/>
    <w:rsid w:val="005E5F5D"/>
    <w:rsid w:val="006149C1"/>
    <w:rsid w:val="00614F37"/>
    <w:rsid w:val="00626E2E"/>
    <w:rsid w:val="00637AD5"/>
    <w:rsid w:val="00640569"/>
    <w:rsid w:val="00640F22"/>
    <w:rsid w:val="00642458"/>
    <w:rsid w:val="00642F02"/>
    <w:rsid w:val="00652BF3"/>
    <w:rsid w:val="00653555"/>
    <w:rsid w:val="00653F6D"/>
    <w:rsid w:val="00655EDE"/>
    <w:rsid w:val="00660B3F"/>
    <w:rsid w:val="00666A09"/>
    <w:rsid w:val="006779AA"/>
    <w:rsid w:val="00682ED4"/>
    <w:rsid w:val="006877CA"/>
    <w:rsid w:val="00690028"/>
    <w:rsid w:val="00697693"/>
    <w:rsid w:val="006A143D"/>
    <w:rsid w:val="006A17EB"/>
    <w:rsid w:val="006A1AC2"/>
    <w:rsid w:val="006C3918"/>
    <w:rsid w:val="006E7751"/>
    <w:rsid w:val="006F2120"/>
    <w:rsid w:val="007029DA"/>
    <w:rsid w:val="0070779F"/>
    <w:rsid w:val="00711BF8"/>
    <w:rsid w:val="00714376"/>
    <w:rsid w:val="00716CAE"/>
    <w:rsid w:val="007232D4"/>
    <w:rsid w:val="00723A5F"/>
    <w:rsid w:val="007269FC"/>
    <w:rsid w:val="0073532B"/>
    <w:rsid w:val="00744D08"/>
    <w:rsid w:val="00746E8D"/>
    <w:rsid w:val="00754C45"/>
    <w:rsid w:val="007627DF"/>
    <w:rsid w:val="00781746"/>
    <w:rsid w:val="007830DF"/>
    <w:rsid w:val="00784D36"/>
    <w:rsid w:val="00785323"/>
    <w:rsid w:val="007B728F"/>
    <w:rsid w:val="007C65A4"/>
    <w:rsid w:val="007D6A71"/>
    <w:rsid w:val="007E2DA3"/>
    <w:rsid w:val="007E66F4"/>
    <w:rsid w:val="008061CA"/>
    <w:rsid w:val="00807BB5"/>
    <w:rsid w:val="00820C93"/>
    <w:rsid w:val="00834459"/>
    <w:rsid w:val="00835F4D"/>
    <w:rsid w:val="008401CD"/>
    <w:rsid w:val="0085463B"/>
    <w:rsid w:val="00862FCD"/>
    <w:rsid w:val="008645DD"/>
    <w:rsid w:val="00871336"/>
    <w:rsid w:val="00871413"/>
    <w:rsid w:val="00873313"/>
    <w:rsid w:val="00873ABF"/>
    <w:rsid w:val="008746CD"/>
    <w:rsid w:val="00894894"/>
    <w:rsid w:val="008B33C8"/>
    <w:rsid w:val="008B4A6C"/>
    <w:rsid w:val="008B4DA7"/>
    <w:rsid w:val="008B62E4"/>
    <w:rsid w:val="008E0721"/>
    <w:rsid w:val="008E16DC"/>
    <w:rsid w:val="008E30EA"/>
    <w:rsid w:val="008F32D6"/>
    <w:rsid w:val="009031DB"/>
    <w:rsid w:val="00907AB8"/>
    <w:rsid w:val="00924AE3"/>
    <w:rsid w:val="009275A6"/>
    <w:rsid w:val="009301A7"/>
    <w:rsid w:val="00951131"/>
    <w:rsid w:val="009556D1"/>
    <w:rsid w:val="00960C51"/>
    <w:rsid w:val="0096303C"/>
    <w:rsid w:val="00963E18"/>
    <w:rsid w:val="009678B6"/>
    <w:rsid w:val="00982CCB"/>
    <w:rsid w:val="009860AE"/>
    <w:rsid w:val="00987363"/>
    <w:rsid w:val="00997856"/>
    <w:rsid w:val="009A3E12"/>
    <w:rsid w:val="009A58F5"/>
    <w:rsid w:val="009B149B"/>
    <w:rsid w:val="009B315C"/>
    <w:rsid w:val="009B55DF"/>
    <w:rsid w:val="009C2C49"/>
    <w:rsid w:val="009D3422"/>
    <w:rsid w:val="009D44A3"/>
    <w:rsid w:val="009D4B0E"/>
    <w:rsid w:val="00A0265E"/>
    <w:rsid w:val="00A141DC"/>
    <w:rsid w:val="00A14AD5"/>
    <w:rsid w:val="00A211C9"/>
    <w:rsid w:val="00A37646"/>
    <w:rsid w:val="00A55ECF"/>
    <w:rsid w:val="00A72447"/>
    <w:rsid w:val="00A761A9"/>
    <w:rsid w:val="00A80907"/>
    <w:rsid w:val="00A821F3"/>
    <w:rsid w:val="00A837CA"/>
    <w:rsid w:val="00AA0588"/>
    <w:rsid w:val="00AA55CC"/>
    <w:rsid w:val="00AA6C3C"/>
    <w:rsid w:val="00AB78EF"/>
    <w:rsid w:val="00AC6A1E"/>
    <w:rsid w:val="00AC790C"/>
    <w:rsid w:val="00AD1183"/>
    <w:rsid w:val="00AF0776"/>
    <w:rsid w:val="00AF51E3"/>
    <w:rsid w:val="00B000F4"/>
    <w:rsid w:val="00B12C1A"/>
    <w:rsid w:val="00B17CFA"/>
    <w:rsid w:val="00B253D8"/>
    <w:rsid w:val="00B272DC"/>
    <w:rsid w:val="00B276B9"/>
    <w:rsid w:val="00B33B5C"/>
    <w:rsid w:val="00B34EB1"/>
    <w:rsid w:val="00B4021C"/>
    <w:rsid w:val="00B477AC"/>
    <w:rsid w:val="00B5549C"/>
    <w:rsid w:val="00B721CA"/>
    <w:rsid w:val="00B87EB7"/>
    <w:rsid w:val="00B95322"/>
    <w:rsid w:val="00B95368"/>
    <w:rsid w:val="00BA13C1"/>
    <w:rsid w:val="00BC47C5"/>
    <w:rsid w:val="00BD00E0"/>
    <w:rsid w:val="00BD08B8"/>
    <w:rsid w:val="00BE5BC7"/>
    <w:rsid w:val="00BF1F03"/>
    <w:rsid w:val="00BF3B92"/>
    <w:rsid w:val="00C05A22"/>
    <w:rsid w:val="00C11DBB"/>
    <w:rsid w:val="00C16317"/>
    <w:rsid w:val="00C2453E"/>
    <w:rsid w:val="00C431F8"/>
    <w:rsid w:val="00C4750A"/>
    <w:rsid w:val="00C4776C"/>
    <w:rsid w:val="00C601F2"/>
    <w:rsid w:val="00C72C18"/>
    <w:rsid w:val="00C807B8"/>
    <w:rsid w:val="00C91874"/>
    <w:rsid w:val="00CA0B2A"/>
    <w:rsid w:val="00CB1F97"/>
    <w:rsid w:val="00CD2E80"/>
    <w:rsid w:val="00CE041F"/>
    <w:rsid w:val="00CF2E53"/>
    <w:rsid w:val="00CF68AB"/>
    <w:rsid w:val="00CF6E6E"/>
    <w:rsid w:val="00D07060"/>
    <w:rsid w:val="00D46094"/>
    <w:rsid w:val="00D469DC"/>
    <w:rsid w:val="00D46D6B"/>
    <w:rsid w:val="00D47CEA"/>
    <w:rsid w:val="00D53A33"/>
    <w:rsid w:val="00D6127B"/>
    <w:rsid w:val="00D622CD"/>
    <w:rsid w:val="00D62D1E"/>
    <w:rsid w:val="00D828C1"/>
    <w:rsid w:val="00D87CD4"/>
    <w:rsid w:val="00DB4D06"/>
    <w:rsid w:val="00DB5868"/>
    <w:rsid w:val="00DC0223"/>
    <w:rsid w:val="00DC0D40"/>
    <w:rsid w:val="00DD0562"/>
    <w:rsid w:val="00DD4514"/>
    <w:rsid w:val="00DE0947"/>
    <w:rsid w:val="00DF2B88"/>
    <w:rsid w:val="00DF758A"/>
    <w:rsid w:val="00E017D1"/>
    <w:rsid w:val="00E03029"/>
    <w:rsid w:val="00E17866"/>
    <w:rsid w:val="00E17A50"/>
    <w:rsid w:val="00E22105"/>
    <w:rsid w:val="00E40C63"/>
    <w:rsid w:val="00E420F9"/>
    <w:rsid w:val="00E4238E"/>
    <w:rsid w:val="00E4281D"/>
    <w:rsid w:val="00E43F5B"/>
    <w:rsid w:val="00E537A6"/>
    <w:rsid w:val="00E8169A"/>
    <w:rsid w:val="00E86241"/>
    <w:rsid w:val="00E90EF3"/>
    <w:rsid w:val="00EA0E7B"/>
    <w:rsid w:val="00EA1222"/>
    <w:rsid w:val="00ED3DF4"/>
    <w:rsid w:val="00EE1224"/>
    <w:rsid w:val="00EE2963"/>
    <w:rsid w:val="00EF03FD"/>
    <w:rsid w:val="00EF091C"/>
    <w:rsid w:val="00EF261A"/>
    <w:rsid w:val="00EF27E4"/>
    <w:rsid w:val="00F016EE"/>
    <w:rsid w:val="00F12A5C"/>
    <w:rsid w:val="00F23949"/>
    <w:rsid w:val="00F24EA7"/>
    <w:rsid w:val="00F30472"/>
    <w:rsid w:val="00F3569A"/>
    <w:rsid w:val="00F359CD"/>
    <w:rsid w:val="00F44726"/>
    <w:rsid w:val="00F44D13"/>
    <w:rsid w:val="00F53DC3"/>
    <w:rsid w:val="00F603FC"/>
    <w:rsid w:val="00F715F8"/>
    <w:rsid w:val="00F7603B"/>
    <w:rsid w:val="00F81A1E"/>
    <w:rsid w:val="00F83DD5"/>
    <w:rsid w:val="00F94CA5"/>
    <w:rsid w:val="00FA456E"/>
    <w:rsid w:val="00FA6397"/>
    <w:rsid w:val="00FA6516"/>
    <w:rsid w:val="00FC54AB"/>
    <w:rsid w:val="00FC7F33"/>
    <w:rsid w:val="00FD1A66"/>
    <w:rsid w:val="00FD2933"/>
    <w:rsid w:val="00FE6804"/>
    <w:rsid w:val="00FE7728"/>
    <w:rsid w:val="00FF1745"/>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960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2F"/>
    <w:pPr>
      <w:spacing w:line="48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01A7"/>
    <w:pPr>
      <w:spacing w:after="20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01A7"/>
    <w:rPr>
      <w:rFonts w:ascii="Times New Roman" w:eastAsia="Times New Roman" w:hAnsi="Times New Roman" w:cs="Times New Roman"/>
      <w:sz w:val="20"/>
      <w:szCs w:val="20"/>
    </w:rPr>
  </w:style>
  <w:style w:type="paragraph" w:styleId="EndnoteText">
    <w:name w:val="endnote text"/>
    <w:basedOn w:val="Normal"/>
    <w:link w:val="EndnoteTextChar"/>
    <w:rsid w:val="009301A7"/>
    <w:pPr>
      <w:spacing w:after="200" w:line="276"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301A7"/>
    <w:rPr>
      <w:rFonts w:ascii="Times New Roman" w:eastAsia="Times New Roman" w:hAnsi="Times New Roman" w:cs="Times New Roman"/>
      <w:sz w:val="20"/>
      <w:szCs w:val="20"/>
    </w:rPr>
  </w:style>
  <w:style w:type="character" w:styleId="EndnoteReference">
    <w:name w:val="endnote reference"/>
    <w:rsid w:val="009301A7"/>
    <w:rPr>
      <w:vertAlign w:val="superscript"/>
    </w:rPr>
  </w:style>
  <w:style w:type="character" w:styleId="FootnoteReference">
    <w:name w:val="footnote reference"/>
    <w:rsid w:val="001E0262"/>
    <w:rPr>
      <w:vertAlign w:val="superscript"/>
    </w:rPr>
  </w:style>
  <w:style w:type="paragraph" w:styleId="Footer">
    <w:name w:val="footer"/>
    <w:basedOn w:val="Normal"/>
    <w:link w:val="FooterChar"/>
    <w:uiPriority w:val="99"/>
    <w:unhideWhenUsed/>
    <w:rsid w:val="002E000A"/>
    <w:pPr>
      <w:tabs>
        <w:tab w:val="center" w:pos="4680"/>
        <w:tab w:val="right" w:pos="9360"/>
      </w:tabs>
      <w:spacing w:line="240" w:lineRule="auto"/>
    </w:pPr>
  </w:style>
  <w:style w:type="character" w:customStyle="1" w:styleId="FooterChar">
    <w:name w:val="Footer Char"/>
    <w:basedOn w:val="DefaultParagraphFont"/>
    <w:link w:val="Footer"/>
    <w:uiPriority w:val="99"/>
    <w:rsid w:val="002E000A"/>
    <w:rPr>
      <w:szCs w:val="22"/>
    </w:rPr>
  </w:style>
  <w:style w:type="character" w:styleId="PageNumber">
    <w:name w:val="page number"/>
    <w:basedOn w:val="DefaultParagraphFont"/>
    <w:uiPriority w:val="99"/>
    <w:semiHidden/>
    <w:unhideWhenUsed/>
    <w:rsid w:val="002E000A"/>
  </w:style>
  <w:style w:type="character" w:styleId="Hyperlink">
    <w:name w:val="Hyperlink"/>
    <w:basedOn w:val="DefaultParagraphFont"/>
    <w:uiPriority w:val="99"/>
    <w:unhideWhenUsed/>
    <w:rsid w:val="00362748"/>
    <w:rPr>
      <w:color w:val="0563C1" w:themeColor="hyperlink"/>
      <w:u w:val="single"/>
    </w:rPr>
  </w:style>
  <w:style w:type="paragraph" w:styleId="DocumentMap">
    <w:name w:val="Document Map"/>
    <w:basedOn w:val="Normal"/>
    <w:link w:val="DocumentMapChar"/>
    <w:uiPriority w:val="99"/>
    <w:semiHidden/>
    <w:unhideWhenUsed/>
    <w:rsid w:val="005D48A8"/>
    <w:pPr>
      <w:spacing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5D48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E4D5CA-FE67-0E43-8099-F4C7BBC9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17</Pages>
  <Words>7589</Words>
  <Characters>43262</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Henry Scott</dc:creator>
  <cp:keywords/>
  <dc:description/>
  <cp:lastModifiedBy>Robert H. Scott</cp:lastModifiedBy>
  <cp:revision>12</cp:revision>
  <cp:lastPrinted>2017-09-28T14:23:00Z</cp:lastPrinted>
  <dcterms:created xsi:type="dcterms:W3CDTF">2018-08-13T18:11:00Z</dcterms:created>
  <dcterms:modified xsi:type="dcterms:W3CDTF">2018-08-28T16:19:00Z</dcterms:modified>
</cp:coreProperties>
</file>