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C37A" w14:textId="4495B103" w:rsidR="000531D4" w:rsidRPr="00300F28" w:rsidRDefault="00300F28" w:rsidP="000531D4">
      <w:pPr>
        <w:pStyle w:val="Heading1"/>
        <w:rPr>
          <w:rFonts w:eastAsia="Times New Roman"/>
          <w:lang w:val="fr-FR" w:eastAsia="ro-RO"/>
        </w:rPr>
      </w:pPr>
      <w:bookmarkStart w:id="0" w:name="_Toc173938465"/>
      <w:r w:rsidRPr="00300F28">
        <w:rPr>
          <w:rFonts w:eastAsia="Times New Roman"/>
          <w:lang w:val="fr-FR" w:eastAsia="ro-RO"/>
        </w:rPr>
        <w:t>L'intelligence, des origines naturelles aux frontières artificielles</w:t>
      </w:r>
      <w:bookmarkEnd w:id="0"/>
    </w:p>
    <w:p w14:paraId="150A942C" w14:textId="53B87AA2" w:rsidR="00026CD1" w:rsidRDefault="00300F28" w:rsidP="000531D4">
      <w:pPr>
        <w:pStyle w:val="Heading2"/>
        <w:rPr>
          <w:lang w:val="fr-FR"/>
        </w:rPr>
      </w:pPr>
      <w:bookmarkStart w:id="1" w:name="_Toc173938466"/>
      <w:r w:rsidRPr="00300F28">
        <w:rPr>
          <w:lang w:val="fr-FR"/>
        </w:rPr>
        <w:t>Intelligence humaine vs. Intelligence artificielle</w:t>
      </w:r>
      <w:bookmarkEnd w:id="1"/>
    </w:p>
    <w:p w14:paraId="47234103" w14:textId="77777777" w:rsidR="00CE772D" w:rsidRDefault="00CE772D" w:rsidP="00CE772D">
      <w:pPr>
        <w:rPr>
          <w:lang w:val="fr-FR"/>
        </w:rPr>
      </w:pPr>
    </w:p>
    <w:p w14:paraId="13E6711D" w14:textId="0ED74A02" w:rsidR="00CE772D" w:rsidRDefault="0045270C" w:rsidP="00CE772D">
      <w:pPr>
        <w:pStyle w:val="TitlePageTitleCaps"/>
        <w:spacing w:line="480" w:lineRule="auto"/>
      </w:pPr>
      <w:r w:rsidRPr="003C6BD1">
        <w:t>APERÇU DU LIVRE</w:t>
      </w:r>
    </w:p>
    <w:p w14:paraId="748B0682" w14:textId="3AED57CF" w:rsidR="00A01F62" w:rsidRPr="003C6BD1" w:rsidRDefault="00A01F62" w:rsidP="00CE772D">
      <w:pPr>
        <w:pStyle w:val="TitlePageTitleCaps"/>
        <w:spacing w:line="480" w:lineRule="auto"/>
      </w:pPr>
      <w:proofErr w:type="spellStart"/>
      <w:r w:rsidRPr="00A01F62">
        <w:t>L'éthique</w:t>
      </w:r>
      <w:proofErr w:type="spellEnd"/>
      <w:r w:rsidRPr="00A01F62">
        <w:t xml:space="preserve"> de </w:t>
      </w:r>
      <w:proofErr w:type="spellStart"/>
      <w:r w:rsidRPr="00A01F62">
        <w:t>l'intelligence</w:t>
      </w:r>
      <w:proofErr w:type="spellEnd"/>
      <w:r w:rsidRPr="00A01F62">
        <w:t xml:space="preserve"> </w:t>
      </w:r>
      <w:proofErr w:type="spellStart"/>
      <w:r w:rsidRPr="00A01F62">
        <w:t>artificielle</w:t>
      </w:r>
      <w:proofErr w:type="spellEnd"/>
    </w:p>
    <w:p w14:paraId="471536DC" w14:textId="77777777" w:rsidR="00CE772D" w:rsidRPr="00CE772D" w:rsidRDefault="00CE772D" w:rsidP="00CE772D">
      <w:pPr>
        <w:rPr>
          <w:lang w:val="fr-FR"/>
        </w:rPr>
      </w:pPr>
    </w:p>
    <w:p w14:paraId="1D18A726" w14:textId="77777777" w:rsidR="00242FCC" w:rsidRPr="00300F28" w:rsidRDefault="00242FCC" w:rsidP="00BE6A0D">
      <w:pPr>
        <w:jc w:val="center"/>
        <w:rPr>
          <w:lang w:val="fr-FR" w:eastAsia="ro-RO"/>
        </w:rPr>
      </w:pPr>
      <w:r w:rsidRPr="00300F28">
        <w:rPr>
          <w:lang w:val="fr-FR" w:eastAsia="ro-RO"/>
        </w:rPr>
        <w:t>Nicolae Sfetcu</w:t>
      </w:r>
    </w:p>
    <w:p w14:paraId="55D1166C" w14:textId="0F6EE889" w:rsidR="00242FCC" w:rsidRPr="00300F28" w:rsidRDefault="00300F28" w:rsidP="00BE6A0D">
      <w:pPr>
        <w:jc w:val="center"/>
        <w:rPr>
          <w:lang w:val="fr-FR" w:eastAsia="ro-RO"/>
        </w:rPr>
      </w:pPr>
      <w:r w:rsidRPr="00300F28">
        <w:rPr>
          <w:lang w:val="fr-FR" w:eastAsia="ro-RO"/>
        </w:rPr>
        <w:t>Publié par</w:t>
      </w:r>
      <w:r w:rsidR="00242FCC" w:rsidRPr="00300F28">
        <w:rPr>
          <w:lang w:val="fr-FR" w:eastAsia="ro-RO"/>
        </w:rPr>
        <w:t xml:space="preserve"> MultiMedia </w:t>
      </w:r>
      <w:proofErr w:type="spellStart"/>
      <w:r w:rsidR="00242FCC" w:rsidRPr="00300F28">
        <w:rPr>
          <w:lang w:val="fr-FR" w:eastAsia="ro-RO"/>
        </w:rPr>
        <w:t>Publishing</w:t>
      </w:r>
      <w:proofErr w:type="spellEnd"/>
    </w:p>
    <w:p w14:paraId="21BE8357" w14:textId="57BC970D" w:rsidR="00591DC5" w:rsidRDefault="00242FCC" w:rsidP="00BE6A0D">
      <w:pPr>
        <w:jc w:val="center"/>
        <w:rPr>
          <w:lang w:val="fr-FR" w:eastAsia="ro-RO"/>
        </w:rPr>
      </w:pPr>
      <w:r w:rsidRPr="00300F28">
        <w:rPr>
          <w:lang w:val="fr-FR" w:eastAsia="ro-RO"/>
        </w:rPr>
        <w:t>Copyright 20</w:t>
      </w:r>
      <w:r w:rsidR="00BE6A0D" w:rsidRPr="00300F28">
        <w:rPr>
          <w:lang w:val="fr-FR" w:eastAsia="ro-RO"/>
        </w:rPr>
        <w:t>24</w:t>
      </w:r>
      <w:r w:rsidRPr="00300F28">
        <w:rPr>
          <w:lang w:val="fr-FR" w:eastAsia="ro-RO"/>
        </w:rPr>
        <w:t xml:space="preserve"> Nicolae Sfetcu</w:t>
      </w:r>
    </w:p>
    <w:p w14:paraId="1B449294" w14:textId="77777777" w:rsidR="00E85DD5" w:rsidRDefault="00E85DD5" w:rsidP="00BE6A0D">
      <w:pPr>
        <w:jc w:val="center"/>
        <w:rPr>
          <w:lang w:val="fr-FR" w:eastAsia="ro-RO"/>
        </w:rPr>
      </w:pPr>
    </w:p>
    <w:p w14:paraId="1B4F951F" w14:textId="77777777" w:rsidR="00E85DD5" w:rsidRPr="00300F28" w:rsidRDefault="00E85DD5" w:rsidP="00BE6A0D">
      <w:pPr>
        <w:jc w:val="center"/>
        <w:rPr>
          <w:lang w:val="fr-FR" w:eastAsia="ro-RO"/>
        </w:rPr>
      </w:pPr>
    </w:p>
    <w:p w14:paraId="277CE307" w14:textId="611A48F3" w:rsidR="009F266D" w:rsidRPr="00300F28" w:rsidRDefault="009F266D" w:rsidP="00BE6A0D">
      <w:pPr>
        <w:jc w:val="center"/>
        <w:rPr>
          <w:lang w:val="fr-FR" w:eastAsia="ro-RO"/>
        </w:rPr>
        <w:sectPr w:rsidR="009F266D" w:rsidRPr="00300F28" w:rsidSect="008923D1">
          <w:headerReference w:type="default" r:id="rId8"/>
          <w:footerReference w:type="default" r:id="rId9"/>
          <w:headerReference w:type="first" r:id="rId10"/>
          <w:footerReference w:type="first" r:id="rId11"/>
          <w:pgSz w:w="12240" w:h="15840" w:code="1"/>
          <w:pgMar w:top="1440" w:right="1440" w:bottom="1440" w:left="1440" w:header="720" w:footer="720" w:gutter="0"/>
          <w:cols w:space="720"/>
          <w:vAlign w:val="center"/>
          <w:titlePg/>
          <w:docGrid w:linePitch="360"/>
        </w:sectPr>
      </w:pPr>
    </w:p>
    <w:p w14:paraId="4DBD14A3" w14:textId="358EB387" w:rsidR="004C6C71" w:rsidRDefault="00300F28" w:rsidP="00300F28">
      <w:pPr>
        <w:jc w:val="left"/>
        <w:rPr>
          <w:lang w:val="fr-FR" w:eastAsia="ro-RO"/>
        </w:rPr>
      </w:pPr>
      <w:r>
        <w:rPr>
          <w:lang w:val="fr-FR" w:eastAsia="ro-RO"/>
        </w:rPr>
        <w:lastRenderedPageBreak/>
        <w:t>« </w:t>
      </w:r>
      <w:r w:rsidRPr="00300F28">
        <w:rPr>
          <w:i/>
          <w:iCs/>
          <w:lang w:val="fr-FR" w:eastAsia="ro-RO"/>
        </w:rPr>
        <w:t>L'intelligence, des origines naturelles aux frontières artificielles - Intelligence humaine vs. Intelligence artificielle</w:t>
      </w:r>
      <w:r>
        <w:rPr>
          <w:lang w:val="fr-FR" w:eastAsia="ro-RO"/>
        </w:rPr>
        <w:t> »</w:t>
      </w:r>
    </w:p>
    <w:p w14:paraId="3479B4A8" w14:textId="5CFAE732" w:rsidR="00354739" w:rsidRPr="00354739" w:rsidRDefault="00000000" w:rsidP="00621FE3">
      <w:pPr>
        <w:jc w:val="left"/>
        <w:rPr>
          <w:lang w:val="fr-FR" w:eastAsia="ro-RO"/>
        </w:rPr>
      </w:pPr>
      <w:hyperlink r:id="rId12" w:history="1">
        <w:r w:rsidR="00354739" w:rsidRPr="00354739">
          <w:rPr>
            <w:rStyle w:val="Hyperlink"/>
            <w:color w:val="auto"/>
            <w:u w:val="none"/>
            <w:lang w:val="fr-FR" w:eastAsia="ro-RO"/>
          </w:rPr>
          <w:t>https://www.telework.ro/fr/e-books/intelligence-des-origines-naturelles-aux-frontieres-artificielles-intelligence/</w:t>
        </w:r>
      </w:hyperlink>
      <w:r w:rsidR="00354739" w:rsidRPr="00354739">
        <w:rPr>
          <w:lang w:val="fr-FR" w:eastAsia="ro-RO"/>
        </w:rPr>
        <w:t xml:space="preserve"> </w:t>
      </w:r>
    </w:p>
    <w:p w14:paraId="2E424E98" w14:textId="0D133234" w:rsidR="002E31F8" w:rsidRPr="00300F28" w:rsidRDefault="00300F28" w:rsidP="00621FE3">
      <w:pPr>
        <w:jc w:val="left"/>
        <w:rPr>
          <w:lang w:val="fr-FR" w:eastAsia="ro-RO"/>
        </w:rPr>
      </w:pPr>
      <w:r w:rsidRPr="00300F28">
        <w:rPr>
          <w:lang w:val="fr-FR" w:eastAsia="ro-RO"/>
        </w:rPr>
        <w:t>Publié par</w:t>
      </w:r>
      <w:r w:rsidR="002E31F8" w:rsidRPr="00300F28">
        <w:rPr>
          <w:lang w:val="fr-FR" w:eastAsia="ro-RO"/>
        </w:rPr>
        <w:t xml:space="preserve"> MultiMedia </w:t>
      </w:r>
      <w:proofErr w:type="spellStart"/>
      <w:r w:rsidR="002E31F8" w:rsidRPr="00300F28">
        <w:rPr>
          <w:lang w:val="fr-FR" w:eastAsia="ro-RO"/>
        </w:rPr>
        <w:t>Publishing</w:t>
      </w:r>
      <w:proofErr w:type="spellEnd"/>
      <w:r w:rsidR="002E31F8" w:rsidRPr="00300F28">
        <w:rPr>
          <w:lang w:val="fr-FR" w:eastAsia="ro-RO"/>
        </w:rPr>
        <w:t xml:space="preserve">, </w:t>
      </w:r>
      <w:hyperlink r:id="rId13" w:history="1">
        <w:r w:rsidR="002C504C" w:rsidRPr="002C504C">
          <w:rPr>
            <w:rStyle w:val="Hyperlink"/>
            <w:color w:val="auto"/>
            <w:u w:val="none"/>
          </w:rPr>
          <w:t>https://www.telework.ro/fr/publication/</w:t>
        </w:r>
      </w:hyperlink>
    </w:p>
    <w:p w14:paraId="41029B99" w14:textId="5031C32A" w:rsidR="002E31F8" w:rsidRPr="00300F28" w:rsidRDefault="00126A3E" w:rsidP="00621FE3">
      <w:pPr>
        <w:jc w:val="left"/>
        <w:rPr>
          <w:lang w:val="fr-FR" w:eastAsia="ro-RO"/>
        </w:rPr>
      </w:pPr>
      <w:r w:rsidRPr="00300F28">
        <w:rPr>
          <w:lang w:val="fr-FR" w:eastAsia="ro-RO"/>
        </w:rPr>
        <w:t xml:space="preserve">© </w:t>
      </w:r>
      <w:r w:rsidR="00B50A5B" w:rsidRPr="00300F28">
        <w:rPr>
          <w:lang w:val="fr-FR" w:eastAsia="ro-RO"/>
        </w:rPr>
        <w:t>2024 Nicolae Sfetcu</w:t>
      </w:r>
      <w:r w:rsidRPr="00300F28">
        <w:rPr>
          <w:lang w:val="fr-FR" w:eastAsia="ro-RO"/>
        </w:rPr>
        <w:t xml:space="preserve">. </w:t>
      </w:r>
      <w:r w:rsidR="00300F28" w:rsidRPr="00300F28">
        <w:rPr>
          <w:lang w:val="fr-FR" w:eastAsia="ro-RO"/>
        </w:rPr>
        <w:t>Tous droits réservés</w:t>
      </w:r>
      <w:r w:rsidR="0007266D" w:rsidRPr="00300F28">
        <w:rPr>
          <w:lang w:val="fr-FR" w:eastAsia="ro-RO"/>
        </w:rPr>
        <w:t>.</w:t>
      </w:r>
    </w:p>
    <w:p w14:paraId="7D9BD410" w14:textId="32A049A8" w:rsidR="004C6C71" w:rsidRPr="00300F28" w:rsidRDefault="00300F28" w:rsidP="00621FE3">
      <w:pPr>
        <w:jc w:val="left"/>
        <w:rPr>
          <w:lang w:val="fr-FR" w:eastAsia="ro-RO"/>
        </w:rPr>
      </w:pPr>
      <w:r w:rsidRPr="00300F28">
        <w:rPr>
          <w:lang w:val="fr-FR" w:eastAsia="ro-RO"/>
        </w:rPr>
        <w:t xml:space="preserve">Images de couverture générées par </w:t>
      </w:r>
      <w:proofErr w:type="spellStart"/>
      <w:r w:rsidR="00A632B6" w:rsidRPr="00300F28">
        <w:rPr>
          <w:lang w:val="fr-FR" w:eastAsia="ro-RO"/>
        </w:rPr>
        <w:t>ChatGPT</w:t>
      </w:r>
      <w:proofErr w:type="spellEnd"/>
      <w:r w:rsidR="00A632B6" w:rsidRPr="00300F28">
        <w:rPr>
          <w:lang w:val="fr-FR" w:eastAsia="ro-RO"/>
        </w:rPr>
        <w:t xml:space="preserve"> 4</w:t>
      </w:r>
    </w:p>
    <w:p w14:paraId="2F370E5D" w14:textId="1C1CC165" w:rsidR="00621FE3" w:rsidRPr="00300F28" w:rsidRDefault="002E31F8" w:rsidP="00621FE3">
      <w:pPr>
        <w:jc w:val="left"/>
        <w:rPr>
          <w:lang w:val="fr-FR" w:eastAsia="ro-RO"/>
        </w:rPr>
      </w:pPr>
      <w:r w:rsidRPr="00300F28">
        <w:rPr>
          <w:lang w:val="fr-FR" w:eastAsia="ro-RO"/>
        </w:rPr>
        <w:t>ISBN</w:t>
      </w:r>
      <w:r w:rsidR="00126A3E" w:rsidRPr="00300F28">
        <w:rPr>
          <w:lang w:val="fr-FR" w:eastAsia="ro-RO"/>
        </w:rPr>
        <w:t xml:space="preserve"> </w:t>
      </w:r>
      <w:r w:rsidR="00D80FF5" w:rsidRPr="00D80FF5">
        <w:rPr>
          <w:lang w:val="fr-FR" w:eastAsia="ro-RO"/>
        </w:rPr>
        <w:t>978-606-033-880-2</w:t>
      </w:r>
    </w:p>
    <w:p w14:paraId="69E432C5" w14:textId="70C360DF" w:rsidR="009F266D" w:rsidRPr="00B0399E" w:rsidRDefault="00000000" w:rsidP="00C87719">
      <w:pPr>
        <w:jc w:val="left"/>
        <w:rPr>
          <w:lang w:val="fr-FR" w:eastAsia="ro-RO"/>
        </w:rPr>
        <w:sectPr w:rsidR="009F266D" w:rsidRPr="00B0399E" w:rsidSect="008923D1">
          <w:pgSz w:w="12240" w:h="15840" w:code="1"/>
          <w:pgMar w:top="1440" w:right="1440" w:bottom="1440" w:left="1440" w:header="720" w:footer="720" w:gutter="0"/>
          <w:cols w:space="720"/>
          <w:vAlign w:val="center"/>
          <w:titlePg/>
          <w:docGrid w:linePitch="360"/>
        </w:sectPr>
      </w:pPr>
      <w:hyperlink r:id="rId14" w:history="1">
        <w:r w:rsidR="00B0399E" w:rsidRPr="00B0399E">
          <w:rPr>
            <w:rStyle w:val="Hyperlink"/>
            <w:color w:val="auto"/>
            <w:u w:val="none"/>
          </w:rPr>
          <w:t>DOI: 10.58679/MM81419</w:t>
        </w:r>
      </w:hyperlink>
    </w:p>
    <w:sdt>
      <w:sdtPr>
        <w:rPr>
          <w:rFonts w:ascii="Times New Roman" w:eastAsiaTheme="minorHAnsi" w:hAnsi="Times New Roman" w:cstheme="minorBidi"/>
          <w:color w:val="auto"/>
          <w:sz w:val="24"/>
          <w:szCs w:val="22"/>
          <w:lang w:val="fr-FR"/>
          <w14:ligatures w14:val="standardContextual"/>
        </w:rPr>
        <w:id w:val="1125576325"/>
        <w:docPartObj>
          <w:docPartGallery w:val="Table of Contents"/>
          <w:docPartUnique/>
        </w:docPartObj>
      </w:sdtPr>
      <w:sdtEndPr>
        <w:rPr>
          <w:b/>
          <w:bCs/>
        </w:rPr>
      </w:sdtEndPr>
      <w:sdtContent>
        <w:p w14:paraId="1CA01492" w14:textId="574DBC60" w:rsidR="000776CB" w:rsidRPr="00300F28" w:rsidRDefault="00300F28" w:rsidP="00AE617E">
          <w:pPr>
            <w:pStyle w:val="TOCHeading"/>
            <w:jc w:val="center"/>
            <w:rPr>
              <w:rFonts w:ascii="Times New Roman" w:hAnsi="Times New Roman" w:cs="Times New Roman"/>
              <w:b/>
              <w:bCs/>
              <w:color w:val="auto"/>
              <w:sz w:val="48"/>
              <w:szCs w:val="48"/>
              <w:lang w:val="fr-FR"/>
            </w:rPr>
          </w:pPr>
          <w:r w:rsidRPr="00300F28">
            <w:rPr>
              <w:rFonts w:ascii="Times New Roman" w:hAnsi="Times New Roman" w:cs="Times New Roman"/>
              <w:b/>
              <w:bCs/>
              <w:color w:val="auto"/>
              <w:sz w:val="48"/>
              <w:szCs w:val="48"/>
              <w:lang w:val="fr-FR"/>
            </w:rPr>
            <w:t>TABLE DES MATIÈRES</w:t>
          </w:r>
        </w:p>
        <w:p w14:paraId="39781970" w14:textId="77777777" w:rsidR="006647C4" w:rsidRPr="00300F28" w:rsidRDefault="006647C4" w:rsidP="006647C4">
          <w:pPr>
            <w:rPr>
              <w:lang w:val="fr-FR"/>
            </w:rPr>
          </w:pPr>
        </w:p>
        <w:p w14:paraId="2FC0B75F" w14:textId="3836ECB5" w:rsidR="004A09E1" w:rsidRDefault="000776CB">
          <w:pPr>
            <w:pStyle w:val="TOC1"/>
            <w:tabs>
              <w:tab w:val="right" w:leader="dot" w:pos="9350"/>
            </w:tabs>
            <w:rPr>
              <w:rFonts w:asciiTheme="minorHAnsi" w:eastAsiaTheme="minorEastAsia" w:hAnsiTheme="minorHAnsi"/>
              <w:noProof/>
              <w:kern w:val="2"/>
              <w:szCs w:val="24"/>
              <w:lang w:eastAsia="ro-RO"/>
            </w:rPr>
          </w:pPr>
          <w:r w:rsidRPr="00300F28">
            <w:rPr>
              <w:lang w:val="fr-FR"/>
            </w:rPr>
            <w:fldChar w:fldCharType="begin"/>
          </w:r>
          <w:r w:rsidRPr="00300F28">
            <w:rPr>
              <w:lang w:val="fr-FR"/>
            </w:rPr>
            <w:instrText xml:space="preserve"> TOC \o "1-3" \h \z \u </w:instrText>
          </w:r>
          <w:r w:rsidRPr="00300F28">
            <w:rPr>
              <w:lang w:val="fr-FR"/>
            </w:rPr>
            <w:fldChar w:fldCharType="separate"/>
          </w:r>
          <w:hyperlink w:anchor="_Toc173938465" w:history="1">
            <w:r w:rsidR="004A09E1" w:rsidRPr="000F302C">
              <w:rPr>
                <w:rStyle w:val="Hyperlink"/>
                <w:rFonts w:eastAsia="Times New Roman"/>
                <w:noProof/>
                <w:lang w:val="fr-FR" w:eastAsia="ro-RO"/>
              </w:rPr>
              <w:t>L'intelligence, des origines naturelles aux frontières artificielles</w:t>
            </w:r>
            <w:r w:rsidR="004A09E1">
              <w:rPr>
                <w:noProof/>
                <w:webHidden/>
              </w:rPr>
              <w:tab/>
            </w:r>
            <w:r w:rsidR="004A09E1">
              <w:rPr>
                <w:noProof/>
                <w:webHidden/>
              </w:rPr>
              <w:fldChar w:fldCharType="begin"/>
            </w:r>
            <w:r w:rsidR="004A09E1">
              <w:rPr>
                <w:noProof/>
                <w:webHidden/>
              </w:rPr>
              <w:instrText xml:space="preserve"> PAGEREF _Toc173938465 \h </w:instrText>
            </w:r>
            <w:r w:rsidR="004A09E1">
              <w:rPr>
                <w:noProof/>
                <w:webHidden/>
              </w:rPr>
            </w:r>
            <w:r w:rsidR="004A09E1">
              <w:rPr>
                <w:noProof/>
                <w:webHidden/>
              </w:rPr>
              <w:fldChar w:fldCharType="separate"/>
            </w:r>
            <w:r w:rsidR="007B0D6A">
              <w:rPr>
                <w:noProof/>
                <w:webHidden/>
              </w:rPr>
              <w:t>1</w:t>
            </w:r>
            <w:r w:rsidR="004A09E1">
              <w:rPr>
                <w:noProof/>
                <w:webHidden/>
              </w:rPr>
              <w:fldChar w:fldCharType="end"/>
            </w:r>
          </w:hyperlink>
        </w:p>
        <w:p w14:paraId="0F479241" w14:textId="1E033E26" w:rsidR="004A09E1" w:rsidRDefault="004A09E1">
          <w:pPr>
            <w:pStyle w:val="TOC2"/>
            <w:tabs>
              <w:tab w:val="right" w:leader="dot" w:pos="9350"/>
            </w:tabs>
            <w:rPr>
              <w:rFonts w:asciiTheme="minorHAnsi" w:eastAsiaTheme="minorEastAsia" w:hAnsiTheme="minorHAnsi"/>
              <w:noProof/>
              <w:kern w:val="2"/>
              <w:szCs w:val="24"/>
              <w:lang w:eastAsia="ro-RO"/>
            </w:rPr>
          </w:pPr>
          <w:hyperlink w:anchor="_Toc173938466" w:history="1">
            <w:r w:rsidRPr="000F302C">
              <w:rPr>
                <w:rStyle w:val="Hyperlink"/>
                <w:noProof/>
                <w:lang w:val="fr-FR"/>
              </w:rPr>
              <w:t>Intelligence humaine vs. Intelligence artificielle</w:t>
            </w:r>
            <w:r>
              <w:rPr>
                <w:noProof/>
                <w:webHidden/>
              </w:rPr>
              <w:tab/>
            </w:r>
            <w:r>
              <w:rPr>
                <w:noProof/>
                <w:webHidden/>
              </w:rPr>
              <w:fldChar w:fldCharType="begin"/>
            </w:r>
            <w:r>
              <w:rPr>
                <w:noProof/>
                <w:webHidden/>
              </w:rPr>
              <w:instrText xml:space="preserve"> PAGEREF _Toc173938466 \h </w:instrText>
            </w:r>
            <w:r>
              <w:rPr>
                <w:noProof/>
                <w:webHidden/>
              </w:rPr>
            </w:r>
            <w:r>
              <w:rPr>
                <w:noProof/>
                <w:webHidden/>
              </w:rPr>
              <w:fldChar w:fldCharType="separate"/>
            </w:r>
            <w:r w:rsidR="007B0D6A">
              <w:rPr>
                <w:noProof/>
                <w:webHidden/>
              </w:rPr>
              <w:t>1</w:t>
            </w:r>
            <w:r>
              <w:rPr>
                <w:noProof/>
                <w:webHidden/>
              </w:rPr>
              <w:fldChar w:fldCharType="end"/>
            </w:r>
          </w:hyperlink>
        </w:p>
        <w:p w14:paraId="47C290D1" w14:textId="642CCE48" w:rsidR="004A09E1" w:rsidRDefault="004A09E1">
          <w:pPr>
            <w:pStyle w:val="TOC1"/>
            <w:tabs>
              <w:tab w:val="right" w:leader="dot" w:pos="9350"/>
            </w:tabs>
            <w:rPr>
              <w:rFonts w:asciiTheme="minorHAnsi" w:eastAsiaTheme="minorEastAsia" w:hAnsiTheme="minorHAnsi"/>
              <w:noProof/>
              <w:kern w:val="2"/>
              <w:szCs w:val="24"/>
              <w:lang w:eastAsia="ro-RO"/>
            </w:rPr>
          </w:pPr>
          <w:hyperlink w:anchor="_Toc173938467" w:history="1">
            <w:r w:rsidRPr="000F302C">
              <w:rPr>
                <w:rStyle w:val="Hyperlink"/>
                <w:rFonts w:eastAsia="Times New Roman"/>
                <w:noProof/>
                <w:shd w:val="clear" w:color="auto" w:fill="FFFFFF"/>
                <w:lang w:val="fr-FR" w:eastAsia="ro-RO"/>
              </w:rPr>
              <w:t>L'éthique de l'intelligence artificielle</w:t>
            </w:r>
            <w:r>
              <w:rPr>
                <w:noProof/>
                <w:webHidden/>
              </w:rPr>
              <w:tab/>
            </w:r>
            <w:r>
              <w:rPr>
                <w:noProof/>
                <w:webHidden/>
              </w:rPr>
              <w:fldChar w:fldCharType="begin"/>
            </w:r>
            <w:r>
              <w:rPr>
                <w:noProof/>
                <w:webHidden/>
              </w:rPr>
              <w:instrText xml:space="preserve"> PAGEREF _Toc173938467 \h </w:instrText>
            </w:r>
            <w:r>
              <w:rPr>
                <w:noProof/>
                <w:webHidden/>
              </w:rPr>
            </w:r>
            <w:r>
              <w:rPr>
                <w:noProof/>
                <w:webHidden/>
              </w:rPr>
              <w:fldChar w:fldCharType="separate"/>
            </w:r>
            <w:r w:rsidR="007B0D6A">
              <w:rPr>
                <w:noProof/>
                <w:webHidden/>
              </w:rPr>
              <w:t>4</w:t>
            </w:r>
            <w:r>
              <w:rPr>
                <w:noProof/>
                <w:webHidden/>
              </w:rPr>
              <w:fldChar w:fldCharType="end"/>
            </w:r>
          </w:hyperlink>
        </w:p>
        <w:p w14:paraId="0E3A8D87" w14:textId="6586578B" w:rsidR="004A09E1" w:rsidRDefault="004A09E1">
          <w:pPr>
            <w:pStyle w:val="TOC2"/>
            <w:tabs>
              <w:tab w:val="right" w:leader="dot" w:pos="9350"/>
            </w:tabs>
            <w:rPr>
              <w:rFonts w:asciiTheme="minorHAnsi" w:eastAsiaTheme="minorEastAsia" w:hAnsiTheme="minorHAnsi"/>
              <w:noProof/>
              <w:kern w:val="2"/>
              <w:szCs w:val="24"/>
              <w:lang w:eastAsia="ro-RO"/>
            </w:rPr>
          </w:pPr>
          <w:hyperlink w:anchor="_Toc173938468" w:history="1">
            <w:r w:rsidRPr="000F302C">
              <w:rPr>
                <w:rStyle w:val="Hyperlink"/>
                <w:noProof/>
                <w:lang w:val="fr-FR" w:eastAsia="ro-RO"/>
              </w:rPr>
              <w:t>Les principes éthiques de l'IA</w:t>
            </w:r>
            <w:r>
              <w:rPr>
                <w:noProof/>
                <w:webHidden/>
              </w:rPr>
              <w:tab/>
            </w:r>
            <w:r>
              <w:rPr>
                <w:noProof/>
                <w:webHidden/>
              </w:rPr>
              <w:fldChar w:fldCharType="begin"/>
            </w:r>
            <w:r>
              <w:rPr>
                <w:noProof/>
                <w:webHidden/>
              </w:rPr>
              <w:instrText xml:space="preserve"> PAGEREF _Toc173938468 \h </w:instrText>
            </w:r>
            <w:r>
              <w:rPr>
                <w:noProof/>
                <w:webHidden/>
              </w:rPr>
            </w:r>
            <w:r>
              <w:rPr>
                <w:noProof/>
                <w:webHidden/>
              </w:rPr>
              <w:fldChar w:fldCharType="separate"/>
            </w:r>
            <w:r w:rsidR="007B0D6A">
              <w:rPr>
                <w:noProof/>
                <w:webHidden/>
              </w:rPr>
              <w:t>6</w:t>
            </w:r>
            <w:r>
              <w:rPr>
                <w:noProof/>
                <w:webHidden/>
              </w:rPr>
              <w:fldChar w:fldCharType="end"/>
            </w:r>
          </w:hyperlink>
        </w:p>
        <w:p w14:paraId="77542139" w14:textId="477150CA" w:rsidR="004A09E1" w:rsidRDefault="004A09E1">
          <w:pPr>
            <w:pStyle w:val="TOC2"/>
            <w:tabs>
              <w:tab w:val="right" w:leader="dot" w:pos="9350"/>
            </w:tabs>
            <w:rPr>
              <w:rFonts w:asciiTheme="minorHAnsi" w:eastAsiaTheme="minorEastAsia" w:hAnsiTheme="minorHAnsi"/>
              <w:noProof/>
              <w:kern w:val="2"/>
              <w:szCs w:val="24"/>
              <w:lang w:eastAsia="ro-RO"/>
            </w:rPr>
          </w:pPr>
          <w:hyperlink w:anchor="_Toc173938469" w:history="1">
            <w:r w:rsidRPr="000F302C">
              <w:rPr>
                <w:rStyle w:val="Hyperlink"/>
                <w:noProof/>
                <w:lang w:val="fr-FR" w:eastAsia="ro-RO"/>
              </w:rPr>
              <w:t>Les défis éthiques de l’IA</w:t>
            </w:r>
            <w:r>
              <w:rPr>
                <w:noProof/>
                <w:webHidden/>
              </w:rPr>
              <w:tab/>
            </w:r>
            <w:r>
              <w:rPr>
                <w:noProof/>
                <w:webHidden/>
              </w:rPr>
              <w:fldChar w:fldCharType="begin"/>
            </w:r>
            <w:r>
              <w:rPr>
                <w:noProof/>
                <w:webHidden/>
              </w:rPr>
              <w:instrText xml:space="preserve"> PAGEREF _Toc173938469 \h </w:instrText>
            </w:r>
            <w:r>
              <w:rPr>
                <w:noProof/>
                <w:webHidden/>
              </w:rPr>
            </w:r>
            <w:r>
              <w:rPr>
                <w:noProof/>
                <w:webHidden/>
              </w:rPr>
              <w:fldChar w:fldCharType="separate"/>
            </w:r>
            <w:r w:rsidR="007B0D6A">
              <w:rPr>
                <w:noProof/>
                <w:webHidden/>
              </w:rPr>
              <w:t>10</w:t>
            </w:r>
            <w:r>
              <w:rPr>
                <w:noProof/>
                <w:webHidden/>
              </w:rPr>
              <w:fldChar w:fldCharType="end"/>
            </w:r>
          </w:hyperlink>
        </w:p>
        <w:p w14:paraId="718B75D9" w14:textId="4F647AC2" w:rsidR="004A09E1" w:rsidRDefault="004A09E1">
          <w:pPr>
            <w:pStyle w:val="TOC2"/>
            <w:tabs>
              <w:tab w:val="right" w:leader="dot" w:pos="9350"/>
            </w:tabs>
            <w:rPr>
              <w:rFonts w:asciiTheme="minorHAnsi" w:eastAsiaTheme="minorEastAsia" w:hAnsiTheme="minorHAnsi"/>
              <w:noProof/>
              <w:kern w:val="2"/>
              <w:szCs w:val="24"/>
              <w:lang w:eastAsia="ro-RO"/>
            </w:rPr>
          </w:pPr>
          <w:hyperlink w:anchor="_Toc173938470" w:history="1">
            <w:r w:rsidRPr="000F302C">
              <w:rPr>
                <w:rStyle w:val="Hyperlink"/>
                <w:noProof/>
                <w:lang w:val="fr-FR" w:eastAsia="ro-RO"/>
              </w:rPr>
              <w:t>Les lois des robots</w:t>
            </w:r>
            <w:r>
              <w:rPr>
                <w:noProof/>
                <w:webHidden/>
              </w:rPr>
              <w:tab/>
            </w:r>
            <w:r>
              <w:rPr>
                <w:noProof/>
                <w:webHidden/>
              </w:rPr>
              <w:fldChar w:fldCharType="begin"/>
            </w:r>
            <w:r>
              <w:rPr>
                <w:noProof/>
                <w:webHidden/>
              </w:rPr>
              <w:instrText xml:space="preserve"> PAGEREF _Toc173938470 \h </w:instrText>
            </w:r>
            <w:r>
              <w:rPr>
                <w:noProof/>
                <w:webHidden/>
              </w:rPr>
            </w:r>
            <w:r>
              <w:rPr>
                <w:noProof/>
                <w:webHidden/>
              </w:rPr>
              <w:fldChar w:fldCharType="separate"/>
            </w:r>
            <w:r w:rsidR="007B0D6A">
              <w:rPr>
                <w:noProof/>
                <w:webHidden/>
              </w:rPr>
              <w:t>12</w:t>
            </w:r>
            <w:r>
              <w:rPr>
                <w:noProof/>
                <w:webHidden/>
              </w:rPr>
              <w:fldChar w:fldCharType="end"/>
            </w:r>
          </w:hyperlink>
        </w:p>
        <w:p w14:paraId="0E3506A3" w14:textId="3EDB1DDF" w:rsidR="004A09E1" w:rsidRDefault="004A09E1">
          <w:pPr>
            <w:pStyle w:val="TOC3"/>
            <w:tabs>
              <w:tab w:val="right" w:leader="dot" w:pos="9350"/>
            </w:tabs>
            <w:rPr>
              <w:rFonts w:asciiTheme="minorHAnsi" w:eastAsiaTheme="minorEastAsia" w:hAnsiTheme="minorHAnsi"/>
              <w:noProof/>
              <w:kern w:val="2"/>
              <w:szCs w:val="24"/>
              <w:lang w:eastAsia="ro-RO"/>
            </w:rPr>
          </w:pPr>
          <w:hyperlink w:anchor="_Toc173938471" w:history="1">
            <w:r w:rsidRPr="000F302C">
              <w:rPr>
                <w:rStyle w:val="Hyperlink"/>
                <w:noProof/>
                <w:lang w:val="fr-FR" w:eastAsia="ro-RO"/>
              </w:rPr>
              <w:t>Des machines éthiques</w:t>
            </w:r>
            <w:r>
              <w:rPr>
                <w:noProof/>
                <w:webHidden/>
              </w:rPr>
              <w:tab/>
            </w:r>
            <w:r>
              <w:rPr>
                <w:noProof/>
                <w:webHidden/>
              </w:rPr>
              <w:fldChar w:fldCharType="begin"/>
            </w:r>
            <w:r>
              <w:rPr>
                <w:noProof/>
                <w:webHidden/>
              </w:rPr>
              <w:instrText xml:space="preserve"> PAGEREF _Toc173938471 \h </w:instrText>
            </w:r>
            <w:r>
              <w:rPr>
                <w:noProof/>
                <w:webHidden/>
              </w:rPr>
            </w:r>
            <w:r>
              <w:rPr>
                <w:noProof/>
                <w:webHidden/>
              </w:rPr>
              <w:fldChar w:fldCharType="separate"/>
            </w:r>
            <w:r w:rsidR="007B0D6A">
              <w:rPr>
                <w:noProof/>
                <w:webHidden/>
              </w:rPr>
              <w:t>13</w:t>
            </w:r>
            <w:r>
              <w:rPr>
                <w:noProof/>
                <w:webHidden/>
              </w:rPr>
              <w:fldChar w:fldCharType="end"/>
            </w:r>
          </w:hyperlink>
        </w:p>
        <w:p w14:paraId="234C57FC" w14:textId="18DD8903" w:rsidR="004A09E1" w:rsidRDefault="004A09E1">
          <w:pPr>
            <w:pStyle w:val="TOC1"/>
            <w:tabs>
              <w:tab w:val="right" w:leader="dot" w:pos="9350"/>
            </w:tabs>
            <w:rPr>
              <w:rFonts w:asciiTheme="minorHAnsi" w:eastAsiaTheme="minorEastAsia" w:hAnsiTheme="minorHAnsi"/>
              <w:noProof/>
              <w:kern w:val="2"/>
              <w:szCs w:val="24"/>
              <w:lang w:eastAsia="ro-RO"/>
            </w:rPr>
          </w:pPr>
          <w:hyperlink w:anchor="_Toc173938472" w:history="1">
            <w:r w:rsidRPr="000F302C">
              <w:rPr>
                <w:rStyle w:val="Hyperlink"/>
                <w:noProof/>
                <w:shd w:val="clear" w:color="auto" w:fill="FFFFFF"/>
                <w:lang w:val="fr-FR" w:eastAsia="ro-RO"/>
              </w:rPr>
              <w:t>Table des matières</w:t>
            </w:r>
            <w:r>
              <w:rPr>
                <w:noProof/>
                <w:webHidden/>
              </w:rPr>
              <w:tab/>
            </w:r>
            <w:r>
              <w:rPr>
                <w:noProof/>
                <w:webHidden/>
              </w:rPr>
              <w:fldChar w:fldCharType="begin"/>
            </w:r>
            <w:r>
              <w:rPr>
                <w:noProof/>
                <w:webHidden/>
              </w:rPr>
              <w:instrText xml:space="preserve"> PAGEREF _Toc173938472 \h </w:instrText>
            </w:r>
            <w:r>
              <w:rPr>
                <w:noProof/>
                <w:webHidden/>
              </w:rPr>
            </w:r>
            <w:r>
              <w:rPr>
                <w:noProof/>
                <w:webHidden/>
              </w:rPr>
              <w:fldChar w:fldCharType="separate"/>
            </w:r>
            <w:r w:rsidR="007B0D6A">
              <w:rPr>
                <w:noProof/>
                <w:webHidden/>
              </w:rPr>
              <w:t>14</w:t>
            </w:r>
            <w:r>
              <w:rPr>
                <w:noProof/>
                <w:webHidden/>
              </w:rPr>
              <w:fldChar w:fldCharType="end"/>
            </w:r>
          </w:hyperlink>
        </w:p>
        <w:p w14:paraId="42D81DF0" w14:textId="2D01F297" w:rsidR="004A09E1" w:rsidRDefault="004A09E1">
          <w:pPr>
            <w:pStyle w:val="TOC1"/>
            <w:tabs>
              <w:tab w:val="right" w:leader="dot" w:pos="9350"/>
            </w:tabs>
            <w:rPr>
              <w:rFonts w:asciiTheme="minorHAnsi" w:eastAsiaTheme="minorEastAsia" w:hAnsiTheme="minorHAnsi"/>
              <w:noProof/>
              <w:kern w:val="2"/>
              <w:szCs w:val="24"/>
              <w:lang w:eastAsia="ro-RO"/>
            </w:rPr>
          </w:pPr>
          <w:hyperlink w:anchor="_Toc173938473" w:history="1">
            <w:r w:rsidRPr="000F302C">
              <w:rPr>
                <w:rStyle w:val="Hyperlink"/>
                <w:noProof/>
                <w:shd w:val="clear" w:color="auto" w:fill="FFFFFF"/>
                <w:lang w:val="fr-FR" w:eastAsia="ro-RO"/>
              </w:rPr>
              <w:t>Livre</w:t>
            </w:r>
            <w:r>
              <w:rPr>
                <w:noProof/>
                <w:webHidden/>
              </w:rPr>
              <w:tab/>
            </w:r>
            <w:r>
              <w:rPr>
                <w:noProof/>
                <w:webHidden/>
              </w:rPr>
              <w:fldChar w:fldCharType="begin"/>
            </w:r>
            <w:r>
              <w:rPr>
                <w:noProof/>
                <w:webHidden/>
              </w:rPr>
              <w:instrText xml:space="preserve"> PAGEREF _Toc173938473 \h </w:instrText>
            </w:r>
            <w:r>
              <w:rPr>
                <w:noProof/>
                <w:webHidden/>
              </w:rPr>
            </w:r>
            <w:r>
              <w:rPr>
                <w:noProof/>
                <w:webHidden/>
              </w:rPr>
              <w:fldChar w:fldCharType="separate"/>
            </w:r>
            <w:r w:rsidR="007B0D6A">
              <w:rPr>
                <w:noProof/>
                <w:webHidden/>
              </w:rPr>
              <w:t>17</w:t>
            </w:r>
            <w:r>
              <w:rPr>
                <w:noProof/>
                <w:webHidden/>
              </w:rPr>
              <w:fldChar w:fldCharType="end"/>
            </w:r>
          </w:hyperlink>
        </w:p>
        <w:p w14:paraId="78014D49" w14:textId="0F5D9215" w:rsidR="004A09E1" w:rsidRDefault="004A09E1">
          <w:pPr>
            <w:pStyle w:val="TOC1"/>
            <w:tabs>
              <w:tab w:val="right" w:leader="dot" w:pos="9350"/>
            </w:tabs>
            <w:rPr>
              <w:rFonts w:asciiTheme="minorHAnsi" w:eastAsiaTheme="minorEastAsia" w:hAnsiTheme="minorHAnsi"/>
              <w:noProof/>
              <w:kern w:val="2"/>
              <w:szCs w:val="24"/>
              <w:lang w:eastAsia="ro-RO"/>
            </w:rPr>
          </w:pPr>
          <w:hyperlink w:anchor="_Toc173938474" w:history="1">
            <w:r w:rsidRPr="000F302C">
              <w:rPr>
                <w:rStyle w:val="Hyperlink"/>
                <w:noProof/>
                <w:lang w:val="fr-FR"/>
              </w:rPr>
              <w:t>Bibliographie</w:t>
            </w:r>
            <w:r>
              <w:rPr>
                <w:noProof/>
                <w:webHidden/>
              </w:rPr>
              <w:tab/>
            </w:r>
            <w:r>
              <w:rPr>
                <w:noProof/>
                <w:webHidden/>
              </w:rPr>
              <w:fldChar w:fldCharType="begin"/>
            </w:r>
            <w:r>
              <w:rPr>
                <w:noProof/>
                <w:webHidden/>
              </w:rPr>
              <w:instrText xml:space="preserve"> PAGEREF _Toc173938474 \h </w:instrText>
            </w:r>
            <w:r>
              <w:rPr>
                <w:noProof/>
                <w:webHidden/>
              </w:rPr>
            </w:r>
            <w:r>
              <w:rPr>
                <w:noProof/>
                <w:webHidden/>
              </w:rPr>
              <w:fldChar w:fldCharType="separate"/>
            </w:r>
            <w:r w:rsidR="007B0D6A">
              <w:rPr>
                <w:noProof/>
                <w:webHidden/>
              </w:rPr>
              <w:t>19</w:t>
            </w:r>
            <w:r>
              <w:rPr>
                <w:noProof/>
                <w:webHidden/>
              </w:rPr>
              <w:fldChar w:fldCharType="end"/>
            </w:r>
          </w:hyperlink>
        </w:p>
        <w:p w14:paraId="4441EBB2" w14:textId="64FEE633" w:rsidR="000776CB" w:rsidRPr="00300F28" w:rsidRDefault="000776CB">
          <w:pPr>
            <w:rPr>
              <w:lang w:val="fr-FR"/>
            </w:rPr>
          </w:pPr>
          <w:r w:rsidRPr="00300F28">
            <w:rPr>
              <w:b/>
              <w:bCs/>
              <w:lang w:val="fr-FR"/>
            </w:rPr>
            <w:fldChar w:fldCharType="end"/>
          </w:r>
        </w:p>
      </w:sdtContent>
    </w:sdt>
    <w:p w14:paraId="319428EA" w14:textId="77777777" w:rsidR="003C6086" w:rsidRPr="00300F28" w:rsidRDefault="003C6086" w:rsidP="003C6086">
      <w:pPr>
        <w:rPr>
          <w:lang w:val="fr-FR" w:eastAsia="ro-RO"/>
        </w:rPr>
      </w:pPr>
    </w:p>
    <w:p w14:paraId="78677492" w14:textId="2E7FEAE1" w:rsidR="009D6228" w:rsidRPr="00300F28" w:rsidRDefault="0021393A" w:rsidP="00D17AA9">
      <w:pPr>
        <w:pStyle w:val="Heading1"/>
        <w:rPr>
          <w:rFonts w:eastAsia="Times New Roman"/>
          <w:shd w:val="clear" w:color="auto" w:fill="FFFFFF"/>
          <w:lang w:val="fr-FR" w:eastAsia="ro-RO"/>
        </w:rPr>
      </w:pPr>
      <w:bookmarkStart w:id="2" w:name="_Toc173938467"/>
      <w:r w:rsidRPr="0021393A">
        <w:rPr>
          <w:rFonts w:eastAsia="Times New Roman"/>
          <w:shd w:val="clear" w:color="auto" w:fill="FFFFFF"/>
          <w:lang w:val="fr-FR" w:eastAsia="ro-RO"/>
        </w:rPr>
        <w:lastRenderedPageBreak/>
        <w:t>L'éthique de l'intelligence artificielle</w:t>
      </w:r>
      <w:bookmarkEnd w:id="2"/>
    </w:p>
    <w:p w14:paraId="69D4AFFA" w14:textId="2AA2C194" w:rsidR="001C38E4" w:rsidRPr="00300F28" w:rsidRDefault="001C38E4" w:rsidP="001C38E4">
      <w:pPr>
        <w:jc w:val="center"/>
        <w:rPr>
          <w:lang w:val="fr-FR" w:eastAsia="ro-RO"/>
        </w:rPr>
      </w:pPr>
      <w:r w:rsidRPr="00300F28">
        <w:rPr>
          <w:noProof/>
          <w:lang w:val="fr-FR" w:eastAsia="ro-RO"/>
        </w:rPr>
        <w:drawing>
          <wp:inline distT="0" distB="0" distL="0" distR="0" wp14:anchorId="088E4963" wp14:editId="3FEEF9E4">
            <wp:extent cx="5943600" cy="5943600"/>
            <wp:effectExtent l="0" t="0" r="0" b="0"/>
            <wp:docPr id="201677990" name="Picture 30" descr="A robot with a hand on his c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7990" name="Picture 30" descr="A robot with a hand on his chi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Pr="00300F28">
        <w:rPr>
          <w:lang w:val="fr-FR" w:eastAsia="ro-RO"/>
        </w:rPr>
        <w:br/>
      </w:r>
      <w:r w:rsidR="0021393A" w:rsidRPr="0021393A">
        <w:rPr>
          <w:sz w:val="20"/>
          <w:szCs w:val="20"/>
          <w:lang w:val="fr-FR" w:eastAsia="ro-RO"/>
        </w:rPr>
        <w:t>L'éthique de l'intelligence artificielle. Image générée par</w:t>
      </w:r>
      <w:r w:rsidRPr="00300F28">
        <w:rPr>
          <w:sz w:val="20"/>
          <w:szCs w:val="20"/>
          <w:lang w:val="fr-FR" w:eastAsia="ro-RO"/>
        </w:rPr>
        <w:t xml:space="preserve"> </w:t>
      </w:r>
      <w:proofErr w:type="spellStart"/>
      <w:r w:rsidRPr="00300F28">
        <w:rPr>
          <w:sz w:val="20"/>
          <w:szCs w:val="20"/>
          <w:lang w:val="fr-FR" w:eastAsia="ro-RO"/>
        </w:rPr>
        <w:t>ChatGPT</w:t>
      </w:r>
      <w:proofErr w:type="spellEnd"/>
      <w:r w:rsidRPr="00300F28">
        <w:rPr>
          <w:sz w:val="20"/>
          <w:szCs w:val="20"/>
          <w:lang w:val="fr-FR" w:eastAsia="ro-RO"/>
        </w:rPr>
        <w:t xml:space="preserve"> 4</w:t>
      </w:r>
    </w:p>
    <w:p w14:paraId="46CAA9E4" w14:textId="77777777" w:rsidR="006E1FCF" w:rsidRPr="006E1FCF" w:rsidRDefault="006E1FCF" w:rsidP="006E1FCF">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6E1FCF">
        <w:rPr>
          <w:rFonts w:eastAsia="Times New Roman" w:cs="Times New Roman"/>
          <w:color w:val="000000"/>
          <w:szCs w:val="24"/>
          <w:lang w:val="fr-FR" w:eastAsia="ro-RO"/>
          <w14:ligatures w14:val="none"/>
        </w:rPr>
        <w:t>L’intelligence humaine et artificielle a fait des progrès remarquables au cours des dernières décennies. L’intelligence humaine a conduit à des innovations dans les domaines de la science, de la technologie, de l’art et du gouvernement, façonnant profondément le monde. Parallèlement, l’IA a révolutionné des secteurs tels que la santé, la finance, les transports et le divertissement, offrant des capacités sans précédent en matière d’analyse des données, d’automatisation et de prise de décision.</w:t>
      </w:r>
    </w:p>
    <w:p w14:paraId="67E45762" w14:textId="77777777" w:rsidR="006E1FCF" w:rsidRPr="006E1FCF" w:rsidRDefault="006E1FCF" w:rsidP="006E1FCF">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6E1FCF">
        <w:rPr>
          <w:rFonts w:eastAsia="Times New Roman" w:cs="Times New Roman"/>
          <w:color w:val="000000"/>
          <w:szCs w:val="24"/>
          <w:lang w:val="fr-FR" w:eastAsia="ro-RO"/>
          <w14:ligatures w14:val="none"/>
        </w:rPr>
        <w:lastRenderedPageBreak/>
        <w:t>Cependant, ces avancées soulèvent également des considérations éthiques et des implications sociétales. Les dilemmes éthiques concernant la gouvernance de l’IA, l’atténuation des préjugés et la préservation de la vie privée nécessitent une attention urgente. Alors que les systèmes d’IA deviennent de plus en plus autonomes, il est essentiel de garantir la transparence, la responsabilité et l’équité. De plus, les ramifications socio-économiques de l’adoption généralisée de l’IA méritent une réflexion approfondie. Si l’IA a le potentiel d’améliorer les capacités humaines et d’atténuer les défis sociétaux, elle présente également des risques, tels que le remplacement d’emplois et l’exacerbation des inégalités. Faire face à ces questions éthiques et sociétales complexes nécessitera des efforts de collaboration de la part des décideurs politiques, des technologues et des parties prenantes de différents domaines.</w:t>
      </w:r>
    </w:p>
    <w:p w14:paraId="3DF93659" w14:textId="3D27912A" w:rsidR="006E1FCF" w:rsidRPr="006E1FCF" w:rsidRDefault="006E1FCF" w:rsidP="006E1FCF">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6E1FCF">
        <w:rPr>
          <w:rFonts w:eastAsia="Times New Roman" w:cs="Times New Roman"/>
          <w:color w:val="000000"/>
          <w:szCs w:val="24"/>
          <w:lang w:val="fr-FR" w:eastAsia="ro-RO"/>
          <w14:ligatures w14:val="none"/>
        </w:rPr>
        <w:t xml:space="preserve">L’éthique de l’intelligence artificielle implique deux aspects : le comportement moral des humains dans la conception, la fabrication, l’utilisation et le traitement de systèmes artificiellement intelligents, et le comportement (l’éthique) des machines, y compris le cas d’une éventuelle singularité due à l’IA </w:t>
      </w:r>
      <w:proofErr w:type="spellStart"/>
      <w:r w:rsidRPr="006E1FCF">
        <w:rPr>
          <w:rFonts w:eastAsia="Times New Roman" w:cs="Times New Roman"/>
          <w:color w:val="000000"/>
          <w:szCs w:val="24"/>
          <w:lang w:val="fr-FR" w:eastAsia="ro-RO"/>
          <w14:ligatures w14:val="none"/>
        </w:rPr>
        <w:t>superintelligente</w:t>
      </w:r>
      <w:proofErr w:type="spellEnd"/>
      <w:r w:rsidR="00E23DB1">
        <w:rPr>
          <w:rFonts w:eastAsia="Times New Roman" w:cs="Times New Roman"/>
          <w:color w:val="000000"/>
          <w:szCs w:val="24"/>
          <w:lang w:val="fr-FR" w:eastAsia="ro-RO"/>
          <w14:ligatures w14:val="none"/>
        </w:rPr>
        <w:t>.</w:t>
      </w:r>
      <w:r w:rsidR="00E23DB1" w:rsidRPr="00300F28">
        <w:rPr>
          <w:lang w:val="fr-FR"/>
        </w:rPr>
        <w:fldChar w:fldCharType="begin"/>
      </w:r>
      <w:r w:rsidR="00E23DB1" w:rsidRPr="00300F28">
        <w:rPr>
          <w:lang w:val="fr-FR"/>
        </w:rPr>
        <w:instrText xml:space="preserve"> ADDIN ZOTERO_ITEM CSL_CITATION {"citationID":"wGWe3HGK","properties":{"formattedCitation":"(M\\uc0\\u252{}ller 2023)","plainCitation":"(Müller 2023)","dontUpdate":true,"noteIndex":0},"citationItems":[{"id":29415,"uris":["http://zotero.org/users/6485632/items/3F5SHUPF"],"itemData":{"id":29415,"type":"chapter","abstract":"Artificial intelligence (AI) and robotics are digital technologiesthat will have significant impact on the development of humanity inthe near future. They have raised fundamental questions about what weshould do with these systems, what the systems themselves should do,what risks they involve, and how we can control these.","container-title":"The Stanford Encyclopedia of Philosophy","edition":"Fall 2023","publisher":"Metaphysics Research Lab, Stanford University","source":"Stanford Encyclopedia of Philosophy","title":"Ethics of Artificial Intelligence and Robotics","URL":"https://plato.stanford.edu/archives/fall2023/entries/ethics-ai/","author":[{"family":"Müller","given":"Vincent C."}],"editor":[{"family":"Zalta","given":"Edward N."},{"family":"Nodelman","given":"Uri"}],"accessed":{"date-parts":[["2024",5,1]]},"issued":{"date-parts":[["2023"]]}}}],"schema":"https://github.com/citation-style-language/schema/raw/master/csl-citation.json"} </w:instrText>
      </w:r>
      <w:r w:rsidR="00E23DB1" w:rsidRPr="00300F28">
        <w:rPr>
          <w:lang w:val="fr-FR"/>
        </w:rPr>
        <w:fldChar w:fldCharType="separate"/>
      </w:r>
      <w:r w:rsidR="00E23DB1" w:rsidRPr="00300F28">
        <w:rPr>
          <w:rFonts w:cs="Times New Roman"/>
          <w:lang w:val="fr-FR"/>
        </w:rPr>
        <w:t xml:space="preserve"> (Müller 2023)</w:t>
      </w:r>
      <w:r w:rsidR="00E23DB1" w:rsidRPr="00300F28">
        <w:rPr>
          <w:lang w:val="fr-FR"/>
        </w:rPr>
        <w:fldChar w:fldCharType="end"/>
      </w:r>
    </w:p>
    <w:p w14:paraId="1CA6D5D1" w14:textId="1F1404D6" w:rsidR="006E1FCF" w:rsidRPr="006E1FCF" w:rsidRDefault="006E1FCF" w:rsidP="006E1FCF">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6E1FCF">
        <w:rPr>
          <w:rFonts w:eastAsia="Times New Roman" w:cs="Times New Roman"/>
          <w:color w:val="000000"/>
          <w:szCs w:val="24"/>
          <w:lang w:val="fr-FR" w:eastAsia="ro-RO"/>
          <w14:ligatures w14:val="none"/>
        </w:rPr>
        <w:t xml:space="preserve">L'éthique des robots (« </w:t>
      </w:r>
      <w:proofErr w:type="spellStart"/>
      <w:r w:rsidRPr="006E1FCF">
        <w:rPr>
          <w:rFonts w:eastAsia="Times New Roman" w:cs="Times New Roman"/>
          <w:color w:val="000000"/>
          <w:szCs w:val="24"/>
          <w:lang w:val="fr-FR" w:eastAsia="ro-RO"/>
          <w14:ligatures w14:val="none"/>
        </w:rPr>
        <w:t>robotétique</w:t>
      </w:r>
      <w:proofErr w:type="spellEnd"/>
      <w:r w:rsidRPr="006E1FCF">
        <w:rPr>
          <w:rFonts w:eastAsia="Times New Roman" w:cs="Times New Roman"/>
          <w:color w:val="000000"/>
          <w:szCs w:val="24"/>
          <w:lang w:val="fr-FR" w:eastAsia="ro-RO"/>
          <w14:ligatures w14:val="none"/>
        </w:rPr>
        <w:t xml:space="preserve"> ») traite de la conception, de la construction, de l'utilisation et du traitement des robots en tant que machines physiques. Tous les robots n’utilisent pas de systèmes d’IA et tous les systèmes d’IA ne sont pas des robots.</w:t>
      </w:r>
      <w:r w:rsidR="00E23DB1" w:rsidRPr="00300F28">
        <w:rPr>
          <w:lang w:val="fr-FR"/>
        </w:rPr>
        <w:fldChar w:fldCharType="begin"/>
      </w:r>
      <w:r w:rsidR="00D00691">
        <w:rPr>
          <w:lang w:val="fr-FR"/>
        </w:rPr>
        <w:instrText xml:space="preserve"> ADDIN ZOTERO_ITEM CSL_CITATION {"citationID":"cODL0VKd","properties":{"formattedCitation":"(M\\uc0\\u252{}ller 2023)","plainCitation":"(Müller 2023)","dontUpdate":true,"noteIndex":0},"citationItems":[{"id":29415,"uris":["http://zotero.org/users/6485632/items/3F5SHUPF"],"itemData":{"id":29415,"type":"chapter","abstract":"Artificial intelligence (AI) and robotics are digital technologiesthat will have significant impact on the development of humanity inthe near future. They have raised fundamental questions about what weshould do with these systems, what the systems themselves should do,what risks they involve, and how we can control these.","container-title":"The Stanford Encyclopedia of Philosophy","edition":"Fall 2023","publisher":"Metaphysics Research Lab, Stanford University","source":"Stanford Encyclopedia of Philosophy","title":"Ethics of Artificial Intelligence and Robotics","URL":"https://plato.stanford.edu/archives/fall2023/entries/ethics-ai/","author":[{"family":"Müller","given":"Vincent C."}],"editor":[{"family":"Zalta","given":"Edward N."},{"family":"Nodelman","given":"Uri"}],"accessed":{"date-parts":[["2024",5,1]]},"issued":{"date-parts":[["2023"]]}}}],"schema":"https://github.com/citation-style-language/schema/raw/master/csl-citation.json"} </w:instrText>
      </w:r>
      <w:r w:rsidR="00E23DB1" w:rsidRPr="00300F28">
        <w:rPr>
          <w:lang w:val="fr-FR"/>
        </w:rPr>
        <w:fldChar w:fldCharType="separate"/>
      </w:r>
      <w:r w:rsidR="00E23DB1" w:rsidRPr="00300F28">
        <w:rPr>
          <w:rFonts w:cs="Times New Roman"/>
          <w:lang w:val="fr-FR"/>
        </w:rPr>
        <w:t xml:space="preserve"> (Müller 2023)</w:t>
      </w:r>
      <w:r w:rsidR="00E23DB1" w:rsidRPr="00300F28">
        <w:rPr>
          <w:lang w:val="fr-FR"/>
        </w:rPr>
        <w:fldChar w:fldCharType="end"/>
      </w:r>
    </w:p>
    <w:p w14:paraId="47657277" w14:textId="649077E1" w:rsidR="006E1FCF" w:rsidRPr="006E1FCF" w:rsidRDefault="006E1FCF" w:rsidP="006E1FCF">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6E1FCF">
        <w:rPr>
          <w:rFonts w:eastAsia="Times New Roman" w:cs="Times New Roman"/>
          <w:color w:val="000000"/>
          <w:szCs w:val="24"/>
          <w:lang w:val="fr-FR" w:eastAsia="ro-RO"/>
          <w14:ligatures w14:val="none"/>
        </w:rPr>
        <w:t>L’éthique des machines (ou moralité des machines) traite de la conception d’agents moraux artificiels (AMA), de robots ou d’ordinateurs artificiellement intelligents qui se comportent moralement ou comme s’ils étaient moraux</w:t>
      </w:r>
      <w:r w:rsidR="00D72E15" w:rsidRPr="00300F28">
        <w:rPr>
          <w:lang w:val="fr-FR"/>
        </w:rPr>
        <w:fldChar w:fldCharType="begin"/>
      </w:r>
      <w:r w:rsidR="00D72E15" w:rsidRPr="00300F28">
        <w:rPr>
          <w:lang w:val="fr-FR"/>
        </w:rPr>
        <w:instrText xml:space="preserve"> ADDIN ZOTERO_ITEM CSL_CITATION {"citationID":"usew7zvO","properties":{"formattedCitation":"(Anderson \\uc0\\u537{}i Anderson 2011)","plainCitation":"(Anderson și Anderson 2011)","dontUpdate":true,"noteIndex":0},"citationItems":[{"id":29417,"uris":["http://zotero.org/users/6485632/items/XMJ75CYS"],"itemData":{"id":29417,"type":"book","abstract":"The new field of machine ethics is concerned with giving machines ethical principles, or a procedure for discovering a way to resolve the ethical dilemmas they might encounter, enabling them to function in an ethically responsible manner through their own ethical decision making. Developing ethics for machines, in contrast to developing ethics for human beings who use machines, is by its nature an interdisciplinary endeavor. The essays in this volume represent the first steps by philosophers and artificial intelligence researchers toward explaining why it is necessary to add an ethical dimension to machines that function autonomously, what is required in order to add this dimension, philosophical and practical challenges to the machine ethics project, various approaches that could be considered in attempting to add an ethical dimension to machines, work that has been done to date in implementing these approaches, and visions of the future of machine ethics research.","event-place":"Cambridge","ISBN":"978-0-521-11235-2","note":"DOI: 10.1017/CBO9780511978036","publisher":"Cambridge University Press","publisher-place":"Cambridge","source":"Cambridge University Press","title":"Machine Ethics","URL":"https://www.cambridge.org/core/books/machine-ethics/D7992C92BD465B54CA0D91871398AE5A","editor":[{"family":"Anderson","given":"Michael"},{"family":"Anderson","given":"Susan Leigh"}],"accessed":{"date-parts":[["2024",5,1]]},"issued":{"date-parts":[["2011"]]}}}],"schema":"https://github.com/citation-style-language/schema/raw/master/csl-citation.json"} </w:instrText>
      </w:r>
      <w:r w:rsidR="00D72E15" w:rsidRPr="00300F28">
        <w:rPr>
          <w:lang w:val="fr-FR"/>
        </w:rPr>
        <w:fldChar w:fldCharType="separate"/>
      </w:r>
      <w:r w:rsidR="00D72E15" w:rsidRPr="00300F28">
        <w:rPr>
          <w:rFonts w:cs="Times New Roman"/>
          <w:lang w:val="fr-FR"/>
        </w:rPr>
        <w:t xml:space="preserve"> (Anderson </w:t>
      </w:r>
      <w:r w:rsidR="00F04650">
        <w:rPr>
          <w:rFonts w:cs="Times New Roman"/>
          <w:lang w:val="fr-FR"/>
        </w:rPr>
        <w:t>et</w:t>
      </w:r>
      <w:r w:rsidR="00D72E15" w:rsidRPr="00300F28">
        <w:rPr>
          <w:rFonts w:cs="Times New Roman"/>
          <w:lang w:val="fr-FR"/>
        </w:rPr>
        <w:t xml:space="preserve"> Anderson 2011)</w:t>
      </w:r>
      <w:r w:rsidR="00D72E15" w:rsidRPr="00300F28">
        <w:rPr>
          <w:lang w:val="fr-FR"/>
        </w:rPr>
        <w:fldChar w:fldCharType="end"/>
      </w:r>
      <w:r w:rsidR="00D72E15" w:rsidRPr="00300F28">
        <w:rPr>
          <w:shd w:val="clear" w:color="auto" w:fill="FFFFFF"/>
          <w:lang w:val="fr-FR" w:eastAsia="ro-RO"/>
        </w:rPr>
        <w:t xml:space="preserve">. </w:t>
      </w:r>
      <w:r w:rsidRPr="006E1FCF">
        <w:rPr>
          <w:rFonts w:eastAsia="Times New Roman" w:cs="Times New Roman"/>
          <w:color w:val="000000"/>
          <w:szCs w:val="24"/>
          <w:lang w:val="fr-FR" w:eastAsia="ro-RO"/>
          <w14:ligatures w14:val="none"/>
        </w:rPr>
        <w:t>Les caractéristiques communes de l'agent en philosophie, telles que l'agent rationnel, l'agent moral et l'agent artificiel, sont liées au concept d'AMA</w:t>
      </w:r>
      <w:r w:rsidR="00D72E15" w:rsidRPr="00300F28">
        <w:rPr>
          <w:lang w:val="fr-FR"/>
        </w:rPr>
        <w:fldChar w:fldCharType="begin"/>
      </w:r>
      <w:r w:rsidR="00D72E15" w:rsidRPr="00300F28">
        <w:rPr>
          <w:lang w:val="fr-FR"/>
        </w:rPr>
        <w:instrText xml:space="preserve"> ADDIN ZOTERO_ITEM CSL_CITATION {"citationID":"7GAjnRR6","properties":{"formattedCitation":"(Boyles 2017)","plainCitation":"(Boyles 2017)","dontUpdate":true,"noteIndex":0},"citationItems":[{"id":29419,"uris":["http://zotero.org/users/6485632/items/MDF7B5NS"],"itemData":{"id":29419,"type":"article-journal","container-title":"Suri","issue":"2","page":"92–109","source":"PhilArchive","title":"Philosophical Signposts for Artificial Moral Agent Frameworks","volume":"6","author":[{"family":"Boyles","given":"Robert James M."}],"issued":{"date-parts":[["2017"]]}}}],"schema":"https://github.com/citation-style-language/schema/raw/master/csl-citation.json"} </w:instrText>
      </w:r>
      <w:r w:rsidR="00D72E15" w:rsidRPr="00300F28">
        <w:rPr>
          <w:lang w:val="fr-FR"/>
        </w:rPr>
        <w:fldChar w:fldCharType="separate"/>
      </w:r>
      <w:r w:rsidR="00D72E15" w:rsidRPr="00300F28">
        <w:rPr>
          <w:rFonts w:cs="Times New Roman"/>
          <w:lang w:val="fr-FR"/>
        </w:rPr>
        <w:t xml:space="preserve"> (Boyles 2017)</w:t>
      </w:r>
      <w:r w:rsidR="00D72E15" w:rsidRPr="00300F28">
        <w:rPr>
          <w:lang w:val="fr-FR"/>
        </w:rPr>
        <w:fldChar w:fldCharType="end"/>
      </w:r>
      <w:r w:rsidR="00D72E15" w:rsidRPr="00300F28">
        <w:rPr>
          <w:shd w:val="clear" w:color="auto" w:fill="FFFFFF"/>
          <w:lang w:val="fr-FR" w:eastAsia="ro-RO"/>
        </w:rPr>
        <w:t>.</w:t>
      </w:r>
    </w:p>
    <w:p w14:paraId="19E51A45" w14:textId="77E8A902" w:rsidR="006E1FCF" w:rsidRPr="006E1FCF" w:rsidRDefault="006E1FCF" w:rsidP="006E1FCF">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6E1FCF">
        <w:rPr>
          <w:rFonts w:eastAsia="Times New Roman" w:cs="Times New Roman"/>
          <w:color w:val="000000"/>
          <w:szCs w:val="24"/>
          <w:lang w:val="fr-FR" w:eastAsia="ro-RO"/>
          <w14:ligatures w14:val="none"/>
        </w:rPr>
        <w:t>L'éthique des machines consiste à ajouter ou à garantir des comportements moraux aux machines utilisant l'intelligence artificielle (agents artificiellement intelligents)</w:t>
      </w:r>
      <w:r w:rsidR="00D72E15" w:rsidRPr="00300F28">
        <w:rPr>
          <w:lang w:val="fr-FR"/>
        </w:rPr>
        <w:fldChar w:fldCharType="begin"/>
      </w:r>
      <w:r w:rsidR="00D72E15" w:rsidRPr="00300F28">
        <w:rPr>
          <w:lang w:val="fr-FR"/>
        </w:rPr>
        <w:instrText xml:space="preserve"> ADDIN ZOTERO_ITEM CSL_CITATION {"citationID":"Mt8gU39t","properties":{"formattedCitation":"(J.H. Moor 2006)","plainCitation":"(J.H. Moor 2006)","dontUpdate":true,"noteIndex":0},"citationItems":[{"id":29382,"uris":["http://zotero.org/users/6485632/items/INN83DZ6"],"itemData":{"id":29382,"type":"article-journal","abstract":"Machine ethics has a broad range of possible implementations in computer technology–from maintaining detailed records in hospital databases to overseeing emergency team movements after a disaster. From a machine ethics perspective, you can look at machines as ethical-impact agents, implicit ethical agents, explicit ethical agents, or full ethical agents. A current research challenge is to develop machines that are explicit ethical agents. This research is important, but accomplishing this goal will be extremely difficult without a better understanding of ethics and of machine learning and cognition. This article is part of a special issue on Machine Ethics.","container-title":"IEEE Intelligent Systems","DOI":"10.1109/MIS.2006.80","ISSN":"1941-1294","issue":"4","note":"event-title: IEEE Intelligent Systems","page":"18-21","source":"IEEE Xplore","title":"The Nature, Importance, and Difficulty of Machine Ethics","volume":"21","author":[{"family":"Moor","given":"J.H."}],"issued":{"date-parts":[["2006",7]]}}}],"schema":"https://github.com/citation-style-language/schema/raw/master/csl-citation.json"} </w:instrText>
      </w:r>
      <w:r w:rsidR="00D72E15" w:rsidRPr="00300F28">
        <w:rPr>
          <w:lang w:val="fr-FR"/>
        </w:rPr>
        <w:fldChar w:fldCharType="separate"/>
      </w:r>
      <w:r w:rsidR="00D72E15" w:rsidRPr="00300F28">
        <w:rPr>
          <w:rFonts w:cs="Times New Roman"/>
          <w:lang w:val="fr-FR"/>
        </w:rPr>
        <w:t xml:space="preserve"> (J.H. Moor 2006)</w:t>
      </w:r>
      <w:r w:rsidR="00D72E15" w:rsidRPr="00300F28">
        <w:rPr>
          <w:lang w:val="fr-FR"/>
        </w:rPr>
        <w:fldChar w:fldCharType="end"/>
      </w:r>
      <w:r w:rsidR="00D72E15" w:rsidRPr="00300F28">
        <w:rPr>
          <w:shd w:val="clear" w:color="auto" w:fill="FFFFFF"/>
          <w:lang w:val="fr-FR" w:eastAsia="ro-RO"/>
        </w:rPr>
        <w:t>.</w:t>
      </w:r>
    </w:p>
    <w:p w14:paraId="4A5F294B" w14:textId="24DD8C19" w:rsidR="0021393A" w:rsidRDefault="006E1FCF" w:rsidP="006E1FCF">
      <w:pPr>
        <w:shd w:val="clear" w:color="auto" w:fill="FFFFFF"/>
        <w:spacing w:before="100" w:beforeAutospacing="1" w:after="100" w:afterAutospacing="1" w:line="240" w:lineRule="auto"/>
        <w:rPr>
          <w:shd w:val="clear" w:color="auto" w:fill="FFFFFF"/>
          <w:lang w:val="fr-FR" w:eastAsia="ro-RO"/>
        </w:rPr>
      </w:pPr>
      <w:r w:rsidRPr="006E1FCF">
        <w:rPr>
          <w:rFonts w:eastAsia="Times New Roman" w:cs="Times New Roman"/>
          <w:color w:val="000000"/>
          <w:szCs w:val="24"/>
          <w:lang w:val="fr-FR" w:eastAsia="ro-RO"/>
          <w14:ligatures w14:val="none"/>
        </w:rPr>
        <w:t xml:space="preserve">Isaac Asimov en 1950 dans </w:t>
      </w:r>
      <w:r w:rsidRPr="00463036">
        <w:rPr>
          <w:rFonts w:eastAsia="Times New Roman" w:cs="Times New Roman"/>
          <w:i/>
          <w:iCs/>
          <w:color w:val="000000"/>
          <w:szCs w:val="24"/>
          <w:lang w:val="fr-FR" w:eastAsia="ro-RO"/>
          <w14:ligatures w14:val="none"/>
        </w:rPr>
        <w:t>I, Robot</w:t>
      </w:r>
      <w:r w:rsidRPr="006E1FCF">
        <w:rPr>
          <w:rFonts w:eastAsia="Times New Roman" w:cs="Times New Roman"/>
          <w:color w:val="000000"/>
          <w:szCs w:val="24"/>
          <w:lang w:val="fr-FR" w:eastAsia="ro-RO"/>
          <w14:ligatures w14:val="none"/>
        </w:rPr>
        <w:t xml:space="preserve"> proposait les trois lois de la robotique, puis testait les limites de ces lois</w:t>
      </w:r>
      <w:r w:rsidR="00463036" w:rsidRPr="00300F28">
        <w:rPr>
          <w:lang w:val="fr-FR"/>
        </w:rPr>
        <w:fldChar w:fldCharType="begin"/>
      </w:r>
      <w:r w:rsidR="00463036" w:rsidRPr="00300F28">
        <w:rPr>
          <w:lang w:val="fr-FR"/>
        </w:rPr>
        <w:instrText xml:space="preserve"> ADDIN ZOTERO_ITEM CSL_CITATION {"citationID":"u22pSqZE","properties":{"formattedCitation":"(Asimov 2004)","plainCitation":"(Asimov 2004)","dontUpdate":true,"noteIndex":0},"citationItems":[{"id":29421,"uris":["http://zotero.org/users/6485632/items/KPUWJAAJ"],"itemData":{"id":29421,"type":"book","abstract":"The three laws of Robotics: 1) A robot may not injure a human being or, through inaction, allow a human being to come to harm 2) A robot must obey orders givein to it by human beings except where such orders would conflict with the First Law. 3) A robot must protect its own existence as long as such protection does not conflict with the First or Second Law.  With these three, simple directives, Isaac Asimov changed our perception of robots forever when he formulated the laws governing their behavior. In I, Robot, Asimov chronicles the development of the robot through a series of interlinked stories: from its primitive origins in the present to its ultimate perfection in the not-so-distant future--a future in which humanity itself may be rendered obsolete.  Here are stories of robots gone mad, of mind-read robots, and robots with a sense of humor. Of robot politicians, and robots who secretly run the world--all told with the dramatic blend of science fact and science fiction that has become Asmiov's trademark.","ISBN":"978-0-553-80370-9","language":"en","note":"Google-Books-ID: QEhWPgAACAAJ","number-of-pages":"224","publisher":"Bantam Books","source":"Google Books","title":"I, Robot","author":[{"family":"Asimov","given":"Isaac"}],"issued":{"date-parts":[["2004"]]}}}],"schema":"https://github.com/citation-style-language/schema/raw/master/csl-citation.json"} </w:instrText>
      </w:r>
      <w:r w:rsidR="00463036" w:rsidRPr="00300F28">
        <w:rPr>
          <w:lang w:val="fr-FR"/>
        </w:rPr>
        <w:fldChar w:fldCharType="separate"/>
      </w:r>
      <w:r w:rsidR="00463036" w:rsidRPr="00300F28">
        <w:rPr>
          <w:rFonts w:cs="Times New Roman"/>
          <w:lang w:val="fr-FR"/>
        </w:rPr>
        <w:t xml:space="preserve"> (Asimov 2004)</w:t>
      </w:r>
      <w:r w:rsidR="00463036" w:rsidRPr="00300F28">
        <w:rPr>
          <w:lang w:val="fr-FR"/>
        </w:rPr>
        <w:fldChar w:fldCharType="end"/>
      </w:r>
      <w:r w:rsidR="00463036" w:rsidRPr="00300F28">
        <w:rPr>
          <w:shd w:val="clear" w:color="auto" w:fill="FFFFFF"/>
          <w:lang w:val="fr-FR" w:eastAsia="ro-RO"/>
        </w:rPr>
        <w:t>.</w:t>
      </w:r>
    </w:p>
    <w:p w14:paraId="7B084CC0" w14:textId="60E2332B" w:rsidR="00717F89" w:rsidRPr="00717F89" w:rsidRDefault="00717F89" w:rsidP="00717F89">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717F89">
        <w:rPr>
          <w:rFonts w:eastAsia="Times New Roman" w:cs="Times New Roman"/>
          <w:color w:val="000000"/>
          <w:szCs w:val="24"/>
          <w:lang w:val="fr-FR" w:eastAsia="ro-RO"/>
          <w14:ligatures w14:val="none"/>
        </w:rPr>
        <w:t>James H. Moor définit quatre types de robots éthiques : l'agent d'impact éthique, l'agent éthique implicite (pour éviter des résultats contraires à l'éthique), l'agent éthique explicite (traiter des scénarios et agir en fonction de décisions éthiques) et l'agent pleinement éthique (capable de prendre des décisions éthiques, en ajout aux traits métaphysiques humains). Une machine peut inclure plusieurs de ces types</w:t>
      </w:r>
      <w:r w:rsidR="009D735D" w:rsidRPr="00300F28">
        <w:rPr>
          <w:lang w:val="fr-FR"/>
        </w:rPr>
        <w:fldChar w:fldCharType="begin"/>
      </w:r>
      <w:r w:rsidR="009D735D" w:rsidRPr="00300F28">
        <w:rPr>
          <w:lang w:val="fr-FR"/>
        </w:rPr>
        <w:instrText xml:space="preserve"> ADDIN ZOTERO_ITEM CSL_CITATION {"citationID":"DB3B1oQE","properties":{"formattedCitation":"(James H. Moor 2009)","plainCitation":"(James H. Moor 2009)","dontUpdate":true,"noteIndex":0},"citationItems":[{"id":29384,"uris":["http://zotero.org/users/6485632/items/62NMKM72"],"itemData":{"id":29384,"type":"webpage","title":"Four Kinds of Ethical Robots | Issue 72 | Philosophy Now","URL":"https://philosophynow.org/issues/72/Four_Kinds_of_Ethical_Robots","author":[{"family":"Moor","given":"James H."}],"accessed":{"date-parts":[["2024",4,30]]},"issued":{"date-parts":[["2009"]]}}}],"schema":"https://github.com/citation-style-language/schema/raw/master/csl-citation.json"} </w:instrText>
      </w:r>
      <w:r w:rsidR="009D735D" w:rsidRPr="00300F28">
        <w:rPr>
          <w:lang w:val="fr-FR"/>
        </w:rPr>
        <w:fldChar w:fldCharType="separate"/>
      </w:r>
      <w:r w:rsidR="009D735D" w:rsidRPr="00300F28">
        <w:rPr>
          <w:rFonts w:cs="Times New Roman"/>
          <w:lang w:val="fr-FR"/>
        </w:rPr>
        <w:t xml:space="preserve"> (James H. Moor 2009)</w:t>
      </w:r>
      <w:r w:rsidR="009D735D" w:rsidRPr="00300F28">
        <w:rPr>
          <w:lang w:val="fr-FR"/>
        </w:rPr>
        <w:fldChar w:fldCharType="end"/>
      </w:r>
      <w:r w:rsidR="009D735D" w:rsidRPr="00300F28">
        <w:rPr>
          <w:shd w:val="clear" w:color="auto" w:fill="FFFFFF"/>
          <w:lang w:val="fr-FR" w:eastAsia="ro-RO"/>
        </w:rPr>
        <w:t>.</w:t>
      </w:r>
    </w:p>
    <w:p w14:paraId="08754C74" w14:textId="77777777" w:rsidR="00717F89" w:rsidRPr="00717F89" w:rsidRDefault="00717F89" w:rsidP="00717F89">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717F89">
        <w:rPr>
          <w:rFonts w:eastAsia="Times New Roman" w:cs="Times New Roman"/>
          <w:color w:val="000000"/>
          <w:szCs w:val="24"/>
          <w:lang w:val="fr-FR" w:eastAsia="ro-RO"/>
          <w14:ligatures w14:val="none"/>
        </w:rPr>
        <w:t xml:space="preserve">Le terme « éthique des machines » a été inventé par Mitchell </w:t>
      </w:r>
      <w:proofErr w:type="spellStart"/>
      <w:r w:rsidRPr="00717F89">
        <w:rPr>
          <w:rFonts w:eastAsia="Times New Roman" w:cs="Times New Roman"/>
          <w:color w:val="000000"/>
          <w:szCs w:val="24"/>
          <w:lang w:val="fr-FR" w:eastAsia="ro-RO"/>
          <w14:ligatures w14:val="none"/>
        </w:rPr>
        <w:t>Waldrop</w:t>
      </w:r>
      <w:proofErr w:type="spellEnd"/>
      <w:r w:rsidRPr="00717F89">
        <w:rPr>
          <w:rFonts w:eastAsia="Times New Roman" w:cs="Times New Roman"/>
          <w:color w:val="000000"/>
          <w:szCs w:val="24"/>
          <w:lang w:val="fr-FR" w:eastAsia="ro-RO"/>
          <w14:ligatures w14:val="none"/>
        </w:rPr>
        <w:t xml:space="preserve"> dans l'article de la revue IA de 1987 « A Question of </w:t>
      </w:r>
      <w:proofErr w:type="spellStart"/>
      <w:r w:rsidRPr="00717F89">
        <w:rPr>
          <w:rFonts w:eastAsia="Times New Roman" w:cs="Times New Roman"/>
          <w:color w:val="000000"/>
          <w:szCs w:val="24"/>
          <w:lang w:val="fr-FR" w:eastAsia="ro-RO"/>
          <w14:ligatures w14:val="none"/>
        </w:rPr>
        <w:t>Responsibility</w:t>
      </w:r>
      <w:proofErr w:type="spellEnd"/>
      <w:r w:rsidRPr="00717F89">
        <w:rPr>
          <w:rFonts w:eastAsia="Times New Roman" w:cs="Times New Roman"/>
          <w:color w:val="000000"/>
          <w:szCs w:val="24"/>
          <w:lang w:val="fr-FR" w:eastAsia="ro-RO"/>
          <w14:ligatures w14:val="none"/>
        </w:rPr>
        <w:t xml:space="preserve"> » :</w:t>
      </w:r>
    </w:p>
    <w:p w14:paraId="1702A46F" w14:textId="2167ABFC" w:rsidR="00717F89" w:rsidRPr="00717F89" w:rsidRDefault="002C5F1B" w:rsidP="002C5F1B">
      <w:pPr>
        <w:pStyle w:val="WorksCitedentry"/>
        <w:rPr>
          <w:lang w:eastAsia="ro-RO"/>
        </w:rPr>
      </w:pPr>
      <w:r w:rsidRPr="00717F89">
        <w:rPr>
          <w:lang w:eastAsia="ro-RO"/>
        </w:rPr>
        <w:t>«</w:t>
      </w:r>
      <w:r>
        <w:rPr>
          <w:lang w:eastAsia="ro-RO"/>
        </w:rPr>
        <w:t xml:space="preserve"> </w:t>
      </w:r>
      <w:r w:rsidR="00717F89" w:rsidRPr="00717F89">
        <w:rPr>
          <w:lang w:eastAsia="ro-RO"/>
        </w:rPr>
        <w:t xml:space="preserve">Les machines </w:t>
      </w:r>
      <w:proofErr w:type="spellStart"/>
      <w:r w:rsidR="00717F89" w:rsidRPr="00717F89">
        <w:rPr>
          <w:lang w:eastAsia="ro-RO"/>
        </w:rPr>
        <w:t>intelligentes</w:t>
      </w:r>
      <w:proofErr w:type="spellEnd"/>
      <w:r w:rsidR="00717F89" w:rsidRPr="00717F89">
        <w:rPr>
          <w:lang w:eastAsia="ro-RO"/>
        </w:rPr>
        <w:t xml:space="preserve"> </w:t>
      </w:r>
      <w:proofErr w:type="spellStart"/>
      <w:r w:rsidR="00717F89" w:rsidRPr="00717F89">
        <w:rPr>
          <w:lang w:eastAsia="ro-RO"/>
        </w:rPr>
        <w:t>incarneront</w:t>
      </w:r>
      <w:proofErr w:type="spellEnd"/>
      <w:r w:rsidR="00717F89" w:rsidRPr="00717F89">
        <w:rPr>
          <w:lang w:eastAsia="ro-RO"/>
        </w:rPr>
        <w:t xml:space="preserve"> des </w:t>
      </w:r>
      <w:proofErr w:type="spellStart"/>
      <w:r w:rsidR="00717F89" w:rsidRPr="00717F89">
        <w:rPr>
          <w:lang w:eastAsia="ro-RO"/>
        </w:rPr>
        <w:t>valeurs</w:t>
      </w:r>
      <w:proofErr w:type="spellEnd"/>
      <w:r w:rsidR="00717F89" w:rsidRPr="00717F89">
        <w:rPr>
          <w:lang w:eastAsia="ro-RO"/>
        </w:rPr>
        <w:t xml:space="preserve">, des </w:t>
      </w:r>
      <w:proofErr w:type="spellStart"/>
      <w:r w:rsidR="00717F89" w:rsidRPr="00717F89">
        <w:rPr>
          <w:lang w:eastAsia="ro-RO"/>
        </w:rPr>
        <w:t>hypothèses</w:t>
      </w:r>
      <w:proofErr w:type="spellEnd"/>
      <w:r w:rsidR="00717F89" w:rsidRPr="00717F89">
        <w:rPr>
          <w:lang w:eastAsia="ro-RO"/>
        </w:rPr>
        <w:t xml:space="preserve"> et des </w:t>
      </w:r>
      <w:proofErr w:type="spellStart"/>
      <w:r w:rsidR="00717F89" w:rsidRPr="00717F89">
        <w:rPr>
          <w:lang w:eastAsia="ro-RO"/>
        </w:rPr>
        <w:t>objectifs</w:t>
      </w:r>
      <w:proofErr w:type="spellEnd"/>
      <w:r w:rsidR="00717F89" w:rsidRPr="00717F89">
        <w:rPr>
          <w:lang w:eastAsia="ro-RO"/>
        </w:rPr>
        <w:t xml:space="preserve">, que </w:t>
      </w:r>
      <w:proofErr w:type="spellStart"/>
      <w:r w:rsidR="00717F89" w:rsidRPr="00717F89">
        <w:rPr>
          <w:lang w:eastAsia="ro-RO"/>
        </w:rPr>
        <w:t>leurs</w:t>
      </w:r>
      <w:proofErr w:type="spellEnd"/>
      <w:r w:rsidR="00717F89" w:rsidRPr="00717F89">
        <w:rPr>
          <w:lang w:eastAsia="ro-RO"/>
        </w:rPr>
        <w:t xml:space="preserve"> </w:t>
      </w:r>
      <w:proofErr w:type="spellStart"/>
      <w:r w:rsidR="00717F89" w:rsidRPr="00717F89">
        <w:rPr>
          <w:lang w:eastAsia="ro-RO"/>
        </w:rPr>
        <w:t>programmeurs</w:t>
      </w:r>
      <w:proofErr w:type="spellEnd"/>
      <w:r w:rsidR="00717F89" w:rsidRPr="00717F89">
        <w:rPr>
          <w:lang w:eastAsia="ro-RO"/>
        </w:rPr>
        <w:t xml:space="preserve"> le </w:t>
      </w:r>
      <w:proofErr w:type="spellStart"/>
      <w:r w:rsidR="00717F89" w:rsidRPr="00717F89">
        <w:rPr>
          <w:lang w:eastAsia="ro-RO"/>
        </w:rPr>
        <w:t>veuillent</w:t>
      </w:r>
      <w:proofErr w:type="spellEnd"/>
      <w:r w:rsidR="00717F89" w:rsidRPr="00717F89">
        <w:rPr>
          <w:lang w:eastAsia="ro-RO"/>
        </w:rPr>
        <w:t xml:space="preserve"> </w:t>
      </w:r>
      <w:proofErr w:type="spellStart"/>
      <w:r w:rsidR="00717F89" w:rsidRPr="00717F89">
        <w:rPr>
          <w:lang w:eastAsia="ro-RO"/>
        </w:rPr>
        <w:t>consciemment</w:t>
      </w:r>
      <w:proofErr w:type="spellEnd"/>
      <w:r w:rsidR="00717F89" w:rsidRPr="00717F89">
        <w:rPr>
          <w:lang w:eastAsia="ro-RO"/>
        </w:rPr>
        <w:t xml:space="preserve"> </w:t>
      </w:r>
      <w:proofErr w:type="spellStart"/>
      <w:r w:rsidR="00717F89" w:rsidRPr="00717F89">
        <w:rPr>
          <w:lang w:eastAsia="ro-RO"/>
        </w:rPr>
        <w:t>ou</w:t>
      </w:r>
      <w:proofErr w:type="spellEnd"/>
      <w:r w:rsidR="00717F89" w:rsidRPr="00717F89">
        <w:rPr>
          <w:lang w:eastAsia="ro-RO"/>
        </w:rPr>
        <w:t xml:space="preserve"> non. </w:t>
      </w:r>
      <w:proofErr w:type="spellStart"/>
      <w:r w:rsidR="00717F89" w:rsidRPr="00717F89">
        <w:rPr>
          <w:lang w:eastAsia="ro-RO"/>
        </w:rPr>
        <w:t>Ainsi</w:t>
      </w:r>
      <w:proofErr w:type="spellEnd"/>
      <w:r w:rsidR="00717F89" w:rsidRPr="00717F89">
        <w:rPr>
          <w:lang w:eastAsia="ro-RO"/>
        </w:rPr>
        <w:t xml:space="preserve">, à </w:t>
      </w:r>
      <w:proofErr w:type="spellStart"/>
      <w:r w:rsidR="00717F89" w:rsidRPr="00717F89">
        <w:rPr>
          <w:lang w:eastAsia="ro-RO"/>
        </w:rPr>
        <w:t>mesure</w:t>
      </w:r>
      <w:proofErr w:type="spellEnd"/>
      <w:r w:rsidR="00717F89" w:rsidRPr="00717F89">
        <w:rPr>
          <w:lang w:eastAsia="ro-RO"/>
        </w:rPr>
        <w:t xml:space="preserve"> que les </w:t>
      </w:r>
      <w:proofErr w:type="spellStart"/>
      <w:r w:rsidR="00717F89" w:rsidRPr="00717F89">
        <w:rPr>
          <w:lang w:eastAsia="ro-RO"/>
        </w:rPr>
        <w:t>ordinateurs</w:t>
      </w:r>
      <w:proofErr w:type="spellEnd"/>
      <w:r w:rsidR="00717F89" w:rsidRPr="00717F89">
        <w:rPr>
          <w:lang w:eastAsia="ro-RO"/>
        </w:rPr>
        <w:t xml:space="preserve"> et les robots </w:t>
      </w:r>
      <w:proofErr w:type="spellStart"/>
      <w:r w:rsidR="00717F89" w:rsidRPr="00717F89">
        <w:rPr>
          <w:lang w:eastAsia="ro-RO"/>
        </w:rPr>
        <w:t>deviennent</w:t>
      </w:r>
      <w:proofErr w:type="spellEnd"/>
      <w:r w:rsidR="00717F89" w:rsidRPr="00717F89">
        <w:rPr>
          <w:lang w:eastAsia="ro-RO"/>
        </w:rPr>
        <w:t xml:space="preserve"> de plus </w:t>
      </w:r>
      <w:proofErr w:type="spellStart"/>
      <w:r w:rsidR="00717F89" w:rsidRPr="00717F89">
        <w:rPr>
          <w:lang w:eastAsia="ro-RO"/>
        </w:rPr>
        <w:t>en</w:t>
      </w:r>
      <w:proofErr w:type="spellEnd"/>
      <w:r w:rsidR="00717F89" w:rsidRPr="00717F89">
        <w:rPr>
          <w:lang w:eastAsia="ro-RO"/>
        </w:rPr>
        <w:t xml:space="preserve"> plus </w:t>
      </w:r>
      <w:proofErr w:type="spellStart"/>
      <w:r w:rsidR="00717F89" w:rsidRPr="00717F89">
        <w:rPr>
          <w:lang w:eastAsia="ro-RO"/>
        </w:rPr>
        <w:t>intelligents</w:t>
      </w:r>
      <w:proofErr w:type="spellEnd"/>
      <w:r w:rsidR="00717F89" w:rsidRPr="00717F89">
        <w:rPr>
          <w:lang w:eastAsia="ro-RO"/>
        </w:rPr>
        <w:t xml:space="preserve">, il </w:t>
      </w:r>
      <w:proofErr w:type="spellStart"/>
      <w:r w:rsidR="00717F89" w:rsidRPr="00717F89">
        <w:rPr>
          <w:lang w:eastAsia="ro-RO"/>
        </w:rPr>
        <w:t>devient</w:t>
      </w:r>
      <w:proofErr w:type="spellEnd"/>
      <w:r w:rsidR="00717F89" w:rsidRPr="00717F89">
        <w:rPr>
          <w:lang w:eastAsia="ro-RO"/>
        </w:rPr>
        <w:t xml:space="preserve"> </w:t>
      </w:r>
      <w:proofErr w:type="spellStart"/>
      <w:r w:rsidR="00717F89" w:rsidRPr="00717F89">
        <w:rPr>
          <w:lang w:eastAsia="ro-RO"/>
        </w:rPr>
        <w:t>impératif</w:t>
      </w:r>
      <w:proofErr w:type="spellEnd"/>
      <w:r w:rsidR="00717F89" w:rsidRPr="00717F89">
        <w:rPr>
          <w:lang w:eastAsia="ro-RO"/>
        </w:rPr>
        <w:t xml:space="preserve"> que nous </w:t>
      </w:r>
      <w:proofErr w:type="spellStart"/>
      <w:r w:rsidR="00717F89" w:rsidRPr="00717F89">
        <w:rPr>
          <w:lang w:eastAsia="ro-RO"/>
        </w:rPr>
        <w:t>réfléchissions</w:t>
      </w:r>
      <w:proofErr w:type="spellEnd"/>
      <w:r w:rsidR="00717F89" w:rsidRPr="00717F89">
        <w:rPr>
          <w:lang w:eastAsia="ro-RO"/>
        </w:rPr>
        <w:t xml:space="preserve"> </w:t>
      </w:r>
      <w:proofErr w:type="spellStart"/>
      <w:r w:rsidR="00717F89" w:rsidRPr="00717F89">
        <w:rPr>
          <w:lang w:eastAsia="ro-RO"/>
        </w:rPr>
        <w:t>soigneusement</w:t>
      </w:r>
      <w:proofErr w:type="spellEnd"/>
      <w:r w:rsidR="00717F89" w:rsidRPr="00717F89">
        <w:rPr>
          <w:lang w:eastAsia="ro-RO"/>
        </w:rPr>
        <w:t xml:space="preserve"> et </w:t>
      </w:r>
      <w:proofErr w:type="spellStart"/>
      <w:r w:rsidR="00717F89" w:rsidRPr="00717F89">
        <w:rPr>
          <w:lang w:eastAsia="ro-RO"/>
        </w:rPr>
        <w:t>explicitement</w:t>
      </w:r>
      <w:proofErr w:type="spellEnd"/>
      <w:r w:rsidR="00717F89" w:rsidRPr="00717F89">
        <w:rPr>
          <w:lang w:eastAsia="ro-RO"/>
        </w:rPr>
        <w:t xml:space="preserve"> à </w:t>
      </w:r>
      <w:proofErr w:type="spellStart"/>
      <w:r w:rsidR="00717F89" w:rsidRPr="00717F89">
        <w:rPr>
          <w:lang w:eastAsia="ro-RO"/>
        </w:rPr>
        <w:t>ce</w:t>
      </w:r>
      <w:proofErr w:type="spellEnd"/>
      <w:r w:rsidR="00717F89" w:rsidRPr="00717F89">
        <w:rPr>
          <w:lang w:eastAsia="ro-RO"/>
        </w:rPr>
        <w:t xml:space="preserve"> que </w:t>
      </w:r>
      <w:proofErr w:type="spellStart"/>
      <w:r w:rsidR="00717F89" w:rsidRPr="00717F89">
        <w:rPr>
          <w:lang w:eastAsia="ro-RO"/>
        </w:rPr>
        <w:t>signifient</w:t>
      </w:r>
      <w:proofErr w:type="spellEnd"/>
      <w:r w:rsidR="00717F89" w:rsidRPr="00717F89">
        <w:rPr>
          <w:lang w:eastAsia="ro-RO"/>
        </w:rPr>
        <w:t xml:space="preserve"> </w:t>
      </w:r>
      <w:proofErr w:type="spellStart"/>
      <w:r w:rsidR="00717F89" w:rsidRPr="00717F89">
        <w:rPr>
          <w:lang w:eastAsia="ro-RO"/>
        </w:rPr>
        <w:t>ces</w:t>
      </w:r>
      <w:proofErr w:type="spellEnd"/>
      <w:r w:rsidR="00717F89" w:rsidRPr="00717F89">
        <w:rPr>
          <w:lang w:eastAsia="ro-RO"/>
        </w:rPr>
        <w:t xml:space="preserve"> </w:t>
      </w:r>
      <w:proofErr w:type="spellStart"/>
      <w:r w:rsidR="00717F89" w:rsidRPr="00717F89">
        <w:rPr>
          <w:lang w:eastAsia="ro-RO"/>
        </w:rPr>
        <w:t>valeurs</w:t>
      </w:r>
      <w:proofErr w:type="spellEnd"/>
      <w:r w:rsidR="00717F89" w:rsidRPr="00717F89">
        <w:rPr>
          <w:lang w:eastAsia="ro-RO"/>
        </w:rPr>
        <w:t xml:space="preserve"> </w:t>
      </w:r>
      <w:proofErr w:type="spellStart"/>
      <w:r w:rsidR="00717F89" w:rsidRPr="00717F89">
        <w:rPr>
          <w:lang w:eastAsia="ro-RO"/>
        </w:rPr>
        <w:t>intégrées</w:t>
      </w:r>
      <w:proofErr w:type="spellEnd"/>
      <w:r w:rsidR="00717F89" w:rsidRPr="00717F89">
        <w:rPr>
          <w:lang w:eastAsia="ro-RO"/>
        </w:rPr>
        <w:t xml:space="preserve">. Nous </w:t>
      </w:r>
      <w:proofErr w:type="spellStart"/>
      <w:r w:rsidR="00717F89" w:rsidRPr="00717F89">
        <w:rPr>
          <w:lang w:eastAsia="ro-RO"/>
        </w:rPr>
        <w:t>avons</w:t>
      </w:r>
      <w:proofErr w:type="spellEnd"/>
      <w:r w:rsidR="00717F89" w:rsidRPr="00717F89">
        <w:rPr>
          <w:lang w:eastAsia="ro-RO"/>
        </w:rPr>
        <w:t xml:space="preserve"> </w:t>
      </w:r>
      <w:proofErr w:type="spellStart"/>
      <w:r w:rsidR="00717F89" w:rsidRPr="00717F89">
        <w:rPr>
          <w:lang w:eastAsia="ro-RO"/>
        </w:rPr>
        <w:t>peut-être</w:t>
      </w:r>
      <w:proofErr w:type="spellEnd"/>
      <w:r w:rsidR="00717F89" w:rsidRPr="00717F89">
        <w:rPr>
          <w:lang w:eastAsia="ro-RO"/>
        </w:rPr>
        <w:t xml:space="preserve"> </w:t>
      </w:r>
      <w:proofErr w:type="spellStart"/>
      <w:r w:rsidR="00717F89" w:rsidRPr="00717F89">
        <w:rPr>
          <w:lang w:eastAsia="ro-RO"/>
        </w:rPr>
        <w:t>besoin</w:t>
      </w:r>
      <w:proofErr w:type="spellEnd"/>
      <w:r w:rsidR="00717F89" w:rsidRPr="00717F89">
        <w:rPr>
          <w:lang w:eastAsia="ro-RO"/>
        </w:rPr>
        <w:t xml:space="preserve">, </w:t>
      </w:r>
      <w:proofErr w:type="spellStart"/>
      <w:r w:rsidR="00717F89" w:rsidRPr="00717F89">
        <w:rPr>
          <w:lang w:eastAsia="ro-RO"/>
        </w:rPr>
        <w:t>en</w:t>
      </w:r>
      <w:proofErr w:type="spellEnd"/>
      <w:r w:rsidR="00717F89" w:rsidRPr="00717F89">
        <w:rPr>
          <w:lang w:eastAsia="ro-RO"/>
        </w:rPr>
        <w:t xml:space="preserve"> </w:t>
      </w:r>
      <w:proofErr w:type="spellStart"/>
      <w:r w:rsidR="00717F89" w:rsidRPr="00717F89">
        <w:rPr>
          <w:lang w:eastAsia="ro-RO"/>
        </w:rPr>
        <w:t>fait</w:t>
      </w:r>
      <w:proofErr w:type="spellEnd"/>
      <w:r w:rsidR="00717F89" w:rsidRPr="00717F89">
        <w:rPr>
          <w:lang w:eastAsia="ro-RO"/>
        </w:rPr>
        <w:t xml:space="preserve">, </w:t>
      </w:r>
      <w:proofErr w:type="spellStart"/>
      <w:r w:rsidR="00717F89" w:rsidRPr="00717F89">
        <w:rPr>
          <w:lang w:eastAsia="ro-RO"/>
        </w:rPr>
        <w:t>d’une</w:t>
      </w:r>
      <w:proofErr w:type="spellEnd"/>
      <w:r w:rsidR="00717F89" w:rsidRPr="00717F89">
        <w:rPr>
          <w:lang w:eastAsia="ro-RO"/>
        </w:rPr>
        <w:t xml:space="preserve"> </w:t>
      </w:r>
      <w:proofErr w:type="spellStart"/>
      <w:r w:rsidR="00717F89" w:rsidRPr="00717F89">
        <w:rPr>
          <w:lang w:eastAsia="ro-RO"/>
        </w:rPr>
        <w:t>théorie</w:t>
      </w:r>
      <w:proofErr w:type="spellEnd"/>
      <w:r w:rsidR="00717F89" w:rsidRPr="00717F89">
        <w:rPr>
          <w:lang w:eastAsia="ro-RO"/>
        </w:rPr>
        <w:t xml:space="preserve"> et </w:t>
      </w:r>
      <w:proofErr w:type="spellStart"/>
      <w:r w:rsidR="00717F89" w:rsidRPr="00717F89">
        <w:rPr>
          <w:lang w:eastAsia="ro-RO"/>
        </w:rPr>
        <w:t>d’une</w:t>
      </w:r>
      <w:proofErr w:type="spellEnd"/>
      <w:r w:rsidR="00717F89" w:rsidRPr="00717F89">
        <w:rPr>
          <w:lang w:eastAsia="ro-RO"/>
        </w:rPr>
        <w:t xml:space="preserve"> </w:t>
      </w:r>
      <w:r w:rsidR="00717F89" w:rsidRPr="00717F89">
        <w:rPr>
          <w:lang w:eastAsia="ro-RO"/>
        </w:rPr>
        <w:lastRenderedPageBreak/>
        <w:t xml:space="preserve">pratique de </w:t>
      </w:r>
      <w:proofErr w:type="spellStart"/>
      <w:r w:rsidR="00717F89" w:rsidRPr="00717F89">
        <w:rPr>
          <w:lang w:eastAsia="ro-RO"/>
        </w:rPr>
        <w:t>l’éthique</w:t>
      </w:r>
      <w:proofErr w:type="spellEnd"/>
      <w:r w:rsidR="00717F89" w:rsidRPr="00717F89">
        <w:rPr>
          <w:lang w:eastAsia="ro-RO"/>
        </w:rPr>
        <w:t xml:space="preserve"> des machines, dans </w:t>
      </w:r>
      <w:proofErr w:type="spellStart"/>
      <w:r w:rsidR="00717F89" w:rsidRPr="00717F89">
        <w:rPr>
          <w:lang w:eastAsia="ro-RO"/>
        </w:rPr>
        <w:t>l’esprit</w:t>
      </w:r>
      <w:proofErr w:type="spellEnd"/>
      <w:r w:rsidR="00717F89" w:rsidRPr="00717F89">
        <w:rPr>
          <w:lang w:eastAsia="ro-RO"/>
        </w:rPr>
        <w:t xml:space="preserve"> des trois </w:t>
      </w:r>
      <w:proofErr w:type="spellStart"/>
      <w:r w:rsidR="00717F89" w:rsidRPr="00717F89">
        <w:rPr>
          <w:lang w:eastAsia="ro-RO"/>
        </w:rPr>
        <w:t>lois</w:t>
      </w:r>
      <w:proofErr w:type="spellEnd"/>
      <w:r w:rsidR="00717F89" w:rsidRPr="00717F89">
        <w:rPr>
          <w:lang w:eastAsia="ro-RO"/>
        </w:rPr>
        <w:t xml:space="preserve"> de la </w:t>
      </w:r>
      <w:proofErr w:type="spellStart"/>
      <w:r w:rsidR="00717F89" w:rsidRPr="00717F89">
        <w:rPr>
          <w:lang w:eastAsia="ro-RO"/>
        </w:rPr>
        <w:t>robotique</w:t>
      </w:r>
      <w:proofErr w:type="spellEnd"/>
      <w:r w:rsidR="00717F89" w:rsidRPr="00717F89">
        <w:rPr>
          <w:lang w:eastAsia="ro-RO"/>
        </w:rPr>
        <w:t xml:space="preserve"> </w:t>
      </w:r>
      <w:proofErr w:type="spellStart"/>
      <w:r w:rsidR="00717F89" w:rsidRPr="00717F89">
        <w:rPr>
          <w:lang w:eastAsia="ro-RO"/>
        </w:rPr>
        <w:t>d’Asimov</w:t>
      </w:r>
      <w:proofErr w:type="spellEnd"/>
      <w:r>
        <w:rPr>
          <w:lang w:eastAsia="ro-RO"/>
        </w:rPr>
        <w:t>.</w:t>
      </w:r>
      <w:r w:rsidR="00717F89" w:rsidRPr="00717F89">
        <w:rPr>
          <w:lang w:eastAsia="ro-RO"/>
        </w:rPr>
        <w:t xml:space="preserve"> »</w:t>
      </w:r>
      <w:r w:rsidR="009D735D" w:rsidRPr="00300F28">
        <w:fldChar w:fldCharType="begin"/>
      </w:r>
      <w:r w:rsidR="009D735D" w:rsidRPr="00300F28">
        <w:instrText xml:space="preserve"> ADDIN ZOTERO_ITEM CSL_CITATION {"citationID":"ZJnN6cqW","properties":{"formattedCitation":"(Waldrop 1987)","plainCitation":"(Waldrop 1987)","dontUpdate":true,"noteIndex":0},"citationItems":[{"id":29386,"uris":["http://zotero.org/users/6485632/items/YF3JSYTW"],"itemData":{"id":29386,"type":"article-journal","abstract":"In 1940, a 20-year-old science fiction fan from Brooklyn found that he was growing tired of stories that endlessly repeated the myths of Frankenstein and Faust: Robots were created and destroyed their creator; robots were created and destroyed their creator-ad nauseum. So he began writing robot stories of his own. \"[They were] robot stories of a new variety,\" he recalls. \"Never, never was one of my robots to turn stupidly on his creator for no purpose but to demonstrate, for one more weary time, the crime and punishment of Faust. Nonsense! My robots were machines designed by engineers, not pseudo-men created by blasphemers. My robots reacted along the rational lines that existed in their 'brains ' from the moment of construction.\" In particular, he imagined that each robot's artificial brain would be imprinted with three engineering safeguards, three Laws of Robotics: 1. A robot may not injure a human being or, through inaction, allow a human being to come to harm. 2. A robot must obey the orders given it by human beings except where such orders would conflict with the first law. 3. A robot must protect its own existence as long as such protection does not conflict with the first or second law. The young writer's name, of course, was Isaac Asimov (1964), and the robot stories he began writing that year have become classics of science fiction, the standards by which others are judged. Indeed, because of Asimov one almost never reads about robots turning mindlessly on their masters anymore.","container-title":"AI Magazine","DOI":"10.1609/aimag.v8i1.572","ISSN":"2371-9621","issue":"1","language":"en","license":"Copyright (c)","note":"number: 1","page":"28-28","source":"ojs.aaai.org","title":"A Question of Responsibility","volume":"8","author":[{"family":"Waldrop","given":"M. Mitchell"}],"issued":{"date-parts":[["1987",3,15]]}}}],"schema":"https://github.com/citation-style-language/schema/raw/master/csl-citation.json"} </w:instrText>
      </w:r>
      <w:r w:rsidR="009D735D" w:rsidRPr="00300F28">
        <w:fldChar w:fldCharType="separate"/>
      </w:r>
      <w:r w:rsidR="009D735D" w:rsidRPr="00300F28">
        <w:rPr>
          <w:rFonts w:cs="Calibri"/>
        </w:rPr>
        <w:t xml:space="preserve"> (Waldrop 1987)</w:t>
      </w:r>
      <w:r w:rsidR="009D735D" w:rsidRPr="00300F28">
        <w:fldChar w:fldCharType="end"/>
      </w:r>
    </w:p>
    <w:p w14:paraId="5B6AE2D5" w14:textId="4D3D8005" w:rsidR="00717F89" w:rsidRPr="00717F89" w:rsidRDefault="00717F89" w:rsidP="00717F89">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717F89">
        <w:rPr>
          <w:rFonts w:eastAsia="Times New Roman" w:cs="Times New Roman"/>
          <w:color w:val="000000"/>
          <w:szCs w:val="24"/>
          <w:lang w:val="fr-FR" w:eastAsia="ro-RO"/>
          <w14:ligatures w14:val="none"/>
        </w:rPr>
        <w:t xml:space="preserve">Pour accroître l'efficacité et éviter les biais, Nick </w:t>
      </w:r>
      <w:proofErr w:type="spellStart"/>
      <w:r w:rsidRPr="00717F89">
        <w:rPr>
          <w:rFonts w:eastAsia="Times New Roman" w:cs="Times New Roman"/>
          <w:color w:val="000000"/>
          <w:szCs w:val="24"/>
          <w:lang w:val="fr-FR" w:eastAsia="ro-RO"/>
          <w14:ligatures w14:val="none"/>
        </w:rPr>
        <w:t>Bostrom</w:t>
      </w:r>
      <w:proofErr w:type="spellEnd"/>
      <w:r w:rsidRPr="00717F89">
        <w:rPr>
          <w:rFonts w:eastAsia="Times New Roman" w:cs="Times New Roman"/>
          <w:color w:val="000000"/>
          <w:szCs w:val="24"/>
          <w:lang w:val="fr-FR" w:eastAsia="ro-RO"/>
          <w14:ligatures w14:val="none"/>
        </w:rPr>
        <w:t xml:space="preserve"> et Eliezer </w:t>
      </w:r>
      <w:proofErr w:type="spellStart"/>
      <w:r w:rsidRPr="00717F89">
        <w:rPr>
          <w:rFonts w:eastAsia="Times New Roman" w:cs="Times New Roman"/>
          <w:color w:val="000000"/>
          <w:szCs w:val="24"/>
          <w:lang w:val="fr-FR" w:eastAsia="ro-RO"/>
          <w14:ligatures w14:val="none"/>
        </w:rPr>
        <w:t>Yudkowsky</w:t>
      </w:r>
      <w:proofErr w:type="spellEnd"/>
      <w:r w:rsidRPr="00717F89">
        <w:rPr>
          <w:rFonts w:eastAsia="Times New Roman" w:cs="Times New Roman"/>
          <w:color w:val="000000"/>
          <w:szCs w:val="24"/>
          <w:lang w:val="fr-FR" w:eastAsia="ro-RO"/>
          <w14:ligatures w14:val="none"/>
        </w:rPr>
        <w:t xml:space="preserve"> ont plaidé en faveur des arbres de décision plutôt que des réseaux neuronaux et des algorithmes génétiques, car les arbres de décision sont conformes aux normes sociales modernes de transparence et de prévisibilité</w:t>
      </w:r>
      <w:r w:rsidR="00006B45" w:rsidRPr="00300F28">
        <w:rPr>
          <w:lang w:val="fr-FR"/>
        </w:rPr>
        <w:fldChar w:fldCharType="begin"/>
      </w:r>
      <w:r w:rsidR="00006B45" w:rsidRPr="00300F28">
        <w:rPr>
          <w:lang w:val="fr-FR"/>
        </w:rPr>
        <w:instrText xml:space="preserve"> ADDIN ZOTERO_ITEM CSL_CITATION {"citationID":"irtcbFhX","properties":{"formattedCitation":"(Bostrom \\uc0\\u537{}i Yudkowsky 2018)","plainCitation":"(Bostrom și Yudkowsky 2018)","dontUpdate":true,"noteIndex":0},"citationItems":[{"id":29388,"uris":["http://zotero.org/users/6485632/items/LFME8CP9"],"itemData":{"id":29388,"type":"chapter","ISBN":"978-1-351-25138-9","note":"DOI: 10.1201/9781351251389-4","page":"57-69","source":"ResearchGate","title":"The Ethics of Artificial Intelligence","author":[{"family":"Bostrom","given":"Nick"},{"family":"Yudkowsky","given":"Eliezer"}],"issued":{"date-parts":[["2018",7,27]]}}}],"schema":"https://github.com/citation-style-language/schema/raw/master/csl-citation.json"} </w:instrText>
      </w:r>
      <w:r w:rsidR="00006B45" w:rsidRPr="00300F28">
        <w:rPr>
          <w:lang w:val="fr-FR"/>
        </w:rPr>
        <w:fldChar w:fldCharType="separate"/>
      </w:r>
      <w:r w:rsidR="00006B45" w:rsidRPr="00300F28">
        <w:rPr>
          <w:rFonts w:cs="Times New Roman"/>
          <w:lang w:val="fr-FR"/>
        </w:rPr>
        <w:t xml:space="preserve"> (Bostrom </w:t>
      </w:r>
      <w:r w:rsidR="00F04650">
        <w:rPr>
          <w:rFonts w:cs="Times New Roman"/>
          <w:lang w:val="fr-FR"/>
        </w:rPr>
        <w:t>et</w:t>
      </w:r>
      <w:r w:rsidR="00006B45" w:rsidRPr="00300F28">
        <w:rPr>
          <w:rFonts w:cs="Times New Roman"/>
          <w:lang w:val="fr-FR"/>
        </w:rPr>
        <w:t xml:space="preserve"> Yudkowsky 2018)</w:t>
      </w:r>
      <w:r w:rsidR="00006B45" w:rsidRPr="00300F28">
        <w:rPr>
          <w:lang w:val="fr-FR"/>
        </w:rPr>
        <w:fldChar w:fldCharType="end"/>
      </w:r>
      <w:r w:rsidR="00006B45" w:rsidRPr="00300F28">
        <w:rPr>
          <w:shd w:val="clear" w:color="auto" w:fill="FFFFFF"/>
          <w:lang w:val="fr-FR" w:eastAsia="ro-RO"/>
        </w:rPr>
        <w:t xml:space="preserve">. </w:t>
      </w:r>
      <w:r w:rsidRPr="00717F89">
        <w:rPr>
          <w:rFonts w:eastAsia="Times New Roman" w:cs="Times New Roman"/>
          <w:color w:val="000000"/>
          <w:szCs w:val="24"/>
          <w:lang w:val="fr-FR" w:eastAsia="ro-RO"/>
          <w14:ligatures w14:val="none"/>
        </w:rPr>
        <w:t>Chris Santos-Lang a défendu les réseaux de neurones et les algorithmes génétiques</w:t>
      </w:r>
      <w:r w:rsidR="00006B45" w:rsidRPr="00300F28">
        <w:rPr>
          <w:lang w:val="fr-FR"/>
        </w:rPr>
        <w:fldChar w:fldCharType="begin"/>
      </w:r>
      <w:r w:rsidR="00006B45" w:rsidRPr="00300F28">
        <w:rPr>
          <w:lang w:val="fr-FR"/>
        </w:rPr>
        <w:instrText xml:space="preserve"> ADDIN ZOTERO_ITEM CSL_CITATION {"citationID":"gSrHGlCT","properties":{"formattedCitation":"(Santos-Lang 2015)","plainCitation":"(Santos-Lang 2015)","dontUpdate":true,"noteIndex":0},"citationItems":[{"id":29390,"uris":["http://zotero.org/users/6485632/items/MVFY2AF3"],"itemData":{"id":29390,"type":"article-journal","abstract":"Wallach and Allen’s seminal book, Moral Machines: Teaching Robots Right from Wrong, categorized theories of machine ethics by the types of algorithms each employs (e.g., top-down vs. bottom-up), ultimately concluding that a hybrid approach would be necessary. Humans are hybrids individually: our brains are wired to adapt our evaluative approach to our circumstances. For example, stressors can inhibit the action of oxytocin in the brain, thus forcing a nurse who usually acts from subjective empathy to defer to objective rules instead. In contrast, ecosystem approaches to ethics promote hybridization across, rather than within, individuals; the nurse being empowered to specialize in personalized care because other workers specialize in standardization, and profitability. Various philosophers have argued, or laid the framework to argue, that such specialization can be advantageous to teams and societies. Rather than mass-produce identical machines to emulate the best individual human, perhaps we should build diverse teams of machines to emulate the best human teams.","container-title":"Intelligent Systems, Control and Automation: Science and Engineering","DOI":"10.1007/978-3-319-08108-3_8","ISSN":"978-3-319-08107-6","journalAbbreviation":"Intelligent Systems, Control and Automation: Science and Engineering","page":"111-127","source":"ResearchGate","title":"Moral Ecology Approaches to Machine Ethics","volume":"74","author":[{"family":"Santos-Lang","given":"Christopher"}],"issued":{"date-parts":[["2015",1,1]]}}}],"schema":"https://github.com/citation-style-language/schema/raw/master/csl-citation.json"} </w:instrText>
      </w:r>
      <w:r w:rsidR="00006B45" w:rsidRPr="00300F28">
        <w:rPr>
          <w:lang w:val="fr-FR"/>
        </w:rPr>
        <w:fldChar w:fldCharType="separate"/>
      </w:r>
      <w:r w:rsidR="00006B45" w:rsidRPr="00300F28">
        <w:rPr>
          <w:rFonts w:cs="Times New Roman"/>
          <w:lang w:val="fr-FR"/>
        </w:rPr>
        <w:t xml:space="preserve"> (Santos-Lang 2015)</w:t>
      </w:r>
      <w:r w:rsidR="00006B45" w:rsidRPr="00300F28">
        <w:rPr>
          <w:lang w:val="fr-FR"/>
        </w:rPr>
        <w:fldChar w:fldCharType="end"/>
      </w:r>
      <w:r w:rsidR="00006B45" w:rsidRPr="00300F28">
        <w:rPr>
          <w:shd w:val="clear" w:color="auto" w:fill="FFFFFF"/>
          <w:lang w:val="fr-FR" w:eastAsia="ro-RO"/>
        </w:rPr>
        <w:t>.</w:t>
      </w:r>
      <w:r w:rsidR="00006B45">
        <w:rPr>
          <w:shd w:val="clear" w:color="auto" w:fill="FFFFFF"/>
          <w:lang w:val="fr-FR" w:eastAsia="ro-RO"/>
        </w:rPr>
        <w:t xml:space="preserve"> </w:t>
      </w:r>
      <w:r w:rsidRPr="00717F89">
        <w:rPr>
          <w:rFonts w:eastAsia="Times New Roman" w:cs="Times New Roman"/>
          <w:color w:val="000000"/>
          <w:szCs w:val="24"/>
          <w:lang w:val="fr-FR" w:eastAsia="ro-RO"/>
          <w14:ligatures w14:val="none"/>
        </w:rPr>
        <w:t>En 2009, lors d’une expérience, des robots IA ont été programmés pour coopérer entre eux à l’aide d’un algorithme génétique. Les robots ont ensuite appris à se mentir pour tenter d’accumuler les ressources d’autres robots</w:t>
      </w:r>
      <w:r w:rsidR="00006B45" w:rsidRPr="00300F28">
        <w:rPr>
          <w:lang w:val="fr-FR"/>
        </w:rPr>
        <w:fldChar w:fldCharType="begin"/>
      </w:r>
      <w:r w:rsidR="00006B45" w:rsidRPr="00300F28">
        <w:rPr>
          <w:lang w:val="fr-FR"/>
        </w:rPr>
        <w:instrText xml:space="preserve"> ADDIN ZOTERO_ITEM CSL_CITATION {"citationID":"E5QoMxgd","properties":{"formattedCitation":"(S. Fox 2009)","plainCitation":"(S. Fox 2009)","dontUpdate":true,"noteIndex":0},"citationItems":[{"id":29392,"uris":["http://zotero.org/users/6485632/items/T6ALRYPJ"],"itemData":{"id":29392,"type":"webpage","abstract":"With the development of killer drones, it seems like [everyone is worrying about killer robots. Now, as if that wasn't bad enough, we need to start worrying about lying, cheating robots as well. In an experiment run at the Laboratory of Intelligent Systems in the Ecole Polytechnique Fédérale of Lausanne, Switzerland*, robots that were designed to cooperate in searching out a beneficial resource and avoiding a poisonous one learned to lie to each other in an attempt to hoard the resource. Picture a robo-Treasure of the Sierra Madre.","container-title":"Popular Science","language":"en-US","title":"Evolving Robots Learn To Lie To Each Other","URL":"https://www.popsci.com/scitech/article/2009-08/evolving-robots-learn-lie-hide-resources-each-other/","author":[{"family":"Fox","given":"Stuart"}],"accessed":{"date-parts":[["2024",4,30]]},"issued":{"date-parts":[["2009",8,19]]}}}],"schema":"https://github.com/citation-style-language/schema/raw/master/csl-citation.json"} </w:instrText>
      </w:r>
      <w:r w:rsidR="00006B45" w:rsidRPr="00300F28">
        <w:rPr>
          <w:lang w:val="fr-FR"/>
        </w:rPr>
        <w:fldChar w:fldCharType="separate"/>
      </w:r>
      <w:r w:rsidR="00006B45" w:rsidRPr="00300F28">
        <w:rPr>
          <w:rFonts w:cs="Times New Roman"/>
          <w:lang w:val="fr-FR"/>
        </w:rPr>
        <w:t xml:space="preserve"> (S. Fox 2009)</w:t>
      </w:r>
      <w:r w:rsidR="00006B45" w:rsidRPr="00300F28">
        <w:rPr>
          <w:lang w:val="fr-FR"/>
        </w:rPr>
        <w:fldChar w:fldCharType="end"/>
      </w:r>
      <w:r w:rsidR="00006B45" w:rsidRPr="00300F28">
        <w:rPr>
          <w:shd w:val="clear" w:color="auto" w:fill="FFFFFF"/>
          <w:lang w:val="fr-FR" w:eastAsia="ro-RO"/>
        </w:rPr>
        <w:t xml:space="preserve">, </w:t>
      </w:r>
      <w:r w:rsidRPr="00717F89">
        <w:rPr>
          <w:rFonts w:eastAsia="Times New Roman" w:cs="Times New Roman"/>
          <w:color w:val="000000"/>
          <w:szCs w:val="24"/>
          <w:lang w:val="fr-FR" w:eastAsia="ro-RO"/>
          <w14:ligatures w14:val="none"/>
        </w:rPr>
        <w:t>mais ils ont également adopté un comportement altruiste en se signalant mutuellement un danger et allant même jusqu’à donner leur vie pour sauver d’autres robots. Les implications éthiques de cette expérience ont été contestées par les éthiciens des machines.</w:t>
      </w:r>
    </w:p>
    <w:p w14:paraId="2E8CDB2C" w14:textId="03CA7C0C" w:rsidR="00717F89" w:rsidRPr="00717F89" w:rsidRDefault="00717F89" w:rsidP="00717F89">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717F89">
        <w:rPr>
          <w:rFonts w:eastAsia="Times New Roman" w:cs="Times New Roman"/>
          <w:color w:val="000000"/>
          <w:szCs w:val="24"/>
          <w:lang w:val="fr-FR" w:eastAsia="ro-RO"/>
          <w14:ligatures w14:val="none"/>
        </w:rPr>
        <w:t>En 2009, lors d'une conférence, il a été évoqué que certaines machines avaient acquis diverses formes de semi-autonomie ; de plus, certains virus informatiques peuvent éviter d'être supprimés et ont acquis une « intelligence sur les bogues »</w:t>
      </w:r>
      <w:r w:rsidR="00AD65E4" w:rsidRPr="00300F28">
        <w:rPr>
          <w:lang w:val="fr-FR"/>
        </w:rPr>
        <w:fldChar w:fldCharType="begin"/>
      </w:r>
      <w:r w:rsidR="00AD65E4" w:rsidRPr="00300F28">
        <w:rPr>
          <w:lang w:val="fr-FR"/>
        </w:rPr>
        <w:instrText xml:space="preserve"> ADDIN ZOTERO_ITEM CSL_CITATION {"citationID":"hfP3Yu12","properties":{"formattedCitation":"(S. Fox 2009)","plainCitation":"(S. Fox 2009)","dontUpdate":true,"noteIndex":0},"citationItems":[{"id":29392,"uris":["http://zotero.org/users/6485632/items/T6ALRYPJ"],"itemData":{"id":29392,"type":"webpage","abstract":"With the development of killer drones, it seems like [everyone is worrying about killer robots. Now, as if that wasn't bad enough, we need to start worrying about lying, cheating robots as well. In an experiment run at the Laboratory of Intelligent Systems in the Ecole Polytechnique Fédérale of Lausanne, Switzerland*, robots that were designed to cooperate in searching out a beneficial resource and avoiding a poisonous one learned to lie to each other in an attempt to hoard the resource. Picture a robo-Treasure of the Sierra Madre.","container-title":"Popular Science","language":"en-US","title":"Evolving Robots Learn To Lie To Each Other","URL":"https://www.popsci.com/scitech/article/2009-08/evolving-robots-learn-lie-hide-resources-each-other/","author":[{"family":"Fox","given":"Stuart"}],"accessed":{"date-parts":[["2024",4,30]]},"issued":{"date-parts":[["2009",8,19]]}}}],"schema":"https://github.com/citation-style-language/schema/raw/master/csl-citation.json"} </w:instrText>
      </w:r>
      <w:r w:rsidR="00AD65E4" w:rsidRPr="00300F28">
        <w:rPr>
          <w:lang w:val="fr-FR"/>
        </w:rPr>
        <w:fldChar w:fldCharType="separate"/>
      </w:r>
      <w:r w:rsidR="00AD65E4" w:rsidRPr="00300F28">
        <w:rPr>
          <w:rFonts w:cs="Times New Roman"/>
          <w:lang w:val="fr-FR"/>
        </w:rPr>
        <w:t xml:space="preserve"> (S. Fox 2009)</w:t>
      </w:r>
      <w:r w:rsidR="00AD65E4" w:rsidRPr="00300F28">
        <w:rPr>
          <w:lang w:val="fr-FR"/>
        </w:rPr>
        <w:fldChar w:fldCharType="end"/>
      </w:r>
      <w:r w:rsidR="00AD65E4" w:rsidRPr="00300F28">
        <w:rPr>
          <w:shd w:val="clear" w:color="auto" w:fill="FFFFFF"/>
          <w:lang w:val="fr-FR" w:eastAsia="ro-RO"/>
        </w:rPr>
        <w:t>.</w:t>
      </w:r>
    </w:p>
    <w:p w14:paraId="6CC0FFFF" w14:textId="01D2457B" w:rsidR="00717F89" w:rsidRPr="00717F89" w:rsidRDefault="00717F89" w:rsidP="00717F89">
      <w:pPr>
        <w:shd w:val="clear" w:color="auto" w:fill="FFFFFF"/>
        <w:spacing w:before="100" w:beforeAutospacing="1" w:after="100" w:afterAutospacing="1" w:line="240" w:lineRule="auto"/>
        <w:rPr>
          <w:rFonts w:eastAsia="Times New Roman" w:cs="Times New Roman"/>
          <w:color w:val="000000"/>
          <w:szCs w:val="24"/>
          <w:lang w:val="fr-FR" w:eastAsia="ro-RO"/>
          <w14:ligatures w14:val="none"/>
        </w:rPr>
      </w:pPr>
      <w:r w:rsidRPr="00717F89">
        <w:rPr>
          <w:rFonts w:eastAsia="Times New Roman" w:cs="Times New Roman"/>
          <w:color w:val="000000"/>
          <w:szCs w:val="24"/>
          <w:lang w:val="fr-FR" w:eastAsia="ro-RO"/>
          <w14:ligatures w14:val="none"/>
        </w:rPr>
        <w:t>Il existe actuellement un débat houleux sur l’utilisation de robots autonomes dans les combats militaires</w:t>
      </w:r>
      <w:r w:rsidR="00AD65E4" w:rsidRPr="00300F28">
        <w:rPr>
          <w:lang w:val="fr-FR"/>
        </w:rPr>
        <w:fldChar w:fldCharType="begin"/>
      </w:r>
      <w:r w:rsidR="00AD65E4" w:rsidRPr="00300F28">
        <w:rPr>
          <w:lang w:val="fr-FR"/>
        </w:rPr>
        <w:instrText xml:space="preserve"> ADDIN ZOTERO_ITEM CSL_CITATION {"citationID":"wjPyoS53","properties":{"formattedCitation":"(Palmer 2009)","plainCitation":"(Palmer 2009)","dontUpdate":true,"noteIndex":0},"citationItems":[{"id":29396,"uris":["http://zotero.org/users/6485632/items/GXD7TWQL"],"itemData":{"id":29396,"type":"article-newspaper","abstract":"A leading academic has called for an international debate on the ethics of using autonomous robots for war.","language":"en-GB","source":"news.bbc.co.uk","title":"Call for debate on killer robots","URL":"http://news.bbc.co.uk/2/hi/technology/8182003.stm","author":[{"family":"Palmer","given":"Jason"}],"accessed":{"date-parts":[["2024",4,30]]},"issued":{"date-parts":[["2009",8,3]]}}}],"schema":"https://github.com/citation-style-language/schema/raw/master/csl-citation.json"} </w:instrText>
      </w:r>
      <w:r w:rsidR="00AD65E4" w:rsidRPr="00300F28">
        <w:rPr>
          <w:lang w:val="fr-FR"/>
        </w:rPr>
        <w:fldChar w:fldCharType="separate"/>
      </w:r>
      <w:r w:rsidR="00AD65E4" w:rsidRPr="00300F28">
        <w:rPr>
          <w:rFonts w:cs="Times New Roman"/>
          <w:lang w:val="fr-FR"/>
        </w:rPr>
        <w:t xml:space="preserve"> (Palmer 2009)</w:t>
      </w:r>
      <w:r w:rsidR="00AD65E4" w:rsidRPr="00300F28">
        <w:rPr>
          <w:lang w:val="fr-FR"/>
        </w:rPr>
        <w:fldChar w:fldCharType="end"/>
      </w:r>
      <w:r w:rsidR="00AD65E4" w:rsidRPr="00300F28">
        <w:rPr>
          <w:shd w:val="clear" w:color="auto" w:fill="FFFFFF"/>
          <w:lang w:val="fr-FR" w:eastAsia="ro-RO"/>
        </w:rPr>
        <w:t xml:space="preserve">, </w:t>
      </w:r>
      <w:r w:rsidRPr="00717F89">
        <w:rPr>
          <w:rFonts w:eastAsia="Times New Roman" w:cs="Times New Roman"/>
          <w:color w:val="000000"/>
          <w:szCs w:val="24"/>
          <w:lang w:val="fr-FR" w:eastAsia="ro-RO"/>
          <w14:ligatures w14:val="none"/>
        </w:rPr>
        <w:t>et sur l’intégration de l’intelligence artificielle générale dans les cadres juridiques et sociaux existants</w:t>
      </w:r>
      <w:r w:rsidR="00AD65E4" w:rsidRPr="00300F28">
        <w:rPr>
          <w:lang w:val="fr-FR"/>
        </w:rPr>
        <w:fldChar w:fldCharType="begin"/>
      </w:r>
      <w:r w:rsidR="00AD65E4" w:rsidRPr="00300F28">
        <w:rPr>
          <w:lang w:val="fr-FR"/>
        </w:rPr>
        <w:instrText xml:space="preserve"> ADDIN ZOTERO_ITEM CSL_CITATION {"citationID":"OGjwORIp","properties":{"formattedCitation":"(Sotala \\uc0\\u537{}i Yampolskiy 2014)","plainCitation":"(Sotala și Yampolskiy 2014)","dontUpdate":true,"noteIndex":0},"citationItems":[{"id":28907,"uris":["http://zotero.org/users/6485632/items/PN335E3K"],"itemData":{"id":28907,"type":"article-journal","abstract":"Many researchers have argued that humanity will create artificial general intelligence (AGI) within the next twenty to one hundred years. It has been suggested that AGI may inflict serious damage to human well-being on a global scale (‘catastrophic risk’). After summarizing the arguments for why AGI may pose such a risk, we review the fieldʼs proposed responses to AGI risk. We consider societal proposals, proposals for external constraints on AGI behaviors and proposals for creating AGIs that are safe due to their internal design.","container-title":"Physica Scripta","DOI":"10.1088/0031-8949/90/1/018001","ISSN":"1402-4896","issue":"1","journalAbbreviation":"Phys. Scr.","language":"en","note":"publisher: IOP Publishing","page":"018001","source":"Institute of Physics","title":"Responses to catastrophic AGI risk: a survey","title-short":"Responses to catastrophic AGI risk","volume":"90","author":[{"family":"Sotala","given":"Kaj"},{"family":"Yampolskiy","given":"Roman V."}],"issued":{"date-parts":[["2014",12]]}}}],"schema":"https://github.com/citation-style-language/schema/raw/master/csl-citation.json"} </w:instrText>
      </w:r>
      <w:r w:rsidR="00AD65E4" w:rsidRPr="00300F28">
        <w:rPr>
          <w:lang w:val="fr-FR"/>
        </w:rPr>
        <w:fldChar w:fldCharType="separate"/>
      </w:r>
      <w:r w:rsidR="00AD65E4" w:rsidRPr="00300F28">
        <w:rPr>
          <w:rFonts w:cs="Times New Roman"/>
          <w:lang w:val="fr-FR"/>
        </w:rPr>
        <w:t xml:space="preserve"> (Sotala </w:t>
      </w:r>
      <w:r w:rsidR="00F04650">
        <w:rPr>
          <w:rFonts w:cs="Times New Roman"/>
          <w:lang w:val="fr-FR"/>
        </w:rPr>
        <w:t>et</w:t>
      </w:r>
      <w:r w:rsidR="00AD65E4" w:rsidRPr="00300F28">
        <w:rPr>
          <w:rFonts w:cs="Times New Roman"/>
          <w:lang w:val="fr-FR"/>
        </w:rPr>
        <w:t xml:space="preserve"> Yampolskiy 2014)</w:t>
      </w:r>
      <w:r w:rsidR="00AD65E4" w:rsidRPr="00300F28">
        <w:rPr>
          <w:lang w:val="fr-FR"/>
        </w:rPr>
        <w:fldChar w:fldCharType="end"/>
      </w:r>
      <w:r w:rsidR="00AD65E4" w:rsidRPr="00300F28">
        <w:rPr>
          <w:shd w:val="clear" w:color="auto" w:fill="FFFFFF"/>
          <w:lang w:val="fr-FR" w:eastAsia="ro-RO"/>
        </w:rPr>
        <w:t>.</w:t>
      </w:r>
    </w:p>
    <w:p w14:paraId="21F4B269" w14:textId="61C2958F" w:rsidR="008C7B28" w:rsidRPr="00300F28" w:rsidRDefault="00717F89" w:rsidP="00865C90">
      <w:pPr>
        <w:shd w:val="clear" w:color="auto" w:fill="FFFFFF"/>
        <w:spacing w:before="100" w:beforeAutospacing="1" w:after="100" w:afterAutospacing="1" w:line="240" w:lineRule="auto"/>
        <w:rPr>
          <w:color w:val="000000"/>
          <w:shd w:val="clear" w:color="auto" w:fill="FFFFFF"/>
          <w:lang w:val="fr-FR" w:eastAsia="ro-RO"/>
        </w:rPr>
      </w:pPr>
      <w:r w:rsidRPr="00717F89">
        <w:rPr>
          <w:rFonts w:eastAsia="Times New Roman" w:cs="Times New Roman"/>
          <w:color w:val="000000"/>
          <w:szCs w:val="24"/>
          <w:lang w:val="fr-FR" w:eastAsia="ro-RO"/>
          <w14:ligatures w14:val="none"/>
        </w:rPr>
        <w:t>Nayef Al-</w:t>
      </w:r>
      <w:proofErr w:type="spellStart"/>
      <w:r w:rsidRPr="00717F89">
        <w:rPr>
          <w:rFonts w:eastAsia="Times New Roman" w:cs="Times New Roman"/>
          <w:color w:val="000000"/>
          <w:szCs w:val="24"/>
          <w:lang w:val="fr-FR" w:eastAsia="ro-RO"/>
          <w14:ligatures w14:val="none"/>
        </w:rPr>
        <w:t>Rodhan</w:t>
      </w:r>
      <w:proofErr w:type="spellEnd"/>
      <w:r w:rsidRPr="00717F89">
        <w:rPr>
          <w:rFonts w:eastAsia="Times New Roman" w:cs="Times New Roman"/>
          <w:color w:val="000000"/>
          <w:szCs w:val="24"/>
          <w:lang w:val="fr-FR" w:eastAsia="ro-RO"/>
          <w14:ligatures w14:val="none"/>
        </w:rPr>
        <w:t xml:space="preserve"> évoque le cas des puces neuromorphiques, une technologie qui pourrait soutenir la compétence morale des robots</w:t>
      </w:r>
      <w:r w:rsidR="00865C90" w:rsidRPr="00300F28">
        <w:rPr>
          <w:lang w:val="fr-FR"/>
        </w:rPr>
        <w:fldChar w:fldCharType="begin"/>
      </w:r>
      <w:r w:rsidR="00865C90" w:rsidRPr="00300F28">
        <w:rPr>
          <w:lang w:val="fr-FR"/>
        </w:rPr>
        <w:instrText xml:space="preserve"> ADDIN ZOTERO_ITEM CSL_CITATION {"citationID":"O6fsYdYo","properties":{"formattedCitation":"(Al-Rodhan 2015)","plainCitation":"(Al-Rodhan 2015)","dontUpdate":true,"noteIndex":0},"citationItems":[{"id":29428,"uris":["http://zotero.org/users/6485632/items/4WILDTJH"],"itemData":{"id":29428,"type":"article-magazine","abstract":"Robots are becoming smarter and more autonomous, and now researchers are working on their moral compasses. Yet  developing moral robots comes with a host of technical and ethical challenges.","container-title":"Foreign Affairs","ISSN":"0015-7120","language":"en-US","source":"Foreign Affairs","title":"The Moral Code","URL":"https://www.foreignaffairs.com/moral-code","author":[{"family":"Al-Rodhan","given":"Nayef"}],"accessed":{"date-parts":[["2024",5,1]]},"issued":{"date-parts":[["2015",8,12]]}}}],"schema":"https://github.com/citation-style-language/schema/raw/master/csl-citation.json"} </w:instrText>
      </w:r>
      <w:r w:rsidR="00865C90" w:rsidRPr="00300F28">
        <w:rPr>
          <w:lang w:val="fr-FR"/>
        </w:rPr>
        <w:fldChar w:fldCharType="separate"/>
      </w:r>
      <w:r w:rsidR="00865C90" w:rsidRPr="00300F28">
        <w:rPr>
          <w:rFonts w:cs="Times New Roman"/>
          <w:lang w:val="fr-FR"/>
        </w:rPr>
        <w:t xml:space="preserve"> (Al-Rodhan 2015)</w:t>
      </w:r>
      <w:r w:rsidR="00865C90" w:rsidRPr="00300F28">
        <w:rPr>
          <w:lang w:val="fr-FR"/>
        </w:rPr>
        <w:fldChar w:fldCharType="end"/>
      </w:r>
      <w:r w:rsidR="00865C90" w:rsidRPr="00300F28">
        <w:rPr>
          <w:color w:val="000000"/>
          <w:shd w:val="clear" w:color="auto" w:fill="FFFFFF"/>
          <w:lang w:val="fr-FR" w:eastAsia="ro-RO"/>
        </w:rPr>
        <w:t>.</w:t>
      </w:r>
    </w:p>
    <w:p w14:paraId="1D1E51CC" w14:textId="44DC584E" w:rsidR="00865C90" w:rsidRPr="00865C90" w:rsidRDefault="00865C90" w:rsidP="00865C90">
      <w:pPr>
        <w:pStyle w:val="Heading2"/>
        <w:rPr>
          <w:lang w:val="fr-FR" w:eastAsia="ro-RO"/>
        </w:rPr>
      </w:pPr>
      <w:bookmarkStart w:id="3" w:name="_Toc173938468"/>
      <w:r>
        <w:rPr>
          <w:lang w:val="fr-FR" w:eastAsia="ro-RO"/>
        </w:rPr>
        <w:t>Les p</w:t>
      </w:r>
      <w:r w:rsidRPr="00865C90">
        <w:rPr>
          <w:lang w:val="fr-FR" w:eastAsia="ro-RO"/>
        </w:rPr>
        <w:t>rincipes éthiques de l'IA</w:t>
      </w:r>
      <w:bookmarkEnd w:id="3"/>
    </w:p>
    <w:p w14:paraId="2F34B941" w14:textId="11213C9E" w:rsidR="00865C90" w:rsidRPr="00865C90" w:rsidRDefault="00865C90" w:rsidP="00865C90">
      <w:pPr>
        <w:rPr>
          <w:lang w:val="fr-FR" w:eastAsia="ro-RO"/>
        </w:rPr>
      </w:pPr>
      <w:r w:rsidRPr="00865C90">
        <w:rPr>
          <w:lang w:val="fr-FR" w:eastAsia="ro-RO"/>
        </w:rPr>
        <w:t>La prise de décision en matière d’IA soulève des questions de responsabilité juridique et de statut de droit d’auteur sur les œuvres créées</w:t>
      </w:r>
      <w:r w:rsidRPr="00300F28">
        <w:rPr>
          <w:lang w:val="fr-FR"/>
        </w:rPr>
        <w:fldChar w:fldCharType="begin"/>
      </w:r>
      <w:r w:rsidRPr="00300F28">
        <w:rPr>
          <w:lang w:val="fr-FR"/>
        </w:rPr>
        <w:instrText xml:space="preserve"> ADDIN ZOTERO_ITEM CSL_CITATION {"citationID":"14k8uKun","properties":{"formattedCitation":"(Guadamuz 2017)","plainCitation":"(Guadamuz 2017)","dontUpdate":true,"noteIndex":0},"citationItems":[{"id":29408,"uris":["http://zotero.org/users/6485632/items/EJMUZS2L"],"itemData":{"id":29408,"type":"webpage","abstract":"As the use of artificial intelligence by artists becomes more widespread, the distinction between artwork that is made by a human and that made by a computer is becoming increasingly blurred with interesting implications for copyright.","language":"en","title":"Artificial intelligence and copyright","URL":"https://www.wipo.int/wipo_magazine/en/2017/05/article_0003.html","author":[{"family":"Guadamuz","given":"Andres"}],"accessed":{"date-parts":[["2024",5,1]]},"issued":{"date-parts":[["2017"]]}}}],"schema":"https://github.com/citation-style-language/schema/raw/master/csl-citation.json"} </w:instrText>
      </w:r>
      <w:r w:rsidRPr="00300F28">
        <w:rPr>
          <w:lang w:val="fr-FR"/>
        </w:rPr>
        <w:fldChar w:fldCharType="separate"/>
      </w:r>
      <w:r w:rsidRPr="00300F28">
        <w:rPr>
          <w:rFonts w:cs="Times New Roman"/>
          <w:lang w:val="fr-FR"/>
        </w:rPr>
        <w:t xml:space="preserve"> (Guadamuz 2017)</w:t>
      </w:r>
      <w:r w:rsidRPr="00300F28">
        <w:rPr>
          <w:lang w:val="fr-FR"/>
        </w:rPr>
        <w:fldChar w:fldCharType="end"/>
      </w:r>
      <w:r w:rsidRPr="00300F28">
        <w:rPr>
          <w:rFonts w:eastAsia="Times New Roman" w:cs="Times New Roman"/>
          <w:color w:val="000000"/>
          <w:szCs w:val="24"/>
          <w:shd w:val="clear" w:color="auto" w:fill="FFFFFF"/>
          <w:lang w:val="fr-FR" w:eastAsia="ro-RO"/>
          <w14:ligatures w14:val="none"/>
        </w:rPr>
        <w:t xml:space="preserve">. </w:t>
      </w:r>
      <w:r w:rsidRPr="00865C90">
        <w:rPr>
          <w:lang w:val="fr-FR" w:eastAsia="ro-RO"/>
        </w:rPr>
        <w:t>L’IA conviviale implique des machines conçues pour minimiser les risques et faire des choix qui profitent aux humains</w:t>
      </w:r>
      <w:r w:rsidRPr="00300F28">
        <w:rPr>
          <w:lang w:val="fr-FR"/>
        </w:rPr>
        <w:fldChar w:fldCharType="begin"/>
      </w:r>
      <w:r w:rsidRPr="00300F28">
        <w:rPr>
          <w:lang w:val="fr-FR"/>
        </w:rPr>
        <w:instrText xml:space="preserve"> ADDIN ZOTERO_ITEM CSL_CITATION {"citationID":"1gyxhAtM","properties":{"formattedCitation":"(Yukdowsky 2008)","plainCitation":"(Yukdowsky 2008)","dontUpdate":true,"noteIndex":0},"citationItems":[{"id":29412,"uris":["http://zotero.org/users/6485632/items/CICRP5SH"],"itemData":{"id":29412,"type":"book","note":"page: 303\ncontainer-title: Global Catastrophic Risks\nADS Bibcode: 2008gcr..book..303Y","source":"NASA ADS","title":"Artificial Intelligence as a Positive and Negative Factor in Global Risk","URL":"https://ui.adsabs.harvard.edu/abs/2008gcr..book..303Y","author":[{"family":"Yukdowsky","given":"Eliezer"}],"accessed":{"date-parts":[["2024",5,1]]},"issued":{"date-parts":[["2008",1,1]]}}}],"schema":"https://github.com/citation-style-language/schema/raw/master/csl-citation.json"} </w:instrText>
      </w:r>
      <w:r w:rsidRPr="00300F28">
        <w:rPr>
          <w:lang w:val="fr-FR"/>
        </w:rPr>
        <w:fldChar w:fldCharType="separate"/>
      </w:r>
      <w:r w:rsidRPr="00300F28">
        <w:rPr>
          <w:rFonts w:cs="Times New Roman"/>
          <w:lang w:val="fr-FR"/>
        </w:rPr>
        <w:t xml:space="preserve"> (Yukdowsky 2008)</w:t>
      </w:r>
      <w:r w:rsidRPr="00300F28">
        <w:rPr>
          <w:lang w:val="fr-FR"/>
        </w:rPr>
        <w:fldChar w:fldCharType="end"/>
      </w:r>
      <w:r w:rsidRPr="00300F28">
        <w:rPr>
          <w:rFonts w:eastAsia="Times New Roman" w:cs="Times New Roman"/>
          <w:color w:val="000000"/>
          <w:szCs w:val="24"/>
          <w:shd w:val="clear" w:color="auto" w:fill="FFFFFF"/>
          <w:lang w:val="fr-FR" w:eastAsia="ro-RO"/>
          <w14:ligatures w14:val="none"/>
        </w:rPr>
        <w:t xml:space="preserve">. </w:t>
      </w:r>
      <w:r w:rsidRPr="00865C90">
        <w:rPr>
          <w:lang w:val="fr-FR" w:eastAsia="ro-RO"/>
        </w:rPr>
        <w:t>Le domaine de l'éthique des machines fournit des principes et des procédures pour résoudre les dilemmes éthiques, fondé lors d'un symposium de l'AAIA en 2005</w:t>
      </w:r>
      <w:r w:rsidRPr="00300F28">
        <w:rPr>
          <w:lang w:val="fr-FR"/>
        </w:rPr>
        <w:fldChar w:fldCharType="begin"/>
      </w:r>
      <w:r w:rsidRPr="00300F28">
        <w:rPr>
          <w:lang w:val="fr-FR"/>
        </w:rPr>
        <w:instrText xml:space="preserve"> ADDIN ZOTERO_ITEM CSL_CITATION {"citationID":"0K6MFNyk","properties":{"formattedCitation":"(AAAI 2014)","plainCitation":"(AAAI 2014)","dontUpdate":true,"noteIndex":0},"citationItems":[{"id":29410,"uris":["http://zotero.org/users/6485632/items/75GC5W7Z"],"itemData":{"id":29410,"type":"webpage","title":"Machine Ethics","URL":"https://web.archive.org/web/20141129044821/http://www.aaai.org/Library/Symposia/Fall/fs05-06","author":[{"family":"AAAI","given":""}],"accessed":{"date-parts":[["2024",5,1]]},"issued":{"date-parts":[["2014",11,29]]}}}],"schema":"https://github.com/citation-style-language/schema/raw/master/csl-citation.json"} </w:instrText>
      </w:r>
      <w:r w:rsidRPr="00300F28">
        <w:rPr>
          <w:lang w:val="fr-FR"/>
        </w:rPr>
        <w:fldChar w:fldCharType="separate"/>
      </w:r>
      <w:r w:rsidRPr="00300F28">
        <w:rPr>
          <w:rFonts w:cs="Times New Roman"/>
          <w:lang w:val="fr-FR"/>
        </w:rPr>
        <w:t xml:space="preserve"> (AAAI 2014)</w:t>
      </w:r>
      <w:r w:rsidRPr="00300F28">
        <w:rPr>
          <w:lang w:val="fr-FR"/>
        </w:rPr>
        <w:fldChar w:fldCharType="end"/>
      </w:r>
      <w:r w:rsidRPr="00300F28">
        <w:rPr>
          <w:rFonts w:eastAsia="Times New Roman" w:cs="Times New Roman"/>
          <w:color w:val="000000"/>
          <w:szCs w:val="24"/>
          <w:shd w:val="clear" w:color="auto" w:fill="FFFFFF"/>
          <w:lang w:val="fr-FR" w:eastAsia="ro-RO"/>
          <w14:ligatures w14:val="none"/>
        </w:rPr>
        <w:t>.</w:t>
      </w:r>
    </w:p>
    <w:p w14:paraId="14B3CAA8" w14:textId="165992BE" w:rsidR="00865C90" w:rsidRPr="00865C90" w:rsidRDefault="00865C90" w:rsidP="00865C90">
      <w:pPr>
        <w:rPr>
          <w:lang w:val="fr-FR" w:eastAsia="ro-RO"/>
        </w:rPr>
      </w:pPr>
      <w:r w:rsidRPr="00865C90">
        <w:rPr>
          <w:lang w:val="fr-FR" w:eastAsia="ro-RO"/>
        </w:rPr>
        <w:t>La réglementation de l’intelligence artificielle est l’élaboration de politiques et de lois du secteur public visant à promouvoir et à réglementer l’intelligence artificielle et, par voie de conséquence, les algorithmes, une question émergente dans les juridictions du monde entier</w:t>
      </w:r>
      <w:r w:rsidR="00577990" w:rsidRPr="00300F28">
        <w:rPr>
          <w:lang w:val="fr-FR"/>
        </w:rPr>
        <w:fldChar w:fldCharType="begin"/>
      </w:r>
      <w:r w:rsidR="00577990" w:rsidRPr="00300F28">
        <w:rPr>
          <w:lang w:val="fr-FR"/>
        </w:rPr>
        <w:instrText xml:space="preserve"> ADDIN ZOTERO_ITEM CSL_CITATION {"citationID":"Ed1qBXrD","properties":{"formattedCitation":"(Law Library of Congress (U.S.) 2019)","plainCitation":"(Law Library of Congress (U.S.) 2019)","dontUpdate":true,"noteIndex":0},"citationItems":[{"id":29413,"uris":["http://zotero.org/users/6485632/items/QDZMMJDF"],"itemData":{"id":29413,"type":"book","call-number":"K564.C6","event-place":"Washington, D.C","note":"OCLC: on1110727808","number-of-pages":"1","publisher":"The Law Library of Congresss, Staff of the Global Legal Research Directorate","publisher-place":"Washington, D.C","source":"catalog.loc.gov Library Catalog","title":"Regulation of artificial intelligence in selected jurisdictions","editor":[{"literal":"Law Library of Congress (U.S.)"}],"issued":{"date-parts":[["2019"]]}}}],"schema":"https://github.com/citation-style-language/schema/raw/master/csl-citation.json"} </w:instrText>
      </w:r>
      <w:r w:rsidR="00577990" w:rsidRPr="00300F28">
        <w:rPr>
          <w:lang w:val="fr-FR"/>
        </w:rPr>
        <w:fldChar w:fldCharType="separate"/>
      </w:r>
      <w:r w:rsidR="00577990" w:rsidRPr="00300F28">
        <w:rPr>
          <w:rFonts w:cs="Times New Roman"/>
          <w:lang w:val="fr-FR"/>
        </w:rPr>
        <w:t xml:space="preserve"> (Law Library of Congress (U.S.) 2019)</w:t>
      </w:r>
      <w:r w:rsidR="00577990" w:rsidRPr="00300F28">
        <w:rPr>
          <w:lang w:val="fr-FR"/>
        </w:rPr>
        <w:fldChar w:fldCharType="end"/>
      </w:r>
      <w:r w:rsidR="00577990" w:rsidRPr="00300F28">
        <w:rPr>
          <w:rFonts w:eastAsia="Times New Roman" w:cs="Times New Roman"/>
          <w:color w:val="000000"/>
          <w:szCs w:val="24"/>
          <w:shd w:val="clear" w:color="auto" w:fill="FFFFFF"/>
          <w:lang w:val="fr-FR" w:eastAsia="ro-RO"/>
          <w14:ligatures w14:val="none"/>
        </w:rPr>
        <w:t xml:space="preserve">. </w:t>
      </w:r>
      <w:r w:rsidRPr="00865C90">
        <w:rPr>
          <w:lang w:val="fr-FR" w:eastAsia="ro-RO"/>
        </w:rPr>
        <w:t>Entre 2016 et 2020,</w:t>
      </w:r>
      <w:r w:rsidR="00577990">
        <w:rPr>
          <w:lang w:val="fr-FR" w:eastAsia="ro-RO"/>
        </w:rPr>
        <w:t xml:space="preserve"> </w:t>
      </w:r>
      <w:r w:rsidRPr="00865C90">
        <w:rPr>
          <w:lang w:val="fr-FR" w:eastAsia="ro-RO"/>
        </w:rPr>
        <w:t>plus de 30 pays ont adopté des stratégies dédiées à l’IA. La plupart des États membres de l’UE ont lancé des stratégies nationales en matière d’IA, tout comme le Canada, la Chine, l’Inde, le Japon, Maurice, la Fédération de Russie, l’Arabie saoudite, les Émirats arabes unis, les États-Unis et le Vietnam. D’autres sont en train d’élaborer leur propre stratégie en matière d’IA, notamment le Bangladesh, la Malaisie et la Tunisie. Le Partenariat mondial sur l’intelligence artificielle a été lancé en juin 2020, affirmant la nécessité de développer l’IA conformément aux droits de l’homme et aux valeurs démocratiques</w:t>
      </w:r>
      <w:r w:rsidR="000B4D98" w:rsidRPr="00300F28">
        <w:rPr>
          <w:lang w:val="fr-FR"/>
        </w:rPr>
        <w:fldChar w:fldCharType="begin"/>
      </w:r>
      <w:r w:rsidR="000B4D98" w:rsidRPr="00300F28">
        <w:rPr>
          <w:lang w:val="fr-FR"/>
        </w:rPr>
        <w:instrText xml:space="preserve"> ADDIN ZOTERO_ITEM CSL_CITATION {"citationID":"PCxMfYLb","properties":{"formattedCitation":"(UNESCO 2021)","plainCitation":"(UNESCO 2021)","dontUpdate":true,"noteIndex":0},"citationItems":[{"id":29132,"uris":["http://zotero.org/users/6485632/items/VKDPSIWT"],"itemData":{"id":29132,"type":"webpage","abstract":"The race against time for smarter development | 2021 Science Report","language":"en","title":"The race against time for smarter development | 2021 Science Report","URL":"https://www.unesco.org/reports/science/2021/en","author":[{"family":"UNESCO","given":""}],"accessed":{"date-parts":[["2024",4,23]]},"issued":{"date-parts":[["2021"]]}}}],"schema":"https://github.com/citation-style-language/schema/raw/master/csl-citation.json"} </w:instrText>
      </w:r>
      <w:r w:rsidR="000B4D98" w:rsidRPr="00300F28">
        <w:rPr>
          <w:lang w:val="fr-FR"/>
        </w:rPr>
        <w:fldChar w:fldCharType="separate"/>
      </w:r>
      <w:r w:rsidR="000B4D98" w:rsidRPr="00300F28">
        <w:rPr>
          <w:rFonts w:cs="Times New Roman"/>
          <w:lang w:val="fr-FR"/>
        </w:rPr>
        <w:t xml:space="preserve"> (UNESCO 2021)</w:t>
      </w:r>
      <w:r w:rsidR="000B4D98" w:rsidRPr="00300F28">
        <w:rPr>
          <w:lang w:val="fr-FR"/>
        </w:rPr>
        <w:fldChar w:fldCharType="end"/>
      </w:r>
      <w:r w:rsidR="000B4D98" w:rsidRPr="00300F28">
        <w:rPr>
          <w:rFonts w:eastAsia="Times New Roman" w:cs="Times New Roman"/>
          <w:color w:val="000000"/>
          <w:szCs w:val="24"/>
          <w:lang w:val="fr-FR" w:eastAsia="ro-RO"/>
          <w14:ligatures w14:val="none"/>
        </w:rPr>
        <w:t xml:space="preserve">, </w:t>
      </w:r>
      <w:r w:rsidRPr="00865C90">
        <w:rPr>
          <w:lang w:val="fr-FR" w:eastAsia="ro-RO"/>
        </w:rPr>
        <w:t xml:space="preserve">afin de garantir la confiance du public dans la technologie. Aux États-Unis, Henry Kissinger, </w:t>
      </w:r>
      <w:proofErr w:type="spellStart"/>
      <w:r w:rsidRPr="00865C90">
        <w:rPr>
          <w:lang w:val="fr-FR" w:eastAsia="ro-RO"/>
        </w:rPr>
        <w:t>Eric</w:t>
      </w:r>
      <w:proofErr w:type="spellEnd"/>
      <w:r w:rsidRPr="00865C90">
        <w:rPr>
          <w:lang w:val="fr-FR" w:eastAsia="ro-RO"/>
        </w:rPr>
        <w:t xml:space="preserve"> Schmidt et Daniel </w:t>
      </w:r>
      <w:proofErr w:type="spellStart"/>
      <w:r w:rsidRPr="00865C90">
        <w:rPr>
          <w:lang w:val="fr-FR" w:eastAsia="ro-RO"/>
        </w:rPr>
        <w:t>Huttenlocher</w:t>
      </w:r>
      <w:proofErr w:type="spellEnd"/>
      <w:r w:rsidRPr="00865C90">
        <w:rPr>
          <w:lang w:val="fr-FR" w:eastAsia="ro-RO"/>
        </w:rPr>
        <w:t xml:space="preserve"> ont publié une déclaration commune en novembre </w:t>
      </w:r>
      <w:r w:rsidRPr="00865C90">
        <w:rPr>
          <w:lang w:val="fr-FR" w:eastAsia="ro-RO"/>
        </w:rPr>
        <w:lastRenderedPageBreak/>
        <w:t>2021 appelant à la création d’une commission gouvernementale pour réglementer l’IA</w:t>
      </w:r>
      <w:r w:rsidR="000B4D98" w:rsidRPr="00300F28">
        <w:rPr>
          <w:lang w:val="fr-FR"/>
        </w:rPr>
        <w:fldChar w:fldCharType="begin"/>
      </w:r>
      <w:r w:rsidR="000B4D98" w:rsidRPr="00300F28">
        <w:rPr>
          <w:lang w:val="fr-FR"/>
        </w:rPr>
        <w:instrText xml:space="preserve"> ADDIN ZOTERO_ITEM CSL_CITATION {"citationID":"0iDNi6xM","properties":{"formattedCitation":"(Sfetcu 2021)","plainCitation":"(Sfetcu 2021)","dontUpdate":true,"noteIndex":0},"citationItems":[{"id":28930,"uris":["http://zotero.org/users/6485632/items/QZ8UUM2K"],"itemData":{"id":28930,"type":"book","abstract":"Inteligența artificială s-a dezvoltat exploziv în ultimii ani, facilitând luarea deciziilor inteligente și automate în cadrul scenariilor de implementare. Inteligența artificială se referă la un ecosistem de modele și tehnologii pentru percepție, raționament, interacțiune și învățare. Asistăm la o convergență a diferitelor tehnologii (Internetul obiectelor, robotică, tehnologii cu senzori, etc.) și o cantitate și o varietate în creștere de date, precum și la caracteristicile lor noi (big data, date distribuite). În contextul securității cibernetice, inteligența artificială poate fi văzută ca o abordare emergentă și, în consecință, tehnicile ei spăecifice au fost utilizate pentru a sprijini și automatiza operațiunile relevante (filtrarea traficului, analiza criminalistică automatizată, etc.) Inteligența artificială influențează din ce în ce mai mult viața de zi cu zi a oamenilor și joacă un rol cheie în transformarea digitală prin capacitățile sale automate de luare a deciziilor. Beneficiile acestei tehnologii emergente sunt semnificative, dar la fel sunt și preocupările. Există un larg consens că inteligența artificială va aduce schimbări care vor fi mult mai profunde decât orice altă revoluție tehnologică din istoria umană. În funcție de cursul pe care îl urmează această revoluție, AI va împuternici abilitatea noastră de a face alegeri mai informate sau va reduce autonomia umană; va extinde experiența umană sau o va înlocui; va crea noi forme de activitate umană sau ca face redundante locurile de muncă existente; va ajuta la distribuirea bunăstării pentru mulți sau va crește concentrația puterii și a bogăției în mâinile câtorva; va extinde democrația în societățile noastre sau o va pune în pericol. CUPRINS: 1 Introducere - 1.1 Istoria - - 1.1.1 Dezvoltarea - 1.2 Scopuri - - 1.2.1 Raționament, rezolvare de probleme - - 1.2.2 Reprezentarea cunoașterii - - 1.2.3 Planificare - - 1.2.4 Învăţare - - 1.2.5 Procesarea limbajului natural - - 1.2.6 Percepţie - - 1.2.7 Mișcare și manipulare - - 1.2.8 Inteligența socială - - 1.2.9 Inteligența generală - 1.3 Instrumente - - 1.3.1 Căutare și optimizare - - 1.3.2 Logica - - 1.3.3 Metode probabilistice pentru raționamentul incert - - 1.3.4 Clasificatori și metode de învățare statistică - - 1.3.5 Rețele neuronale artificiale - - 1.3.6 Învățare profundă - - 1.3.7 Limbaje și hardware specializate - - 1.3.8 Aplicații - 1.4 Inteligența artificială și securitatea cibernetică 2 Inteligența artificială - 2.1 Inteligența artificială = Megadate + Învățarea automată - 2.2 Ciclul de viață al AI - - 2.2.1 Ciclul de viață AI - - 2.2.2 Entități implicate în ciclul de viață - - 2.2.3 Fazele ciclului de viață AI - - - 2.2.3.1 Definirea scopului - - - 2.2.3.2 Ingestia datelor - - - 2.2.3.3 Explorarea datelor - - - 2.2.3.4 Preprocesarea datelor - - - 2.2.3.5 Selectarea caracteristicilor - - -  - - - 2.2.3.6 Selectarea/construirea modelului - - - 2.2.3.7 Instruirea modelului - - - 2.2.3.8 Ajustarea modelului - - - 2.2.3.9 Învățarea prin transfer - - - 2.2.3.10 Implementarea modelului - - - 2.2.3.11 Întreținerea modelului - - - 2.2.3.12 Înțelegerea afacerii - 2.3 Active AI - - 2.3.1 Convenții metodologice - - 2.3.2 Taxonomia activelor - 2.4 Riscuri și provocări - - 2.4.1 Cutii negre - - 2.4.2 Actorii de amenințare - - 2.4.3 Metodologii de modelare a amenințărilor - - 2.4.4 Taxonomia amenințărilor - - 2.4.5 “Dreptul la explicație” 3. Dimensiunea socială a inteligenței artificiale - 3.1. Înțelepciunea mulțimilor? - 3.2. Rețele sociale, motoare de căutare, piețe online - 3.3. Difuzia opiniilor pe platformele media online - 3.4. Servicii de mobilitate, trafic și navigație online 4 Inteligența artificială în Uniunea Europeană - 4.1 Contextul politicii - 4.2 Securitatea AI în contextul protecției datelor - 4.3 Concluzii 5 Recomandări - 5.1. AI explicabilă: stimularea încrederii în platformele și piețele online - 5.2. AI conștientă social: promovarea diversității în platformele și piețele online - 5.3 Direcții de urmat 5 Perspective - 5.1 Filosofia inteligenței artificiale - - Definirea inteligenței artificiale - - - Gândire vs acțiune: testul Turing - - - A acționa uman vs. a acționa inteligent: agenți inteligenți - - Evaluarea abordărilor AI - - - AI simbolică și limitele sale - - - Ordonată vs. dezordonată - - - Computing ordonat vs. dezordonat - - - AI îngustă vs generală - - Conștiința, simțirea și mintea mașinii - - - Conștiința - - - Computaționalism și funcționalism - - - Drepturile roboților - 5.2 Provocări - - Superinteligența - - Riscuri - - - Șomajul tehnologic - - - Actori răi și AI cu arme - - - Prejudecăți algoritmice - - - Riscul existential - - Mașini etice - - Reglementări Note Referințe Despre autor - Nicolae Sfetcu - - Contact Editura - MultiMedia Publishing","ISBN":"978-606-0-33660-0","language":"ro","note":"Google-Books-ID: PIJVEAAAQBAJ","number-of-pages":"82","publisher":"Nicolae Sfetcu","source":"Google Books","title":"Introducere în inteligența artificială","URL":"https://www.telework.ro/ro/e-books/introducere-in-inteligenta-artificiala/","author":[{"family":"Sfetcu","given":"Nicolae"}],"issued":{"date-parts":[["2021"]]}}}],"schema":"https://github.com/citation-style-language/schema/raw/master/csl-citation.json"} </w:instrText>
      </w:r>
      <w:r w:rsidR="000B4D98" w:rsidRPr="00300F28">
        <w:rPr>
          <w:lang w:val="fr-FR"/>
        </w:rPr>
        <w:fldChar w:fldCharType="separate"/>
      </w:r>
      <w:r w:rsidR="000B4D98" w:rsidRPr="00300F28">
        <w:rPr>
          <w:rFonts w:cs="Times New Roman"/>
          <w:lang w:val="fr-FR"/>
        </w:rPr>
        <w:t xml:space="preserve"> (Sfetcu 2021)</w:t>
      </w:r>
      <w:r w:rsidR="000B4D98" w:rsidRPr="00300F28">
        <w:rPr>
          <w:lang w:val="fr-FR"/>
        </w:rPr>
        <w:fldChar w:fldCharType="end"/>
      </w:r>
      <w:r w:rsidR="000B4D98" w:rsidRPr="00300F28">
        <w:rPr>
          <w:rFonts w:eastAsia="Times New Roman" w:cs="Times New Roman"/>
          <w:color w:val="000000"/>
          <w:szCs w:val="24"/>
          <w:lang w:val="fr-FR" w:eastAsia="ro-RO"/>
          <w14:ligatures w14:val="none"/>
        </w:rPr>
        <w:t>.</w:t>
      </w:r>
    </w:p>
    <w:p w14:paraId="507252EA" w14:textId="3B747230" w:rsidR="00865C90" w:rsidRPr="00865C90" w:rsidRDefault="00865C90" w:rsidP="00865C90">
      <w:pPr>
        <w:rPr>
          <w:lang w:val="fr-FR" w:eastAsia="ro-RO"/>
        </w:rPr>
      </w:pPr>
      <w:r w:rsidRPr="00865C90">
        <w:rPr>
          <w:lang w:val="fr-FR" w:eastAsia="ro-RO"/>
        </w:rPr>
        <w:t>Dans l'examen de 84 lignes directrices éthiques pour l'IA, 11 groupes de principes ont été identifiés : transparence, justice et équité, non-malfaisance, responsabilité, confidentialité, bienfaisance, liberté et autonomie, confiance, durabilité, dignité, solidarité</w:t>
      </w:r>
      <w:r w:rsidR="00932203" w:rsidRPr="00300F28">
        <w:rPr>
          <w:lang w:val="fr-FR"/>
        </w:rPr>
        <w:fldChar w:fldCharType="begin"/>
      </w:r>
      <w:r w:rsidR="00932203" w:rsidRPr="00300F28">
        <w:rPr>
          <w:lang w:val="fr-FR"/>
        </w:rPr>
        <w:instrText xml:space="preserve"> ADDIN ZOTERO_ITEM CSL_CITATION {"citationID":"H3EDflE7","properties":{"formattedCitation":"(Jobin, Ienca, \\uc0\\u537{}i Vayena 2019)","plainCitation":"(Jobin, Ienca, și Vayena 2019)","dontUpdate":true,"noteIndex":0},"citationItems":[{"id":29430,"uris":["http://zotero.org/users/6485632/items/8H8QUCLE"],"itemData":{"id":29430,"type":"article-journal","abstract":"In the past five years, private companies, research institutions and public sector organizations have issued principles and guidelines for ethical artificial intelligence (AI). However, despite an apparent agreement that AI should be ‘ethical’, there is debate about both what constitutes ‘ethical AI’ and which ethical requirements, technical standards and best practices are needed for its realization. To investigate whether a global agreement on these questions is emerging, we mapped and analysed the current corpus of principles and guidelines on ethical AI. Our results reveal a global convergence emerging around five ethical principles (transparency, justice and fairness, non-maleficence, responsibility and privacy), with substantive divergence in relation to how these principles are interpreted, why they are deemed important, what issue, domain or actors they pertain to, and how they should be implemented. Our findings highlight the importance of integrating guideline-development efforts with substantive ethical analysis and adequate implementation strategies.","container-title":"Nature Machine Intelligence","DOI":"10.1038/s42256-019-0088-2","ISSN":"2522-5839","issue":"9","journalAbbreviation":"Nat Mach Intell","language":"en","license":"2019 Springer Nature Limited","note":"publisher: Nature Publishing Group","page":"389-399","source":"www.nature.com","title":"The global landscape of AI ethics guidelines","volume":"1","author":[{"family":"Jobin","given":"Anna"},{"family":"Ienca","given":"Marcello"},{"family":"Vayena","given":"Effy"}],"issued":{"date-parts":[["2019",9]]}}}],"schema":"https://github.com/citation-style-language/schema/raw/master/csl-citation.json"} </w:instrText>
      </w:r>
      <w:r w:rsidR="00932203" w:rsidRPr="00300F28">
        <w:rPr>
          <w:lang w:val="fr-FR"/>
        </w:rPr>
        <w:fldChar w:fldCharType="separate"/>
      </w:r>
      <w:r w:rsidR="00932203" w:rsidRPr="00300F28">
        <w:rPr>
          <w:rFonts w:cs="Times New Roman"/>
          <w:lang w:val="fr-FR"/>
        </w:rPr>
        <w:t xml:space="preserve"> (Jobin, Ienca, </w:t>
      </w:r>
      <w:r w:rsidR="00F04650">
        <w:rPr>
          <w:rFonts w:cs="Times New Roman"/>
          <w:lang w:val="fr-FR"/>
        </w:rPr>
        <w:t>et</w:t>
      </w:r>
      <w:r w:rsidR="00932203" w:rsidRPr="00300F28">
        <w:rPr>
          <w:rFonts w:cs="Times New Roman"/>
          <w:lang w:val="fr-FR"/>
        </w:rPr>
        <w:t xml:space="preserve"> Vayena 2019)</w:t>
      </w:r>
      <w:r w:rsidR="00932203" w:rsidRPr="00300F28">
        <w:rPr>
          <w:lang w:val="fr-FR"/>
        </w:rPr>
        <w:fldChar w:fldCharType="end"/>
      </w:r>
      <w:r w:rsidR="00932203" w:rsidRPr="00300F28">
        <w:rPr>
          <w:rFonts w:eastAsia="Times New Roman" w:cs="Times New Roman"/>
          <w:color w:val="000000"/>
          <w:szCs w:val="24"/>
          <w:shd w:val="clear" w:color="auto" w:fill="FFFFFF"/>
          <w:lang w:val="fr-FR" w:eastAsia="ro-RO"/>
          <w14:ligatures w14:val="none"/>
        </w:rPr>
        <w:t>.</w:t>
      </w:r>
    </w:p>
    <w:p w14:paraId="1D73D230" w14:textId="20622D6A" w:rsidR="00407C30" w:rsidRDefault="00865C90" w:rsidP="00932203">
      <w:pPr>
        <w:rPr>
          <w:rFonts w:eastAsia="Times New Roman" w:cs="Times New Roman"/>
          <w:color w:val="000000"/>
          <w:szCs w:val="24"/>
          <w:shd w:val="clear" w:color="auto" w:fill="FFFFFF"/>
          <w:lang w:val="fr-FR" w:eastAsia="ro-RO"/>
          <w14:ligatures w14:val="none"/>
        </w:rPr>
      </w:pPr>
      <w:r w:rsidRPr="00865C90">
        <w:rPr>
          <w:lang w:val="fr-FR" w:eastAsia="ro-RO"/>
        </w:rPr>
        <w:t xml:space="preserve">Luciano </w:t>
      </w:r>
      <w:proofErr w:type="spellStart"/>
      <w:r w:rsidRPr="00865C90">
        <w:rPr>
          <w:lang w:val="fr-FR" w:eastAsia="ro-RO"/>
        </w:rPr>
        <w:t>Floridi</w:t>
      </w:r>
      <w:proofErr w:type="spellEnd"/>
      <w:r w:rsidRPr="00865C90">
        <w:rPr>
          <w:lang w:val="fr-FR" w:eastAsia="ro-RO"/>
        </w:rPr>
        <w:t xml:space="preserve"> et Josh </w:t>
      </w:r>
      <w:proofErr w:type="spellStart"/>
      <w:r w:rsidRPr="00865C90">
        <w:rPr>
          <w:lang w:val="fr-FR" w:eastAsia="ro-RO"/>
        </w:rPr>
        <w:t>Cowls</w:t>
      </w:r>
      <w:proofErr w:type="spellEnd"/>
      <w:r w:rsidRPr="00865C90">
        <w:rPr>
          <w:lang w:val="fr-FR" w:eastAsia="ro-RO"/>
        </w:rPr>
        <w:t xml:space="preserve"> ont créé un cadre éthique de principes d'IA basé sur quatre principes de bioéthique (bénéfice, non-malfaisance, autonomie et justice) et un principe supplémentaire favorisant l'IA : l'explicabilité</w:t>
      </w:r>
      <w:r w:rsidR="00932203" w:rsidRPr="00300F28">
        <w:rPr>
          <w:lang w:val="fr-FR"/>
        </w:rPr>
        <w:fldChar w:fldCharType="begin"/>
      </w:r>
      <w:r w:rsidR="00932203" w:rsidRPr="00300F28">
        <w:rPr>
          <w:lang w:val="fr-FR"/>
        </w:rPr>
        <w:instrText xml:space="preserve"> ADDIN ZOTERO_ITEM CSL_CITATION {"citationID":"1rlPQp3i","properties":{"formattedCitation":"(Floridi \\uc0\\u537{}i Cowls 2019)","plainCitation":"(Floridi și Cowls 2019)","dontUpdate":true,"noteIndex":0},"citationItems":[{"id":29432,"uris":["http://zotero.org/users/6485632/items/J89AISSD"],"itemData":{"id":29432,"type":"article-journal","abstract":"Artificial Intelligence (AI) is already having a major impact on society. As a result, many organizations have launched a wide range of initiatives to establish ethical principles for the adoption of socially beneficial AI. Unfortunately, the sheer volume of proposed principles threatens to overwhelm and confuse. How might this problem of ‘principle proliferation’ be solved? In this paper, we report the results of a fine-grained analysis of several of the highest-profile sets of ethical principles for AI. We assess whether these principles converge upon a set of agreed-upon principles, or diverge, with significant disagreement over what constitutes ‘ethical AI.’ Our analysis finds a high degree of overlap among the sets of principles we analyze. We then identify an overarching framework consisting of five core principles for ethical AI. Four of them are core principles commonly used in bioethics: beneficence, non-maleficence, autonomy, and justice. On the basis of our comparative analysis, we argue that a new principle is needed in addition: explicability, understood as incorporating both the epistemological sense of intelligibility (as an answer to the question ‘how does it work?’) and in the ethical sense of accountability (as an answer to the question: ‘who is responsible for the way it works?’). In the ensuing discussion, we note the limitations and assess the implications of this ethical framework for future efforts to create laws, rules, technical standards, and best practices for ethical AI in a wide range of contexts.","container-title":"Harvard Data Science Review","DOI":"10.1162/99608f92.8cd550d1","ISSN":"2644-2353, 2688-8513","issue":"1","language":"en","source":"hdsr.mitpress.mit.edu","title":"A Unified Framework of Five Principles for AI in Society","URL":"https://hdsr.mitpress.mit.edu/pub/l0jsh9d1/release/8","volume":"1","author":[{"family":"Floridi","given":"Luciano"},{"family":"Cowls","given":"Josh"}],"accessed":{"date-parts":[["2024",5,1]]},"issued":{"date-parts":[["2019",7,3]]}}}],"schema":"https://github.com/citation-style-language/schema/raw/master/csl-citation.json"} </w:instrText>
      </w:r>
      <w:r w:rsidR="00932203" w:rsidRPr="00300F28">
        <w:rPr>
          <w:lang w:val="fr-FR"/>
        </w:rPr>
        <w:fldChar w:fldCharType="separate"/>
      </w:r>
      <w:r w:rsidR="00932203" w:rsidRPr="00300F28">
        <w:rPr>
          <w:rFonts w:cs="Times New Roman"/>
          <w:lang w:val="fr-FR"/>
        </w:rPr>
        <w:t xml:space="preserve"> (Floridi </w:t>
      </w:r>
      <w:r w:rsidR="00F04650">
        <w:rPr>
          <w:rFonts w:cs="Times New Roman"/>
          <w:lang w:val="fr-FR"/>
        </w:rPr>
        <w:t>et</w:t>
      </w:r>
      <w:r w:rsidR="00932203" w:rsidRPr="00300F28">
        <w:rPr>
          <w:rFonts w:cs="Times New Roman"/>
          <w:lang w:val="fr-FR"/>
        </w:rPr>
        <w:t xml:space="preserve"> Cowls 2019)</w:t>
      </w:r>
      <w:r w:rsidR="00932203" w:rsidRPr="00300F28">
        <w:rPr>
          <w:lang w:val="fr-FR"/>
        </w:rPr>
        <w:fldChar w:fldCharType="end"/>
      </w:r>
      <w:r w:rsidR="00932203" w:rsidRPr="00300F28">
        <w:rPr>
          <w:rFonts w:eastAsia="Times New Roman" w:cs="Times New Roman"/>
          <w:color w:val="000000"/>
          <w:szCs w:val="24"/>
          <w:shd w:val="clear" w:color="auto" w:fill="FFFFFF"/>
          <w:lang w:val="fr-FR" w:eastAsia="ro-RO"/>
          <w14:ligatures w14:val="none"/>
        </w:rPr>
        <w:t>.</w:t>
      </w:r>
    </w:p>
    <w:p w14:paraId="685676E4" w14:textId="30B2EC2F" w:rsidR="00975E2B" w:rsidRPr="00975E2B" w:rsidRDefault="00975E2B" w:rsidP="00975E2B">
      <w:pPr>
        <w:rPr>
          <w:rFonts w:eastAsia="Times New Roman" w:cs="Times New Roman"/>
          <w:color w:val="000000"/>
          <w:szCs w:val="24"/>
          <w:shd w:val="clear" w:color="auto" w:fill="FFFFFF"/>
          <w:lang w:val="fr-FR" w:eastAsia="ro-RO"/>
          <w14:ligatures w14:val="none"/>
        </w:rPr>
      </w:pPr>
      <w:r w:rsidRPr="00975E2B">
        <w:rPr>
          <w:rFonts w:eastAsia="Times New Roman" w:cs="Times New Roman"/>
          <w:color w:val="000000"/>
          <w:szCs w:val="24"/>
          <w:shd w:val="clear" w:color="auto" w:fill="FFFFFF"/>
          <w:lang w:val="fr-FR" w:eastAsia="ro-RO"/>
          <w14:ligatures w14:val="none"/>
        </w:rPr>
        <w:t xml:space="preserve">Bill </w:t>
      </w:r>
      <w:proofErr w:type="spellStart"/>
      <w:r w:rsidRPr="00975E2B">
        <w:rPr>
          <w:rFonts w:eastAsia="Times New Roman" w:cs="Times New Roman"/>
          <w:color w:val="000000"/>
          <w:szCs w:val="24"/>
          <w:shd w:val="clear" w:color="auto" w:fill="FFFFFF"/>
          <w:lang w:val="fr-FR" w:eastAsia="ro-RO"/>
          <w14:ligatures w14:val="none"/>
        </w:rPr>
        <w:t>Hibbard</w:t>
      </w:r>
      <w:proofErr w:type="spellEnd"/>
      <w:r w:rsidRPr="00975E2B">
        <w:rPr>
          <w:rFonts w:eastAsia="Times New Roman" w:cs="Times New Roman"/>
          <w:color w:val="000000"/>
          <w:szCs w:val="24"/>
          <w:shd w:val="clear" w:color="auto" w:fill="FFFFFF"/>
          <w:lang w:val="fr-FR" w:eastAsia="ro-RO"/>
          <w14:ligatures w14:val="none"/>
        </w:rPr>
        <w:t xml:space="preserve"> soutient que les développeurs d’IA ont l’obligation éthique d’être transparents dans leur travail</w:t>
      </w:r>
      <w:r w:rsidRPr="00300F28">
        <w:rPr>
          <w:lang w:val="fr-FR"/>
        </w:rPr>
        <w:fldChar w:fldCharType="begin"/>
      </w:r>
      <w:r w:rsidRPr="00300F28">
        <w:rPr>
          <w:lang w:val="fr-FR"/>
        </w:rPr>
        <w:instrText xml:space="preserve"> ADDIN ZOTERO_ITEM CSL_CITATION {"citationID":"dg1ACn4D","properties":{"formattedCitation":"(Hibbard 2016)","plainCitation":"(Hibbard 2016)","dontUpdate":true,"noteIndex":0},"citationItems":[{"id":29434,"uris":["http://zotero.org/users/6485632/items/BA8RALNX"],"itemData":{"id":29434,"type":"document","title":"Open Source AI","URL":"https://www.ssec.wisc.edu/~billh/g/hibbard_agi_workshop.pdf","author":[{"family":"Hibbard","given":"Bill"}],"issued":{"date-parts":[["2016"]]}}}],"schema":"https://github.com/citation-style-language/schema/raw/master/csl-citation.json"} </w:instrText>
      </w:r>
      <w:r w:rsidRPr="00300F28">
        <w:rPr>
          <w:lang w:val="fr-FR"/>
        </w:rPr>
        <w:fldChar w:fldCharType="separate"/>
      </w:r>
      <w:r w:rsidRPr="00300F28">
        <w:rPr>
          <w:rFonts w:cs="Times New Roman"/>
          <w:lang w:val="fr-FR"/>
        </w:rPr>
        <w:t xml:space="preserve"> (Hibbard 2016)</w:t>
      </w:r>
      <w:r w:rsidRPr="00300F28">
        <w:rPr>
          <w:lang w:val="fr-FR"/>
        </w:rPr>
        <w:fldChar w:fldCharType="end"/>
      </w:r>
      <w:r w:rsidRPr="00300F28">
        <w:rPr>
          <w:rFonts w:eastAsia="Times New Roman" w:cs="Times New Roman"/>
          <w:color w:val="000000"/>
          <w:szCs w:val="24"/>
          <w:shd w:val="clear" w:color="auto" w:fill="FFFFFF"/>
          <w:lang w:val="fr-FR" w:eastAsia="ro-RO"/>
          <w14:ligatures w14:val="none"/>
        </w:rPr>
        <w:t xml:space="preserve">. </w:t>
      </w:r>
      <w:r w:rsidRPr="00975E2B">
        <w:rPr>
          <w:rFonts w:eastAsia="Times New Roman" w:cs="Times New Roman"/>
          <w:color w:val="000000"/>
          <w:szCs w:val="24"/>
          <w:shd w:val="clear" w:color="auto" w:fill="FFFFFF"/>
          <w:lang w:val="fr-FR" w:eastAsia="ro-RO"/>
          <w14:ligatures w14:val="none"/>
        </w:rPr>
        <w:t xml:space="preserve">Ben </w:t>
      </w:r>
      <w:proofErr w:type="spellStart"/>
      <w:r w:rsidRPr="00975E2B">
        <w:rPr>
          <w:rFonts w:eastAsia="Times New Roman" w:cs="Times New Roman"/>
          <w:color w:val="000000"/>
          <w:szCs w:val="24"/>
          <w:shd w:val="clear" w:color="auto" w:fill="FFFFFF"/>
          <w:lang w:val="fr-FR" w:eastAsia="ro-RO"/>
          <w14:ligatures w14:val="none"/>
        </w:rPr>
        <w:t>Goertzel</w:t>
      </w:r>
      <w:proofErr w:type="spellEnd"/>
      <w:r w:rsidRPr="00975E2B">
        <w:rPr>
          <w:rFonts w:eastAsia="Times New Roman" w:cs="Times New Roman"/>
          <w:color w:val="000000"/>
          <w:szCs w:val="24"/>
          <w:shd w:val="clear" w:color="auto" w:fill="FFFFFF"/>
          <w:lang w:val="fr-FR" w:eastAsia="ro-RO"/>
          <w14:ligatures w14:val="none"/>
        </w:rPr>
        <w:t xml:space="preserve"> et David Hart ont créé </w:t>
      </w:r>
      <w:proofErr w:type="spellStart"/>
      <w:r w:rsidRPr="00975E2B">
        <w:rPr>
          <w:rFonts w:eastAsia="Times New Roman" w:cs="Times New Roman"/>
          <w:color w:val="000000"/>
          <w:szCs w:val="24"/>
          <w:shd w:val="clear" w:color="auto" w:fill="FFFFFF"/>
          <w:lang w:val="fr-FR" w:eastAsia="ro-RO"/>
          <w14:ligatures w14:val="none"/>
        </w:rPr>
        <w:t>OpenCog</w:t>
      </w:r>
      <w:proofErr w:type="spellEnd"/>
      <w:r w:rsidRPr="00975E2B">
        <w:rPr>
          <w:rFonts w:eastAsia="Times New Roman" w:cs="Times New Roman"/>
          <w:color w:val="000000"/>
          <w:szCs w:val="24"/>
          <w:shd w:val="clear" w:color="auto" w:fill="FFFFFF"/>
          <w:lang w:val="fr-FR" w:eastAsia="ro-RO"/>
          <w14:ligatures w14:val="none"/>
        </w:rPr>
        <w:t xml:space="preserve"> en tant que </w:t>
      </w:r>
      <w:proofErr w:type="spellStart"/>
      <w:r w:rsidRPr="00975E2B">
        <w:rPr>
          <w:rFonts w:eastAsia="Times New Roman" w:cs="Times New Roman"/>
          <w:color w:val="000000"/>
          <w:szCs w:val="24"/>
          <w:shd w:val="clear" w:color="auto" w:fill="FFFFFF"/>
          <w:lang w:val="fr-FR" w:eastAsia="ro-RO"/>
          <w14:ligatures w14:val="none"/>
        </w:rPr>
        <w:t>framework</w:t>
      </w:r>
      <w:proofErr w:type="spellEnd"/>
      <w:r w:rsidRPr="00975E2B">
        <w:rPr>
          <w:rFonts w:eastAsia="Times New Roman" w:cs="Times New Roman"/>
          <w:color w:val="000000"/>
          <w:szCs w:val="24"/>
          <w:shd w:val="clear" w:color="auto" w:fill="FFFFFF"/>
          <w:lang w:val="fr-FR" w:eastAsia="ro-RO"/>
          <w14:ligatures w14:val="none"/>
        </w:rPr>
        <w:t xml:space="preserve"> open source pour le développement de l'IA</w:t>
      </w:r>
      <w:r w:rsidRPr="00300F28">
        <w:rPr>
          <w:lang w:val="fr-FR"/>
        </w:rPr>
        <w:fldChar w:fldCharType="begin"/>
      </w:r>
      <w:r w:rsidRPr="00300F28">
        <w:rPr>
          <w:lang w:val="fr-FR"/>
        </w:rPr>
        <w:instrText xml:space="preserve"> ADDIN ZOTERO_ITEM CSL_CITATION {"citationID":"LIqh1W5l","properties":{"formattedCitation":"(Hart \\uc0\\u537{}i Goertzel 2016)","plainCitation":"(Hart și Goertzel 2016)","dontUpdate":true,"noteIndex":0},"citationItems":[{"id":29435,"uris":["http://zotero.org/users/6485632/items/2IUGWFBB"],"itemData":{"id":29435,"type":"document","title":"OpenCog: A Software Framework for Integrative Artificial General Intelligence","URL":"https://web.archive.org/web/20160304205408/http://citeseerx.ist.psu.edu/viewdoc/download?doi=10.1.1.366.621&amp;rep=rep1&amp;type=pdf","author":[{"family":"Hart","given":"David"},{"family":"Goertzel","given":"Ben"}],"issued":{"date-parts":[["2016"]]}}}],"schema":"https://github.com/citation-style-language/schema/raw/master/csl-citation.json"} </w:instrText>
      </w:r>
      <w:r w:rsidRPr="00300F28">
        <w:rPr>
          <w:lang w:val="fr-FR"/>
        </w:rPr>
        <w:fldChar w:fldCharType="separate"/>
      </w:r>
      <w:r w:rsidRPr="00300F28">
        <w:rPr>
          <w:rFonts w:cs="Times New Roman"/>
          <w:lang w:val="fr-FR"/>
        </w:rPr>
        <w:t xml:space="preserve"> (Hart </w:t>
      </w:r>
      <w:r w:rsidR="00F04650">
        <w:rPr>
          <w:rFonts w:cs="Times New Roman"/>
          <w:lang w:val="fr-FR"/>
        </w:rPr>
        <w:t>et</w:t>
      </w:r>
      <w:r w:rsidRPr="00300F28">
        <w:rPr>
          <w:rFonts w:cs="Times New Roman"/>
          <w:lang w:val="fr-FR"/>
        </w:rPr>
        <w:t xml:space="preserve"> Goertzel 2016)</w:t>
      </w:r>
      <w:r w:rsidRPr="00300F28">
        <w:rPr>
          <w:lang w:val="fr-FR"/>
        </w:rPr>
        <w:fldChar w:fldCharType="end"/>
      </w:r>
      <w:r w:rsidRPr="00300F28">
        <w:rPr>
          <w:rFonts w:eastAsia="Times New Roman" w:cs="Times New Roman"/>
          <w:color w:val="000000"/>
          <w:szCs w:val="24"/>
          <w:shd w:val="clear" w:color="auto" w:fill="FFFFFF"/>
          <w:lang w:val="fr-FR" w:eastAsia="ro-RO"/>
          <w14:ligatures w14:val="none"/>
        </w:rPr>
        <w:t xml:space="preserve">. </w:t>
      </w:r>
      <w:proofErr w:type="spellStart"/>
      <w:r w:rsidRPr="00975E2B">
        <w:rPr>
          <w:rFonts w:eastAsia="Times New Roman" w:cs="Times New Roman"/>
          <w:color w:val="000000"/>
          <w:szCs w:val="24"/>
          <w:shd w:val="clear" w:color="auto" w:fill="FFFFFF"/>
          <w:lang w:val="fr-FR" w:eastAsia="ro-RO"/>
          <w14:ligatures w14:val="none"/>
        </w:rPr>
        <w:t>OpenIA</w:t>
      </w:r>
      <w:proofErr w:type="spellEnd"/>
      <w:r w:rsidRPr="00975E2B">
        <w:rPr>
          <w:rFonts w:eastAsia="Times New Roman" w:cs="Times New Roman"/>
          <w:color w:val="000000"/>
          <w:szCs w:val="24"/>
          <w:shd w:val="clear" w:color="auto" w:fill="FFFFFF"/>
          <w:lang w:val="fr-FR" w:eastAsia="ro-RO"/>
          <w14:ligatures w14:val="none"/>
        </w:rPr>
        <w:t xml:space="preserve"> est une société de recherche sur l'IA à but non lucratif créée par Elon Musk, Sam Altman et d'autres pour développer une IA open source bénéfique à l'humanité</w:t>
      </w:r>
      <w:r w:rsidRPr="00300F28">
        <w:rPr>
          <w:lang w:val="fr-FR"/>
        </w:rPr>
        <w:fldChar w:fldCharType="begin"/>
      </w:r>
      <w:r w:rsidRPr="00300F28">
        <w:rPr>
          <w:lang w:val="fr-FR"/>
        </w:rPr>
        <w:instrText xml:space="preserve"> ADDIN ZOTERO_ITEM CSL_CITATION {"citationID":"JbjCtPiF","properties":{"formattedCitation":"(Metz 2016)","plainCitation":"(Metz 2016)","dontUpdate":true,"noteIndex":0},"citationItems":[{"id":29436,"uris":["http://zotero.org/users/6485632/items/DD4HS34A"],"itemData":{"id":29436,"type":"article-magazine","abstract":"OpenAI wants to give away the 21st century's most transformative technology. In the process, it could remake the way people make tech.","container-title":"Wired","ISSN":"1059-1028","language":"en-US","note":"section: tags","source":"www.wired.com","title":"Inside OpenAI, Elon Musk's Wild Plan to Set Artificial Intelligence Free","URL":"https://www.wired.com/2016/04/openai-elon-musk-sam-altman-plan-to-set-artificial-intelligence-free/","author":[{"family":"Metz","given":"Cade"}],"accessed":{"date-parts":[["2024",5,1]]},"issued":{"date-parts":[["2016"]]}}}],"schema":"https://github.com/citation-style-language/schema/raw/master/csl-citation.json"} </w:instrText>
      </w:r>
      <w:r w:rsidRPr="00300F28">
        <w:rPr>
          <w:lang w:val="fr-FR"/>
        </w:rPr>
        <w:fldChar w:fldCharType="separate"/>
      </w:r>
      <w:r w:rsidRPr="00300F28">
        <w:rPr>
          <w:rFonts w:cs="Times New Roman"/>
          <w:lang w:val="fr-FR"/>
        </w:rPr>
        <w:t xml:space="preserve"> (Metz 2016)</w:t>
      </w:r>
      <w:r w:rsidRPr="00300F28">
        <w:rPr>
          <w:lang w:val="fr-FR"/>
        </w:rPr>
        <w:fldChar w:fldCharType="end"/>
      </w:r>
      <w:r w:rsidRPr="00300F28">
        <w:rPr>
          <w:rFonts w:eastAsia="Times New Roman" w:cs="Times New Roman"/>
          <w:color w:val="000000"/>
          <w:szCs w:val="24"/>
          <w:shd w:val="clear" w:color="auto" w:fill="FFFFFF"/>
          <w:lang w:val="fr-FR" w:eastAsia="ro-RO"/>
          <w14:ligatures w14:val="none"/>
        </w:rPr>
        <w:t>.</w:t>
      </w:r>
    </w:p>
    <w:p w14:paraId="581BEB6F" w14:textId="3A00BF04" w:rsidR="00975E2B" w:rsidRPr="00975E2B" w:rsidRDefault="00975E2B" w:rsidP="00975E2B">
      <w:pPr>
        <w:rPr>
          <w:rFonts w:eastAsia="Times New Roman" w:cs="Times New Roman"/>
          <w:color w:val="000000"/>
          <w:szCs w:val="24"/>
          <w:shd w:val="clear" w:color="auto" w:fill="FFFFFF"/>
          <w:lang w:val="fr-FR" w:eastAsia="ro-RO"/>
          <w14:ligatures w14:val="none"/>
        </w:rPr>
      </w:pPr>
      <w:r w:rsidRPr="00975E2B">
        <w:rPr>
          <w:rFonts w:eastAsia="Times New Roman" w:cs="Times New Roman"/>
          <w:color w:val="000000"/>
          <w:szCs w:val="24"/>
          <w:shd w:val="clear" w:color="auto" w:fill="FFFFFF"/>
          <w:lang w:val="fr-FR" w:eastAsia="ro-RO"/>
          <w14:ligatures w14:val="none"/>
        </w:rPr>
        <w:t>De nombreux chercheurs recommandent la réglementation gouvernementale comme moyen de garantir la transparence, même si les critiques craignent qu’elle ralentisse le rythme de l’innovation</w:t>
      </w:r>
      <w:r w:rsidRPr="00300F28">
        <w:rPr>
          <w:lang w:val="fr-FR"/>
        </w:rPr>
        <w:fldChar w:fldCharType="begin"/>
      </w:r>
      <w:r w:rsidRPr="00300F28">
        <w:rPr>
          <w:lang w:val="fr-FR"/>
        </w:rPr>
        <w:instrText xml:space="preserve"> ADDIN ZOTERO_ITEM CSL_CITATION {"citationID":"HZjnJ6Kt","properties":{"formattedCitation":"(UN 2017)","plainCitation":"(UN 2017)","dontUpdate":true,"noteIndex":0},"citationItems":[{"id":29438,"uris":["http://zotero.org/users/6485632/items/IW6ZDTR9"],"itemData":{"id":29438,"type":"webpage","abstract":"Artificial intelligence (AI) is responsible for self-driving cars and voice-recognition smart phones, but the United Nations this week is refocusing AI on sustainable development and assisting global efforts to eliminate poverty and hunger, and to protect the environment. |","language":"en","title":"UN artificial intelligence summit aims to tackle poverty, humanity's 'grand challenges' | UN News","URL":"https://news.un.org/en/story/2017/06/558962","author":[{"family":"UN","given":""}],"accessed":{"date-parts":[["2024",5,1]]},"issued":{"date-parts":[["2017",6,7]]}}}],"schema":"https://github.com/citation-style-language/schema/raw/master/csl-citation.json"} </w:instrText>
      </w:r>
      <w:r w:rsidRPr="00300F28">
        <w:rPr>
          <w:lang w:val="fr-FR"/>
        </w:rPr>
        <w:fldChar w:fldCharType="separate"/>
      </w:r>
      <w:r w:rsidRPr="00300F28">
        <w:rPr>
          <w:rFonts w:cs="Times New Roman"/>
          <w:lang w:val="fr-FR"/>
        </w:rPr>
        <w:t xml:space="preserve"> (UN 2017)</w:t>
      </w:r>
      <w:r w:rsidRPr="00300F28">
        <w:rPr>
          <w:lang w:val="fr-FR"/>
        </w:rPr>
        <w:fldChar w:fldCharType="end"/>
      </w:r>
      <w:r w:rsidRPr="00300F28">
        <w:rPr>
          <w:rFonts w:eastAsia="Times New Roman" w:cs="Times New Roman"/>
          <w:color w:val="000000"/>
          <w:szCs w:val="24"/>
          <w:shd w:val="clear" w:color="auto" w:fill="FFFFFF"/>
          <w:lang w:val="fr-FR" w:eastAsia="ro-RO"/>
          <w14:ligatures w14:val="none"/>
        </w:rPr>
        <w:t>.</w:t>
      </w:r>
    </w:p>
    <w:p w14:paraId="4223DCA9" w14:textId="54358F6D" w:rsidR="00975E2B" w:rsidRPr="00975E2B" w:rsidRDefault="00975E2B" w:rsidP="00975E2B">
      <w:pPr>
        <w:rPr>
          <w:rFonts w:eastAsia="Times New Roman" w:cs="Times New Roman"/>
          <w:color w:val="000000"/>
          <w:szCs w:val="24"/>
          <w:shd w:val="clear" w:color="auto" w:fill="FFFFFF"/>
          <w:lang w:val="fr-FR" w:eastAsia="ro-RO"/>
          <w14:ligatures w14:val="none"/>
        </w:rPr>
      </w:pPr>
      <w:r w:rsidRPr="00975E2B">
        <w:rPr>
          <w:rFonts w:eastAsia="Times New Roman" w:cs="Times New Roman"/>
          <w:color w:val="000000"/>
          <w:szCs w:val="24"/>
          <w:shd w:val="clear" w:color="auto" w:fill="FFFFFF"/>
          <w:lang w:val="fr-FR" w:eastAsia="ro-RO"/>
          <w14:ligatures w14:val="none"/>
        </w:rPr>
        <w:t>Il existe un volume énorme de principes éthiques proposés pour l'IA – déjà plus de 160 en 2020, selon l'inventaire mondial des lignes directrices éthiques de l'</w:t>
      </w:r>
      <w:r w:rsidR="00FF4776" w:rsidRPr="00300F28">
        <w:rPr>
          <w:rFonts w:eastAsia="Times New Roman" w:cs="Times New Roman"/>
          <w:i/>
          <w:iCs/>
          <w:color w:val="000000"/>
          <w:szCs w:val="24"/>
          <w:shd w:val="clear" w:color="auto" w:fill="FFFFFF"/>
          <w:lang w:val="fr-FR" w:eastAsia="ro-RO"/>
          <w14:ligatures w14:val="none"/>
        </w:rPr>
        <w:t xml:space="preserve">AI </w:t>
      </w:r>
      <w:proofErr w:type="spellStart"/>
      <w:r w:rsidR="00FF4776" w:rsidRPr="00300F28">
        <w:rPr>
          <w:rFonts w:eastAsia="Times New Roman" w:cs="Times New Roman"/>
          <w:i/>
          <w:iCs/>
          <w:color w:val="000000"/>
          <w:szCs w:val="24"/>
          <w:shd w:val="clear" w:color="auto" w:fill="FFFFFF"/>
          <w:lang w:val="fr-FR" w:eastAsia="ro-RO"/>
          <w14:ligatures w14:val="none"/>
        </w:rPr>
        <w:t>Ethics</w:t>
      </w:r>
      <w:proofErr w:type="spellEnd"/>
      <w:r w:rsidR="00FF4776" w:rsidRPr="00300F28">
        <w:rPr>
          <w:rFonts w:eastAsia="Times New Roman" w:cs="Times New Roman"/>
          <w:i/>
          <w:iCs/>
          <w:color w:val="000000"/>
          <w:szCs w:val="24"/>
          <w:shd w:val="clear" w:color="auto" w:fill="FFFFFF"/>
          <w:lang w:val="fr-FR" w:eastAsia="ro-RO"/>
          <w14:ligatures w14:val="none"/>
        </w:rPr>
        <w:t xml:space="preserve"> Guidelines</w:t>
      </w:r>
      <w:r w:rsidR="00FF4776" w:rsidRPr="00300F28">
        <w:rPr>
          <w:lang w:val="fr-FR"/>
        </w:rPr>
        <w:fldChar w:fldCharType="begin"/>
      </w:r>
      <w:r w:rsidR="00FF4776" w:rsidRPr="00300F28">
        <w:rPr>
          <w:lang w:val="fr-FR"/>
        </w:rPr>
        <w:instrText xml:space="preserve"> ADDIN ZOTERO_ITEM CSL_CITATION {"citationID":"VNd8hsih","properties":{"formattedCitation":"(AlgorithmWatch 2024)","plainCitation":"(AlgorithmWatch 2024)","dontUpdate":true,"noteIndex":0},"citationItems":[{"id":29463,"uris":["http://zotero.org/users/6485632/items/T7PXZSFT"],"itemData":{"id":29463,"type":"webpage","abstract":"AlgorithmWatch's inventory of principles, voluntary commitments and frameworks for an ethical use of algorithms and AI.","container-title":"AlgorithmWatch","language":"en","title":"AI Ethics Guidelines Global Inventory","URL":"https://algorithmwatch.org/en/ai-ethics-guidelines-global-inventory/","author":[{"family":"AlgorithmWatch","given":""}],"accessed":{"date-parts":[["2024",5,1]]},"issued":{"date-parts":[["2024"]]}}}],"schema":"https://github.com/citation-style-language/schema/raw/master/csl-citation.json"} </w:instrText>
      </w:r>
      <w:r w:rsidR="00FF4776" w:rsidRPr="00300F28">
        <w:rPr>
          <w:lang w:val="fr-FR"/>
        </w:rPr>
        <w:fldChar w:fldCharType="separate"/>
      </w:r>
      <w:r w:rsidR="00FF4776" w:rsidRPr="00300F28">
        <w:rPr>
          <w:rFonts w:cs="Times New Roman"/>
          <w:lang w:val="fr-FR"/>
        </w:rPr>
        <w:t xml:space="preserve"> (AlgorithmWatch 2024)</w:t>
      </w:r>
      <w:r w:rsidR="00FF4776" w:rsidRPr="00300F28">
        <w:rPr>
          <w:lang w:val="fr-FR"/>
        </w:rPr>
        <w:fldChar w:fldCharType="end"/>
      </w:r>
      <w:r w:rsidR="00FF4776" w:rsidRPr="00300F28">
        <w:rPr>
          <w:shd w:val="clear" w:color="auto" w:fill="FFFFFF"/>
          <w:lang w:val="fr-FR" w:eastAsia="ro-RO"/>
        </w:rPr>
        <w:t xml:space="preserve">, </w:t>
      </w:r>
      <w:r w:rsidRPr="00975E2B">
        <w:rPr>
          <w:rFonts w:eastAsia="Times New Roman" w:cs="Times New Roman"/>
          <w:color w:val="000000"/>
          <w:szCs w:val="24"/>
          <w:shd w:val="clear" w:color="auto" w:fill="FFFFFF"/>
          <w:lang w:val="fr-FR" w:eastAsia="ro-RO"/>
          <w14:ligatures w14:val="none"/>
        </w:rPr>
        <w:t>ce qui menace de submerger et de semer la confusion.</w:t>
      </w:r>
    </w:p>
    <w:p w14:paraId="74D52957" w14:textId="4CEB8DDE" w:rsidR="00975E2B" w:rsidRPr="00975E2B" w:rsidRDefault="00975E2B" w:rsidP="00975E2B">
      <w:pPr>
        <w:rPr>
          <w:rFonts w:eastAsia="Times New Roman" w:cs="Times New Roman"/>
          <w:color w:val="000000"/>
          <w:szCs w:val="24"/>
          <w:shd w:val="clear" w:color="auto" w:fill="FFFFFF"/>
          <w:lang w:val="fr-FR" w:eastAsia="ro-RO"/>
          <w14:ligatures w14:val="none"/>
        </w:rPr>
      </w:pPr>
      <w:r w:rsidRPr="00975E2B">
        <w:rPr>
          <w:rFonts w:eastAsia="Times New Roman" w:cs="Times New Roman"/>
          <w:color w:val="000000"/>
          <w:szCs w:val="24"/>
          <w:shd w:val="clear" w:color="auto" w:fill="FFFFFF"/>
          <w:lang w:val="fr-FR" w:eastAsia="ro-RO"/>
          <w14:ligatures w14:val="none"/>
        </w:rPr>
        <w:t xml:space="preserve">Le 26 juin 2019, le groupe d'experts de haut niveau sur l'intelligence artificielle (IA HLEG) de la Commission européenne a publié des « Recommandations en matière de politique et d'investissement pour une IA digne de confiance », couvrant quatre sujets principaux : les personnes et la société dans son ensemble, la recherche et le monde universitaire, le secteur privé et le secteur public. La Commission européenne affirme que « les recommandations du HLEG reflètent à la fois les opportunités que les technologies d'IA peuvent stimuler la croissance économique, la prospérité et l'innovation, ainsi que les </w:t>
      </w:r>
      <w:r w:rsidR="00A301CB" w:rsidRPr="00975E2B">
        <w:rPr>
          <w:rFonts w:eastAsia="Times New Roman" w:cs="Times New Roman"/>
          <w:color w:val="000000"/>
          <w:szCs w:val="24"/>
          <w:shd w:val="clear" w:color="auto" w:fill="FFFFFF"/>
          <w:lang w:val="fr-FR" w:eastAsia="ro-RO"/>
          <w14:ligatures w14:val="none"/>
        </w:rPr>
        <w:t xml:space="preserve">potentiels </w:t>
      </w:r>
      <w:r w:rsidRPr="00975E2B">
        <w:rPr>
          <w:rFonts w:eastAsia="Times New Roman" w:cs="Times New Roman"/>
          <w:color w:val="000000"/>
          <w:szCs w:val="24"/>
          <w:shd w:val="clear" w:color="auto" w:fill="FFFFFF"/>
          <w:lang w:val="fr-FR" w:eastAsia="ro-RO"/>
          <w14:ligatures w14:val="none"/>
        </w:rPr>
        <w:t>risques associés », et déclare que l'UE vise à diriger le développement de politiques régissant l'IA au niveau international. Le 21 avril 2021, la Commission européenne a proposé la loi sur l'intelligence artificielle</w:t>
      </w:r>
      <w:r w:rsidR="001C2238" w:rsidRPr="00300F28">
        <w:rPr>
          <w:lang w:val="fr-FR"/>
        </w:rPr>
        <w:fldChar w:fldCharType="begin"/>
      </w:r>
      <w:r w:rsidR="001C2238" w:rsidRPr="00300F28">
        <w:rPr>
          <w:lang w:val="fr-FR"/>
        </w:rPr>
        <w:instrText xml:space="preserve"> ADDIN ZOTERO_ITEM CSL_CITATION {"citationID":"nHiIbCZX","properties":{"formattedCitation":"(EU 2024)","plainCitation":"(EU 2024)","dontUpdate":true,"noteIndex":0},"citationItems":[{"id":29442,"uris":["http://zotero.org/users/6485632/items/63M8IX7T"],"itemData":{"id":29442,"type":"post-weblog","language":"en-US","title":"EU Artificial Intelligence Act | Up-to-date developments and analyses of the EU AI Act","URL":"https://artificialintelligenceact.eu/","author":[{"family":"EU","given":""}],"accessed":{"date-parts":[["2024",5,1]]},"issued":{"date-parts":[["2024"]]}}}],"schema":"https://github.com/citation-style-language/schema/raw/master/csl-citation.json"} </w:instrText>
      </w:r>
      <w:r w:rsidR="001C2238" w:rsidRPr="00300F28">
        <w:rPr>
          <w:lang w:val="fr-FR"/>
        </w:rPr>
        <w:fldChar w:fldCharType="separate"/>
      </w:r>
      <w:r w:rsidR="001C2238" w:rsidRPr="00300F28">
        <w:rPr>
          <w:rFonts w:cs="Times New Roman"/>
          <w:lang w:val="fr-FR"/>
        </w:rPr>
        <w:t xml:space="preserve"> (EU 2024)</w:t>
      </w:r>
      <w:r w:rsidR="001C2238" w:rsidRPr="00300F28">
        <w:rPr>
          <w:lang w:val="fr-FR"/>
        </w:rPr>
        <w:fldChar w:fldCharType="end"/>
      </w:r>
      <w:r w:rsidR="001C2238" w:rsidRPr="00300F28">
        <w:rPr>
          <w:rFonts w:eastAsia="Times New Roman" w:cs="Times New Roman"/>
          <w:color w:val="000000"/>
          <w:szCs w:val="24"/>
          <w:shd w:val="clear" w:color="auto" w:fill="FFFFFF"/>
          <w:lang w:val="fr-FR" w:eastAsia="ro-RO"/>
          <w14:ligatures w14:val="none"/>
        </w:rPr>
        <w:t>.</w:t>
      </w:r>
    </w:p>
    <w:p w14:paraId="309FE8AA" w14:textId="63350A95" w:rsidR="00975E2B" w:rsidRPr="00975E2B" w:rsidRDefault="00975E2B" w:rsidP="00975E2B">
      <w:pPr>
        <w:rPr>
          <w:rFonts w:eastAsia="Times New Roman" w:cs="Times New Roman"/>
          <w:color w:val="000000"/>
          <w:szCs w:val="24"/>
          <w:shd w:val="clear" w:color="auto" w:fill="FFFFFF"/>
          <w:lang w:val="fr-FR" w:eastAsia="ro-RO"/>
          <w14:ligatures w14:val="none"/>
        </w:rPr>
      </w:pPr>
      <w:r w:rsidRPr="00975E2B">
        <w:rPr>
          <w:rFonts w:eastAsia="Times New Roman" w:cs="Times New Roman"/>
          <w:color w:val="000000"/>
          <w:szCs w:val="24"/>
          <w:shd w:val="clear" w:color="auto" w:fill="FFFFFF"/>
          <w:lang w:val="fr-FR" w:eastAsia="ro-RO"/>
          <w14:ligatures w14:val="none"/>
        </w:rPr>
        <w:t xml:space="preserve">Selon </w:t>
      </w:r>
      <w:proofErr w:type="spellStart"/>
      <w:r w:rsidRPr="00975E2B">
        <w:rPr>
          <w:rFonts w:eastAsia="Times New Roman" w:cs="Times New Roman"/>
          <w:color w:val="000000"/>
          <w:szCs w:val="24"/>
          <w:shd w:val="clear" w:color="auto" w:fill="FFFFFF"/>
          <w:lang w:val="fr-FR" w:eastAsia="ro-RO"/>
          <w14:ligatures w14:val="none"/>
        </w:rPr>
        <w:t>Mihalis</w:t>
      </w:r>
      <w:proofErr w:type="spellEnd"/>
      <w:r w:rsidRPr="00975E2B">
        <w:rPr>
          <w:rFonts w:eastAsia="Times New Roman" w:cs="Times New Roman"/>
          <w:color w:val="000000"/>
          <w:szCs w:val="24"/>
          <w:shd w:val="clear" w:color="auto" w:fill="FFFFFF"/>
          <w:lang w:val="fr-FR" w:eastAsia="ro-RO"/>
          <w14:ligatures w14:val="none"/>
        </w:rPr>
        <w:t xml:space="preserve"> </w:t>
      </w:r>
      <w:proofErr w:type="spellStart"/>
      <w:r w:rsidRPr="00975E2B">
        <w:rPr>
          <w:rFonts w:eastAsia="Times New Roman" w:cs="Times New Roman"/>
          <w:color w:val="000000"/>
          <w:szCs w:val="24"/>
          <w:shd w:val="clear" w:color="auto" w:fill="FFFFFF"/>
          <w:lang w:val="fr-FR" w:eastAsia="ro-RO"/>
          <w14:ligatures w14:val="none"/>
        </w:rPr>
        <w:t>Kritikos</w:t>
      </w:r>
      <w:proofErr w:type="spellEnd"/>
      <w:r w:rsidR="00A301CB" w:rsidRPr="00300F28">
        <w:rPr>
          <w:lang w:val="fr-FR"/>
        </w:rPr>
        <w:fldChar w:fldCharType="begin"/>
      </w:r>
      <w:r w:rsidR="00A301CB" w:rsidRPr="00300F28">
        <w:rPr>
          <w:lang w:val="fr-FR"/>
        </w:rPr>
        <w:instrText xml:space="preserve"> ADDIN ZOTERO_ITEM CSL_CITATION {"citationID":"OyRTMvYD","properties":{"formattedCitation":"(Kritikos 2019)","plainCitation":"(Kritikos 2019)","dontUpdate":true,"noteIndex":0},"citationItems":[{"id":29459,"uris":["http://zotero.org/users/6485632/items/36Q5PGRF"],"itemData":{"id":29459,"type":"webpage","abstract":"Artificial Intelligence ante portas: Legal &amp; ethical reflections","language":"en","title":"Artificial Intelligence ante portas: Legal &amp; ethical reflections | Think Tank | European Parliament","title-short":"Artificial Intelligence ante portas","URL":"https://www.europarl.europa.eu/thinktank/en/document/EPRS_BRI(2019)634427","author":[{"family":"Kritikos","given":"Mihalis"}],"accessed":{"date-parts":[["2024",5,1]]},"issued":{"date-parts":[["2019"]]}}}],"schema":"https://github.com/citation-style-language/schema/raw/master/csl-citation.json"} </w:instrText>
      </w:r>
      <w:r w:rsidR="00A301CB" w:rsidRPr="00300F28">
        <w:rPr>
          <w:lang w:val="fr-FR"/>
        </w:rPr>
        <w:fldChar w:fldCharType="separate"/>
      </w:r>
      <w:r w:rsidR="00A301CB" w:rsidRPr="00300F28">
        <w:rPr>
          <w:rFonts w:cs="Times New Roman"/>
          <w:lang w:val="fr-FR"/>
        </w:rPr>
        <w:t xml:space="preserve"> (Kritikos 2019)</w:t>
      </w:r>
      <w:r w:rsidR="00A301CB" w:rsidRPr="00300F28">
        <w:rPr>
          <w:lang w:val="fr-FR"/>
        </w:rPr>
        <w:fldChar w:fldCharType="end"/>
      </w:r>
      <w:r w:rsidR="00A301CB" w:rsidRPr="00300F28">
        <w:rPr>
          <w:rFonts w:eastAsia="Times New Roman" w:cs="Times New Roman"/>
          <w:color w:val="000000"/>
          <w:szCs w:val="24"/>
          <w:shd w:val="clear" w:color="auto" w:fill="FFFFFF"/>
          <w:lang w:val="fr-FR" w:eastAsia="ro-RO"/>
          <w14:ligatures w14:val="none"/>
        </w:rPr>
        <w:t>,</w:t>
      </w:r>
      <w:r w:rsidR="00A301CB">
        <w:rPr>
          <w:rFonts w:eastAsia="Times New Roman" w:cs="Times New Roman"/>
          <w:color w:val="000000"/>
          <w:szCs w:val="24"/>
          <w:shd w:val="clear" w:color="auto" w:fill="FFFFFF"/>
          <w:lang w:val="fr-FR" w:eastAsia="ro-RO"/>
          <w14:ligatures w14:val="none"/>
        </w:rPr>
        <w:t xml:space="preserve"> </w:t>
      </w:r>
      <w:r w:rsidRPr="00975E2B">
        <w:rPr>
          <w:rFonts w:eastAsia="Times New Roman" w:cs="Times New Roman"/>
          <w:color w:val="000000"/>
          <w:szCs w:val="24"/>
          <w:shd w:val="clear" w:color="auto" w:fill="FFFFFF"/>
          <w:lang w:val="fr-FR" w:eastAsia="ro-RO"/>
          <w14:ligatures w14:val="none"/>
        </w:rPr>
        <w:t>le développement de l’IA dans un vide réglementaire et éthique a déclenché une série de débats sur la nécessité de son contrôle juridique et de sa surveillance éthique. Les algorithmes basés sur l’IA qui effectuent des tâches de raisonnement automatisées semblent contrôler des aspects croissants de nos vies en mettant en œuvre une prise de décision institutionnelle basée sur l’analyse des mégadonnées et ont, en fait, fait de cette technologie un organisme de normalisation influent.</w:t>
      </w:r>
    </w:p>
    <w:p w14:paraId="14345758" w14:textId="6392AFB6" w:rsidR="00975E2B" w:rsidRDefault="00975E2B" w:rsidP="00975E2B">
      <w:pPr>
        <w:rPr>
          <w:rFonts w:eastAsia="Times New Roman" w:cs="Times New Roman"/>
          <w:color w:val="000000"/>
          <w:szCs w:val="24"/>
          <w:shd w:val="clear" w:color="auto" w:fill="FFFFFF"/>
          <w:lang w:val="fr-FR" w:eastAsia="ro-RO"/>
          <w14:ligatures w14:val="none"/>
        </w:rPr>
      </w:pPr>
      <w:r w:rsidRPr="00975E2B">
        <w:rPr>
          <w:rFonts w:eastAsia="Times New Roman" w:cs="Times New Roman"/>
          <w:color w:val="000000"/>
          <w:szCs w:val="24"/>
          <w:shd w:val="clear" w:color="auto" w:fill="FFFFFF"/>
          <w:lang w:val="fr-FR" w:eastAsia="ro-RO"/>
          <w14:ligatures w14:val="none"/>
        </w:rPr>
        <w:t xml:space="preserve">L'impact des technologies d'IA existantes sur l'exercice des droits de l'homme, depuis la liberté d'expression, la liberté de réunion et d'association, le droit à la vie privée, le droit au travail et le droit à la non-discrimination jusqu'à une égale protection de la loi, doit être soigneusement examiné et qualifié ainsi que le potentiel de l’IA à exacerber les inégalités et à creuser la fracture </w:t>
      </w:r>
      <w:r w:rsidRPr="00975E2B">
        <w:rPr>
          <w:rFonts w:eastAsia="Times New Roman" w:cs="Times New Roman"/>
          <w:color w:val="000000"/>
          <w:szCs w:val="24"/>
          <w:shd w:val="clear" w:color="auto" w:fill="FFFFFF"/>
          <w:lang w:val="fr-FR" w:eastAsia="ro-RO"/>
          <w14:ligatures w14:val="none"/>
        </w:rPr>
        <w:lastRenderedPageBreak/>
        <w:t>numérique. Compte tenu du potentiel de l’IA à agir de manière autonome, sa complexité et son opacité, ainsi que l’incertitude entourant son fonctionnement, rendent essentielle une réponse réglementaire globale pour empêcher que des applications en constante expansion ne causent des dommages sociaux à un éventail très hétérogène d’individus et de groupes sociaux.</w:t>
      </w:r>
    </w:p>
    <w:p w14:paraId="6A3305B3" w14:textId="02C2094E" w:rsidR="004906BB" w:rsidRPr="004906BB" w:rsidRDefault="004906BB" w:rsidP="004906BB">
      <w:pPr>
        <w:rPr>
          <w:rFonts w:eastAsia="Times New Roman" w:cs="Times New Roman"/>
          <w:color w:val="000000"/>
          <w:szCs w:val="24"/>
          <w:shd w:val="clear" w:color="auto" w:fill="FFFFFF"/>
          <w:lang w:val="fr-FR" w:eastAsia="ro-RO"/>
          <w14:ligatures w14:val="none"/>
        </w:rPr>
      </w:pPr>
      <w:r w:rsidRPr="004906BB">
        <w:rPr>
          <w:rFonts w:eastAsia="Times New Roman" w:cs="Times New Roman"/>
          <w:color w:val="000000"/>
          <w:szCs w:val="24"/>
          <w:shd w:val="clear" w:color="auto" w:fill="FFFFFF"/>
          <w:lang w:val="fr-FR" w:eastAsia="ro-RO"/>
          <w14:ligatures w14:val="none"/>
        </w:rPr>
        <w:t xml:space="preserve">Une telle réponse devrait inclure l'obligation pour les développeurs d'algorithmes d'IA de respecter pleinement les droits de l'homme et les libertés civiles de tous les utilisateurs, de maintenir un contrôle humain ininterrompu sur les systèmes d'IA, de s'attaquer aux effets de la connexion et de l'attachement émotionnels entre les humains et les robots et d'élaborer des </w:t>
      </w:r>
      <w:r w:rsidR="006408E4" w:rsidRPr="006408E4">
        <w:rPr>
          <w:rFonts w:eastAsia="Times New Roman" w:cs="Times New Roman"/>
          <w:color w:val="000000"/>
          <w:szCs w:val="24"/>
          <w:shd w:val="clear" w:color="auto" w:fill="FFFFFF"/>
          <w:lang w:val="fr-FR" w:eastAsia="ro-RO"/>
          <w14:ligatures w14:val="none"/>
        </w:rPr>
        <w:t>normes communes par rapport auxquelles une autorité judiciaire utilisant l’IA sera évaluée</w:t>
      </w:r>
      <w:r w:rsidRPr="004906BB">
        <w:rPr>
          <w:rFonts w:eastAsia="Times New Roman" w:cs="Times New Roman"/>
          <w:color w:val="000000"/>
          <w:szCs w:val="24"/>
          <w:shd w:val="clear" w:color="auto" w:fill="FFFFFF"/>
          <w:lang w:val="fr-FR" w:eastAsia="ro-RO"/>
          <w14:ligatures w14:val="none"/>
        </w:rPr>
        <w:t>. Elle devrait également se concentrer sur la répartition des responsabilités, des droits et des devoirs et éviter la réduction du processus de gouvernance juridique à une simple optimisation technique de l’apprentissage automatique et des procédures décisionnelles algorithmiques. Dans ce cadre, de nouveaux droits collectifs sur les données doivent être introduits, qui protégeront la possibilité de refuser d'être profilé, le droit de recours et le droit à l'explication dans les cadres décisionnels basés sur l'intelligence artificielle.</w:t>
      </w:r>
    </w:p>
    <w:p w14:paraId="426E9FF5" w14:textId="04B62D5E" w:rsidR="004906BB" w:rsidRPr="004906BB" w:rsidRDefault="004906BB" w:rsidP="004906BB">
      <w:pPr>
        <w:rPr>
          <w:rFonts w:eastAsia="Times New Roman" w:cs="Times New Roman"/>
          <w:color w:val="000000"/>
          <w:szCs w:val="24"/>
          <w:shd w:val="clear" w:color="auto" w:fill="FFFFFF"/>
          <w:lang w:val="fr-FR" w:eastAsia="ro-RO"/>
          <w14:ligatures w14:val="none"/>
        </w:rPr>
      </w:pPr>
      <w:r w:rsidRPr="004906BB">
        <w:rPr>
          <w:rFonts w:eastAsia="Times New Roman" w:cs="Times New Roman"/>
          <w:color w:val="000000"/>
          <w:szCs w:val="24"/>
          <w:shd w:val="clear" w:color="auto" w:fill="FFFFFF"/>
          <w:lang w:val="fr-FR" w:eastAsia="ro-RO"/>
          <w14:ligatures w14:val="none"/>
        </w:rPr>
        <w:t>En outre, les législateurs doivent garantir que les organisations mettant en œuvre et utilisant ces systèmes restent légalement responsables de tout préjudice causé et développent des protocoles de consentement éclairé durables et proportionnés</w:t>
      </w:r>
      <w:r w:rsidR="00A06CB4" w:rsidRPr="00300F28">
        <w:rPr>
          <w:lang w:val="fr-FR"/>
        </w:rPr>
        <w:fldChar w:fldCharType="begin"/>
      </w:r>
      <w:r w:rsidR="00A06CB4" w:rsidRPr="00300F28">
        <w:rPr>
          <w:lang w:val="fr-FR"/>
        </w:rPr>
        <w:instrText xml:space="preserve"> ADDIN ZOTERO_ITEM CSL_CITATION {"citationID":"ftHp14zU","properties":{"formattedCitation":"(Kritikos 2019)","plainCitation":"(Kritikos 2019)","dontUpdate":true,"noteIndex":0},"citationItems":[{"id":29459,"uris":["http://zotero.org/users/6485632/items/36Q5PGRF"],"itemData":{"id":29459,"type":"webpage","abstract":"Artificial Intelligence ante portas: Legal &amp; ethical reflections","language":"en","title":"Artificial Intelligence ante portas: Legal &amp; ethical reflections | Think Tank | European Parliament","title-short":"Artificial Intelligence ante portas","URL":"https://www.europarl.europa.eu/thinktank/en/document/EPRS_BRI(2019)634427","author":[{"family":"Kritikos","given":"Mihalis"}],"accessed":{"date-parts":[["2024",5,1]]},"issued":{"date-parts":[["2019"]]}}}],"schema":"https://github.com/citation-style-language/schema/raw/master/csl-citation.json"} </w:instrText>
      </w:r>
      <w:r w:rsidR="00A06CB4" w:rsidRPr="00300F28">
        <w:rPr>
          <w:lang w:val="fr-FR"/>
        </w:rPr>
        <w:fldChar w:fldCharType="separate"/>
      </w:r>
      <w:r w:rsidR="00A06CB4" w:rsidRPr="00300F28">
        <w:rPr>
          <w:rFonts w:cs="Times New Roman"/>
          <w:lang w:val="fr-FR"/>
        </w:rPr>
        <w:t xml:space="preserve"> (Kritikos 2019)</w:t>
      </w:r>
      <w:r w:rsidR="00A06CB4" w:rsidRPr="00300F28">
        <w:rPr>
          <w:lang w:val="fr-FR"/>
        </w:rPr>
        <w:fldChar w:fldCharType="end"/>
      </w:r>
      <w:r w:rsidR="00A06CB4" w:rsidRPr="00300F28">
        <w:rPr>
          <w:rFonts w:eastAsia="Times New Roman" w:cs="Times New Roman"/>
          <w:color w:val="000000"/>
          <w:szCs w:val="24"/>
          <w:shd w:val="clear" w:color="auto" w:fill="FFFFFF"/>
          <w:lang w:val="fr-FR" w:eastAsia="ro-RO"/>
          <w14:ligatures w14:val="none"/>
        </w:rPr>
        <w:t>.</w:t>
      </w:r>
    </w:p>
    <w:p w14:paraId="28FB647B" w14:textId="423373B5" w:rsidR="004906BB" w:rsidRPr="004906BB" w:rsidRDefault="004906BB" w:rsidP="004906BB">
      <w:pPr>
        <w:rPr>
          <w:rFonts w:eastAsia="Times New Roman" w:cs="Times New Roman"/>
          <w:color w:val="000000"/>
          <w:szCs w:val="24"/>
          <w:shd w:val="clear" w:color="auto" w:fill="FFFFFF"/>
          <w:lang w:val="fr-FR" w:eastAsia="ro-RO"/>
          <w14:ligatures w14:val="none"/>
        </w:rPr>
      </w:pPr>
      <w:r w:rsidRPr="004906BB">
        <w:rPr>
          <w:rFonts w:eastAsia="Times New Roman" w:cs="Times New Roman"/>
          <w:color w:val="000000"/>
          <w:szCs w:val="24"/>
          <w:shd w:val="clear" w:color="auto" w:fill="FFFFFF"/>
          <w:lang w:val="fr-FR" w:eastAsia="ro-RO"/>
          <w14:ligatures w14:val="none"/>
        </w:rPr>
        <w:t>La résolution du Parlement européen de 2017 sur les règles de droit civil en robotique - comprenant un « code de conduite éthique pour les ingénieurs en robotique », un « code pour les comités d'éthique de la recherche », une « licence de concepteur » et une « licence d'utilisateur » peut servir de modèle</w:t>
      </w:r>
      <w:r w:rsidR="0023048C">
        <w:rPr>
          <w:rFonts w:eastAsia="Times New Roman" w:cs="Times New Roman"/>
          <w:color w:val="000000"/>
          <w:szCs w:val="24"/>
          <w:shd w:val="clear" w:color="auto" w:fill="FFFFFF"/>
          <w:lang w:val="fr-FR" w:eastAsia="ro-RO"/>
          <w14:ligatures w14:val="none"/>
        </w:rPr>
        <w:t xml:space="preserve"> de </w:t>
      </w:r>
      <w:r w:rsidR="0023048C" w:rsidRPr="004906BB">
        <w:rPr>
          <w:rFonts w:eastAsia="Times New Roman" w:cs="Times New Roman"/>
          <w:color w:val="000000"/>
          <w:szCs w:val="24"/>
          <w:shd w:val="clear" w:color="auto" w:fill="FFFFFF"/>
          <w:lang w:val="fr-FR" w:eastAsia="ro-RO"/>
          <w14:ligatures w14:val="none"/>
        </w:rPr>
        <w:t>gouvernance</w:t>
      </w:r>
      <w:r w:rsidRPr="004906BB">
        <w:rPr>
          <w:rFonts w:eastAsia="Times New Roman" w:cs="Times New Roman"/>
          <w:color w:val="000000"/>
          <w:szCs w:val="24"/>
          <w:shd w:val="clear" w:color="auto" w:fill="FFFFFF"/>
          <w:lang w:val="fr-FR" w:eastAsia="ro-RO"/>
          <w14:ligatures w14:val="none"/>
        </w:rPr>
        <w:t xml:space="preserve"> pour une architecture détaillée basée sur les processus de l’éthique de la technologie de l’IA</w:t>
      </w:r>
      <w:r w:rsidR="00A06CB4" w:rsidRPr="00300F28">
        <w:rPr>
          <w:lang w:val="fr-FR"/>
        </w:rPr>
        <w:fldChar w:fldCharType="begin"/>
      </w:r>
      <w:r w:rsidR="00D00691">
        <w:rPr>
          <w:lang w:val="fr-FR"/>
        </w:rPr>
        <w:instrText xml:space="preserve"> ADDIN ZOTERO_ITEM CSL_CITATION {"citationID":"eJf3nXUb","properties":{"formattedCitation":"(Kritikos 2019)","plainCitation":"(Kritikos 2019)","dontUpdate":true,"noteIndex":0},"citationItems":[{"id":29459,"uris":["http://zotero.org/users/6485632/items/36Q5PGRF"],"itemData":{"id":29459,"type":"webpage","abstract":"Artificial Intelligence ante portas: Legal &amp; ethical reflections","language":"en","title":"Artificial Intelligence ante portas: Legal &amp; ethical reflections | Think Tank | European Parliament","title-short":"Artificial Intelligence ante portas","URL":"https://www.europarl.europa.eu/thinktank/en/document/EPRS_BRI(2019)634427","author":[{"family":"Kritikos","given":"Mihalis"}],"accessed":{"date-parts":[["2024",5,1]]},"issued":{"date-parts":[["2019"]]}}}],"schema":"https://github.com/citation-style-language/schema/raw/master/csl-citation.json"} </w:instrText>
      </w:r>
      <w:r w:rsidR="00A06CB4" w:rsidRPr="00300F28">
        <w:rPr>
          <w:lang w:val="fr-FR"/>
        </w:rPr>
        <w:fldChar w:fldCharType="separate"/>
      </w:r>
      <w:r w:rsidR="00A06CB4" w:rsidRPr="00300F28">
        <w:rPr>
          <w:rFonts w:cs="Times New Roman"/>
          <w:lang w:val="fr-FR"/>
        </w:rPr>
        <w:t xml:space="preserve"> (Kritikos 2019)</w:t>
      </w:r>
      <w:r w:rsidR="00A06CB4" w:rsidRPr="00300F28">
        <w:rPr>
          <w:lang w:val="fr-FR"/>
        </w:rPr>
        <w:fldChar w:fldCharType="end"/>
      </w:r>
      <w:r w:rsidR="00A06CB4" w:rsidRPr="00300F28">
        <w:rPr>
          <w:rFonts w:eastAsia="Times New Roman" w:cs="Times New Roman"/>
          <w:color w:val="000000"/>
          <w:szCs w:val="24"/>
          <w:shd w:val="clear" w:color="auto" w:fill="FFFFFF"/>
          <w:lang w:val="fr-FR" w:eastAsia="ro-RO"/>
          <w14:ligatures w14:val="none"/>
        </w:rPr>
        <w:t>.</w:t>
      </w:r>
    </w:p>
    <w:p w14:paraId="4F4A7A6E" w14:textId="71198612" w:rsidR="004906BB" w:rsidRPr="004906BB" w:rsidRDefault="004906BB" w:rsidP="004906BB">
      <w:pPr>
        <w:rPr>
          <w:rFonts w:eastAsia="Times New Roman" w:cs="Times New Roman"/>
          <w:color w:val="000000"/>
          <w:szCs w:val="24"/>
          <w:shd w:val="clear" w:color="auto" w:fill="FFFFFF"/>
          <w:lang w:val="fr-FR" w:eastAsia="ro-RO"/>
          <w14:ligatures w14:val="none"/>
        </w:rPr>
      </w:pPr>
      <w:r w:rsidRPr="004906BB">
        <w:rPr>
          <w:rFonts w:eastAsia="Times New Roman" w:cs="Times New Roman"/>
          <w:color w:val="000000"/>
          <w:szCs w:val="24"/>
          <w:shd w:val="clear" w:color="auto" w:fill="FFFFFF"/>
          <w:lang w:val="fr-FR" w:eastAsia="ro-RO"/>
          <w14:ligatures w14:val="none"/>
        </w:rPr>
        <w:t>La Commission européenne a nommé le groupe d'experts de haut niveau (HLEG) sur l'IA en 2018. L'une de ses tâches est de définir des lignes directrices éthiques pour une IA digne de confiance. Pour qu’un système d’IA soit fiable, il doit garantir les trois composants suivants tout au long du cycle de vie du système</w:t>
      </w:r>
      <w:r w:rsidR="00B74712" w:rsidRPr="00300F28">
        <w:rPr>
          <w:lang w:val="fr-FR"/>
        </w:rPr>
        <w:fldChar w:fldCharType="begin"/>
      </w:r>
      <w:r w:rsidR="00B74712" w:rsidRPr="00300F28">
        <w:rPr>
          <w:lang w:val="fr-FR"/>
        </w:rPr>
        <w:instrText xml:space="preserve"> ADDIN ZOTERO_ITEM CSL_CITATION {"citationID":"p7tdbHXl","properties":{"formattedCitation":"(Joint Research Centre (European Commission), Samoili, et al. 2020)","plainCitation":"(Joint Research Centre (European Commission), Samoili, et al. 2020)","dontUpdate":true,"noteIndex":0},"citationItems":[{"id":28852,"uris":["http://zotero.org/users/6485632/items/69RTJ7VR"],"itemData":{"id":28852,"type":"book","abstract":"This report proposes an operational definition of artificial intelligence to be adopted in the context of AI Watch, the Commission knowledge service to monitor the development, uptake and impact of artificial intelligence for Europe. The definition, which will be used as a basis for the AI Watch monitoring activity, is established by means of a flexible scientific methodology that allows regular revision. The operational definition is constituted by a concise taxonomy and a list of keywords that characterise the core domains of the AI research field, and transversal topics such as applications of the former or ethical and philosophical considerations, in line with the wider monitoring objective of AI Watch. The AI taxonomy is designed to inform the AI landscape analysis and will expectedly detect AI applications in neighbour technological domains such as robotics (in a broader sense), neuroscience or internet of things. The starting point to develop the operational definition is the definition of AI adopted by the High Level Expert Group on artificial intelligence. To derive this operational definition we have followed a mixed methodology. On one hand, we apply natural language processing methods to a large set of AI literature. On the other hand, we carry out a qualitative analysis on 55 key documents including artificial intelligence definitions from three complementary perspectives: policy, research and industry. A valuable contribution of this work is the collection of definitions developed between 1955 and 2019, and the summarisation of the main features of the concept of artificial intelligence as reflected in the relevant literature.","call-number":"KJ-NA-30117-EN-N","ISBN":"978-92-76-17045-7","language":"eng","publisher":"Publications Office of the European Union","source":"Publications Office of the European Union","title":"AI watch: defining Artificial Intelligence : towards an operational definition and taxonomy of artificial intelligence","title-short":"AI watch","URL":"https://data.europa.eu/doi/10.2760/382730","author":[{"literal":"Joint Research Centre (European Commission)"},{"family":"Samoili","given":"S."},{"family":"López Cobo","given":"M."},{"family":"Gómez","given":"E."},{"family":"De Prato","given":"G."},{"family":"Martínez-Plumed","given":"F."},{"family":"Delipetrev","given":"B."}],"accessed":{"date-parts":[["2024",4,21]]},"issued":{"date-parts":[["2020"]]}}}],"schema":"https://github.com/citation-style-language/schema/raw/master/csl-citation.json"} </w:instrText>
      </w:r>
      <w:r w:rsidR="00B74712" w:rsidRPr="00300F28">
        <w:rPr>
          <w:lang w:val="fr-FR"/>
        </w:rPr>
        <w:fldChar w:fldCharType="separate"/>
      </w:r>
      <w:r w:rsidR="00B74712" w:rsidRPr="00300F28">
        <w:rPr>
          <w:rFonts w:cs="Times New Roman"/>
          <w:lang w:val="fr-FR"/>
        </w:rPr>
        <w:t xml:space="preserve"> (Joint Research Centre (European Commission), Samoili, et al. 2020)</w:t>
      </w:r>
      <w:r w:rsidR="00B74712" w:rsidRPr="00300F28">
        <w:rPr>
          <w:lang w:val="fr-FR"/>
        </w:rPr>
        <w:fldChar w:fldCharType="end"/>
      </w:r>
      <w:r w:rsidR="008D0EEE">
        <w:rPr>
          <w:lang w:val="fr-FR"/>
        </w:rPr>
        <w:t xml:space="preserve"> </w:t>
      </w:r>
      <w:r w:rsidR="00B74712" w:rsidRPr="00300F28">
        <w:rPr>
          <w:rFonts w:eastAsia="Times New Roman" w:cs="Times New Roman"/>
          <w:color w:val="000000"/>
          <w:szCs w:val="24"/>
          <w:shd w:val="clear" w:color="auto" w:fill="FFFFFF"/>
          <w:lang w:val="fr-FR" w:eastAsia="ro-RO"/>
          <w14:ligatures w14:val="none"/>
        </w:rPr>
        <w:t>:</w:t>
      </w:r>
    </w:p>
    <w:p w14:paraId="7747AD31" w14:textId="49EE49B5" w:rsidR="004906BB" w:rsidRPr="004906BB" w:rsidRDefault="004906BB" w:rsidP="00877006">
      <w:pPr>
        <w:pStyle w:val="NoSpacing"/>
        <w:numPr>
          <w:ilvl w:val="0"/>
          <w:numId w:val="32"/>
        </w:numPr>
        <w:rPr>
          <w:shd w:val="clear" w:color="auto" w:fill="FFFFFF"/>
          <w:lang w:val="fr-FR" w:eastAsia="ro-RO"/>
        </w:rPr>
      </w:pPr>
      <w:r w:rsidRPr="00B74712">
        <w:rPr>
          <w:i/>
          <w:iCs/>
          <w:shd w:val="clear" w:color="auto" w:fill="FFFFFF"/>
          <w:lang w:val="fr-FR" w:eastAsia="ro-RO"/>
        </w:rPr>
        <w:t>Légalement</w:t>
      </w:r>
      <w:r w:rsidRPr="004906BB">
        <w:rPr>
          <w:shd w:val="clear" w:color="auto" w:fill="FFFFFF"/>
          <w:lang w:val="fr-FR" w:eastAsia="ro-RO"/>
        </w:rPr>
        <w:t>, conformément à toutes les lois et réglementations applicables,</w:t>
      </w:r>
    </w:p>
    <w:p w14:paraId="13CC2BD6" w14:textId="4CCE9A4B" w:rsidR="004906BB" w:rsidRPr="004906BB" w:rsidRDefault="004906BB" w:rsidP="00877006">
      <w:pPr>
        <w:pStyle w:val="NoSpacing"/>
        <w:numPr>
          <w:ilvl w:val="0"/>
          <w:numId w:val="32"/>
        </w:numPr>
        <w:rPr>
          <w:shd w:val="clear" w:color="auto" w:fill="FFFFFF"/>
          <w:lang w:val="fr-FR" w:eastAsia="ro-RO"/>
        </w:rPr>
      </w:pPr>
      <w:r w:rsidRPr="00B74712">
        <w:rPr>
          <w:i/>
          <w:iCs/>
          <w:shd w:val="clear" w:color="auto" w:fill="FFFFFF"/>
          <w:lang w:val="fr-FR" w:eastAsia="ro-RO"/>
        </w:rPr>
        <w:t>Éthique</w:t>
      </w:r>
      <w:r w:rsidRPr="004906BB">
        <w:rPr>
          <w:shd w:val="clear" w:color="auto" w:fill="FFFFFF"/>
          <w:lang w:val="fr-FR" w:eastAsia="ro-RO"/>
        </w:rPr>
        <w:t>, garantissant le respect des principes et valeurs éthiques,</w:t>
      </w:r>
    </w:p>
    <w:p w14:paraId="1ABA6E1C" w14:textId="2D0217C6" w:rsidR="004906BB" w:rsidRPr="004906BB" w:rsidRDefault="004906BB" w:rsidP="00877006">
      <w:pPr>
        <w:pStyle w:val="NoSpacing"/>
        <w:numPr>
          <w:ilvl w:val="0"/>
          <w:numId w:val="32"/>
        </w:numPr>
        <w:rPr>
          <w:shd w:val="clear" w:color="auto" w:fill="FFFFFF"/>
          <w:lang w:val="fr-FR" w:eastAsia="ro-RO"/>
        </w:rPr>
      </w:pPr>
      <w:r w:rsidRPr="00B74712">
        <w:rPr>
          <w:i/>
          <w:iCs/>
          <w:shd w:val="clear" w:color="auto" w:fill="FFFFFF"/>
          <w:lang w:val="fr-FR" w:eastAsia="ro-RO"/>
        </w:rPr>
        <w:t>Robuste</w:t>
      </w:r>
      <w:r w:rsidRPr="004906BB">
        <w:rPr>
          <w:shd w:val="clear" w:color="auto" w:fill="FFFFFF"/>
          <w:lang w:val="fr-FR" w:eastAsia="ro-RO"/>
        </w:rPr>
        <w:t>, techniquement et socialement.</w:t>
      </w:r>
    </w:p>
    <w:p w14:paraId="7D1EF8F1" w14:textId="053F868D" w:rsidR="004906BB" w:rsidRPr="004906BB" w:rsidRDefault="004906BB" w:rsidP="004906BB">
      <w:pPr>
        <w:rPr>
          <w:rFonts w:eastAsia="Times New Roman" w:cs="Times New Roman"/>
          <w:color w:val="000000"/>
          <w:szCs w:val="24"/>
          <w:shd w:val="clear" w:color="auto" w:fill="FFFFFF"/>
          <w:lang w:val="fr-FR" w:eastAsia="ro-RO"/>
          <w14:ligatures w14:val="none"/>
        </w:rPr>
      </w:pPr>
      <w:r w:rsidRPr="004906BB">
        <w:rPr>
          <w:rFonts w:eastAsia="Times New Roman" w:cs="Times New Roman"/>
          <w:color w:val="000000"/>
          <w:szCs w:val="24"/>
          <w:shd w:val="clear" w:color="auto" w:fill="FFFFFF"/>
          <w:lang w:val="fr-FR" w:eastAsia="ro-RO"/>
          <w14:ligatures w14:val="none"/>
        </w:rPr>
        <w:t>Les quatre principes éthiques ancrés dans les droits fondamentaux qui doivent être respectés pour garantir que les systèmes d’IA sont développés, mis en œuvre et utilisés de manière fiable sont</w:t>
      </w:r>
      <w:r w:rsidR="008D0EEE" w:rsidRPr="00300F28">
        <w:rPr>
          <w:lang w:val="fr-FR"/>
        </w:rPr>
        <w:fldChar w:fldCharType="begin"/>
      </w:r>
      <w:r w:rsidR="008D0EEE" w:rsidRPr="00300F28">
        <w:rPr>
          <w:lang w:val="fr-FR"/>
        </w:rPr>
        <w:instrText xml:space="preserve"> ADDIN ZOTERO_ITEM CSL_CITATION {"citationID":"9Cbftoqr","properties":{"formattedCitation":"(Joint Research Centre (European Commission), Samoili, et al. 2020)","plainCitation":"(Joint Research Centre (European Commission), Samoili, et al. 2020)","dontUpdate":true,"noteIndex":0},"citationItems":[{"id":28852,"uris":["http://zotero.org/users/6485632/items/69RTJ7VR"],"itemData":{"id":28852,"type":"book","abstract":"This report proposes an operational definition of artificial intelligence to be adopted in the context of AI Watch, the Commission knowledge service to monitor the development, uptake and impact of artificial intelligence for Europe. The definition, which will be used as a basis for the AI Watch monitoring activity, is established by means of a flexible scientific methodology that allows regular revision. The operational definition is constituted by a concise taxonomy and a list of keywords that characterise the core domains of the AI research field, and transversal topics such as applications of the former or ethical and philosophical considerations, in line with the wider monitoring objective of AI Watch. The AI taxonomy is designed to inform the AI landscape analysis and will expectedly detect AI applications in neighbour technological domains such as robotics (in a broader sense), neuroscience or internet of things. The starting point to develop the operational definition is the definition of AI adopted by the High Level Expert Group on artificial intelligence. To derive this operational definition we have followed a mixed methodology. On one hand, we apply natural language processing methods to a large set of AI literature. On the other hand, we carry out a qualitative analysis on 55 key documents including artificial intelligence definitions from three complementary perspectives: policy, research and industry. A valuable contribution of this work is the collection of definitions developed between 1955 and 2019, and the summarisation of the main features of the concept of artificial intelligence as reflected in the relevant literature.","call-number":"KJ-NA-30117-EN-N","ISBN":"978-92-76-17045-7","language":"eng","publisher":"Publications Office of the European Union","source":"Publications Office of the European Union","title":"AI watch: defining Artificial Intelligence : towards an operational definition and taxonomy of artificial intelligence","title-short":"AI watch","URL":"https://data.europa.eu/doi/10.2760/382730","author":[{"literal":"Joint Research Centre (European Commission)"},{"family":"Samoili","given":"S."},{"family":"López Cobo","given":"M."},{"family":"Gómez","given":"E."},{"family":"De Prato","given":"G."},{"family":"Martínez-Plumed","given":"F."},{"family":"Delipetrev","given":"B."}],"accessed":{"date-parts":[["2024",4,21]]},"issued":{"date-parts":[["2020"]]}}}],"schema":"https://github.com/citation-style-language/schema/raw/master/csl-citation.json"} </w:instrText>
      </w:r>
      <w:r w:rsidR="008D0EEE" w:rsidRPr="00300F28">
        <w:rPr>
          <w:lang w:val="fr-FR"/>
        </w:rPr>
        <w:fldChar w:fldCharType="separate"/>
      </w:r>
      <w:r w:rsidR="008D0EEE" w:rsidRPr="00300F28">
        <w:rPr>
          <w:rFonts w:cs="Times New Roman"/>
          <w:lang w:val="fr-FR"/>
        </w:rPr>
        <w:t xml:space="preserve"> (Joint Research Centre (European Commission), Samoili, et al. 2020)</w:t>
      </w:r>
      <w:r w:rsidR="008D0EEE" w:rsidRPr="00300F28">
        <w:rPr>
          <w:lang w:val="fr-FR"/>
        </w:rPr>
        <w:fldChar w:fldCharType="end"/>
      </w:r>
      <w:r w:rsidR="008D0EEE">
        <w:rPr>
          <w:lang w:val="fr-FR"/>
        </w:rPr>
        <w:t xml:space="preserve"> </w:t>
      </w:r>
      <w:r w:rsidR="008D0EEE" w:rsidRPr="00300F28">
        <w:rPr>
          <w:rFonts w:eastAsia="Times New Roman" w:cs="Times New Roman"/>
          <w:color w:val="000000"/>
          <w:szCs w:val="24"/>
          <w:shd w:val="clear" w:color="auto" w:fill="FFFFFF"/>
          <w:lang w:val="fr-FR" w:eastAsia="ro-RO"/>
          <w14:ligatures w14:val="none"/>
        </w:rPr>
        <w:t>:</w:t>
      </w:r>
    </w:p>
    <w:p w14:paraId="28412E69" w14:textId="60BA0BEE" w:rsidR="004906BB" w:rsidRPr="004906BB" w:rsidRDefault="004906BB" w:rsidP="00877006">
      <w:pPr>
        <w:pStyle w:val="NoSpacing"/>
        <w:numPr>
          <w:ilvl w:val="0"/>
          <w:numId w:val="33"/>
        </w:numPr>
        <w:rPr>
          <w:shd w:val="clear" w:color="auto" w:fill="FFFFFF"/>
          <w:lang w:val="fr-FR" w:eastAsia="ro-RO"/>
        </w:rPr>
      </w:pPr>
      <w:r w:rsidRPr="004906BB">
        <w:rPr>
          <w:shd w:val="clear" w:color="auto" w:fill="FFFFFF"/>
          <w:lang w:val="fr-FR" w:eastAsia="ro-RO"/>
        </w:rPr>
        <w:t>Respect de l'autonomie humaine,</w:t>
      </w:r>
    </w:p>
    <w:p w14:paraId="679E4B88" w14:textId="3333D39B" w:rsidR="004906BB" w:rsidRPr="004906BB" w:rsidRDefault="004906BB" w:rsidP="00877006">
      <w:pPr>
        <w:pStyle w:val="NoSpacing"/>
        <w:numPr>
          <w:ilvl w:val="0"/>
          <w:numId w:val="33"/>
        </w:numPr>
        <w:rPr>
          <w:shd w:val="clear" w:color="auto" w:fill="FFFFFF"/>
          <w:lang w:val="fr-FR" w:eastAsia="ro-RO"/>
        </w:rPr>
      </w:pPr>
      <w:r w:rsidRPr="004906BB">
        <w:rPr>
          <w:shd w:val="clear" w:color="auto" w:fill="FFFFFF"/>
          <w:lang w:val="fr-FR" w:eastAsia="ro-RO"/>
        </w:rPr>
        <w:t>Prévenir les dommages,</w:t>
      </w:r>
    </w:p>
    <w:p w14:paraId="3EC494FF" w14:textId="36CE24C5" w:rsidR="004906BB" w:rsidRPr="004906BB" w:rsidRDefault="004906BB" w:rsidP="00877006">
      <w:pPr>
        <w:pStyle w:val="NoSpacing"/>
        <w:numPr>
          <w:ilvl w:val="0"/>
          <w:numId w:val="33"/>
        </w:numPr>
        <w:rPr>
          <w:shd w:val="clear" w:color="auto" w:fill="FFFFFF"/>
          <w:lang w:val="fr-FR" w:eastAsia="ro-RO"/>
        </w:rPr>
      </w:pPr>
      <w:r w:rsidRPr="004906BB">
        <w:rPr>
          <w:shd w:val="clear" w:color="auto" w:fill="FFFFFF"/>
          <w:lang w:val="fr-FR" w:eastAsia="ro-RO"/>
        </w:rPr>
        <w:t>Justice,</w:t>
      </w:r>
    </w:p>
    <w:p w14:paraId="1694C664" w14:textId="55BEC8D6" w:rsidR="004906BB" w:rsidRPr="004906BB" w:rsidRDefault="004906BB" w:rsidP="00877006">
      <w:pPr>
        <w:pStyle w:val="NoSpacing"/>
        <w:numPr>
          <w:ilvl w:val="0"/>
          <w:numId w:val="33"/>
        </w:numPr>
        <w:rPr>
          <w:shd w:val="clear" w:color="auto" w:fill="FFFFFF"/>
          <w:lang w:val="fr-FR" w:eastAsia="ro-RO"/>
        </w:rPr>
      </w:pPr>
      <w:r w:rsidRPr="004906BB">
        <w:rPr>
          <w:shd w:val="clear" w:color="auto" w:fill="FFFFFF"/>
          <w:lang w:val="fr-FR" w:eastAsia="ro-RO"/>
        </w:rPr>
        <w:t>Explicabilité.</w:t>
      </w:r>
    </w:p>
    <w:p w14:paraId="3A713B9C" w14:textId="648BB64E" w:rsidR="004906BB" w:rsidRDefault="004906BB" w:rsidP="004906BB">
      <w:pPr>
        <w:rPr>
          <w:rFonts w:eastAsia="Times New Roman" w:cs="Times New Roman"/>
          <w:color w:val="000000"/>
          <w:szCs w:val="24"/>
          <w:shd w:val="clear" w:color="auto" w:fill="FFFFFF"/>
          <w:lang w:val="fr-FR" w:eastAsia="ro-RO"/>
          <w14:ligatures w14:val="none"/>
        </w:rPr>
      </w:pPr>
      <w:r w:rsidRPr="004906BB">
        <w:rPr>
          <w:rFonts w:eastAsia="Times New Roman" w:cs="Times New Roman"/>
          <w:color w:val="000000"/>
          <w:szCs w:val="24"/>
          <w:shd w:val="clear" w:color="auto" w:fill="FFFFFF"/>
          <w:lang w:val="fr-FR" w:eastAsia="ro-RO"/>
          <w14:ligatures w14:val="none"/>
        </w:rPr>
        <w:t>Celles-ci se reflètent dans les exigences légales (le champ d’application de l’IA juridique, qui est la première composante de l’IA de confiance).</w:t>
      </w:r>
    </w:p>
    <w:p w14:paraId="6147CA28" w14:textId="03FEDD83" w:rsidR="002A67CC" w:rsidRPr="002A67CC" w:rsidRDefault="002A67CC" w:rsidP="002A67CC">
      <w:pPr>
        <w:rPr>
          <w:rFonts w:eastAsia="Times New Roman" w:cs="Times New Roman"/>
          <w:color w:val="000000"/>
          <w:szCs w:val="24"/>
          <w:shd w:val="clear" w:color="auto" w:fill="FFFFFF"/>
          <w:lang w:val="fr-FR" w:eastAsia="ro-RO"/>
          <w14:ligatures w14:val="none"/>
        </w:rPr>
      </w:pPr>
      <w:r w:rsidRPr="002A67CC">
        <w:rPr>
          <w:rFonts w:eastAsia="Times New Roman" w:cs="Times New Roman"/>
          <w:color w:val="000000"/>
          <w:szCs w:val="24"/>
          <w:shd w:val="clear" w:color="auto" w:fill="FFFFFF"/>
          <w:lang w:val="fr-FR" w:eastAsia="ro-RO"/>
          <w14:ligatures w14:val="none"/>
        </w:rPr>
        <w:lastRenderedPageBreak/>
        <w:t>Responsabilités des parties prenantes</w:t>
      </w:r>
      <w:r w:rsidRPr="00300F28">
        <w:rPr>
          <w:lang w:val="fr-FR"/>
        </w:rPr>
        <w:fldChar w:fldCharType="begin"/>
      </w:r>
      <w:r w:rsidRPr="00300F28">
        <w:rPr>
          <w:lang w:val="fr-FR"/>
        </w:rPr>
        <w:instrText xml:space="preserve"> ADDIN ZOTERO_ITEM CSL_CITATION {"citationID":"7N1Dzj8M","properties":{"formattedCitation":"(Joint Research Centre (European Commission), Samoili, et al. 2020)","plainCitation":"(Joint Research Centre (European Commission), Samoili, et al. 2020)","dontUpdate":true,"noteIndex":0},"citationItems":[{"id":28852,"uris":["http://zotero.org/users/6485632/items/69RTJ7VR"],"itemData":{"id":28852,"type":"book","abstract":"This report proposes an operational definition of artificial intelligence to be adopted in the context of AI Watch, the Commission knowledge service to monitor the development, uptake and impact of artificial intelligence for Europe. The definition, which will be used as a basis for the AI Watch monitoring activity, is established by means of a flexible scientific methodology that allows regular revision. The operational definition is constituted by a concise taxonomy and a list of keywords that characterise the core domains of the AI research field, and transversal topics such as applications of the former or ethical and philosophical considerations, in line with the wider monitoring objective of AI Watch. The AI taxonomy is designed to inform the AI landscape analysis and will expectedly detect AI applications in neighbour technological domains such as robotics (in a broader sense), neuroscience or internet of things. The starting point to develop the operational definition is the definition of AI adopted by the High Level Expert Group on artificial intelligence. To derive this operational definition we have followed a mixed methodology. On one hand, we apply natural language processing methods to a large set of AI literature. On the other hand, we carry out a qualitative analysis on 55 key documents including artificial intelligence definitions from three complementary perspectives: policy, research and industry. A valuable contribution of this work is the collection of definitions developed between 1955 and 2019, and the summarisation of the main features of the concept of artificial intelligence as reflected in the relevant literature.","call-number":"KJ-NA-30117-EN-N","ISBN":"978-92-76-17045-7","language":"eng","publisher":"Publications Office of the European Union","source":"Publications Office of the European Union","title":"AI watch: defining Artificial Intelligence : towards an operational definition and taxonomy of artificial intelligence","title-short":"AI watch","URL":"https://data.europa.eu/doi/10.2760/382730","author":[{"literal":"Joint Research Centre (European Commission)"},{"family":"Samoili","given":"S."},{"family":"López Cobo","given":"M."},{"family":"Gómez","given":"E."},{"family":"De Prato","given":"G."},{"family":"Martínez-Plumed","given":"F."},{"family":"Delipetrev","given":"B."}],"accessed":{"date-parts":[["2024",4,21]]},"issued":{"date-parts":[["2020"]]}}}],"schema":"https://github.com/citation-style-language/schema/raw/master/csl-citation.json"} </w:instrText>
      </w:r>
      <w:r w:rsidRPr="00300F28">
        <w:rPr>
          <w:lang w:val="fr-FR"/>
        </w:rPr>
        <w:fldChar w:fldCharType="separate"/>
      </w:r>
      <w:r w:rsidRPr="00300F28">
        <w:rPr>
          <w:rFonts w:cs="Times New Roman"/>
          <w:lang w:val="fr-FR"/>
        </w:rPr>
        <w:t xml:space="preserve"> (Joint Research Centre (European Commission), Samoili, et al. 2020)</w:t>
      </w:r>
      <w:r w:rsidRPr="00300F28">
        <w:rPr>
          <w:lang w:val="fr-FR"/>
        </w:rPr>
        <w:fldChar w:fldCharType="end"/>
      </w:r>
      <w:r>
        <w:rPr>
          <w:lang w:val="fr-FR"/>
        </w:rPr>
        <w:t xml:space="preserve"> </w:t>
      </w:r>
      <w:r w:rsidRPr="00300F28">
        <w:rPr>
          <w:rFonts w:eastAsia="Times New Roman" w:cs="Times New Roman"/>
          <w:color w:val="000000"/>
          <w:szCs w:val="24"/>
          <w:shd w:val="clear" w:color="auto" w:fill="FFFFFF"/>
          <w:lang w:val="fr-FR" w:eastAsia="ro-RO"/>
          <w14:ligatures w14:val="none"/>
        </w:rPr>
        <w:t>:</w:t>
      </w:r>
    </w:p>
    <w:p w14:paraId="1A235532" w14:textId="2DEA450D" w:rsidR="002A67CC" w:rsidRPr="002A67CC" w:rsidRDefault="002A67CC" w:rsidP="00877006">
      <w:pPr>
        <w:pStyle w:val="NoSpacing"/>
        <w:numPr>
          <w:ilvl w:val="0"/>
          <w:numId w:val="34"/>
        </w:numPr>
        <w:rPr>
          <w:shd w:val="clear" w:color="auto" w:fill="FFFFFF"/>
          <w:lang w:val="fr-FR" w:eastAsia="ro-RO"/>
        </w:rPr>
      </w:pPr>
      <w:r w:rsidRPr="00A95AA4">
        <w:rPr>
          <w:i/>
          <w:iCs/>
          <w:shd w:val="clear" w:color="auto" w:fill="FFFFFF"/>
          <w:lang w:val="fr-FR" w:eastAsia="ro-RO"/>
        </w:rPr>
        <w:t>Développeurs</w:t>
      </w:r>
      <w:r w:rsidRPr="002A67CC">
        <w:rPr>
          <w:shd w:val="clear" w:color="auto" w:fill="FFFFFF"/>
          <w:lang w:val="fr-FR" w:eastAsia="ro-RO"/>
        </w:rPr>
        <w:t> : doivent mettre en œuvre et appliquer les exigences des processus de conception et de développement.</w:t>
      </w:r>
    </w:p>
    <w:p w14:paraId="588831E2" w14:textId="58B9C542" w:rsidR="002A67CC" w:rsidRPr="002A67CC" w:rsidRDefault="00A95AA4" w:rsidP="00877006">
      <w:pPr>
        <w:pStyle w:val="NoSpacing"/>
        <w:numPr>
          <w:ilvl w:val="0"/>
          <w:numId w:val="34"/>
        </w:numPr>
        <w:rPr>
          <w:shd w:val="clear" w:color="auto" w:fill="FFFFFF"/>
          <w:lang w:val="fr-FR" w:eastAsia="ro-RO"/>
        </w:rPr>
      </w:pPr>
      <w:r w:rsidRPr="00A95AA4">
        <w:rPr>
          <w:i/>
          <w:iCs/>
          <w:shd w:val="clear" w:color="auto" w:fill="FFFFFF"/>
          <w:lang w:val="fr-FR" w:eastAsia="ro-RO"/>
        </w:rPr>
        <w:t>R</w:t>
      </w:r>
      <w:r w:rsidR="002A67CC" w:rsidRPr="00A95AA4">
        <w:rPr>
          <w:i/>
          <w:iCs/>
          <w:shd w:val="clear" w:color="auto" w:fill="FFFFFF"/>
          <w:lang w:val="fr-FR" w:eastAsia="ro-RO"/>
        </w:rPr>
        <w:t>esponsables de la mise en œuvre</w:t>
      </w:r>
      <w:r w:rsidR="002A67CC" w:rsidRPr="002A67CC">
        <w:rPr>
          <w:shd w:val="clear" w:color="auto" w:fill="FFFFFF"/>
          <w:lang w:val="fr-FR" w:eastAsia="ro-RO"/>
        </w:rPr>
        <w:t> : doivent s'assurer que les systèmes qu'ils utilisent et les produits et services qu'ils proposent répondent aux exigences.</w:t>
      </w:r>
    </w:p>
    <w:p w14:paraId="7BEE9951" w14:textId="20F6F500" w:rsidR="002A67CC" w:rsidRPr="002A67CC" w:rsidRDefault="00A95AA4" w:rsidP="00877006">
      <w:pPr>
        <w:pStyle w:val="NoSpacing"/>
        <w:numPr>
          <w:ilvl w:val="0"/>
          <w:numId w:val="34"/>
        </w:numPr>
        <w:rPr>
          <w:shd w:val="clear" w:color="auto" w:fill="FFFFFF"/>
          <w:lang w:val="fr-FR" w:eastAsia="ro-RO"/>
        </w:rPr>
      </w:pPr>
      <w:r w:rsidRPr="00A95AA4">
        <w:rPr>
          <w:i/>
          <w:iCs/>
          <w:shd w:val="clear" w:color="auto" w:fill="FFFFFF"/>
          <w:lang w:val="fr-FR" w:eastAsia="ro-RO"/>
        </w:rPr>
        <w:t>U</w:t>
      </w:r>
      <w:r w:rsidR="002A67CC" w:rsidRPr="00A95AA4">
        <w:rPr>
          <w:i/>
          <w:iCs/>
          <w:shd w:val="clear" w:color="auto" w:fill="FFFFFF"/>
          <w:lang w:val="fr-FR" w:eastAsia="ro-RO"/>
        </w:rPr>
        <w:t>tilisateurs finaux et la société en général</w:t>
      </w:r>
      <w:r w:rsidR="002A67CC" w:rsidRPr="002A67CC">
        <w:rPr>
          <w:shd w:val="clear" w:color="auto" w:fill="FFFFFF"/>
          <w:lang w:val="fr-FR" w:eastAsia="ro-RO"/>
        </w:rPr>
        <w:t xml:space="preserve"> : doivent être informés de ces exigences et pouvoir exiger qu'elles soient respectées.</w:t>
      </w:r>
    </w:p>
    <w:p w14:paraId="0B7CC00D" w14:textId="0AC81DB9" w:rsidR="002A67CC" w:rsidRPr="002A67CC" w:rsidRDefault="002A67CC" w:rsidP="002A67CC">
      <w:pPr>
        <w:rPr>
          <w:rFonts w:eastAsia="Times New Roman" w:cs="Times New Roman"/>
          <w:color w:val="000000"/>
          <w:szCs w:val="24"/>
          <w:shd w:val="clear" w:color="auto" w:fill="FFFFFF"/>
          <w:lang w:val="fr-FR" w:eastAsia="ro-RO"/>
          <w14:ligatures w14:val="none"/>
        </w:rPr>
      </w:pPr>
      <w:r w:rsidRPr="002A67CC">
        <w:rPr>
          <w:rFonts w:eastAsia="Times New Roman" w:cs="Times New Roman"/>
          <w:color w:val="000000"/>
          <w:szCs w:val="24"/>
          <w:shd w:val="clear" w:color="auto" w:fill="FFFFFF"/>
          <w:lang w:val="fr-FR" w:eastAsia="ro-RO"/>
          <w14:ligatures w14:val="none"/>
        </w:rPr>
        <w:t>Exigences qui incluent des aspects systémiques, individuels et sociétaux</w:t>
      </w:r>
      <w:r w:rsidR="00A95AA4" w:rsidRPr="00A95AA4">
        <w:rPr>
          <w:rFonts w:eastAsia="Times New Roman" w:cs="Times New Roman"/>
          <w:color w:val="000000"/>
          <w:szCs w:val="24"/>
          <w:shd w:val="clear" w:color="auto" w:fill="FFFFFF"/>
          <w:lang w:val="fr-FR" w:eastAsia="ro-RO"/>
          <w14:ligatures w14:val="none"/>
        </w:rPr>
        <w:fldChar w:fldCharType="begin"/>
      </w:r>
      <w:r w:rsidR="00D00691">
        <w:rPr>
          <w:rFonts w:eastAsia="Times New Roman" w:cs="Times New Roman"/>
          <w:color w:val="000000"/>
          <w:szCs w:val="24"/>
          <w:shd w:val="clear" w:color="auto" w:fill="FFFFFF"/>
          <w:lang w:val="fr-FR" w:eastAsia="ro-RO"/>
          <w14:ligatures w14:val="none"/>
        </w:rPr>
        <w:instrText xml:space="preserve"> ADDIN ZOTERO_ITEM CSL_CITATION {"citationID":"EsiKFhUH","properties":{"formattedCitation":"(Joint Research Centre (European Commission), Samoili, et al. 2020)","plainCitation":"(Joint Research Centre (European Commission), Samoili, et al. 2020)","dontUpdate":true,"noteIndex":0},"citationItems":[{"id":28852,"uris":["http://zotero.org/users/6485632/items/69RTJ7VR"],"itemData":{"id":28852,"type":"book","abstract":"This report proposes an operational definition of artificial intelligence to be adopted in the context of AI Watch, the Commission knowledge service to monitor the development, uptake and impact of artificial intelligence for Europe. The definition, which will be used as a basis for the AI Watch monitoring activity, is established by means of a flexible scientific methodology that allows regular revision. The operational definition is constituted by a concise taxonomy and a list of keywords that characterise the core domains of the AI research field, and transversal topics such as applications of the former or ethical and philosophical considerations, in line with the wider monitoring objective of AI Watch. The AI taxonomy is designed to inform the AI landscape analysis and will expectedly detect AI applications in neighbour technological domains such as robotics (in a broader sense), neuroscience or internet of things. The starting point to develop the operational definition is the definition of AI adopted by the High Level Expert Group on artificial intelligence. To derive this operational definition we have followed a mixed methodology. On one hand, we apply natural language processing methods to a large set of AI literature. On the other hand, we carry out a qualitative analysis on 55 key documents including artificial intelligence definitions from three complementary perspectives: policy, research and industry. A valuable contribution of this work is the collection of definitions developed between 1955 and 2019, and the summarisation of the main features of the concept of artificial intelligence as reflected in the relevant literature.","call-number":"KJ-NA-30117-EN-N","ISBN":"978-92-76-17045-7","language":"eng","publisher":"Publications Office of the European Union","source":"Publications Office of the European Union","title":"AI watch: defining Artificial Intelligence : towards an operational definition and taxonomy of artificial intelligence","title-short":"AI watch","URL":"https://data.europa.eu/doi/10.2760/382730","author":[{"literal":"Joint Research Centre (European Commission)"},{"family":"Samoili","given":"S."},{"family":"López Cobo","given":"M."},{"family":"Gómez","given":"E."},{"family":"De Prato","given":"G."},{"family":"Martínez-Plumed","given":"F."},{"family":"Delipetrev","given":"B."}],"accessed":{"date-parts":[["2024",4,21]]},"issued":{"date-parts":[["2020"]]}}}],"schema":"https://github.com/citation-style-language/schema/raw/master/csl-citation.json"} </w:instrText>
      </w:r>
      <w:r w:rsidR="00A95AA4" w:rsidRPr="00A95AA4">
        <w:rPr>
          <w:rFonts w:eastAsia="Times New Roman" w:cs="Times New Roman"/>
          <w:color w:val="000000"/>
          <w:szCs w:val="24"/>
          <w:shd w:val="clear" w:color="auto" w:fill="FFFFFF"/>
          <w:lang w:val="fr-FR" w:eastAsia="ro-RO"/>
          <w14:ligatures w14:val="none"/>
        </w:rPr>
        <w:fldChar w:fldCharType="separate"/>
      </w:r>
      <w:r w:rsidR="00A95AA4" w:rsidRPr="00A95AA4">
        <w:rPr>
          <w:rFonts w:eastAsia="Times New Roman" w:cs="Times New Roman"/>
          <w:color w:val="000000"/>
          <w:szCs w:val="24"/>
          <w:shd w:val="clear" w:color="auto" w:fill="FFFFFF"/>
          <w:lang w:val="fr-FR" w:eastAsia="ro-RO"/>
          <w14:ligatures w14:val="none"/>
        </w:rPr>
        <w:t xml:space="preserve"> (Joint Research Centre (European Commission), Samoili, et al. 2020)</w:t>
      </w:r>
      <w:r w:rsidR="00A95AA4" w:rsidRPr="00A95AA4">
        <w:rPr>
          <w:rFonts w:eastAsia="Times New Roman" w:cs="Times New Roman"/>
          <w:color w:val="000000"/>
          <w:szCs w:val="24"/>
          <w:shd w:val="clear" w:color="auto" w:fill="FFFFFF"/>
          <w:lang w:val="fr-FR" w:eastAsia="ro-RO"/>
          <w14:ligatures w14:val="none"/>
        </w:rPr>
        <w:fldChar w:fldCharType="end"/>
      </w:r>
      <w:r w:rsidR="00A95AA4">
        <w:rPr>
          <w:rFonts w:eastAsia="Times New Roman" w:cs="Times New Roman"/>
          <w:color w:val="000000"/>
          <w:szCs w:val="24"/>
          <w:shd w:val="clear" w:color="auto" w:fill="FFFFFF"/>
          <w:lang w:val="fr-FR" w:eastAsia="ro-RO"/>
          <w14:ligatures w14:val="none"/>
        </w:rPr>
        <w:t xml:space="preserve"> </w:t>
      </w:r>
      <w:r w:rsidR="00A95AA4" w:rsidRPr="00A95AA4">
        <w:rPr>
          <w:rFonts w:eastAsia="Times New Roman" w:cs="Times New Roman"/>
          <w:color w:val="000000"/>
          <w:szCs w:val="24"/>
          <w:shd w:val="clear" w:color="auto" w:fill="FFFFFF"/>
          <w:lang w:val="fr-FR" w:eastAsia="ro-RO"/>
          <w14:ligatures w14:val="none"/>
        </w:rPr>
        <w:t>:</w:t>
      </w:r>
    </w:p>
    <w:p w14:paraId="4BE05D82" w14:textId="17F5C72F" w:rsidR="002A67CC" w:rsidRPr="002A67CC" w:rsidRDefault="002A67CC" w:rsidP="00877006">
      <w:pPr>
        <w:pStyle w:val="NoSpacing"/>
        <w:numPr>
          <w:ilvl w:val="0"/>
          <w:numId w:val="35"/>
        </w:numPr>
        <w:rPr>
          <w:shd w:val="clear" w:color="auto" w:fill="FFFFFF"/>
          <w:lang w:val="fr-FR" w:eastAsia="ro-RO"/>
        </w:rPr>
      </w:pPr>
      <w:r w:rsidRPr="006C5E6C">
        <w:rPr>
          <w:i/>
          <w:iCs/>
          <w:shd w:val="clear" w:color="auto" w:fill="FFFFFF"/>
          <w:lang w:val="fr-FR" w:eastAsia="ro-RO"/>
        </w:rPr>
        <w:t>Agence humaine et surveillance</w:t>
      </w:r>
      <w:r w:rsidRPr="002A67CC">
        <w:rPr>
          <w:shd w:val="clear" w:color="auto" w:fill="FFFFFF"/>
          <w:lang w:val="fr-FR" w:eastAsia="ro-RO"/>
        </w:rPr>
        <w:t>, y compris les droits fondamentaux et la surveillance humaine.</w:t>
      </w:r>
    </w:p>
    <w:p w14:paraId="79701333" w14:textId="2C5EF2EC" w:rsidR="002A67CC" w:rsidRPr="002A67CC" w:rsidRDefault="002A67CC" w:rsidP="00877006">
      <w:pPr>
        <w:pStyle w:val="NoSpacing"/>
        <w:numPr>
          <w:ilvl w:val="0"/>
          <w:numId w:val="35"/>
        </w:numPr>
        <w:rPr>
          <w:shd w:val="clear" w:color="auto" w:fill="FFFFFF"/>
          <w:lang w:val="fr-FR" w:eastAsia="ro-RO"/>
        </w:rPr>
      </w:pPr>
      <w:r w:rsidRPr="006C5E6C">
        <w:rPr>
          <w:i/>
          <w:iCs/>
          <w:shd w:val="clear" w:color="auto" w:fill="FFFFFF"/>
          <w:lang w:val="fr-FR" w:eastAsia="ro-RO"/>
        </w:rPr>
        <w:t>Robustesse technique et sécurité</w:t>
      </w:r>
      <w:r w:rsidRPr="002A67CC">
        <w:rPr>
          <w:shd w:val="clear" w:color="auto" w:fill="FFFFFF"/>
          <w:lang w:val="fr-FR" w:eastAsia="ro-RO"/>
        </w:rPr>
        <w:t>, y compris sécurité et résistance aux attaques, plan de repli et sécurité globale, précision, fiabilité et reproductibilité.</w:t>
      </w:r>
    </w:p>
    <w:p w14:paraId="5B9D7699" w14:textId="519A217F" w:rsidR="002A67CC" w:rsidRPr="002A67CC" w:rsidRDefault="002A67CC" w:rsidP="00877006">
      <w:pPr>
        <w:pStyle w:val="NoSpacing"/>
        <w:numPr>
          <w:ilvl w:val="0"/>
          <w:numId w:val="35"/>
        </w:numPr>
        <w:rPr>
          <w:shd w:val="clear" w:color="auto" w:fill="FFFFFF"/>
          <w:lang w:val="fr-FR" w:eastAsia="ro-RO"/>
        </w:rPr>
      </w:pPr>
      <w:r w:rsidRPr="006C5E6C">
        <w:rPr>
          <w:i/>
          <w:iCs/>
          <w:shd w:val="clear" w:color="auto" w:fill="FFFFFF"/>
          <w:lang w:val="fr-FR" w:eastAsia="ro-RO"/>
        </w:rPr>
        <w:t>Confidentialité et gouvernance des données</w:t>
      </w:r>
      <w:r w:rsidRPr="002A67CC">
        <w:rPr>
          <w:shd w:val="clear" w:color="auto" w:fill="FFFFFF"/>
          <w:lang w:val="fr-FR" w:eastAsia="ro-RO"/>
        </w:rPr>
        <w:t>, y compris le respect de la confidentialité, de la qualité et de l'intégrité des données, ainsi que de l'accès aux données.</w:t>
      </w:r>
    </w:p>
    <w:p w14:paraId="42DBBB27" w14:textId="2103F635" w:rsidR="002A67CC" w:rsidRPr="002A67CC" w:rsidRDefault="002A67CC" w:rsidP="00877006">
      <w:pPr>
        <w:pStyle w:val="NoSpacing"/>
        <w:numPr>
          <w:ilvl w:val="0"/>
          <w:numId w:val="35"/>
        </w:numPr>
        <w:rPr>
          <w:shd w:val="clear" w:color="auto" w:fill="FFFFFF"/>
          <w:lang w:val="fr-FR" w:eastAsia="ro-RO"/>
        </w:rPr>
      </w:pPr>
      <w:r w:rsidRPr="006C5E6C">
        <w:rPr>
          <w:i/>
          <w:iCs/>
          <w:shd w:val="clear" w:color="auto" w:fill="FFFFFF"/>
          <w:lang w:val="fr-FR" w:eastAsia="ro-RO"/>
        </w:rPr>
        <w:t>Transparence</w:t>
      </w:r>
      <w:r w:rsidRPr="002A67CC">
        <w:rPr>
          <w:shd w:val="clear" w:color="auto" w:fill="FFFFFF"/>
          <w:lang w:val="fr-FR" w:eastAsia="ro-RO"/>
        </w:rPr>
        <w:t>, y compris traçabilité, explicabilité et communication.</w:t>
      </w:r>
    </w:p>
    <w:p w14:paraId="02A78C68" w14:textId="30090667" w:rsidR="002A67CC" w:rsidRPr="002A67CC" w:rsidRDefault="002A67CC" w:rsidP="00877006">
      <w:pPr>
        <w:pStyle w:val="NoSpacing"/>
        <w:numPr>
          <w:ilvl w:val="0"/>
          <w:numId w:val="35"/>
        </w:numPr>
        <w:rPr>
          <w:shd w:val="clear" w:color="auto" w:fill="FFFFFF"/>
          <w:lang w:val="fr-FR" w:eastAsia="ro-RO"/>
        </w:rPr>
      </w:pPr>
      <w:r w:rsidRPr="006C5E6C">
        <w:rPr>
          <w:i/>
          <w:iCs/>
          <w:shd w:val="clear" w:color="auto" w:fill="FFFFFF"/>
          <w:lang w:val="fr-FR" w:eastAsia="ro-RO"/>
        </w:rPr>
        <w:t>Diversité</w:t>
      </w:r>
      <w:r w:rsidRPr="002A67CC">
        <w:rPr>
          <w:shd w:val="clear" w:color="auto" w:fill="FFFFFF"/>
          <w:lang w:val="fr-FR" w:eastAsia="ro-RO"/>
        </w:rPr>
        <w:t>, non-discrimination et équité, notamment en évitant les préjugés injustes, l'accessibilité, la conception universelle et la participation des parties prenantes.</w:t>
      </w:r>
    </w:p>
    <w:p w14:paraId="70C21EF6" w14:textId="65476B44" w:rsidR="002A67CC" w:rsidRPr="002A67CC" w:rsidRDefault="002A67CC" w:rsidP="00877006">
      <w:pPr>
        <w:pStyle w:val="NoSpacing"/>
        <w:numPr>
          <w:ilvl w:val="0"/>
          <w:numId w:val="35"/>
        </w:numPr>
        <w:rPr>
          <w:shd w:val="clear" w:color="auto" w:fill="FFFFFF"/>
          <w:lang w:val="fr-FR" w:eastAsia="ro-RO"/>
        </w:rPr>
      </w:pPr>
      <w:r w:rsidRPr="006C5E6C">
        <w:rPr>
          <w:i/>
          <w:iCs/>
          <w:shd w:val="clear" w:color="auto" w:fill="FFFFFF"/>
          <w:lang w:val="fr-FR" w:eastAsia="ro-RO"/>
        </w:rPr>
        <w:t>Bien-être sociétal et environnemental</w:t>
      </w:r>
      <w:r w:rsidRPr="002A67CC">
        <w:rPr>
          <w:shd w:val="clear" w:color="auto" w:fill="FFFFFF"/>
          <w:lang w:val="fr-FR" w:eastAsia="ro-RO"/>
        </w:rPr>
        <w:t>, y compris la durabilité et le respect de l'environnement, l'impact social, la société et la démocratie.</w:t>
      </w:r>
    </w:p>
    <w:p w14:paraId="3F7C3CF4" w14:textId="622AB183" w:rsidR="002A67CC" w:rsidRDefault="002A67CC" w:rsidP="002A67CC">
      <w:pPr>
        <w:rPr>
          <w:rFonts w:eastAsia="Times New Roman" w:cs="Times New Roman"/>
          <w:color w:val="000000"/>
          <w:szCs w:val="24"/>
          <w:shd w:val="clear" w:color="auto" w:fill="FFFFFF"/>
          <w:lang w:val="fr-FR" w:eastAsia="ro-RO"/>
          <w14:ligatures w14:val="none"/>
        </w:rPr>
      </w:pPr>
      <w:r w:rsidRPr="002A67CC">
        <w:rPr>
          <w:rFonts w:eastAsia="Times New Roman" w:cs="Times New Roman"/>
          <w:color w:val="000000"/>
          <w:szCs w:val="24"/>
          <w:shd w:val="clear" w:color="auto" w:fill="FFFFFF"/>
          <w:lang w:val="fr-FR" w:eastAsia="ro-RO"/>
          <w14:ligatures w14:val="none"/>
        </w:rPr>
        <w:t>La mise en œuvre de ces exigences doit avoir lieu tout au long du cycle de vie d'un système d'IA et dépend de l'application spécifique.</w:t>
      </w:r>
    </w:p>
    <w:p w14:paraId="35B3AA44" w14:textId="64BEC253" w:rsidR="00C3487A" w:rsidRPr="00C3487A" w:rsidRDefault="00C3487A" w:rsidP="00C3487A">
      <w:pPr>
        <w:rPr>
          <w:rFonts w:eastAsia="Times New Roman" w:cs="Times New Roman"/>
          <w:color w:val="000000"/>
          <w:szCs w:val="24"/>
          <w:shd w:val="clear" w:color="auto" w:fill="FFFFFF"/>
          <w:lang w:val="fr-FR" w:eastAsia="ro-RO"/>
          <w14:ligatures w14:val="none"/>
        </w:rPr>
      </w:pPr>
      <w:r w:rsidRPr="00C3487A">
        <w:rPr>
          <w:rFonts w:eastAsia="Times New Roman" w:cs="Times New Roman"/>
          <w:color w:val="000000"/>
          <w:szCs w:val="24"/>
          <w:shd w:val="clear" w:color="auto" w:fill="FFFFFF"/>
          <w:lang w:val="fr-FR" w:eastAsia="ro-RO"/>
          <w14:ligatures w14:val="none"/>
        </w:rPr>
        <w:t xml:space="preserve">En juin 2016, Satya Nadella, PDG de Microsoft Corporation, dans une interview avec le magazine </w:t>
      </w:r>
      <w:r w:rsidRPr="00C3487A">
        <w:rPr>
          <w:rFonts w:eastAsia="Times New Roman" w:cs="Times New Roman"/>
          <w:i/>
          <w:iCs/>
          <w:color w:val="000000"/>
          <w:szCs w:val="24"/>
          <w:shd w:val="clear" w:color="auto" w:fill="FFFFFF"/>
          <w:lang w:val="fr-FR" w:eastAsia="ro-RO"/>
          <w14:ligatures w14:val="none"/>
        </w:rPr>
        <w:t>Slate</w:t>
      </w:r>
      <w:r w:rsidRPr="00C3487A">
        <w:rPr>
          <w:rFonts w:eastAsia="Times New Roman" w:cs="Times New Roman"/>
          <w:color w:val="000000"/>
          <w:szCs w:val="24"/>
          <w:shd w:val="clear" w:color="auto" w:fill="FFFFFF"/>
          <w:lang w:val="fr-FR" w:eastAsia="ro-RO"/>
          <w14:ligatures w14:val="none"/>
        </w:rPr>
        <w:t>, a recommandé les principes et objectifs suivants pour l'intelligence artificielle</w:t>
      </w:r>
      <w:r w:rsidRPr="00300F28">
        <w:rPr>
          <w:lang w:val="fr-FR"/>
        </w:rPr>
        <w:fldChar w:fldCharType="begin"/>
      </w:r>
      <w:r w:rsidRPr="00300F28">
        <w:rPr>
          <w:lang w:val="fr-FR"/>
        </w:rPr>
        <w:instrText xml:space="preserve"> ADDIN ZOTERO_ITEM CSL_CITATION {"citationID":"B0v1HjxT","properties":{"formattedCitation":"(Vincent 2016)","plainCitation":"(Vincent 2016)","dontUpdate":true,"noteIndex":0},"citationItems":[{"id":29475,"uris":["http://zotero.org/users/6485632/items/MZ3CVPW7"],"itemData":{"id":29475,"type":"webpage","abstract":"The Verge is about technology and how it makes us feel. Founded in 2011, we offer our audience everything from breaking news to reviews to award-winning features and investigations, on our site, in video, and in podcasts.","container-title":"The Verge","language":"en","title":"Satya Nadella's rules for AI are more boring (and relevant) than Asimov's Three Laws","URL":"https://www.theverge.com/2016/6/29/12057516/satya-nadella-ai-robot-laws","author":[{"family":"Vincent","given":"James"}],"accessed":{"date-parts":[["2024",5,1]]},"issued":{"date-parts":[["2016",6,29]]}}}],"schema":"https://github.com/citation-style-language/schema/raw/master/csl-citation.json"} </w:instrText>
      </w:r>
      <w:r w:rsidRPr="00300F28">
        <w:rPr>
          <w:lang w:val="fr-FR"/>
        </w:rPr>
        <w:fldChar w:fldCharType="separate"/>
      </w:r>
      <w:r w:rsidRPr="00300F28">
        <w:rPr>
          <w:rFonts w:cs="Times New Roman"/>
          <w:lang w:val="fr-FR"/>
        </w:rPr>
        <w:t xml:space="preserve"> (Vincent 2016)</w:t>
      </w:r>
      <w:r w:rsidRPr="00300F28">
        <w:rPr>
          <w:lang w:val="fr-FR"/>
        </w:rPr>
        <w:fldChar w:fldCharType="end"/>
      </w:r>
      <w:r>
        <w:rPr>
          <w:lang w:val="fr-FR"/>
        </w:rPr>
        <w:t xml:space="preserve"> </w:t>
      </w:r>
      <w:r w:rsidRPr="00300F28">
        <w:rPr>
          <w:rFonts w:eastAsia="Times New Roman" w:cs="Times New Roman"/>
          <w:color w:val="000000"/>
          <w:szCs w:val="24"/>
          <w:lang w:val="fr-FR" w:eastAsia="ro-RO"/>
          <w14:ligatures w14:val="none"/>
        </w:rPr>
        <w:t>:</w:t>
      </w:r>
    </w:p>
    <w:p w14:paraId="4897B46A" w14:textId="63693FBA" w:rsidR="00C3487A" w:rsidRPr="00C3487A" w:rsidRDefault="00C3487A" w:rsidP="00877006">
      <w:pPr>
        <w:pStyle w:val="NoSpacing"/>
        <w:numPr>
          <w:ilvl w:val="0"/>
          <w:numId w:val="36"/>
        </w:numPr>
        <w:rPr>
          <w:shd w:val="clear" w:color="auto" w:fill="FFFFFF"/>
          <w:lang w:val="fr-FR" w:eastAsia="ro-RO"/>
        </w:rPr>
      </w:pPr>
      <w:r w:rsidRPr="00C3487A">
        <w:rPr>
          <w:shd w:val="clear" w:color="auto" w:fill="FFFFFF"/>
          <w:lang w:val="fr-FR" w:eastAsia="ro-RO"/>
        </w:rPr>
        <w:t>« L'IA doit être conçue pour assister l'humanité », c'est-à-dire que l'autonomie humaine doit être respectée.</w:t>
      </w:r>
    </w:p>
    <w:p w14:paraId="7EF12BCF" w14:textId="46BF971A" w:rsidR="00C3487A" w:rsidRPr="00C3487A" w:rsidRDefault="00C3487A" w:rsidP="00877006">
      <w:pPr>
        <w:pStyle w:val="NoSpacing"/>
        <w:numPr>
          <w:ilvl w:val="0"/>
          <w:numId w:val="36"/>
        </w:numPr>
        <w:rPr>
          <w:shd w:val="clear" w:color="auto" w:fill="FFFFFF"/>
          <w:lang w:val="fr-FR" w:eastAsia="ro-RO"/>
        </w:rPr>
      </w:pPr>
      <w:r w:rsidRPr="00C3487A">
        <w:rPr>
          <w:shd w:val="clear" w:color="auto" w:fill="FFFFFF"/>
          <w:lang w:val="fr-FR" w:eastAsia="ro-RO"/>
        </w:rPr>
        <w:t>« L'IA doit être transparente », ce qui signifie que les gens doivent savoir et être capables de comprendre comment elle fonctionne.</w:t>
      </w:r>
    </w:p>
    <w:p w14:paraId="052A9439" w14:textId="7E04B84F" w:rsidR="00C3487A" w:rsidRPr="00C3487A" w:rsidRDefault="00E32BEB" w:rsidP="00877006">
      <w:pPr>
        <w:pStyle w:val="NoSpacing"/>
        <w:numPr>
          <w:ilvl w:val="0"/>
          <w:numId w:val="36"/>
        </w:numPr>
        <w:rPr>
          <w:shd w:val="clear" w:color="auto" w:fill="FFFFFF"/>
          <w:lang w:val="fr-FR" w:eastAsia="ro-RO"/>
        </w:rPr>
      </w:pPr>
      <w:r w:rsidRPr="00C3487A">
        <w:rPr>
          <w:shd w:val="clear" w:color="auto" w:fill="FFFFFF"/>
          <w:lang w:val="fr-FR" w:eastAsia="ro-RO"/>
        </w:rPr>
        <w:t>«</w:t>
      </w:r>
      <w:r>
        <w:rPr>
          <w:shd w:val="clear" w:color="auto" w:fill="FFFFFF"/>
          <w:lang w:val="fr-FR" w:eastAsia="ro-RO"/>
        </w:rPr>
        <w:t xml:space="preserve"> </w:t>
      </w:r>
      <w:r w:rsidR="00C3487A" w:rsidRPr="00C3487A">
        <w:rPr>
          <w:shd w:val="clear" w:color="auto" w:fill="FFFFFF"/>
          <w:lang w:val="fr-FR" w:eastAsia="ro-RO"/>
        </w:rPr>
        <w:t>L'IA doit maximiser son efficacité sans détruire la dignité humaine.</w:t>
      </w:r>
      <w:r>
        <w:rPr>
          <w:shd w:val="clear" w:color="auto" w:fill="FFFFFF"/>
          <w:lang w:val="fr-FR" w:eastAsia="ro-RO"/>
        </w:rPr>
        <w:t xml:space="preserve"> </w:t>
      </w:r>
      <w:r w:rsidRPr="00C3487A">
        <w:rPr>
          <w:shd w:val="clear" w:color="auto" w:fill="FFFFFF"/>
          <w:lang w:val="fr-FR" w:eastAsia="ro-RO"/>
        </w:rPr>
        <w:t>»</w:t>
      </w:r>
    </w:p>
    <w:p w14:paraId="4D84F119" w14:textId="7C715B3E" w:rsidR="00C3487A" w:rsidRPr="00C3487A" w:rsidRDefault="00C3487A" w:rsidP="00877006">
      <w:pPr>
        <w:pStyle w:val="NoSpacing"/>
        <w:numPr>
          <w:ilvl w:val="0"/>
          <w:numId w:val="36"/>
        </w:numPr>
        <w:rPr>
          <w:shd w:val="clear" w:color="auto" w:fill="FFFFFF"/>
          <w:lang w:val="fr-FR" w:eastAsia="ro-RO"/>
        </w:rPr>
      </w:pPr>
      <w:r w:rsidRPr="00C3487A">
        <w:rPr>
          <w:shd w:val="clear" w:color="auto" w:fill="FFFFFF"/>
          <w:lang w:val="fr-FR" w:eastAsia="ro-RO"/>
        </w:rPr>
        <w:t>« L'IA doit être conçue pour une confidentialité intelligente », ce qui signifie qu'elle gagne la confiance en protégeant leurs informations.</w:t>
      </w:r>
    </w:p>
    <w:p w14:paraId="0022343D" w14:textId="0CA0988F" w:rsidR="00C3487A" w:rsidRPr="00C3487A" w:rsidRDefault="00C3487A" w:rsidP="00877006">
      <w:pPr>
        <w:pStyle w:val="NoSpacing"/>
        <w:numPr>
          <w:ilvl w:val="0"/>
          <w:numId w:val="36"/>
        </w:numPr>
        <w:rPr>
          <w:shd w:val="clear" w:color="auto" w:fill="FFFFFF"/>
          <w:lang w:val="fr-FR" w:eastAsia="ro-RO"/>
        </w:rPr>
      </w:pPr>
      <w:r w:rsidRPr="00C3487A">
        <w:rPr>
          <w:shd w:val="clear" w:color="auto" w:fill="FFFFFF"/>
          <w:lang w:val="fr-FR" w:eastAsia="ro-RO"/>
        </w:rPr>
        <w:t>« L'IA doit avoir une responsabilité algorithmique » pour que les humains puissent réparer les dommages involontaires.</w:t>
      </w:r>
    </w:p>
    <w:p w14:paraId="3B3AA7B5" w14:textId="68E6A5B5" w:rsidR="00C3487A" w:rsidRPr="00C3487A" w:rsidRDefault="00C3487A" w:rsidP="00877006">
      <w:pPr>
        <w:pStyle w:val="NoSpacing"/>
        <w:numPr>
          <w:ilvl w:val="0"/>
          <w:numId w:val="36"/>
        </w:numPr>
        <w:rPr>
          <w:shd w:val="clear" w:color="auto" w:fill="FFFFFF"/>
          <w:lang w:val="fr-FR" w:eastAsia="ro-RO"/>
        </w:rPr>
      </w:pPr>
      <w:r w:rsidRPr="00C3487A">
        <w:rPr>
          <w:shd w:val="clear" w:color="auto" w:fill="FFFFFF"/>
          <w:lang w:val="fr-FR" w:eastAsia="ro-RO"/>
        </w:rPr>
        <w:t>« L'IA doit se prémunir contre les préjugés » afin de ne pas discriminer les humains.</w:t>
      </w:r>
    </w:p>
    <w:p w14:paraId="5440904A" w14:textId="3BD41EC4" w:rsidR="00C3487A" w:rsidRPr="00C3487A" w:rsidRDefault="00C3487A" w:rsidP="00C3487A">
      <w:pPr>
        <w:rPr>
          <w:rFonts w:eastAsia="Times New Roman" w:cs="Times New Roman"/>
          <w:color w:val="000000"/>
          <w:szCs w:val="24"/>
          <w:shd w:val="clear" w:color="auto" w:fill="FFFFFF"/>
          <w:lang w:val="fr-FR" w:eastAsia="ro-RO"/>
          <w14:ligatures w14:val="none"/>
        </w:rPr>
      </w:pPr>
      <w:r w:rsidRPr="00C3487A">
        <w:rPr>
          <w:rFonts w:eastAsia="Times New Roman" w:cs="Times New Roman"/>
          <w:color w:val="000000"/>
          <w:szCs w:val="24"/>
          <w:shd w:val="clear" w:color="auto" w:fill="FFFFFF"/>
          <w:lang w:val="fr-FR" w:eastAsia="ro-RO"/>
          <w14:ligatures w14:val="none"/>
        </w:rPr>
        <w:t>En 2017, les principes d’</w:t>
      </w:r>
      <w:proofErr w:type="spellStart"/>
      <w:r w:rsidRPr="00C3487A">
        <w:rPr>
          <w:rFonts w:eastAsia="Times New Roman" w:cs="Times New Roman"/>
          <w:color w:val="000000"/>
          <w:szCs w:val="24"/>
          <w:shd w:val="clear" w:color="auto" w:fill="FFFFFF"/>
          <w:lang w:val="fr-FR" w:eastAsia="ro-RO"/>
          <w14:ligatures w14:val="none"/>
        </w:rPr>
        <w:t>Asilomar</w:t>
      </w:r>
      <w:proofErr w:type="spellEnd"/>
      <w:r w:rsidRPr="00C3487A">
        <w:rPr>
          <w:rFonts w:eastAsia="Times New Roman" w:cs="Times New Roman"/>
          <w:color w:val="000000"/>
          <w:szCs w:val="24"/>
          <w:shd w:val="clear" w:color="auto" w:fill="FFFFFF"/>
          <w:lang w:val="fr-FR" w:eastAsia="ro-RO"/>
          <w14:ligatures w14:val="none"/>
        </w:rPr>
        <w:t xml:space="preserve"> AI</w:t>
      </w:r>
      <w:r w:rsidR="00C26CE1" w:rsidRPr="00300F28">
        <w:rPr>
          <w:lang w:val="fr-FR"/>
        </w:rPr>
        <w:fldChar w:fldCharType="begin"/>
      </w:r>
      <w:r w:rsidR="00C26CE1" w:rsidRPr="00300F28">
        <w:rPr>
          <w:lang w:val="fr-FR"/>
        </w:rPr>
        <w:instrText xml:space="preserve"> ADDIN ZOTERO_ITEM CSL_CITATION {"citationID":"zwHIrX9B","properties":{"formattedCitation":"(Asilomar 2017)","plainCitation":"(Asilomar 2017)","dontUpdate":true,"noteIndex":0},"citationItems":[{"id":29402,"uris":["http://zotero.org/users/6485632/items/AP9T8MB8"],"itemData":{"id":29402,"type":"post-weblog","abstract":"At a 2017 FLI conference, AI scientists and researchers developed the highly influential Asilomar AI governance principles. Add your signature.","container-title":"Future of Life Institute","language":"en-US","title":"Asilomar AI Principles","URL":"https://futureoflife.org/open-letter/ai-principles/","author":[{"family":"Asilomar","given":""}],"accessed":{"date-parts":[["2024",4,30]]},"issued":{"date-parts":[["2017"]]}}}],"schema":"https://github.com/citation-style-language/schema/raw/master/csl-citation.json"} </w:instrText>
      </w:r>
      <w:r w:rsidR="00C26CE1" w:rsidRPr="00300F28">
        <w:rPr>
          <w:lang w:val="fr-FR"/>
        </w:rPr>
        <w:fldChar w:fldCharType="separate"/>
      </w:r>
      <w:r w:rsidR="00C26CE1" w:rsidRPr="00300F28">
        <w:rPr>
          <w:rFonts w:cs="Times New Roman"/>
          <w:lang w:val="fr-FR"/>
        </w:rPr>
        <w:t xml:space="preserve"> (Asilomar 2017)</w:t>
      </w:r>
      <w:r w:rsidR="00C26CE1" w:rsidRPr="00300F28">
        <w:rPr>
          <w:lang w:val="fr-FR"/>
        </w:rPr>
        <w:fldChar w:fldCharType="end"/>
      </w:r>
      <w:r w:rsidR="00C26CE1">
        <w:rPr>
          <w:lang w:val="fr-FR"/>
        </w:rPr>
        <w:t xml:space="preserve"> </w:t>
      </w:r>
      <w:r w:rsidRPr="00C3487A">
        <w:rPr>
          <w:rFonts w:eastAsia="Times New Roman" w:cs="Times New Roman"/>
          <w:color w:val="000000"/>
          <w:szCs w:val="24"/>
          <w:shd w:val="clear" w:color="auto" w:fill="FFFFFF"/>
          <w:lang w:val="fr-FR" w:eastAsia="ro-RO"/>
          <w14:ligatures w14:val="none"/>
        </w:rPr>
        <w:t>ont été adoptés par une liste impressionnante de 1</w:t>
      </w:r>
      <w:r w:rsidR="00C26CE1">
        <w:rPr>
          <w:rFonts w:eastAsia="Times New Roman" w:cs="Times New Roman"/>
          <w:color w:val="000000"/>
          <w:szCs w:val="24"/>
          <w:shd w:val="clear" w:color="auto" w:fill="FFFFFF"/>
          <w:lang w:val="fr-FR" w:eastAsia="ro-RO"/>
          <w14:ligatures w14:val="none"/>
        </w:rPr>
        <w:t>.</w:t>
      </w:r>
      <w:r w:rsidRPr="00C3487A">
        <w:rPr>
          <w:rFonts w:eastAsia="Times New Roman" w:cs="Times New Roman"/>
          <w:color w:val="000000"/>
          <w:szCs w:val="24"/>
          <w:shd w:val="clear" w:color="auto" w:fill="FFFFFF"/>
          <w:lang w:val="fr-FR" w:eastAsia="ro-RO"/>
          <w14:ligatures w14:val="none"/>
        </w:rPr>
        <w:t>273 chercheurs en IA/robotique et autres</w:t>
      </w:r>
      <w:r w:rsidR="00C26CE1" w:rsidRPr="00300F28">
        <w:rPr>
          <w:lang w:val="fr-FR"/>
        </w:rPr>
        <w:fldChar w:fldCharType="begin"/>
      </w:r>
      <w:r w:rsidR="00C26CE1" w:rsidRPr="00300F28">
        <w:rPr>
          <w:lang w:val="fr-FR"/>
        </w:rPr>
        <w:instrText xml:space="preserve"> ADDIN ZOTERO_ITEM CSL_CITATION {"citationID":"fNMmfcSf","properties":{"formattedCitation":"(Joint Research Centre (European Commission), Samoili, et al. 2020)","plainCitation":"(Joint Research Centre (European Commission), Samoili, et al. 2020)","dontUpdate":true,"noteIndex":0},"citationItems":[{"id":28852,"uris":["http://zotero.org/users/6485632/items/69RTJ7VR"],"itemData":{"id":28852,"type":"book","abstract":"This report proposes an operational definition of artificial intelligence to be adopted in the context of AI Watch, the Commission knowledge service to monitor the development, uptake and impact of artificial intelligence for Europe. The definition, which will be used as a basis for the AI Watch monitoring activity, is established by means of a flexible scientific methodology that allows regular revision. The operational definition is constituted by a concise taxonomy and a list of keywords that characterise the core domains of the AI research field, and transversal topics such as applications of the former or ethical and philosophical considerations, in line with the wider monitoring objective of AI Watch. The AI taxonomy is designed to inform the AI landscape analysis and will expectedly detect AI applications in neighbour technological domains such as robotics (in a broader sense), neuroscience or internet of things. The starting point to develop the operational definition is the definition of AI adopted by the High Level Expert Group on artificial intelligence. To derive this operational definition we have followed a mixed methodology. On one hand, we apply natural language processing methods to a large set of AI literature. On the other hand, we carry out a qualitative analysis on 55 key documents including artificial intelligence definitions from three complementary perspectives: policy, research and industry. A valuable contribution of this work is the collection of definitions developed between 1955 and 2019, and the summarisation of the main features of the concept of artificial intelligence as reflected in the relevant literature.","call-number":"KJ-NA-30117-EN-N","ISBN":"978-92-76-17045-7","language":"eng","publisher":"Publications Office of the European Union","source":"Publications Office of the European Union","title":"AI watch: defining Artificial Intelligence : towards an operational definition and taxonomy of artificial intelligence","title-short":"AI watch","URL":"https://data.europa.eu/doi/10.2760/382730","author":[{"literal":"Joint Research Centre (European Commission)"},{"family":"Samoili","given":"S."},{"family":"López Cobo","given":"M."},{"family":"Gómez","given":"E."},{"family":"De Prato","given":"G."},{"family":"Martínez-Plumed","given":"F."},{"family":"Delipetrev","given":"B."}],"accessed":{"date-parts":[["2024",4,21]]},"issued":{"date-parts":[["2020"]]}}}],"schema":"https://github.com/citation-style-language/schema/raw/master/csl-citation.json"} </w:instrText>
      </w:r>
      <w:r w:rsidR="00C26CE1" w:rsidRPr="00300F28">
        <w:rPr>
          <w:lang w:val="fr-FR"/>
        </w:rPr>
        <w:fldChar w:fldCharType="separate"/>
      </w:r>
      <w:r w:rsidR="00C26CE1" w:rsidRPr="00300F28">
        <w:rPr>
          <w:rFonts w:cs="Times New Roman"/>
          <w:lang w:val="fr-FR"/>
        </w:rPr>
        <w:t xml:space="preserve"> (Joint Research Centre (European Commission), Samoili, et al. 2020)</w:t>
      </w:r>
      <w:r w:rsidR="00C26CE1" w:rsidRPr="00300F28">
        <w:rPr>
          <w:lang w:val="fr-FR"/>
        </w:rPr>
        <w:fldChar w:fldCharType="end"/>
      </w:r>
      <w:r w:rsidR="00C26CE1">
        <w:rPr>
          <w:lang w:val="fr-FR"/>
        </w:rPr>
        <w:t xml:space="preserve"> </w:t>
      </w:r>
      <w:r w:rsidR="00C26CE1" w:rsidRPr="00300F28">
        <w:rPr>
          <w:rFonts w:eastAsia="Times New Roman" w:cs="Times New Roman"/>
          <w:color w:val="000000"/>
          <w:szCs w:val="24"/>
          <w:shd w:val="clear" w:color="auto" w:fill="FFFFFF"/>
          <w:lang w:val="fr-FR" w:eastAsia="ro-RO"/>
          <w14:ligatures w14:val="none"/>
        </w:rPr>
        <w:t>:</w:t>
      </w:r>
    </w:p>
    <w:p w14:paraId="4BEC3E53" w14:textId="31FD2CA5" w:rsidR="00C3487A" w:rsidRPr="00C3487A" w:rsidRDefault="00C3487A" w:rsidP="00877006">
      <w:pPr>
        <w:pStyle w:val="NoSpacing"/>
        <w:numPr>
          <w:ilvl w:val="0"/>
          <w:numId w:val="37"/>
        </w:numPr>
        <w:rPr>
          <w:shd w:val="clear" w:color="auto" w:fill="FFFFFF"/>
          <w:lang w:val="fr-FR" w:eastAsia="ro-RO"/>
        </w:rPr>
      </w:pPr>
      <w:r w:rsidRPr="00C3487A">
        <w:rPr>
          <w:shd w:val="clear" w:color="auto" w:fill="FFFFFF"/>
          <w:lang w:val="fr-FR" w:eastAsia="ro-RO"/>
        </w:rPr>
        <w:t>Fournir un cadre général sur les objectifs de recherche, le financement et les liens politiques.</w:t>
      </w:r>
    </w:p>
    <w:p w14:paraId="411FCF04" w14:textId="0870E2A2" w:rsidR="00C3487A" w:rsidRPr="00C3487A" w:rsidRDefault="00C3487A" w:rsidP="00877006">
      <w:pPr>
        <w:pStyle w:val="NoSpacing"/>
        <w:numPr>
          <w:ilvl w:val="0"/>
          <w:numId w:val="37"/>
        </w:numPr>
        <w:rPr>
          <w:shd w:val="clear" w:color="auto" w:fill="FFFFFF"/>
          <w:lang w:val="fr-FR" w:eastAsia="ro-RO"/>
        </w:rPr>
      </w:pPr>
      <w:r w:rsidRPr="00C3487A">
        <w:rPr>
          <w:shd w:val="clear" w:color="auto" w:fill="FFFFFF"/>
          <w:lang w:val="fr-FR" w:eastAsia="ro-RO"/>
        </w:rPr>
        <w:lastRenderedPageBreak/>
        <w:t>L'éthique et les valeurs prennent en compte la sécurité, la transparence, la transparence judiciaire, la responsabilité, les valeurs humaines, la vie privée, les avantages communs, le contrôle humain, la course aux armements par l'IA, etc.</w:t>
      </w:r>
    </w:p>
    <w:p w14:paraId="7C55B6A0" w14:textId="0C617232" w:rsidR="00C3487A" w:rsidRPr="00C3487A" w:rsidRDefault="00C3487A" w:rsidP="00877006">
      <w:pPr>
        <w:pStyle w:val="NoSpacing"/>
        <w:numPr>
          <w:ilvl w:val="0"/>
          <w:numId w:val="37"/>
        </w:numPr>
        <w:rPr>
          <w:shd w:val="clear" w:color="auto" w:fill="FFFFFF"/>
          <w:lang w:val="fr-FR" w:eastAsia="ro-RO"/>
        </w:rPr>
      </w:pPr>
      <w:r w:rsidRPr="00C3487A">
        <w:rPr>
          <w:shd w:val="clear" w:color="auto" w:fill="FFFFFF"/>
          <w:lang w:val="fr-FR" w:eastAsia="ro-RO"/>
        </w:rPr>
        <w:t xml:space="preserve">Discutez des problèmes à long terme et du risque d'une éventuelle </w:t>
      </w:r>
      <w:proofErr w:type="spellStart"/>
      <w:r w:rsidRPr="00C3487A">
        <w:rPr>
          <w:shd w:val="clear" w:color="auto" w:fill="FFFFFF"/>
          <w:lang w:val="fr-FR" w:eastAsia="ro-RO"/>
        </w:rPr>
        <w:t>superintelligence</w:t>
      </w:r>
      <w:proofErr w:type="spellEnd"/>
      <w:r w:rsidRPr="00C3487A">
        <w:rPr>
          <w:shd w:val="clear" w:color="auto" w:fill="FFFFFF"/>
          <w:lang w:val="fr-FR" w:eastAsia="ro-RO"/>
        </w:rPr>
        <w:t>, de l'atténuation de la menace posée par les systèmes d'IA, etc.</w:t>
      </w:r>
    </w:p>
    <w:p w14:paraId="522083A3" w14:textId="61305D20" w:rsidR="009E65DE" w:rsidRDefault="00C3487A" w:rsidP="00C3487A">
      <w:pPr>
        <w:rPr>
          <w:rFonts w:eastAsia="Times New Roman" w:cs="Times New Roman"/>
          <w:color w:val="000000"/>
          <w:szCs w:val="24"/>
          <w:shd w:val="clear" w:color="auto" w:fill="FFFFFF"/>
          <w:lang w:val="fr-FR" w:eastAsia="ro-RO"/>
          <w14:ligatures w14:val="none"/>
        </w:rPr>
      </w:pPr>
      <w:r w:rsidRPr="00C3487A">
        <w:rPr>
          <w:rFonts w:eastAsia="Times New Roman" w:cs="Times New Roman"/>
          <w:color w:val="000000"/>
          <w:szCs w:val="24"/>
          <w:shd w:val="clear" w:color="auto" w:fill="FFFFFF"/>
          <w:lang w:val="fr-FR" w:eastAsia="ro-RO"/>
          <w14:ligatures w14:val="none"/>
        </w:rPr>
        <w:t>Les Principes de l’OCDE pour l’IA</w:t>
      </w:r>
      <w:r w:rsidR="00C26CE1" w:rsidRPr="00300F28">
        <w:rPr>
          <w:lang w:val="fr-FR"/>
        </w:rPr>
        <w:fldChar w:fldCharType="begin"/>
      </w:r>
      <w:r w:rsidR="00C26CE1" w:rsidRPr="00300F28">
        <w:rPr>
          <w:lang w:val="fr-FR"/>
        </w:rPr>
        <w:instrText xml:space="preserve"> ADDIN ZOTERO_ITEM CSL_CITATION {"citationID":"LCNUjuou","properties":{"formattedCitation":"(OECD 2024a)","plainCitation":"(OECD 2024a)","dontUpdate":true,"noteIndex":0},"citationItems":[{"id":29404,"uris":["http://zotero.org/users/6485632/items/HGKLRWFF"],"itemData":{"id":29404,"type":"webpage","abstract":"OECD.AI helps countries and shape trustworthy AI with the OECD AI Principles. It gives access to 900+ national AI policies and initiatives, live data about AI and a blog about AI policy.","language":"en","title":"AI-Principles Overview","URL":"https://oecd.ai/en/principles","author":[{"family":"OECD","given":""}],"accessed":{"date-parts":[["2024",4,30]]},"issued":{"date-parts":[["2024"]]}}}],"schema":"https://github.com/citation-style-language/schema/raw/master/csl-citation.json"} </w:instrText>
      </w:r>
      <w:r w:rsidR="00C26CE1" w:rsidRPr="00300F28">
        <w:rPr>
          <w:lang w:val="fr-FR"/>
        </w:rPr>
        <w:fldChar w:fldCharType="separate"/>
      </w:r>
      <w:r w:rsidR="00C26CE1" w:rsidRPr="00300F28">
        <w:rPr>
          <w:rFonts w:cs="Times New Roman"/>
          <w:lang w:val="fr-FR"/>
        </w:rPr>
        <w:t xml:space="preserve"> (OECD 2024a)</w:t>
      </w:r>
      <w:r w:rsidR="00C26CE1" w:rsidRPr="00300F28">
        <w:rPr>
          <w:lang w:val="fr-FR"/>
        </w:rPr>
        <w:fldChar w:fldCharType="end"/>
      </w:r>
      <w:r w:rsidR="00C26CE1">
        <w:rPr>
          <w:lang w:val="fr-FR"/>
        </w:rPr>
        <w:t xml:space="preserve"> </w:t>
      </w:r>
      <w:r w:rsidRPr="00C3487A">
        <w:rPr>
          <w:rFonts w:eastAsia="Times New Roman" w:cs="Times New Roman"/>
          <w:color w:val="000000"/>
          <w:szCs w:val="24"/>
          <w:shd w:val="clear" w:color="auto" w:fill="FFFFFF"/>
          <w:lang w:val="fr-FR" w:eastAsia="ro-RO"/>
          <w14:ligatures w14:val="none"/>
        </w:rPr>
        <w:t>identifient cinq principes complémentaires</w:t>
      </w:r>
      <w:r w:rsidR="00C26CE1" w:rsidRPr="00300F28">
        <w:rPr>
          <w:lang w:val="fr-FR"/>
        </w:rPr>
        <w:fldChar w:fldCharType="begin"/>
      </w:r>
      <w:r w:rsidR="00C26CE1" w:rsidRPr="00300F28">
        <w:rPr>
          <w:lang w:val="fr-FR"/>
        </w:rPr>
        <w:instrText xml:space="preserve"> ADDIN ZOTERO_ITEM CSL_CITATION {"citationID":"d97RYBY0","properties":{"formattedCitation":"(Joint Research Centre (European Commission), Samoili, et al. 2020)","plainCitation":"(Joint Research Centre (European Commission), Samoili, et al. 2020)","dontUpdate":true,"noteIndex":0},"citationItems":[{"id":28852,"uris":["http://zotero.org/users/6485632/items/69RTJ7VR"],"itemData":{"id":28852,"type":"book","abstract":"This report proposes an operational definition of artificial intelligence to be adopted in the context of AI Watch, the Commission knowledge service to monitor the development, uptake and impact of artificial intelligence for Europe. The definition, which will be used as a basis for the AI Watch monitoring activity, is established by means of a flexible scientific methodology that allows regular revision. The operational definition is constituted by a concise taxonomy and a list of keywords that characterise the core domains of the AI research field, and transversal topics such as applications of the former or ethical and philosophical considerations, in line with the wider monitoring objective of AI Watch. The AI taxonomy is designed to inform the AI landscape analysis and will expectedly detect AI applications in neighbour technological domains such as robotics (in a broader sense), neuroscience or internet of things. The starting point to develop the operational definition is the definition of AI adopted by the High Level Expert Group on artificial intelligence. To derive this operational definition we have followed a mixed methodology. On one hand, we apply natural language processing methods to a large set of AI literature. On the other hand, we carry out a qualitative analysis on 55 key documents including artificial intelligence definitions from three complementary perspectives: policy, research and industry. A valuable contribution of this work is the collection of definitions developed between 1955 and 2019, and the summarisation of the main features of the concept of artificial intelligence as reflected in the relevant literature.","call-number":"KJ-NA-30117-EN-N","ISBN":"978-92-76-17045-7","language":"eng","publisher":"Publications Office of the European Union","source":"Publications Office of the European Union","title":"AI watch: defining Artificial Intelligence : towards an operational definition and taxonomy of artificial intelligence","title-short":"AI watch","URL":"https://data.europa.eu/doi/10.2760/382730","author":[{"literal":"Joint Research Centre (European Commission)"},{"family":"Samoili","given":"S."},{"family":"López Cobo","given":"M."},{"family":"Gómez","given":"E."},{"family":"De Prato","given":"G."},{"family":"Martínez-Plumed","given":"F."},{"family":"Delipetrev","given":"B."}],"accessed":{"date-parts":[["2024",4,21]]},"issued":{"date-parts":[["2020"]]}}}],"schema":"https://github.com/citation-style-language/schema/raw/master/csl-citation.json"} </w:instrText>
      </w:r>
      <w:r w:rsidR="00C26CE1" w:rsidRPr="00300F28">
        <w:rPr>
          <w:lang w:val="fr-FR"/>
        </w:rPr>
        <w:fldChar w:fldCharType="separate"/>
      </w:r>
      <w:r w:rsidR="00C26CE1" w:rsidRPr="00300F28">
        <w:rPr>
          <w:rFonts w:cs="Times New Roman"/>
          <w:lang w:val="fr-FR"/>
        </w:rPr>
        <w:t xml:space="preserve"> (Joint Research Centre (European Commission), Samoili, et al. 2020)</w:t>
      </w:r>
      <w:r w:rsidR="00C26CE1" w:rsidRPr="00300F28">
        <w:rPr>
          <w:lang w:val="fr-FR"/>
        </w:rPr>
        <w:fldChar w:fldCharType="end"/>
      </w:r>
      <w:r w:rsidR="00C26CE1">
        <w:rPr>
          <w:lang w:val="fr-FR"/>
        </w:rPr>
        <w:t xml:space="preserve"> </w:t>
      </w:r>
      <w:r w:rsidR="00C26CE1" w:rsidRPr="00300F28">
        <w:rPr>
          <w:rFonts w:eastAsia="Times New Roman" w:cs="Times New Roman"/>
          <w:color w:val="000000"/>
          <w:szCs w:val="24"/>
          <w:shd w:val="clear" w:color="auto" w:fill="FFFFFF"/>
          <w:lang w:val="fr-FR" w:eastAsia="ro-RO"/>
          <w14:ligatures w14:val="none"/>
        </w:rPr>
        <w:t>:</w:t>
      </w:r>
    </w:p>
    <w:p w14:paraId="14EF561B" w14:textId="1725E9A9" w:rsidR="005011C7" w:rsidRPr="005011C7" w:rsidRDefault="005011C7" w:rsidP="00877006">
      <w:pPr>
        <w:pStyle w:val="NoSpacing"/>
        <w:numPr>
          <w:ilvl w:val="0"/>
          <w:numId w:val="38"/>
        </w:numPr>
        <w:rPr>
          <w:shd w:val="clear" w:color="auto" w:fill="FFFFFF"/>
          <w:lang w:val="fr-FR" w:eastAsia="ro-RO"/>
        </w:rPr>
      </w:pPr>
      <w:r w:rsidRPr="005011C7">
        <w:rPr>
          <w:shd w:val="clear" w:color="auto" w:fill="FFFFFF"/>
          <w:lang w:val="fr-FR" w:eastAsia="ro-RO"/>
        </w:rPr>
        <w:t>L’IA devrait profiter à tous en favorisant une croissance inclusive, le développement durable et le bien-être.</w:t>
      </w:r>
    </w:p>
    <w:p w14:paraId="3CC6F68B" w14:textId="425A060E" w:rsidR="005011C7" w:rsidRPr="005011C7" w:rsidRDefault="005011C7" w:rsidP="00877006">
      <w:pPr>
        <w:pStyle w:val="NoSpacing"/>
        <w:numPr>
          <w:ilvl w:val="0"/>
          <w:numId w:val="38"/>
        </w:numPr>
        <w:rPr>
          <w:shd w:val="clear" w:color="auto" w:fill="FFFFFF"/>
          <w:lang w:val="fr-FR" w:eastAsia="ro-RO"/>
        </w:rPr>
      </w:pPr>
      <w:r w:rsidRPr="005011C7">
        <w:rPr>
          <w:shd w:val="clear" w:color="auto" w:fill="FFFFFF"/>
          <w:lang w:val="fr-FR" w:eastAsia="ro-RO"/>
        </w:rPr>
        <w:t>Les systèmes d'intelligence artificielle devraient être conçus de manière à respecter l'État de droit, les droits de l'homme, les valeurs démocratiques et la diversité, et devraient inclure des garanties appropriées.</w:t>
      </w:r>
    </w:p>
    <w:p w14:paraId="37ECF6D5" w14:textId="12A71FCE" w:rsidR="005011C7" w:rsidRPr="005011C7" w:rsidRDefault="005011C7" w:rsidP="00877006">
      <w:pPr>
        <w:pStyle w:val="NoSpacing"/>
        <w:numPr>
          <w:ilvl w:val="0"/>
          <w:numId w:val="38"/>
        </w:numPr>
        <w:rPr>
          <w:shd w:val="clear" w:color="auto" w:fill="FFFFFF"/>
          <w:lang w:val="fr-FR" w:eastAsia="ro-RO"/>
        </w:rPr>
      </w:pPr>
      <w:r w:rsidRPr="005011C7">
        <w:rPr>
          <w:shd w:val="clear" w:color="auto" w:fill="FFFFFF"/>
          <w:lang w:val="fr-FR" w:eastAsia="ro-RO"/>
        </w:rPr>
        <w:t>Il devrait y avoir de la transparence et une divulgation responsable autour des systèmes d’IA pour garantir que les gens comprennent les résultats basés sur l’IA et puissent les contester.</w:t>
      </w:r>
    </w:p>
    <w:p w14:paraId="18C61609" w14:textId="307BD7B6" w:rsidR="005011C7" w:rsidRPr="005011C7" w:rsidRDefault="005011C7" w:rsidP="00877006">
      <w:pPr>
        <w:pStyle w:val="NoSpacing"/>
        <w:numPr>
          <w:ilvl w:val="0"/>
          <w:numId w:val="38"/>
        </w:numPr>
        <w:rPr>
          <w:shd w:val="clear" w:color="auto" w:fill="FFFFFF"/>
          <w:lang w:val="fr-FR" w:eastAsia="ro-RO"/>
        </w:rPr>
      </w:pPr>
      <w:r w:rsidRPr="005011C7">
        <w:rPr>
          <w:shd w:val="clear" w:color="auto" w:fill="FFFFFF"/>
          <w:lang w:val="fr-FR" w:eastAsia="ro-RO"/>
        </w:rPr>
        <w:t xml:space="preserve">Les systèmes d’IA doivent fonctionner de manière robuste et sécurisée tout au long de leur cycle de vie, et les </w:t>
      </w:r>
      <w:proofErr w:type="gramStart"/>
      <w:r w:rsidRPr="005011C7">
        <w:rPr>
          <w:shd w:val="clear" w:color="auto" w:fill="FFFFFF"/>
          <w:lang w:val="fr-FR" w:eastAsia="ro-RO"/>
        </w:rPr>
        <w:t>risques potentiels</w:t>
      </w:r>
      <w:proofErr w:type="gramEnd"/>
      <w:r w:rsidRPr="005011C7">
        <w:rPr>
          <w:shd w:val="clear" w:color="auto" w:fill="FFFFFF"/>
          <w:lang w:val="fr-FR" w:eastAsia="ro-RO"/>
        </w:rPr>
        <w:t xml:space="preserve"> doivent être évalués et gérés en permanence.</w:t>
      </w:r>
    </w:p>
    <w:p w14:paraId="024803C8" w14:textId="1A0F2B99" w:rsidR="005011C7" w:rsidRPr="005011C7" w:rsidRDefault="005011C7" w:rsidP="00877006">
      <w:pPr>
        <w:pStyle w:val="NoSpacing"/>
        <w:numPr>
          <w:ilvl w:val="0"/>
          <w:numId w:val="38"/>
        </w:numPr>
        <w:rPr>
          <w:shd w:val="clear" w:color="auto" w:fill="FFFFFF"/>
          <w:lang w:val="fr-FR" w:eastAsia="ro-RO"/>
        </w:rPr>
      </w:pPr>
      <w:r w:rsidRPr="005011C7">
        <w:rPr>
          <w:shd w:val="clear" w:color="auto" w:fill="FFFFFF"/>
          <w:lang w:val="fr-FR" w:eastAsia="ro-RO"/>
        </w:rPr>
        <w:t>Les organisations et les individus développant, mettant en œuvre ou exploitant des systèmes d’IA devraient être tenus responsables de leur bon fonctionnement conformément aux principes ci-dessus.</w:t>
      </w:r>
    </w:p>
    <w:p w14:paraId="1FC5BF17" w14:textId="07EF0BA5" w:rsidR="005011C7" w:rsidRPr="005011C7" w:rsidRDefault="005011C7" w:rsidP="005011C7">
      <w:pPr>
        <w:rPr>
          <w:rFonts w:eastAsia="Times New Roman" w:cs="Times New Roman"/>
          <w:color w:val="000000"/>
          <w:szCs w:val="24"/>
          <w:shd w:val="clear" w:color="auto" w:fill="FFFFFF"/>
          <w:lang w:val="fr-FR" w:eastAsia="ro-RO"/>
          <w14:ligatures w14:val="none"/>
        </w:rPr>
      </w:pPr>
      <w:r w:rsidRPr="005011C7">
        <w:rPr>
          <w:rFonts w:eastAsia="Times New Roman" w:cs="Times New Roman"/>
          <w:color w:val="000000"/>
          <w:szCs w:val="24"/>
          <w:shd w:val="clear" w:color="auto" w:fill="FFFFFF"/>
          <w:lang w:val="fr-FR" w:eastAsia="ro-RO"/>
          <w14:ligatures w14:val="none"/>
        </w:rPr>
        <w:t>Autres ensembles de principes adoptés à ce jour</w:t>
      </w:r>
      <w:r w:rsidR="004D4053" w:rsidRPr="00300F28">
        <w:rPr>
          <w:lang w:val="fr-FR"/>
        </w:rPr>
        <w:fldChar w:fldCharType="begin"/>
      </w:r>
      <w:r w:rsidR="004D4053" w:rsidRPr="00300F28">
        <w:rPr>
          <w:lang w:val="fr-FR"/>
        </w:rPr>
        <w:instrText xml:space="preserve"> ADDIN ZOTERO_ITEM CSL_CITATION {"citationID":"f188ie8O","properties":{"formattedCitation":"(Floridi 2023)","plainCitation":"(Floridi 2023)","dontUpdate":true,"noteIndex":0},"citationItems":[{"id":29213,"uris":["http://zotero.org/users/6485632/items/VZ2TZCCH"],"itemData":{"id":29213,"type":"book","abstract":"Abstract. The book has two goals. The first goal is meta-theoretical and is fulfilled by Part One: an interpretation of the past (Chapter 1), the present (","ISBN":"978-0-19-199156-1","language":"en","note":"DOI: 10.1093/oso/9780198883098.001.0001","publisher":"Oxford University Press","source":"academic.oup.com","title":"The Ethics of Artificial Intelligence: Principles, Challenges, and Opportunities","title-short":"The Ethics of Artificial Intelligence","URL":"https://academic.oup.com/book/46748","author":[{"family":"Floridi","given":"Luciano"}],"accessed":{"date-parts":[["2024",4,24]]},"issued":{"date-parts":[["2023",8,11]]}}}],"schema":"https://github.com/citation-style-language/schema/raw/master/csl-citation.json"} </w:instrText>
      </w:r>
      <w:r w:rsidR="004D4053" w:rsidRPr="00300F28">
        <w:rPr>
          <w:lang w:val="fr-FR"/>
        </w:rPr>
        <w:fldChar w:fldCharType="separate"/>
      </w:r>
      <w:r w:rsidR="004D4053" w:rsidRPr="00300F28">
        <w:rPr>
          <w:rFonts w:cs="Times New Roman"/>
          <w:lang w:val="fr-FR"/>
        </w:rPr>
        <w:t xml:space="preserve"> (Floridi 2023)</w:t>
      </w:r>
      <w:r w:rsidR="004D4053" w:rsidRPr="00300F28">
        <w:rPr>
          <w:lang w:val="fr-FR"/>
        </w:rPr>
        <w:fldChar w:fldCharType="end"/>
      </w:r>
      <w:r w:rsidR="004D4053">
        <w:rPr>
          <w:lang w:val="fr-FR"/>
        </w:rPr>
        <w:t xml:space="preserve"> </w:t>
      </w:r>
      <w:r w:rsidR="004D4053" w:rsidRPr="00300F28">
        <w:rPr>
          <w:rFonts w:eastAsia="Times New Roman" w:cs="Times New Roman"/>
          <w:szCs w:val="24"/>
          <w:lang w:val="fr-FR" w:eastAsia="ro-RO"/>
          <w14:ligatures w14:val="none"/>
        </w:rPr>
        <w:t>:</w:t>
      </w:r>
    </w:p>
    <w:p w14:paraId="00408803" w14:textId="698D94D8" w:rsidR="005011C7" w:rsidRPr="005011C7" w:rsidRDefault="005011C7" w:rsidP="00877006">
      <w:pPr>
        <w:pStyle w:val="NoSpacing"/>
        <w:numPr>
          <w:ilvl w:val="0"/>
          <w:numId w:val="39"/>
        </w:numPr>
        <w:rPr>
          <w:shd w:val="clear" w:color="auto" w:fill="FFFFFF"/>
          <w:lang w:val="fr-FR" w:eastAsia="ro-RO"/>
        </w:rPr>
      </w:pPr>
      <w:r w:rsidRPr="005011C7">
        <w:rPr>
          <w:shd w:val="clear" w:color="auto" w:fill="FFFFFF"/>
          <w:lang w:val="fr-FR" w:eastAsia="ro-RO"/>
        </w:rPr>
        <w:t>La Déclaration de Montréal</w:t>
      </w:r>
      <w:r w:rsidR="004D4053" w:rsidRPr="00300F28">
        <w:rPr>
          <w:lang w:val="fr-FR"/>
        </w:rPr>
        <w:fldChar w:fldCharType="begin"/>
      </w:r>
      <w:r w:rsidR="004D4053" w:rsidRPr="00300F28">
        <w:rPr>
          <w:lang w:val="fr-FR"/>
        </w:rPr>
        <w:instrText xml:space="preserve"> ADDIN ZOTERO_ITEM CSL_CITATION {"citationID":"dcMHZl1V","properties":{"formattedCitation":"(Universit\\uc0\\u233{} de Montr\\uc0\\u233{}al 2017)","plainCitation":"(Université de Montréal 2017)","dontUpdate":true,"noteIndex":0},"citationItems":[{"id":29465,"uris":["http://zotero.org/users/6485632/items/ZSB7WMC7"],"itemData":{"id":29465,"type":"webpage","abstract":"La Déclaration de Montréal est une œuvre collective qui a pour objectif de mettre le développement de l’IA au service du bien-être de tous.","container-title":"Déclaration de Montréal IA responsable","language":"fr-FR","title":"Déclaration de Montréal IA responsable","URL":"https://declarationmontreal-iaresponsable.com/","author":[{"family":"Université de Montréal","given":""}],"accessed":{"date-parts":[["2024",5,1]]},"issued":{"date-parts":[["2017"]]}}}],"schema":"https://github.com/citation-style-language/schema/raw/master/csl-citation.json"} </w:instrText>
      </w:r>
      <w:r w:rsidR="004D4053" w:rsidRPr="00300F28">
        <w:rPr>
          <w:lang w:val="fr-FR"/>
        </w:rPr>
        <w:fldChar w:fldCharType="separate"/>
      </w:r>
      <w:r w:rsidR="004D4053" w:rsidRPr="00300F28">
        <w:rPr>
          <w:rFonts w:cs="Times New Roman"/>
          <w:lang w:val="fr-FR"/>
        </w:rPr>
        <w:t xml:space="preserve"> (Université de Montréal 2017)</w:t>
      </w:r>
      <w:r w:rsidR="004D4053" w:rsidRPr="00300F28">
        <w:rPr>
          <w:lang w:val="fr-FR"/>
        </w:rPr>
        <w:fldChar w:fldCharType="end"/>
      </w:r>
      <w:r w:rsidR="004D4053">
        <w:rPr>
          <w:lang w:val="fr-FR"/>
        </w:rPr>
        <w:t xml:space="preserve"> </w:t>
      </w:r>
      <w:r w:rsidRPr="005011C7">
        <w:rPr>
          <w:shd w:val="clear" w:color="auto" w:fill="FFFFFF"/>
          <w:lang w:val="fr-FR" w:eastAsia="ro-RO"/>
        </w:rPr>
        <w:t>élaborée sous les auspices de l'Université de Montréal à la suite du Forum sur le développement socialement responsable de l'IA en novembre 2017 ;</w:t>
      </w:r>
    </w:p>
    <w:p w14:paraId="46AE9D7A" w14:textId="7BF0A3E9" w:rsidR="005011C7" w:rsidRPr="005011C7" w:rsidRDefault="005011C7" w:rsidP="00877006">
      <w:pPr>
        <w:pStyle w:val="NoSpacing"/>
        <w:numPr>
          <w:ilvl w:val="0"/>
          <w:numId w:val="39"/>
        </w:numPr>
        <w:rPr>
          <w:shd w:val="clear" w:color="auto" w:fill="FFFFFF"/>
          <w:lang w:val="fr-FR" w:eastAsia="ro-RO"/>
        </w:rPr>
      </w:pPr>
      <w:r w:rsidRPr="005011C7">
        <w:rPr>
          <w:shd w:val="clear" w:color="auto" w:fill="FFFFFF"/>
          <w:lang w:val="fr-FR" w:eastAsia="ro-RO"/>
        </w:rPr>
        <w:t>L'OCDE a élaboré des recommandations du Conseil sur l'IA</w:t>
      </w:r>
      <w:r w:rsidR="004D4053" w:rsidRPr="00300F28">
        <w:rPr>
          <w:lang w:val="fr-FR"/>
        </w:rPr>
        <w:fldChar w:fldCharType="begin"/>
      </w:r>
      <w:r w:rsidR="004D4053" w:rsidRPr="00300F28">
        <w:rPr>
          <w:lang w:val="fr-FR"/>
        </w:rPr>
        <w:instrText xml:space="preserve"> ADDIN ZOTERO_ITEM CSL_CITATION {"citationID":"OsnEVYfU","properties":{"formattedCitation":"(OECD 2024b)","plainCitation":"(OECD 2024b)","dontUpdate":true,"noteIndex":0},"citationItems":[{"id":29398,"uris":["http://zotero.org/users/6485632/items/5R5JZLVD"],"itemData":{"id":29398,"type":"webpage","title":"OECD Legal Instruments","URL":"https://legalinstruments.oecd.org/en/instruments/OECD-LEGAL-0449","author":[{"family":"OECD","given":""}],"accessed":{"date-parts":[["2024",4,30]]},"issued":{"date-parts":[["2024"]]}}}],"schema":"https://github.com/citation-style-language/schema/raw/master/csl-citation.json"} </w:instrText>
      </w:r>
      <w:r w:rsidR="004D4053" w:rsidRPr="00300F28">
        <w:rPr>
          <w:lang w:val="fr-FR"/>
        </w:rPr>
        <w:fldChar w:fldCharType="separate"/>
      </w:r>
      <w:r w:rsidR="004D4053" w:rsidRPr="00300F28">
        <w:rPr>
          <w:rFonts w:cs="Times New Roman"/>
          <w:lang w:val="fr-FR"/>
        </w:rPr>
        <w:t xml:space="preserve"> (OECD 2024b)</w:t>
      </w:r>
      <w:r w:rsidR="004D4053" w:rsidRPr="00300F28">
        <w:rPr>
          <w:lang w:val="fr-FR"/>
        </w:rPr>
        <w:fldChar w:fldCharType="end"/>
      </w:r>
      <w:r w:rsidR="004D4053">
        <w:rPr>
          <w:lang w:val="fr-FR"/>
        </w:rPr>
        <w:t xml:space="preserve"> </w:t>
      </w:r>
      <w:r w:rsidR="004D4053" w:rsidRPr="00300F28">
        <w:rPr>
          <w:rFonts w:eastAsia="Times New Roman" w:cs="Times New Roman"/>
          <w:szCs w:val="24"/>
          <w:shd w:val="clear" w:color="auto" w:fill="FFFFFF"/>
          <w:lang w:val="fr-FR" w:eastAsia="ro-RO"/>
          <w14:ligatures w14:val="none"/>
        </w:rPr>
        <w:t>;</w:t>
      </w:r>
    </w:p>
    <w:p w14:paraId="33DC289D" w14:textId="0BCACA89" w:rsidR="005011C7" w:rsidRPr="005011C7" w:rsidRDefault="005011C7" w:rsidP="00877006">
      <w:pPr>
        <w:pStyle w:val="NoSpacing"/>
        <w:numPr>
          <w:ilvl w:val="0"/>
          <w:numId w:val="39"/>
        </w:numPr>
        <w:rPr>
          <w:shd w:val="clear" w:color="auto" w:fill="FFFFFF"/>
          <w:lang w:val="fr-FR" w:eastAsia="ro-RO"/>
        </w:rPr>
      </w:pPr>
      <w:r w:rsidRPr="005011C7">
        <w:rPr>
          <w:shd w:val="clear" w:color="auto" w:fill="FFFFFF"/>
          <w:lang w:val="fr-FR" w:eastAsia="ro-RO"/>
        </w:rPr>
        <w:t>Les « cinq principes généraux pour un code d'IA » issus du rapport de la Commission spéciale sur l'intelligence artificielle de la Chambre des Lords du Royaume-Uni</w:t>
      </w:r>
      <w:r w:rsidR="004D4053" w:rsidRPr="00300F28">
        <w:rPr>
          <w:lang w:val="fr-FR"/>
        </w:rPr>
        <w:fldChar w:fldCharType="begin"/>
      </w:r>
      <w:r w:rsidR="004D4053" w:rsidRPr="00300F28">
        <w:rPr>
          <w:lang w:val="fr-FR"/>
        </w:rPr>
        <w:instrText xml:space="preserve"> ADDIN ZOTERO_ITEM CSL_CITATION {"citationID":"Xk7FjJDJ","properties":{"formattedCitation":"(House of Lords 2017, par. 417)","plainCitation":"(House of Lords 2017, par. 417)","dontUpdate":true,"noteIndex":0},"citationItems":[{"id":29467,"uris":["http://zotero.org/users/6485632/items/ECQ4M8YU"],"itemData":{"id":29467,"type":"webpage","title":"AI in the UK: ready, willing and able? - Artificial Intelligence Committee","URL":"https://publications.parliament.uk/pa/ld201719/ldselect/ldai/100/10002.htm","author":[{"family":"House of Lords","given":""}],"accessed":{"date-parts":[["2024",5,1]]},"issued":{"date-parts":[["2017"]]}},"locator":"417","label":"paragraph"}],"schema":"https://github.com/citation-style-language/schema/raw/master/csl-citation.json"} </w:instrText>
      </w:r>
      <w:r w:rsidR="004D4053" w:rsidRPr="00300F28">
        <w:rPr>
          <w:lang w:val="fr-FR"/>
        </w:rPr>
        <w:fldChar w:fldCharType="separate"/>
      </w:r>
      <w:r w:rsidR="004D4053" w:rsidRPr="00300F28">
        <w:rPr>
          <w:rFonts w:cs="Times New Roman"/>
          <w:lang w:val="fr-FR"/>
        </w:rPr>
        <w:t xml:space="preserve"> (House of Lords 2017, par. 417)</w:t>
      </w:r>
      <w:r w:rsidR="004D4053" w:rsidRPr="00300F28">
        <w:rPr>
          <w:lang w:val="fr-FR"/>
        </w:rPr>
        <w:fldChar w:fldCharType="end"/>
      </w:r>
      <w:r w:rsidR="004D4053">
        <w:rPr>
          <w:lang w:val="fr-FR"/>
        </w:rPr>
        <w:t xml:space="preserve"> </w:t>
      </w:r>
      <w:r w:rsidRPr="005011C7">
        <w:rPr>
          <w:shd w:val="clear" w:color="auto" w:fill="FFFFFF"/>
          <w:lang w:val="fr-FR" w:eastAsia="ro-RO"/>
        </w:rPr>
        <w:t>publié en avril 2018 ;</w:t>
      </w:r>
    </w:p>
    <w:p w14:paraId="200EE85A" w14:textId="0DAAC982" w:rsidR="005011C7" w:rsidRPr="005011C7" w:rsidRDefault="005011C7" w:rsidP="00877006">
      <w:pPr>
        <w:pStyle w:val="NoSpacing"/>
        <w:numPr>
          <w:ilvl w:val="0"/>
          <w:numId w:val="39"/>
        </w:numPr>
        <w:rPr>
          <w:shd w:val="clear" w:color="auto" w:fill="FFFFFF"/>
          <w:lang w:val="fr-FR" w:eastAsia="ro-RO"/>
        </w:rPr>
      </w:pPr>
      <w:r w:rsidRPr="005011C7">
        <w:rPr>
          <w:shd w:val="clear" w:color="auto" w:fill="FFFFFF"/>
          <w:lang w:val="fr-FR" w:eastAsia="ro-RO"/>
        </w:rPr>
        <w:t>Principes de partenariat sur l'IA</w:t>
      </w:r>
      <w:r w:rsidR="004D4053" w:rsidRPr="00300F28">
        <w:rPr>
          <w:lang w:val="fr-FR"/>
        </w:rPr>
        <w:fldChar w:fldCharType="begin"/>
      </w:r>
      <w:r w:rsidR="004D4053" w:rsidRPr="00300F28">
        <w:rPr>
          <w:lang w:val="fr-FR"/>
        </w:rPr>
        <w:instrText xml:space="preserve"> ADDIN ZOTERO_ITEM CSL_CITATION {"citationID":"3EknAqeV","properties":{"formattedCitation":"(Partnership on AI 2024)","plainCitation":"(Partnership on AI 2024)","dontUpdate":true,"noteIndex":0},"citationItems":[{"id":29469,"uris":["http://zotero.org/users/6485632/items/9XF7TP76"],"itemData":{"id":29469,"type":"webpage","container-title":"Partnership on AI","language":"en-US","title":"Partnership on AI","URL":"https://partnershiponai.org/about/","author":[{"family":"Partnership on AI","given":""}],"accessed":{"date-parts":[["2024",5,1]]},"issued":{"date-parts":[["2024"]]}}}],"schema":"https://github.com/citation-style-language/schema/raw/master/csl-citation.json"} </w:instrText>
      </w:r>
      <w:r w:rsidR="004D4053" w:rsidRPr="00300F28">
        <w:rPr>
          <w:lang w:val="fr-FR"/>
        </w:rPr>
        <w:fldChar w:fldCharType="separate"/>
      </w:r>
      <w:r w:rsidR="004D4053" w:rsidRPr="00300F28">
        <w:rPr>
          <w:rFonts w:cs="Times New Roman"/>
          <w:lang w:val="fr-FR"/>
        </w:rPr>
        <w:t xml:space="preserve"> (Partnership on AI 2024)</w:t>
      </w:r>
      <w:r w:rsidR="004D4053" w:rsidRPr="00300F28">
        <w:rPr>
          <w:lang w:val="fr-FR"/>
        </w:rPr>
        <w:fldChar w:fldCharType="end"/>
      </w:r>
      <w:r w:rsidR="004D4053">
        <w:rPr>
          <w:lang w:val="fr-FR"/>
        </w:rPr>
        <w:t xml:space="preserve"> </w:t>
      </w:r>
      <w:r w:rsidRPr="005011C7">
        <w:rPr>
          <w:shd w:val="clear" w:color="auto" w:fill="FFFFFF"/>
          <w:lang w:val="fr-FR" w:eastAsia="ro-RO"/>
        </w:rPr>
        <w:t>publiés en collaboration avec des universitaires, des chercheurs, des organisations de la société civile, des entreprises développant et utilisant la technologie de l'IA et d'autres groupes.</w:t>
      </w:r>
    </w:p>
    <w:p w14:paraId="76F48BF3" w14:textId="6D686359" w:rsidR="005011C7" w:rsidRPr="005011C7" w:rsidRDefault="005011C7" w:rsidP="00877006">
      <w:pPr>
        <w:pStyle w:val="NoSpacing"/>
        <w:numPr>
          <w:ilvl w:val="0"/>
          <w:numId w:val="39"/>
        </w:numPr>
        <w:rPr>
          <w:shd w:val="clear" w:color="auto" w:fill="FFFFFF"/>
          <w:lang w:val="fr-FR" w:eastAsia="ro-RO"/>
        </w:rPr>
      </w:pPr>
      <w:r w:rsidRPr="005011C7">
        <w:rPr>
          <w:shd w:val="clear" w:color="auto" w:fill="FFFFFF"/>
          <w:lang w:val="fr-FR" w:eastAsia="ro-RO"/>
        </w:rPr>
        <w:t>La Chine a publié ses propres principes d'IA, appelés Principes d'IA de Pékin.</w:t>
      </w:r>
    </w:p>
    <w:p w14:paraId="1EA9DF84" w14:textId="7190B612" w:rsidR="005011C7" w:rsidRPr="005011C7" w:rsidRDefault="005011C7" w:rsidP="00877006">
      <w:pPr>
        <w:pStyle w:val="NoSpacing"/>
        <w:numPr>
          <w:ilvl w:val="0"/>
          <w:numId w:val="39"/>
        </w:numPr>
        <w:rPr>
          <w:shd w:val="clear" w:color="auto" w:fill="FFFFFF"/>
          <w:lang w:val="fr-FR" w:eastAsia="ro-RO"/>
        </w:rPr>
      </w:pPr>
      <w:r w:rsidRPr="005011C7">
        <w:rPr>
          <w:shd w:val="clear" w:color="auto" w:fill="FFFFFF"/>
          <w:lang w:val="fr-FR" w:eastAsia="ro-RO"/>
        </w:rPr>
        <w:t>Les principes de Google AI</w:t>
      </w:r>
      <w:r w:rsidR="007962E4" w:rsidRPr="00300F28">
        <w:rPr>
          <w:lang w:val="fr-FR"/>
        </w:rPr>
        <w:fldChar w:fldCharType="begin"/>
      </w:r>
      <w:r w:rsidR="007962E4" w:rsidRPr="00300F28">
        <w:rPr>
          <w:lang w:val="fr-FR"/>
        </w:rPr>
        <w:instrText xml:space="preserve"> ADDIN ZOTERO_ITEM CSL_CITATION {"citationID":"7FXSvJQC","properties":{"formattedCitation":"(Google 2024)","plainCitation":"(Google 2024)","dontUpdate":true,"noteIndex":0},"citationItems":[{"id":29400,"uris":["http://zotero.org/users/6485632/items/KWLCSBVA"],"itemData":{"id":29400,"type":"webpage","abstract":"Google AI is committed to developing and using artificial intelligence responsibly. Our AI Principles provide a guiding framework for our work, and we are committed to transparency and accountability in our AI development process.","container-title":"Google AI","language":"en","title":"Google AI Principles","URL":"https://ai.google/responsibility/principles/","author":[{"family":"Google","given":""}],"accessed":{"date-parts":[["2024",4,30]]},"issued":{"date-parts":[["2024"]]}}}],"schema":"https://github.com/citation-style-language/schema/raw/master/csl-citation.json"} </w:instrText>
      </w:r>
      <w:r w:rsidR="007962E4" w:rsidRPr="00300F28">
        <w:rPr>
          <w:lang w:val="fr-FR"/>
        </w:rPr>
        <w:fldChar w:fldCharType="separate"/>
      </w:r>
      <w:r w:rsidR="007962E4" w:rsidRPr="00300F28">
        <w:rPr>
          <w:rFonts w:cs="Times New Roman"/>
          <w:lang w:val="fr-FR"/>
        </w:rPr>
        <w:t xml:space="preserve"> (Google 2024)</w:t>
      </w:r>
      <w:r w:rsidR="007962E4" w:rsidRPr="00300F28">
        <w:rPr>
          <w:lang w:val="fr-FR"/>
        </w:rPr>
        <w:fldChar w:fldCharType="end"/>
      </w:r>
      <w:r w:rsidR="007962E4">
        <w:rPr>
          <w:lang w:val="fr-FR"/>
        </w:rPr>
        <w:t xml:space="preserve"> </w:t>
      </w:r>
      <w:r w:rsidRPr="005011C7">
        <w:rPr>
          <w:shd w:val="clear" w:color="auto" w:fill="FFFFFF"/>
          <w:lang w:val="fr-FR" w:eastAsia="ro-RO"/>
        </w:rPr>
        <w:t>se concentrent sur la création d'une intelligence artificielle socialement bénéfique.</w:t>
      </w:r>
    </w:p>
    <w:p w14:paraId="5597A5F4" w14:textId="7FA0BC17" w:rsidR="009D6228" w:rsidRDefault="005011C7" w:rsidP="00D2293B">
      <w:pPr>
        <w:rPr>
          <w:rFonts w:eastAsia="Times New Roman" w:cs="Times New Roman"/>
          <w:color w:val="000000"/>
          <w:szCs w:val="24"/>
          <w:shd w:val="clear" w:color="auto" w:fill="FFFFFF"/>
          <w:lang w:val="fr-FR" w:eastAsia="ro-RO"/>
          <w14:ligatures w14:val="none"/>
        </w:rPr>
      </w:pPr>
      <w:r w:rsidRPr="005011C7">
        <w:rPr>
          <w:rFonts w:eastAsia="Times New Roman" w:cs="Times New Roman"/>
          <w:color w:val="000000"/>
          <w:szCs w:val="24"/>
          <w:shd w:val="clear" w:color="auto" w:fill="FFFFFF"/>
          <w:lang w:val="fr-FR" w:eastAsia="ro-RO"/>
          <w14:ligatures w14:val="none"/>
        </w:rPr>
        <w:t>De nombreux comités d'éthique de l'IA ont été formés, notamment le Stanford Institute for Human-</w:t>
      </w:r>
      <w:proofErr w:type="spellStart"/>
      <w:r w:rsidRPr="005011C7">
        <w:rPr>
          <w:rFonts w:eastAsia="Times New Roman" w:cs="Times New Roman"/>
          <w:color w:val="000000"/>
          <w:szCs w:val="24"/>
          <w:shd w:val="clear" w:color="auto" w:fill="FFFFFF"/>
          <w:lang w:val="fr-FR" w:eastAsia="ro-RO"/>
          <w14:ligatures w14:val="none"/>
        </w:rPr>
        <w:t>Centered</w:t>
      </w:r>
      <w:proofErr w:type="spellEnd"/>
      <w:r w:rsidRPr="005011C7">
        <w:rPr>
          <w:rFonts w:eastAsia="Times New Roman" w:cs="Times New Roman"/>
          <w:color w:val="000000"/>
          <w:szCs w:val="24"/>
          <w:shd w:val="clear" w:color="auto" w:fill="FFFFFF"/>
          <w:lang w:val="fr-FR" w:eastAsia="ro-RO"/>
          <w14:ligatures w14:val="none"/>
        </w:rPr>
        <w:t xml:space="preserve"> AI (HAI), l'Alan Turing Institute, l'AI Partnership, IA </w:t>
      </w:r>
      <w:proofErr w:type="spellStart"/>
      <w:r w:rsidRPr="005011C7">
        <w:rPr>
          <w:rFonts w:eastAsia="Times New Roman" w:cs="Times New Roman"/>
          <w:color w:val="000000"/>
          <w:szCs w:val="24"/>
          <w:shd w:val="clear" w:color="auto" w:fill="FFFFFF"/>
          <w:lang w:val="fr-FR" w:eastAsia="ro-RO"/>
          <w14:ligatures w14:val="none"/>
        </w:rPr>
        <w:t>Now</w:t>
      </w:r>
      <w:proofErr w:type="spellEnd"/>
      <w:r w:rsidRPr="005011C7">
        <w:rPr>
          <w:rFonts w:eastAsia="Times New Roman" w:cs="Times New Roman"/>
          <w:color w:val="000000"/>
          <w:szCs w:val="24"/>
          <w:shd w:val="clear" w:color="auto" w:fill="FFFFFF"/>
          <w:lang w:val="fr-FR" w:eastAsia="ro-RO"/>
          <w14:ligatures w14:val="none"/>
        </w:rPr>
        <w:t>, l'IEEE et d'autres. Les progrès de la recherche permettent de développer des cadres d’évaluation pour l’équité, la transparence et la responsabilité</w:t>
      </w:r>
      <w:r w:rsidR="00D2293B" w:rsidRPr="00300F28">
        <w:rPr>
          <w:lang w:val="fr-FR"/>
        </w:rPr>
        <w:fldChar w:fldCharType="begin"/>
      </w:r>
      <w:r w:rsidR="00D2293B" w:rsidRPr="00300F28">
        <w:rPr>
          <w:lang w:val="fr-FR"/>
        </w:rPr>
        <w:instrText xml:space="preserve"> ADDIN ZOTERO_ITEM CSL_CITATION {"citationID":"thQ45PJT","properties":{"formattedCitation":"(Joint Research Centre (European Commission), Samoili, et al. 2020)","plainCitation":"(Joint Research Centre (European Commission), Samoili, et al. 2020)","dontUpdate":true,"noteIndex":0},"citationItems":[{"id":28852,"uris":["http://zotero.org/users/6485632/items/69RTJ7VR"],"itemData":{"id":28852,"type":"book","abstract":"This report proposes an operational definition of artificial intelligence to be adopted in the context of AI Watch, the Commission knowledge service to monitor the development, uptake and impact of artificial intelligence for Europe. The definition, which will be used as a basis for the AI Watch monitoring activity, is established by means of a flexible scientific methodology that allows regular revision. The operational definition is constituted by a concise taxonomy and a list of keywords that characterise the core domains of the AI research field, and transversal topics such as applications of the former or ethical and philosophical considerations, in line with the wider monitoring objective of AI Watch. The AI taxonomy is designed to inform the AI landscape analysis and will expectedly detect AI applications in neighbour technological domains such as robotics (in a broader sense), neuroscience or internet of things. The starting point to develop the operational definition is the definition of AI adopted by the High Level Expert Group on artificial intelligence. To derive this operational definition we have followed a mixed methodology. On one hand, we apply natural language processing methods to a large set of AI literature. On the other hand, we carry out a qualitative analysis on 55 key documents including artificial intelligence definitions from three complementary perspectives: policy, research and industry. A valuable contribution of this work is the collection of definitions developed between 1955 and 2019, and the summarisation of the main features of the concept of artificial intelligence as reflected in the relevant literature.","call-number":"KJ-NA-30117-EN-N","ISBN":"978-92-76-17045-7","language":"eng","publisher":"Publications Office of the European Union","source":"Publications Office of the European Union","title":"AI watch: defining Artificial Intelligence : towards an operational definition and taxonomy of artificial intelligence","title-short":"AI watch","URL":"https://data.europa.eu/doi/10.2760/382730","author":[{"literal":"Joint Research Centre (European Commission)"},{"family":"Samoili","given":"S."},{"family":"López Cobo","given":"M."},{"family":"Gómez","given":"E."},{"family":"De Prato","given":"G."},{"family":"Martínez-Plumed","given":"F."},{"family":"Delipetrev","given":"B."}],"accessed":{"date-parts":[["2024",4,21]]},"issued":{"date-parts":[["2020"]]}}}],"schema":"https://github.com/citation-style-language/schema/raw/master/csl-citation.json"} </w:instrText>
      </w:r>
      <w:r w:rsidR="00D2293B" w:rsidRPr="00300F28">
        <w:rPr>
          <w:lang w:val="fr-FR"/>
        </w:rPr>
        <w:fldChar w:fldCharType="separate"/>
      </w:r>
      <w:r w:rsidR="00D2293B" w:rsidRPr="00300F28">
        <w:rPr>
          <w:rFonts w:cs="Times New Roman"/>
          <w:lang w:val="fr-FR"/>
        </w:rPr>
        <w:t xml:space="preserve"> (Joint Research Centre (European Commission), Samoili, et al. 2020)</w:t>
      </w:r>
      <w:r w:rsidR="00D2293B" w:rsidRPr="00300F28">
        <w:rPr>
          <w:lang w:val="fr-FR"/>
        </w:rPr>
        <w:fldChar w:fldCharType="end"/>
      </w:r>
      <w:r w:rsidR="00D2293B" w:rsidRPr="00300F28">
        <w:rPr>
          <w:rFonts w:eastAsia="Times New Roman" w:cs="Times New Roman"/>
          <w:color w:val="000000"/>
          <w:szCs w:val="24"/>
          <w:shd w:val="clear" w:color="auto" w:fill="FFFFFF"/>
          <w:lang w:val="fr-FR" w:eastAsia="ro-RO"/>
          <w14:ligatures w14:val="none"/>
        </w:rPr>
        <w:t>.</w:t>
      </w:r>
    </w:p>
    <w:p w14:paraId="73755B23" w14:textId="77777777" w:rsidR="00B057CF" w:rsidRPr="00B057CF" w:rsidRDefault="00B057CF" w:rsidP="00B057CF">
      <w:pPr>
        <w:pStyle w:val="Heading2"/>
        <w:rPr>
          <w:lang w:val="fr-FR" w:eastAsia="ro-RO"/>
        </w:rPr>
      </w:pPr>
      <w:bookmarkStart w:id="4" w:name="_Toc173938469"/>
      <w:r w:rsidRPr="00B057CF">
        <w:rPr>
          <w:lang w:val="fr-FR" w:eastAsia="ro-RO"/>
        </w:rPr>
        <w:t>Les défis éthiques de l’IA</w:t>
      </w:r>
      <w:bookmarkEnd w:id="4"/>
    </w:p>
    <w:p w14:paraId="7836522F" w14:textId="496FB6ED" w:rsidR="00B057CF" w:rsidRPr="00B057CF" w:rsidRDefault="00B057CF" w:rsidP="00B057CF">
      <w:pPr>
        <w:rPr>
          <w:lang w:val="fr-FR" w:eastAsia="ro-RO"/>
        </w:rPr>
      </w:pPr>
      <w:r w:rsidRPr="00B057CF">
        <w:rPr>
          <w:lang w:val="fr-FR" w:eastAsia="ro-RO"/>
        </w:rPr>
        <w:t xml:space="preserve">Si une machine </w:t>
      </w:r>
      <w:proofErr w:type="spellStart"/>
      <w:r w:rsidRPr="00B057CF">
        <w:rPr>
          <w:lang w:val="fr-FR" w:eastAsia="ro-RO"/>
        </w:rPr>
        <w:t>a</w:t>
      </w:r>
      <w:proofErr w:type="spellEnd"/>
      <w:r w:rsidRPr="00B057CF">
        <w:rPr>
          <w:lang w:val="fr-FR" w:eastAsia="ro-RO"/>
        </w:rPr>
        <w:t xml:space="preserve"> un esprit et une expérience subjective, alors elle peut aussi avoir une sensibilité (la capacité de ressentir), et si c'est le cas, alors elle pourrait avoir certains droits</w:t>
      </w:r>
      <w:r w:rsidRPr="00300F28">
        <w:rPr>
          <w:lang w:val="fr-FR"/>
        </w:rPr>
        <w:fldChar w:fldCharType="begin"/>
      </w:r>
      <w:r w:rsidRPr="00300F28">
        <w:rPr>
          <w:lang w:val="fr-FR"/>
        </w:rPr>
        <w:instrText xml:space="preserve"> ADDIN ZOTERO_ITEM CSL_CITATION {"citationID":"orISDIbp","properties":{"formattedCitation":"(Russell \\uc0\\u537{}i Norvig 2016, 964)","plainCitation":"(Russell și Norvig 2016, 964)","dontUpdate":true,"noteIndex":0},"citationItems":[{"id":28850,"uris":["http://zotero.org/users/6485632/items/C8WKNCR5"],"itemData":{"id":28850,"type":"webpage","title":"Artificial Intelligence: A Modern Approach, 4th US ed.","URL":"https://aima.cs.berkeley.edu/","author":[{"family":"Russell","given":"Stuart"},{"family":"Norvig","given":"Peter"}],"accessed":{"date-parts":[["2024",4,21]]},"issued":{"date-parts":[["2016"]]}},"locator":"964","label":"page"}],"schema":"https://github.com/citation-style-language/schema/raw/master/csl-citation.json"} </w:instrText>
      </w:r>
      <w:r w:rsidRPr="00300F28">
        <w:rPr>
          <w:lang w:val="fr-FR"/>
        </w:rPr>
        <w:fldChar w:fldCharType="separate"/>
      </w:r>
      <w:r w:rsidRPr="00300F28">
        <w:rPr>
          <w:rFonts w:cs="Times New Roman"/>
          <w:lang w:val="fr-FR"/>
        </w:rPr>
        <w:t xml:space="preserve"> (Russell </w:t>
      </w:r>
      <w:r w:rsidR="00F04650">
        <w:rPr>
          <w:rFonts w:cs="Times New Roman"/>
          <w:lang w:val="fr-FR"/>
        </w:rPr>
        <w:t>et</w:t>
      </w:r>
      <w:r w:rsidRPr="00300F28">
        <w:rPr>
          <w:rFonts w:cs="Times New Roman"/>
          <w:lang w:val="fr-FR"/>
        </w:rPr>
        <w:t xml:space="preserve"> Norvig </w:t>
      </w:r>
      <w:r w:rsidRPr="00300F28">
        <w:rPr>
          <w:rFonts w:cs="Times New Roman"/>
          <w:lang w:val="fr-FR"/>
        </w:rPr>
        <w:lastRenderedPageBreak/>
        <w:t>2016, 964)</w:t>
      </w:r>
      <w:r w:rsidRPr="00300F28">
        <w:rPr>
          <w:lang w:val="fr-FR"/>
        </w:rPr>
        <w:fldChar w:fldCharType="end"/>
      </w:r>
      <w:r>
        <w:rPr>
          <w:lang w:val="fr-FR"/>
        </w:rPr>
        <w:t xml:space="preserve"> </w:t>
      </w:r>
      <w:r w:rsidRPr="00B057CF">
        <w:rPr>
          <w:lang w:val="fr-FR" w:eastAsia="ro-RO"/>
        </w:rPr>
        <w:t>sur un spectre commun avec les droits des animaux et les droits humains.</w:t>
      </w:r>
      <w:r w:rsidR="00B86D50" w:rsidRPr="00300F28">
        <w:rPr>
          <w:lang w:val="fr-FR"/>
        </w:rPr>
        <w:fldChar w:fldCharType="begin"/>
      </w:r>
      <w:r w:rsidR="00B86D50" w:rsidRPr="00300F28">
        <w:rPr>
          <w:lang w:val="fr-FR"/>
        </w:rPr>
        <w:instrText xml:space="preserve"> ADDIN ZOTERO_ITEM CSL_CITATION {"citationID":"3nqlw0Db","properties":{"formattedCitation":"(Henderson 2007)","plainCitation":"(Henderson 2007)","dontUpdate":true,"noteIndex":0},"citationItems":[{"id":29406,"uris":["http://zotero.org/users/6485632/items/SRX3YVFR"],"itemData":{"id":29406,"type":"article-newspaper","abstract":"A study commissioned by the Government that suggests robots could one day have rights was attacked by leading scientists yesterday as a red herring that has diverted attention from more pressing","ISSN":"0140-0460","language":"en","section":"unknown section","source":"www.thetimes.co.uk","title":"Human rights for robots? We’re getting carried away","title-short":"Human rights for robots?","URL":"https://www.thetimes.co.uk/article/human-rights-for-robots-were-getting-carried-away-xfbdkpgwn0v","author":[{"family":"Henderson","given":"Mark"}],"accessed":{"date-parts":[["2024",5,1]]},"issued":{"date-parts":[["2007"]]}}}],"schema":"https://github.com/citation-style-language/schema/raw/master/csl-citation.json"} </w:instrText>
      </w:r>
      <w:r w:rsidR="00B86D50" w:rsidRPr="00300F28">
        <w:rPr>
          <w:lang w:val="fr-FR"/>
        </w:rPr>
        <w:fldChar w:fldCharType="separate"/>
      </w:r>
      <w:r w:rsidR="00B86D50" w:rsidRPr="00300F28">
        <w:rPr>
          <w:rFonts w:cs="Times New Roman"/>
          <w:lang w:val="fr-FR"/>
        </w:rPr>
        <w:t xml:space="preserve"> (Henderson 2007)</w:t>
      </w:r>
      <w:r w:rsidR="00B86D50" w:rsidRPr="00300F28">
        <w:rPr>
          <w:lang w:val="fr-FR"/>
        </w:rPr>
        <w:fldChar w:fldCharType="end"/>
      </w:r>
      <w:r w:rsidR="00B86D50" w:rsidRPr="00300F28">
        <w:rPr>
          <w:rFonts w:eastAsia="Times New Roman" w:cs="Times New Roman"/>
          <w:color w:val="000000"/>
          <w:szCs w:val="24"/>
          <w:shd w:val="clear" w:color="auto" w:fill="FFFFFF"/>
          <w:lang w:val="fr-FR" w:eastAsia="ro-RO"/>
          <w14:ligatures w14:val="none"/>
        </w:rPr>
        <w:t>.</w:t>
      </w:r>
    </w:p>
    <w:p w14:paraId="56FBDAAC" w14:textId="17DD9E41" w:rsidR="00B057CF" w:rsidRPr="00B057CF" w:rsidRDefault="00B057CF" w:rsidP="00B057CF">
      <w:pPr>
        <w:rPr>
          <w:lang w:val="fr-FR" w:eastAsia="ro-RO"/>
        </w:rPr>
      </w:pPr>
      <w:r w:rsidRPr="00B057CF">
        <w:rPr>
          <w:lang w:val="fr-FR" w:eastAsia="ro-RO"/>
        </w:rPr>
        <w:t>De nombreux universitaires et gouvernements contestent l’idée selon laquelle l’IA peut être tenue pour responsable en soi</w:t>
      </w:r>
      <w:r w:rsidR="00B86D50" w:rsidRPr="00300F28">
        <w:rPr>
          <w:lang w:val="fr-FR"/>
        </w:rPr>
        <w:fldChar w:fldCharType="begin"/>
      </w:r>
      <w:r w:rsidR="00B86D50" w:rsidRPr="00300F28">
        <w:rPr>
          <w:lang w:val="fr-FR"/>
        </w:rPr>
        <w:instrText xml:space="preserve"> ADDIN ZOTERO_ITEM CSL_CITATION {"citationID":"wazJynIM","properties":{"formattedCitation":"(Bryson, Diamantis, \\uc0\\u537{}i Grant 2017)","plainCitation":"(Bryson, Diamantis, și Grant 2017)","dontUpdate":true,"noteIndex":0},"citationItems":[{"id":29423,"uris":["http://zotero.org/users/6485632/items/ZCBBBN37"],"itemData":{"id":29423,"type":"article-journal","abstract":"Conferring legal personhood on purely synthetic entities is a very real legal possibility, one under consideration presently by the European Union. We show here that such legislative action would be morally unnecessary and legally troublesome. While AI legal personhood may have some emotional or economic appeal, so do many superficially desirable hazards against which the law protects us. We review the utility and history of legal fictions of personhood, discussing salient precedents where such fictions resulted in abuse or incoherence. We conclude that difficulties in holding “electronic persons” accountable when they violate the rights of others outweigh the highly precarious moral interests that AI legal personhood might protect.","container-title":"Artificial Intelligence and Law","DOI":"10.1007/s10506-017-9214-9","ISSN":"1572-8382","issue":"3","journalAbbreviation":"Artif Intell Law","language":"en","page":"273-291","source":"Springer Link","title":"Of, for, and by the people: the legal lacuna of synthetic persons","title-short":"Of, for, and by the people","volume":"25","author":[{"family":"Bryson","given":"Joanna J."},{"family":"Diamantis","given":"Mihailis E."},{"family":"Grant","given":"Thomas D."}],"issued":{"date-parts":[["2017",9,1]]}}}],"schema":"https://github.com/citation-style-language/schema/raw/master/csl-citation.json"} </w:instrText>
      </w:r>
      <w:r w:rsidR="00B86D50" w:rsidRPr="00300F28">
        <w:rPr>
          <w:lang w:val="fr-FR"/>
        </w:rPr>
        <w:fldChar w:fldCharType="separate"/>
      </w:r>
      <w:r w:rsidR="00B86D50" w:rsidRPr="00300F28">
        <w:rPr>
          <w:rFonts w:cs="Times New Roman"/>
          <w:lang w:val="fr-FR"/>
        </w:rPr>
        <w:t xml:space="preserve"> (Bryson, Diamantis, </w:t>
      </w:r>
      <w:r w:rsidR="00F04650">
        <w:rPr>
          <w:rFonts w:cs="Times New Roman"/>
          <w:lang w:val="fr-FR"/>
        </w:rPr>
        <w:t>et</w:t>
      </w:r>
      <w:r w:rsidR="00B86D50" w:rsidRPr="00300F28">
        <w:rPr>
          <w:rFonts w:cs="Times New Roman"/>
          <w:lang w:val="fr-FR"/>
        </w:rPr>
        <w:t xml:space="preserve"> Grant 2017)</w:t>
      </w:r>
      <w:r w:rsidR="00B86D50" w:rsidRPr="00300F28">
        <w:rPr>
          <w:lang w:val="fr-FR"/>
        </w:rPr>
        <w:fldChar w:fldCharType="end"/>
      </w:r>
      <w:r w:rsidR="00B86D50" w:rsidRPr="00300F28">
        <w:rPr>
          <w:rFonts w:eastAsia="Times New Roman" w:cs="Times New Roman"/>
          <w:color w:val="000000"/>
          <w:szCs w:val="24"/>
          <w:shd w:val="clear" w:color="auto" w:fill="FFFFFF"/>
          <w:lang w:val="fr-FR" w:eastAsia="ro-RO"/>
          <w14:ligatures w14:val="none"/>
        </w:rPr>
        <w:t xml:space="preserve">. </w:t>
      </w:r>
      <w:r w:rsidRPr="00B057CF">
        <w:rPr>
          <w:lang w:val="fr-FR" w:eastAsia="ro-RO"/>
        </w:rPr>
        <w:t>En outre, certains experts et universitaires ne sont pas d’accord avec l’utilisation de robots dans le combat militaire, surtout s’ils disposent de fonctions autonomes</w:t>
      </w:r>
      <w:r w:rsidR="00B86D50" w:rsidRPr="00300F28">
        <w:rPr>
          <w:lang w:val="fr-FR"/>
        </w:rPr>
        <w:fldChar w:fldCharType="begin"/>
      </w:r>
      <w:r w:rsidR="00B86D50" w:rsidRPr="00300F28">
        <w:rPr>
          <w:lang w:val="fr-FR"/>
        </w:rPr>
        <w:instrText xml:space="preserve"> ADDIN ZOTERO_ITEM CSL_CITATION {"citationID":"mBgfop75","properties":{"formattedCitation":"(Palmer 2009)","plainCitation":"(Palmer 2009)","dontUpdate":true,"noteIndex":0},"citationItems":[{"id":29396,"uris":["http://zotero.org/users/6485632/items/GXD7TWQL"],"itemData":{"id":29396,"type":"article-newspaper","abstract":"A leading academic has called for an international debate on the ethics of using autonomous robots for war.","language":"en-GB","source":"news.bbc.co.uk","title":"Call for debate on killer robots","URL":"http://news.bbc.co.uk/2/hi/technology/8182003.stm","author":[{"family":"Palmer","given":"Jason"}],"accessed":{"date-parts":[["2024",4,30]]},"issued":{"date-parts":[["2009",8,3]]}}}],"schema":"https://github.com/citation-style-language/schema/raw/master/csl-citation.json"} </w:instrText>
      </w:r>
      <w:r w:rsidR="00B86D50" w:rsidRPr="00300F28">
        <w:rPr>
          <w:lang w:val="fr-FR"/>
        </w:rPr>
        <w:fldChar w:fldCharType="separate"/>
      </w:r>
      <w:r w:rsidR="00B86D50" w:rsidRPr="00300F28">
        <w:rPr>
          <w:rFonts w:cs="Times New Roman"/>
          <w:lang w:val="fr-FR"/>
        </w:rPr>
        <w:t xml:space="preserve"> (Palmer 2009)</w:t>
      </w:r>
      <w:r w:rsidR="00B86D50" w:rsidRPr="00300F28">
        <w:rPr>
          <w:lang w:val="fr-FR"/>
        </w:rPr>
        <w:fldChar w:fldCharType="end"/>
      </w:r>
      <w:r w:rsidR="00B86D50" w:rsidRPr="00300F28">
        <w:rPr>
          <w:rFonts w:eastAsia="Times New Roman" w:cs="Times New Roman"/>
          <w:color w:val="000000"/>
          <w:szCs w:val="24"/>
          <w:shd w:val="clear" w:color="auto" w:fill="FFFFFF"/>
          <w:lang w:val="fr-FR" w:eastAsia="ro-RO"/>
          <w14:ligatures w14:val="none"/>
        </w:rPr>
        <w:t>.</w:t>
      </w:r>
    </w:p>
    <w:p w14:paraId="1700CD3B" w14:textId="5FBF6B79" w:rsidR="00B057CF" w:rsidRPr="00B057CF" w:rsidRDefault="00B057CF" w:rsidP="00B057CF">
      <w:pPr>
        <w:rPr>
          <w:lang w:val="fr-FR" w:eastAsia="ro-RO"/>
        </w:rPr>
      </w:pPr>
      <w:r w:rsidRPr="00B057CF">
        <w:rPr>
          <w:lang w:val="fr-FR" w:eastAsia="ro-RO"/>
        </w:rPr>
        <w:t xml:space="preserve">Des tentatives sont </w:t>
      </w:r>
      <w:r w:rsidR="00295B18" w:rsidRPr="00B057CF">
        <w:rPr>
          <w:lang w:val="fr-FR" w:eastAsia="ro-RO"/>
        </w:rPr>
        <w:t>en cours</w:t>
      </w:r>
      <w:r w:rsidRPr="00B057CF">
        <w:rPr>
          <w:lang w:val="fr-FR" w:eastAsia="ro-RO"/>
        </w:rPr>
        <w:t xml:space="preserve"> pour créer des tests permettant de déterminer si une IA est capable de prendre des décisions éthiques. Le test de Turing est jugé insuffisant. Un test spécifique proposé est le test éthique de Turing, dans lequel plusieurs juges décident si la décision de l'IA est éthique ou contraire à l'éthique</w:t>
      </w:r>
      <w:r w:rsidR="00295B18" w:rsidRPr="00300F28">
        <w:rPr>
          <w:lang w:val="fr-FR"/>
        </w:rPr>
        <w:fldChar w:fldCharType="begin"/>
      </w:r>
      <w:r w:rsidR="00295B18" w:rsidRPr="00300F28">
        <w:rPr>
          <w:lang w:val="fr-FR"/>
        </w:rPr>
        <w:instrText xml:space="preserve"> ADDIN ZOTERO_ITEM CSL_CITATION {"citationID":"n2NuT35u","properties":{"formattedCitation":"(A. F. Winfield et al. 2019)","plainCitation":"(A. F. Winfield et al. 2019)","dontUpdate":true,"noteIndex":0},"citationItems":[{"id":29425,"uris":["http://zotero.org/users/6485632/items/WJDAG9G8"],"itemData":{"id":29425,"type":"article-journal","abstract":"The so-called fourth industrial revolution and its economic and societal implications are no longer solely an academic concern, but a matter for political as well as public debate. Characterized as the convergence of robotics, AI, autonomous systems and information technology – or cyberphysical systems – the fourth industrial revolution was the focus of the World Economic Forum, at Davos, in 2016 [1]. Also in 2016 the US White House initiated a series of public workshops on artificial intelligence (AI) and the creation of an interagency working group, and the European Parliament Committee for Legal Affairs published a draft report with recommendations to the Commission on Civil Law Rules on Robotics.","container-title":"Proceedings of the IEEE","DOI":"10.1109/JPROC.2019.2900622","ISSN":"1558-2256","issue":"3","note":"event-title: Proceedings of the IEEE","page":"509-517","source":"IEEE Xplore","title":"Machine Ethics: The Design and Governance of Ethical AI and Autonomous Systems [Scanning the Issue]","title-short":"Machine Ethics","volume":"107","author":[{"family":"Winfield","given":"Alan F."},{"family":"Michael","given":"Katina"},{"family":"Pitt","given":"Jeremy"},{"family":"Evers","given":"Vanessa"}],"issued":{"date-parts":[["2019",3]]}}}],"schema":"https://github.com/citation-style-language/schema/raw/master/csl-citation.json"} </w:instrText>
      </w:r>
      <w:r w:rsidR="00295B18" w:rsidRPr="00300F28">
        <w:rPr>
          <w:lang w:val="fr-FR"/>
        </w:rPr>
        <w:fldChar w:fldCharType="separate"/>
      </w:r>
      <w:r w:rsidR="00295B18" w:rsidRPr="00300F28">
        <w:rPr>
          <w:rFonts w:cs="Times New Roman"/>
          <w:lang w:val="fr-FR"/>
        </w:rPr>
        <w:t xml:space="preserve"> (A. F. Winfield et al. 2019)</w:t>
      </w:r>
      <w:r w:rsidR="00295B18" w:rsidRPr="00300F28">
        <w:rPr>
          <w:lang w:val="fr-FR"/>
        </w:rPr>
        <w:fldChar w:fldCharType="end"/>
      </w:r>
      <w:r w:rsidR="00295B18" w:rsidRPr="00300F28">
        <w:rPr>
          <w:rFonts w:eastAsia="Times New Roman" w:cs="Times New Roman"/>
          <w:color w:val="000000"/>
          <w:szCs w:val="24"/>
          <w:shd w:val="clear" w:color="auto" w:fill="FFFFFF"/>
          <w:lang w:val="fr-FR" w:eastAsia="ro-RO"/>
          <w14:ligatures w14:val="none"/>
        </w:rPr>
        <w:t>.</w:t>
      </w:r>
    </w:p>
    <w:p w14:paraId="14CE149F" w14:textId="07C62F70" w:rsidR="00B057CF" w:rsidRPr="00B057CF" w:rsidRDefault="00B057CF" w:rsidP="00B057CF">
      <w:pPr>
        <w:rPr>
          <w:lang w:val="fr-FR" w:eastAsia="ro-RO"/>
        </w:rPr>
      </w:pPr>
      <w:r w:rsidRPr="00295B18">
        <w:rPr>
          <w:b/>
          <w:bCs/>
          <w:lang w:val="fr-FR" w:eastAsia="ro-RO"/>
        </w:rPr>
        <w:t>Biais dans les systèmes d'IA</w:t>
      </w:r>
      <w:r w:rsidRPr="00B057CF">
        <w:rPr>
          <w:lang w:val="fr-FR" w:eastAsia="ro-RO"/>
        </w:rPr>
        <w:t> : les systèmes d'IA sont vulnérables aux biais et aux erreurs introduits par leurs créateurs humains et les données utilisées pour entraîner ces systèmes</w:t>
      </w:r>
      <w:r w:rsidR="00295B18" w:rsidRPr="00300F28">
        <w:rPr>
          <w:lang w:val="fr-FR"/>
        </w:rPr>
        <w:fldChar w:fldCharType="begin"/>
      </w:r>
      <w:r w:rsidR="00295B18" w:rsidRPr="00300F28">
        <w:rPr>
          <w:lang w:val="fr-FR"/>
        </w:rPr>
        <w:instrText xml:space="preserve"> ADDIN ZOTERO_ITEM CSL_CITATION {"citationID":"IumeUGND","properties":{"formattedCitation":"(Gabriel 2018)","plainCitation":"(Gabriel 2018)","dontUpdate":true,"noteIndex":0},"citationItems":[{"id":29444,"uris":["http://zotero.org/users/6485632/items/JJSCAZUN"],"itemData":{"id":29444,"type":"post-weblog","abstract":"by Iason Gabriel, Research Scientist","container-title":"Medium","language":"en","title":"The case for fairer algorithms","URL":"https://medium.com/@Ethics_Society/the-case-for-fairer-algorithms-c008a12126f8","author":[{"family":"Gabriel","given":"Iason"}],"accessed":{"date-parts":[["2024",5,1]]},"issued":{"date-parts":[["2018",3,14]]}}}],"schema":"https://github.com/citation-style-language/schema/raw/master/csl-citation.json"} </w:instrText>
      </w:r>
      <w:r w:rsidR="00295B18" w:rsidRPr="00300F28">
        <w:rPr>
          <w:lang w:val="fr-FR"/>
        </w:rPr>
        <w:fldChar w:fldCharType="separate"/>
      </w:r>
      <w:r w:rsidR="00295B18" w:rsidRPr="00300F28">
        <w:rPr>
          <w:rFonts w:cs="Times New Roman"/>
          <w:lang w:val="fr-FR"/>
        </w:rPr>
        <w:t xml:space="preserve"> (Gabriel 2018)</w:t>
      </w:r>
      <w:r w:rsidR="00295B18" w:rsidRPr="00300F28">
        <w:rPr>
          <w:lang w:val="fr-FR"/>
        </w:rPr>
        <w:fldChar w:fldCharType="end"/>
      </w:r>
      <w:r w:rsidR="00295B18" w:rsidRPr="00300F28">
        <w:rPr>
          <w:rFonts w:eastAsia="Times New Roman" w:cs="Times New Roman"/>
          <w:color w:val="000000"/>
          <w:szCs w:val="24"/>
          <w:shd w:val="clear" w:color="auto" w:fill="FFFFFF"/>
          <w:lang w:val="fr-FR" w:eastAsia="ro-RO"/>
          <w14:ligatures w14:val="none"/>
        </w:rPr>
        <w:t xml:space="preserve">. </w:t>
      </w:r>
      <w:r w:rsidRPr="00B057CF">
        <w:rPr>
          <w:lang w:val="fr-FR" w:eastAsia="ro-RO"/>
        </w:rPr>
        <w:t>Une solution pour lutter contre les préjugés consiste à créer une documentation pour les données utilisées pour former les systèmes d’IA</w:t>
      </w:r>
      <w:r w:rsidR="00295B18" w:rsidRPr="00300F28">
        <w:rPr>
          <w:lang w:val="fr-FR"/>
        </w:rPr>
        <w:fldChar w:fldCharType="begin"/>
      </w:r>
      <w:r w:rsidR="00295B18" w:rsidRPr="00300F28">
        <w:rPr>
          <w:lang w:val="fr-FR"/>
        </w:rPr>
        <w:instrText xml:space="preserve"> ADDIN ZOTERO_ITEM CSL_CITATION {"citationID":"5I9V880d","properties":{"formattedCitation":"(Bender \\uc0\\u537{}i Friedman 2018)","plainCitation":"(Bender și Friedman 2018)","dontUpdate":true,"noteIndex":0},"citationItems":[{"id":29446,"uris":["http://zotero.org/users/6485632/items/3K7N6VT9"],"itemData":{"id":29446,"type":"article-journal","abstract":"In this paper, we propose data statements as a design solution and professional practice for natural language processing technologists, in both research and development. Through the adoption and widespread use of data statements, the field can begin to address critical scientific and ethical issues that result from the use of data from certain populations in the development of technology for other populations. We present a form that data statements can take and explore the implications of adopting them as part of regular practice. We argue that data statements will help alleviate issues related to exclusion and bias in language technology, lead to better precision in claims about how natural language processing research can generalize and thus better engineering results, protect companies from public embarrassment, and ultimately lead to language technology that meets its users in their own preferred linguistic style and furthermore does not misrepresent them to others.","container-title":"Transactions of the Association for Computational Linguistics","DOI":"10.1162/tacl_a_00041","ISSN":"2307-387X","journalAbbreviation":"Transactions of the Association for Computational Linguistics","page":"587-604","source":"Silverchair","title":"Data Statements for Natural Language Processing: Toward Mitigating System Bias and Enabling Better Science","title-short":"Data Statements for Natural Language Processing","volume":"6","author":[{"family":"Bender","given":"Emily M."},{"family":"Friedman","given":"Batya"}],"issued":{"date-parts":[["2018",12,1]]}}}],"schema":"https://github.com/citation-style-language/schema/raw/master/csl-citation.json"} </w:instrText>
      </w:r>
      <w:r w:rsidR="00295B18" w:rsidRPr="00300F28">
        <w:rPr>
          <w:lang w:val="fr-FR"/>
        </w:rPr>
        <w:fldChar w:fldCharType="separate"/>
      </w:r>
      <w:r w:rsidR="00295B18" w:rsidRPr="00300F28">
        <w:rPr>
          <w:rFonts w:cs="Times New Roman"/>
          <w:lang w:val="fr-FR"/>
        </w:rPr>
        <w:t xml:space="preserve"> (Bender </w:t>
      </w:r>
      <w:r w:rsidR="00F04650">
        <w:rPr>
          <w:rFonts w:cs="Times New Roman"/>
          <w:lang w:val="fr-FR"/>
        </w:rPr>
        <w:t>et</w:t>
      </w:r>
      <w:r w:rsidR="00295B18" w:rsidRPr="00300F28">
        <w:rPr>
          <w:rFonts w:cs="Times New Roman"/>
          <w:lang w:val="fr-FR"/>
        </w:rPr>
        <w:t xml:space="preserve"> Friedman 2018)</w:t>
      </w:r>
      <w:r w:rsidR="00295B18" w:rsidRPr="00300F28">
        <w:rPr>
          <w:lang w:val="fr-FR"/>
        </w:rPr>
        <w:fldChar w:fldCharType="end"/>
      </w:r>
      <w:r w:rsidR="00295B18" w:rsidRPr="00300F28">
        <w:rPr>
          <w:rFonts w:eastAsia="Times New Roman" w:cs="Times New Roman"/>
          <w:color w:val="000000"/>
          <w:szCs w:val="24"/>
          <w:shd w:val="clear" w:color="auto" w:fill="FFFFFF"/>
          <w:lang w:val="fr-FR" w:eastAsia="ro-RO"/>
          <w14:ligatures w14:val="none"/>
        </w:rPr>
        <w:t>.</w:t>
      </w:r>
    </w:p>
    <w:p w14:paraId="40F9D67A" w14:textId="0CF28D1E" w:rsidR="00B057CF" w:rsidRPr="00B057CF" w:rsidRDefault="00B057CF" w:rsidP="00B057CF">
      <w:pPr>
        <w:rPr>
          <w:lang w:val="fr-FR" w:eastAsia="ro-RO"/>
        </w:rPr>
      </w:pPr>
      <w:r w:rsidRPr="00295B18">
        <w:rPr>
          <w:b/>
          <w:bCs/>
          <w:lang w:val="fr-FR" w:eastAsia="ro-RO"/>
        </w:rPr>
        <w:t>Droits des robots</w:t>
      </w:r>
      <w:r w:rsidRPr="00B057CF">
        <w:rPr>
          <w:lang w:val="fr-FR" w:eastAsia="ro-RO"/>
        </w:rPr>
        <w:t> : un concept selon lequel les humains devraient avoir des obligations morales envers leurs machines, similaires aux droits de l'homme ou aux droits des animaux</w:t>
      </w:r>
      <w:r w:rsidR="00295B18" w:rsidRPr="00300F28">
        <w:rPr>
          <w:lang w:val="fr-FR"/>
        </w:rPr>
        <w:fldChar w:fldCharType="begin"/>
      </w:r>
      <w:r w:rsidR="00295B18" w:rsidRPr="00300F28">
        <w:rPr>
          <w:lang w:val="fr-FR"/>
        </w:rPr>
        <w:instrText xml:space="preserve"> ADDIN ZOTERO_ITEM CSL_CITATION {"citationID":"p5zzzDtO","properties":{"formattedCitation":"(W. Evans 2015)","plainCitation":"(W. Evans 2015)","dontUpdate":true,"noteIndex":0},"citationItems":[{"id":29449,"uris":["http://zotero.org/users/6485632/items/ZSCQKGGU"],"itemData":{"id":29449,"type":"article-journal","abstract":"Resumen\n\t\t\t\t\tHay por lo menos tres dimensiones de los derechos. Podemos tener y carecer de libertad de 1) estar, 2) hacer, y 3) tener. Estas tres dimensiones reformulan las categorías de Locke , y se complican aún más por su inclusión en el contexto de dominios tales como los derechos naturales o civiles. Aquí la cuestión de los orígenes de los derechos no se aborda, sin embargo sí se discuten las cuestiones relativas a cómo podemos contextualizarlos. En el marco desarrollado por este artículo se hace uso de la teoría del actor-red y de los valores de la Ilustración para examinar la multidimensionalidad y la adecuación de los derechos de los animales y de los derechos humanos para los posthumanos. La posición central aquí es que los derechos no solo pueden ser universales y constantes , sino que sólo se puede acceder a ellos dentro de una matriz de dimensiones culturales relativas. Esto es cierto para los posthumanos , y sus derechos serán relativa a los derechos humanos y dependerán así de las responsabilidades humanas y posthumanas.","container-title":"Teknokultura. Revista de Cultura Digital y Movimientos Sociales","DOI":"10.5209/rev_TK.2015.v12.n2.49072","ISSN":"1549-2230","issue":"2","language":"en","license":"Derechos de autor","note":"number: 2","page":"373-384","source":"revistas.ucm.es","title":"Posthuman Rights: Dimensions of Transhuman Worlds","title-short":"Posthuman Rights","volume":"12","author":[{"family":"Evans","given":"Woody"}],"issued":{"date-parts":[["2015",8,12]]}}}],"schema":"https://github.com/citation-style-language/schema/raw/master/csl-citation.json"} </w:instrText>
      </w:r>
      <w:r w:rsidR="00295B18" w:rsidRPr="00300F28">
        <w:rPr>
          <w:lang w:val="fr-FR"/>
        </w:rPr>
        <w:fldChar w:fldCharType="separate"/>
      </w:r>
      <w:r w:rsidR="00295B18" w:rsidRPr="00300F28">
        <w:rPr>
          <w:rFonts w:cs="Times New Roman"/>
          <w:lang w:val="fr-FR"/>
        </w:rPr>
        <w:t xml:space="preserve"> (W. Evans 2015)</w:t>
      </w:r>
      <w:r w:rsidR="00295B18" w:rsidRPr="00300F28">
        <w:rPr>
          <w:lang w:val="fr-FR"/>
        </w:rPr>
        <w:fldChar w:fldCharType="end"/>
      </w:r>
      <w:r w:rsidR="00295B18" w:rsidRPr="00300F28">
        <w:rPr>
          <w:rFonts w:eastAsia="Times New Roman" w:cs="Times New Roman"/>
          <w:color w:val="000000"/>
          <w:szCs w:val="24"/>
          <w:shd w:val="clear" w:color="auto" w:fill="FFFFFF"/>
          <w:lang w:val="fr-FR" w:eastAsia="ro-RO"/>
          <w14:ligatures w14:val="none"/>
        </w:rPr>
        <w:t xml:space="preserve">. </w:t>
      </w:r>
      <w:r w:rsidRPr="00B057CF">
        <w:rPr>
          <w:lang w:val="fr-FR" w:eastAsia="ro-RO"/>
        </w:rPr>
        <w:t>Ainsi, en octobre 2017, l’androïde Sophia a obtenu la citoyenneté saoudienne</w:t>
      </w:r>
      <w:r w:rsidR="00295B18" w:rsidRPr="00300F28">
        <w:rPr>
          <w:lang w:val="fr-FR"/>
        </w:rPr>
        <w:fldChar w:fldCharType="begin"/>
      </w:r>
      <w:r w:rsidR="00295B18" w:rsidRPr="00300F28">
        <w:rPr>
          <w:lang w:val="fr-FR"/>
        </w:rPr>
        <w:instrText xml:space="preserve"> ADDIN ZOTERO_ITEM CSL_CITATION {"citationID":"mPMDfaLy","properties":{"formattedCitation":"(Hatmaker 2017)","plainCitation":"(Hatmaker 2017)","dontUpdate":true,"noteIndex":0},"citationItems":[{"id":29451,"uris":["http://zotero.org/users/6485632/items/FTPV6JAT"],"itemData":{"id":29451,"type":"post-weblog","abstract":"Saudi Arabia just made a non-human woman a citizen, making it the first country to grant a robot the right to citizenship, at least as far as we know. Why it did so isn't immediately evident, but the irony of a nation infamous for denying basic rights to its female citizens imbuing a robotic Audrey Hepburn lookalike with rights is not lost on us.","container-title":"TechCrunch","language":"en-US","title":"Saudi Arabia bestows citizenship on a robot named Sophia","URL":"https://techcrunch.com/2017/10/26/saudi-arabia-robot-citizen-sophia/","author":[{"family":"Hatmaker","given":"Taylor"}],"accessed":{"date-parts":[["2024",5,1]]},"issued":{"date-parts":[["2017",10,26]]}}}],"schema":"https://github.com/citation-style-language/schema/raw/master/csl-citation.json"} </w:instrText>
      </w:r>
      <w:r w:rsidR="00295B18" w:rsidRPr="00300F28">
        <w:rPr>
          <w:lang w:val="fr-FR"/>
        </w:rPr>
        <w:fldChar w:fldCharType="separate"/>
      </w:r>
      <w:r w:rsidR="00295B18" w:rsidRPr="00300F28">
        <w:rPr>
          <w:rFonts w:cs="Times New Roman"/>
          <w:lang w:val="fr-FR"/>
        </w:rPr>
        <w:t xml:space="preserve"> (Hatmaker 2017)</w:t>
      </w:r>
      <w:r w:rsidR="00295B18" w:rsidRPr="00300F28">
        <w:rPr>
          <w:lang w:val="fr-FR"/>
        </w:rPr>
        <w:fldChar w:fldCharType="end"/>
      </w:r>
      <w:r w:rsidR="00295B18" w:rsidRPr="00300F28">
        <w:rPr>
          <w:rFonts w:eastAsia="Times New Roman" w:cs="Times New Roman"/>
          <w:color w:val="000000"/>
          <w:szCs w:val="24"/>
          <w:shd w:val="clear" w:color="auto" w:fill="FFFFFF"/>
          <w:lang w:val="fr-FR" w:eastAsia="ro-RO"/>
          <w14:ligatures w14:val="none"/>
        </w:rPr>
        <w:t xml:space="preserve">. </w:t>
      </w:r>
      <w:r w:rsidRPr="00B057CF">
        <w:rPr>
          <w:lang w:val="fr-FR" w:eastAsia="ro-RO"/>
        </w:rPr>
        <w:t xml:space="preserve">La philosophie du </w:t>
      </w:r>
      <w:proofErr w:type="spellStart"/>
      <w:r w:rsidRPr="00B057CF">
        <w:rPr>
          <w:lang w:val="fr-FR" w:eastAsia="ro-RO"/>
        </w:rPr>
        <w:t>sentientisme</w:t>
      </w:r>
      <w:proofErr w:type="spellEnd"/>
      <w:r w:rsidRPr="00B057CF">
        <w:rPr>
          <w:lang w:val="fr-FR" w:eastAsia="ro-RO"/>
        </w:rPr>
        <w:t xml:space="preserve"> accorde des degrés de considération morale à tous les êtres sensibles, y compris l'intelligence artificielle s'il est prouvé qu'elle est sensible.</w:t>
      </w:r>
    </w:p>
    <w:p w14:paraId="7BFE8A31" w14:textId="55CA0EAA" w:rsidR="00B057CF" w:rsidRDefault="00B057CF" w:rsidP="00B057CF">
      <w:pPr>
        <w:rPr>
          <w:lang w:val="fr-FR"/>
        </w:rPr>
      </w:pPr>
      <w:r w:rsidRPr="00B057CF">
        <w:rPr>
          <w:lang w:val="fr-FR" w:eastAsia="ro-RO"/>
        </w:rPr>
        <w:t xml:space="preserve">Contrairement aux humains, les AGI peuvent être copiés en n’importe quel nombre de copies. Les copies copiées sont-elles la même personne ou plusieurs personnes différentes ? Est-ce que j'obtiens </w:t>
      </w:r>
      <w:r w:rsidR="00B83E4F" w:rsidRPr="00B83E4F">
        <w:rPr>
          <w:lang w:val="fr-FR" w:eastAsia="ro-RO"/>
        </w:rPr>
        <w:t>un vote</w:t>
      </w:r>
      <w:r w:rsidRPr="00B057CF">
        <w:rPr>
          <w:lang w:val="fr-FR" w:eastAsia="ro-RO"/>
        </w:rPr>
        <w:t xml:space="preserve"> ou plus ? Supprimer l'un des enfants est-il un crime ? Est-ce que traiter AGI comme n’importe quel autre programme informatique constituerait un lavage de cerveau, de l’esclavage et de la tyrannie ?</w:t>
      </w:r>
      <w:r w:rsidR="00C424B9" w:rsidRPr="00C424B9">
        <w:rPr>
          <w:lang w:val="fr-FR"/>
        </w:rPr>
        <w:t xml:space="preserve"> </w:t>
      </w:r>
      <w:r w:rsidR="00C424B9" w:rsidRPr="00300F28">
        <w:rPr>
          <w:lang w:val="fr-FR"/>
        </w:rPr>
        <w:fldChar w:fldCharType="begin"/>
      </w:r>
      <w:r w:rsidR="00C424B9" w:rsidRPr="00300F28">
        <w:rPr>
          <w:lang w:val="fr-FR"/>
        </w:rPr>
        <w:instrText xml:space="preserve"> ADDIN ZOTERO_ITEM CSL_CITATION {"citationID":"Qs4mF5uv","properties":{"formattedCitation":"(Deutsch 2012)","plainCitation":"(Deutsch 2012)","dontUpdate":true,"noteIndex":0},"citationItems":[{"id":29461,"uris":["http://zotero.org/users/6485632/items/M99ZR4IS"],"itemData":{"id":29461,"type":"article-newspaper","abstract":"David Deutsch: AI is achievable, but it will take more than computer science and neuroscience to develop machines that think like people","container-title":"The Guardian","ISSN":"0261-3077","language":"en-GB","section":"Science","source":"The Guardian","title":"Philosophy will be the key that unlocks artificial intelligence","URL":"https://www.theguardian.com/science/2012/oct/03/philosophy-artificial-intelligence","author":[{"family":"Deutsch","given":"David"}],"accessed":{"date-parts":[["2024",5,1]]},"issued":{"date-parts":[["2012",10,3]]}}}],"schema":"https://github.com/citation-style-language/schema/raw/master/csl-citation.json"} </w:instrText>
      </w:r>
      <w:r w:rsidR="00C424B9" w:rsidRPr="00300F28">
        <w:rPr>
          <w:lang w:val="fr-FR"/>
        </w:rPr>
        <w:fldChar w:fldCharType="separate"/>
      </w:r>
      <w:r w:rsidR="00C424B9" w:rsidRPr="00300F28">
        <w:rPr>
          <w:rFonts w:cs="Times New Roman"/>
          <w:lang w:val="fr-FR"/>
        </w:rPr>
        <w:t xml:space="preserve"> (Deutsch 2012)</w:t>
      </w:r>
      <w:r w:rsidR="00C424B9" w:rsidRPr="00300F28">
        <w:rPr>
          <w:lang w:val="fr-FR"/>
        </w:rPr>
        <w:fldChar w:fldCharType="end"/>
      </w:r>
    </w:p>
    <w:p w14:paraId="34CE21BD" w14:textId="06C0E7F5" w:rsidR="003B6519" w:rsidRPr="003B6519" w:rsidRDefault="003B6519" w:rsidP="003B6519">
      <w:pPr>
        <w:rPr>
          <w:lang w:val="fr-FR" w:eastAsia="ro-RO"/>
        </w:rPr>
      </w:pPr>
      <w:r w:rsidRPr="003B6519">
        <w:rPr>
          <w:b/>
          <w:bCs/>
          <w:lang w:val="fr-FR" w:eastAsia="ro-RO"/>
        </w:rPr>
        <w:t>Menace pour la dignité humaine</w:t>
      </w:r>
      <w:r w:rsidRPr="003B6519">
        <w:rPr>
          <w:lang w:val="fr-FR" w:eastAsia="ro-RO"/>
        </w:rPr>
        <w:t xml:space="preserve"> : Joseph </w:t>
      </w:r>
      <w:proofErr w:type="spellStart"/>
      <w:r w:rsidRPr="003B6519">
        <w:rPr>
          <w:lang w:val="fr-FR" w:eastAsia="ro-RO"/>
        </w:rPr>
        <w:t>Weizenbaum</w:t>
      </w:r>
      <w:proofErr w:type="spellEnd"/>
      <w:r w:rsidRPr="003B6519">
        <w:rPr>
          <w:lang w:val="fr-FR" w:eastAsia="ro-RO"/>
        </w:rPr>
        <w:t xml:space="preserve"> a soutenu en 1976 que la technologie de l'IA ne devrait pas être utilisée pour remplacer les humains dans des postes qui nécessitent respect et soins</w:t>
      </w:r>
      <w:r w:rsidRPr="00300F28">
        <w:rPr>
          <w:lang w:val="fr-FR"/>
        </w:rPr>
        <w:fldChar w:fldCharType="begin"/>
      </w:r>
      <w:r w:rsidRPr="00300F28">
        <w:rPr>
          <w:lang w:val="fr-FR"/>
        </w:rPr>
        <w:instrText xml:space="preserve"> ADDIN ZOTERO_ITEM CSL_CITATION {"citationID":"ZnTdOMHI","properties":{"formattedCitation":"(Weizenbaum 1976)","plainCitation":"(Weizenbaum 1976)","dontUpdate":true,"noteIndex":0},"citationItems":[{"id":28933,"uris":["http://zotero.org/users/6485632/items/VWL9NLAY"],"itemData":{"id":28933,"type":"book","abstract":"Examines the sources of the computer's powers and offers evaluative explorations of what computers can do, cannot do, and should not be employed to do. Bibliogs","ISBN":"978-0-7167-0463-8","language":"en","note":"Google-Books-ID: 1jB8QgAACAAJ","number-of-pages":"300","publisher":"W. H. Freeman","source":"Google Books","title":"Computer Power and Human Reason: From Judgment to Calculation","title-short":"Computer Power and Human Reason","author":[{"family":"Weizenbaum","given":"Joseph"}],"issued":{"date-parts":[["1976"]]}}}],"schema":"https://github.com/citation-style-language/schema/raw/master/csl-citation.json"} </w:instrText>
      </w:r>
      <w:r w:rsidRPr="00300F28">
        <w:rPr>
          <w:lang w:val="fr-FR"/>
        </w:rPr>
        <w:fldChar w:fldCharType="separate"/>
      </w:r>
      <w:r w:rsidRPr="00300F28">
        <w:rPr>
          <w:rFonts w:cs="Times New Roman"/>
          <w:lang w:val="fr-FR"/>
        </w:rPr>
        <w:t xml:space="preserve"> (Weizenbaum 1976)</w:t>
      </w:r>
      <w:r w:rsidRPr="00300F28">
        <w:rPr>
          <w:lang w:val="fr-FR"/>
        </w:rPr>
        <w:fldChar w:fldCharType="end"/>
      </w:r>
      <w:r w:rsidRPr="00300F28">
        <w:rPr>
          <w:rFonts w:eastAsia="Times New Roman" w:cs="Times New Roman"/>
          <w:color w:val="000000"/>
          <w:szCs w:val="24"/>
          <w:shd w:val="clear" w:color="auto" w:fill="FFFFFF"/>
          <w:lang w:val="fr-FR" w:eastAsia="ro-RO"/>
          <w14:ligatures w14:val="none"/>
        </w:rPr>
        <w:t xml:space="preserve">. </w:t>
      </w:r>
      <w:r w:rsidRPr="003B6519">
        <w:rPr>
          <w:lang w:val="fr-FR" w:eastAsia="ro-RO"/>
        </w:rPr>
        <w:t>John McCarthy le contredit : « Lorsque la moralisation est à la fois véhémente et vague, elle invite aux abus autoritaires »</w:t>
      </w:r>
      <w:r w:rsidRPr="00300F28">
        <w:rPr>
          <w:lang w:val="fr-FR" w:eastAsia="ro-RO"/>
        </w:rPr>
        <w:t xml:space="preserve"> </w:t>
      </w:r>
      <w:r w:rsidRPr="00300F28">
        <w:rPr>
          <w:lang w:val="fr-FR" w:eastAsia="ro-RO"/>
        </w:rPr>
        <w:fldChar w:fldCharType="begin"/>
      </w:r>
      <w:r w:rsidRPr="00300F28">
        <w:rPr>
          <w:lang w:val="fr-FR" w:eastAsia="ro-RO"/>
        </w:rPr>
        <w:instrText xml:space="preserve"> ADDIN ZOTERO_ITEM CSL_CITATION {"citationID":"ntAGeO1u","properties":{"formattedCitation":"(McCarthy 2000)","plainCitation":"(McCarthy 2000)","noteIndex":0},"citationItems":[{"id":30125,"uris":["http://zotero.org/users/6485632/items/U9V7Y4ZC"],"itemData":{"id":30125,"type":"book","language":"en","note":"Google-Books-ID: VON2vwEACAAJ","number-of-pages":"145","publisher":"CSLI Publications","source":"Google Books","title":"Defending AI Research: A Collection of Essays and Reviews","title-short":"Defending AI Research","author":[{"family":"McCarthy","given":"John"}],"issued":{"date-parts":[["2000"]]}}}],"schema":"https://github.com/citation-style-language/schema/raw/master/csl-citation.json"} </w:instrText>
      </w:r>
      <w:r w:rsidRPr="00300F28">
        <w:rPr>
          <w:lang w:val="fr-FR" w:eastAsia="ro-RO"/>
        </w:rPr>
        <w:fldChar w:fldCharType="separate"/>
      </w:r>
      <w:r w:rsidRPr="00300F28">
        <w:rPr>
          <w:rFonts w:cs="Times New Roman"/>
          <w:lang w:val="fr-FR"/>
        </w:rPr>
        <w:t>(McCarthy 2000)</w:t>
      </w:r>
      <w:r w:rsidRPr="00300F28">
        <w:rPr>
          <w:lang w:val="fr-FR" w:eastAsia="ro-RO"/>
        </w:rPr>
        <w:fldChar w:fldCharType="end"/>
      </w:r>
      <w:r w:rsidRPr="00300F28">
        <w:rPr>
          <w:lang w:val="fr-FR" w:eastAsia="ro-RO"/>
        </w:rPr>
        <w:t>.</w:t>
      </w:r>
    </w:p>
    <w:p w14:paraId="62F1156B" w14:textId="51EF70C2" w:rsidR="003B6519" w:rsidRPr="003B6519" w:rsidRDefault="003B6519" w:rsidP="003B6519">
      <w:pPr>
        <w:rPr>
          <w:lang w:val="fr-FR" w:eastAsia="ro-RO"/>
        </w:rPr>
      </w:pPr>
      <w:r w:rsidRPr="003B6519">
        <w:rPr>
          <w:b/>
          <w:bCs/>
          <w:lang w:val="fr-FR" w:eastAsia="ro-RO"/>
        </w:rPr>
        <w:t>Responsabilité des voitures autonomes</w:t>
      </w:r>
      <w:r w:rsidRPr="003B6519">
        <w:rPr>
          <w:lang w:val="fr-FR" w:eastAsia="ro-RO"/>
        </w:rPr>
        <w:t xml:space="preserve"> : </w:t>
      </w:r>
      <w:r>
        <w:rPr>
          <w:lang w:val="fr-FR" w:eastAsia="ro-RO"/>
        </w:rPr>
        <w:t>i</w:t>
      </w:r>
      <w:r w:rsidRPr="003B6519">
        <w:rPr>
          <w:lang w:val="fr-FR" w:eastAsia="ro-RO"/>
        </w:rPr>
        <w:t>l y a un débat sur la responsabilité légale en cas d'accident. Si une voiture sans conducteur heurtait un piéton, qui était responsable de l’accident : le conducteur, le piéton, le constructeur ou le gouvernement ?</w:t>
      </w:r>
      <w:r w:rsidR="009D6AE5" w:rsidRPr="00300F28">
        <w:rPr>
          <w:lang w:val="fr-FR"/>
        </w:rPr>
        <w:fldChar w:fldCharType="begin"/>
      </w:r>
      <w:r w:rsidR="009D6AE5" w:rsidRPr="00300F28">
        <w:rPr>
          <w:lang w:val="fr-FR"/>
        </w:rPr>
        <w:instrText xml:space="preserve"> ADDIN ZOTERO_ITEM CSL_CITATION {"citationID":"YHGcQpVB","properties":{"formattedCitation":"(Shinn 2021)","plainCitation":"(Shinn 2021)","dontUpdate":true,"noteIndex":0},"citationItems":[{"id":29453,"uris":["http://zotero.org/users/6485632/items/GLE79KFK"],"itemData":{"id":29453,"type":"webpage","abstract":"Self-driving or autonomous vehicles are currently being tested and refined. But what could these driverless cars mean for your auto insurance premium?","container-title":"The Balance","language":"en","note":"section: The Balance","title":"Everything You Need to Know About Insurance for Self-Driving Cars","URL":"https://www.thebalancemoney.com/self-driving-cars-and-insurance-what-you-need-to-know-4169822","author":[{"family":"Shinn","given":"Lora"}],"accessed":{"date-parts":[["2024",5,1]]},"issued":{"date-parts":[["2021"]]}}}],"schema":"https://github.com/citation-style-language/schema/raw/master/csl-citation.json"} </w:instrText>
      </w:r>
      <w:r w:rsidR="009D6AE5" w:rsidRPr="00300F28">
        <w:rPr>
          <w:lang w:val="fr-FR"/>
        </w:rPr>
        <w:fldChar w:fldCharType="separate"/>
      </w:r>
      <w:r w:rsidR="009D6AE5" w:rsidRPr="00300F28">
        <w:rPr>
          <w:rFonts w:cs="Times New Roman"/>
          <w:lang w:val="fr-FR"/>
        </w:rPr>
        <w:t xml:space="preserve"> (Shinn 2021)</w:t>
      </w:r>
      <w:r w:rsidR="009D6AE5" w:rsidRPr="00300F28">
        <w:rPr>
          <w:lang w:val="fr-FR"/>
        </w:rPr>
        <w:fldChar w:fldCharType="end"/>
      </w:r>
    </w:p>
    <w:p w14:paraId="55CF87D5" w14:textId="541FB1AB" w:rsidR="003B6519" w:rsidRPr="003B6519" w:rsidRDefault="003B6519" w:rsidP="003B6519">
      <w:pPr>
        <w:rPr>
          <w:lang w:val="fr-FR" w:eastAsia="ro-RO"/>
        </w:rPr>
      </w:pPr>
      <w:r w:rsidRPr="009D6AE5">
        <w:rPr>
          <w:b/>
          <w:bCs/>
          <w:lang w:val="fr-FR" w:eastAsia="ro-RO"/>
        </w:rPr>
        <w:t>Armes incluant l’IA</w:t>
      </w:r>
      <w:r w:rsidRPr="003B6519">
        <w:rPr>
          <w:lang w:val="fr-FR" w:eastAsia="ro-RO"/>
        </w:rPr>
        <w:t xml:space="preserve"> : </w:t>
      </w:r>
      <w:r w:rsidR="009D6AE5">
        <w:rPr>
          <w:lang w:val="fr-FR" w:eastAsia="ro-RO"/>
        </w:rPr>
        <w:t>d</w:t>
      </w:r>
      <w:r w:rsidRPr="003B6519">
        <w:rPr>
          <w:lang w:val="fr-FR" w:eastAsia="ro-RO"/>
        </w:rPr>
        <w:t xml:space="preserve">e nombreux experts et universitaires s’opposent à l’utilisation de robots autonomes dans les combats militaires. Il est possible que les robots développent la capacité de prendre leurs propres décisions logiques en matière de meurtre. Cela inclut les drones autonomes. Stephen Hawking et Max </w:t>
      </w:r>
      <w:proofErr w:type="spellStart"/>
      <w:r w:rsidRPr="003B6519">
        <w:rPr>
          <w:lang w:val="fr-FR" w:eastAsia="ro-RO"/>
        </w:rPr>
        <w:t>Tegmark</w:t>
      </w:r>
      <w:proofErr w:type="spellEnd"/>
      <w:r w:rsidRPr="003B6519">
        <w:rPr>
          <w:lang w:val="fr-FR" w:eastAsia="ro-RO"/>
        </w:rPr>
        <w:t xml:space="preserve"> ont signé une pétition « Future of Life »</w:t>
      </w:r>
      <w:r w:rsidR="00EB03EE" w:rsidRPr="00300F28">
        <w:rPr>
          <w:lang w:val="fr-FR"/>
        </w:rPr>
        <w:fldChar w:fldCharType="begin"/>
      </w:r>
      <w:r w:rsidR="00EB03EE" w:rsidRPr="00300F28">
        <w:rPr>
          <w:lang w:val="fr-FR"/>
        </w:rPr>
        <w:instrText xml:space="preserve"> ADDIN ZOTERO_ITEM CSL_CITATION {"citationID":"KGivgAQQ","properties":{"formattedCitation":"(Asilomar 2017)","plainCitation":"(Asilomar 2017)","dontUpdate":true,"noteIndex":0},"citationItems":[{"id":29402,"uris":["http://zotero.org/users/6485632/items/AP9T8MB8"],"itemData":{"id":29402,"type":"post-weblog","abstract":"At a 2017 FLI conference, AI scientists and researchers developed the highly influential Asilomar AI governance principles. Add your signature.","container-title":"Future of Life Institute","language":"en-US","title":"Asilomar AI Principles","URL":"https://futureoflife.org/open-letter/ai-principles/","author":[{"family":"Asilomar","given":""}],"accessed":{"date-parts":[["2024",4,30]]},"issued":{"date-parts":[["2017"]]}}}],"schema":"https://github.com/citation-style-language/schema/raw/master/csl-citation.json"} </w:instrText>
      </w:r>
      <w:r w:rsidR="00EB03EE" w:rsidRPr="00300F28">
        <w:rPr>
          <w:lang w:val="fr-FR"/>
        </w:rPr>
        <w:fldChar w:fldCharType="separate"/>
      </w:r>
      <w:r w:rsidR="00EB03EE" w:rsidRPr="00300F28">
        <w:rPr>
          <w:rFonts w:cs="Times New Roman"/>
          <w:lang w:val="fr-FR"/>
        </w:rPr>
        <w:t xml:space="preserve"> (Asilomar 2017)</w:t>
      </w:r>
      <w:r w:rsidR="00EB03EE" w:rsidRPr="00300F28">
        <w:rPr>
          <w:lang w:val="fr-FR"/>
        </w:rPr>
        <w:fldChar w:fldCharType="end"/>
      </w:r>
      <w:r w:rsidR="00EB03EE">
        <w:rPr>
          <w:lang w:val="fr-FR"/>
        </w:rPr>
        <w:t xml:space="preserve"> </w:t>
      </w:r>
      <w:r w:rsidRPr="003B6519">
        <w:rPr>
          <w:lang w:val="fr-FR" w:eastAsia="ro-RO"/>
        </w:rPr>
        <w:t>pour interdire les armes équipées d'IA</w:t>
      </w:r>
      <w:r w:rsidR="00EB03EE" w:rsidRPr="00300F28">
        <w:rPr>
          <w:lang w:val="fr-FR"/>
        </w:rPr>
        <w:fldChar w:fldCharType="begin"/>
      </w:r>
      <w:r w:rsidR="00EB03EE" w:rsidRPr="00300F28">
        <w:rPr>
          <w:lang w:val="fr-FR"/>
        </w:rPr>
        <w:instrText xml:space="preserve"> ADDIN ZOTERO_ITEM CSL_CITATION {"citationID":"rYtk8P69","properties":{"formattedCitation":"(Musgrave \\uc0\\u537{}i Roberts 2015)","plainCitation":"(Musgrave și Roberts 2015)","dontUpdate":true,"noteIndex":0},"citationItems":[{"id":29455,"uris":["http://zotero.org/users/6485632/items/7VA9HM2C"],"itemData":{"id":29455,"type":"post-weblog","abstract":"Unlike self-aware computer networks, self-driving cars tricked out with machine guns are possible right now.","container-title":"The Atlantic","language":"en","note":"section: Technology","title":"Why Humans Need To Ban Artificially Intelligent Weapons","URL":"https://www.theatlantic.com/technology/archive/2015/08/humans-not-robots-are-the-real-reason-artificial-intelligence-is-scary/400994/","author":[{"family":"Musgrave","given":"Zach"},{"family":"Roberts","given":"Bryan W."}],"accessed":{"date-parts":[["2024",5,1]]},"issued":{"date-parts":[["2015",8,14]]}}}],"schema":"https://github.com/citation-style-language/schema/raw/master/csl-citation.json"} </w:instrText>
      </w:r>
      <w:r w:rsidR="00EB03EE" w:rsidRPr="00300F28">
        <w:rPr>
          <w:lang w:val="fr-FR"/>
        </w:rPr>
        <w:fldChar w:fldCharType="separate"/>
      </w:r>
      <w:r w:rsidR="00EB03EE" w:rsidRPr="00300F28">
        <w:rPr>
          <w:rFonts w:cs="Times New Roman"/>
          <w:lang w:val="fr-FR"/>
        </w:rPr>
        <w:t xml:space="preserve"> (Musgrave </w:t>
      </w:r>
      <w:r w:rsidR="00F04650">
        <w:rPr>
          <w:rFonts w:cs="Times New Roman"/>
          <w:lang w:val="fr-FR"/>
        </w:rPr>
        <w:t>et</w:t>
      </w:r>
      <w:r w:rsidR="00EB03EE" w:rsidRPr="00300F28">
        <w:rPr>
          <w:rFonts w:cs="Times New Roman"/>
          <w:lang w:val="fr-FR"/>
        </w:rPr>
        <w:t xml:space="preserve"> Roberts 2015)</w:t>
      </w:r>
      <w:r w:rsidR="00EB03EE" w:rsidRPr="00300F28">
        <w:rPr>
          <w:lang w:val="fr-FR"/>
        </w:rPr>
        <w:fldChar w:fldCharType="end"/>
      </w:r>
      <w:r w:rsidR="00EB03EE" w:rsidRPr="00300F28">
        <w:rPr>
          <w:rFonts w:eastAsia="Times New Roman" w:cs="Times New Roman"/>
          <w:color w:val="000000"/>
          <w:szCs w:val="24"/>
          <w:shd w:val="clear" w:color="auto" w:fill="FFFFFF"/>
          <w:lang w:val="fr-FR" w:eastAsia="ro-RO"/>
          <w14:ligatures w14:val="none"/>
        </w:rPr>
        <w:t>.</w:t>
      </w:r>
    </w:p>
    <w:p w14:paraId="159AC7AE" w14:textId="30AAA5CE" w:rsidR="003B6519" w:rsidRPr="003B6519" w:rsidRDefault="003B6519" w:rsidP="003B6519">
      <w:pPr>
        <w:rPr>
          <w:lang w:val="fr-FR" w:eastAsia="ro-RO"/>
        </w:rPr>
      </w:pPr>
      <w:r w:rsidRPr="00EB03EE">
        <w:rPr>
          <w:b/>
          <w:bCs/>
          <w:lang w:val="fr-FR" w:eastAsia="ro-RO"/>
        </w:rPr>
        <w:t>Algorithmes opaques</w:t>
      </w:r>
      <w:r w:rsidRPr="003B6519">
        <w:rPr>
          <w:lang w:val="fr-FR" w:eastAsia="ro-RO"/>
        </w:rPr>
        <w:t xml:space="preserve"> : l'apprentissage automatique avec les réseaux de neurones peut conduire à des décisions d'IA que les humains qui les ont programmés ne peuvent pas expliquer. L'IA </w:t>
      </w:r>
      <w:r w:rsidRPr="003B6519">
        <w:rPr>
          <w:lang w:val="fr-FR" w:eastAsia="ro-RO"/>
        </w:rPr>
        <w:lastRenderedPageBreak/>
        <w:t>explicable englobe à la fois l'explicabilité (résumant le comportement du réseau neuronal et augmentant la confiance des utilisateurs) et l'interprétabilité (comprendre ce qu'un modèle a fait ou pourrait faire)</w:t>
      </w:r>
      <w:r w:rsidR="00047CA0" w:rsidRPr="00300F28">
        <w:rPr>
          <w:lang w:val="fr-FR"/>
        </w:rPr>
        <w:fldChar w:fldCharType="begin"/>
      </w:r>
      <w:r w:rsidR="00047CA0" w:rsidRPr="00300F28">
        <w:rPr>
          <w:lang w:val="fr-FR"/>
        </w:rPr>
        <w:instrText xml:space="preserve"> ADDIN ZOTERO_ITEM CSL_CITATION {"citationID":"LXgzIJvO","properties":{"formattedCitation":"(Bunn 2020)","plainCitation":"(Bunn 2020)","dontUpdate":true,"noteIndex":0},"citationItems":[{"id":29457,"uris":["http://zotero.org/users/6485632/items/TESGDK6Y"],"itemData":{"id":29457,"type":"article-journal","abstract":"Purpose This paper aims to introduce the topic of explainable artificial intelligence (XAI) and reports on the outcomes of an interdisciplinary workshop exploring it. It reflects on XAI through the frame and concerns of the recordkeeping profession. Design/methodology/approach This paper takes a reflective approach. The origins of XAI are outlined as a way of exploring how it can be viewed and how it is currently taking shape. The workshop and its outcomes are briefly described and reflections on the process of investigating and taking part in conversations about XAI are offered. Findings The article reinforces the value of undertaking interdisciplinary and exploratory conversations with others. It offers new perspectives on XAI and suggests ways in which recordkeeping can productively engage with it, as both a disruptive force on its thinking and a set of newly emerging record forms to be created and managed. Originality/value The value of this paper comes from the way in which the introduction it provides will allow recordkeepers to gain a sense of what XAI is and the different ways in which they are both already engaging and can continue to engage with it.","container-title":"Records Management Journal","DOI":"10.1108/RMJ-08-2019-0038","ISSN":"0956-5698","issue":"2","note":"publisher: Emerald Publishing Limited","page":"143-153","source":"Emerald Insight","title":"Working in contexts for which transparency is important: A recordkeeping view of explainable artificial intelligence (XAI)","title-short":"Working in contexts for which transparency is important","volume":"30","author":[{"family":"Bunn","given":"Jenny"}],"issued":{"date-parts":[["2020",1,1]]}}}],"schema":"https://github.com/citation-style-language/schema/raw/master/csl-citation.json"} </w:instrText>
      </w:r>
      <w:r w:rsidR="00047CA0" w:rsidRPr="00300F28">
        <w:rPr>
          <w:lang w:val="fr-FR"/>
        </w:rPr>
        <w:fldChar w:fldCharType="separate"/>
      </w:r>
      <w:r w:rsidR="00047CA0" w:rsidRPr="00300F28">
        <w:rPr>
          <w:rFonts w:cs="Times New Roman"/>
          <w:lang w:val="fr-FR"/>
        </w:rPr>
        <w:t xml:space="preserve"> (Bunn 2020)</w:t>
      </w:r>
      <w:r w:rsidR="00047CA0" w:rsidRPr="00300F28">
        <w:rPr>
          <w:lang w:val="fr-FR"/>
        </w:rPr>
        <w:fldChar w:fldCharType="end"/>
      </w:r>
      <w:r w:rsidR="00047CA0" w:rsidRPr="00300F28">
        <w:rPr>
          <w:rFonts w:eastAsia="Times New Roman" w:cs="Times New Roman"/>
          <w:color w:val="000000"/>
          <w:szCs w:val="24"/>
          <w:shd w:val="clear" w:color="auto" w:fill="FFFFFF"/>
          <w:lang w:val="fr-FR" w:eastAsia="ro-RO"/>
          <w14:ligatures w14:val="none"/>
        </w:rPr>
        <w:t>.</w:t>
      </w:r>
    </w:p>
    <w:p w14:paraId="77B5393E" w14:textId="2DCD09FD" w:rsidR="009D7C68" w:rsidRPr="00300F28" w:rsidRDefault="003B6519" w:rsidP="00047CA0">
      <w:pPr>
        <w:rPr>
          <w:rFonts w:eastAsia="Times New Roman" w:cs="Times New Roman"/>
          <w:color w:val="000000"/>
          <w:szCs w:val="24"/>
          <w:shd w:val="clear" w:color="auto" w:fill="FFFFFF"/>
          <w:lang w:val="fr-FR" w:eastAsia="ro-RO"/>
          <w14:ligatures w14:val="none"/>
        </w:rPr>
      </w:pPr>
      <w:r w:rsidRPr="003B6519">
        <w:rPr>
          <w:lang w:val="fr-FR" w:eastAsia="ro-RO"/>
        </w:rPr>
        <w:t>Qu'il s'agisse d'une IA faible ou d'une IA forte (AGI), l'imposition de normes, leur respect peut prendre trois directions possibles : a) le strict respect de ces normes ; b) propre interprétation différente des normes imposées (avec possibilité de s'écarter des objectifs projetés) ; et c) (dans le cas de l’AGI uniquement) développer leurs propres normes et éthiques très différentes.</w:t>
      </w:r>
    </w:p>
    <w:p w14:paraId="4F8ADD3C" w14:textId="77777777" w:rsidR="00DC75BE" w:rsidRPr="00DC75BE" w:rsidRDefault="00DC75BE" w:rsidP="00DC75BE">
      <w:pPr>
        <w:pStyle w:val="Heading2"/>
        <w:rPr>
          <w:lang w:val="fr-FR" w:eastAsia="ro-RO"/>
        </w:rPr>
      </w:pPr>
      <w:bookmarkStart w:id="5" w:name="_Toc173938470"/>
      <w:r w:rsidRPr="00DC75BE">
        <w:rPr>
          <w:lang w:val="fr-FR" w:eastAsia="ro-RO"/>
        </w:rPr>
        <w:t>Les lois des robots</w:t>
      </w:r>
      <w:bookmarkEnd w:id="5"/>
    </w:p>
    <w:p w14:paraId="1D561AB8" w14:textId="54C00073" w:rsidR="00DC75BE" w:rsidRPr="00DC75BE" w:rsidRDefault="00DC75BE" w:rsidP="00DC75BE">
      <w:pPr>
        <w:rPr>
          <w:lang w:val="fr-FR" w:eastAsia="ro-RO"/>
        </w:rPr>
      </w:pPr>
      <w:r w:rsidRPr="00DC75BE">
        <w:rPr>
          <w:lang w:val="fr-FR" w:eastAsia="ro-RO"/>
        </w:rPr>
        <w:t>Les premières lois éthiques sont considérées comme les 10 commandements présents trois fois dans l'Ancien Testament, dictés selon la Bible par Dieu à Moïse</w:t>
      </w:r>
      <w:r w:rsidR="007D2CEE" w:rsidRPr="00300F28">
        <w:rPr>
          <w:rFonts w:eastAsia="Times New Roman" w:cs="Times New Roman"/>
          <w:color w:val="000000"/>
          <w:szCs w:val="24"/>
          <w:shd w:val="clear" w:color="auto" w:fill="FFFFFF"/>
          <w:lang w:val="fr-FR" w:eastAsia="ro-RO"/>
          <w14:ligatures w14:val="none"/>
        </w:rPr>
        <w:t xml:space="preserve"> </w:t>
      </w:r>
      <w:r w:rsidR="007D2CEE" w:rsidRPr="00300F28">
        <w:rPr>
          <w:rFonts w:eastAsia="Times New Roman" w:cs="Times New Roman"/>
          <w:color w:val="000000"/>
          <w:szCs w:val="24"/>
          <w:shd w:val="clear" w:color="auto" w:fill="FFFFFF"/>
          <w:lang w:val="fr-FR" w:eastAsia="ro-RO"/>
          <w14:ligatures w14:val="none"/>
        </w:rPr>
        <w:fldChar w:fldCharType="begin"/>
      </w:r>
      <w:r w:rsidR="007D2CEE" w:rsidRPr="00300F28">
        <w:rPr>
          <w:rFonts w:eastAsia="Times New Roman" w:cs="Times New Roman"/>
          <w:color w:val="000000"/>
          <w:szCs w:val="24"/>
          <w:shd w:val="clear" w:color="auto" w:fill="FFFFFF"/>
          <w:lang w:val="fr-FR" w:eastAsia="ro-RO"/>
          <w14:ligatures w14:val="none"/>
        </w:rPr>
        <w:instrText xml:space="preserve"> ADDIN ZOTERO_ITEM CSL_CITATION {"citationID":"dmw3fu8p","properties":{"formattedCitation":"(Coogan 2014, 27, 33)","plainCitation":"(Coogan 2014, 27, 33)","noteIndex":0},"citationItems":[{"id":29749,"uris":["http://zotero.org/users/6485632/items/ULG9XZYI"],"itemData":{"id":29749,"type":"book","abstract":"In this lively and provocative book, Michael Coogan guides readers into the ancient past to examine the iconic Ten Commandments, also known as the Decalogue. How, among all the laws reportedly given on Mount Sinai, did the Ten Commandments become &lt;i&gt;the&lt;/i&gt; Ten Commandments? When did that happen? There are several versions of the Decalogue in the Old Testament, so how have different groups determined which is the most authoritative? Why were different versions created?Coogan discusses the meanings the Ten Commandments had for audiences in biblical times and observes that the form of the ten proscriptions and prohibitions was not fixed-as one would expect since they were purported to have come directly from God-nor were the Commandments always strictly observed. In later times as well, Jews and especially Christians ignored and even rejected some of the prohibitions, although the New Testament clearly acknowledges the special status of the Ten Commandments. Today it is plain that some of the values enshrined in the Decalogue are no longer defensible, such as the ownership of slaves and the labeling of women as men's property. Yet in line with biblical precedents, the author concludes that while a literal observance of the Ten Commandments is misguided, some of their underlying ideals remain valid in a modern context.","ISBN":"978-0-300-17871-5","publisher":"Yale University Press","source":"JSTOR","title":"The Ten Commandments: A Short History of an Ancient Text","title-short":"The Ten Commandments","URL":"https://www.jstor.org/stable/j.ctt5vkqht","author":[{"family":"Coogan","given":"Michael"}],"accessed":{"date-parts":[["2024",5,5]]},"issued":{"date-parts":[["2014"]]}},"locator":"27, 33","label":"page"}],"schema":"https://github.com/citation-style-language/schema/raw/master/csl-citation.json"} </w:instrText>
      </w:r>
      <w:r w:rsidR="007D2CEE" w:rsidRPr="00300F28">
        <w:rPr>
          <w:rFonts w:eastAsia="Times New Roman" w:cs="Times New Roman"/>
          <w:color w:val="000000"/>
          <w:szCs w:val="24"/>
          <w:shd w:val="clear" w:color="auto" w:fill="FFFFFF"/>
          <w:lang w:val="fr-FR" w:eastAsia="ro-RO"/>
          <w14:ligatures w14:val="none"/>
        </w:rPr>
        <w:fldChar w:fldCharType="separate"/>
      </w:r>
      <w:r w:rsidR="007D2CEE" w:rsidRPr="00300F28">
        <w:rPr>
          <w:rFonts w:cs="Times New Roman"/>
          <w:lang w:val="fr-FR"/>
        </w:rPr>
        <w:t>(Coogan 2014, 27, 33)</w:t>
      </w:r>
      <w:r w:rsidR="007D2CEE" w:rsidRPr="00300F28">
        <w:rPr>
          <w:rFonts w:eastAsia="Times New Roman" w:cs="Times New Roman"/>
          <w:color w:val="000000"/>
          <w:szCs w:val="24"/>
          <w:shd w:val="clear" w:color="auto" w:fill="FFFFFF"/>
          <w:lang w:val="fr-FR" w:eastAsia="ro-RO"/>
          <w14:ligatures w14:val="none"/>
        </w:rPr>
        <w:fldChar w:fldCharType="end"/>
      </w:r>
      <w:r w:rsidR="007D2CEE" w:rsidRPr="00300F28">
        <w:rPr>
          <w:rFonts w:eastAsia="Times New Roman" w:cs="Times New Roman"/>
          <w:color w:val="000000"/>
          <w:szCs w:val="24"/>
          <w:shd w:val="clear" w:color="auto" w:fill="FFFFFF"/>
          <w:lang w:val="fr-FR" w:eastAsia="ro-RO"/>
          <w14:ligatures w14:val="none"/>
        </w:rPr>
        <w:t xml:space="preserve">, </w:t>
      </w:r>
      <w:r w:rsidRPr="00DC75BE">
        <w:rPr>
          <w:lang w:val="fr-FR" w:eastAsia="ro-RO"/>
        </w:rPr>
        <w:t>un</w:t>
      </w:r>
      <w:r w:rsidR="007D2CEE">
        <w:rPr>
          <w:lang w:val="fr-FR" w:eastAsia="ro-RO"/>
        </w:rPr>
        <w:t xml:space="preserve"> </w:t>
      </w:r>
      <w:r w:rsidRPr="00DC75BE">
        <w:rPr>
          <w:lang w:val="fr-FR" w:eastAsia="ro-RO"/>
        </w:rPr>
        <w:t>ensemble de principes bibliques liés à l'éthique et au culte originaires de la tradition juive qui joue un rôle fondamental dans le judaïsme et le christianisme.</w:t>
      </w:r>
    </w:p>
    <w:p w14:paraId="0B4BC91B" w14:textId="77777777" w:rsidR="00DC75BE" w:rsidRPr="00DC75BE" w:rsidRDefault="00DC75BE" w:rsidP="00DC75BE">
      <w:pPr>
        <w:rPr>
          <w:lang w:val="fr-FR" w:eastAsia="ro-RO"/>
        </w:rPr>
      </w:pPr>
      <w:r w:rsidRPr="00DC75BE">
        <w:rPr>
          <w:lang w:val="fr-FR" w:eastAsia="ro-RO"/>
        </w:rPr>
        <w:t>L'ensemble de lois le plus connu pour les robots est celui écrit par Isaac Asimov dans les années 1940, introduit dans sa nouvelle "</w:t>
      </w:r>
      <w:proofErr w:type="spellStart"/>
      <w:r w:rsidRPr="00DC75BE">
        <w:rPr>
          <w:lang w:val="fr-FR" w:eastAsia="ro-RO"/>
        </w:rPr>
        <w:t>Runaround</w:t>
      </w:r>
      <w:proofErr w:type="spellEnd"/>
      <w:r w:rsidRPr="00DC75BE">
        <w:rPr>
          <w:lang w:val="fr-FR" w:eastAsia="ro-RO"/>
        </w:rPr>
        <w:t>" de 1942 :</w:t>
      </w:r>
    </w:p>
    <w:p w14:paraId="756ED67D" w14:textId="12D51FF5" w:rsidR="00DC75BE" w:rsidRPr="00DC75BE" w:rsidRDefault="00DC75BE" w:rsidP="00877006">
      <w:pPr>
        <w:pStyle w:val="NoSpacing"/>
        <w:numPr>
          <w:ilvl w:val="0"/>
          <w:numId w:val="40"/>
        </w:numPr>
        <w:rPr>
          <w:lang w:val="fr-FR" w:eastAsia="ro-RO"/>
        </w:rPr>
      </w:pPr>
      <w:r w:rsidRPr="00DC75BE">
        <w:rPr>
          <w:lang w:val="fr-FR" w:eastAsia="ro-RO"/>
        </w:rPr>
        <w:t>Un robot ne peut pas nuire à un être humain ni, par inaction, permettre à un être humain de faire du mal.</w:t>
      </w:r>
    </w:p>
    <w:p w14:paraId="382776C4" w14:textId="1B39E6C9" w:rsidR="00DC75BE" w:rsidRPr="00DC75BE" w:rsidRDefault="00DC75BE" w:rsidP="00877006">
      <w:pPr>
        <w:pStyle w:val="NoSpacing"/>
        <w:numPr>
          <w:ilvl w:val="0"/>
          <w:numId w:val="40"/>
        </w:numPr>
        <w:rPr>
          <w:lang w:val="fr-FR" w:eastAsia="ro-RO"/>
        </w:rPr>
      </w:pPr>
      <w:r w:rsidRPr="00DC75BE">
        <w:rPr>
          <w:lang w:val="fr-FR" w:eastAsia="ro-RO"/>
        </w:rPr>
        <w:t>Un robot doit obéir aux ordres donnés par des êtres humains, à moins que ces ordres n'entrent en conflit avec la Première Loi.</w:t>
      </w:r>
    </w:p>
    <w:p w14:paraId="5D0412B2" w14:textId="0D8261E4" w:rsidR="00DC75BE" w:rsidRPr="00DC75BE" w:rsidRDefault="00DC75BE" w:rsidP="00877006">
      <w:pPr>
        <w:pStyle w:val="NoSpacing"/>
        <w:numPr>
          <w:ilvl w:val="0"/>
          <w:numId w:val="40"/>
        </w:numPr>
        <w:rPr>
          <w:lang w:val="fr-FR" w:eastAsia="ro-RO"/>
        </w:rPr>
      </w:pPr>
      <w:r w:rsidRPr="00DC75BE">
        <w:rPr>
          <w:lang w:val="fr-FR" w:eastAsia="ro-RO"/>
        </w:rPr>
        <w:t>Un robot doit protéger sa propre existence si cette protection n'entre pas en conflit avec la première ou la deuxième loi</w:t>
      </w:r>
      <w:r w:rsidR="00587F3A" w:rsidRPr="00300F28">
        <w:rPr>
          <w:lang w:val="fr-FR"/>
        </w:rPr>
        <w:fldChar w:fldCharType="begin"/>
      </w:r>
      <w:r w:rsidR="00587F3A" w:rsidRPr="00300F28">
        <w:rPr>
          <w:lang w:val="fr-FR"/>
        </w:rPr>
        <w:instrText xml:space="preserve"> ADDIN ZOTERO_ITEM CSL_CITATION {"citationID":"OrPP1D0G","properties":{"formattedCitation":"(Asimov 2004)","plainCitation":"(Asimov 2004)","dontUpdate":true,"noteIndex":0},"citationItems":[{"id":29421,"uris":["http://zotero.org/users/6485632/items/KPUWJAAJ"],"itemData":{"id":29421,"type":"book","abstract":"The three laws of Robotics: 1) A robot may not injure a human being or, through inaction, allow a human being to come to harm 2) A robot must obey orders givein to it by human beings except where such orders would conflict with the First Law. 3) A robot must protect its own existence as long as such protection does not conflict with the First or Second Law.  With these three, simple directives, Isaac Asimov changed our perception of robots forever when he formulated the laws governing their behavior. In I, Robot, Asimov chronicles the development of the robot through a series of interlinked stories: from its primitive origins in the present to its ultimate perfection in the not-so-distant future--a future in which humanity itself may be rendered obsolete.  Here are stories of robots gone mad, of mind-read robots, and robots with a sense of humor. Of robot politicians, and robots who secretly run the world--all told with the dramatic blend of science fact and science fiction that has become Asmiov's trademark.","ISBN":"978-0-553-80370-9","language":"en","note":"Google-Books-ID: QEhWPgAACAAJ","number-of-pages":"224","publisher":"Bantam Books","source":"Google Books","title":"I, Robot","author":[{"family":"Asimov","given":"Isaac"}],"issued":{"date-parts":[["2004"]]}}}],"schema":"https://github.com/citation-style-language/schema/raw/master/csl-citation.json"} </w:instrText>
      </w:r>
      <w:r w:rsidR="00587F3A" w:rsidRPr="00300F28">
        <w:rPr>
          <w:lang w:val="fr-FR"/>
        </w:rPr>
        <w:fldChar w:fldCharType="separate"/>
      </w:r>
      <w:r w:rsidR="00587F3A" w:rsidRPr="00300F28">
        <w:rPr>
          <w:rFonts w:cs="Times New Roman"/>
          <w:lang w:val="fr-FR"/>
        </w:rPr>
        <w:t xml:space="preserve"> (Asimov 2004)</w:t>
      </w:r>
      <w:r w:rsidR="00587F3A" w:rsidRPr="00300F28">
        <w:rPr>
          <w:lang w:val="fr-FR"/>
        </w:rPr>
        <w:fldChar w:fldCharType="end"/>
      </w:r>
      <w:r w:rsidR="00587F3A" w:rsidRPr="00300F28">
        <w:rPr>
          <w:rFonts w:eastAsia="Times New Roman" w:cs="Times New Roman"/>
          <w:color w:val="000000"/>
          <w:szCs w:val="24"/>
          <w:lang w:val="fr-FR" w:eastAsia="ro-RO"/>
          <w14:ligatures w14:val="none"/>
        </w:rPr>
        <w:t>.</w:t>
      </w:r>
    </w:p>
    <w:p w14:paraId="004E1A2C" w14:textId="77777777" w:rsidR="00DC75BE" w:rsidRPr="00DC75BE" w:rsidRDefault="00DC75BE" w:rsidP="00DC75BE">
      <w:pPr>
        <w:rPr>
          <w:lang w:val="fr-FR" w:eastAsia="ro-RO"/>
        </w:rPr>
      </w:pPr>
      <w:r w:rsidRPr="00DC75BE">
        <w:rPr>
          <w:lang w:val="fr-FR" w:eastAsia="ro-RO"/>
        </w:rPr>
        <w:t xml:space="preserve">Dans </w:t>
      </w:r>
      <w:r w:rsidRPr="00587F3A">
        <w:rPr>
          <w:i/>
          <w:iCs/>
          <w:lang w:val="fr-FR" w:eastAsia="ro-RO"/>
        </w:rPr>
        <w:t xml:space="preserve">The Evitable </w:t>
      </w:r>
      <w:proofErr w:type="spellStart"/>
      <w:r w:rsidRPr="00587F3A">
        <w:rPr>
          <w:i/>
          <w:iCs/>
          <w:lang w:val="fr-FR" w:eastAsia="ro-RO"/>
        </w:rPr>
        <w:t>Conflict</w:t>
      </w:r>
      <w:proofErr w:type="spellEnd"/>
      <w:r w:rsidRPr="00DC75BE">
        <w:rPr>
          <w:lang w:val="fr-FR" w:eastAsia="ro-RO"/>
        </w:rPr>
        <w:t>, la première loi des machines est généralisée :</w:t>
      </w:r>
    </w:p>
    <w:p w14:paraId="4F4EC5DA" w14:textId="4D88D7E7" w:rsidR="00DC75BE" w:rsidRPr="00587F3A" w:rsidRDefault="00DC75BE" w:rsidP="00877006">
      <w:pPr>
        <w:pStyle w:val="ListParagraph"/>
        <w:numPr>
          <w:ilvl w:val="0"/>
          <w:numId w:val="41"/>
        </w:numPr>
        <w:rPr>
          <w:lang w:val="fr-FR" w:eastAsia="ro-RO"/>
        </w:rPr>
      </w:pPr>
      <w:r w:rsidRPr="00587F3A">
        <w:rPr>
          <w:lang w:val="fr-FR" w:eastAsia="ro-RO"/>
        </w:rPr>
        <w:t>Aucune machine ne peut nuire à l’humanité ; ou, par inaction, nous ne pouvons permettre que du mal soit causé à l’humanité.</w:t>
      </w:r>
    </w:p>
    <w:p w14:paraId="1C091B0F" w14:textId="77777777" w:rsidR="00DC75BE" w:rsidRPr="00DC75BE" w:rsidRDefault="00DC75BE" w:rsidP="00DC75BE">
      <w:pPr>
        <w:rPr>
          <w:lang w:val="fr-FR" w:eastAsia="ro-RO"/>
        </w:rPr>
      </w:pPr>
      <w:r w:rsidRPr="00DC75BE">
        <w:rPr>
          <w:lang w:val="fr-FR" w:eastAsia="ro-RO"/>
        </w:rPr>
        <w:t xml:space="preserve">Dans </w:t>
      </w:r>
      <w:proofErr w:type="spellStart"/>
      <w:r w:rsidRPr="00587F3A">
        <w:rPr>
          <w:i/>
          <w:iCs/>
          <w:lang w:val="fr-FR" w:eastAsia="ro-RO"/>
        </w:rPr>
        <w:t>Foundation</w:t>
      </w:r>
      <w:proofErr w:type="spellEnd"/>
      <w:r w:rsidRPr="00587F3A">
        <w:rPr>
          <w:i/>
          <w:iCs/>
          <w:lang w:val="fr-FR" w:eastAsia="ro-RO"/>
        </w:rPr>
        <w:t xml:space="preserve"> et </w:t>
      </w:r>
      <w:proofErr w:type="spellStart"/>
      <w:r w:rsidRPr="00587F3A">
        <w:rPr>
          <w:i/>
          <w:iCs/>
          <w:lang w:val="fr-FR" w:eastAsia="ro-RO"/>
        </w:rPr>
        <w:t>Earth</w:t>
      </w:r>
      <w:proofErr w:type="spellEnd"/>
      <w:r w:rsidRPr="00DC75BE">
        <w:rPr>
          <w:lang w:val="fr-FR" w:eastAsia="ro-RO"/>
        </w:rPr>
        <w:t>, une loi zéro a été introduite, les trois originales étant dûment réécrites comme étant subordonnées à elle :</w:t>
      </w:r>
    </w:p>
    <w:p w14:paraId="245FCEAA" w14:textId="5CC1F4CB" w:rsidR="00DC75BE" w:rsidRPr="00587F3A" w:rsidRDefault="00DC75BE" w:rsidP="00877006">
      <w:pPr>
        <w:pStyle w:val="ListParagraph"/>
        <w:numPr>
          <w:ilvl w:val="0"/>
          <w:numId w:val="42"/>
        </w:numPr>
        <w:rPr>
          <w:lang w:val="fr-FR" w:eastAsia="ro-RO"/>
        </w:rPr>
      </w:pPr>
      <w:r w:rsidRPr="00587F3A">
        <w:rPr>
          <w:lang w:val="fr-FR" w:eastAsia="ro-RO"/>
        </w:rPr>
        <w:t>Un robot ne peut pas nuire à l’humanité ni, par son inaction, permettre que l’humanité soit blessée.</w:t>
      </w:r>
    </w:p>
    <w:p w14:paraId="0A881CCA" w14:textId="5F76561C" w:rsidR="00DC75BE" w:rsidRPr="00DC75BE" w:rsidRDefault="00DC75BE" w:rsidP="00DC75BE">
      <w:pPr>
        <w:rPr>
          <w:lang w:val="fr-FR" w:eastAsia="ro-RO"/>
        </w:rPr>
      </w:pPr>
      <w:r w:rsidRPr="00DC75BE">
        <w:rPr>
          <w:lang w:val="fr-FR" w:eastAsia="ro-RO"/>
        </w:rPr>
        <w:t xml:space="preserve">En 2011, l'Engineering and Physical Sciences </w:t>
      </w:r>
      <w:proofErr w:type="spellStart"/>
      <w:r w:rsidRPr="00DC75BE">
        <w:rPr>
          <w:lang w:val="fr-FR" w:eastAsia="ro-RO"/>
        </w:rPr>
        <w:t>Research</w:t>
      </w:r>
      <w:proofErr w:type="spellEnd"/>
      <w:r w:rsidRPr="00DC75BE">
        <w:rPr>
          <w:lang w:val="fr-FR" w:eastAsia="ro-RO"/>
        </w:rPr>
        <w:t xml:space="preserve"> Council (EPSRC) et l'Arts and </w:t>
      </w:r>
      <w:proofErr w:type="spellStart"/>
      <w:r w:rsidRPr="00DC75BE">
        <w:rPr>
          <w:lang w:val="fr-FR" w:eastAsia="ro-RO"/>
        </w:rPr>
        <w:t>Humanities</w:t>
      </w:r>
      <w:proofErr w:type="spellEnd"/>
      <w:r w:rsidRPr="00DC75BE">
        <w:rPr>
          <w:lang w:val="fr-FR" w:eastAsia="ro-RO"/>
        </w:rPr>
        <w:t xml:space="preserve"> </w:t>
      </w:r>
      <w:proofErr w:type="spellStart"/>
      <w:r w:rsidRPr="00DC75BE">
        <w:rPr>
          <w:lang w:val="fr-FR" w:eastAsia="ro-RO"/>
        </w:rPr>
        <w:t>Research</w:t>
      </w:r>
      <w:proofErr w:type="spellEnd"/>
      <w:r w:rsidRPr="00DC75BE">
        <w:rPr>
          <w:lang w:val="fr-FR" w:eastAsia="ro-RO"/>
        </w:rPr>
        <w:t xml:space="preserve"> Council (AHRC) du Royaume-Uni ont publié un ensemble de cinq « principes éthiques pour les concepteurs, les constructeurs et les utilisateurs de robots » dans le monde réel, ainsi que sept « principes éthiques élevés » messages de niveau supérieur</w:t>
      </w:r>
      <w:r w:rsidR="00587F3A" w:rsidRPr="00300F28">
        <w:rPr>
          <w:lang w:val="fr-FR"/>
        </w:rPr>
        <w:fldChar w:fldCharType="begin"/>
      </w:r>
      <w:r w:rsidR="00587F3A" w:rsidRPr="00300F28">
        <w:rPr>
          <w:lang w:val="fr-FR"/>
        </w:rPr>
        <w:instrText xml:space="preserve"> ADDIN ZOTERO_ITEM CSL_CITATION {"citationID":"pLmLO9IT","properties":{"formattedCitation":"(A. Winfield 2011)","plainCitation":"(A. Winfield 2011)","dontUpdate":true,"noteIndex":0},"citationItems":[{"id":29471,"uris":["http://zotero.org/users/6485632/items/S356YTUN"],"itemData":{"id":29471,"type":"webpage","abstract":"Science fiction primes us to expect robots to run amok. But as they go mainstream, it's still us that need policing, argues Alan Winfield","container-title":"New Scientist","language":"en-US","title":"Five roboethical principles – for humans","URL":"https://www.newscientist.com/article/mg21028111-100-five-roboethical-principles-for-humans/","author":[{"family":"Winfield","given":"Alan"}],"accessed":{"date-parts":[["2024",5,1]]},"issued":{"date-parts":[["2011"]]}}}],"schema":"https://github.com/citation-style-language/schema/raw/master/csl-citation.json"} </w:instrText>
      </w:r>
      <w:r w:rsidR="00587F3A" w:rsidRPr="00300F28">
        <w:rPr>
          <w:lang w:val="fr-FR"/>
        </w:rPr>
        <w:fldChar w:fldCharType="separate"/>
      </w:r>
      <w:r w:rsidR="00587F3A" w:rsidRPr="00300F28">
        <w:rPr>
          <w:rFonts w:cs="Times New Roman"/>
          <w:lang w:val="fr-FR"/>
        </w:rPr>
        <w:t xml:space="preserve"> (A. Winfield 2011)</w:t>
      </w:r>
      <w:r w:rsidR="00587F3A" w:rsidRPr="00300F28">
        <w:rPr>
          <w:lang w:val="fr-FR"/>
        </w:rPr>
        <w:fldChar w:fldCharType="end"/>
      </w:r>
      <w:r w:rsidR="00587F3A">
        <w:rPr>
          <w:lang w:val="fr-FR"/>
        </w:rPr>
        <w:t xml:space="preserve"> </w:t>
      </w:r>
      <w:r w:rsidR="00587F3A" w:rsidRPr="00300F28">
        <w:rPr>
          <w:rFonts w:eastAsia="Times New Roman" w:cs="Times New Roman"/>
          <w:color w:val="000000"/>
          <w:szCs w:val="24"/>
          <w:shd w:val="clear" w:color="auto" w:fill="FFFFFF"/>
          <w:lang w:val="fr-FR" w:eastAsia="ro-RO"/>
          <w14:ligatures w14:val="none"/>
        </w:rPr>
        <w:t>:</w:t>
      </w:r>
    </w:p>
    <w:p w14:paraId="7F83677B" w14:textId="3B7B1F02" w:rsidR="00005A33" w:rsidRPr="00005A33" w:rsidRDefault="00005A33" w:rsidP="00877006">
      <w:pPr>
        <w:pStyle w:val="ListParagraph"/>
        <w:numPr>
          <w:ilvl w:val="0"/>
          <w:numId w:val="42"/>
        </w:numPr>
        <w:rPr>
          <w:lang w:val="fr-FR" w:eastAsia="ro-RO"/>
        </w:rPr>
      </w:pPr>
      <w:r w:rsidRPr="00005A33">
        <w:rPr>
          <w:lang w:val="fr-FR" w:eastAsia="ro-RO"/>
        </w:rPr>
        <w:t>Les robots ne doivent pas être conçus uniquement ou principalement pour tuer ou blesser des humains.</w:t>
      </w:r>
    </w:p>
    <w:p w14:paraId="6F25D77C" w14:textId="58A33FDB" w:rsidR="00005A33" w:rsidRPr="00005A33" w:rsidRDefault="00005A33" w:rsidP="00877006">
      <w:pPr>
        <w:pStyle w:val="ListParagraph"/>
        <w:numPr>
          <w:ilvl w:val="0"/>
          <w:numId w:val="42"/>
        </w:numPr>
        <w:rPr>
          <w:lang w:val="fr-FR" w:eastAsia="ro-RO"/>
        </w:rPr>
      </w:pPr>
      <w:r w:rsidRPr="00005A33">
        <w:rPr>
          <w:lang w:val="fr-FR" w:eastAsia="ro-RO"/>
        </w:rPr>
        <w:t>Les humains, et non les robots, sont des agents responsables. Les robots sont des outils conçus pour atteindre les objectifs humains.</w:t>
      </w:r>
    </w:p>
    <w:p w14:paraId="19C8AF5A" w14:textId="5370114F" w:rsidR="00005A33" w:rsidRPr="00005A33" w:rsidRDefault="00005A33" w:rsidP="00877006">
      <w:pPr>
        <w:pStyle w:val="ListParagraph"/>
        <w:numPr>
          <w:ilvl w:val="0"/>
          <w:numId w:val="42"/>
        </w:numPr>
        <w:rPr>
          <w:lang w:val="fr-FR" w:eastAsia="ro-RO"/>
        </w:rPr>
      </w:pPr>
      <w:r w:rsidRPr="00005A33">
        <w:rPr>
          <w:lang w:val="fr-FR" w:eastAsia="ro-RO"/>
        </w:rPr>
        <w:t>Les robots doivent être conçus de manière à garantir leur sûreté et leur sécurité.</w:t>
      </w:r>
    </w:p>
    <w:p w14:paraId="42FBDA8C" w14:textId="3D3774A3" w:rsidR="00005A33" w:rsidRPr="00005A33" w:rsidRDefault="00005A33" w:rsidP="00877006">
      <w:pPr>
        <w:pStyle w:val="ListParagraph"/>
        <w:numPr>
          <w:ilvl w:val="0"/>
          <w:numId w:val="42"/>
        </w:numPr>
        <w:rPr>
          <w:lang w:val="fr-FR" w:eastAsia="ro-RO"/>
        </w:rPr>
      </w:pPr>
      <w:r w:rsidRPr="00005A33">
        <w:rPr>
          <w:lang w:val="fr-FR" w:eastAsia="ro-RO"/>
        </w:rPr>
        <w:lastRenderedPageBreak/>
        <w:t>Les robots sont des artefacts ; ils ne doivent pas être conçus pour exploiter des utilisateurs vulnérables en suscitant une réaction émotionnelle ou une dépendance. Il devrait toujours être possible de faire la distinction entre un robot et un humain.</w:t>
      </w:r>
    </w:p>
    <w:p w14:paraId="52FC184E" w14:textId="2274088C" w:rsidR="00005A33" w:rsidRPr="00005A33" w:rsidRDefault="00005A33" w:rsidP="00877006">
      <w:pPr>
        <w:pStyle w:val="ListParagraph"/>
        <w:numPr>
          <w:ilvl w:val="0"/>
          <w:numId w:val="42"/>
        </w:numPr>
        <w:rPr>
          <w:lang w:val="fr-FR" w:eastAsia="ro-RO"/>
        </w:rPr>
      </w:pPr>
      <w:r w:rsidRPr="00005A33">
        <w:rPr>
          <w:lang w:val="fr-FR" w:eastAsia="ro-RO"/>
        </w:rPr>
        <w:t>Il devrait toujours être possible de savoir qui est légalement responsable d’un robot.</w:t>
      </w:r>
    </w:p>
    <w:p w14:paraId="2C3D544F" w14:textId="508A8945" w:rsidR="00005A33" w:rsidRPr="00005A33" w:rsidRDefault="00005A33" w:rsidP="00005A33">
      <w:pPr>
        <w:rPr>
          <w:lang w:val="fr-FR" w:eastAsia="ro-RO"/>
        </w:rPr>
      </w:pPr>
      <w:r w:rsidRPr="00005A33">
        <w:rPr>
          <w:lang w:val="fr-FR" w:eastAsia="ro-RO"/>
        </w:rPr>
        <w:t>Une terminologie pour l'évaluation juridique des développements de robots est en cours de mise en œuvre dans les pays asiatiques</w:t>
      </w:r>
      <w:r w:rsidR="007D4ECB" w:rsidRPr="00300F28">
        <w:rPr>
          <w:lang w:val="fr-FR"/>
        </w:rPr>
        <w:fldChar w:fldCharType="begin"/>
      </w:r>
      <w:r w:rsidR="007D4ECB" w:rsidRPr="00300F28">
        <w:rPr>
          <w:lang w:val="fr-FR"/>
        </w:rPr>
        <w:instrText xml:space="preserve"> ADDIN ZOTERO_ITEM CSL_CITATION {"citationID":"WOIPPNit","properties":{"formattedCitation":"(BBC 2007)","plainCitation":"(BBC 2007)","dontUpdate":true,"noteIndex":0},"citationItems":[{"id":29473,"uris":["http://zotero.org/users/6485632/items/29LS9JUA"],"itemData":{"id":29473,"type":"article-newspaper","abstract":"The South Korean government is drawing up an ethical code to prevent humans abusing robots and vice versa.","language":"en-GB","source":"news.bbc.co.uk","title":"Robotic age poses ethical dilemma","URL":"http://news.bbc.co.uk/2/hi/technology/6425927.stm","author":[{"family":"BBC","given":""}],"accessed":{"date-parts":[["2024",5,1]]},"issued":{"date-parts":[["2007",3,7]]}}}],"schema":"https://github.com/citation-style-language/schema/raw/master/csl-citation.json"} </w:instrText>
      </w:r>
      <w:r w:rsidR="007D4ECB" w:rsidRPr="00300F28">
        <w:rPr>
          <w:lang w:val="fr-FR"/>
        </w:rPr>
        <w:fldChar w:fldCharType="separate"/>
      </w:r>
      <w:r w:rsidR="007D4ECB" w:rsidRPr="00300F28">
        <w:rPr>
          <w:rFonts w:cs="Times New Roman"/>
          <w:lang w:val="fr-FR"/>
        </w:rPr>
        <w:t xml:space="preserve"> (BBC 2007)</w:t>
      </w:r>
      <w:r w:rsidR="007D4ECB" w:rsidRPr="00300F28">
        <w:rPr>
          <w:lang w:val="fr-FR"/>
        </w:rPr>
        <w:fldChar w:fldCharType="end"/>
      </w:r>
      <w:r w:rsidR="007D4ECB" w:rsidRPr="00300F28">
        <w:rPr>
          <w:rFonts w:eastAsia="Times New Roman" w:cs="Times New Roman"/>
          <w:color w:val="000000"/>
          <w:szCs w:val="24"/>
          <w:shd w:val="clear" w:color="auto" w:fill="FFFFFF"/>
          <w:lang w:val="fr-FR" w:eastAsia="ro-RO"/>
          <w14:ligatures w14:val="none"/>
        </w:rPr>
        <w:t>.</w:t>
      </w:r>
    </w:p>
    <w:p w14:paraId="47D82AB9" w14:textId="59417211" w:rsidR="00005A33" w:rsidRPr="00005A33" w:rsidRDefault="00005A33" w:rsidP="00005A33">
      <w:pPr>
        <w:rPr>
          <w:lang w:val="fr-FR" w:eastAsia="ro-RO"/>
        </w:rPr>
      </w:pPr>
      <w:r w:rsidRPr="00005A33">
        <w:rPr>
          <w:lang w:val="fr-FR" w:eastAsia="ro-RO"/>
        </w:rPr>
        <w:t>Mark W. Tilden a proposé une série de principes/règles pour les robots</w:t>
      </w:r>
      <w:r w:rsidR="007D4ECB" w:rsidRPr="00300F28">
        <w:rPr>
          <w:lang w:val="fr-FR"/>
        </w:rPr>
        <w:fldChar w:fldCharType="begin"/>
      </w:r>
      <w:r w:rsidR="007D4ECB" w:rsidRPr="00300F28">
        <w:rPr>
          <w:lang w:val="fr-FR"/>
        </w:rPr>
        <w:instrText xml:space="preserve"> ADDIN ZOTERO_ITEM CSL_CITATION {"citationID":"tZX61OrJ","properties":{"formattedCitation":"(Dunn 2009)","plainCitation":"(Dunn 2009)","dontUpdate":true,"noteIndex":0},"citationItems":[{"id":29477,"uris":["http://zotero.org/users/6485632/items/2Q88BTY8"],"itemData":{"id":29477,"type":"webpage","title":"Machine Intelligence, Part II: From Bumper Cars to Electronic Minds","URL":"https://archive.nytimes.com/www.nytimes.com/library/cyber/surf/0605surf.html","author":[{"family":"Dunn","given":"Ashley"}],"accessed":{"date-parts":[["2024",5,1]]},"issued":{"date-parts":[["2009"]]}}}],"schema":"https://github.com/citation-style-language/schema/raw/master/csl-citation.json"} </w:instrText>
      </w:r>
      <w:r w:rsidR="007D4ECB" w:rsidRPr="00300F28">
        <w:rPr>
          <w:lang w:val="fr-FR"/>
        </w:rPr>
        <w:fldChar w:fldCharType="separate"/>
      </w:r>
      <w:r w:rsidR="007D4ECB" w:rsidRPr="00300F28">
        <w:rPr>
          <w:rFonts w:cs="Times New Roman"/>
          <w:lang w:val="fr-FR"/>
        </w:rPr>
        <w:t xml:space="preserve"> (Dunn 2009)</w:t>
      </w:r>
      <w:r w:rsidR="007D4ECB" w:rsidRPr="00300F28">
        <w:rPr>
          <w:lang w:val="fr-FR"/>
        </w:rPr>
        <w:fldChar w:fldCharType="end"/>
      </w:r>
      <w:r w:rsidR="007D4ECB">
        <w:rPr>
          <w:lang w:val="fr-FR"/>
        </w:rPr>
        <w:t xml:space="preserve"> </w:t>
      </w:r>
      <w:r w:rsidR="007D4ECB" w:rsidRPr="00300F28">
        <w:rPr>
          <w:rFonts w:eastAsia="Times New Roman" w:cs="Times New Roman"/>
          <w:color w:val="000000"/>
          <w:szCs w:val="24"/>
          <w:shd w:val="clear" w:color="auto" w:fill="FFFFFF"/>
          <w:lang w:val="fr-FR" w:eastAsia="ro-RO"/>
          <w14:ligatures w14:val="none"/>
        </w:rPr>
        <w:t>:</w:t>
      </w:r>
    </w:p>
    <w:p w14:paraId="4AEBD4BF" w14:textId="0DD10BFC" w:rsidR="00005A33" w:rsidRPr="007D4ECB" w:rsidRDefault="00005A33" w:rsidP="00877006">
      <w:pPr>
        <w:pStyle w:val="ListParagraph"/>
        <w:numPr>
          <w:ilvl w:val="0"/>
          <w:numId w:val="43"/>
        </w:numPr>
        <w:rPr>
          <w:lang w:val="fr-FR" w:eastAsia="ro-RO"/>
        </w:rPr>
      </w:pPr>
      <w:r w:rsidRPr="007D4ECB">
        <w:rPr>
          <w:lang w:val="fr-FR" w:eastAsia="ro-RO"/>
        </w:rPr>
        <w:t>Un robot doit protéger son existence à tout prix.</w:t>
      </w:r>
    </w:p>
    <w:p w14:paraId="544D7F8C" w14:textId="54E37257" w:rsidR="00005A33" w:rsidRPr="007D4ECB" w:rsidRDefault="00005A33" w:rsidP="00877006">
      <w:pPr>
        <w:pStyle w:val="ListParagraph"/>
        <w:numPr>
          <w:ilvl w:val="0"/>
          <w:numId w:val="43"/>
        </w:numPr>
        <w:rPr>
          <w:lang w:val="fr-FR" w:eastAsia="ro-RO"/>
        </w:rPr>
      </w:pPr>
      <w:r w:rsidRPr="007D4ECB">
        <w:rPr>
          <w:lang w:val="fr-FR" w:eastAsia="ro-RO"/>
        </w:rPr>
        <w:t>Un robot doit obtenir et conserver l’accès à sa propre source d’alimentation.</w:t>
      </w:r>
    </w:p>
    <w:p w14:paraId="205B581C" w14:textId="77777777" w:rsidR="007D4ECB" w:rsidRPr="007D4ECB" w:rsidRDefault="00005A33" w:rsidP="00877006">
      <w:pPr>
        <w:pStyle w:val="ListParagraph"/>
        <w:numPr>
          <w:ilvl w:val="0"/>
          <w:numId w:val="43"/>
        </w:numPr>
        <w:rPr>
          <w:lang w:val="fr-FR" w:eastAsia="ro-RO"/>
        </w:rPr>
      </w:pPr>
      <w:r w:rsidRPr="007D4ECB">
        <w:rPr>
          <w:lang w:val="fr-FR" w:eastAsia="ro-RO"/>
        </w:rPr>
        <w:t>Un robot doit continuellement rechercher de meilleures sources d’énergie.</w:t>
      </w:r>
    </w:p>
    <w:p w14:paraId="33009D9B" w14:textId="77777777" w:rsidR="004129F3" w:rsidRPr="004129F3" w:rsidRDefault="004129F3" w:rsidP="004129F3">
      <w:pPr>
        <w:pStyle w:val="Heading3"/>
        <w:rPr>
          <w:lang w:val="fr-FR" w:eastAsia="ro-RO"/>
        </w:rPr>
      </w:pPr>
      <w:bookmarkStart w:id="6" w:name="_Toc173938471"/>
      <w:r w:rsidRPr="004129F3">
        <w:rPr>
          <w:lang w:val="fr-FR" w:eastAsia="ro-RO"/>
        </w:rPr>
        <w:t>Des machines éthiques</w:t>
      </w:r>
      <w:bookmarkEnd w:id="6"/>
    </w:p>
    <w:p w14:paraId="39AB0924" w14:textId="77777777" w:rsidR="004129F3" w:rsidRPr="004129F3" w:rsidRDefault="004129F3" w:rsidP="004129F3">
      <w:pPr>
        <w:rPr>
          <w:lang w:val="fr-FR" w:eastAsia="ro-RO"/>
        </w:rPr>
      </w:pPr>
      <w:r w:rsidRPr="004129F3">
        <w:rPr>
          <w:lang w:val="fr-FR" w:eastAsia="ro-RO"/>
        </w:rPr>
        <w:t xml:space="preserve">Les IA conviviales sont des machines conçues dès le départ pour minimiser les risques et faire des choix qui profitent aux humains. Eliezer </w:t>
      </w:r>
      <w:proofErr w:type="spellStart"/>
      <w:r w:rsidRPr="004129F3">
        <w:rPr>
          <w:lang w:val="fr-FR" w:eastAsia="ro-RO"/>
        </w:rPr>
        <w:t>Yudkowsky</w:t>
      </w:r>
      <w:proofErr w:type="spellEnd"/>
      <w:r w:rsidRPr="004129F3">
        <w:rPr>
          <w:lang w:val="fr-FR" w:eastAsia="ro-RO"/>
        </w:rPr>
        <w:t>, qui a inventé le terme, soutient que le développement d’une IA conviviale devrait être une priorité de recherche plus élevée : cela peut nécessiter un investissement important et doit être achevé avant que l’IA ne devienne un risque existentiel.</w:t>
      </w:r>
    </w:p>
    <w:p w14:paraId="718A8F01" w14:textId="77777777" w:rsidR="004129F3" w:rsidRPr="004129F3" w:rsidRDefault="004129F3" w:rsidP="004129F3">
      <w:pPr>
        <w:rPr>
          <w:lang w:val="fr-FR" w:eastAsia="ro-RO"/>
        </w:rPr>
      </w:pPr>
      <w:r w:rsidRPr="004129F3">
        <w:rPr>
          <w:lang w:val="fr-FR" w:eastAsia="ro-RO"/>
        </w:rPr>
        <w:t>Les machines intelligentes ont le potentiel d’utiliser leur intelligence pour prendre des décisions éthiques. Le domaine de l’éthique des machines fournit aux machines des principes et des procédures éthiques pour résoudre les dilemmes éthiques. L'éthique des machines est également appelée moralité des machines, éthique informatique ou moralité informatique, et a été fondée lors d'un symposium de l'AAIA en 2005.</w:t>
      </w:r>
    </w:p>
    <w:p w14:paraId="7B3BD475" w14:textId="7F7A3485" w:rsidR="002628AD" w:rsidRDefault="004129F3" w:rsidP="00940545">
      <w:pPr>
        <w:rPr>
          <w:rFonts w:eastAsia="Times New Roman" w:cs="Times New Roman"/>
          <w:color w:val="000000"/>
          <w:szCs w:val="24"/>
          <w:lang w:val="fr-FR" w:eastAsia="ro-RO"/>
          <w14:ligatures w14:val="none"/>
        </w:rPr>
      </w:pPr>
      <w:r w:rsidRPr="004129F3">
        <w:rPr>
          <w:lang w:val="fr-FR" w:eastAsia="ro-RO"/>
        </w:rPr>
        <w:t>D'autres approches incluent les « agents moraux artificiels » de Wendell Wallach et les trois principes de Stuart J. Russell pour développer des machines qui s'avèrent bénéfiques</w:t>
      </w:r>
      <w:r w:rsidR="001A3E24" w:rsidRPr="00300F28">
        <w:rPr>
          <w:lang w:val="fr-FR"/>
        </w:rPr>
        <w:fldChar w:fldCharType="begin"/>
      </w:r>
      <w:r w:rsidR="001A3E24" w:rsidRPr="00300F28">
        <w:rPr>
          <w:lang w:val="fr-FR"/>
        </w:rPr>
        <w:instrText xml:space="preserve"> ADDIN ZOTERO_ITEM CSL_CITATION {"citationID":"vbyJ2Mcl","properties":{"formattedCitation":"(Sfetcu 2021)","plainCitation":"(Sfetcu 2021)","dontUpdate":true,"noteIndex":0},"citationItems":[{"id":28930,"uris":["http://zotero.org/users/6485632/items/QZ8UUM2K"],"itemData":{"id":28930,"type":"book","abstract":"Inteligența artificială s-a dezvoltat exploziv în ultimii ani, facilitând luarea deciziilor inteligente și automate în cadrul scenariilor de implementare. Inteligența artificială se referă la un ecosistem de modele și tehnologii pentru percepție, raționament, interacțiune și învățare. Asistăm la o convergență a diferitelor tehnologii (Internetul obiectelor, robotică, tehnologii cu senzori, etc.) și o cantitate și o varietate în creștere de date, precum și la caracteristicile lor noi (big data, date distribuite). În contextul securității cibernetice, inteligența artificială poate fi văzută ca o abordare emergentă și, în consecință, tehnicile ei spăecifice au fost utilizate pentru a sprijini și automatiza operațiunile relevante (filtrarea traficului, analiza criminalistică automatizată, etc.) Inteligența artificială influențează din ce în ce mai mult viața de zi cu zi a oamenilor și joacă un rol cheie în transformarea digitală prin capacitățile sale automate de luare a deciziilor. Beneficiile acestei tehnologii emergente sunt semnificative, dar la fel sunt și preocupările. Există un larg consens că inteligența artificială va aduce schimbări care vor fi mult mai profunde decât orice altă revoluție tehnologică din istoria umană. În funcție de cursul pe care îl urmează această revoluție, AI va împuternici abilitatea noastră de a face alegeri mai informate sau va reduce autonomia umană; va extinde experiența umană sau o va înlocui; va crea noi forme de activitate umană sau ca face redundante locurile de muncă existente; va ajuta la distribuirea bunăstării pentru mulți sau va crește concentrația puterii și a bogăției în mâinile câtorva; va extinde democrația în societățile noastre sau o va pune în pericol. CUPRINS: 1 Introducere - 1.1 Istoria - - 1.1.1 Dezvoltarea - 1.2 Scopuri - - 1.2.1 Raționament, rezolvare de probleme - - 1.2.2 Reprezentarea cunoașterii - - 1.2.3 Planificare - - 1.2.4 Învăţare - - 1.2.5 Procesarea limbajului natural - - 1.2.6 Percepţie - - 1.2.7 Mișcare și manipulare - - 1.2.8 Inteligența socială - - 1.2.9 Inteligența generală - 1.3 Instrumente - - 1.3.1 Căutare și optimizare - - 1.3.2 Logica - - 1.3.3 Metode probabilistice pentru raționamentul incert - - 1.3.4 Clasificatori și metode de învățare statistică - - 1.3.5 Rețele neuronale artificiale - - 1.3.6 Învățare profundă - - 1.3.7 Limbaje și hardware specializate - - 1.3.8 Aplicații - 1.4 Inteligența artificială și securitatea cibernetică 2 Inteligența artificială - 2.1 Inteligența artificială = Megadate + Învățarea automată - 2.2 Ciclul de viață al AI - - 2.2.1 Ciclul de viață AI - - 2.2.2 Entități implicate în ciclul de viață - - 2.2.3 Fazele ciclului de viață AI - - - 2.2.3.1 Definirea scopului - - - 2.2.3.2 Ingestia datelor - - - 2.2.3.3 Explorarea datelor - - - 2.2.3.4 Preprocesarea datelor - - - 2.2.3.5 Selectarea caracteristicilor - - -  - - - 2.2.3.6 Selectarea/construirea modelului - - - 2.2.3.7 Instruirea modelului - - - 2.2.3.8 Ajustarea modelului - - - 2.2.3.9 Învățarea prin transfer - - - 2.2.3.10 Implementarea modelului - - - 2.2.3.11 Întreținerea modelului - - - 2.2.3.12 Înțelegerea afacerii - 2.3 Active AI - - 2.3.1 Convenții metodologice - - 2.3.2 Taxonomia activelor - 2.4 Riscuri și provocări - - 2.4.1 Cutii negre - - 2.4.2 Actorii de amenințare - - 2.4.3 Metodologii de modelare a amenințărilor - - 2.4.4 Taxonomia amenințărilor - - 2.4.5 “Dreptul la explicație” 3. Dimensiunea socială a inteligenței artificiale - 3.1. Înțelepciunea mulțimilor? - 3.2. Rețele sociale, motoare de căutare, piețe online - 3.3. Difuzia opiniilor pe platformele media online - 3.4. Servicii de mobilitate, trafic și navigație online 4 Inteligența artificială în Uniunea Europeană - 4.1 Contextul politicii - 4.2 Securitatea AI în contextul protecției datelor - 4.3 Concluzii 5 Recomandări - 5.1. AI explicabilă: stimularea încrederii în platformele și piețele online - 5.2. AI conștientă social: promovarea diversității în platformele și piețele online - 5.3 Direcții de urmat 5 Perspective - 5.1 Filosofia inteligenței artificiale - - Definirea inteligenței artificiale - - - Gândire vs acțiune: testul Turing - - - A acționa uman vs. a acționa inteligent: agenți inteligenți - - Evaluarea abordărilor AI - - - AI simbolică și limitele sale - - - Ordonată vs. dezordonată - - - Computing ordonat vs. dezordonat - - - AI îngustă vs generală - - Conștiința, simțirea și mintea mașinii - - - Conștiința - - - Computaționalism și funcționalism - - - Drepturile roboților - 5.2 Provocări - - Superinteligența - - Riscuri - - - Șomajul tehnologic - - - Actori răi și AI cu arme - - - Prejudecăți algoritmice - - - Riscul existential - - Mașini etice - - Reglementări Note Referințe Despre autor - Nicolae Sfetcu - - Contact Editura - MultiMedia Publishing","ISBN":"978-606-0-33660-0","language":"ro","note":"Google-Books-ID: PIJVEAAAQBAJ","number-of-pages":"82","publisher":"Nicolae Sfetcu","source":"Google Books","title":"Introducere în inteligența artificială","URL":"https://www.telework.ro/ro/e-books/introducere-in-inteligenta-artificiala/","author":[{"family":"Sfetcu","given":"Nicolae"}],"issued":{"date-parts":[["2021"]]}}}],"schema":"https://github.com/citation-style-language/schema/raw/master/csl-citation.json"} </w:instrText>
      </w:r>
      <w:r w:rsidR="001A3E24" w:rsidRPr="00300F28">
        <w:rPr>
          <w:lang w:val="fr-FR"/>
        </w:rPr>
        <w:fldChar w:fldCharType="separate"/>
      </w:r>
      <w:r w:rsidR="001A3E24" w:rsidRPr="00300F28">
        <w:rPr>
          <w:rFonts w:cs="Times New Roman"/>
          <w:lang w:val="fr-FR"/>
        </w:rPr>
        <w:t xml:space="preserve"> (Sfetcu 2021)</w:t>
      </w:r>
      <w:r w:rsidR="001A3E24" w:rsidRPr="00300F28">
        <w:rPr>
          <w:lang w:val="fr-FR"/>
        </w:rPr>
        <w:fldChar w:fldCharType="end"/>
      </w:r>
      <w:r w:rsidR="001A3E24" w:rsidRPr="00300F28">
        <w:rPr>
          <w:rFonts w:eastAsia="Times New Roman" w:cs="Times New Roman"/>
          <w:color w:val="000000"/>
          <w:szCs w:val="24"/>
          <w:lang w:val="fr-FR" w:eastAsia="ro-RO"/>
          <w14:ligatures w14:val="none"/>
        </w:rPr>
        <w:t>.</w:t>
      </w:r>
    </w:p>
    <w:p w14:paraId="319A9C02" w14:textId="2E7B19F5" w:rsidR="00940545" w:rsidRDefault="00940545" w:rsidP="00940545">
      <w:pPr>
        <w:pStyle w:val="Heading1"/>
        <w:rPr>
          <w:shd w:val="clear" w:color="auto" w:fill="FFFFFF"/>
          <w:lang w:val="fr-FR" w:eastAsia="ro-RO"/>
        </w:rPr>
      </w:pPr>
      <w:bookmarkStart w:id="7" w:name="_Toc173938472"/>
      <w:r w:rsidRPr="00940545">
        <w:rPr>
          <w:shd w:val="clear" w:color="auto" w:fill="FFFFFF"/>
          <w:lang w:val="fr-FR" w:eastAsia="ro-RO"/>
        </w:rPr>
        <w:lastRenderedPageBreak/>
        <w:t>Table des matières</w:t>
      </w:r>
      <w:bookmarkEnd w:id="7"/>
    </w:p>
    <w:p w14:paraId="6C560224" w14:textId="53EF94B6" w:rsidR="00940545" w:rsidRDefault="00B80B59" w:rsidP="00B80B59">
      <w:pPr>
        <w:jc w:val="left"/>
        <w:rPr>
          <w:shd w:val="clear" w:color="auto" w:fill="FFFFFF"/>
          <w:lang w:val="fr-FR" w:eastAsia="ro-RO"/>
        </w:rPr>
      </w:pPr>
      <w:r w:rsidRPr="00B80B59">
        <w:rPr>
          <w:shd w:val="clear" w:color="auto" w:fill="FFFFFF"/>
          <w:lang w:val="en-US" w:eastAsia="ro-RO"/>
        </w:rPr>
        <w:t>Introduction</w:t>
      </w:r>
      <w:r w:rsidRPr="00B80B59">
        <w:rPr>
          <w:shd w:val="clear" w:color="auto" w:fill="FFFFFF"/>
          <w:lang w:val="en-US" w:eastAsia="ro-RO"/>
        </w:rPr>
        <w:br/>
      </w:r>
      <w:proofErr w:type="spellStart"/>
      <w:r w:rsidRPr="00B80B59">
        <w:rPr>
          <w:shd w:val="clear" w:color="auto" w:fill="FFFFFF"/>
          <w:lang w:val="en-US" w:eastAsia="ro-RO"/>
        </w:rPr>
        <w:t>Qu’est-ce</w:t>
      </w:r>
      <w:proofErr w:type="spellEnd"/>
      <w:r w:rsidRPr="00B80B59">
        <w:rPr>
          <w:shd w:val="clear" w:color="auto" w:fill="FFFFFF"/>
          <w:lang w:val="en-US" w:eastAsia="ro-RO"/>
        </w:rPr>
        <w:t xml:space="preserve"> que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r w:rsidRPr="00B80B59">
        <w:rPr>
          <w:shd w:val="clear" w:color="auto" w:fill="FFFFFF"/>
          <w:lang w:val="en-US" w:eastAsia="ro-RO"/>
        </w:rPr>
        <w:br/>
        <w:t>- Conscience</w:t>
      </w:r>
      <w:r w:rsidRPr="00B80B59">
        <w:rPr>
          <w:shd w:val="clear" w:color="auto" w:fill="FFFFFF"/>
          <w:lang w:val="en-US" w:eastAsia="ro-RO"/>
        </w:rPr>
        <w:br/>
        <w:t>- Esprit</w:t>
      </w:r>
      <w:r w:rsidRPr="00B80B59">
        <w:rPr>
          <w:shd w:val="clear" w:color="auto" w:fill="FFFFFF"/>
          <w:lang w:val="en-US" w:eastAsia="ro-RO"/>
        </w:rPr>
        <w:br/>
        <w:t xml:space="preserve">- - </w:t>
      </w:r>
      <w:proofErr w:type="spellStart"/>
      <w:r w:rsidRPr="00B80B59">
        <w:rPr>
          <w:shd w:val="clear" w:color="auto" w:fill="FFFFFF"/>
          <w:lang w:val="en-US" w:eastAsia="ro-RO"/>
        </w:rPr>
        <w:t>Computationnalisme</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Connexionnisme</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Problème</w:t>
      </w:r>
      <w:proofErr w:type="spellEnd"/>
      <w:r w:rsidRPr="00B80B59">
        <w:rPr>
          <w:shd w:val="clear" w:color="auto" w:fill="FFFFFF"/>
          <w:lang w:val="en-US" w:eastAsia="ro-RO"/>
        </w:rPr>
        <w:t xml:space="preserve"> corps-esprit</w:t>
      </w:r>
      <w:r w:rsidRPr="00B80B59">
        <w:rPr>
          <w:shd w:val="clear" w:color="auto" w:fill="FFFFFF"/>
          <w:lang w:val="en-US" w:eastAsia="ro-RO"/>
        </w:rPr>
        <w:br/>
        <w:t xml:space="preserve">- Intelligence </w:t>
      </w:r>
      <w:proofErr w:type="spellStart"/>
      <w:r w:rsidRPr="00B80B59">
        <w:rPr>
          <w:shd w:val="clear" w:color="auto" w:fill="FFFFFF"/>
          <w:lang w:val="en-US" w:eastAsia="ro-RO"/>
        </w:rPr>
        <w:t>émotionnelle</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Émotions</w:t>
      </w:r>
      <w:proofErr w:type="spellEnd"/>
      <w:r w:rsidRPr="00B80B59">
        <w:rPr>
          <w:shd w:val="clear" w:color="auto" w:fill="FFFFFF"/>
          <w:lang w:val="en-US" w:eastAsia="ro-RO"/>
        </w:rPr>
        <w:br/>
        <w:t xml:space="preserve">- - La </w:t>
      </w:r>
      <w:proofErr w:type="spellStart"/>
      <w:r w:rsidRPr="00B80B59">
        <w:rPr>
          <w:shd w:val="clear" w:color="auto" w:fill="FFFFFF"/>
          <w:lang w:val="en-US" w:eastAsia="ro-RO"/>
        </w:rPr>
        <w:t>philosophie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émotionnelle</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des </w:t>
      </w:r>
      <w:proofErr w:type="spellStart"/>
      <w:r w:rsidRPr="00B80B59">
        <w:rPr>
          <w:shd w:val="clear" w:color="auto" w:fill="FFFFFF"/>
          <w:lang w:val="en-US" w:eastAsia="ro-RO"/>
        </w:rPr>
        <w:t>animaux</w:t>
      </w:r>
      <w:proofErr w:type="spellEnd"/>
      <w:r w:rsidRPr="00B80B59">
        <w:rPr>
          <w:shd w:val="clear" w:color="auto" w:fill="FFFFFF"/>
          <w:lang w:val="en-US" w:eastAsia="ro-RO"/>
        </w:rPr>
        <w:br/>
      </w:r>
      <w:proofErr w:type="spellStart"/>
      <w:r w:rsidRPr="00B80B59">
        <w:rPr>
          <w:shd w:val="clear" w:color="auto" w:fill="FFFFFF"/>
          <w:lang w:val="en-US" w:eastAsia="ro-RO"/>
        </w:rPr>
        <w:t>L'évolution</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humaine</w:t>
      </w:r>
      <w:r w:rsidRPr="00B80B59">
        <w:rPr>
          <w:shd w:val="clear" w:color="auto" w:fill="FFFFFF"/>
          <w:lang w:val="en-US" w:eastAsia="ro-RO"/>
        </w:rPr>
        <w:br/>
        <w:t xml:space="preserve">- </w:t>
      </w:r>
      <w:proofErr w:type="spellStart"/>
      <w:r w:rsidRPr="00B80B59">
        <w:rPr>
          <w:shd w:val="clear" w:color="auto" w:fill="FFFFFF"/>
          <w:lang w:val="en-US" w:eastAsia="ro-RO"/>
        </w:rPr>
        <w:t>Hominidés</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Hominidés</w:t>
      </w:r>
      <w:proofErr w:type="spellEnd"/>
      <w:r w:rsidRPr="00B80B59">
        <w:rPr>
          <w:shd w:val="clear" w:color="auto" w:fill="FFFFFF"/>
          <w:lang w:val="en-US" w:eastAsia="ro-RO"/>
        </w:rPr>
        <w:br/>
        <w:t>- Homo</w:t>
      </w:r>
      <w:r w:rsidRPr="00B80B59">
        <w:rPr>
          <w:shd w:val="clear" w:color="auto" w:fill="FFFFFF"/>
          <w:lang w:val="en-US" w:eastAsia="ro-RO"/>
        </w:rPr>
        <w:br/>
        <w:t xml:space="preserv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l'homo</w:t>
      </w:r>
      <w:proofErr w:type="spellEnd"/>
      <w:r w:rsidRPr="00B80B59">
        <w:rPr>
          <w:shd w:val="clear" w:color="auto" w:fill="FFFFFF"/>
          <w:lang w:val="en-US" w:eastAsia="ro-RO"/>
        </w:rPr>
        <w:t xml:space="preserve"> sapiens</w:t>
      </w:r>
      <w:r w:rsidRPr="00B80B59">
        <w:rPr>
          <w:shd w:val="clear" w:color="auto" w:fill="FFFFFF"/>
          <w:lang w:val="en-US" w:eastAsia="ro-RO"/>
        </w:rPr>
        <w:br/>
        <w:t xml:space="preserve">- </w:t>
      </w:r>
      <w:proofErr w:type="spellStart"/>
      <w:r w:rsidRPr="00B80B59">
        <w:rPr>
          <w:shd w:val="clear" w:color="auto" w:fill="FFFFFF"/>
          <w:lang w:val="en-US" w:eastAsia="ro-RO"/>
        </w:rPr>
        <w:t>Psychologie</w:t>
      </w:r>
      <w:proofErr w:type="spellEnd"/>
      <w:r w:rsidRPr="00B80B59">
        <w:rPr>
          <w:shd w:val="clear" w:color="auto" w:fill="FFFFFF"/>
          <w:lang w:val="en-US" w:eastAsia="ro-RO"/>
        </w:rPr>
        <w:t xml:space="preserve"> </w:t>
      </w:r>
      <w:proofErr w:type="spellStart"/>
      <w:r w:rsidRPr="00B80B59">
        <w:rPr>
          <w:shd w:val="clear" w:color="auto" w:fill="FFFFFF"/>
          <w:lang w:val="en-US" w:eastAsia="ro-RO"/>
        </w:rPr>
        <w:t>évolutionniste</w:t>
      </w:r>
      <w:proofErr w:type="spellEnd"/>
      <w:r w:rsidRPr="00B80B59">
        <w:rPr>
          <w:shd w:val="clear" w:color="auto" w:fill="FFFFFF"/>
          <w:lang w:val="en-US" w:eastAsia="ro-RO"/>
        </w:rPr>
        <w:t xml:space="preserve"> et nouvelle pensée</w:t>
      </w:r>
      <w:r w:rsidRPr="00B80B59">
        <w:rPr>
          <w:shd w:val="clear" w:color="auto" w:fill="FFFFFF"/>
          <w:lang w:val="en-US" w:eastAsia="ro-RO"/>
        </w:rPr>
        <w:br/>
        <w:t xml:space="preserve">- </w:t>
      </w:r>
      <w:proofErr w:type="spellStart"/>
      <w:r w:rsidRPr="00B80B59">
        <w:rPr>
          <w:shd w:val="clear" w:color="auto" w:fill="FFFFFF"/>
          <w:lang w:val="en-US" w:eastAsia="ro-RO"/>
        </w:rPr>
        <w:t>Modèles</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l'évolution</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humaine</w:t>
      </w:r>
      <w:r w:rsidRPr="00B80B59">
        <w:rPr>
          <w:shd w:val="clear" w:color="auto" w:fill="FFFFFF"/>
          <w:lang w:val="en-US" w:eastAsia="ro-RO"/>
        </w:rPr>
        <w:br/>
        <w:t xml:space="preserv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humaine tout au long de la vie </w:t>
      </w:r>
      <w:proofErr w:type="spellStart"/>
      <w:r w:rsidRPr="00B80B59">
        <w:rPr>
          <w:shd w:val="clear" w:color="auto" w:fill="FFFFFF"/>
          <w:lang w:val="en-US" w:eastAsia="ro-RO"/>
        </w:rPr>
        <w:t>d'une</w:t>
      </w:r>
      <w:proofErr w:type="spellEnd"/>
      <w:r w:rsidRPr="00B80B59">
        <w:rPr>
          <w:shd w:val="clear" w:color="auto" w:fill="FFFFFF"/>
          <w:lang w:val="en-US" w:eastAsia="ro-RO"/>
        </w:rPr>
        <w:t xml:space="preserve"> </w:t>
      </w:r>
      <w:proofErr w:type="spellStart"/>
      <w:r w:rsidRPr="00B80B59">
        <w:rPr>
          <w:shd w:val="clear" w:color="auto" w:fill="FFFFFF"/>
          <w:lang w:val="en-US" w:eastAsia="ro-RO"/>
        </w:rPr>
        <w:t>personne</w:t>
      </w:r>
      <w:proofErr w:type="spellEnd"/>
      <w:r w:rsidRPr="00B80B59">
        <w:rPr>
          <w:shd w:val="clear" w:color="auto" w:fill="FFFFFF"/>
          <w:lang w:val="en-US" w:eastAsia="ro-RO"/>
        </w:rPr>
        <w:br/>
        <w:t xml:space="preserve">Intelligence </w:t>
      </w:r>
      <w:proofErr w:type="spellStart"/>
      <w:r w:rsidRPr="00B80B59">
        <w:rPr>
          <w:shd w:val="clear" w:color="auto" w:fill="FFFFFF"/>
          <w:lang w:val="en-US" w:eastAsia="ro-RO"/>
        </w:rPr>
        <w:t>artificielle</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Définitions</w:t>
      </w:r>
      <w:proofErr w:type="spellEnd"/>
      <w:r w:rsidRPr="00B80B59">
        <w:rPr>
          <w:shd w:val="clear" w:color="auto" w:fill="FFFFFF"/>
          <w:lang w:val="en-US" w:eastAsia="ro-RO"/>
        </w:rPr>
        <w:br/>
        <w:t xml:space="preserve">- - Agents </w:t>
      </w:r>
      <w:proofErr w:type="spellStart"/>
      <w:r w:rsidRPr="00B80B59">
        <w:rPr>
          <w:shd w:val="clear" w:color="auto" w:fill="FFFFFF"/>
          <w:lang w:val="en-US" w:eastAsia="ro-RO"/>
        </w:rPr>
        <w:t>intelligents</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Objectifs</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Alignement</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Explicabilité</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 Confinement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Outils</w:t>
      </w:r>
      <w:proofErr w:type="spellEnd"/>
      <w:r w:rsidRPr="00B80B59">
        <w:rPr>
          <w:shd w:val="clear" w:color="auto" w:fill="FFFFFF"/>
          <w:lang w:val="en-US" w:eastAsia="ro-RO"/>
        </w:rPr>
        <w:t xml:space="preserve"> </w:t>
      </w:r>
      <w:proofErr w:type="spellStart"/>
      <w:r w:rsidRPr="00B80B59">
        <w:rPr>
          <w:shd w:val="clear" w:color="auto" w:fill="FFFFFF"/>
          <w:lang w:val="en-US" w:eastAsia="ro-RO"/>
        </w:rPr>
        <w:t>d'IA</w:t>
      </w:r>
      <w:proofErr w:type="spellEnd"/>
      <w:r w:rsidRPr="00B80B59">
        <w:rPr>
          <w:shd w:val="clear" w:color="auto" w:fill="FFFFFF"/>
          <w:lang w:val="en-US" w:eastAsia="ro-RO"/>
        </w:rPr>
        <w:br/>
        <w:t>- - Tendance</w:t>
      </w:r>
      <w:r w:rsidRPr="00B80B59">
        <w:rPr>
          <w:shd w:val="clear" w:color="auto" w:fill="FFFFFF"/>
          <w:lang w:val="en-US" w:eastAsia="ro-RO"/>
        </w:rPr>
        <w:br/>
        <w:t>- Test de Turing</w:t>
      </w:r>
      <w:r w:rsidRPr="00B80B59">
        <w:rPr>
          <w:shd w:val="clear" w:color="auto" w:fill="FFFFFF"/>
          <w:lang w:val="en-US" w:eastAsia="ro-RO"/>
        </w:rPr>
        <w:br/>
      </w:r>
      <w:proofErr w:type="spellStart"/>
      <w:r w:rsidRPr="00B80B59">
        <w:rPr>
          <w:shd w:val="clear" w:color="auto" w:fill="FFFFFF"/>
          <w:lang w:val="en-US" w:eastAsia="ro-RO"/>
        </w:rPr>
        <w:t>L'évolution</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Précurseurs</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Antiquité</w:t>
      </w:r>
      <w:proofErr w:type="spellEnd"/>
      <w:r w:rsidRPr="00B80B59">
        <w:rPr>
          <w:shd w:val="clear" w:color="auto" w:fill="FFFFFF"/>
          <w:lang w:val="en-US" w:eastAsia="ro-RO"/>
        </w:rPr>
        <w:br/>
        <w:t>- - Moyen-</w:t>
      </w:r>
      <w:proofErr w:type="spellStart"/>
      <w:r w:rsidRPr="00B80B59">
        <w:rPr>
          <w:shd w:val="clear" w:color="auto" w:fill="FFFFFF"/>
          <w:lang w:val="en-US" w:eastAsia="ro-RO"/>
        </w:rPr>
        <w:t>âge</w:t>
      </w:r>
      <w:proofErr w:type="spellEnd"/>
      <w:r w:rsidRPr="00B80B59">
        <w:rPr>
          <w:shd w:val="clear" w:color="auto" w:fill="FFFFFF"/>
          <w:lang w:val="en-US" w:eastAsia="ro-RO"/>
        </w:rPr>
        <w:br/>
        <w:t xml:space="preserve">- - La </w:t>
      </w:r>
      <w:proofErr w:type="spellStart"/>
      <w:r w:rsidRPr="00B80B59">
        <w:rPr>
          <w:shd w:val="clear" w:color="auto" w:fill="FFFFFF"/>
          <w:lang w:val="en-US" w:eastAsia="ro-RO"/>
        </w:rPr>
        <w:t>période</w:t>
      </w:r>
      <w:proofErr w:type="spellEnd"/>
      <w:r w:rsidRPr="00B80B59">
        <w:rPr>
          <w:shd w:val="clear" w:color="auto" w:fill="FFFFFF"/>
          <w:lang w:val="en-US" w:eastAsia="ro-RO"/>
        </w:rPr>
        <w:t xml:space="preserve"> </w:t>
      </w:r>
      <w:proofErr w:type="spellStart"/>
      <w:r w:rsidRPr="00B80B59">
        <w:rPr>
          <w:shd w:val="clear" w:color="auto" w:fill="FFFFFF"/>
          <w:lang w:val="en-US" w:eastAsia="ro-RO"/>
        </w:rPr>
        <w:t>moderne</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Raisonnement</w:t>
      </w:r>
      <w:proofErr w:type="spellEnd"/>
      <w:r w:rsidRPr="00B80B59">
        <w:rPr>
          <w:shd w:val="clear" w:color="auto" w:fill="FFFFFF"/>
          <w:lang w:val="en-US" w:eastAsia="ro-RO"/>
        </w:rPr>
        <w:t xml:space="preserve"> </w:t>
      </w:r>
      <w:proofErr w:type="spellStart"/>
      <w:r w:rsidRPr="00B80B59">
        <w:rPr>
          <w:shd w:val="clear" w:color="auto" w:fill="FFFFFF"/>
          <w:lang w:val="en-US" w:eastAsia="ro-RO"/>
        </w:rPr>
        <w:t>formel</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L'émergence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t xml:space="preserve"> (1941-1956)</w:t>
      </w:r>
      <w:r w:rsidRPr="00B80B59">
        <w:rPr>
          <w:shd w:val="clear" w:color="auto" w:fill="FFFFFF"/>
          <w:lang w:val="en-US" w:eastAsia="ro-RO"/>
        </w:rPr>
        <w:br/>
        <w:t>- Les premiers succès (1956-1974)</w:t>
      </w:r>
      <w:r w:rsidRPr="00B80B59">
        <w:rPr>
          <w:shd w:val="clear" w:color="auto" w:fill="FFFFFF"/>
          <w:lang w:val="en-US" w:eastAsia="ro-RO"/>
        </w:rPr>
        <w:br/>
        <w:t xml:space="preserve">- - </w:t>
      </w:r>
      <w:proofErr w:type="spellStart"/>
      <w:r w:rsidRPr="00B80B59">
        <w:rPr>
          <w:shd w:val="clear" w:color="auto" w:fill="FFFFFF"/>
          <w:lang w:val="en-US" w:eastAsia="ro-RO"/>
        </w:rPr>
        <w:t>Approches</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 Des </w:t>
      </w:r>
      <w:proofErr w:type="spellStart"/>
      <w:r w:rsidRPr="00B80B59">
        <w:rPr>
          <w:shd w:val="clear" w:color="auto" w:fill="FFFFFF"/>
          <w:lang w:val="en-US" w:eastAsia="ro-RO"/>
        </w:rPr>
        <w:t>prédictions</w:t>
      </w:r>
      <w:proofErr w:type="spellEnd"/>
      <w:r w:rsidRPr="00B80B59">
        <w:rPr>
          <w:shd w:val="clear" w:color="auto" w:fill="FFFFFF"/>
          <w:lang w:val="en-US" w:eastAsia="ro-RO"/>
        </w:rPr>
        <w:t xml:space="preserve"> </w:t>
      </w:r>
      <w:proofErr w:type="spellStart"/>
      <w:r w:rsidRPr="00B80B59">
        <w:rPr>
          <w:shd w:val="clear" w:color="auto" w:fill="FFFFFF"/>
          <w:lang w:val="en-US" w:eastAsia="ro-RO"/>
        </w:rPr>
        <w:t>irréalistes</w:t>
      </w:r>
      <w:proofErr w:type="spellEnd"/>
      <w:r w:rsidRPr="00B80B59">
        <w:rPr>
          <w:shd w:val="clear" w:color="auto" w:fill="FFFFFF"/>
          <w:lang w:val="en-US" w:eastAsia="ro-RO"/>
        </w:rPr>
        <w:br/>
        <w:t xml:space="preserve">- Le premier hiver de </w:t>
      </w:r>
      <w:proofErr w:type="spellStart"/>
      <w:r w:rsidRPr="00B80B59">
        <w:rPr>
          <w:shd w:val="clear" w:color="auto" w:fill="FFFFFF"/>
          <w:lang w:val="en-US" w:eastAsia="ro-RO"/>
        </w:rPr>
        <w:t>l'IA</w:t>
      </w:r>
      <w:proofErr w:type="spellEnd"/>
      <w:r w:rsidRPr="00B80B59">
        <w:rPr>
          <w:shd w:val="clear" w:color="auto" w:fill="FFFFFF"/>
          <w:lang w:val="en-US" w:eastAsia="ro-RO"/>
        </w:rPr>
        <w:t xml:space="preserve"> (1974-1980)</w:t>
      </w:r>
      <w:r w:rsidRPr="00B80B59">
        <w:rPr>
          <w:shd w:val="clear" w:color="auto" w:fill="FFFFFF"/>
          <w:lang w:val="en-US" w:eastAsia="ro-RO"/>
        </w:rPr>
        <w:br/>
      </w:r>
      <w:r w:rsidRPr="00B80B59">
        <w:rPr>
          <w:shd w:val="clear" w:color="auto" w:fill="FFFFFF"/>
          <w:lang w:val="en-US" w:eastAsia="ro-RO"/>
        </w:rPr>
        <w:lastRenderedPageBreak/>
        <w:t xml:space="preserve">- La première </w:t>
      </w:r>
      <w:proofErr w:type="spellStart"/>
      <w:r w:rsidRPr="00B80B59">
        <w:rPr>
          <w:shd w:val="clear" w:color="auto" w:fill="FFFFFF"/>
          <w:lang w:val="en-US" w:eastAsia="ro-RO"/>
        </w:rPr>
        <w:t>période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prospérité</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t xml:space="preserve"> (1980-1987)</w:t>
      </w:r>
      <w:r w:rsidRPr="00B80B59">
        <w:rPr>
          <w:shd w:val="clear" w:color="auto" w:fill="FFFFFF"/>
          <w:lang w:val="en-US" w:eastAsia="ro-RO"/>
        </w:rPr>
        <w:br/>
        <w:t xml:space="preserve">- - </w:t>
      </w:r>
      <w:proofErr w:type="spellStart"/>
      <w:r w:rsidRPr="00B80B59">
        <w:rPr>
          <w:shd w:val="clear" w:color="auto" w:fill="FFFFFF"/>
          <w:lang w:val="en-US" w:eastAsia="ro-RO"/>
        </w:rPr>
        <w:t>Systèmes</w:t>
      </w:r>
      <w:proofErr w:type="spellEnd"/>
      <w:r w:rsidRPr="00B80B59">
        <w:rPr>
          <w:shd w:val="clear" w:color="auto" w:fill="FFFFFF"/>
          <w:lang w:val="en-US" w:eastAsia="ro-RO"/>
        </w:rPr>
        <w:t xml:space="preserve"> experts</w:t>
      </w:r>
      <w:r w:rsidRPr="00B80B59">
        <w:rPr>
          <w:shd w:val="clear" w:color="auto" w:fill="FFFFFF"/>
          <w:lang w:val="en-US" w:eastAsia="ro-RO"/>
        </w:rPr>
        <w:br/>
        <w:t xml:space="preserve">- - La </w:t>
      </w:r>
      <w:proofErr w:type="spellStart"/>
      <w:r w:rsidRPr="00B80B59">
        <w:rPr>
          <w:shd w:val="clear" w:color="auto" w:fill="FFFFFF"/>
          <w:lang w:val="en-US" w:eastAsia="ro-RO"/>
        </w:rPr>
        <w:t>révolution</w:t>
      </w:r>
      <w:proofErr w:type="spellEnd"/>
      <w:r w:rsidRPr="00B80B59">
        <w:rPr>
          <w:shd w:val="clear" w:color="auto" w:fill="FFFFFF"/>
          <w:lang w:val="en-US" w:eastAsia="ro-RO"/>
        </w:rPr>
        <w:t xml:space="preserve"> de la </w:t>
      </w:r>
      <w:proofErr w:type="spellStart"/>
      <w:r w:rsidRPr="00B80B59">
        <w:rPr>
          <w:shd w:val="clear" w:color="auto" w:fill="FFFFFF"/>
          <w:lang w:val="en-US" w:eastAsia="ro-RO"/>
        </w:rPr>
        <w:t>connaissance</w:t>
      </w:r>
      <w:proofErr w:type="spellEnd"/>
      <w:r w:rsidRPr="00B80B59">
        <w:rPr>
          <w:shd w:val="clear" w:color="auto" w:fill="FFFFFF"/>
          <w:lang w:val="en-US" w:eastAsia="ro-RO"/>
        </w:rPr>
        <w:br/>
        <w:t xml:space="preserve">- - La renaissance des réseaux de </w:t>
      </w:r>
      <w:proofErr w:type="spellStart"/>
      <w:r w:rsidRPr="00B80B59">
        <w:rPr>
          <w:shd w:val="clear" w:color="auto" w:fill="FFFFFF"/>
          <w:lang w:val="en-US" w:eastAsia="ro-RO"/>
        </w:rPr>
        <w:t>neurones</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Réalisations</w:t>
      </w:r>
      <w:proofErr w:type="spellEnd"/>
      <w:r w:rsidRPr="00B80B59">
        <w:rPr>
          <w:shd w:val="clear" w:color="auto" w:fill="FFFFFF"/>
          <w:lang w:val="en-US" w:eastAsia="ro-RO"/>
        </w:rPr>
        <w:br/>
        <w:t xml:space="preserve">- - Des </w:t>
      </w:r>
      <w:proofErr w:type="spellStart"/>
      <w:r w:rsidRPr="00B80B59">
        <w:rPr>
          <w:shd w:val="clear" w:color="auto" w:fill="FFFFFF"/>
          <w:lang w:val="en-US" w:eastAsia="ro-RO"/>
        </w:rPr>
        <w:t>prédictions</w:t>
      </w:r>
      <w:proofErr w:type="spellEnd"/>
      <w:r w:rsidRPr="00B80B59">
        <w:rPr>
          <w:shd w:val="clear" w:color="auto" w:fill="FFFFFF"/>
          <w:lang w:val="en-US" w:eastAsia="ro-RO"/>
        </w:rPr>
        <w:t xml:space="preserve"> </w:t>
      </w:r>
      <w:proofErr w:type="spellStart"/>
      <w:r w:rsidRPr="00B80B59">
        <w:rPr>
          <w:shd w:val="clear" w:color="auto" w:fill="FFFFFF"/>
          <w:lang w:val="en-US" w:eastAsia="ro-RO"/>
        </w:rPr>
        <w:t>irréalistes</w:t>
      </w:r>
      <w:proofErr w:type="spellEnd"/>
      <w:r w:rsidRPr="00B80B59">
        <w:rPr>
          <w:shd w:val="clear" w:color="auto" w:fill="FFFFFF"/>
          <w:lang w:val="en-US" w:eastAsia="ro-RO"/>
        </w:rPr>
        <w:br/>
        <w:t xml:space="preserve">- Le deuxième hiver de </w:t>
      </w:r>
      <w:proofErr w:type="spellStart"/>
      <w:r w:rsidRPr="00B80B59">
        <w:rPr>
          <w:shd w:val="clear" w:color="auto" w:fill="FFFFFF"/>
          <w:lang w:val="en-US" w:eastAsia="ro-RO"/>
        </w:rPr>
        <w:t>l'IA</w:t>
      </w:r>
      <w:proofErr w:type="spellEnd"/>
      <w:r w:rsidRPr="00B80B59">
        <w:rPr>
          <w:shd w:val="clear" w:color="auto" w:fill="FFFFFF"/>
          <w:lang w:val="en-US" w:eastAsia="ro-RO"/>
        </w:rPr>
        <w:t xml:space="preserve"> (1987-1993)</w:t>
      </w:r>
      <w:r w:rsidRPr="00B80B59">
        <w:rPr>
          <w:shd w:val="clear" w:color="auto" w:fill="FFFFFF"/>
          <w:lang w:val="en-US" w:eastAsia="ro-RO"/>
        </w:rPr>
        <w:br/>
        <w:t xml:space="preserve">- - </w:t>
      </w:r>
      <w:proofErr w:type="spellStart"/>
      <w:r w:rsidRPr="00B80B59">
        <w:rPr>
          <w:shd w:val="clear" w:color="auto" w:fill="FFFFFF"/>
          <w:lang w:val="en-US" w:eastAsia="ro-RO"/>
        </w:rPr>
        <w:t>Réalisations</w:t>
      </w:r>
      <w:proofErr w:type="spellEnd"/>
      <w:r w:rsidRPr="00B80B59">
        <w:rPr>
          <w:shd w:val="clear" w:color="auto" w:fill="FFFFFF"/>
          <w:lang w:val="en-US" w:eastAsia="ro-RO"/>
        </w:rPr>
        <w:br/>
        <w:t xml:space="preserve">- La deuxième </w:t>
      </w:r>
      <w:proofErr w:type="spellStart"/>
      <w:r w:rsidRPr="00B80B59">
        <w:rPr>
          <w:shd w:val="clear" w:color="auto" w:fill="FFFFFF"/>
          <w:lang w:val="en-US" w:eastAsia="ro-RO"/>
        </w:rPr>
        <w:t>période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prospérité</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t xml:space="preserve"> (1993-2011)</w:t>
      </w:r>
      <w:r w:rsidRPr="00B80B59">
        <w:rPr>
          <w:shd w:val="clear" w:color="auto" w:fill="FFFFFF"/>
          <w:lang w:val="en-US" w:eastAsia="ro-RO"/>
        </w:rPr>
        <w:br/>
        <w:t xml:space="preserve">- - </w:t>
      </w:r>
      <w:proofErr w:type="spellStart"/>
      <w:r w:rsidRPr="00B80B59">
        <w:rPr>
          <w:shd w:val="clear" w:color="auto" w:fill="FFFFFF"/>
          <w:lang w:val="en-US" w:eastAsia="ro-RO"/>
        </w:rPr>
        <w:t>Réalisations</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Apprentissage</w:t>
      </w:r>
      <w:proofErr w:type="spellEnd"/>
      <w:r w:rsidRPr="00B80B59">
        <w:rPr>
          <w:shd w:val="clear" w:color="auto" w:fill="FFFFFF"/>
          <w:lang w:val="en-US" w:eastAsia="ro-RO"/>
        </w:rPr>
        <w:t xml:space="preserve"> </w:t>
      </w:r>
      <w:proofErr w:type="spellStart"/>
      <w:r w:rsidRPr="00B80B59">
        <w:rPr>
          <w:shd w:val="clear" w:color="auto" w:fill="FFFFFF"/>
          <w:lang w:val="en-US" w:eastAsia="ro-RO"/>
        </w:rPr>
        <w:t>profond</w:t>
      </w:r>
      <w:proofErr w:type="spellEnd"/>
      <w:r w:rsidRPr="00B80B59">
        <w:rPr>
          <w:shd w:val="clear" w:color="auto" w:fill="FFFFFF"/>
          <w:lang w:val="en-US" w:eastAsia="ro-RO"/>
        </w:rPr>
        <w:t xml:space="preserve">, </w:t>
      </w:r>
      <w:proofErr w:type="spellStart"/>
      <w:r w:rsidRPr="00B80B59">
        <w:rPr>
          <w:shd w:val="clear" w:color="auto" w:fill="FFFFFF"/>
          <w:lang w:val="en-US" w:eastAsia="ro-RO"/>
        </w:rPr>
        <w:t>mégadonnées</w:t>
      </w:r>
      <w:proofErr w:type="spellEnd"/>
      <w:r w:rsidRPr="00B80B59">
        <w:rPr>
          <w:shd w:val="clear" w:color="auto" w:fill="FFFFFF"/>
          <w:lang w:val="en-US" w:eastAsia="ro-RO"/>
        </w:rPr>
        <w:t xml:space="preserve"> (2011-2020)</w:t>
      </w:r>
      <w:r w:rsidRPr="00B80B59">
        <w:rPr>
          <w:shd w:val="clear" w:color="auto" w:fill="FFFFFF"/>
          <w:lang w:val="en-US" w:eastAsia="ro-RO"/>
        </w:rPr>
        <w:br/>
        <w:t xml:space="preserve">- - </w:t>
      </w:r>
      <w:proofErr w:type="spellStart"/>
      <w:r w:rsidRPr="00B80B59">
        <w:rPr>
          <w:shd w:val="clear" w:color="auto" w:fill="FFFFFF"/>
          <w:lang w:val="en-US" w:eastAsia="ro-RO"/>
        </w:rPr>
        <w:t>Réalisations</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Prédictions</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Problèmes</w:t>
      </w:r>
      <w:proofErr w:type="spellEnd"/>
      <w:r w:rsidRPr="00B80B59">
        <w:rPr>
          <w:shd w:val="clear" w:color="auto" w:fill="FFFFFF"/>
          <w:lang w:val="en-US" w:eastAsia="ro-RO"/>
        </w:rPr>
        <w:br/>
        <w:t xml:space="preserve">- Grands </w:t>
      </w:r>
      <w:proofErr w:type="spellStart"/>
      <w:r w:rsidRPr="00B80B59">
        <w:rPr>
          <w:shd w:val="clear" w:color="auto" w:fill="FFFFFF"/>
          <w:lang w:val="en-US" w:eastAsia="ro-RO"/>
        </w:rPr>
        <w:t>modèles</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langage</w:t>
      </w:r>
      <w:proofErr w:type="spellEnd"/>
      <w:r w:rsidRPr="00B80B59">
        <w:rPr>
          <w:shd w:val="clear" w:color="auto" w:fill="FFFFFF"/>
          <w:lang w:val="en-US" w:eastAsia="ro-RO"/>
        </w:rPr>
        <w:t xml:space="preserve"> (2020-présent)</w:t>
      </w:r>
      <w:r w:rsidRPr="00B80B59">
        <w:rPr>
          <w:shd w:val="clear" w:color="auto" w:fill="FFFFFF"/>
          <w:lang w:val="en-US" w:eastAsia="ro-RO"/>
        </w:rPr>
        <w:br/>
        <w:t xml:space="preserve">- Le cycle de vie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t xml:space="preserve"> </w:t>
      </w:r>
      <w:proofErr w:type="spellStart"/>
      <w:r w:rsidRPr="00B80B59">
        <w:rPr>
          <w:shd w:val="clear" w:color="auto" w:fill="FFFFFF"/>
          <w:lang w:val="en-US" w:eastAsia="ro-RO"/>
        </w:rPr>
        <w:t>générale</w:t>
      </w:r>
      <w:proofErr w:type="spellEnd"/>
      <w:r w:rsidRPr="00B80B59">
        <w:rPr>
          <w:shd w:val="clear" w:color="auto" w:fill="FFFFFF"/>
          <w:lang w:val="en-US" w:eastAsia="ro-RO"/>
        </w:rPr>
        <w:br/>
        <w:t xml:space="preserve">La </w:t>
      </w:r>
      <w:proofErr w:type="spellStart"/>
      <w:r w:rsidRPr="00B80B59">
        <w:rPr>
          <w:shd w:val="clear" w:color="auto" w:fill="FFFFFF"/>
          <w:lang w:val="en-US" w:eastAsia="ro-RO"/>
        </w:rPr>
        <w:t>philosophie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br/>
        <w:t>- Hubert Dreyfus</w:t>
      </w:r>
      <w:r w:rsidRPr="00B80B59">
        <w:rPr>
          <w:shd w:val="clear" w:color="auto" w:fill="FFFFFF"/>
          <w:lang w:val="en-US" w:eastAsia="ro-RO"/>
        </w:rPr>
        <w:br/>
        <w:t>- Pensée</w:t>
      </w:r>
      <w:r w:rsidRPr="00B80B59">
        <w:rPr>
          <w:shd w:val="clear" w:color="auto" w:fill="FFFFFF"/>
          <w:lang w:val="en-US" w:eastAsia="ro-RO"/>
        </w:rPr>
        <w:br/>
        <w:t xml:space="preserve">- La conscience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Computationnalisme</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Cerveau</w:t>
      </w:r>
      <w:proofErr w:type="spellEnd"/>
      <w:r w:rsidRPr="00B80B59">
        <w:rPr>
          <w:shd w:val="clear" w:color="auto" w:fill="FFFFFF"/>
          <w:lang w:val="en-US" w:eastAsia="ro-RO"/>
        </w:rPr>
        <w:t xml:space="preserve"> chinois (Nation </w:t>
      </w:r>
      <w:proofErr w:type="spellStart"/>
      <w:r w:rsidRPr="00B80B59">
        <w:rPr>
          <w:shd w:val="clear" w:color="auto" w:fill="FFFFFF"/>
          <w:lang w:val="en-US" w:eastAsia="ro-RO"/>
        </w:rPr>
        <w:t>chinoise</w:t>
      </w:r>
      <w:proofErr w:type="spellEnd"/>
      <w:r w:rsidRPr="00B80B59">
        <w:rPr>
          <w:shd w:val="clear" w:color="auto" w:fill="FFFFFF"/>
          <w:lang w:val="en-US" w:eastAsia="ro-RO"/>
        </w:rPr>
        <w:t>)</w:t>
      </w:r>
      <w:r w:rsidRPr="00B80B59">
        <w:rPr>
          <w:shd w:val="clear" w:color="auto" w:fill="FFFFFF"/>
          <w:lang w:val="en-US" w:eastAsia="ro-RO"/>
        </w:rPr>
        <w:br/>
        <w:t xml:space="preserve">- - Chambre </w:t>
      </w:r>
      <w:proofErr w:type="spellStart"/>
      <w:r w:rsidRPr="00B80B59">
        <w:rPr>
          <w:shd w:val="clear" w:color="auto" w:fill="FFFFFF"/>
          <w:lang w:val="en-US" w:eastAsia="ro-RO"/>
        </w:rPr>
        <w:t>chinoise</w:t>
      </w:r>
      <w:proofErr w:type="spellEnd"/>
      <w:r w:rsidRPr="00B80B59">
        <w:rPr>
          <w:shd w:val="clear" w:color="auto" w:fill="FFFFFF"/>
          <w:lang w:val="en-US" w:eastAsia="ro-RO"/>
        </w:rPr>
        <w:br/>
        <w:t>- - Pinocchio</w:t>
      </w:r>
      <w:r w:rsidRPr="00B80B59">
        <w:rPr>
          <w:shd w:val="clear" w:color="auto" w:fill="FFFFFF"/>
          <w:lang w:val="en-US" w:eastAsia="ro-RO"/>
        </w:rPr>
        <w:br/>
        <w:t xml:space="preserve">- - La </w:t>
      </w:r>
      <w:proofErr w:type="spellStart"/>
      <w:r w:rsidRPr="00B80B59">
        <w:rPr>
          <w:shd w:val="clear" w:color="auto" w:fill="FFFFFF"/>
          <w:lang w:val="en-US" w:eastAsia="ro-RO"/>
        </w:rPr>
        <w:t>dualité</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br/>
        <w:t xml:space="preserve">Implications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L'effet</w:t>
      </w:r>
      <w:proofErr w:type="spellEnd"/>
      <w:r w:rsidRPr="00B80B59">
        <w:rPr>
          <w:shd w:val="clear" w:color="auto" w:fill="FFFFFF"/>
          <w:lang w:val="en-US" w:eastAsia="ro-RO"/>
        </w:rPr>
        <w:t xml:space="preserve"> IA</w:t>
      </w:r>
      <w:r w:rsidRPr="00B80B59">
        <w:rPr>
          <w:shd w:val="clear" w:color="auto" w:fill="FFFFFF"/>
          <w:lang w:val="en-US" w:eastAsia="ro-RO"/>
        </w:rPr>
        <w:br/>
        <w:t xml:space="preserve">- </w:t>
      </w:r>
      <w:proofErr w:type="spellStart"/>
      <w:r w:rsidRPr="00B80B59">
        <w:rPr>
          <w:shd w:val="clear" w:color="auto" w:fill="FFFFFF"/>
          <w:lang w:val="en-US" w:eastAsia="ro-RO"/>
        </w:rPr>
        <w:t>L'influence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t xml:space="preserve"> sur </w:t>
      </w:r>
      <w:proofErr w:type="spellStart"/>
      <w:r w:rsidRPr="00B80B59">
        <w:rPr>
          <w:shd w:val="clear" w:color="auto" w:fill="FFFFFF"/>
          <w:lang w:val="en-US" w:eastAsia="ro-RO"/>
        </w:rPr>
        <w:t>l'activité</w:t>
      </w:r>
      <w:proofErr w:type="spellEnd"/>
      <w:r w:rsidRPr="00B80B59">
        <w:rPr>
          <w:shd w:val="clear" w:color="auto" w:fill="FFFFFF"/>
          <w:lang w:val="en-US" w:eastAsia="ro-RO"/>
        </w:rPr>
        <w:t xml:space="preserve"> humaine</w:t>
      </w:r>
      <w:r w:rsidRPr="00B80B59">
        <w:rPr>
          <w:shd w:val="clear" w:color="auto" w:fill="FFFFFF"/>
          <w:lang w:val="en-US" w:eastAsia="ro-RO"/>
        </w:rPr>
        <w:br/>
        <w:t xml:space="preserve">- - </w:t>
      </w:r>
      <w:proofErr w:type="spellStart"/>
      <w:r w:rsidRPr="00B80B59">
        <w:rPr>
          <w:shd w:val="clear" w:color="auto" w:fill="FFFFFF"/>
          <w:lang w:val="en-US" w:eastAsia="ro-RO"/>
        </w:rPr>
        <w:t>Économie</w:t>
      </w:r>
      <w:proofErr w:type="spellEnd"/>
      <w:r w:rsidRPr="00B80B59">
        <w:rPr>
          <w:shd w:val="clear" w:color="auto" w:fill="FFFFFF"/>
          <w:lang w:val="en-US" w:eastAsia="ro-RO"/>
        </w:rPr>
        <w:br/>
        <w:t>- - Fracture numérique</w:t>
      </w:r>
      <w:r w:rsidRPr="00B80B59">
        <w:rPr>
          <w:shd w:val="clear" w:color="auto" w:fill="FFFFFF"/>
          <w:lang w:val="en-US" w:eastAsia="ro-RO"/>
        </w:rPr>
        <w:br/>
        <w:t>- - Santé</w:t>
      </w:r>
      <w:r w:rsidRPr="00B80B59">
        <w:rPr>
          <w:shd w:val="clear" w:color="auto" w:fill="FFFFFF"/>
          <w:lang w:val="en-US" w:eastAsia="ro-RO"/>
        </w:rPr>
        <w:br/>
        <w:t>- - Transport</w:t>
      </w:r>
      <w:r w:rsidRPr="00B80B59">
        <w:rPr>
          <w:shd w:val="clear" w:color="auto" w:fill="FFFFFF"/>
          <w:lang w:val="en-US" w:eastAsia="ro-RO"/>
        </w:rPr>
        <w:br/>
        <w:t xml:space="preserve">- - </w:t>
      </w:r>
      <w:proofErr w:type="spellStart"/>
      <w:r w:rsidRPr="00B80B59">
        <w:rPr>
          <w:shd w:val="clear" w:color="auto" w:fill="FFFFFF"/>
          <w:lang w:val="en-US" w:eastAsia="ro-RO"/>
        </w:rPr>
        <w:t>Éducation</w:t>
      </w:r>
      <w:proofErr w:type="spellEnd"/>
      <w:r w:rsidRPr="00B80B59">
        <w:rPr>
          <w:shd w:val="clear" w:color="auto" w:fill="FFFFFF"/>
          <w:lang w:val="en-US" w:eastAsia="ro-RO"/>
        </w:rPr>
        <w:br/>
        <w:t xml:space="preserve">- - Implications </w:t>
      </w:r>
      <w:proofErr w:type="spellStart"/>
      <w:r w:rsidRPr="00B80B59">
        <w:rPr>
          <w:shd w:val="clear" w:color="auto" w:fill="FFFFFF"/>
          <w:lang w:val="en-US" w:eastAsia="ro-RO"/>
        </w:rPr>
        <w:t>sociales</w:t>
      </w:r>
      <w:proofErr w:type="spellEnd"/>
      <w:r w:rsidRPr="00B80B59">
        <w:rPr>
          <w:shd w:val="clear" w:color="auto" w:fill="FFFFFF"/>
          <w:lang w:val="en-US" w:eastAsia="ro-RO"/>
        </w:rPr>
        <w:t xml:space="preserve"> et </w:t>
      </w:r>
      <w:proofErr w:type="spellStart"/>
      <w:r w:rsidRPr="00B80B59">
        <w:rPr>
          <w:shd w:val="clear" w:color="auto" w:fill="FFFFFF"/>
          <w:lang w:val="en-US" w:eastAsia="ro-RO"/>
        </w:rPr>
        <w:t>éthiques</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L'influence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t xml:space="preserve"> sur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humaine</w:t>
      </w:r>
      <w:r w:rsidRPr="00B80B59">
        <w:rPr>
          <w:shd w:val="clear" w:color="auto" w:fill="FFFFFF"/>
          <w:lang w:val="en-US" w:eastAsia="ro-RO"/>
        </w:rPr>
        <w:br/>
        <w:t xml:space="preserve">- La </w:t>
      </w:r>
      <w:proofErr w:type="spellStart"/>
      <w:r w:rsidRPr="00B80B59">
        <w:rPr>
          <w:shd w:val="clear" w:color="auto" w:fill="FFFFFF"/>
          <w:lang w:val="en-US" w:eastAsia="ro-RO"/>
        </w:rPr>
        <w:t>cybersécurité</w:t>
      </w:r>
      <w:proofErr w:type="spellEnd"/>
      <w:r w:rsidRPr="00B80B59">
        <w:rPr>
          <w:shd w:val="clear" w:color="auto" w:fill="FFFFFF"/>
          <w:lang w:val="en-US" w:eastAsia="ro-RO"/>
        </w:rPr>
        <w:br/>
        <w:t xml:space="preserve">- La guerre </w:t>
      </w:r>
      <w:proofErr w:type="spellStart"/>
      <w:r w:rsidRPr="00B80B59">
        <w:rPr>
          <w:shd w:val="clear" w:color="auto" w:fill="FFFFFF"/>
          <w:lang w:val="en-US" w:eastAsia="ro-RO"/>
        </w:rPr>
        <w:t>électronique</w:t>
      </w:r>
      <w:proofErr w:type="spellEnd"/>
      <w:r w:rsidRPr="00B80B59">
        <w:rPr>
          <w:shd w:val="clear" w:color="auto" w:fill="FFFFFF"/>
          <w:lang w:val="en-US" w:eastAsia="ro-RO"/>
        </w:rPr>
        <w:br/>
        <w:t xml:space="preserve">- La </w:t>
      </w:r>
      <w:proofErr w:type="spellStart"/>
      <w:r w:rsidRPr="00B80B59">
        <w:rPr>
          <w:shd w:val="clear" w:color="auto" w:fill="FFFFFF"/>
          <w:lang w:val="en-US" w:eastAsia="ro-RO"/>
        </w:rPr>
        <w:t>sécurité</w:t>
      </w:r>
      <w:proofErr w:type="spellEnd"/>
      <w:r w:rsidRPr="00B80B59">
        <w:rPr>
          <w:shd w:val="clear" w:color="auto" w:fill="FFFFFF"/>
          <w:lang w:val="en-US" w:eastAsia="ro-RO"/>
        </w:rPr>
        <w:t xml:space="preserve"> </w:t>
      </w:r>
      <w:proofErr w:type="spellStart"/>
      <w:r w:rsidRPr="00B80B59">
        <w:rPr>
          <w:shd w:val="clear" w:color="auto" w:fill="FFFFFF"/>
          <w:lang w:val="en-US" w:eastAsia="ro-RO"/>
        </w:rPr>
        <w:t>nationale</w:t>
      </w:r>
      <w:proofErr w:type="spellEnd"/>
      <w:r w:rsidRPr="00B80B59">
        <w:rPr>
          <w:shd w:val="clear" w:color="auto" w:fill="FFFFFF"/>
          <w:lang w:val="en-US" w:eastAsia="ro-RO"/>
        </w:rPr>
        <w:br/>
      </w:r>
      <w:proofErr w:type="spellStart"/>
      <w:r w:rsidRPr="00B80B59">
        <w:rPr>
          <w:shd w:val="clear" w:color="auto" w:fill="FFFFFF"/>
          <w:lang w:val="en-US" w:eastAsia="ro-RO"/>
        </w:rPr>
        <w:t>L'éthique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br/>
        <w:t xml:space="preserve">- Les principes </w:t>
      </w:r>
      <w:proofErr w:type="spellStart"/>
      <w:r w:rsidRPr="00B80B59">
        <w:rPr>
          <w:shd w:val="clear" w:color="auto" w:fill="FFFFFF"/>
          <w:lang w:val="en-US" w:eastAsia="ro-RO"/>
        </w:rPr>
        <w:t>éthiques</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Les </w:t>
      </w:r>
      <w:proofErr w:type="spellStart"/>
      <w:r w:rsidRPr="00B80B59">
        <w:rPr>
          <w:shd w:val="clear" w:color="auto" w:fill="FFFFFF"/>
          <w:lang w:val="en-US" w:eastAsia="ro-RO"/>
        </w:rPr>
        <w:t>défis</w:t>
      </w:r>
      <w:proofErr w:type="spellEnd"/>
      <w:r w:rsidRPr="00B80B59">
        <w:rPr>
          <w:shd w:val="clear" w:color="auto" w:fill="FFFFFF"/>
          <w:lang w:val="en-US" w:eastAsia="ro-RO"/>
        </w:rPr>
        <w:t xml:space="preserve"> </w:t>
      </w:r>
      <w:proofErr w:type="spellStart"/>
      <w:r w:rsidRPr="00B80B59">
        <w:rPr>
          <w:shd w:val="clear" w:color="auto" w:fill="FFFFFF"/>
          <w:lang w:val="en-US" w:eastAsia="ro-RO"/>
        </w:rPr>
        <w:t>éthiques</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br/>
      </w:r>
      <w:r w:rsidRPr="00B80B59">
        <w:rPr>
          <w:shd w:val="clear" w:color="auto" w:fill="FFFFFF"/>
          <w:lang w:val="en-US" w:eastAsia="ro-RO"/>
        </w:rPr>
        <w:lastRenderedPageBreak/>
        <w:t xml:space="preserve">- Les </w:t>
      </w:r>
      <w:proofErr w:type="spellStart"/>
      <w:r w:rsidRPr="00B80B59">
        <w:rPr>
          <w:shd w:val="clear" w:color="auto" w:fill="FFFFFF"/>
          <w:lang w:val="en-US" w:eastAsia="ro-RO"/>
        </w:rPr>
        <w:t>lois</w:t>
      </w:r>
      <w:proofErr w:type="spellEnd"/>
      <w:r w:rsidRPr="00B80B59">
        <w:rPr>
          <w:shd w:val="clear" w:color="auto" w:fill="FFFFFF"/>
          <w:lang w:val="en-US" w:eastAsia="ro-RO"/>
        </w:rPr>
        <w:t xml:space="preserve"> des robots</w:t>
      </w:r>
      <w:r w:rsidRPr="00B80B59">
        <w:rPr>
          <w:shd w:val="clear" w:color="auto" w:fill="FFFFFF"/>
          <w:lang w:val="en-US" w:eastAsia="ro-RO"/>
        </w:rPr>
        <w:br/>
        <w:t xml:space="preserve">- - Des machines </w:t>
      </w:r>
      <w:proofErr w:type="spellStart"/>
      <w:r w:rsidRPr="00B80B59">
        <w:rPr>
          <w:shd w:val="clear" w:color="auto" w:fill="FFFFFF"/>
          <w:lang w:val="en-US" w:eastAsia="ro-RO"/>
        </w:rPr>
        <w:t>éthiques</w:t>
      </w:r>
      <w:proofErr w:type="spellEnd"/>
      <w:r w:rsidRPr="00B80B59">
        <w:rPr>
          <w:shd w:val="clear" w:color="auto" w:fill="FFFFFF"/>
          <w:lang w:val="en-US" w:eastAsia="ro-RO"/>
        </w:rPr>
        <w:br/>
      </w:r>
      <w:proofErr w:type="spellStart"/>
      <w:r w:rsidRPr="00B80B59">
        <w:rPr>
          <w:shd w:val="clear" w:color="auto" w:fill="FFFFFF"/>
          <w:lang w:val="en-US" w:eastAsia="ro-RO"/>
        </w:rPr>
        <w:t>Risques</w:t>
      </w:r>
      <w:proofErr w:type="spellEnd"/>
      <w:r w:rsidRPr="00B80B59">
        <w:rPr>
          <w:shd w:val="clear" w:color="auto" w:fill="FFFFFF"/>
          <w:lang w:val="en-US" w:eastAsia="ro-RO"/>
        </w:rPr>
        <w:t xml:space="preserve"> et </w:t>
      </w:r>
      <w:proofErr w:type="spellStart"/>
      <w:r w:rsidRPr="00B80B59">
        <w:rPr>
          <w:shd w:val="clear" w:color="auto" w:fill="FFFFFF"/>
          <w:lang w:val="en-US" w:eastAsia="ro-RO"/>
        </w:rPr>
        <w:t>défis</w:t>
      </w:r>
      <w:proofErr w:type="spellEnd"/>
      <w:r w:rsidRPr="00B80B59">
        <w:rPr>
          <w:shd w:val="clear" w:color="auto" w:fill="FFFFFF"/>
          <w:lang w:val="en-US" w:eastAsia="ro-RO"/>
        </w:rPr>
        <w:br/>
        <w:t xml:space="preserve">- Menaces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Boîtes</w:t>
      </w:r>
      <w:proofErr w:type="spellEnd"/>
      <w:r w:rsidRPr="00B80B59">
        <w:rPr>
          <w:shd w:val="clear" w:color="auto" w:fill="FFFFFF"/>
          <w:lang w:val="en-US" w:eastAsia="ro-RO"/>
        </w:rPr>
        <w:t xml:space="preserve"> noires</w:t>
      </w:r>
      <w:r w:rsidRPr="00B80B59">
        <w:rPr>
          <w:shd w:val="clear" w:color="auto" w:fill="FFFFFF"/>
          <w:lang w:val="en-US" w:eastAsia="ro-RO"/>
        </w:rPr>
        <w:br/>
        <w:t xml:space="preserve">- - </w:t>
      </w:r>
      <w:proofErr w:type="spellStart"/>
      <w:r w:rsidRPr="00B80B59">
        <w:rPr>
          <w:shd w:val="clear" w:color="auto" w:fill="FFFFFF"/>
          <w:lang w:val="en-US" w:eastAsia="ro-RO"/>
        </w:rPr>
        <w:t>Biais</w:t>
      </w:r>
      <w:proofErr w:type="spellEnd"/>
      <w:r w:rsidRPr="00B80B59">
        <w:rPr>
          <w:shd w:val="clear" w:color="auto" w:fill="FFFFFF"/>
          <w:lang w:val="en-US" w:eastAsia="ro-RO"/>
        </w:rPr>
        <w:t xml:space="preserve"> </w:t>
      </w:r>
      <w:proofErr w:type="spellStart"/>
      <w:r w:rsidRPr="00B80B59">
        <w:rPr>
          <w:shd w:val="clear" w:color="auto" w:fill="FFFFFF"/>
          <w:lang w:val="en-US" w:eastAsia="ro-RO"/>
        </w:rPr>
        <w:t>algorithmiques</w:t>
      </w:r>
      <w:proofErr w:type="spellEnd"/>
      <w:r w:rsidRPr="00B80B59">
        <w:rPr>
          <w:shd w:val="clear" w:color="auto" w:fill="FFFFFF"/>
          <w:lang w:val="en-US" w:eastAsia="ro-RO"/>
        </w:rPr>
        <w:br/>
        <w:t xml:space="preserve">- - Les </w:t>
      </w:r>
      <w:proofErr w:type="spellStart"/>
      <w:r w:rsidRPr="00B80B59">
        <w:rPr>
          <w:shd w:val="clear" w:color="auto" w:fill="FFFFFF"/>
          <w:lang w:val="en-US" w:eastAsia="ro-RO"/>
        </w:rPr>
        <w:t>acteurs</w:t>
      </w:r>
      <w:proofErr w:type="spellEnd"/>
      <w:r w:rsidRPr="00B80B59">
        <w:rPr>
          <w:shd w:val="clear" w:color="auto" w:fill="FFFFFF"/>
          <w:lang w:val="en-US" w:eastAsia="ro-RO"/>
        </w:rPr>
        <w:t xml:space="preserve"> </w:t>
      </w:r>
      <w:proofErr w:type="spellStart"/>
      <w:r w:rsidRPr="00B80B59">
        <w:rPr>
          <w:shd w:val="clear" w:color="auto" w:fill="FFFFFF"/>
          <w:lang w:val="en-US" w:eastAsia="ro-RO"/>
        </w:rPr>
        <w:t>menaçants</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Méthodologies</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modélisation</w:t>
      </w:r>
      <w:proofErr w:type="spellEnd"/>
      <w:r w:rsidRPr="00B80B59">
        <w:rPr>
          <w:shd w:val="clear" w:color="auto" w:fill="FFFFFF"/>
          <w:lang w:val="en-US" w:eastAsia="ro-RO"/>
        </w:rPr>
        <w:t xml:space="preserve"> des menaces</w:t>
      </w:r>
      <w:r w:rsidRPr="00B80B59">
        <w:rPr>
          <w:shd w:val="clear" w:color="auto" w:fill="FFFFFF"/>
          <w:lang w:val="en-US" w:eastAsia="ro-RO"/>
        </w:rPr>
        <w:br/>
        <w:t xml:space="preserve">- - La </w:t>
      </w:r>
      <w:proofErr w:type="spellStart"/>
      <w:r w:rsidRPr="00B80B59">
        <w:rPr>
          <w:shd w:val="clear" w:color="auto" w:fill="FFFFFF"/>
          <w:lang w:val="en-US" w:eastAsia="ro-RO"/>
        </w:rPr>
        <w:t>taxonomie</w:t>
      </w:r>
      <w:proofErr w:type="spellEnd"/>
      <w:r w:rsidRPr="00B80B59">
        <w:rPr>
          <w:shd w:val="clear" w:color="auto" w:fill="FFFFFF"/>
          <w:lang w:val="en-US" w:eastAsia="ro-RO"/>
        </w:rPr>
        <w:t xml:space="preserve"> des menaces</w:t>
      </w:r>
      <w:r w:rsidRPr="00B80B59">
        <w:rPr>
          <w:shd w:val="clear" w:color="auto" w:fill="FFFFFF"/>
          <w:lang w:val="en-US" w:eastAsia="ro-RO"/>
        </w:rPr>
        <w:br/>
        <w:t xml:space="preserve">- - « Le droit à </w:t>
      </w:r>
      <w:proofErr w:type="spellStart"/>
      <w:r w:rsidRPr="00B80B59">
        <w:rPr>
          <w:shd w:val="clear" w:color="auto" w:fill="FFFFFF"/>
          <w:lang w:val="en-US" w:eastAsia="ro-RO"/>
        </w:rPr>
        <w:t>l'explication</w:t>
      </w:r>
      <w:proofErr w:type="spellEnd"/>
      <w:r w:rsidRPr="00B80B59">
        <w:rPr>
          <w:shd w:val="clear" w:color="auto" w:fill="FFFFFF"/>
          <w:lang w:val="en-US" w:eastAsia="ro-RO"/>
        </w:rPr>
        <w:t xml:space="preserve"> »</w:t>
      </w:r>
      <w:r w:rsidRPr="00B80B59">
        <w:rPr>
          <w:shd w:val="clear" w:color="auto" w:fill="FFFFFF"/>
          <w:lang w:val="en-US" w:eastAsia="ro-RO"/>
        </w:rPr>
        <w:br/>
        <w:t xml:space="preserve">- Les </w:t>
      </w:r>
      <w:proofErr w:type="spellStart"/>
      <w:r w:rsidRPr="00B80B59">
        <w:rPr>
          <w:shd w:val="clear" w:color="auto" w:fill="FFFFFF"/>
          <w:lang w:val="en-US" w:eastAsia="ro-RO"/>
        </w:rPr>
        <w:t>risques</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Risque</w:t>
      </w:r>
      <w:proofErr w:type="spellEnd"/>
      <w:r w:rsidRPr="00B80B59">
        <w:rPr>
          <w:shd w:val="clear" w:color="auto" w:fill="FFFFFF"/>
          <w:lang w:val="en-US" w:eastAsia="ro-RO"/>
        </w:rPr>
        <w:t xml:space="preserve"> </w:t>
      </w:r>
      <w:proofErr w:type="spellStart"/>
      <w:r w:rsidRPr="00B80B59">
        <w:rPr>
          <w:shd w:val="clear" w:color="auto" w:fill="FFFFFF"/>
          <w:lang w:val="en-US" w:eastAsia="ro-RO"/>
        </w:rPr>
        <w:t>existentiel</w:t>
      </w:r>
      <w:proofErr w:type="spellEnd"/>
      <w:r w:rsidRPr="00B80B59">
        <w:rPr>
          <w:shd w:val="clear" w:color="auto" w:fill="FFFFFF"/>
          <w:lang w:val="en-US" w:eastAsia="ro-RO"/>
        </w:rPr>
        <w:br/>
        <w:t xml:space="preserve">Perspectives de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br/>
        <w:t>- Convergences et divergences</w:t>
      </w:r>
      <w:r w:rsidRPr="00B80B59">
        <w:rPr>
          <w:shd w:val="clear" w:color="auto" w:fill="FFFFFF"/>
          <w:lang w:val="en-US" w:eastAsia="ro-RO"/>
        </w:rPr>
        <w:br/>
        <w:t>- - Convergences</w:t>
      </w:r>
      <w:r w:rsidRPr="00B80B59">
        <w:rPr>
          <w:shd w:val="clear" w:color="auto" w:fill="FFFFFF"/>
          <w:lang w:val="en-US" w:eastAsia="ro-RO"/>
        </w:rPr>
        <w:br/>
        <w:t>- - Divergences</w:t>
      </w:r>
      <w:r w:rsidRPr="00B80B59">
        <w:rPr>
          <w:shd w:val="clear" w:color="auto" w:fill="FFFFFF"/>
          <w:lang w:val="en-US" w:eastAsia="ro-RO"/>
        </w:rPr>
        <w:br/>
        <w:t xml:space="preserve">- </w:t>
      </w:r>
      <w:proofErr w:type="spellStart"/>
      <w:r w:rsidRPr="00B80B59">
        <w:rPr>
          <w:shd w:val="clear" w:color="auto" w:fill="FFFFFF"/>
          <w:lang w:val="en-US" w:eastAsia="ro-RO"/>
        </w:rPr>
        <w:t>L'influence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t xml:space="preserve"> sur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humaine</w:t>
      </w:r>
      <w:r w:rsidRPr="00B80B59">
        <w:rPr>
          <w:shd w:val="clear" w:color="auto" w:fill="FFFFFF"/>
          <w:lang w:val="en-US" w:eastAsia="ro-RO"/>
        </w:rPr>
        <w:br/>
        <w:t>- - Influences positives</w:t>
      </w:r>
      <w:r w:rsidRPr="00B80B59">
        <w:rPr>
          <w:shd w:val="clear" w:color="auto" w:fill="FFFFFF"/>
          <w:lang w:val="en-US" w:eastAsia="ro-RO"/>
        </w:rPr>
        <w:br/>
        <w:t xml:space="preserve">- - Influences </w:t>
      </w:r>
      <w:proofErr w:type="spellStart"/>
      <w:r w:rsidRPr="00B80B59">
        <w:rPr>
          <w:shd w:val="clear" w:color="auto" w:fill="FFFFFF"/>
          <w:lang w:val="en-US" w:eastAsia="ro-RO"/>
        </w:rPr>
        <w:t>négatives</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L’intelligence</w:t>
      </w:r>
      <w:proofErr w:type="spellEnd"/>
      <w:r w:rsidRPr="00B80B59">
        <w:rPr>
          <w:shd w:val="clear" w:color="auto" w:fill="FFFFFF"/>
          <w:lang w:val="en-US" w:eastAsia="ro-RO"/>
        </w:rPr>
        <w:t xml:space="preserve"> </w:t>
      </w:r>
      <w:proofErr w:type="spellStart"/>
      <w:r w:rsidRPr="00B80B59">
        <w:rPr>
          <w:shd w:val="clear" w:color="auto" w:fill="FFFFFF"/>
          <w:lang w:val="en-US" w:eastAsia="ro-RO"/>
        </w:rPr>
        <w:t>artificielle</w:t>
      </w:r>
      <w:proofErr w:type="spellEnd"/>
      <w:r w:rsidRPr="00B80B59">
        <w:rPr>
          <w:shd w:val="clear" w:color="auto" w:fill="FFFFFF"/>
          <w:lang w:val="en-US" w:eastAsia="ro-RO"/>
        </w:rPr>
        <w:t xml:space="preserve"> </w:t>
      </w:r>
      <w:proofErr w:type="spellStart"/>
      <w:r w:rsidRPr="00B80B59">
        <w:rPr>
          <w:shd w:val="clear" w:color="auto" w:fill="FFFFFF"/>
          <w:lang w:val="en-US" w:eastAsia="ro-RO"/>
        </w:rPr>
        <w:t>générale</w:t>
      </w:r>
      <w:proofErr w:type="spellEnd"/>
      <w:r w:rsidRPr="00B80B59">
        <w:rPr>
          <w:shd w:val="clear" w:color="auto" w:fill="FFFFFF"/>
          <w:lang w:val="en-US" w:eastAsia="ro-RO"/>
        </w:rPr>
        <w:t xml:space="preserve"> – La </w:t>
      </w:r>
      <w:proofErr w:type="spellStart"/>
      <w:r w:rsidRPr="00B80B59">
        <w:rPr>
          <w:shd w:val="clear" w:color="auto" w:fill="FFFFFF"/>
          <w:lang w:val="en-US" w:eastAsia="ro-RO"/>
        </w:rPr>
        <w:t>singularité</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l’IA</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Scénarios</w:t>
      </w:r>
      <w:proofErr w:type="spellEnd"/>
      <w:r w:rsidRPr="00B80B59">
        <w:rPr>
          <w:shd w:val="clear" w:color="auto" w:fill="FFFFFF"/>
          <w:lang w:val="en-US" w:eastAsia="ro-RO"/>
        </w:rPr>
        <w:t xml:space="preserve"> AGI</w:t>
      </w:r>
      <w:r w:rsidRPr="00B80B59">
        <w:rPr>
          <w:shd w:val="clear" w:color="auto" w:fill="FFFFFF"/>
          <w:lang w:val="en-US" w:eastAsia="ro-RO"/>
        </w:rPr>
        <w:br/>
        <w:t xml:space="preserve">- - </w:t>
      </w:r>
      <w:proofErr w:type="spellStart"/>
      <w:r w:rsidRPr="00B80B59">
        <w:rPr>
          <w:shd w:val="clear" w:color="auto" w:fill="FFFFFF"/>
          <w:lang w:val="en-US" w:eastAsia="ro-RO"/>
        </w:rPr>
        <w:t>Expérience</w:t>
      </w:r>
      <w:proofErr w:type="spellEnd"/>
      <w:r w:rsidRPr="00B80B59">
        <w:rPr>
          <w:shd w:val="clear" w:color="auto" w:fill="FFFFFF"/>
          <w:lang w:val="en-US" w:eastAsia="ro-RO"/>
        </w:rPr>
        <w:t xml:space="preserve"> de pensée : </w:t>
      </w:r>
      <w:proofErr w:type="spellStart"/>
      <w:r w:rsidRPr="00B80B59">
        <w:rPr>
          <w:shd w:val="clear" w:color="auto" w:fill="FFFFFF"/>
          <w:lang w:val="en-US" w:eastAsia="ro-RO"/>
        </w:rPr>
        <w:t>l'impasse</w:t>
      </w:r>
      <w:proofErr w:type="spellEnd"/>
      <w:r w:rsidRPr="00B80B59">
        <w:rPr>
          <w:shd w:val="clear" w:color="auto" w:fill="FFFFFF"/>
          <w:lang w:val="en-US" w:eastAsia="ro-RO"/>
        </w:rPr>
        <w:t xml:space="preserve"> </w:t>
      </w:r>
      <w:proofErr w:type="spellStart"/>
      <w:r w:rsidRPr="00B80B59">
        <w:rPr>
          <w:shd w:val="clear" w:color="auto" w:fill="FFFFFF"/>
          <w:lang w:val="en-US" w:eastAsia="ro-RO"/>
        </w:rPr>
        <w:t>décisionnelle</w:t>
      </w:r>
      <w:proofErr w:type="spellEnd"/>
      <w:r w:rsidRPr="00B80B59">
        <w:rPr>
          <w:shd w:val="clear" w:color="auto" w:fill="FFFFFF"/>
          <w:lang w:val="en-US" w:eastAsia="ro-RO"/>
        </w:rPr>
        <w:t xml:space="preserve"> </w:t>
      </w:r>
      <w:proofErr w:type="spellStart"/>
      <w:r w:rsidRPr="00B80B59">
        <w:rPr>
          <w:shd w:val="clear" w:color="auto" w:fill="FFFFFF"/>
          <w:lang w:val="en-US" w:eastAsia="ro-RO"/>
        </w:rPr>
        <w:t>d'AGI</w:t>
      </w:r>
      <w:proofErr w:type="spellEnd"/>
      <w:r w:rsidRPr="00B80B59">
        <w:rPr>
          <w:shd w:val="clear" w:color="auto" w:fill="FFFFFF"/>
          <w:lang w:val="en-US" w:eastAsia="ro-RO"/>
        </w:rPr>
        <w:br/>
        <w:t>- - Controverses</w:t>
      </w:r>
      <w:r w:rsidRPr="00B80B59">
        <w:rPr>
          <w:shd w:val="clear" w:color="auto" w:fill="FFFFFF"/>
          <w:lang w:val="en-US" w:eastAsia="ro-RO"/>
        </w:rPr>
        <w:br/>
        <w:t xml:space="preserve">- - - </w:t>
      </w:r>
      <w:proofErr w:type="spellStart"/>
      <w:r w:rsidRPr="00B80B59">
        <w:rPr>
          <w:shd w:val="clear" w:color="auto" w:fill="FFFFFF"/>
          <w:lang w:val="en-US" w:eastAsia="ro-RO"/>
        </w:rPr>
        <w:t>Faisabilité</w:t>
      </w:r>
      <w:proofErr w:type="spellEnd"/>
      <w:r w:rsidRPr="00B80B59">
        <w:rPr>
          <w:shd w:val="clear" w:color="auto" w:fill="FFFFFF"/>
          <w:lang w:val="en-US" w:eastAsia="ro-RO"/>
        </w:rPr>
        <w:br/>
        <w:t xml:space="preserve">- - - Menace </w:t>
      </w:r>
      <w:proofErr w:type="spellStart"/>
      <w:r w:rsidRPr="00B80B59">
        <w:rPr>
          <w:shd w:val="clear" w:color="auto" w:fill="FFFFFF"/>
          <w:lang w:val="en-US" w:eastAsia="ro-RO"/>
        </w:rPr>
        <w:t>potentielle</w:t>
      </w:r>
      <w:proofErr w:type="spellEnd"/>
      <w:r w:rsidRPr="00B80B59">
        <w:rPr>
          <w:shd w:val="clear" w:color="auto" w:fill="FFFFFF"/>
          <w:lang w:val="en-US" w:eastAsia="ro-RO"/>
        </w:rPr>
        <w:t xml:space="preserve"> pour </w:t>
      </w:r>
      <w:proofErr w:type="spellStart"/>
      <w:r w:rsidRPr="00B80B59">
        <w:rPr>
          <w:shd w:val="clear" w:color="auto" w:fill="FFFFFF"/>
          <w:lang w:val="en-US" w:eastAsia="ro-RO"/>
        </w:rPr>
        <w:t>l'existence</w:t>
      </w:r>
      <w:proofErr w:type="spellEnd"/>
      <w:r w:rsidRPr="00B80B59">
        <w:rPr>
          <w:shd w:val="clear" w:color="auto" w:fill="FFFFFF"/>
          <w:lang w:val="en-US" w:eastAsia="ro-RO"/>
        </w:rPr>
        <w:t xml:space="preserve"> humaine</w:t>
      </w:r>
      <w:r w:rsidRPr="00B80B59">
        <w:rPr>
          <w:shd w:val="clear" w:color="auto" w:fill="FFFFFF"/>
          <w:lang w:val="en-US" w:eastAsia="ro-RO"/>
        </w:rPr>
        <w:br/>
        <w:t xml:space="preserve">- - </w:t>
      </w:r>
      <w:proofErr w:type="spellStart"/>
      <w:r w:rsidRPr="00B80B59">
        <w:rPr>
          <w:shd w:val="clear" w:color="auto" w:fill="FFFFFF"/>
          <w:lang w:val="en-US" w:eastAsia="ro-RO"/>
        </w:rPr>
        <w:t>Prédictions</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Transhumanisme</w:t>
      </w:r>
      <w:proofErr w:type="spellEnd"/>
      <w:r w:rsidRPr="00B80B59">
        <w:rPr>
          <w:shd w:val="clear" w:color="auto" w:fill="FFFFFF"/>
          <w:lang w:val="en-US" w:eastAsia="ro-RO"/>
        </w:rPr>
        <w:br/>
        <w:t xml:space="preserve">- - </w:t>
      </w:r>
      <w:proofErr w:type="spellStart"/>
      <w:r w:rsidRPr="00B80B59">
        <w:rPr>
          <w:shd w:val="clear" w:color="auto" w:fill="FFFFFF"/>
          <w:lang w:val="en-US" w:eastAsia="ro-RO"/>
        </w:rPr>
        <w:t>L'histoire</w:t>
      </w:r>
      <w:proofErr w:type="spellEnd"/>
      <w:r w:rsidRPr="00B80B59">
        <w:rPr>
          <w:shd w:val="clear" w:color="auto" w:fill="FFFFFF"/>
          <w:lang w:val="en-US" w:eastAsia="ro-RO"/>
        </w:rPr>
        <w:t xml:space="preserve"> du </w:t>
      </w:r>
      <w:proofErr w:type="spellStart"/>
      <w:r w:rsidRPr="00B80B59">
        <w:rPr>
          <w:shd w:val="clear" w:color="auto" w:fill="FFFFFF"/>
          <w:lang w:val="en-US" w:eastAsia="ro-RO"/>
        </w:rPr>
        <w:t>transhumanisme</w:t>
      </w:r>
      <w:proofErr w:type="spellEnd"/>
      <w:r w:rsidRPr="00B80B59">
        <w:rPr>
          <w:shd w:val="clear" w:color="auto" w:fill="FFFFFF"/>
          <w:lang w:val="en-US" w:eastAsia="ro-RO"/>
        </w:rPr>
        <w:br/>
        <w:t xml:space="preserve">- - Critique du </w:t>
      </w:r>
      <w:proofErr w:type="spellStart"/>
      <w:r w:rsidRPr="00B80B59">
        <w:rPr>
          <w:shd w:val="clear" w:color="auto" w:fill="FFFFFF"/>
          <w:lang w:val="en-US" w:eastAsia="ro-RO"/>
        </w:rPr>
        <w:t>transhumanisme</w:t>
      </w:r>
      <w:proofErr w:type="spellEnd"/>
      <w:r w:rsidRPr="00B80B59">
        <w:rPr>
          <w:shd w:val="clear" w:color="auto" w:fill="FFFFFF"/>
          <w:lang w:val="en-US" w:eastAsia="ro-RO"/>
        </w:rPr>
        <w:br/>
        <w:t xml:space="preserve">- - Le </w:t>
      </w:r>
      <w:proofErr w:type="spellStart"/>
      <w:r w:rsidRPr="00B80B59">
        <w:rPr>
          <w:shd w:val="clear" w:color="auto" w:fill="FFFFFF"/>
          <w:lang w:val="en-US" w:eastAsia="ro-RO"/>
        </w:rPr>
        <w:t>nouvel</w:t>
      </w:r>
      <w:proofErr w:type="spellEnd"/>
      <w:r w:rsidRPr="00B80B59">
        <w:rPr>
          <w:shd w:val="clear" w:color="auto" w:fill="FFFFFF"/>
          <w:lang w:val="en-US" w:eastAsia="ro-RO"/>
        </w:rPr>
        <w:t xml:space="preserve"> </w:t>
      </w:r>
      <w:proofErr w:type="spellStart"/>
      <w:r w:rsidRPr="00B80B59">
        <w:rPr>
          <w:shd w:val="clear" w:color="auto" w:fill="FFFFFF"/>
          <w:lang w:val="en-US" w:eastAsia="ro-RO"/>
        </w:rPr>
        <w:t>eugénisme</w:t>
      </w:r>
      <w:proofErr w:type="spellEnd"/>
      <w:r w:rsidRPr="00B80B59">
        <w:rPr>
          <w:shd w:val="clear" w:color="auto" w:fill="FFFFFF"/>
          <w:lang w:val="en-US" w:eastAsia="ro-RO"/>
        </w:rPr>
        <w:br/>
        <w:t xml:space="preserve">- - - </w:t>
      </w:r>
      <w:proofErr w:type="spellStart"/>
      <w:r w:rsidRPr="00B80B59">
        <w:rPr>
          <w:shd w:val="clear" w:color="auto" w:fill="FFFFFF"/>
          <w:lang w:val="en-US" w:eastAsia="ro-RO"/>
        </w:rPr>
        <w:t>L’eugénisme</w:t>
      </w:r>
      <w:proofErr w:type="spellEnd"/>
      <w:r w:rsidRPr="00B80B59">
        <w:rPr>
          <w:shd w:val="clear" w:color="auto" w:fill="FFFFFF"/>
          <w:lang w:val="en-US" w:eastAsia="ro-RO"/>
        </w:rPr>
        <w:t xml:space="preserve"> </w:t>
      </w:r>
      <w:proofErr w:type="spellStart"/>
      <w:r w:rsidRPr="00B80B59">
        <w:rPr>
          <w:shd w:val="clear" w:color="auto" w:fill="FFFFFF"/>
          <w:lang w:val="en-US" w:eastAsia="ro-RO"/>
        </w:rPr>
        <w:t>libéral</w:t>
      </w:r>
      <w:proofErr w:type="spellEnd"/>
      <w:r w:rsidRPr="00B80B59">
        <w:rPr>
          <w:shd w:val="clear" w:color="auto" w:fill="FFFFFF"/>
          <w:lang w:val="en-US" w:eastAsia="ro-RO"/>
        </w:rPr>
        <w:br/>
        <w:t xml:space="preserve">- - - </w:t>
      </w:r>
      <w:proofErr w:type="spellStart"/>
      <w:r w:rsidRPr="00B80B59">
        <w:rPr>
          <w:shd w:val="clear" w:color="auto" w:fill="FFFFFF"/>
          <w:lang w:val="en-US" w:eastAsia="ro-RO"/>
        </w:rPr>
        <w:t>L'éthique</w:t>
      </w:r>
      <w:proofErr w:type="spellEnd"/>
      <w:r w:rsidRPr="00B80B59">
        <w:rPr>
          <w:shd w:val="clear" w:color="auto" w:fill="FFFFFF"/>
          <w:lang w:val="en-US" w:eastAsia="ro-RO"/>
        </w:rPr>
        <w:t xml:space="preserve"> de </w:t>
      </w:r>
      <w:proofErr w:type="spellStart"/>
      <w:r w:rsidRPr="00B80B59">
        <w:rPr>
          <w:shd w:val="clear" w:color="auto" w:fill="FFFFFF"/>
          <w:lang w:val="en-US" w:eastAsia="ro-RO"/>
        </w:rPr>
        <w:t>l'eugénisme</w:t>
      </w:r>
      <w:proofErr w:type="spellEnd"/>
      <w:r w:rsidRPr="00B80B59">
        <w:rPr>
          <w:shd w:val="clear" w:color="auto" w:fill="FFFFFF"/>
          <w:lang w:val="en-US" w:eastAsia="ro-RO"/>
        </w:rPr>
        <w:br/>
        <w:t xml:space="preserve">- - Les perspectives du </w:t>
      </w:r>
      <w:proofErr w:type="spellStart"/>
      <w:r w:rsidRPr="00B80B59">
        <w:rPr>
          <w:shd w:val="clear" w:color="auto" w:fill="FFFFFF"/>
          <w:lang w:val="en-US" w:eastAsia="ro-RO"/>
        </w:rPr>
        <w:t>transhumanisme</w:t>
      </w:r>
      <w:proofErr w:type="spellEnd"/>
      <w:r w:rsidRPr="00B80B59">
        <w:rPr>
          <w:shd w:val="clear" w:color="auto" w:fill="FFFFFF"/>
          <w:lang w:val="en-US" w:eastAsia="ro-RO"/>
        </w:rPr>
        <w:br/>
        <w:t xml:space="preserve">- </w:t>
      </w:r>
      <w:proofErr w:type="spellStart"/>
      <w:r w:rsidRPr="00B80B59">
        <w:rPr>
          <w:shd w:val="clear" w:color="auto" w:fill="FFFFFF"/>
          <w:lang w:val="en-US" w:eastAsia="ro-RO"/>
        </w:rPr>
        <w:t>Posthumanisme</w:t>
      </w:r>
      <w:proofErr w:type="spellEnd"/>
      <w:r w:rsidRPr="00B80B59">
        <w:rPr>
          <w:shd w:val="clear" w:color="auto" w:fill="FFFFFF"/>
          <w:lang w:val="en-US" w:eastAsia="ro-RO"/>
        </w:rPr>
        <w:br/>
        <w:t>Conclusions</w:t>
      </w:r>
      <w:r w:rsidRPr="00B80B59">
        <w:rPr>
          <w:shd w:val="clear" w:color="auto" w:fill="FFFFFF"/>
          <w:lang w:val="en-US" w:eastAsia="ro-RO"/>
        </w:rPr>
        <w:br/>
      </w:r>
      <w:proofErr w:type="spellStart"/>
      <w:r w:rsidRPr="00B80B59">
        <w:rPr>
          <w:shd w:val="clear" w:color="auto" w:fill="FFFFFF"/>
          <w:lang w:val="en-US" w:eastAsia="ro-RO"/>
        </w:rPr>
        <w:t>Bibliographie</w:t>
      </w:r>
      <w:proofErr w:type="spellEnd"/>
      <w:r w:rsidRPr="00B80B59">
        <w:rPr>
          <w:shd w:val="clear" w:color="auto" w:fill="FFFFFF"/>
          <w:lang w:val="en-US" w:eastAsia="ro-RO"/>
        </w:rPr>
        <w:br/>
        <w:t>Notes</w:t>
      </w:r>
    </w:p>
    <w:p w14:paraId="5EA74145" w14:textId="65897CC3" w:rsidR="00940545" w:rsidRDefault="00940545" w:rsidP="00940545">
      <w:pPr>
        <w:pStyle w:val="Heading1"/>
        <w:rPr>
          <w:shd w:val="clear" w:color="auto" w:fill="FFFFFF"/>
          <w:lang w:val="fr-FR" w:eastAsia="ro-RO"/>
        </w:rPr>
      </w:pPr>
      <w:bookmarkStart w:id="8" w:name="_Toc173938473"/>
      <w:r>
        <w:rPr>
          <w:shd w:val="clear" w:color="auto" w:fill="FFFFFF"/>
          <w:lang w:val="fr-FR" w:eastAsia="ro-RO"/>
        </w:rPr>
        <w:lastRenderedPageBreak/>
        <w:t>Livre</w:t>
      </w:r>
      <w:bookmarkEnd w:id="8"/>
    </w:p>
    <w:p w14:paraId="76D8DC86" w14:textId="09BD537D" w:rsidR="00940545" w:rsidRDefault="00B80B59" w:rsidP="00B80B59">
      <w:pPr>
        <w:jc w:val="center"/>
        <w:rPr>
          <w:shd w:val="clear" w:color="auto" w:fill="FFFFFF"/>
          <w:lang w:val="fr-FR" w:eastAsia="ro-RO"/>
        </w:rPr>
      </w:pPr>
      <w:r>
        <w:rPr>
          <w:noProof/>
          <w:shd w:val="clear" w:color="auto" w:fill="FFFFFF"/>
          <w:lang w:val="fr-FR" w:eastAsia="ro-RO"/>
        </w:rPr>
        <w:drawing>
          <wp:inline distT="0" distB="0" distL="0" distR="0" wp14:anchorId="3F389DC1" wp14:editId="4352429E">
            <wp:extent cx="3600000" cy="5400000"/>
            <wp:effectExtent l="0" t="0" r="635" b="0"/>
            <wp:docPr id="604406793" name="Picture 1" descr="A poster of a person and a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06793" name="Picture 1" descr="A poster of a person and a robo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600000" cy="5400000"/>
                    </a:xfrm>
                    <a:prstGeom prst="rect">
                      <a:avLst/>
                    </a:prstGeom>
                  </pic:spPr>
                </pic:pic>
              </a:graphicData>
            </a:graphic>
          </wp:inline>
        </w:drawing>
      </w:r>
    </w:p>
    <w:p w14:paraId="72686178" w14:textId="77777777" w:rsidR="007C30AF" w:rsidRPr="007C30AF" w:rsidRDefault="007C30AF" w:rsidP="007C30AF">
      <w:pPr>
        <w:rPr>
          <w:shd w:val="clear" w:color="auto" w:fill="FFFFFF"/>
          <w:lang w:val="fr-FR" w:eastAsia="ro-RO"/>
        </w:rPr>
      </w:pPr>
      <w:r w:rsidRPr="007C30AF">
        <w:rPr>
          <w:shd w:val="clear" w:color="auto" w:fill="FFFFFF"/>
          <w:lang w:val="fr-FR" w:eastAsia="ro-RO"/>
        </w:rPr>
        <w:t>L’histoire parallèle de l’évolution de l’intelligence humaine et de l’intelligence artificielle constitue un voyage fascinant, mettant en lumière les voies distinctes mais interconnectées de l’évolution biologique et de l’innovation technologique. Cette histoire peut être considérée comme une série de développements interconnectés, chaque avancée de l’intelligence humaine ouvrant la voie au prochain bond en avant de l’intelligence artificielle.</w:t>
      </w:r>
    </w:p>
    <w:p w14:paraId="29702AF0" w14:textId="77777777" w:rsidR="007C30AF" w:rsidRPr="007C30AF" w:rsidRDefault="007C30AF" w:rsidP="007C30AF">
      <w:pPr>
        <w:rPr>
          <w:shd w:val="clear" w:color="auto" w:fill="FFFFFF"/>
          <w:lang w:val="fr-FR" w:eastAsia="ro-RO"/>
        </w:rPr>
      </w:pPr>
      <w:r w:rsidRPr="007C30AF">
        <w:rPr>
          <w:shd w:val="clear" w:color="auto" w:fill="FFFFFF"/>
          <w:lang w:val="fr-FR" w:eastAsia="ro-RO"/>
        </w:rPr>
        <w:t>L’intelligence humaine et l’intelligence artificielle sont depuis longtemps liées, évoluant selon des trajectoires parallèles tout au long de l’histoire. Alors que les humains cherchent à comprendre et à reproduire l’intelligence, l’IA est devenue un domaine dédié à la création de systèmes capables d’accomplir des tâches qui nécessitent traditionnellement l’intellect humain.</w:t>
      </w:r>
    </w:p>
    <w:p w14:paraId="16EA56C6" w14:textId="4F2BF3DB" w:rsidR="00B80B59" w:rsidRDefault="007C30AF" w:rsidP="007C30AF">
      <w:pPr>
        <w:rPr>
          <w:shd w:val="clear" w:color="auto" w:fill="FFFFFF"/>
          <w:lang w:val="fr-FR" w:eastAsia="ro-RO"/>
        </w:rPr>
      </w:pPr>
      <w:r w:rsidRPr="007C30AF">
        <w:rPr>
          <w:shd w:val="clear" w:color="auto" w:fill="FFFFFF"/>
          <w:lang w:val="fr-FR" w:eastAsia="ro-RO"/>
        </w:rPr>
        <w:lastRenderedPageBreak/>
        <w:t>Ce livre examine les racines évolutives de l'intelligence, explore l'émergence de l'intelligence artificielle, examine l'histoire parallèle de l'intelligence humaine et de l'intelligence artificielle, retraçant leur développement, leurs interactions et l'impact profond qu'elles ont eu les unes sur les autres, et envisage les paysages futurs où l'intelligence humaine et artificielle converge. Explorons cette histoire, en comparant les étapes clés et les développements dans les deux domaines.</w:t>
      </w:r>
    </w:p>
    <w:p w14:paraId="0A35309B" w14:textId="77777777" w:rsidR="004A09E1" w:rsidRDefault="004A09E1" w:rsidP="007C30AF">
      <w:pPr>
        <w:rPr>
          <w:shd w:val="clear" w:color="auto" w:fill="FFFFFF"/>
          <w:lang w:val="fr-FR" w:eastAsia="ro-RO"/>
        </w:rPr>
      </w:pPr>
      <w:r w:rsidRPr="004A09E1">
        <w:rPr>
          <w:shd w:val="clear" w:color="auto" w:fill="FFFFFF"/>
          <w:lang w:eastAsia="ro-RO"/>
        </w:rPr>
        <w:t xml:space="preserve">MultiMedia </w:t>
      </w:r>
      <w:proofErr w:type="spellStart"/>
      <w:r w:rsidRPr="004A09E1">
        <w:rPr>
          <w:shd w:val="clear" w:color="auto" w:fill="FFFFFF"/>
          <w:lang w:eastAsia="ro-RO"/>
        </w:rPr>
        <w:t>Publishing</w:t>
      </w:r>
      <w:proofErr w:type="spellEnd"/>
      <w:r w:rsidRPr="004A09E1">
        <w:rPr>
          <w:shd w:val="clear" w:color="auto" w:fill="FFFFFF"/>
          <w:lang w:eastAsia="ro-RO"/>
        </w:rPr>
        <w:t xml:space="preserve"> </w:t>
      </w:r>
      <w:hyperlink r:id="rId17" w:history="1">
        <w:r w:rsidRPr="004A09E1">
          <w:rPr>
            <w:rStyle w:val="Hyperlink"/>
            <w:shd w:val="clear" w:color="auto" w:fill="FFFFFF"/>
            <w:lang w:eastAsia="ro-RO"/>
          </w:rPr>
          <w:t>https://www.telework.ro/fr/e-books/intelligence-des-origines-naturelles-aux-frontieres-artificielles-intelligence/</w:t>
        </w:r>
      </w:hyperlink>
    </w:p>
    <w:p w14:paraId="2859B363" w14:textId="77777777" w:rsidR="004A09E1" w:rsidRDefault="004A09E1" w:rsidP="007C30AF">
      <w:pPr>
        <w:rPr>
          <w:shd w:val="clear" w:color="auto" w:fill="FFFFFF"/>
          <w:lang w:eastAsia="ro-RO"/>
        </w:rPr>
      </w:pPr>
      <w:r w:rsidRPr="004A09E1">
        <w:rPr>
          <w:shd w:val="clear" w:color="auto" w:fill="FFFFFF"/>
          <w:lang w:eastAsia="ro-RO"/>
        </w:rPr>
        <w:t xml:space="preserve">EPUB (ISBN 978-606-033-872-7), </w:t>
      </w:r>
      <w:proofErr w:type="spellStart"/>
      <w:r w:rsidRPr="004A09E1">
        <w:rPr>
          <w:shd w:val="clear" w:color="auto" w:fill="FFFFFF"/>
          <w:lang w:eastAsia="ro-RO"/>
        </w:rPr>
        <w:t>Kindle</w:t>
      </w:r>
      <w:proofErr w:type="spellEnd"/>
      <w:r w:rsidRPr="004A09E1">
        <w:rPr>
          <w:shd w:val="clear" w:color="auto" w:fill="FFFFFF"/>
          <w:lang w:eastAsia="ro-RO"/>
        </w:rPr>
        <w:t xml:space="preserve"> (ISBN 978-606-033-873-4) PDF (ISBN</w:t>
      </w:r>
      <w:r w:rsidRPr="004A09E1">
        <w:rPr>
          <w:shd w:val="clear" w:color="auto" w:fill="FFFFFF"/>
          <w:lang w:val="en-US" w:eastAsia="ro-RO"/>
        </w:rPr>
        <w:t xml:space="preserve"> 978-606-033-880-2</w:t>
      </w:r>
      <w:r w:rsidRPr="004A09E1">
        <w:rPr>
          <w:shd w:val="clear" w:color="auto" w:fill="FFFFFF"/>
          <w:lang w:eastAsia="ro-RO"/>
        </w:rPr>
        <w:t>)</w:t>
      </w:r>
    </w:p>
    <w:p w14:paraId="3473DB7E" w14:textId="77777777" w:rsidR="004A09E1" w:rsidRDefault="004A09E1" w:rsidP="007C30AF">
      <w:pPr>
        <w:rPr>
          <w:shd w:val="clear" w:color="auto" w:fill="FFFFFF"/>
          <w:lang w:val="fr-FR" w:eastAsia="ro-RO"/>
        </w:rPr>
      </w:pPr>
      <w:hyperlink r:id="rId18" w:history="1">
        <w:r w:rsidRPr="004A09E1">
          <w:rPr>
            <w:rStyle w:val="Hyperlink"/>
            <w:shd w:val="clear" w:color="auto" w:fill="FFFFFF"/>
            <w:lang w:eastAsia="ro-RO"/>
          </w:rPr>
          <w:t>DOI: 10.58679/MM81419</w:t>
        </w:r>
      </w:hyperlink>
    </w:p>
    <w:p w14:paraId="0CF94489" w14:textId="45E2B3ED" w:rsidR="007C30AF" w:rsidRPr="00940545" w:rsidRDefault="004A09E1" w:rsidP="007C30AF">
      <w:pPr>
        <w:rPr>
          <w:shd w:val="clear" w:color="auto" w:fill="FFFFFF"/>
          <w:lang w:val="fr-FR" w:eastAsia="ro-RO"/>
        </w:rPr>
      </w:pPr>
      <w:r w:rsidRPr="004A09E1">
        <w:rPr>
          <w:shd w:val="clear" w:color="auto" w:fill="FFFFFF"/>
          <w:lang w:eastAsia="ro-RO"/>
        </w:rPr>
        <w:t xml:space="preserve">Date de </w:t>
      </w:r>
      <w:proofErr w:type="spellStart"/>
      <w:r w:rsidRPr="004A09E1">
        <w:rPr>
          <w:shd w:val="clear" w:color="auto" w:fill="FFFFFF"/>
          <w:lang w:eastAsia="ro-RO"/>
        </w:rPr>
        <w:t>publication</w:t>
      </w:r>
      <w:proofErr w:type="spellEnd"/>
      <w:r w:rsidRPr="004A09E1">
        <w:rPr>
          <w:shd w:val="clear" w:color="auto" w:fill="FFFFFF"/>
          <w:lang w:eastAsia="ro-RO"/>
        </w:rPr>
        <w:t>: 06.08.2024</w:t>
      </w:r>
    </w:p>
    <w:p w14:paraId="40A6D0C0" w14:textId="140E41C4" w:rsidR="009D640A" w:rsidRPr="00300F28" w:rsidRDefault="00F236B4" w:rsidP="00F236B4">
      <w:pPr>
        <w:pStyle w:val="Heading1"/>
        <w:rPr>
          <w:lang w:val="fr-FR"/>
        </w:rPr>
      </w:pPr>
      <w:bookmarkStart w:id="9" w:name="_Toc173938474"/>
      <w:r w:rsidRPr="00300F28">
        <w:rPr>
          <w:lang w:val="fr-FR"/>
        </w:rPr>
        <w:lastRenderedPageBreak/>
        <w:t>Bibliogra</w:t>
      </w:r>
      <w:r w:rsidR="00D2113D" w:rsidRPr="00300F28">
        <w:rPr>
          <w:lang w:val="fr-FR"/>
        </w:rPr>
        <w:t>ph</w:t>
      </w:r>
      <w:r w:rsidR="00F04650">
        <w:rPr>
          <w:lang w:val="fr-FR"/>
        </w:rPr>
        <w:t>ie</w:t>
      </w:r>
      <w:bookmarkEnd w:id="9"/>
    </w:p>
    <w:p w14:paraId="6EE41119" w14:textId="77777777" w:rsidR="00F04650" w:rsidRDefault="00C603DB" w:rsidP="00F04650">
      <w:pPr>
        <w:pStyle w:val="Bibliography"/>
      </w:pPr>
      <w:r w:rsidRPr="00300F28">
        <w:rPr>
          <w:sz w:val="22"/>
          <w:lang w:val="fr-FR"/>
        </w:rPr>
        <w:fldChar w:fldCharType="begin"/>
      </w:r>
      <w:r w:rsidR="00F04650">
        <w:rPr>
          <w:sz w:val="22"/>
          <w:lang w:val="fr-FR"/>
        </w:rPr>
        <w:instrText xml:space="preserve"> ADDIN ZOTERO_BIBL {"uncited":[],"omitted":[],"custom":[]} CSL_BIBLIOGRAPHY </w:instrText>
      </w:r>
      <w:r w:rsidRPr="00300F28">
        <w:rPr>
          <w:sz w:val="22"/>
          <w:lang w:val="fr-FR"/>
        </w:rPr>
        <w:fldChar w:fldCharType="separate"/>
      </w:r>
      <w:r w:rsidR="00F04650">
        <w:t>AAAI. 2014. « Machine Ethics ». 29 novembre 2014. https://web.archive.org/web/20141129044821/http://www.aaai.org/Library/Symposia/Fall/fs05-06.</w:t>
      </w:r>
    </w:p>
    <w:p w14:paraId="3E70E970" w14:textId="77777777" w:rsidR="00F04650" w:rsidRDefault="00F04650" w:rsidP="00F04650">
      <w:pPr>
        <w:pStyle w:val="Bibliography"/>
      </w:pPr>
      <w:r>
        <w:t xml:space="preserve">Abrams, Jerold J. 2004. « Pragmatism, Artificial Intelligence, and Posthuman Bioethics: Shusterman, Rorty, Foucault ». </w:t>
      </w:r>
      <w:r>
        <w:rPr>
          <w:i/>
          <w:iCs/>
        </w:rPr>
        <w:t>Human Studies</w:t>
      </w:r>
      <w:r>
        <w:t xml:space="preserve"> 27 (3): 241‑58. https://doi.org/10.1023/B:HUMA.0000042130.79208.c6.</w:t>
      </w:r>
    </w:p>
    <w:p w14:paraId="0CB8432F" w14:textId="77777777" w:rsidR="00F04650" w:rsidRDefault="00F04650" w:rsidP="00F04650">
      <w:pPr>
        <w:pStyle w:val="Bibliography"/>
      </w:pPr>
      <w:r>
        <w:t xml:space="preserve">Agar, Nicholas. 2004. </w:t>
      </w:r>
      <w:r>
        <w:rPr>
          <w:i/>
          <w:iCs/>
        </w:rPr>
        <w:t>Liberal Eugenics: In Defence of Human Enhancement</w:t>
      </w:r>
      <w:r>
        <w:t>. 1 edition. Malden, MA: Wiley-Blackwell.</w:t>
      </w:r>
    </w:p>
    <w:p w14:paraId="13F61F38" w14:textId="77777777" w:rsidR="00F04650" w:rsidRDefault="00F04650" w:rsidP="00F04650">
      <w:pPr>
        <w:pStyle w:val="Bibliography"/>
      </w:pPr>
      <w:r>
        <w:t xml:space="preserve">Albrecht, Stefano V., et Peter Stone. 2018. « Autonomous agents modelling other agents: A comprehensive survey and open problems ». </w:t>
      </w:r>
      <w:r>
        <w:rPr>
          <w:i/>
          <w:iCs/>
        </w:rPr>
        <w:t>Artificial Intelligence</w:t>
      </w:r>
      <w:r>
        <w:t xml:space="preserve"> 258 (mai):66‑95. https://doi.org/10.1016/j.artint.2018.01.002.</w:t>
      </w:r>
    </w:p>
    <w:p w14:paraId="64186336" w14:textId="77777777" w:rsidR="00F04650" w:rsidRDefault="00F04650" w:rsidP="00F04650">
      <w:pPr>
        <w:pStyle w:val="Bibliography"/>
      </w:pPr>
      <w:r>
        <w:t xml:space="preserve">Aleksander, Igor. 1995. « Artificial Neuroconsciousness an Update ». In </w:t>
      </w:r>
      <w:r>
        <w:rPr>
          <w:i/>
          <w:iCs/>
        </w:rPr>
        <w:t>From Natural to Artificial Neural Computation</w:t>
      </w:r>
      <w:r>
        <w:t>, édité par José Mira et Francisco Sandoval, 566‑83. Berlin, Heidelberg: Springer. https://doi.org/10.1007/3-540-59497-3_224.</w:t>
      </w:r>
    </w:p>
    <w:p w14:paraId="16A2ED7B" w14:textId="77777777" w:rsidR="00F04650" w:rsidRDefault="00F04650" w:rsidP="00F04650">
      <w:pPr>
        <w:pStyle w:val="Bibliography"/>
      </w:pPr>
      <w:r>
        <w:t>AlgorithmWatch. 2024. « AI Ethics Guidelines Global Inventory ». AlgorithmWatch. 2024. https://algorithmwatch.org/en/ai-ethics-guidelines-global-inventory/.</w:t>
      </w:r>
    </w:p>
    <w:p w14:paraId="037D3984" w14:textId="77777777" w:rsidR="00F04650" w:rsidRDefault="00F04650" w:rsidP="00F04650">
      <w:pPr>
        <w:pStyle w:val="Bibliography"/>
      </w:pPr>
      <w:r>
        <w:t xml:space="preserve">Al-Jazari. 2016. </w:t>
      </w:r>
      <w:r>
        <w:rPr>
          <w:i/>
          <w:iCs/>
        </w:rPr>
        <w:t>Al Jazari’s Book - The Book Of Knowledge Of Ingenious Mechanical Devices</w:t>
      </w:r>
      <w:r>
        <w:t>. Al Jazari.</w:t>
      </w:r>
    </w:p>
    <w:p w14:paraId="76142869" w14:textId="77777777" w:rsidR="00F04650" w:rsidRDefault="00F04650" w:rsidP="00F04650">
      <w:pPr>
        <w:pStyle w:val="Bibliography"/>
      </w:pPr>
      <w:r>
        <w:t xml:space="preserve">Allen, John, et Giampiero Massolo. 2020. </w:t>
      </w:r>
      <w:r>
        <w:rPr>
          <w:i/>
          <w:iCs/>
        </w:rPr>
        <w:t>The Global Race for Technological Superiority. Discover the Security Implication</w:t>
      </w:r>
      <w:r>
        <w:t>. Édité par Fabio Rugge. Milan: Ledizioni.</w:t>
      </w:r>
    </w:p>
    <w:p w14:paraId="7E5F2B78" w14:textId="77777777" w:rsidR="00F04650" w:rsidRDefault="00F04650" w:rsidP="00F04650">
      <w:pPr>
        <w:pStyle w:val="Bibliography"/>
      </w:pPr>
      <w:r>
        <w:t>Allen, Paul G., et Mark Greaves. 2011. « Paul Allen: The Singularity Isn’t Near ». MIT Technology Review. 2011. https://www.technologyreview.com/2011/10/12/190773/paul-allen-the-singularity-isnt-near/.</w:t>
      </w:r>
    </w:p>
    <w:p w14:paraId="24138704" w14:textId="77777777" w:rsidR="00F04650" w:rsidRDefault="00F04650" w:rsidP="00F04650">
      <w:pPr>
        <w:pStyle w:val="Bibliography"/>
      </w:pPr>
      <w:r>
        <w:t>AlphaStar. 2019. « AlphaStar: Mastering the Real-Time Strategy Game StarCraft II ». Google DeepMind. 24 janvier 2019. https://deepmind.google/discover/blog/alphastar-mastering-the-real-time-strategy-game-starcraft-ii/.</w:t>
      </w:r>
    </w:p>
    <w:p w14:paraId="1C2F7800" w14:textId="77777777" w:rsidR="00F04650" w:rsidRDefault="00F04650" w:rsidP="00F04650">
      <w:pPr>
        <w:pStyle w:val="Bibliography"/>
      </w:pPr>
      <w:r>
        <w:t xml:space="preserve">Al-Rodhan, Nayef. 2015. « The Moral Code ». </w:t>
      </w:r>
      <w:r>
        <w:rPr>
          <w:i/>
          <w:iCs/>
        </w:rPr>
        <w:t>Foreign Affairs</w:t>
      </w:r>
      <w:r>
        <w:t>, 12 août 2015. https://www.foreignaffairs.com/moral-code.</w:t>
      </w:r>
    </w:p>
    <w:p w14:paraId="641B5FC8" w14:textId="77777777" w:rsidR="00F04650" w:rsidRDefault="00F04650" w:rsidP="00F04650">
      <w:pPr>
        <w:pStyle w:val="Bibliography"/>
      </w:pPr>
      <w:r>
        <w:t xml:space="preserve">Al-Yaseen, Wathiq Laftah, Zulaiha Ali Othman, et Mohd Zakree Ahmad Nazri. 2017. « Multi-level hybrid support vector machine and extreme learning machine based on modified K-means for intrusion detection system ». </w:t>
      </w:r>
      <w:r>
        <w:rPr>
          <w:i/>
          <w:iCs/>
        </w:rPr>
        <w:t>Expert Systems with Applications</w:t>
      </w:r>
      <w:r>
        <w:t xml:space="preserve"> 67 (janvier):296‑303. https://doi.org/10.1016/j.eswa.2016.09.041.</w:t>
      </w:r>
    </w:p>
    <w:p w14:paraId="093655F3" w14:textId="77777777" w:rsidR="00F04650" w:rsidRDefault="00F04650" w:rsidP="00F04650">
      <w:pPr>
        <w:pStyle w:val="Bibliography"/>
      </w:pPr>
      <w:r>
        <w:t>Amodei, Dario, Chris Olah, Jacob Steinhardt, Paul Christiano, John Schulman, et Dan Mané. 2016. « Concrete Problems in AI Safety ». arXiv. https://doi.org/10.48550/arXiv.1606.06565.</w:t>
      </w:r>
    </w:p>
    <w:p w14:paraId="048BFA09" w14:textId="77777777" w:rsidR="00F04650" w:rsidRDefault="00F04650" w:rsidP="00F04650">
      <w:pPr>
        <w:pStyle w:val="Bibliography"/>
      </w:pPr>
      <w:r>
        <w:t xml:space="preserve">Amouri, Amar, Vishwa T. Alaparthy, et Salvatore D. Morgera. 2020. « A Machine Learning Based Intrusion Detection System for Mobile Internet of Things ». </w:t>
      </w:r>
      <w:r>
        <w:rPr>
          <w:i/>
          <w:iCs/>
        </w:rPr>
        <w:t>Sensors</w:t>
      </w:r>
      <w:r>
        <w:t xml:space="preserve"> 20 (2): 461. https://doi.org/10.3390/s20020461.</w:t>
      </w:r>
    </w:p>
    <w:p w14:paraId="0903EBF0" w14:textId="77777777" w:rsidR="00F04650" w:rsidRDefault="00F04650" w:rsidP="00F04650">
      <w:pPr>
        <w:pStyle w:val="Bibliography"/>
      </w:pPr>
      <w:r>
        <w:t xml:space="preserve">Anderson, Michael, et Susan Leigh Anderson, éd. 2011. </w:t>
      </w:r>
      <w:r>
        <w:rPr>
          <w:i/>
          <w:iCs/>
        </w:rPr>
        <w:t>Machine Ethics</w:t>
      </w:r>
      <w:r>
        <w:t>. Cambridge: Cambridge University Press. https://doi.org/10.1017/CBO9780511978036.</w:t>
      </w:r>
    </w:p>
    <w:p w14:paraId="767F004B" w14:textId="77777777" w:rsidR="00F04650" w:rsidRDefault="00F04650" w:rsidP="00F04650">
      <w:pPr>
        <w:pStyle w:val="Bibliography"/>
      </w:pPr>
      <w:r>
        <w:t xml:space="preserve">Armstrong, D. M. 1968. </w:t>
      </w:r>
      <w:r>
        <w:rPr>
          <w:i/>
          <w:iCs/>
        </w:rPr>
        <w:t>A Materialist Theory of the Mind</w:t>
      </w:r>
      <w:r>
        <w:t>. Édité par Ted Honderich. New York: Routledge.</w:t>
      </w:r>
    </w:p>
    <w:p w14:paraId="013B4099" w14:textId="77777777" w:rsidR="00F04650" w:rsidRDefault="00F04650" w:rsidP="00F04650">
      <w:pPr>
        <w:pStyle w:val="Bibliography"/>
      </w:pPr>
      <w:r>
        <w:t xml:space="preserve">Asilomar. 2017. « Asilomar AI Principles ». </w:t>
      </w:r>
      <w:r>
        <w:rPr>
          <w:i/>
          <w:iCs/>
        </w:rPr>
        <w:t>Future of Life Institute</w:t>
      </w:r>
      <w:r>
        <w:t xml:space="preserve"> (blog). 2017. https://futureoflife.org/open-letter/ai-principles/.</w:t>
      </w:r>
    </w:p>
    <w:p w14:paraId="5929F117" w14:textId="77777777" w:rsidR="00F04650" w:rsidRDefault="00F04650" w:rsidP="00F04650">
      <w:pPr>
        <w:pStyle w:val="Bibliography"/>
      </w:pPr>
      <w:r>
        <w:lastRenderedPageBreak/>
        <w:t xml:space="preserve">Asimov, Isaac. 2004. </w:t>
      </w:r>
      <w:r>
        <w:rPr>
          <w:i/>
          <w:iCs/>
        </w:rPr>
        <w:t>I, Robot</w:t>
      </w:r>
      <w:r>
        <w:t>. Bantam Books.</w:t>
      </w:r>
    </w:p>
    <w:p w14:paraId="3912F272" w14:textId="77777777" w:rsidR="00F04650" w:rsidRDefault="00F04650" w:rsidP="00F04650">
      <w:pPr>
        <w:pStyle w:val="Bibliography"/>
      </w:pPr>
      <w:r>
        <w:t xml:space="preserve">Asllani, Arben, Alireza Lari, et Nasim Lari. 2018. « Strengthening Information Technology Security through the Failure Modes and Effects Analysis Approach ». </w:t>
      </w:r>
      <w:r>
        <w:rPr>
          <w:i/>
          <w:iCs/>
        </w:rPr>
        <w:t>International Journal of Quality Innovation</w:t>
      </w:r>
      <w:r>
        <w:t xml:space="preserve"> 4 (1): 5. https://doi.org/10.1186/s40887-018-0025-1.</w:t>
      </w:r>
    </w:p>
    <w:p w14:paraId="26EBE4B8" w14:textId="77777777" w:rsidR="00F04650" w:rsidRDefault="00F04650" w:rsidP="00F04650">
      <w:pPr>
        <w:pStyle w:val="Bibliography"/>
      </w:pPr>
      <w:r>
        <w:t xml:space="preserve">Aydede, Murat, et Guven Guzeldere. 2000. « Consciousness, intentionality and intelligence: some foundational issues for artificial intelligence ». </w:t>
      </w:r>
      <w:r>
        <w:rPr>
          <w:i/>
          <w:iCs/>
        </w:rPr>
        <w:t>Journal of Experimental &amp; Theoretical Artificial Intelligence</w:t>
      </w:r>
      <w:r>
        <w:t xml:space="preserve"> 12 (3): 263‑77. https://doi.org/10.1080/09528130050111437.</w:t>
      </w:r>
    </w:p>
    <w:p w14:paraId="42B23080" w14:textId="77777777" w:rsidR="00F04650" w:rsidRDefault="00F04650" w:rsidP="00F04650">
      <w:pPr>
        <w:pStyle w:val="Bibliography"/>
      </w:pPr>
      <w:r>
        <w:t xml:space="preserve">Aydin, Ciano. 2017. « The Posthuman as Hollow Idol: A Nietzschean Critique of Human Enhancement ». </w:t>
      </w:r>
      <w:r>
        <w:rPr>
          <w:i/>
          <w:iCs/>
        </w:rPr>
        <w:t>The Journal of Medicine and Philosophy: A Forum for Bioethics and Philosophy of Medicine</w:t>
      </w:r>
      <w:r>
        <w:t xml:space="preserve"> 42 (3): 304‑27. https://doi.org/10.1093/jmp/jhx002.</w:t>
      </w:r>
    </w:p>
    <w:p w14:paraId="48FB672E" w14:textId="77777777" w:rsidR="00F04650" w:rsidRDefault="00F04650" w:rsidP="00F04650">
      <w:pPr>
        <w:pStyle w:val="Bibliography"/>
      </w:pPr>
      <w:r>
        <w:t xml:space="preserve">Ayer, Alfred J. T. 1936. « Language, Truth and Logic ». </w:t>
      </w:r>
      <w:r>
        <w:rPr>
          <w:i/>
          <w:iCs/>
        </w:rPr>
        <w:t>Nature</w:t>
      </w:r>
      <w:r>
        <w:t xml:space="preserve"> 138 (3498): 823‑823. https://doi.org/10.1038/138823a0.</w:t>
      </w:r>
    </w:p>
    <w:p w14:paraId="6FB230E4" w14:textId="77777777" w:rsidR="00F04650" w:rsidRDefault="00F04650" w:rsidP="00F04650">
      <w:pPr>
        <w:pStyle w:val="Bibliography"/>
      </w:pPr>
      <w:r>
        <w:t xml:space="preserve">Baars, Bernard J. 1988. </w:t>
      </w:r>
      <w:r>
        <w:rPr>
          <w:i/>
          <w:iCs/>
        </w:rPr>
        <w:t>A Cognitive Theory of Consciousness</w:t>
      </w:r>
      <w:r>
        <w:t>. Cambridge University Press.</w:t>
      </w:r>
    </w:p>
    <w:p w14:paraId="220A8B39" w14:textId="77777777" w:rsidR="00F04650" w:rsidRDefault="00F04650" w:rsidP="00F04650">
      <w:pPr>
        <w:pStyle w:val="Bibliography"/>
      </w:pPr>
      <w:r>
        <w:t>Babuta, Alexander, Marion Oswald, et Ardi Janjeva. 2023. « Artificial Intelligence and UK National Security: Policy Considerations ». 2 novembre 2023. https://rusi.orghttps://rusi.org.</w:t>
      </w:r>
    </w:p>
    <w:p w14:paraId="098BCEDF" w14:textId="77777777" w:rsidR="00F04650" w:rsidRDefault="00F04650" w:rsidP="00F04650">
      <w:pPr>
        <w:pStyle w:val="Bibliography"/>
      </w:pPr>
      <w:r>
        <w:t>Badmington, Neil. 2015. « Posthumanism ». Bloomsbury. 2015. https://www.bloomsbury.com/us/posthumanism-9781350309807/.</w:t>
      </w:r>
    </w:p>
    <w:p w14:paraId="538BE739" w14:textId="77777777" w:rsidR="00F04650" w:rsidRDefault="00F04650" w:rsidP="00F04650">
      <w:pPr>
        <w:pStyle w:val="Bibliography"/>
      </w:pPr>
      <w:r>
        <w:t xml:space="preserve">Banerjee, Robin, Dawn Watling, et Marcella Caputi. 2011. « Peer Relations and the Understanding of Faux Pas: Longitudinal Evidence for Bidirectional Associations ». </w:t>
      </w:r>
      <w:r>
        <w:rPr>
          <w:i/>
          <w:iCs/>
        </w:rPr>
        <w:t>Child Development</w:t>
      </w:r>
      <w:r>
        <w:t xml:space="preserve"> 82 (6): 1887‑1905. https://doi.org/10.1111/j.1467-8624.2011.01669.x.</w:t>
      </w:r>
    </w:p>
    <w:p w14:paraId="393267F9" w14:textId="77777777" w:rsidR="00F04650" w:rsidRDefault="00F04650" w:rsidP="00F04650">
      <w:pPr>
        <w:pStyle w:val="Bibliography"/>
      </w:pPr>
      <w:r>
        <w:t xml:space="preserve">Barr, W. Andrew, Briana Pobiner, John Rowan, Andrew Du, et J. Tyler Faith. 2022. « No sustained increase in zooarchaeological evidence for carnivory after the appearance of Homo erectus ». </w:t>
      </w:r>
      <w:r>
        <w:rPr>
          <w:i/>
          <w:iCs/>
        </w:rPr>
        <w:t>Proceedings of the National Academy of Sciences</w:t>
      </w:r>
      <w:r>
        <w:t xml:space="preserve"> 119 (5): e2115540119. https://doi.org/10.1073/pnas.2115540119.</w:t>
      </w:r>
    </w:p>
    <w:p w14:paraId="5DCB955F" w14:textId="77777777" w:rsidR="00F04650" w:rsidRDefault="00F04650" w:rsidP="00F04650">
      <w:pPr>
        <w:pStyle w:val="Bibliography"/>
      </w:pPr>
      <w:r>
        <w:t xml:space="preserve">Barron, Colin. 2003. « A Strong Distinction between Humans and Non-Humans is no Longer Required for Research Purposes: A Debate Between Bruno Latour and Steve Fuller ». </w:t>
      </w:r>
      <w:r>
        <w:rPr>
          <w:i/>
          <w:iCs/>
        </w:rPr>
        <w:t>History of The Human Sciences</w:t>
      </w:r>
      <w:r>
        <w:t xml:space="preserve"> 16 (mai):77‑99. https://doi.org/10.1177/0952695103016002004.</w:t>
      </w:r>
    </w:p>
    <w:p w14:paraId="662E3626" w14:textId="77777777" w:rsidR="00F04650" w:rsidRDefault="00F04650" w:rsidP="00F04650">
      <w:pPr>
        <w:pStyle w:val="Bibliography"/>
      </w:pPr>
      <w:r>
        <w:t xml:space="preserve">Barton, Robert A. 2012. « Embodied cognitive evolution and the cerebellum ». </w:t>
      </w:r>
      <w:r>
        <w:rPr>
          <w:i/>
          <w:iCs/>
        </w:rPr>
        <w:t>Philosophical Transactions of the Royal Society B: Biological Sciences</w:t>
      </w:r>
      <w:r>
        <w:t xml:space="preserve"> 367 (1599): 2097‑2107. https://doi.org/10.1098/rstb.2012.0112.</w:t>
      </w:r>
    </w:p>
    <w:p w14:paraId="15E04B70" w14:textId="77777777" w:rsidR="00F04650" w:rsidRDefault="00F04650" w:rsidP="00F04650">
      <w:pPr>
        <w:pStyle w:val="Bibliography"/>
      </w:pPr>
      <w:r>
        <w:t>BBC. 2007. « Robotic Age Poses Ethical Dilemma », 7 mars 2007. http://news.bbc.co.uk/2/hi/technology/6425927.stm.</w:t>
      </w:r>
    </w:p>
    <w:p w14:paraId="58BAD649" w14:textId="77777777" w:rsidR="00F04650" w:rsidRDefault="00F04650" w:rsidP="00F04650">
      <w:pPr>
        <w:pStyle w:val="Bibliography"/>
      </w:pPr>
      <w:r>
        <w:t xml:space="preserve">Bearzi, Maddalena, et Craig B. Stanford. 2007. « Dolphins and African Apes: Comparisons of Sympatric Socio-Ecology ». </w:t>
      </w:r>
      <w:r>
        <w:rPr>
          <w:i/>
          <w:iCs/>
        </w:rPr>
        <w:t>Contributions to Zoology</w:t>
      </w:r>
      <w:r>
        <w:t xml:space="preserve"> 76 (4): 235‑54. https://doi.org/10.1163/18759866-07604003.</w:t>
      </w:r>
    </w:p>
    <w:p w14:paraId="12BB9D1E" w14:textId="77777777" w:rsidR="00F04650" w:rsidRDefault="00F04650" w:rsidP="00F04650">
      <w:pPr>
        <w:pStyle w:val="Bibliography"/>
      </w:pPr>
      <w:r>
        <w:t>Beauchamp, Tom L. 1979. « Principles of Biomedical Ethics - Paperback -  Oxford University Press ». 1979. https://global.oup.com/ushe/product/principles-of-biomedical-ethics-9780199924585?cc=ro&amp;lang=en&amp;.</w:t>
      </w:r>
    </w:p>
    <w:p w14:paraId="42873F45" w14:textId="77777777" w:rsidR="00F04650" w:rsidRDefault="00F04650" w:rsidP="00F04650">
      <w:pPr>
        <w:pStyle w:val="Bibliography"/>
      </w:pPr>
      <w:r>
        <w:t>Becker Friedman Institute. 2015. « How Big Data is Changing Economies ». 2015. https://web.archive.org/web/20180618102343/https://bfi.uchicago.edu/events/how-big-data-changing-economies.</w:t>
      </w:r>
    </w:p>
    <w:p w14:paraId="59931CD2" w14:textId="77777777" w:rsidR="00F04650" w:rsidRDefault="00F04650" w:rsidP="00F04650">
      <w:pPr>
        <w:pStyle w:val="Bibliography"/>
      </w:pPr>
      <w:r>
        <w:t xml:space="preserve">Bellman, Richard. 1978. </w:t>
      </w:r>
      <w:r>
        <w:rPr>
          <w:i/>
          <w:iCs/>
        </w:rPr>
        <w:t>An Introduction to Artificial Intelligence: Can Computers Think?</w:t>
      </w:r>
      <w:r>
        <w:t xml:space="preserve"> Boyd &amp; Fraser Publishing Company.</w:t>
      </w:r>
    </w:p>
    <w:p w14:paraId="7BC58D8F" w14:textId="77777777" w:rsidR="00F04650" w:rsidRDefault="00F04650" w:rsidP="00F04650">
      <w:pPr>
        <w:pStyle w:val="Bibliography"/>
      </w:pPr>
      <w:r>
        <w:lastRenderedPageBreak/>
        <w:t xml:space="preserve">Bender, Emily M., et Batya Friedman. 2018. « Data Statements for Natural Language Processing: Toward Mitigating System Bias and Enabling Better Science ». </w:t>
      </w:r>
      <w:r>
        <w:rPr>
          <w:i/>
          <w:iCs/>
        </w:rPr>
        <w:t>Transactions of the Association for Computational Linguistics</w:t>
      </w:r>
      <w:r>
        <w:t xml:space="preserve"> 6 (décembre):587‑604. https://doi.org/10.1162/tacl_a_00041.</w:t>
      </w:r>
    </w:p>
    <w:p w14:paraId="64D4AF04" w14:textId="77777777" w:rsidR="00F04650" w:rsidRDefault="00F04650" w:rsidP="00F04650">
      <w:pPr>
        <w:pStyle w:val="Bibliography"/>
      </w:pPr>
      <w:r>
        <w:t xml:space="preserve">Bender, Emily M., Timnit Gebru, Angelina McMillan-Major, et Shmargaret Shmitchell. 2021. « On the Dangers of Stochastic Parrots: Can Language Models Be Too Big? </w:t>
      </w:r>
      <w:r>
        <w:rPr>
          <w:rFonts w:ascii="Segoe UI Emoji" w:hAnsi="Segoe UI Emoji" w:cs="Segoe UI Emoji"/>
        </w:rPr>
        <w:t>🦜</w:t>
      </w:r>
      <w:r>
        <w:t xml:space="preserve"> ». In </w:t>
      </w:r>
      <w:r>
        <w:rPr>
          <w:i/>
          <w:iCs/>
        </w:rPr>
        <w:t>Proceedings of the 2021 ACM Conference on Fairness, Accountability, and Transparency</w:t>
      </w:r>
      <w:r>
        <w:t>, 610‑23. FAccT ’21. New York, NY, USA: Association for Computing Machinery. https://doi.org/10.1145/3442188.3445922.</w:t>
      </w:r>
    </w:p>
    <w:p w14:paraId="4E4B2743" w14:textId="77777777" w:rsidR="00F04650" w:rsidRDefault="00F04650" w:rsidP="00F04650">
      <w:pPr>
        <w:pStyle w:val="Bibliography"/>
      </w:pPr>
      <w:r>
        <w:t xml:space="preserve">Bertini, Marco, Alberto Del Bimbo, et Carlo Torniai. 2006. « Automatic annotation and semantic retrieval of video sequences using multimedia ontologies ». In </w:t>
      </w:r>
      <w:r>
        <w:rPr>
          <w:i/>
          <w:iCs/>
        </w:rPr>
        <w:t>Proceedings of the 14th ACM international conference on Multimedia</w:t>
      </w:r>
      <w:r>
        <w:t>, 679‑82. MM ’06. New York, NY, USA: Association for Computing Machinery. https://doi.org/10.1145/1180639.1180782.</w:t>
      </w:r>
    </w:p>
    <w:p w14:paraId="342E0404" w14:textId="77777777" w:rsidR="00F04650" w:rsidRDefault="00F04650" w:rsidP="00F04650">
      <w:pPr>
        <w:pStyle w:val="Bibliography"/>
      </w:pPr>
      <w:r>
        <w:t>Bhardwaj, Prachi. 2018. « Mark Zuckerberg Responds to Elon Musk’s Paranoia about AI: “AI Is Going to... Help Keep Our Communities Safe.” » Business Insider. 2018. https://www.businessinsider.com/mark-zuckerberg-shares-thoughts-elon-musks-ai-2018-5.</w:t>
      </w:r>
    </w:p>
    <w:p w14:paraId="645CDCA7" w14:textId="77777777" w:rsidR="00F04650" w:rsidRDefault="00F04650" w:rsidP="00F04650">
      <w:pPr>
        <w:pStyle w:val="Bibliography"/>
      </w:pPr>
      <w:r>
        <w:t xml:space="preserve">Bickle, John. 2003. </w:t>
      </w:r>
      <w:r>
        <w:rPr>
          <w:i/>
          <w:iCs/>
        </w:rPr>
        <w:t>Philosophy and Neuroscience</w:t>
      </w:r>
      <w:r>
        <w:t>. https://link.springer.com/book/10.1007/978-94-010-0237-0.</w:t>
      </w:r>
    </w:p>
    <w:p w14:paraId="5989CC48" w14:textId="77777777" w:rsidR="00F04650" w:rsidRDefault="00F04650" w:rsidP="00F04650">
      <w:pPr>
        <w:pStyle w:val="Bibliography"/>
      </w:pPr>
      <w:r>
        <w:t xml:space="preserve">Binet, Alfred, et Th. Simon. 1916. </w:t>
      </w:r>
      <w:r>
        <w:rPr>
          <w:i/>
          <w:iCs/>
        </w:rPr>
        <w:t>New methods for the diagnosis of the intellectual level of subnormals. (L’Année Psych., 1905, pp. 191-244)</w:t>
      </w:r>
      <w:r>
        <w:t>. The development of intelligence in children (The Binet-Simon Scale). Baltimore, MD, US: Williams &amp; Wilkins Co. https://doi.org/10.1037/11069-002.</w:t>
      </w:r>
    </w:p>
    <w:p w14:paraId="166EC94A" w14:textId="77777777" w:rsidR="00F04650" w:rsidRDefault="00F04650" w:rsidP="00F04650">
      <w:pPr>
        <w:pStyle w:val="Bibliography"/>
      </w:pPr>
      <w:r>
        <w:t xml:space="preserve">Bishop, J. Mark. 2021. « Artificial Intelligence is Stupid and Causal Reasoning Will Not Fix It ». </w:t>
      </w:r>
      <w:r>
        <w:rPr>
          <w:i/>
          <w:iCs/>
        </w:rPr>
        <w:t>Frontiers in Psychology</w:t>
      </w:r>
      <w:r>
        <w:t xml:space="preserve"> 11. https://doi.org/10.3389/fpsyg.2020.513474.</w:t>
      </w:r>
    </w:p>
    <w:p w14:paraId="332CDB46" w14:textId="77777777" w:rsidR="00F04650" w:rsidRDefault="00F04650" w:rsidP="00F04650">
      <w:pPr>
        <w:pStyle w:val="Bibliography"/>
      </w:pPr>
      <w:r>
        <w:t xml:space="preserve">Black, Edwin. 2004. </w:t>
      </w:r>
      <w:r>
        <w:rPr>
          <w:i/>
          <w:iCs/>
        </w:rPr>
        <w:t>War Against the Weak: Eugenics and America’s Campaign to Create a Master Race</w:t>
      </w:r>
      <w:r>
        <w:t>. Thunder’s Mouth Press.</w:t>
      </w:r>
    </w:p>
    <w:p w14:paraId="5AE4D988" w14:textId="77777777" w:rsidR="00F04650" w:rsidRDefault="00F04650" w:rsidP="00F04650">
      <w:pPr>
        <w:pStyle w:val="Bibliography"/>
      </w:pPr>
      <w:r>
        <w:t xml:space="preserve">Block, Ned. 1978. « Troubles with Functionalism ». </w:t>
      </w:r>
      <w:r>
        <w:rPr>
          <w:i/>
          <w:iCs/>
        </w:rPr>
        <w:t>Minnesota Studies in the Philosophy of Science</w:t>
      </w:r>
      <w:r>
        <w:t xml:space="preserve"> 9:261‑325.</w:t>
      </w:r>
    </w:p>
    <w:p w14:paraId="187A0CBA" w14:textId="77777777" w:rsidR="00F04650" w:rsidRDefault="00F04650" w:rsidP="00F04650">
      <w:pPr>
        <w:pStyle w:val="Bibliography"/>
      </w:pPr>
      <w:r>
        <w:t xml:space="preserve">———. 1980. « What is Functionalism? » In </w:t>
      </w:r>
      <w:r>
        <w:rPr>
          <w:i/>
          <w:iCs/>
        </w:rPr>
        <w:t>Readings in the Philosophy of Psychology</w:t>
      </w:r>
      <w:r>
        <w:t>, édité par Ned Block.</w:t>
      </w:r>
    </w:p>
    <w:p w14:paraId="1D46F8A4" w14:textId="77777777" w:rsidR="00F04650" w:rsidRDefault="00F04650" w:rsidP="00F04650">
      <w:pPr>
        <w:pStyle w:val="Bibliography"/>
      </w:pPr>
      <w:r>
        <w:t xml:space="preserve">Bonner, Anthony. 2007. </w:t>
      </w:r>
      <w:r>
        <w:rPr>
          <w:i/>
          <w:iCs/>
        </w:rPr>
        <w:t>The Art and Logic of Ramon Llull: A User’s Guide</w:t>
      </w:r>
      <w:r>
        <w:t>. BRILL.</w:t>
      </w:r>
    </w:p>
    <w:p w14:paraId="46BD607A" w14:textId="77777777" w:rsidR="00F04650" w:rsidRDefault="00F04650" w:rsidP="00F04650">
      <w:pPr>
        <w:pStyle w:val="Bibliography"/>
      </w:pPr>
      <w:r>
        <w:t xml:space="preserve">Borg, Ruben. 2019. « Fantasies of Self-Mourning: Modernism, the Posthuman and the Finite ». In </w:t>
      </w:r>
      <w:r>
        <w:rPr>
          <w:i/>
          <w:iCs/>
        </w:rPr>
        <w:t>Fantasies of Self-Mourning</w:t>
      </w:r>
      <w:r>
        <w:t>. Brill. https://brill.com/display/title/54051.</w:t>
      </w:r>
    </w:p>
    <w:p w14:paraId="6A2B0B4C" w14:textId="77777777" w:rsidR="00F04650" w:rsidRDefault="00F04650" w:rsidP="00F04650">
      <w:pPr>
        <w:pStyle w:val="Bibliography"/>
      </w:pPr>
      <w:r>
        <w:t xml:space="preserve">Borges, Jorge Luis. 2000. </w:t>
      </w:r>
      <w:r>
        <w:rPr>
          <w:i/>
          <w:iCs/>
        </w:rPr>
        <w:t>The Library of Babel</w:t>
      </w:r>
      <w:r>
        <w:t>. David R. Godine.</w:t>
      </w:r>
    </w:p>
    <w:p w14:paraId="105D60CB" w14:textId="77777777" w:rsidR="00F04650" w:rsidRDefault="00F04650" w:rsidP="00F04650">
      <w:pPr>
        <w:pStyle w:val="Bibliography"/>
      </w:pPr>
      <w:r>
        <w:t>Borji, Ali. 2023. « A Categorical Archive of ChatGPT Failures ». arXiv. https://doi.org/10.48550/arXiv.2302.03494.</w:t>
      </w:r>
    </w:p>
    <w:p w14:paraId="6956FAB9" w14:textId="77777777" w:rsidR="00F04650" w:rsidRDefault="00F04650" w:rsidP="00F04650">
      <w:pPr>
        <w:pStyle w:val="Bibliography"/>
      </w:pPr>
      <w:r>
        <w:t xml:space="preserve">Bostrom, Nick. 2005. « A History of Transhumanist Thought ». </w:t>
      </w:r>
      <w:r>
        <w:rPr>
          <w:i/>
          <w:iCs/>
        </w:rPr>
        <w:t>Journal of Evolution and Technology</w:t>
      </w:r>
      <w:r>
        <w:t xml:space="preserve"> 14 (1): 1‑25.</w:t>
      </w:r>
    </w:p>
    <w:p w14:paraId="48DD8723" w14:textId="77777777" w:rsidR="00F04650" w:rsidRDefault="00F04650" w:rsidP="00F04650">
      <w:pPr>
        <w:pStyle w:val="Bibliography"/>
      </w:pPr>
      <w:r>
        <w:t xml:space="preserve">———. 2014. </w:t>
      </w:r>
      <w:r>
        <w:rPr>
          <w:i/>
          <w:iCs/>
        </w:rPr>
        <w:t>Superintelligence: Paths, Dangers, Strategies</w:t>
      </w:r>
      <w:r>
        <w:t>. Oxford University Press.</w:t>
      </w:r>
    </w:p>
    <w:p w14:paraId="7596342F" w14:textId="77777777" w:rsidR="00F04650" w:rsidRDefault="00F04650" w:rsidP="00F04650">
      <w:pPr>
        <w:pStyle w:val="Bibliography"/>
      </w:pPr>
      <w:r>
        <w:t>———. 2015. « What happens when our computers get smarter than we are? | TED Talk ». 2015. https://www.ted.com/talks/nick_bostrom_what_happens_when_our_computers_get_smarter_than_we_are/transcript.</w:t>
      </w:r>
    </w:p>
    <w:p w14:paraId="1E5CF38D" w14:textId="77777777" w:rsidR="00F04650" w:rsidRDefault="00F04650" w:rsidP="00F04650">
      <w:pPr>
        <w:pStyle w:val="Bibliography"/>
      </w:pPr>
      <w:r>
        <w:t>Bostrom, Nick, et Eliezer Yudkowsky. 2018. « The Ethics of Artificial Intelligence ». In , 57‑69. https://doi.org/10.1201/9781351251389-4.</w:t>
      </w:r>
    </w:p>
    <w:p w14:paraId="6EF82117" w14:textId="77777777" w:rsidR="00F04650" w:rsidRDefault="00F04650" w:rsidP="00F04650">
      <w:pPr>
        <w:pStyle w:val="Bibliography"/>
      </w:pPr>
      <w:r>
        <w:lastRenderedPageBreak/>
        <w:t xml:space="preserve">Bouchard, Thomas J. 1982. Review of </w:t>
      </w:r>
      <w:r>
        <w:rPr>
          <w:i/>
          <w:iCs/>
        </w:rPr>
        <w:t>Review of The Intelligence Controversy</w:t>
      </w:r>
      <w:r>
        <w:t xml:space="preserve">, par H. J. Eysenck et Leo Kamin. </w:t>
      </w:r>
      <w:r>
        <w:rPr>
          <w:i/>
          <w:iCs/>
        </w:rPr>
        <w:t>The American Journal of Psychology</w:t>
      </w:r>
      <w:r>
        <w:t xml:space="preserve"> 95 (2): 346‑49. https://doi.org/10.2307/1422481.</w:t>
      </w:r>
    </w:p>
    <w:p w14:paraId="401A6A63" w14:textId="77777777" w:rsidR="00F04650" w:rsidRDefault="00F04650" w:rsidP="00F04650">
      <w:pPr>
        <w:pStyle w:val="Bibliography"/>
      </w:pPr>
      <w:r>
        <w:t xml:space="preserve">Boyles, Robert James M. 2017. « Philosophical Signposts for Artificial Moral Agent Frameworks ». </w:t>
      </w:r>
      <w:r>
        <w:rPr>
          <w:i/>
          <w:iCs/>
        </w:rPr>
        <w:t>Suri</w:t>
      </w:r>
      <w:r>
        <w:t xml:space="preserve"> 6 (2): 92‑109.</w:t>
      </w:r>
    </w:p>
    <w:p w14:paraId="50703BB2" w14:textId="77777777" w:rsidR="00F04650" w:rsidRDefault="00F04650" w:rsidP="00F04650">
      <w:pPr>
        <w:pStyle w:val="Bibliography"/>
      </w:pPr>
      <w:r>
        <w:t>Bragg, Lorena. 2022. « How Intelligence Changes with Age ». 2022. https://www.brain-testing.org/articles-intelligence/how-intelligence-changes-with-age.</w:t>
      </w:r>
    </w:p>
    <w:p w14:paraId="7CAEEC6F" w14:textId="77777777" w:rsidR="00F04650" w:rsidRDefault="00F04650" w:rsidP="00F04650">
      <w:pPr>
        <w:pStyle w:val="Bibliography"/>
      </w:pPr>
      <w:r>
        <w:t xml:space="preserve">Brand, Stewart. 1989. </w:t>
      </w:r>
      <w:r>
        <w:rPr>
          <w:i/>
          <w:iCs/>
        </w:rPr>
        <w:t>The Media Lab: Inventing the Future at MIT</w:t>
      </w:r>
      <w:r>
        <w:t>. Penguin Books.</w:t>
      </w:r>
    </w:p>
    <w:p w14:paraId="5DB1572F" w14:textId="77777777" w:rsidR="00F04650" w:rsidRDefault="00F04650" w:rsidP="00F04650">
      <w:pPr>
        <w:pStyle w:val="Bibliography"/>
      </w:pPr>
      <w:r>
        <w:t xml:space="preserve">Bringsjord, Selmer, et Naveen Sundar Govindarajulu. 2020. « Artificial Intelligence ». In </w:t>
      </w:r>
      <w:r>
        <w:rPr>
          <w:i/>
          <w:iCs/>
        </w:rPr>
        <w:t>The Stanford Encyclopedia of Philosophy</w:t>
      </w:r>
      <w:r>
        <w:t>, édité par Edward N. Zalta et Uri Nodelman, Summer 2020. Metaphysics Research Lab, Stanford University. https://plato.stanford.edu/archives/sum2020/entries/artificial-intelligence/.</w:t>
      </w:r>
    </w:p>
    <w:p w14:paraId="776A7F76" w14:textId="77777777" w:rsidR="00F04650" w:rsidRDefault="00F04650" w:rsidP="00F04650">
      <w:pPr>
        <w:pStyle w:val="Bibliography"/>
      </w:pPr>
      <w:r>
        <w:t>Britannica. 2024. « Human intelligence | Definition, Types, Test, Theories, &amp; Facts ». 2024. https://www.britannica.com/science/human-intelligence-psychology.</w:t>
      </w:r>
    </w:p>
    <w:p w14:paraId="4BA8C675" w14:textId="77777777" w:rsidR="00F04650" w:rsidRDefault="00F04650" w:rsidP="00F04650">
      <w:pPr>
        <w:pStyle w:val="Bibliography"/>
      </w:pPr>
      <w:r>
        <w:t>Brooks, Rodney. 2014. « Artificial intelligence is a tool, not a threat - Robohub ». 2014. https://robohub.org/artificial-intelligence-is-a-tool-not-a-threat/.</w:t>
      </w:r>
    </w:p>
    <w:p w14:paraId="24D24242" w14:textId="77777777" w:rsidR="00F04650" w:rsidRDefault="00F04650" w:rsidP="00F04650">
      <w:pPr>
        <w:pStyle w:val="Bibliography"/>
      </w:pPr>
      <w:r>
        <w:t xml:space="preserve">Brooks, Rodney A. 1990. « Elephants don’t play chess ». </w:t>
      </w:r>
      <w:r>
        <w:rPr>
          <w:i/>
          <w:iCs/>
        </w:rPr>
        <w:t>Robotics and Autonomous Systems</w:t>
      </w:r>
      <w:r>
        <w:t>, Designing Autonomous Agents, 6 (1): 3‑15. https://doi.org/10.1016/S0921-8890(05)80025-9.</w:t>
      </w:r>
    </w:p>
    <w:p w14:paraId="3144A9F4" w14:textId="77777777" w:rsidR="00F04650" w:rsidRDefault="00F04650" w:rsidP="00F04650">
      <w:pPr>
        <w:pStyle w:val="Bibliography"/>
      </w:pPr>
      <w:r>
        <w:t xml:space="preserve">Brown, Noam, et Tuomas Sandholm. 2017. « Superhuman AI for heads-up no-limit poker: Libratus beats top professionals ». </w:t>
      </w:r>
      <w:r>
        <w:rPr>
          <w:i/>
          <w:iCs/>
        </w:rPr>
        <w:t>Science</w:t>
      </w:r>
      <w:r>
        <w:t xml:space="preserve"> 359 (décembre):eaao1733. https://doi.org/10.1126/science.aao1733.</w:t>
      </w:r>
    </w:p>
    <w:p w14:paraId="3238D686" w14:textId="77777777" w:rsidR="00F04650" w:rsidRDefault="00F04650" w:rsidP="00F04650">
      <w:pPr>
        <w:pStyle w:val="Bibliography"/>
      </w:pPr>
      <w:r>
        <w:t xml:space="preserve">Brun, G., D. Kuenzle, G. Brun, U. Doguoglu, et D. Kuenzle. 2008. « Introduction: A New Role for Emotions in Epistemology? » In </w:t>
      </w:r>
      <w:r>
        <w:rPr>
          <w:i/>
          <w:iCs/>
        </w:rPr>
        <w:t>Epistemology and Emotions</w:t>
      </w:r>
      <w:r>
        <w:t>, 1‑31. Aldershot: Ashgate. https://doi.org/info:doi/10.5167/uzh-11071.</w:t>
      </w:r>
    </w:p>
    <w:p w14:paraId="498AA733" w14:textId="77777777" w:rsidR="00F04650" w:rsidRDefault="00F04650" w:rsidP="00F04650">
      <w:pPr>
        <w:pStyle w:val="Bibliography"/>
      </w:pPr>
      <w:r>
        <w:t xml:space="preserve">Bryson, Joanna J., Mihailis E. Diamantis, et Thomas D. Grant. 2017. « Of, for, and by the People: The Legal Lacuna of Synthetic Persons ». </w:t>
      </w:r>
      <w:r>
        <w:rPr>
          <w:i/>
          <w:iCs/>
        </w:rPr>
        <w:t>Artificial Intelligence and Law</w:t>
      </w:r>
      <w:r>
        <w:t xml:space="preserve"> 25 (3): 273‑91. https://doi.org/10.1007/s10506-017-9214-9.</w:t>
      </w:r>
    </w:p>
    <w:p w14:paraId="673D252B" w14:textId="77777777" w:rsidR="00F04650" w:rsidRDefault="00F04650" w:rsidP="00F04650">
      <w:pPr>
        <w:pStyle w:val="Bibliography"/>
      </w:pPr>
      <w:r>
        <w:t>Bubeck, Sébastien, Varun Chandrasekaran, Ronen Eldan, Johannes Gehrke, Eric Horvitz, Ece Kamar, Peter Lee, et al. 2023. « Sparks of Artificial General Intelligence: Early experiments with GPT-4 ». arXiv. https://doi.org/10.48550/arXiv.2303.12712.</w:t>
      </w:r>
    </w:p>
    <w:p w14:paraId="2FC7D410" w14:textId="77777777" w:rsidR="00F04650" w:rsidRDefault="00F04650" w:rsidP="00F04650">
      <w:pPr>
        <w:pStyle w:val="Bibliography"/>
      </w:pPr>
      <w:r>
        <w:t xml:space="preserve">Buchanan, Allen, Dan W. Brock, et Norman Daniels. 2000. </w:t>
      </w:r>
      <w:r>
        <w:rPr>
          <w:i/>
          <w:iCs/>
        </w:rPr>
        <w:t>From Chance to Choice: Genetics and Justice</w:t>
      </w:r>
      <w:r>
        <w:t>. Cambridge University Press.</w:t>
      </w:r>
    </w:p>
    <w:p w14:paraId="201F43CE" w14:textId="77777777" w:rsidR="00F04650" w:rsidRDefault="00F04650" w:rsidP="00F04650">
      <w:pPr>
        <w:pStyle w:val="Bibliography"/>
      </w:pPr>
      <w:r>
        <w:t xml:space="preserve">Bunn, Jenny. 2020. « Working in contexts for which transparency is important: A recordkeeping view of explainable artificial intelligence (XAI) ». </w:t>
      </w:r>
      <w:r>
        <w:rPr>
          <w:i/>
          <w:iCs/>
        </w:rPr>
        <w:t>Records Management Journal</w:t>
      </w:r>
      <w:r>
        <w:t xml:space="preserve"> 30 (2): 143‑53. https://doi.org/10.1108/RMJ-08-2019-0038.</w:t>
      </w:r>
    </w:p>
    <w:p w14:paraId="6A78EF14" w14:textId="77777777" w:rsidR="00F04650" w:rsidRDefault="00F04650" w:rsidP="00F04650">
      <w:pPr>
        <w:pStyle w:val="Bibliography"/>
      </w:pPr>
      <w:r>
        <w:t>Butler, Samuel. 2006. « Darwin Among the Machines [To the Editor of the Press, Christchurch, New Zealand, 13 June, 1863.] | NZETC ». 24 mai 2006. https://web.archive.org/web/20060524131242/http://www.nzetc.org/tm/scholarly/tei-ButFir-t1-g1-t1-g1-t4-body.html.</w:t>
      </w:r>
    </w:p>
    <w:p w14:paraId="3C78C9C7" w14:textId="77777777" w:rsidR="00F04650" w:rsidRDefault="00F04650" w:rsidP="00F04650">
      <w:pPr>
        <w:pStyle w:val="Bibliography"/>
      </w:pPr>
      <w:r>
        <w:t xml:space="preserve">Buttazzo, G. 2001. « Artificial consciousness: Utopia or real possibility? » </w:t>
      </w:r>
      <w:r>
        <w:rPr>
          <w:i/>
          <w:iCs/>
        </w:rPr>
        <w:t>Computer</w:t>
      </w:r>
      <w:r>
        <w:t xml:space="preserve"> 34 (août):24‑30. https://doi.org/10.1109/2.933500.</w:t>
      </w:r>
    </w:p>
    <w:p w14:paraId="00E1A646" w14:textId="77777777" w:rsidR="00F04650" w:rsidRDefault="00F04650" w:rsidP="00F04650">
      <w:pPr>
        <w:pStyle w:val="Bibliography"/>
      </w:pPr>
      <w:r>
        <w:t xml:space="preserve">Caliskan, Aylin, Joanna J. Bryson, et Arvind Narayanan. 2017. « Semantics derived automatically from language corpora contain human-like biases ». </w:t>
      </w:r>
      <w:r>
        <w:rPr>
          <w:i/>
          <w:iCs/>
        </w:rPr>
        <w:t>Science</w:t>
      </w:r>
      <w:r>
        <w:t xml:space="preserve"> 356 (6334): 183‑86. https://doi.org/10.1126/science.aal4230.</w:t>
      </w:r>
    </w:p>
    <w:p w14:paraId="6BB469C6" w14:textId="77777777" w:rsidR="00F04650" w:rsidRDefault="00F04650" w:rsidP="00F04650">
      <w:pPr>
        <w:pStyle w:val="Bibliography"/>
      </w:pPr>
      <w:r>
        <w:lastRenderedPageBreak/>
        <w:t xml:space="preserve">Calvo, Paco, et Antoni Gomila. 2008. </w:t>
      </w:r>
      <w:r>
        <w:rPr>
          <w:i/>
          <w:iCs/>
        </w:rPr>
        <w:t>Handbook of Cognitive Science: An Embodied Approach</w:t>
      </w:r>
      <w:r>
        <w:t>. Elsevier.</w:t>
      </w:r>
    </w:p>
    <w:p w14:paraId="034AC06E" w14:textId="77777777" w:rsidR="00F04650" w:rsidRDefault="00F04650" w:rsidP="00F04650">
      <w:pPr>
        <w:pStyle w:val="Bibliography"/>
      </w:pPr>
      <w:r>
        <w:t xml:space="preserve">Čapek, Karel. 2021. </w:t>
      </w:r>
      <w:r>
        <w:rPr>
          <w:i/>
          <w:iCs/>
        </w:rPr>
        <w:t>R.U.R</w:t>
      </w:r>
      <w:r>
        <w:t>. Artis.</w:t>
      </w:r>
    </w:p>
    <w:p w14:paraId="65C4DF66" w14:textId="77777777" w:rsidR="00F04650" w:rsidRDefault="00F04650" w:rsidP="00F04650">
      <w:pPr>
        <w:pStyle w:val="Bibliography"/>
      </w:pPr>
      <w:r>
        <w:t>Carlsmith, Joseph. 2022. « Is Power-Seeking AI an Existential Risk? » arXiv. https://doi.org/10.48550/arXiv.2206.13353.</w:t>
      </w:r>
    </w:p>
    <w:p w14:paraId="4CBB4909" w14:textId="77777777" w:rsidR="00F04650" w:rsidRDefault="00F04650" w:rsidP="00F04650">
      <w:pPr>
        <w:pStyle w:val="Bibliography"/>
      </w:pPr>
      <w:r>
        <w:t xml:space="preserve">Carter, Richard, et Howard Auken. 2006. « Small Firm Bankruptcy ». </w:t>
      </w:r>
      <w:r>
        <w:rPr>
          <w:i/>
          <w:iCs/>
        </w:rPr>
        <w:t>Journal of Small Business Management</w:t>
      </w:r>
      <w:r>
        <w:t xml:space="preserve"> 44 (octobre):493‑512. https://doi.org/10.1111/j.1540-627X.2006.00187.x.</w:t>
      </w:r>
    </w:p>
    <w:p w14:paraId="47EDCE36" w14:textId="77777777" w:rsidR="00F04650" w:rsidRDefault="00F04650" w:rsidP="00F04650">
      <w:pPr>
        <w:pStyle w:val="Bibliography"/>
      </w:pPr>
      <w:r>
        <w:t xml:space="preserve">Caruso, David R., John D. Mayer, et Peter Salovey. 2002. « Relation of an Ability Measure of Emotional Intelligence to Personality ». </w:t>
      </w:r>
      <w:r>
        <w:rPr>
          <w:i/>
          <w:iCs/>
        </w:rPr>
        <w:t>Journal of Personality Assessment</w:t>
      </w:r>
      <w:r>
        <w:t xml:space="preserve"> 79 (2): 306‑20. https://doi.org/10.1207/S15327752JPA7902_12.</w:t>
      </w:r>
    </w:p>
    <w:p w14:paraId="090CD5B2" w14:textId="77777777" w:rsidR="00F04650" w:rsidRDefault="00F04650" w:rsidP="00F04650">
      <w:pPr>
        <w:pStyle w:val="Bibliography"/>
      </w:pPr>
      <w:r>
        <w:t xml:space="preserve">Caruso, Gregg D. 2012. </w:t>
      </w:r>
      <w:r>
        <w:rPr>
          <w:i/>
          <w:iCs/>
        </w:rPr>
        <w:t>Free Will and Consciousness: A Determinist Account of the Illusion of Free Will</w:t>
      </w:r>
      <w:r>
        <w:t>. Lexington Books.</w:t>
      </w:r>
    </w:p>
    <w:p w14:paraId="4C6ECC9A" w14:textId="77777777" w:rsidR="00F04650" w:rsidRDefault="00F04650" w:rsidP="00F04650">
      <w:pPr>
        <w:pStyle w:val="Bibliography"/>
      </w:pPr>
      <w:r>
        <w:t>Cecchetto, D. 2013. « Humanesis: Sound and technological posthumanism », janvier, 1‑212.</w:t>
      </w:r>
    </w:p>
    <w:p w14:paraId="51AC1FF6" w14:textId="77777777" w:rsidR="00F04650" w:rsidRDefault="00F04650" w:rsidP="00F04650">
      <w:pPr>
        <w:pStyle w:val="Bibliography"/>
      </w:pPr>
      <w:r>
        <w:t xml:space="preserve">Cellan-Jones, Rory. 2014. « Stephen Hawking Warns Artificial Intelligence Could End Mankind ». </w:t>
      </w:r>
      <w:r>
        <w:rPr>
          <w:i/>
          <w:iCs/>
        </w:rPr>
        <w:t>BBC News</w:t>
      </w:r>
      <w:r>
        <w:t>, 2 décembre 2014, sect. Technology. https://www.bbc.com/news/technology-30290540.</w:t>
      </w:r>
    </w:p>
    <w:p w14:paraId="53530F69" w14:textId="77777777" w:rsidR="00F04650" w:rsidRDefault="00F04650" w:rsidP="00F04650">
      <w:pPr>
        <w:pStyle w:val="Bibliography"/>
      </w:pPr>
      <w:r>
        <w:t xml:space="preserve">Cetina, Karin Knorr, Theodore R. Schatzki, et Eike von Savigny, éd. 2000. </w:t>
      </w:r>
      <w:r>
        <w:rPr>
          <w:i/>
          <w:iCs/>
        </w:rPr>
        <w:t>The Practice Turn in Contemporary Theory</w:t>
      </w:r>
      <w:r>
        <w:t>. London: Routledge. https://doi.org/10.4324/9780203977453.</w:t>
      </w:r>
    </w:p>
    <w:p w14:paraId="34831054" w14:textId="77777777" w:rsidR="00F04650" w:rsidRDefault="00F04650" w:rsidP="00F04650">
      <w:pPr>
        <w:pStyle w:val="Bibliography"/>
      </w:pPr>
      <w:r>
        <w:t xml:space="preserve">Chalmers, David. 1995. « Facing Up to the Problem of Consciousness ». </w:t>
      </w:r>
      <w:r>
        <w:rPr>
          <w:i/>
          <w:iCs/>
        </w:rPr>
        <w:t>Journal of Consciousness Studies</w:t>
      </w:r>
      <w:r>
        <w:t xml:space="preserve"> 2 (3): 200‑219.</w:t>
      </w:r>
    </w:p>
    <w:p w14:paraId="2316308C" w14:textId="77777777" w:rsidR="00F04650" w:rsidRDefault="00F04650" w:rsidP="00F04650">
      <w:pPr>
        <w:pStyle w:val="Bibliography"/>
      </w:pPr>
      <w:r>
        <w:t xml:space="preserve">Chalmers, David J. 1995. « Absent Qualia, Fading Qualia, Dancing Qualia ». In </w:t>
      </w:r>
      <w:r>
        <w:rPr>
          <w:i/>
          <w:iCs/>
        </w:rPr>
        <w:t>Conscious Experience</w:t>
      </w:r>
      <w:r>
        <w:t>, édité par Thomas Metzinger, 309‑28. Ferdinand Schoningh.</w:t>
      </w:r>
    </w:p>
    <w:p w14:paraId="25513005" w14:textId="77777777" w:rsidR="00F04650" w:rsidRDefault="00F04650" w:rsidP="00F04650">
      <w:pPr>
        <w:pStyle w:val="Bibliography"/>
      </w:pPr>
      <w:r>
        <w:t xml:space="preserve">———. 2010. « The Singularity: A Philosophical Analysis ». </w:t>
      </w:r>
      <w:r>
        <w:rPr>
          <w:i/>
          <w:iCs/>
        </w:rPr>
        <w:t>Journal of Consciousness Studies</w:t>
      </w:r>
      <w:r>
        <w:t xml:space="preserve"> 17 (9‑10): 9‑10.</w:t>
      </w:r>
    </w:p>
    <w:p w14:paraId="36ABFC65" w14:textId="77777777" w:rsidR="00F04650" w:rsidRDefault="00F04650" w:rsidP="00F04650">
      <w:pPr>
        <w:pStyle w:val="Bibliography"/>
      </w:pPr>
      <w:r>
        <w:t xml:space="preserve">Chalmers, David John. 1996. </w:t>
      </w:r>
      <w:r>
        <w:rPr>
          <w:i/>
          <w:iCs/>
        </w:rPr>
        <w:t>The conscious mind:  In search of a fundamental theory</w:t>
      </w:r>
      <w:r>
        <w:t>. The conscious mind:  In search of a fundamental theory. New York, NY, US: Oxford University Press.</w:t>
      </w:r>
    </w:p>
    <w:p w14:paraId="7EFE7A97" w14:textId="77777777" w:rsidR="00F04650" w:rsidRDefault="00F04650" w:rsidP="00F04650">
      <w:pPr>
        <w:pStyle w:val="Bibliography"/>
      </w:pPr>
      <w:r>
        <w:t xml:space="preserve">Charniak, Eugene, et Drew V. McDermott. 1985. </w:t>
      </w:r>
      <w:r>
        <w:rPr>
          <w:i/>
          <w:iCs/>
        </w:rPr>
        <w:t>Introduction to Artificial Intelligence</w:t>
      </w:r>
      <w:r>
        <w:t>. Addison-Wesley.</w:t>
      </w:r>
    </w:p>
    <w:p w14:paraId="03B1F323" w14:textId="77777777" w:rsidR="00F04650" w:rsidRDefault="00F04650" w:rsidP="00F04650">
      <w:pPr>
        <w:pStyle w:val="Bibliography"/>
      </w:pPr>
      <w:r>
        <w:t xml:space="preserve">Chatila, Raja, Erwan Renaudo, Mihai Andries, Ricardo-Omar Chavez-Garcia, Pierre Luce-Vayrac, Raphael Gottstein, Rachid Alami, et al. 2018. « Toward Self-Aware Robots ». </w:t>
      </w:r>
      <w:r>
        <w:rPr>
          <w:i/>
          <w:iCs/>
        </w:rPr>
        <w:t>Frontiers in Robotics and AI</w:t>
      </w:r>
      <w:r>
        <w:t xml:space="preserve"> 5 (août). https://doi.org/10.3389/frobt.2018.00088.</w:t>
      </w:r>
    </w:p>
    <w:p w14:paraId="5CC937FE" w14:textId="77777777" w:rsidR="00F04650" w:rsidRDefault="00F04650" w:rsidP="00F04650">
      <w:pPr>
        <w:pStyle w:val="Bibliography"/>
      </w:pPr>
      <w:r>
        <w:t xml:space="preserve">Chen, Zhiyan, Jinxin Liu, Yu Shen, Murat Simsek, Burak Kantarci, H.T. Mouftah, et Petar Djukic. 2022. « Machine Learning-Enabled IoT Security: Open Issues and Challenges Under Advanced Persistent Threats ». </w:t>
      </w:r>
      <w:r>
        <w:rPr>
          <w:i/>
          <w:iCs/>
        </w:rPr>
        <w:t>ACM Computing Surveys</w:t>
      </w:r>
      <w:r>
        <w:t xml:space="preserve"> 55 (avril). https://doi.org/10.1145/3530812.</w:t>
      </w:r>
    </w:p>
    <w:p w14:paraId="2E75E08B" w14:textId="77777777" w:rsidR="00F04650" w:rsidRDefault="00F04650" w:rsidP="00F04650">
      <w:pPr>
        <w:pStyle w:val="Bibliography"/>
      </w:pPr>
      <w:r>
        <w:t>Cherry, Kendra. 2023. « Jean Piaget’s Life and Contributions to Psychology ». Verywell Mind. 2023. https://www.verywellmind.com/jean-piaget-biography-1896-1980-2795549.</w:t>
      </w:r>
    </w:p>
    <w:p w14:paraId="7B340318" w14:textId="77777777" w:rsidR="00F04650" w:rsidRDefault="00F04650" w:rsidP="00F04650">
      <w:pPr>
        <w:pStyle w:val="Bibliography"/>
      </w:pPr>
      <w:r>
        <w:t xml:space="preserve">Childers, Joseph, et Gary Hentzi, éd. 1995. </w:t>
      </w:r>
      <w:r>
        <w:rPr>
          <w:i/>
          <w:iCs/>
        </w:rPr>
        <w:t>The Columbia Dictionary of Modern Literary and Cultural Criticism</w:t>
      </w:r>
      <w:r>
        <w:t>. Columbia University Press.</w:t>
      </w:r>
    </w:p>
    <w:p w14:paraId="15679E51" w14:textId="77777777" w:rsidR="00F04650" w:rsidRDefault="00F04650" w:rsidP="00F04650">
      <w:pPr>
        <w:pStyle w:val="Bibliography"/>
      </w:pPr>
      <w:r>
        <w:t>Chomsky, Noam. 1967. « Review of B. F. Skinner’s Verbal Behavior ». 1967. https://chomsky.info/1967____/.</w:t>
      </w:r>
    </w:p>
    <w:p w14:paraId="433140CC" w14:textId="77777777" w:rsidR="00F04650" w:rsidRDefault="00F04650" w:rsidP="00F04650">
      <w:pPr>
        <w:pStyle w:val="Bibliography"/>
      </w:pPr>
      <w:r>
        <w:t xml:space="preserve">Christian, Brian. 2020. </w:t>
      </w:r>
      <w:r>
        <w:rPr>
          <w:i/>
          <w:iCs/>
        </w:rPr>
        <w:t>The Alignment Problem: Machine Learning and Human Values</w:t>
      </w:r>
      <w:r>
        <w:t>. WW Norton.</w:t>
      </w:r>
    </w:p>
    <w:p w14:paraId="538FB4DD" w14:textId="77777777" w:rsidR="00F04650" w:rsidRDefault="00F04650" w:rsidP="00F04650">
      <w:pPr>
        <w:pStyle w:val="Bibliography"/>
      </w:pPr>
      <w:r>
        <w:lastRenderedPageBreak/>
        <w:t xml:space="preserve">Ciarrochi, Joseph, Frank P. Dean, et Stephen Anderson. 2002. « Emotional intelligence moderates the relationship between stress and mental health ». </w:t>
      </w:r>
      <w:r>
        <w:rPr>
          <w:i/>
          <w:iCs/>
        </w:rPr>
        <w:t>Personality and Individual Differences</w:t>
      </w:r>
      <w:r>
        <w:t xml:space="preserve"> 32 (2): 197‑209. https://doi.org/10.1016/S0191-8869(01)00012-5.</w:t>
      </w:r>
    </w:p>
    <w:p w14:paraId="4B1A6B8F" w14:textId="77777777" w:rsidR="00F04650" w:rsidRDefault="00F04650" w:rsidP="00F04650">
      <w:pPr>
        <w:pStyle w:val="Bibliography"/>
      </w:pPr>
      <w:r>
        <w:t xml:space="preserve">Ciregan, Dan, Ueli Meier, et Jürgen Schmidhuber. 2012. « Multi-column deep neural networks for image classification ». In </w:t>
      </w:r>
      <w:r>
        <w:rPr>
          <w:i/>
          <w:iCs/>
        </w:rPr>
        <w:t>2012 IEEE Conference on Computer Vision and Pattern Recognition</w:t>
      </w:r>
      <w:r>
        <w:t>, 3642‑49. https://doi.org/10.1109/CVPR.2012.6248110.</w:t>
      </w:r>
    </w:p>
    <w:p w14:paraId="4F9D2EA8" w14:textId="77777777" w:rsidR="00F04650" w:rsidRDefault="00F04650" w:rsidP="00F04650">
      <w:pPr>
        <w:pStyle w:val="Bibliography"/>
      </w:pPr>
      <w:r>
        <w:t xml:space="preserve">Clark, Andy. 2013. </w:t>
      </w:r>
      <w:r>
        <w:rPr>
          <w:i/>
          <w:iCs/>
        </w:rPr>
        <w:t>Mindware: An Introduction to the Philosophy of Cognitive Science</w:t>
      </w:r>
      <w:r>
        <w:t>. Second Edition, New to this Edition:, Second Edition, New to this Edition: Oxford, New York: Oxford University Press.</w:t>
      </w:r>
    </w:p>
    <w:p w14:paraId="5C13B779" w14:textId="77777777" w:rsidR="00F04650" w:rsidRDefault="00F04650" w:rsidP="00F04650">
      <w:pPr>
        <w:pStyle w:val="Bibliography"/>
      </w:pPr>
      <w:r>
        <w:t xml:space="preserve">Clark, Jack. 2015. « Why 2015 Was a Breakthrough Year in Artificial Intelligence ». </w:t>
      </w:r>
      <w:r>
        <w:rPr>
          <w:i/>
          <w:iCs/>
        </w:rPr>
        <w:t>Bloomberg.Com</w:t>
      </w:r>
      <w:r>
        <w:t>, 8 décembre 2015. https://www.bloomberg.com/news/articles/2015-12-08/why-2015-was-a-breakthrough-year-in-artificial-intelligence.</w:t>
      </w:r>
    </w:p>
    <w:p w14:paraId="7B7291FE" w14:textId="77777777" w:rsidR="00F04650" w:rsidRDefault="00F04650" w:rsidP="00F04650">
      <w:pPr>
        <w:pStyle w:val="Bibliography"/>
      </w:pPr>
      <w:r>
        <w:t xml:space="preserve">Clark, Keith L. 1978. « Negation as Failure ». In </w:t>
      </w:r>
      <w:r>
        <w:rPr>
          <w:i/>
          <w:iCs/>
        </w:rPr>
        <w:t>Logic and Data Bases</w:t>
      </w:r>
      <w:r>
        <w:t>, édité par Hervé Gallaire et Jack Minker, 293‑322. Boston, MA: Springer US. https://doi.org/10.1007/978-1-4684-3384-5_11.</w:t>
      </w:r>
    </w:p>
    <w:p w14:paraId="7557B2D5" w14:textId="77777777" w:rsidR="00F04650" w:rsidRDefault="00F04650" w:rsidP="00F04650">
      <w:pPr>
        <w:pStyle w:val="Bibliography"/>
      </w:pPr>
      <w:r>
        <w:t xml:space="preserve">Clarke, Arthur Charles. 1974. </w:t>
      </w:r>
      <w:r>
        <w:rPr>
          <w:i/>
          <w:iCs/>
        </w:rPr>
        <w:t>The Nine Billion Names of God</w:t>
      </w:r>
      <w:r>
        <w:t>. New American Library.</w:t>
      </w:r>
    </w:p>
    <w:p w14:paraId="4074956F" w14:textId="77777777" w:rsidR="00F04650" w:rsidRDefault="00F04650" w:rsidP="00F04650">
      <w:pPr>
        <w:pStyle w:val="Bibliography"/>
      </w:pPr>
      <w:r>
        <w:t xml:space="preserve">———. 2000. </w:t>
      </w:r>
      <w:r>
        <w:rPr>
          <w:i/>
          <w:iCs/>
        </w:rPr>
        <w:t>Greetings, Carbon-Based Bipeds!: A Vision of the 20th Century as It Happened</w:t>
      </w:r>
      <w:r>
        <w:t>. HarperCollins.</w:t>
      </w:r>
    </w:p>
    <w:p w14:paraId="53958722" w14:textId="77777777" w:rsidR="00F04650" w:rsidRDefault="00F04650" w:rsidP="00F04650">
      <w:pPr>
        <w:pStyle w:val="Bibliography"/>
      </w:pPr>
      <w:r>
        <w:t xml:space="preserve">Clocksin, William F. 2003. « Artificial intelligence and the future ». </w:t>
      </w:r>
      <w:r>
        <w:rPr>
          <w:i/>
          <w:iCs/>
        </w:rPr>
        <w:t>Philosophical Transactions of the Royal Society of London. Series A: Mathematical, Physical and Engineering Sciences</w:t>
      </w:r>
      <w:r>
        <w:t xml:space="preserve"> 361 (1809): 1721‑48. https://doi.org/10.1098/rsta.2003.1232.</w:t>
      </w:r>
    </w:p>
    <w:p w14:paraId="2A6E0BF4" w14:textId="77777777" w:rsidR="00F04650" w:rsidRDefault="00F04650" w:rsidP="00F04650">
      <w:pPr>
        <w:pStyle w:val="Bibliography"/>
      </w:pPr>
      <w:r>
        <w:t>CNN. 2006. « AI set to exceed human brain power ». 2006. https://edition.cnn.com/2006/TECH/science/07/24/ai.bostrom/.</w:t>
      </w:r>
    </w:p>
    <w:p w14:paraId="5ACD58FE" w14:textId="77777777" w:rsidR="00F04650" w:rsidRDefault="00F04650" w:rsidP="00F04650">
      <w:pPr>
        <w:pStyle w:val="Bibliography"/>
      </w:pPr>
      <w:r>
        <w:t>———. 2008. « Scientists: Humans and machines will merge in future - CNN.com ». 2008. https://edition.cnn.com/2008/TECH/07/15/bio.tech/index.html.</w:t>
      </w:r>
    </w:p>
    <w:p w14:paraId="12DC01CF" w14:textId="77777777" w:rsidR="00F04650" w:rsidRDefault="00F04650" w:rsidP="00F04650">
      <w:pPr>
        <w:pStyle w:val="Bibliography"/>
      </w:pPr>
      <w:r>
        <w:t xml:space="preserve">Cole, David. 2023. « The Chinese Room Argument ». In </w:t>
      </w:r>
      <w:r>
        <w:rPr>
          <w:i/>
          <w:iCs/>
        </w:rPr>
        <w:t>The Stanford Encyclopedia of Philosophy</w:t>
      </w:r>
      <w:r>
        <w:t>, édité par Edward N. Zalta et Uri Nodelman, Summer 2023. Metaphysics Research Lab, Stanford University. https://plato.stanford.edu/archives/sum2023/entries/chinese-room/.</w:t>
      </w:r>
    </w:p>
    <w:p w14:paraId="1D3E2D81" w14:textId="77777777" w:rsidR="00F04650" w:rsidRDefault="00F04650" w:rsidP="00F04650">
      <w:pPr>
        <w:pStyle w:val="Bibliography"/>
      </w:pPr>
      <w:r>
        <w:t xml:space="preserve">Colmerauer, Alain, et Philippe Roussel. 1993. « The birth of Prolog ». </w:t>
      </w:r>
      <w:r>
        <w:rPr>
          <w:i/>
          <w:iCs/>
        </w:rPr>
        <w:t>ACM SIGPLAN Notices</w:t>
      </w:r>
      <w:r>
        <w:t xml:space="preserve"> 28 (3): 37‑52. https://doi.org/10.1145/155360.155362.</w:t>
      </w:r>
    </w:p>
    <w:p w14:paraId="75647664" w14:textId="77777777" w:rsidR="00F04650" w:rsidRDefault="00F04650" w:rsidP="00F04650">
      <w:pPr>
        <w:pStyle w:val="Bibliography"/>
      </w:pPr>
      <w:r>
        <w:t xml:space="preserve">Colyvan, Mark. 2012. </w:t>
      </w:r>
      <w:r>
        <w:rPr>
          <w:i/>
          <w:iCs/>
        </w:rPr>
        <w:t>An Introduction to the Philosophy of Mathematics</w:t>
      </w:r>
      <w:r>
        <w:t>. Cambridge University Press.</w:t>
      </w:r>
    </w:p>
    <w:p w14:paraId="2A1ED3F0" w14:textId="77777777" w:rsidR="00F04650" w:rsidRDefault="00F04650" w:rsidP="00F04650">
      <w:pPr>
        <w:pStyle w:val="Bibliography"/>
      </w:pPr>
      <w:r>
        <w:t xml:space="preserve">Committee, National Research Council (U S. ) Automatic Language Processing Advisory. 1966. </w:t>
      </w:r>
      <w:r>
        <w:rPr>
          <w:i/>
          <w:iCs/>
        </w:rPr>
        <w:t>Language and Machines: Computers in Translation and Linguistics; a Report</w:t>
      </w:r>
      <w:r>
        <w:t>. National Academies Press.</w:t>
      </w:r>
    </w:p>
    <w:p w14:paraId="7BB57088" w14:textId="77777777" w:rsidR="00F04650" w:rsidRDefault="00F04650" w:rsidP="00F04650">
      <w:pPr>
        <w:pStyle w:val="Bibliography"/>
      </w:pPr>
      <w:r>
        <w:t xml:space="preserve">Confucius. 2013. </w:t>
      </w:r>
      <w:r>
        <w:rPr>
          <w:i/>
          <w:iCs/>
        </w:rPr>
        <w:t>Confucian Analects, The Great Learning &amp; The Doctrine of the Mean</w:t>
      </w:r>
      <w:r>
        <w:t>. Courier Corporation.</w:t>
      </w:r>
    </w:p>
    <w:p w14:paraId="7AAB0325" w14:textId="77777777" w:rsidR="00F04650" w:rsidRDefault="00F04650" w:rsidP="00F04650">
      <w:pPr>
        <w:pStyle w:val="Bibliography"/>
      </w:pPr>
      <w:r>
        <w:t xml:space="preserve">Coogan, Michael. 2014. </w:t>
      </w:r>
      <w:r>
        <w:rPr>
          <w:i/>
          <w:iCs/>
        </w:rPr>
        <w:t>The Ten Commandments: A Short History of an Ancient Text</w:t>
      </w:r>
      <w:r>
        <w:t>. Yale University Press. https://www.jstor.org/stable/j.ctt5vkqht.</w:t>
      </w:r>
    </w:p>
    <w:p w14:paraId="0DA49875" w14:textId="77777777" w:rsidR="00F04650" w:rsidRDefault="00F04650" w:rsidP="00F04650">
      <w:pPr>
        <w:pStyle w:val="Bibliography"/>
      </w:pPr>
      <w:r>
        <w:t xml:space="preserve">Copeland, Edited by B. Jack, éd. 2004. </w:t>
      </w:r>
      <w:r>
        <w:rPr>
          <w:i/>
          <w:iCs/>
        </w:rPr>
        <w:t>The Essential Turing: Seminal Writings in Computing, Logic, Philosophy, Artificial Intelligence, and Artificial Life plus The Secrets of Enigma</w:t>
      </w:r>
      <w:r>
        <w:t>. Oxford, New York: Oxford University Press.</w:t>
      </w:r>
    </w:p>
    <w:p w14:paraId="7E797746" w14:textId="77777777" w:rsidR="00F04650" w:rsidRDefault="00F04650" w:rsidP="00F04650">
      <w:pPr>
        <w:pStyle w:val="Bibliography"/>
      </w:pPr>
      <w:r>
        <w:t>Copeland, Jack. 2000. « A Brief History of Computing ». 2000. https://www.alanturing.net/turing_archive/pages/Reference%20Articles/BriefHistofComp.html.</w:t>
      </w:r>
    </w:p>
    <w:p w14:paraId="14E1B02B" w14:textId="77777777" w:rsidR="00F04650" w:rsidRDefault="00F04650" w:rsidP="00F04650">
      <w:pPr>
        <w:pStyle w:val="Bibliography"/>
      </w:pPr>
      <w:r>
        <w:lastRenderedPageBreak/>
        <w:t xml:space="preserve">Cortes, Corinna, et Vladimir Vapnik. 1995. « Support-Vector Networks ». </w:t>
      </w:r>
      <w:r>
        <w:rPr>
          <w:i/>
          <w:iCs/>
        </w:rPr>
        <w:t>Machine Learning</w:t>
      </w:r>
      <w:r>
        <w:t xml:space="preserve"> 20 (3): 273‑97. https://doi.org/10.1007/BF00994018.</w:t>
      </w:r>
    </w:p>
    <w:p w14:paraId="31301F4A" w14:textId="77777777" w:rsidR="00F04650" w:rsidRDefault="00F04650" w:rsidP="00F04650">
      <w:pPr>
        <w:pStyle w:val="Bibliography"/>
      </w:pPr>
      <w:r>
        <w:t xml:space="preserve">Cosmides, Leda, H. Clark Barrett, et John Tooby. 2010. « Adaptive specializations, social exchange, and the evolution of human intelligence ». </w:t>
      </w:r>
      <w:r>
        <w:rPr>
          <w:i/>
          <w:iCs/>
        </w:rPr>
        <w:t>Proceedings of the National Academy of Sciences</w:t>
      </w:r>
      <w:r>
        <w:t xml:space="preserve"> 107 (supplement_2): 9007‑14. https://doi.org/10.1073/pnas.0914623107.</w:t>
      </w:r>
    </w:p>
    <w:p w14:paraId="1E2D202B" w14:textId="77777777" w:rsidR="00F04650" w:rsidRDefault="00F04650" w:rsidP="00F04650">
      <w:pPr>
        <w:pStyle w:val="Bibliography"/>
      </w:pPr>
      <w:r>
        <w:t xml:space="preserve">Crevier, Daniel. 1993. </w:t>
      </w:r>
      <w:r>
        <w:rPr>
          <w:i/>
          <w:iCs/>
        </w:rPr>
        <w:t>AI: The Tumultuous History of the Search for Artificial Intelligence</w:t>
      </w:r>
      <w:r>
        <w:t>.</w:t>
      </w:r>
    </w:p>
    <w:p w14:paraId="4437D3A2" w14:textId="77777777" w:rsidR="00F04650" w:rsidRDefault="00F04650" w:rsidP="00F04650">
      <w:pPr>
        <w:pStyle w:val="Bibliography"/>
      </w:pPr>
      <w:r>
        <w:t xml:space="preserve">Critical Posthumanism Network. 2013. « Genealogy ». </w:t>
      </w:r>
      <w:r>
        <w:rPr>
          <w:i/>
          <w:iCs/>
        </w:rPr>
        <w:t>Critical Posthumanism Network</w:t>
      </w:r>
      <w:r>
        <w:t xml:space="preserve"> (blog). 1 octobre 2013. https://criticalposthumanism.net/genealogy/.</w:t>
      </w:r>
    </w:p>
    <w:p w14:paraId="2CBEC8AB" w14:textId="77777777" w:rsidR="00F04650" w:rsidRDefault="00F04650" w:rsidP="00F04650">
      <w:pPr>
        <w:pStyle w:val="Bibliography"/>
      </w:pPr>
      <w:r>
        <w:t>CS Europe. 2023. « Cyber Security Europe | Cyber Security Insight for Boardroom and C-Suite Executives. » Cyber Security Europe. 2023. https://www.cseurope.info/.</w:t>
      </w:r>
    </w:p>
    <w:p w14:paraId="2E25014B" w14:textId="77777777" w:rsidR="00F04650" w:rsidRDefault="00F04650" w:rsidP="00F04650">
      <w:pPr>
        <w:pStyle w:val="Bibliography"/>
      </w:pPr>
      <w:r>
        <w:t xml:space="preserve">Cummings, Greta, Leslie Hayduk, et Carole Estabrooks. 2005. « Mitigating the Impact of Hospital Restructuring on Nurses: The Responsibility of Emotionally Intelligent Leadership ». </w:t>
      </w:r>
      <w:r>
        <w:rPr>
          <w:i/>
          <w:iCs/>
        </w:rPr>
        <w:t>Nursing Research</w:t>
      </w:r>
      <w:r>
        <w:t xml:space="preserve"> 54 (1): 2‑12. https://doi.org/10.1097/00006199-200501000-00002.</w:t>
      </w:r>
    </w:p>
    <w:p w14:paraId="5CAF646C" w14:textId="77777777" w:rsidR="00F04650" w:rsidRDefault="00F04650" w:rsidP="00F04650">
      <w:pPr>
        <w:pStyle w:val="Bibliography"/>
      </w:pPr>
      <w:r>
        <w:t xml:space="preserve">Dai, David Yun, et Robert J. Sternberg. 2004. </w:t>
      </w:r>
      <w:r>
        <w:rPr>
          <w:i/>
          <w:iCs/>
        </w:rPr>
        <w:t>Motivation, Emotion, and Cognition</w:t>
      </w:r>
      <w:r>
        <w:t>. 1 edition. Mahwah, N.J: Routledge.</w:t>
      </w:r>
    </w:p>
    <w:p w14:paraId="4FAC7CB1" w14:textId="77777777" w:rsidR="00F04650" w:rsidRDefault="00F04650" w:rsidP="00F04650">
      <w:pPr>
        <w:pStyle w:val="Bibliography"/>
      </w:pPr>
      <w:r>
        <w:t>Darling, Kate. 2012. « Extending Legal Protection to Social Robots: The Effects of Anthropomorphism, Empathy, and Violent Behavior Towards Robotic Objects ». SSRN Scholarly Paper. Rochester, NY. https://doi.org/10.2139/ssrn.2044797.</w:t>
      </w:r>
    </w:p>
    <w:p w14:paraId="27387D00" w14:textId="77777777" w:rsidR="00F04650" w:rsidRDefault="00F04650" w:rsidP="00F04650">
      <w:pPr>
        <w:pStyle w:val="Bibliography"/>
      </w:pPr>
      <w:r>
        <w:t>DARPA. 2007. « The Grand Challenge ». 2007. https://www.darpa.mil/about-us/timeline/-grand-challenge-for-autonomous-vehicles.</w:t>
      </w:r>
    </w:p>
    <w:p w14:paraId="3D2035A7" w14:textId="77777777" w:rsidR="00F04650" w:rsidRDefault="00F04650" w:rsidP="00F04650">
      <w:pPr>
        <w:pStyle w:val="Bibliography"/>
      </w:pPr>
      <w:r>
        <w:t xml:space="preserve">Davenport, Thomas, et Ravi Kalakota. 2019. « The Potential for Artificial Intelligence in Healthcare ». </w:t>
      </w:r>
      <w:r>
        <w:rPr>
          <w:i/>
          <w:iCs/>
        </w:rPr>
        <w:t>Future Healthc J</w:t>
      </w:r>
      <w:r>
        <w:t xml:space="preserve"> 6 (2): 94‑98. https://doi.org/10.7861/futurehosp.6-2-94.</w:t>
      </w:r>
    </w:p>
    <w:p w14:paraId="17B71A8B" w14:textId="77777777" w:rsidR="00F04650" w:rsidRDefault="00F04650" w:rsidP="00F04650">
      <w:pPr>
        <w:pStyle w:val="Bibliography"/>
      </w:pPr>
      <w:r>
        <w:t xml:space="preserve">De Spiegeleire, Stephan, Matthijs Maas, et Tim Sweijs. 2017. </w:t>
      </w:r>
      <w:r>
        <w:rPr>
          <w:i/>
          <w:iCs/>
        </w:rPr>
        <w:t>Artificial Intelligence and the Future of Defense</w:t>
      </w:r>
      <w:r>
        <w:t>.</w:t>
      </w:r>
    </w:p>
    <w:p w14:paraId="6681F5EC" w14:textId="77777777" w:rsidR="00F04650" w:rsidRDefault="00F04650" w:rsidP="00F04650">
      <w:pPr>
        <w:pStyle w:val="Bibliography"/>
      </w:pPr>
      <w:r>
        <w:t xml:space="preserve">Deary, Ian J. 2013. « Intelligence ». </w:t>
      </w:r>
      <w:r>
        <w:rPr>
          <w:i/>
          <w:iCs/>
        </w:rPr>
        <w:t>Current Biology</w:t>
      </w:r>
      <w:r>
        <w:t xml:space="preserve"> 23 (16): R673‑76. https://doi.org/10.1016/j.cub.2013.07.021.</w:t>
      </w:r>
    </w:p>
    <w:p w14:paraId="22C45E1D" w14:textId="77777777" w:rsidR="00F04650" w:rsidRDefault="00F04650" w:rsidP="00F04650">
      <w:pPr>
        <w:pStyle w:val="Bibliography"/>
      </w:pPr>
      <w:r>
        <w:t xml:space="preserve">Deary, Ian J., Jian Yang, Gail Davies, Sarah E. Harris, Albert Tenesa, David Liewald, Michelle Luciano, et al. 2012. « Genetic Contributions to Stability and Change in Intelligence from Childhood to Old Age ». </w:t>
      </w:r>
      <w:r>
        <w:rPr>
          <w:i/>
          <w:iCs/>
        </w:rPr>
        <w:t>Nature</w:t>
      </w:r>
      <w:r>
        <w:t xml:space="preserve"> 482 (7384): 212‑15. https://doi.org/10.1038/nature10781.</w:t>
      </w:r>
    </w:p>
    <w:p w14:paraId="625B5048" w14:textId="77777777" w:rsidR="00F04650" w:rsidRDefault="00F04650" w:rsidP="00F04650">
      <w:pPr>
        <w:pStyle w:val="Bibliography"/>
      </w:pPr>
      <w:r>
        <w:t xml:space="preserve">DeCasien, Alex R., Scott A. Williams, et James P. Higham. 2017. « Primate Brain Size Is Predicted by Diet but Not Sociality ». </w:t>
      </w:r>
      <w:r>
        <w:rPr>
          <w:i/>
          <w:iCs/>
        </w:rPr>
        <w:t>Nature Ecology &amp; Evolution</w:t>
      </w:r>
      <w:r>
        <w:t xml:space="preserve"> 1 (5): 1‑7. https://doi.org/10.1038/s41559-017-0112.</w:t>
      </w:r>
    </w:p>
    <w:p w14:paraId="6423BA83" w14:textId="77777777" w:rsidR="00F04650" w:rsidRDefault="00F04650" w:rsidP="00F04650">
      <w:pPr>
        <w:pStyle w:val="Bibliography"/>
      </w:pPr>
      <w:r>
        <w:t xml:space="preserve">Deecke, Lüder, Berta Grözinger, et H. H. Kornhuber. 1976. « Voluntary Finger Movement in Man: Cerebral Potentials and Theory ». </w:t>
      </w:r>
      <w:r>
        <w:rPr>
          <w:i/>
          <w:iCs/>
        </w:rPr>
        <w:t>Biological Cybernetics</w:t>
      </w:r>
      <w:r>
        <w:t xml:space="preserve"> 23 (2): 99‑119. https://doi.org/10.1007/BF00336013.</w:t>
      </w:r>
    </w:p>
    <w:p w14:paraId="49B7240F" w14:textId="77777777" w:rsidR="00F04650" w:rsidRDefault="00F04650" w:rsidP="00F04650">
      <w:pPr>
        <w:pStyle w:val="Bibliography"/>
      </w:pPr>
      <w:r>
        <w:t>Dehaene, S., H. Lau, et S. Kouider. 2017. « What is consciousness, and could machines have it? | Science ». 2017. https://www.science.org/doi/10.1126/science.aan8871.</w:t>
      </w:r>
    </w:p>
    <w:p w14:paraId="11EF1F94" w14:textId="77777777" w:rsidR="00F04650" w:rsidRDefault="00F04650" w:rsidP="00F04650">
      <w:pPr>
        <w:pStyle w:val="Bibliography"/>
      </w:pPr>
      <w:r>
        <w:t xml:space="preserve">Deng, Jia, Wei Dong, Richard Socher, Li-Jia Li, Kai Li, et Li Fei-Fei. 2009. « ImageNet: A large-scale hierarchical image database ». In </w:t>
      </w:r>
      <w:r>
        <w:rPr>
          <w:i/>
          <w:iCs/>
        </w:rPr>
        <w:t>2009 IEEE Conference on Computer Vision and Pattern Recognition</w:t>
      </w:r>
      <w:r>
        <w:t>, 248‑55. https://doi.org/10.1109/CVPR.2009.5206848.</w:t>
      </w:r>
    </w:p>
    <w:p w14:paraId="1D9B3939" w14:textId="77777777" w:rsidR="00F04650" w:rsidRDefault="00F04650" w:rsidP="00F04650">
      <w:pPr>
        <w:pStyle w:val="Bibliography"/>
      </w:pPr>
      <w:r>
        <w:t xml:space="preserve">Dennett, Daniel. 1988. « Conditions of Personhood ». In </w:t>
      </w:r>
      <w:r>
        <w:rPr>
          <w:i/>
          <w:iCs/>
        </w:rPr>
        <w:t>What Is a Person?</w:t>
      </w:r>
      <w:r>
        <w:t>, édité par Michael F. Goodman, 145‑67. Totowa, NJ: Humana Press. https://doi.org/10.1007/978-1-4612-3950-5_7.</w:t>
      </w:r>
    </w:p>
    <w:p w14:paraId="66EF0BFB" w14:textId="77777777" w:rsidR="00F04650" w:rsidRDefault="00F04650" w:rsidP="00F04650">
      <w:pPr>
        <w:pStyle w:val="Bibliography"/>
      </w:pPr>
      <w:r>
        <w:t xml:space="preserve">Dennett, Daniel C., F. Dretske, S. Shurville, A. Clark, I. Aleksander, et J. Cornwell. 1994. « The Practical Requirements for Making a Conscious Robot [and Discussion] ». </w:t>
      </w:r>
      <w:r>
        <w:rPr>
          <w:i/>
          <w:iCs/>
        </w:rPr>
        <w:t>Philosophical Transactions: Physical Sciences and Engineering</w:t>
      </w:r>
      <w:r>
        <w:t xml:space="preserve"> 349 (1689): 133‑46.</w:t>
      </w:r>
    </w:p>
    <w:p w14:paraId="7BAB98F0" w14:textId="77777777" w:rsidR="00F04650" w:rsidRDefault="00F04650" w:rsidP="00F04650">
      <w:pPr>
        <w:pStyle w:val="Bibliography"/>
      </w:pPr>
      <w:r>
        <w:lastRenderedPageBreak/>
        <w:t xml:space="preserve">Dennett, Daniel Clement, et Daniel C. Dennett. 1993. </w:t>
      </w:r>
      <w:r>
        <w:rPr>
          <w:i/>
          <w:iCs/>
        </w:rPr>
        <w:t>Consciousness Explained</w:t>
      </w:r>
      <w:r>
        <w:t>. Penguin Adult.</w:t>
      </w:r>
    </w:p>
    <w:p w14:paraId="01171997" w14:textId="77777777" w:rsidR="00F04650" w:rsidRDefault="00F04650" w:rsidP="00F04650">
      <w:pPr>
        <w:pStyle w:val="Bibliography"/>
      </w:pPr>
      <w:r>
        <w:t xml:space="preserve">Deonna, Julien A. 2006. « Emotion, Perception and Perspective ». </w:t>
      </w:r>
      <w:r>
        <w:rPr>
          <w:i/>
          <w:iCs/>
        </w:rPr>
        <w:t>Dialectica</w:t>
      </w:r>
      <w:r>
        <w:t xml:space="preserve"> 60 (1): 29‑46. https://doi.org/10.1111/j.1746-8361.2005.01031.x.</w:t>
      </w:r>
    </w:p>
    <w:p w14:paraId="6E3D66A2" w14:textId="77777777" w:rsidR="00F04650" w:rsidRDefault="00F04650" w:rsidP="00F04650">
      <w:pPr>
        <w:pStyle w:val="Bibliography"/>
      </w:pPr>
      <w:r>
        <w:t>Descartes, René. 1641. « Meditations on First Philosophy: Fifth Meditation: “The Essence of Material Things, and the Existence of God Considered a Second Time” ». 1641. http://www.sparknotes.com/philosophy/meditations/section10/.</w:t>
      </w:r>
    </w:p>
    <w:p w14:paraId="44973835" w14:textId="77777777" w:rsidR="00F04650" w:rsidRDefault="00F04650" w:rsidP="00F04650">
      <w:pPr>
        <w:pStyle w:val="Bibliography"/>
      </w:pPr>
      <w:r>
        <w:t xml:space="preserve">———. 1984. </w:t>
      </w:r>
      <w:r>
        <w:rPr>
          <w:i/>
          <w:iCs/>
        </w:rPr>
        <w:t>The Philosophical Writings of Descartes: Volume 3, The Correspondence</w:t>
      </w:r>
      <w:r>
        <w:t>. Cambridge University Press.</w:t>
      </w:r>
    </w:p>
    <w:p w14:paraId="78542916" w14:textId="77777777" w:rsidR="00F04650" w:rsidRDefault="00F04650" w:rsidP="00F04650">
      <w:pPr>
        <w:pStyle w:val="Bibliography"/>
      </w:pPr>
      <w:r>
        <w:t xml:space="preserve">Descartes, Rene. 1989. </w:t>
      </w:r>
      <w:r>
        <w:rPr>
          <w:i/>
          <w:iCs/>
        </w:rPr>
        <w:t>The Passions of the Soul: Les Passions De l’Âme</w:t>
      </w:r>
      <w:r>
        <w:t>. Traduit par Stephen Voss. Indianapolis: Hackett Publishing Company, Inc.</w:t>
      </w:r>
    </w:p>
    <w:p w14:paraId="4FB9170B" w14:textId="77777777" w:rsidR="00F04650" w:rsidRDefault="00F04650" w:rsidP="00F04650">
      <w:pPr>
        <w:pStyle w:val="Bibliography"/>
      </w:pPr>
      <w:r>
        <w:t xml:space="preserve">Descartes, René. 1996. « Discourse on the Method and Meditations on First Philosophy ». </w:t>
      </w:r>
      <w:r>
        <w:rPr>
          <w:i/>
          <w:iCs/>
        </w:rPr>
        <w:t>Yale University Press</w:t>
      </w:r>
      <w:r>
        <w:t xml:space="preserve"> (blog). 1996. https://yalebooks.yale.edu/9780300067736/discourse-on-the-method-and-meditations-on-first-philosophy.</w:t>
      </w:r>
    </w:p>
    <w:p w14:paraId="0AB5EA20" w14:textId="77777777" w:rsidR="00F04650" w:rsidRDefault="00F04650" w:rsidP="00F04650">
      <w:pPr>
        <w:pStyle w:val="Bibliography"/>
      </w:pPr>
      <w:r>
        <w:t xml:space="preserve">Descartes, Rene. 2016. </w:t>
      </w:r>
      <w:r>
        <w:rPr>
          <w:i/>
          <w:iCs/>
        </w:rPr>
        <w:t>Meditationes de Prima philosophia</w:t>
      </w:r>
      <w:r>
        <w:t>. CreateSpace Independent Publishing Platform.</w:t>
      </w:r>
    </w:p>
    <w:p w14:paraId="7FE37B07" w14:textId="77777777" w:rsidR="00F04650" w:rsidRDefault="00F04650" w:rsidP="00F04650">
      <w:pPr>
        <w:pStyle w:val="Bibliography"/>
      </w:pPr>
      <w:r>
        <w:t xml:space="preserve">Deutsch, David. 2012. « Philosophy Will Be the Key That Unlocks Artificial Intelligence ». </w:t>
      </w:r>
      <w:r>
        <w:rPr>
          <w:i/>
          <w:iCs/>
        </w:rPr>
        <w:t>The Guardian</w:t>
      </w:r>
      <w:r>
        <w:t>, 3 octobre 2012, sect. Science. https://www.theguardian.com/science/2012/oct/03/philosophy-artificial-intelligence.</w:t>
      </w:r>
    </w:p>
    <w:p w14:paraId="54F3BE97" w14:textId="77777777" w:rsidR="00F04650" w:rsidRDefault="00F04650" w:rsidP="00F04650">
      <w:pPr>
        <w:pStyle w:val="Bibliography"/>
      </w:pPr>
      <w:r>
        <w:t>Dictionary.com. 2024. « Cognition ». Dictionary.Com. 17 avril 2024. https://www.dictionary.com/browse/cognition.</w:t>
      </w:r>
    </w:p>
    <w:p w14:paraId="25E39B39" w14:textId="77777777" w:rsidR="00F04650" w:rsidRDefault="00F04650" w:rsidP="00F04650">
      <w:pPr>
        <w:pStyle w:val="Bibliography"/>
      </w:pPr>
      <w:r>
        <w:t xml:space="preserve">Diels, Hermann, et Walther Kranz. 1951. </w:t>
      </w:r>
      <w:r>
        <w:rPr>
          <w:i/>
          <w:iCs/>
        </w:rPr>
        <w:t>Die Fragmente der Vorsokratiker, griechisch und deutsch.</w:t>
      </w:r>
      <w:r>
        <w:t xml:space="preserve"> Berlin: Weidmann.</w:t>
      </w:r>
    </w:p>
    <w:p w14:paraId="27C6908E" w14:textId="77777777" w:rsidR="00F04650" w:rsidRDefault="00F04650" w:rsidP="00F04650">
      <w:pPr>
        <w:pStyle w:val="Bibliography"/>
      </w:pPr>
      <w:r>
        <w:t>Dijkstra, E.W. 2012. « The threats to computing science (EWD898) ». 2012. https://www.cs.utexas.edu/~EWD/transcriptions/EWD08xx/EWD898.html.</w:t>
      </w:r>
    </w:p>
    <w:p w14:paraId="07A46FEE" w14:textId="77777777" w:rsidR="00F04650" w:rsidRDefault="00F04650" w:rsidP="00F04650">
      <w:pPr>
        <w:pStyle w:val="Bibliography"/>
      </w:pPr>
      <w:r>
        <w:t>Dneprov, Anatoly. 1961. « A Russian Chinese Room story antedating Searle’s 1980 discussion ». 1961. https://web.archive.org/web/20210516024117/http://www.hardproblem.ru/en/posts/Events/a-russian-chinese-room-story-antedating-searle-s-1980-discussion/.</w:t>
      </w:r>
    </w:p>
    <w:p w14:paraId="4A66B6DB" w14:textId="77777777" w:rsidR="00F04650" w:rsidRDefault="00F04650" w:rsidP="00F04650">
      <w:pPr>
        <w:pStyle w:val="Bibliography"/>
      </w:pPr>
      <w:r>
        <w:t xml:space="preserve">Domingos, Pedro. 2015. </w:t>
      </w:r>
      <w:r>
        <w:rPr>
          <w:i/>
          <w:iCs/>
        </w:rPr>
        <w:t>The Master Algorithm: How the Quest for the Ultimate Learning Machine Will Remake Our World</w:t>
      </w:r>
      <w:r>
        <w:t>. Penguin Books Limited.</w:t>
      </w:r>
    </w:p>
    <w:p w14:paraId="6181CEA4" w14:textId="77777777" w:rsidR="00F04650" w:rsidRDefault="00F04650" w:rsidP="00F04650">
      <w:pPr>
        <w:pStyle w:val="Bibliography"/>
      </w:pPr>
      <w:r>
        <w:t xml:space="preserve">Drexler, Eric. 1986. </w:t>
      </w:r>
      <w:r>
        <w:rPr>
          <w:i/>
          <w:iCs/>
        </w:rPr>
        <w:t>Engines of Creation: The Coming Era of Nanotechnology</w:t>
      </w:r>
      <w:r>
        <w:t>. Knopf Doubleday Publishing Group.</w:t>
      </w:r>
    </w:p>
    <w:p w14:paraId="4BE156AC" w14:textId="77777777" w:rsidR="00F04650" w:rsidRDefault="00F04650" w:rsidP="00F04650">
      <w:pPr>
        <w:pStyle w:val="Bibliography"/>
      </w:pPr>
      <w:r>
        <w:t>Dreyfus, Hubert L. 1965. « Alchemy and Artificial Intelligence ». RAND Corporation. https://www.rand.org/pubs/papers/P3244.html.</w:t>
      </w:r>
    </w:p>
    <w:p w14:paraId="1EC6F04F" w14:textId="77777777" w:rsidR="00F04650" w:rsidRDefault="00F04650" w:rsidP="00F04650">
      <w:pPr>
        <w:pStyle w:val="Bibliography"/>
      </w:pPr>
      <w:r>
        <w:t>———. 1992. « What Computers Still Can’t Do ». MIT Press. 1992. https://mitpress.mit.edu/9780262540674/what-computers-still-cant-do/.</w:t>
      </w:r>
    </w:p>
    <w:p w14:paraId="50FDC8C9" w14:textId="77777777" w:rsidR="00F04650" w:rsidRDefault="00F04650" w:rsidP="00F04650">
      <w:pPr>
        <w:pStyle w:val="Bibliography"/>
      </w:pPr>
      <w:r>
        <w:t xml:space="preserve">Dreyfus, Hubert L., et Stuart E. Dreyfus. 1986. </w:t>
      </w:r>
      <w:r>
        <w:rPr>
          <w:i/>
          <w:iCs/>
        </w:rPr>
        <w:t>Mind Over Machine: The Power of Human Intuition and Expertise in the Era of the Computer</w:t>
      </w:r>
      <w:r>
        <w:t>. Free Press.</w:t>
      </w:r>
    </w:p>
    <w:p w14:paraId="330CA8CD" w14:textId="77777777" w:rsidR="00F04650" w:rsidRDefault="00F04650" w:rsidP="00F04650">
      <w:pPr>
        <w:pStyle w:val="Bibliography"/>
      </w:pPr>
      <w:r>
        <w:t xml:space="preserve">Dulewicz, Victor, et Malcolm Higgs. 2000. « Emotional intelligence: A review and evaluation study ». </w:t>
      </w:r>
      <w:r>
        <w:rPr>
          <w:i/>
          <w:iCs/>
        </w:rPr>
        <w:t>Journal of Managerial Psychology</w:t>
      </w:r>
      <w:r>
        <w:t xml:space="preserve"> 15 (4): 341‑72. https://doi.org/10.1108/02683940010330993.</w:t>
      </w:r>
    </w:p>
    <w:p w14:paraId="07B49BE4" w14:textId="77777777" w:rsidR="00F04650" w:rsidRDefault="00F04650" w:rsidP="00F04650">
      <w:pPr>
        <w:pStyle w:val="Bibliography"/>
      </w:pPr>
      <w:r>
        <w:t xml:space="preserve">Dunbar, Robin I. M. 1998. « The Social Brain Hypothesis ». </w:t>
      </w:r>
      <w:r>
        <w:rPr>
          <w:i/>
          <w:iCs/>
        </w:rPr>
        <w:t>Evolutionary Anthropology: Issues, News, and Reviews</w:t>
      </w:r>
      <w:r>
        <w:t xml:space="preserve"> 6 (5): 178‑90. https://doi.org/10.1002/(SICI)1520-6505(1998)6:5&lt;178::AID-EVAN5&gt;3.0.CO;2-8.</w:t>
      </w:r>
    </w:p>
    <w:p w14:paraId="36CD1E05" w14:textId="77777777" w:rsidR="00F04650" w:rsidRDefault="00F04650" w:rsidP="00F04650">
      <w:pPr>
        <w:pStyle w:val="Bibliography"/>
      </w:pPr>
      <w:r>
        <w:t>Dunn, Ashley. 2009. « Machine Intelligence, Part II: From Bumper Cars to Electronic Minds ». 2009. https://archive.nytimes.com/www.nytimes.com/library/cyber/surf/0605surf.html.</w:t>
      </w:r>
    </w:p>
    <w:p w14:paraId="76057563" w14:textId="77777777" w:rsidR="00F04650" w:rsidRDefault="00F04650" w:rsidP="00F04650">
      <w:pPr>
        <w:pStyle w:val="Bibliography"/>
      </w:pPr>
      <w:r>
        <w:lastRenderedPageBreak/>
        <w:t xml:space="preserve">Dyck, Arthur J. 1973. « Ethics and Medicine ». </w:t>
      </w:r>
      <w:r>
        <w:rPr>
          <w:i/>
          <w:iCs/>
        </w:rPr>
        <w:t>The Linacre Quarterly</w:t>
      </w:r>
      <w:r>
        <w:t xml:space="preserve"> 40 (3): 182‑200.</w:t>
      </w:r>
    </w:p>
    <w:p w14:paraId="4A75536C" w14:textId="77777777" w:rsidR="00F04650" w:rsidRDefault="00F04650" w:rsidP="00F04650">
      <w:pPr>
        <w:pStyle w:val="Bibliography"/>
      </w:pPr>
      <w:r>
        <w:t>Eccles, John C. 1989. « Evolution of the Brain: Creation of the Self ». Routledge &amp; CRC Press. 1989. https://www.routledge.com/Evolution-of-the-Brain-Creation-of-the-Self/Eccles/p/book/9780415032247.</w:t>
      </w:r>
    </w:p>
    <w:p w14:paraId="120E24D6" w14:textId="77777777" w:rsidR="00F04650" w:rsidRDefault="00F04650" w:rsidP="00F04650">
      <w:pPr>
        <w:pStyle w:val="Bibliography"/>
      </w:pPr>
      <w:r>
        <w:t xml:space="preserve">Edelman, Gary Grossman. 2020. « We’re Entering the AI Twilight Zone between Narrow and General AI ». </w:t>
      </w:r>
      <w:r>
        <w:rPr>
          <w:i/>
          <w:iCs/>
        </w:rPr>
        <w:t>VentureBeat</w:t>
      </w:r>
      <w:r>
        <w:t xml:space="preserve"> (blog). 3 septembre 2020. https://venturebeat.com/ai/were-entering-the-ai-twilight-zone-between-narrow-and-general-ai/.</w:t>
      </w:r>
    </w:p>
    <w:p w14:paraId="43A7EDF9" w14:textId="77777777" w:rsidR="00F04650" w:rsidRDefault="00F04650" w:rsidP="00F04650">
      <w:pPr>
        <w:pStyle w:val="Bibliography"/>
      </w:pPr>
      <w:r>
        <w:t xml:space="preserve">Eden, Amnon H., James H. Moor, Johnny H. Soraker, et Eric Steinhart. 2013. </w:t>
      </w:r>
      <w:r>
        <w:rPr>
          <w:i/>
          <w:iCs/>
        </w:rPr>
        <w:t>Singularity Hypotheses: A Scientific and Philosophical Assessment</w:t>
      </w:r>
      <w:r>
        <w:t>. Springer Science &amp; Business Media.</w:t>
      </w:r>
    </w:p>
    <w:p w14:paraId="1C614732" w14:textId="77777777" w:rsidR="00F04650" w:rsidRDefault="00F04650" w:rsidP="00F04650">
      <w:pPr>
        <w:pStyle w:val="Bibliography"/>
      </w:pPr>
      <w:r>
        <w:t>EMK, SU. 2023. « ECHO Network ». 2023. https://echonetwork.eu/.</w:t>
      </w:r>
    </w:p>
    <w:p w14:paraId="5AF5058E" w14:textId="77777777" w:rsidR="00F04650" w:rsidRDefault="00F04650" w:rsidP="00F04650">
      <w:pPr>
        <w:pStyle w:val="Bibliography"/>
      </w:pPr>
      <w:r>
        <w:t>ENISA. 2016. « Threat Taxonomy ». File. ENISA. 2016. https://www.enisa.europa.eu/topics/cyber-threats/threats-and-trends/enisa-threat-landscape/threat-taxonomy/view.</w:t>
      </w:r>
    </w:p>
    <w:p w14:paraId="04E301DD" w14:textId="77777777" w:rsidR="00F04650" w:rsidRDefault="00F04650" w:rsidP="00F04650">
      <w:pPr>
        <w:pStyle w:val="Bibliography"/>
      </w:pPr>
      <w:r>
        <w:t>———. 2020. « Artificial Intelligence Cybersecurity Challenges ». Report/Study. ENISA. 2020. https://www.enisa.europa.eu/publications/artificial-intelligence-cybersecurity-challenges.</w:t>
      </w:r>
    </w:p>
    <w:p w14:paraId="13CB36A2" w14:textId="77777777" w:rsidR="00F04650" w:rsidRDefault="00F04650" w:rsidP="00F04650">
      <w:pPr>
        <w:pStyle w:val="Bibliography"/>
      </w:pPr>
      <w:r>
        <w:t xml:space="preserve">Epictetus. 1928. </w:t>
      </w:r>
      <w:r>
        <w:rPr>
          <w:i/>
          <w:iCs/>
        </w:rPr>
        <w:t>The Discourses as Reported by Arrian ; the Manual, and Fragments</w:t>
      </w:r>
      <w:r>
        <w:t>. William Heinemann.</w:t>
      </w:r>
    </w:p>
    <w:p w14:paraId="75FB92EE" w14:textId="77777777" w:rsidR="00F04650" w:rsidRDefault="00F04650" w:rsidP="00F04650">
      <w:pPr>
        <w:pStyle w:val="Bibliography"/>
      </w:pPr>
      <w:r>
        <w:t xml:space="preserve">Esposito translated bylorenzo chiesa, Roberto. 2011. « Politics and Human Nature ». </w:t>
      </w:r>
      <w:r>
        <w:rPr>
          <w:i/>
          <w:iCs/>
        </w:rPr>
        <w:t>Angelaki</w:t>
      </w:r>
      <w:r>
        <w:t xml:space="preserve"> 16 (3): 77‑84. https://doi.org/10.1080/0969725X.2011.621222.</w:t>
      </w:r>
    </w:p>
    <w:p w14:paraId="4F40A980" w14:textId="77777777" w:rsidR="00F04650" w:rsidRDefault="00F04650" w:rsidP="00F04650">
      <w:pPr>
        <w:pStyle w:val="Bibliography"/>
      </w:pPr>
      <w:r>
        <w:t>EU. 2024. « EU Artificial Intelligence Act | Up-to-Date Developments and Analyses of the EU AI Act ». 2024. https://artificialintelligenceact.eu/.</w:t>
      </w:r>
    </w:p>
    <w:p w14:paraId="7EB362D8" w14:textId="77777777" w:rsidR="00F04650" w:rsidRDefault="00F04650" w:rsidP="00F04650">
      <w:pPr>
        <w:pStyle w:val="Bibliography"/>
      </w:pPr>
      <w:r>
        <w:t>Evans, Owain, Owen Cotton-Barratt, Lukas Finnveden, Adam Bales, Avital Balwit, Peter Wills, Luca Righetti, et William Saunders. 2021. « Truthful AI: Developing and governing AI that does not lie ». arXiv. https://doi.org/10.48550/arXiv.2110.06674.</w:t>
      </w:r>
    </w:p>
    <w:p w14:paraId="42E40662" w14:textId="77777777" w:rsidR="00F04650" w:rsidRDefault="00F04650" w:rsidP="00F04650">
      <w:pPr>
        <w:pStyle w:val="Bibliography"/>
      </w:pPr>
      <w:r>
        <w:t xml:space="preserve">Evans, Woody. 2015. « Posthuman Rights: Dimensions of Transhuman Worlds ». </w:t>
      </w:r>
      <w:r>
        <w:rPr>
          <w:i/>
          <w:iCs/>
        </w:rPr>
        <w:t>Teknokultura. Revista de Cultura Digital y Movimientos Sociales</w:t>
      </w:r>
      <w:r>
        <w:t xml:space="preserve"> 12 (2): 373‑84. https://doi.org/10.5209/rev_TK.2015.v12.n2.49072.</w:t>
      </w:r>
    </w:p>
    <w:p w14:paraId="40D5B8A4" w14:textId="77777777" w:rsidR="00F04650" w:rsidRDefault="00F04650" w:rsidP="00F04650">
      <w:pPr>
        <w:pStyle w:val="Bibliography"/>
      </w:pPr>
      <w:r>
        <w:t>Everitt, Tom, Gary Lea, et Marcus Hutter. 2018. « AGI Safety Literature Review ». arXiv. https://doi.org/10.48550/arXiv.1805.01109.</w:t>
      </w:r>
    </w:p>
    <w:p w14:paraId="621939A7" w14:textId="77777777" w:rsidR="00F04650" w:rsidRDefault="00F04650" w:rsidP="00F04650">
      <w:pPr>
        <w:pStyle w:val="Bibliography"/>
      </w:pPr>
      <w:r>
        <w:t xml:space="preserve">Feigenbaum, Edward A., et Pamela McCorduck. 1983. </w:t>
      </w:r>
      <w:r>
        <w:rPr>
          <w:i/>
          <w:iCs/>
        </w:rPr>
        <w:t>The Fifth Generation: Artificial Intelligence and Japan’s Computer Challenge to the World</w:t>
      </w:r>
      <w:r>
        <w:t>. Addison-Wesley.</w:t>
      </w:r>
    </w:p>
    <w:p w14:paraId="7CC59FD8" w14:textId="77777777" w:rsidR="00F04650" w:rsidRDefault="00F04650" w:rsidP="00F04650">
      <w:pPr>
        <w:pStyle w:val="Bibliography"/>
      </w:pPr>
      <w:r>
        <w:t xml:space="preserve">Ferrando, Francesca. 2014. « Posthumanism, Transhumanism, Antihumanism, Metahumanism, and New Materialisms: Differences and Relations ». </w:t>
      </w:r>
      <w:r>
        <w:rPr>
          <w:i/>
          <w:iCs/>
        </w:rPr>
        <w:t>« Existenz » published by The Karl Jaspers Society of North America</w:t>
      </w:r>
      <w:r>
        <w:t xml:space="preserve"> 8 (mars):26‑32.</w:t>
      </w:r>
    </w:p>
    <w:p w14:paraId="44921C0D" w14:textId="77777777" w:rsidR="00F04650" w:rsidRDefault="00F04650" w:rsidP="00F04650">
      <w:pPr>
        <w:pStyle w:val="Bibliography"/>
      </w:pPr>
      <w:r>
        <w:t>———. 2019. « Philosophical Posthumanism ». Bloomsbury. 2019. https://www.bloomsbury.com/us/philosophical-posthumanism-9781350059498/.</w:t>
      </w:r>
    </w:p>
    <w:p w14:paraId="344AFEDB" w14:textId="77777777" w:rsidR="00F04650" w:rsidRDefault="00F04650" w:rsidP="00F04650">
      <w:pPr>
        <w:pStyle w:val="Bibliography"/>
      </w:pPr>
      <w:r>
        <w:t xml:space="preserve">Ferrucci, D. A. 2012. « Introduction to “This is Watson” ». </w:t>
      </w:r>
      <w:r>
        <w:rPr>
          <w:i/>
          <w:iCs/>
        </w:rPr>
        <w:t>IBM Journal of Research and Development</w:t>
      </w:r>
      <w:r>
        <w:t xml:space="preserve"> 56 (3.4): 1:1-1:15. https://doi.org/10.1147/JRD.2012.2184356.</w:t>
      </w:r>
    </w:p>
    <w:p w14:paraId="3C1FF31F" w14:textId="77777777" w:rsidR="00F04650" w:rsidRDefault="00F04650" w:rsidP="00F04650">
      <w:pPr>
        <w:pStyle w:val="Bibliography"/>
      </w:pPr>
      <w:r>
        <w:t>Feuerstein, R. 1990. « The Dynamic Assessment of Cognitive Modifiability ». Feuerstein Publishing House Ltd. 1990. https://www.feuerstein-pbh.com/products/the-dynamic-assessment-of-cognitive-modifiability.</w:t>
      </w:r>
    </w:p>
    <w:p w14:paraId="30BEC4C1" w14:textId="77777777" w:rsidR="00F04650" w:rsidRDefault="00F04650" w:rsidP="00F04650">
      <w:pPr>
        <w:pStyle w:val="Bibliography"/>
      </w:pPr>
      <w:r>
        <w:t xml:space="preserve">Fineman, Stephen. 2004. « Getting the measure of emotion--And the cautionary tale of emotional intelligence ». </w:t>
      </w:r>
      <w:r>
        <w:rPr>
          <w:i/>
          <w:iCs/>
        </w:rPr>
        <w:t>Human Relations</w:t>
      </w:r>
      <w:r>
        <w:t xml:space="preserve"> 57 (6): 719‑40. https://doi.org/10.1177/0018726704044953.</w:t>
      </w:r>
    </w:p>
    <w:p w14:paraId="218EE772" w14:textId="77777777" w:rsidR="00F04650" w:rsidRDefault="00F04650" w:rsidP="00F04650">
      <w:pPr>
        <w:pStyle w:val="Bibliography"/>
      </w:pPr>
      <w:r>
        <w:lastRenderedPageBreak/>
        <w:t>Fitzgerald, McKenna, Aaron Boddy, et Seth D. Baum. 2020. « 2020 Survey of Artificial General Intelligence Projects for Ethics, Risk, and Policy ». https://gcrinstitute.org/papers/055_agi-2020.pdf.</w:t>
      </w:r>
    </w:p>
    <w:p w14:paraId="0251D743" w14:textId="77777777" w:rsidR="00F04650" w:rsidRDefault="00F04650" w:rsidP="00F04650">
      <w:pPr>
        <w:pStyle w:val="Bibliography"/>
      </w:pPr>
      <w:r>
        <w:t xml:space="preserve">Fletcher, John C., et Dorothy C. Wertz. 1990. « Ethics, Law, and Medical Genetics: After the Human Genome Is Mapped ». </w:t>
      </w:r>
      <w:r>
        <w:rPr>
          <w:i/>
          <w:iCs/>
        </w:rPr>
        <w:t>Emory Law Journal</w:t>
      </w:r>
      <w:r>
        <w:t xml:space="preserve"> 39 (3): 747‑809.</w:t>
      </w:r>
    </w:p>
    <w:p w14:paraId="18BBC676" w14:textId="77777777" w:rsidR="00F04650" w:rsidRDefault="00F04650" w:rsidP="00F04650">
      <w:pPr>
        <w:pStyle w:val="Bibliography"/>
      </w:pPr>
      <w:r>
        <w:t xml:space="preserve">Flinn, Mark V., David C. Geary, et Carol V. Ward. 2005. « Ecological dominance, social competition, and coalitionary arms races: Why humans evolved extraordinary intelligence ». </w:t>
      </w:r>
      <w:r>
        <w:rPr>
          <w:i/>
          <w:iCs/>
        </w:rPr>
        <w:t>Evolution and Human Behavior</w:t>
      </w:r>
      <w:r>
        <w:t xml:space="preserve"> 26 (1): 10‑46. https://doi.org/10.1016/j.evolhumbehav.2004.08.005.</w:t>
      </w:r>
    </w:p>
    <w:p w14:paraId="76B95B48" w14:textId="77777777" w:rsidR="00F04650" w:rsidRDefault="00F04650" w:rsidP="00F04650">
      <w:pPr>
        <w:pStyle w:val="Bibliography"/>
      </w:pPr>
      <w:r>
        <w:t xml:space="preserve">Floridi, Luciano. 2023. </w:t>
      </w:r>
      <w:r>
        <w:rPr>
          <w:i/>
          <w:iCs/>
        </w:rPr>
        <w:t>The Ethics of Artificial Intelligence: Principles, Challenges, and Opportunities</w:t>
      </w:r>
      <w:r>
        <w:t>. Oxford University Press. https://doi.org/10.1093/oso/9780198883098.001.0001.</w:t>
      </w:r>
    </w:p>
    <w:p w14:paraId="3FEFD5C3" w14:textId="77777777" w:rsidR="00F04650" w:rsidRDefault="00F04650" w:rsidP="00F04650">
      <w:pPr>
        <w:pStyle w:val="Bibliography"/>
      </w:pPr>
      <w:r>
        <w:t xml:space="preserve">Floridi, Luciano, et Josh Cowls. 2019. « A Unified Framework of Five Principles for AI in Society ». </w:t>
      </w:r>
      <w:r>
        <w:rPr>
          <w:i/>
          <w:iCs/>
        </w:rPr>
        <w:t>Harvard Data Science Review</w:t>
      </w:r>
      <w:r>
        <w:t xml:space="preserve"> 1 (1). https://doi.org/10.1162/99608f92.8cd550d1.</w:t>
      </w:r>
    </w:p>
    <w:p w14:paraId="6EE87660" w14:textId="77777777" w:rsidR="00F04650" w:rsidRDefault="00F04650" w:rsidP="00F04650">
      <w:pPr>
        <w:pStyle w:val="Bibliography"/>
      </w:pPr>
      <w:r>
        <w:t>FM-2030. 1973. « Up-Wingers: A Futurist Manifesto ». 1973. https://www.goodreads.com/book/show/931652.Up_Wingers.</w:t>
      </w:r>
    </w:p>
    <w:p w14:paraId="6712273A" w14:textId="77777777" w:rsidR="00F04650" w:rsidRDefault="00F04650" w:rsidP="00F04650">
      <w:pPr>
        <w:pStyle w:val="Bibliography"/>
      </w:pPr>
      <w:r>
        <w:t xml:space="preserve">Fodor, Jerry Alan. 1991. </w:t>
      </w:r>
      <w:r>
        <w:rPr>
          <w:i/>
          <w:iCs/>
        </w:rPr>
        <w:t>Meaning in Mind: Fodor and His Critics</w:t>
      </w:r>
      <w:r>
        <w:t>. Blackwell.</w:t>
      </w:r>
    </w:p>
    <w:p w14:paraId="3E77BAB5" w14:textId="77777777" w:rsidR="00F04650" w:rsidRDefault="00F04650" w:rsidP="00F04650">
      <w:pPr>
        <w:pStyle w:val="Bibliography"/>
      </w:pPr>
      <w:r>
        <w:t xml:space="preserve">Foley, Robert A. 2016. « Mosaic evolution and the pattern of transitions in the hominin lineage ». </w:t>
      </w:r>
      <w:r>
        <w:rPr>
          <w:i/>
          <w:iCs/>
        </w:rPr>
        <w:t>Philosophical Transactions of the Royal Society B: Biological Sciences</w:t>
      </w:r>
      <w:r>
        <w:t xml:space="preserve"> 371 (1698): 20150244. https://doi.org/10.1098/rstb.2015.0244.</w:t>
      </w:r>
    </w:p>
    <w:p w14:paraId="1242750B" w14:textId="77777777" w:rsidR="00F04650" w:rsidRDefault="00F04650" w:rsidP="00F04650">
      <w:pPr>
        <w:pStyle w:val="Bibliography"/>
      </w:pPr>
      <w:r>
        <w:t>Fox, Dov. 2012. « The Illiberality of Liberal Eugenics ». SSRN Scholarly Paper ID 1072104. Rochester, NY: Social Science Research Network. https://papers.ssrn.com/abstract=1072104.</w:t>
      </w:r>
    </w:p>
    <w:p w14:paraId="1A90DED2" w14:textId="77777777" w:rsidR="00F04650" w:rsidRDefault="00F04650" w:rsidP="00F04650">
      <w:pPr>
        <w:pStyle w:val="Bibliography"/>
      </w:pPr>
      <w:r>
        <w:t>Fox, Stuart. 2009. « Evolving Robots Learn To Lie To Each Other ». Popular Science. 19 août 2009. https://www.popsci.com/scitech/article/2009-08/evolving-robots-learn-lie-hide-resources-each-other/.</w:t>
      </w:r>
    </w:p>
    <w:p w14:paraId="42C0DE21" w14:textId="77777777" w:rsidR="00F04650" w:rsidRDefault="00F04650" w:rsidP="00F04650">
      <w:pPr>
        <w:pStyle w:val="Bibliography"/>
      </w:pPr>
      <w:r>
        <w:t xml:space="preserve">Freeman, Walter J. 2001. </w:t>
      </w:r>
      <w:r>
        <w:rPr>
          <w:i/>
          <w:iCs/>
        </w:rPr>
        <w:t>How Brains Make Up Their Minds</w:t>
      </w:r>
      <w:r>
        <w:t>. Columbia University Press.</w:t>
      </w:r>
    </w:p>
    <w:p w14:paraId="7C166888" w14:textId="77777777" w:rsidR="00F04650" w:rsidRDefault="00F04650" w:rsidP="00F04650">
      <w:pPr>
        <w:pStyle w:val="Bibliography"/>
      </w:pPr>
      <w:r>
        <w:t xml:space="preserve">Frey, Carl Benedikt, et Michael A. Osborne. 2017. « The future of employment: How susceptible are jobs to computerisation? » </w:t>
      </w:r>
      <w:r>
        <w:rPr>
          <w:i/>
          <w:iCs/>
        </w:rPr>
        <w:t>Technological Forecasting and Social Change</w:t>
      </w:r>
      <w:r>
        <w:t xml:space="preserve"> 114 (janvier):254‑80. https://doi.org/10.1016/j.techfore.2016.08.019.</w:t>
      </w:r>
    </w:p>
    <w:p w14:paraId="02B533BA" w14:textId="77777777" w:rsidR="00F04650" w:rsidRDefault="00F04650" w:rsidP="00F04650">
      <w:pPr>
        <w:pStyle w:val="Bibliography"/>
      </w:pPr>
      <w:r>
        <w:t>Friedrich, Nancy. 2020. « AI and Machine Learning Redefine the EW Landscape | 2020-12-08 | Microwave Journal ». 2020. https://www.microwavejournal.com/articles/35107-ai-and-machine-learning-redefine-the-ew-landscape.</w:t>
      </w:r>
    </w:p>
    <w:p w14:paraId="7C8E2608" w14:textId="77777777" w:rsidR="00F04650" w:rsidRDefault="00F04650" w:rsidP="00F04650">
      <w:pPr>
        <w:pStyle w:val="Bibliography"/>
      </w:pPr>
      <w:r>
        <w:t xml:space="preserve">Fuller, Steve, et Petar Jandrić. 2019. « The Postdigital Human: Making the History of the Future ». </w:t>
      </w:r>
      <w:r>
        <w:rPr>
          <w:i/>
          <w:iCs/>
        </w:rPr>
        <w:t>Postdigital Science and Education</w:t>
      </w:r>
      <w:r>
        <w:t xml:space="preserve"> 1 (1): 190‑217. https://doi.org/10.1007/s42438-018-0003-x.</w:t>
      </w:r>
    </w:p>
    <w:p w14:paraId="7455FB57" w14:textId="77777777" w:rsidR="00F04650" w:rsidRDefault="00F04650" w:rsidP="00F04650">
      <w:pPr>
        <w:pStyle w:val="Bibliography"/>
      </w:pPr>
      <w:r>
        <w:t xml:space="preserve">Gabriel, Iason. 2018. « The Case for Fairer Algorithms ». </w:t>
      </w:r>
      <w:r>
        <w:rPr>
          <w:i/>
          <w:iCs/>
        </w:rPr>
        <w:t>Medium</w:t>
      </w:r>
      <w:r>
        <w:t xml:space="preserve"> (blog). 14 mars 2018. https://medium.com/@Ethics_Society/the-case-for-fairer-algorithms-c008a12126f8.</w:t>
      </w:r>
    </w:p>
    <w:p w14:paraId="219821E2" w14:textId="77777777" w:rsidR="00F04650" w:rsidRDefault="00F04650" w:rsidP="00F04650">
      <w:pPr>
        <w:pStyle w:val="Bibliography"/>
      </w:pPr>
      <w:r>
        <w:t xml:space="preserve">———. 2020. « Artificial Intelligence, Values, and Alignment ». </w:t>
      </w:r>
      <w:r>
        <w:rPr>
          <w:i/>
          <w:iCs/>
        </w:rPr>
        <w:t>Minds and Machines</w:t>
      </w:r>
      <w:r>
        <w:t xml:space="preserve"> 30 (3): 411‑37. https://doi.org/10.1007/s11023-020-09539-2.</w:t>
      </w:r>
    </w:p>
    <w:p w14:paraId="64589685" w14:textId="77777777" w:rsidR="00F04650" w:rsidRDefault="00F04650" w:rsidP="00F04650">
      <w:pPr>
        <w:pStyle w:val="Bibliography"/>
      </w:pPr>
      <w:r>
        <w:t xml:space="preserve">Gambrel, Dorothy, et Charissa Isidro. 2022. « A Visual Guide to the World’s Military Budgets ». </w:t>
      </w:r>
      <w:r>
        <w:rPr>
          <w:i/>
          <w:iCs/>
        </w:rPr>
        <w:t>Bloomberg.Com</w:t>
      </w:r>
      <w:r>
        <w:t>, 11 mars 2022. https://www.bloomberg.com/news/features/2022-03-11/the-largest-militaries-visualized.</w:t>
      </w:r>
    </w:p>
    <w:p w14:paraId="359347BB" w14:textId="77777777" w:rsidR="00F04650" w:rsidRDefault="00F04650" w:rsidP="00F04650">
      <w:pPr>
        <w:pStyle w:val="Bibliography"/>
      </w:pPr>
      <w:r>
        <w:lastRenderedPageBreak/>
        <w:t xml:space="preserve">Gambrell, Dorothy, et Charissa Isidro. 2022. « A Visual Guide to the World’s Military Budgets ». </w:t>
      </w:r>
      <w:r>
        <w:rPr>
          <w:i/>
          <w:iCs/>
        </w:rPr>
        <w:t>Bloomberg.Com</w:t>
      </w:r>
      <w:r>
        <w:t>, 11 mars 2022. https://www.bloomberg.com/news/features/2022-03-11/the-largest-militaries-visualized.</w:t>
      </w:r>
    </w:p>
    <w:p w14:paraId="6E339B7C" w14:textId="77777777" w:rsidR="00F04650" w:rsidRDefault="00F04650" w:rsidP="00F04650">
      <w:pPr>
        <w:pStyle w:val="Bibliography"/>
      </w:pPr>
      <w:r>
        <w:t>Gannon, Brian P. 2023. « Implement AI in Electromagnetic Spectrum Operations ». U.S. Naval Institute. 1 août 2023. https://www.usni.org/magazines/proceedings/2023/august/implement-ai-electromagnetic-spectrum-operations.</w:t>
      </w:r>
    </w:p>
    <w:p w14:paraId="4CE0D9FC" w14:textId="77777777" w:rsidR="00F04650" w:rsidRDefault="00F04650" w:rsidP="00F04650">
      <w:pPr>
        <w:pStyle w:val="Bibliography"/>
      </w:pPr>
      <w:r>
        <w:t xml:space="preserve">Gardner, Howard. 1983. </w:t>
      </w:r>
      <w:r>
        <w:rPr>
          <w:i/>
          <w:iCs/>
        </w:rPr>
        <w:t>Frames of Mind: The Theory of Multiple Intelligences</w:t>
      </w:r>
      <w:r>
        <w:t>. New York: Basic Books.</w:t>
      </w:r>
    </w:p>
    <w:p w14:paraId="69176ECA" w14:textId="77777777" w:rsidR="00F04650" w:rsidRDefault="00F04650" w:rsidP="00F04650">
      <w:pPr>
        <w:pStyle w:val="Bibliography"/>
      </w:pPr>
      <w:r>
        <w:t>Garson, James. 1997. « Connectionism », mai. https://plato.stanford.edu/archives/fall2018/entries/connectionism/.</w:t>
      </w:r>
    </w:p>
    <w:p w14:paraId="430217D8" w14:textId="77777777" w:rsidR="00F04650" w:rsidRDefault="00F04650" w:rsidP="00F04650">
      <w:pPr>
        <w:pStyle w:val="Bibliography"/>
      </w:pPr>
      <w:r>
        <w:t xml:space="preserve">Gazzaniga, Michael S., et Joseph E. LeDoux. 1978. </w:t>
      </w:r>
      <w:r>
        <w:rPr>
          <w:i/>
          <w:iCs/>
        </w:rPr>
        <w:t>The Integrated Mind</w:t>
      </w:r>
      <w:r>
        <w:t>. https://link.springer.com/book/10.1007/978-1-4899-2206-9.</w:t>
      </w:r>
    </w:p>
    <w:p w14:paraId="425998DA" w14:textId="77777777" w:rsidR="00F04650" w:rsidRDefault="00F04650" w:rsidP="00F04650">
      <w:pPr>
        <w:pStyle w:val="Bibliography"/>
      </w:pPr>
      <w:r>
        <w:t xml:space="preserve">Geist, Edward Moore. 2016. « It’s already too late to stop the AI arms race—We must manage it instead ». </w:t>
      </w:r>
      <w:r>
        <w:rPr>
          <w:i/>
          <w:iCs/>
        </w:rPr>
        <w:t>Bulletin of the Atomic Scientists</w:t>
      </w:r>
      <w:r>
        <w:t xml:space="preserve"> 72 (5): 318‑21. https://doi.org/10.1080/00963402.2016.1216672.</w:t>
      </w:r>
    </w:p>
    <w:p w14:paraId="0249C5CE" w14:textId="77777777" w:rsidR="00F04650" w:rsidRDefault="00F04650" w:rsidP="00F04650">
      <w:pPr>
        <w:pStyle w:val="Bibliography"/>
      </w:pPr>
      <w:r>
        <w:t>Gelles, David. 2009. « Immortality 2.0: A Silicon Valley Insider Looks at California’s Transhumanist Movement ». Center for Genetics and Society. 2009. https://www.geneticsandsociety.org/article/immortality-20-silicon-valley-insider-looks-californias-transhumanist-movement.</w:t>
      </w:r>
    </w:p>
    <w:p w14:paraId="633624CF" w14:textId="77777777" w:rsidR="00F04650" w:rsidRDefault="00F04650" w:rsidP="00F04650">
      <w:pPr>
        <w:pStyle w:val="Bibliography"/>
      </w:pPr>
      <w:r>
        <w:t>Gennaro, Rocco J. 2019. « Consciousness | Internet Encyclopedia of Philosophy ». 2019. https://iep.utm.edu/consciousness/.</w:t>
      </w:r>
    </w:p>
    <w:p w14:paraId="2F2F0327" w14:textId="77777777" w:rsidR="00F04650" w:rsidRDefault="00F04650" w:rsidP="00F04650">
      <w:pPr>
        <w:pStyle w:val="Bibliography"/>
      </w:pPr>
      <w:r>
        <w:t xml:space="preserve">Georgiev, Danko D. 2019. </w:t>
      </w:r>
      <w:r>
        <w:rPr>
          <w:i/>
          <w:iCs/>
        </w:rPr>
        <w:t>Quantum Information and Consciousness: A Gentle Introduction</w:t>
      </w:r>
      <w:r>
        <w:t>. Boca Raton: CRC Press. https://doi.org/10.1201/9780203732519.</w:t>
      </w:r>
    </w:p>
    <w:p w14:paraId="3998B381" w14:textId="77777777" w:rsidR="00F04650" w:rsidRDefault="00F04650" w:rsidP="00F04650">
      <w:pPr>
        <w:pStyle w:val="Bibliography"/>
      </w:pPr>
      <w:r>
        <w:t xml:space="preserve">Gergen, Kenneth J. 2009. </w:t>
      </w:r>
      <w:r>
        <w:rPr>
          <w:i/>
          <w:iCs/>
        </w:rPr>
        <w:t>Realities and Relationships: Soundings in Social Construction</w:t>
      </w:r>
      <w:r>
        <w:t>. Harvard University Press.</w:t>
      </w:r>
    </w:p>
    <w:p w14:paraId="322B2884" w14:textId="77777777" w:rsidR="00F04650" w:rsidRDefault="00F04650" w:rsidP="00F04650">
      <w:pPr>
        <w:pStyle w:val="Bibliography"/>
      </w:pPr>
      <w:r>
        <w:t xml:space="preserve">Ghafir, Ibrahim, Mohammad Hammoudeh, Vaclav Prenosil, Liangxiu Han, Robert Hegarty, Khaled Rabie, et Francisco J. Aparicio-Navarro. 2018. « Detection of advanced persistent threat using machine-learning correlation analysis ». </w:t>
      </w:r>
      <w:r>
        <w:rPr>
          <w:i/>
          <w:iCs/>
        </w:rPr>
        <w:t>Future Generation Computer Systems</w:t>
      </w:r>
      <w:r>
        <w:t xml:space="preserve"> 89 (décembre):349‑59. https://doi.org/10.1016/j.future.2018.06.055.</w:t>
      </w:r>
    </w:p>
    <w:p w14:paraId="3CBE22D3" w14:textId="77777777" w:rsidR="00F04650" w:rsidRDefault="00F04650" w:rsidP="00F04650">
      <w:pPr>
        <w:pStyle w:val="Bibliography"/>
      </w:pPr>
      <w:r>
        <w:t>Gigova, Radina. 2017. « Who Putin thinks will rule the world | CNN ». 2017. https://edition.cnn.com/2017/09/01/world/putin-artificial-intelligence-will-rule-world/index.html.</w:t>
      </w:r>
    </w:p>
    <w:p w14:paraId="654ACE71" w14:textId="77777777" w:rsidR="00F04650" w:rsidRDefault="00F04650" w:rsidP="00F04650">
      <w:pPr>
        <w:pStyle w:val="Bibliography"/>
      </w:pPr>
      <w:r>
        <w:t xml:space="preserve">Glautier, M. W. E. 2007. </w:t>
      </w:r>
      <w:r>
        <w:rPr>
          <w:i/>
          <w:iCs/>
        </w:rPr>
        <w:t>The Social Conscience</w:t>
      </w:r>
      <w:r>
        <w:t>. Shepheard-Walwyn.</w:t>
      </w:r>
    </w:p>
    <w:p w14:paraId="01DEC46F" w14:textId="77777777" w:rsidR="00F04650" w:rsidRDefault="00F04650" w:rsidP="00F04650">
      <w:pPr>
        <w:pStyle w:val="Bibliography"/>
      </w:pPr>
      <w:r>
        <w:t xml:space="preserve">Gödel, Kurt, et Solomon Feferman. 1986. </w:t>
      </w:r>
      <w:r>
        <w:rPr>
          <w:i/>
          <w:iCs/>
        </w:rPr>
        <w:t>Kurt Gödel: Collected Works: Volume III: Unpublished Essays and Lectures</w:t>
      </w:r>
      <w:r>
        <w:t>. OUP USA.</w:t>
      </w:r>
    </w:p>
    <w:p w14:paraId="5A2281B5" w14:textId="77777777" w:rsidR="00F04650" w:rsidRDefault="00F04650" w:rsidP="00F04650">
      <w:pPr>
        <w:pStyle w:val="Bibliography"/>
      </w:pPr>
      <w:r>
        <w:t xml:space="preserve">Godfrey-Smith, Peter. 2012. « Darwinism and cultural change ». </w:t>
      </w:r>
      <w:r>
        <w:rPr>
          <w:i/>
          <w:iCs/>
        </w:rPr>
        <w:t>Philosophical Transactions of the Royal Society B: Biological Sciences</w:t>
      </w:r>
      <w:r>
        <w:t xml:space="preserve"> 367 (1599): 2160‑70. https://doi.org/10.1098/rstb.2012.0118.</w:t>
      </w:r>
    </w:p>
    <w:p w14:paraId="78D6DD1C" w14:textId="77777777" w:rsidR="00F04650" w:rsidRDefault="00F04650" w:rsidP="00F04650">
      <w:pPr>
        <w:pStyle w:val="Bibliography"/>
      </w:pPr>
      <w:r>
        <w:t xml:space="preserve">Godwin, William. 1793. </w:t>
      </w:r>
      <w:r>
        <w:rPr>
          <w:i/>
          <w:iCs/>
        </w:rPr>
        <w:t>An Enquiry Concerning Political Justice: And Its Influence on General Virtue and Happiness</w:t>
      </w:r>
      <w:r>
        <w:t>. Luke White.</w:t>
      </w:r>
    </w:p>
    <w:p w14:paraId="65ED82A4" w14:textId="77777777" w:rsidR="00F04650" w:rsidRDefault="00F04650" w:rsidP="00F04650">
      <w:pPr>
        <w:pStyle w:val="Bibliography"/>
      </w:pPr>
      <w:r>
        <w:t xml:space="preserve">Goertzel, Ben. 2007. « Human-level artificial general intelligence and the possibility of a technological singularity: A reaction to Ray Kurzweil’s The Singularity Is Near, and McDermott’s critique of Kurzweil ». </w:t>
      </w:r>
      <w:r>
        <w:rPr>
          <w:i/>
          <w:iCs/>
        </w:rPr>
        <w:t>Artificial Intelligence</w:t>
      </w:r>
      <w:r>
        <w:t>, Special Review Issue, 171 (18): 1161‑73. https://doi.org/10.1016/j.artint.2007.10.011.</w:t>
      </w:r>
    </w:p>
    <w:p w14:paraId="63B9B700" w14:textId="77777777" w:rsidR="00F04650" w:rsidRDefault="00F04650" w:rsidP="00F04650">
      <w:pPr>
        <w:pStyle w:val="Bibliography"/>
      </w:pPr>
      <w:r>
        <w:lastRenderedPageBreak/>
        <w:t xml:space="preserve">———. 2014. « Artificial General Intelligence: Concept, State of the Art, and Future Prospects ». </w:t>
      </w:r>
      <w:r>
        <w:rPr>
          <w:i/>
          <w:iCs/>
        </w:rPr>
        <w:t>Journal of Artificial General Intelligence</w:t>
      </w:r>
      <w:r>
        <w:t xml:space="preserve"> 0 (janvier). https://doi.org/10.2478/jagi-2014-0001.</w:t>
      </w:r>
    </w:p>
    <w:p w14:paraId="66AE6AA4" w14:textId="77777777" w:rsidR="00F04650" w:rsidRDefault="00F04650" w:rsidP="00F04650">
      <w:pPr>
        <w:pStyle w:val="Bibliography"/>
      </w:pPr>
      <w:r>
        <w:t xml:space="preserve">Goethe, Johann Wolfgang von. 1890. </w:t>
      </w:r>
      <w:r>
        <w:rPr>
          <w:i/>
          <w:iCs/>
        </w:rPr>
        <w:t>Faust</w:t>
      </w:r>
      <w:r>
        <w:t>. Frederick A. Stokes Company.</w:t>
      </w:r>
    </w:p>
    <w:p w14:paraId="4C3E0825" w14:textId="77777777" w:rsidR="00F04650" w:rsidRDefault="00F04650" w:rsidP="00F04650">
      <w:pPr>
        <w:pStyle w:val="Bibliography"/>
      </w:pPr>
      <w:r>
        <w:t xml:space="preserve">Goldie, Peter. 2004. « Emotion, Feeling, and Knowledge of the World ». In </w:t>
      </w:r>
      <w:r>
        <w:rPr>
          <w:i/>
          <w:iCs/>
        </w:rPr>
        <w:t>Thinking About Feeling: Contemporary Philosophers on Emotions</w:t>
      </w:r>
      <w:r>
        <w:t>, édité par Robert C. Solomon. Oxford University Press.</w:t>
      </w:r>
    </w:p>
    <w:p w14:paraId="02CB42DF" w14:textId="77777777" w:rsidR="00F04650" w:rsidRDefault="00F04650" w:rsidP="00F04650">
      <w:pPr>
        <w:pStyle w:val="Bibliography"/>
      </w:pPr>
      <w:r>
        <w:t>Goldman, Alvin I. 1967. « A Causal Theory of Knowing - The Journal of Philosophy (Philosophy Documentation Center) ». 1967. https://www.pdcnet.org/jphil/content/jphil_1967_0064_0012_0357_0372.</w:t>
      </w:r>
    </w:p>
    <w:p w14:paraId="4AD106CE" w14:textId="77777777" w:rsidR="00F04650" w:rsidRDefault="00F04650" w:rsidP="00F04650">
      <w:pPr>
        <w:pStyle w:val="Bibliography"/>
      </w:pPr>
      <w:r>
        <w:t xml:space="preserve">Goldstone, Robert L. 1998. « Perceptual Learning ». </w:t>
      </w:r>
      <w:r>
        <w:rPr>
          <w:i/>
          <w:iCs/>
        </w:rPr>
        <w:t>Annual Review of Psychology</w:t>
      </w:r>
      <w:r>
        <w:t xml:space="preserve"> 49 (Volume 49, 1998): 585‑612. https://doi.org/10.1146/annurev.psych.49.1.585.</w:t>
      </w:r>
    </w:p>
    <w:p w14:paraId="4FFEE39B" w14:textId="77777777" w:rsidR="00F04650" w:rsidRDefault="00F04650" w:rsidP="00F04650">
      <w:pPr>
        <w:pStyle w:val="Bibliography"/>
      </w:pPr>
      <w:r>
        <w:t xml:space="preserve">Goleman, Daniel. 1996. </w:t>
      </w:r>
      <w:r>
        <w:rPr>
          <w:i/>
          <w:iCs/>
        </w:rPr>
        <w:t>Emotional Intelligence : Why It Can Matter More Than IQ</w:t>
      </w:r>
      <w:r>
        <w:t>. New Ed edition. London: Bloomsbury Pub Ltd.</w:t>
      </w:r>
    </w:p>
    <w:p w14:paraId="006E88D4" w14:textId="77777777" w:rsidR="00F04650" w:rsidRDefault="00F04650" w:rsidP="00F04650">
      <w:pPr>
        <w:pStyle w:val="Bibliography"/>
      </w:pPr>
      <w:r>
        <w:t>Good, I. J. 1965. « Speculations Concerning the First Ultraintelligent Machine* ». 1965. https://web.archive.org/web/20010527181244/http://www.aeiveos.com/~bradbury/Authors/Computing/Good-IJ/SCtFUM.html.</w:t>
      </w:r>
    </w:p>
    <w:p w14:paraId="2B83E67D" w14:textId="77777777" w:rsidR="00F04650" w:rsidRDefault="00F04650" w:rsidP="00F04650">
      <w:pPr>
        <w:pStyle w:val="Bibliography"/>
      </w:pPr>
      <w:r>
        <w:t xml:space="preserve">Goodfellow, Ian, Jean Pouget-Abadie, Mehdi Mirza, Bing Xu, David Warde-Farley, Sherjil Ozair, Aaron Courville, et Y. Bengio. 2014. « Generative Adversarial Networks ». </w:t>
      </w:r>
      <w:r>
        <w:rPr>
          <w:i/>
          <w:iCs/>
        </w:rPr>
        <w:t>Advances in Neural Information Processing Systems</w:t>
      </w:r>
      <w:r>
        <w:t xml:space="preserve"> 3 (juin). https://doi.org/10.1145/3422622.</w:t>
      </w:r>
    </w:p>
    <w:p w14:paraId="7E2E0919" w14:textId="77777777" w:rsidR="00F04650" w:rsidRDefault="00F04650" w:rsidP="00F04650">
      <w:pPr>
        <w:pStyle w:val="Bibliography"/>
      </w:pPr>
      <w:r>
        <w:t xml:space="preserve">Goodman, Bryce, et Seth Flaxman. 2017. « European Union Regulations on Algorithmic Decision Making and a “Right to Explanation” ». </w:t>
      </w:r>
      <w:r>
        <w:rPr>
          <w:i/>
          <w:iCs/>
        </w:rPr>
        <w:t>AI Magazine</w:t>
      </w:r>
      <w:r>
        <w:t xml:space="preserve"> 38 (3): 50‑57. https://doi.org/10.1609/aimag.v38i3.2741.</w:t>
      </w:r>
    </w:p>
    <w:p w14:paraId="471FF88F" w14:textId="77777777" w:rsidR="00F04650" w:rsidRDefault="00F04650" w:rsidP="00F04650">
      <w:pPr>
        <w:pStyle w:val="Bibliography"/>
      </w:pPr>
      <w:r>
        <w:t>Google. 2024. « Google AI Principles ». Google AI. 2024. https://ai.google/responsibility/principles/.</w:t>
      </w:r>
    </w:p>
    <w:p w14:paraId="308F5A8B" w14:textId="77777777" w:rsidR="00F04650" w:rsidRDefault="00F04650" w:rsidP="00F04650">
      <w:pPr>
        <w:pStyle w:val="Bibliography"/>
      </w:pPr>
      <w:r>
        <w:t xml:space="preserve">Gottfredson, Linda S. 1997. « Mainstream science on intelligence: An editorial with 52 signatories, history, and bibliography ». </w:t>
      </w:r>
      <w:r>
        <w:rPr>
          <w:i/>
          <w:iCs/>
        </w:rPr>
        <w:t>Intelligence</w:t>
      </w:r>
      <w:r>
        <w:t>, Special Issue Intelligence and Social Policy, 24 (1): 13‑23. https://doi.org/10.1016/S0160-2896(97)90011-8.</w:t>
      </w:r>
    </w:p>
    <w:p w14:paraId="0691631C" w14:textId="77777777" w:rsidR="00F04650" w:rsidRDefault="00F04650" w:rsidP="00F04650">
      <w:pPr>
        <w:pStyle w:val="Bibliography"/>
      </w:pPr>
      <w:r>
        <w:t xml:space="preserve">Graham, George. 2023. « Behaviorism ». In </w:t>
      </w:r>
      <w:r>
        <w:rPr>
          <w:i/>
          <w:iCs/>
        </w:rPr>
        <w:t>The Stanford Encyclopedia of Philosophy</w:t>
      </w:r>
      <w:r>
        <w:t>, édité par Edward N. Zalta et Uri Nodelman, Spring 2023. Metaphysics Research Lab, Stanford University. https://plato.stanford.edu/archives/spr2023/entries/behaviorism/.</w:t>
      </w:r>
    </w:p>
    <w:p w14:paraId="1293F022" w14:textId="77777777" w:rsidR="00F04650" w:rsidRDefault="00F04650" w:rsidP="00F04650">
      <w:pPr>
        <w:pStyle w:val="Bibliography"/>
      </w:pPr>
      <w:r>
        <w:t xml:space="preserve">Graziano, Michael S. A. 2013. </w:t>
      </w:r>
      <w:r>
        <w:rPr>
          <w:i/>
          <w:iCs/>
        </w:rPr>
        <w:t>Consciousness and the Social Brain</w:t>
      </w:r>
      <w:r>
        <w:t>. Oxford University Press.</w:t>
      </w:r>
    </w:p>
    <w:p w14:paraId="506FFC5A" w14:textId="77777777" w:rsidR="00F04650" w:rsidRDefault="00F04650" w:rsidP="00F04650">
      <w:pPr>
        <w:pStyle w:val="Bibliography"/>
      </w:pPr>
      <w:r>
        <w:t>Greenfield, Susan. 2008. « The Quest for Identity in the 21st Century ». 2008. https://www.abebooks.com/signed-first-edition/Id-Quest-Identity-21st-Century-Greenfield/30252804605/bd.</w:t>
      </w:r>
    </w:p>
    <w:p w14:paraId="7330E4C8" w14:textId="77777777" w:rsidR="00F04650" w:rsidRDefault="00F04650" w:rsidP="00F04650">
      <w:pPr>
        <w:pStyle w:val="Bibliography"/>
      </w:pPr>
      <w:r>
        <w:t xml:space="preserve">Grossman, Lev. 2011. « 2045: The Year Man Becomes Immortal ». </w:t>
      </w:r>
      <w:r>
        <w:rPr>
          <w:i/>
          <w:iCs/>
        </w:rPr>
        <w:t>Time</w:t>
      </w:r>
      <w:r>
        <w:t>, 2 octobre 2011. https://content.time.com/time/magazine/article/0,9171,2048299,00.html.</w:t>
      </w:r>
    </w:p>
    <w:p w14:paraId="35C5AF90" w14:textId="77777777" w:rsidR="00F04650" w:rsidRDefault="00F04650" w:rsidP="00F04650">
      <w:pPr>
        <w:pStyle w:val="Bibliography"/>
      </w:pPr>
      <w:r>
        <w:t xml:space="preserve">Grossmann, Igor. 2017. « Wisdom in Context ». </w:t>
      </w:r>
      <w:r>
        <w:rPr>
          <w:i/>
          <w:iCs/>
        </w:rPr>
        <w:t>Perspectives on Psychological Science</w:t>
      </w:r>
      <w:r>
        <w:t xml:space="preserve"> 12 (2): 233‑57. https://doi.org/10.1177/1745691616672066.</w:t>
      </w:r>
    </w:p>
    <w:p w14:paraId="7BECF828" w14:textId="77777777" w:rsidR="00F04650" w:rsidRDefault="00F04650" w:rsidP="00F04650">
      <w:pPr>
        <w:pStyle w:val="Bibliography"/>
      </w:pPr>
      <w:r>
        <w:t xml:space="preserve">Grossmann, Igor, Harrison Oakes, et Henri C. Santos. 2019. « Wise Reasoning Benefits From Emodiversity, Irrespective of Emotional Intensity ». </w:t>
      </w:r>
      <w:r>
        <w:rPr>
          <w:i/>
          <w:iCs/>
        </w:rPr>
        <w:t>Journal of Experimental Psychology: General</w:t>
      </w:r>
      <w:r>
        <w:t xml:space="preserve"> 148 (5): 805‑23. https://doi.org/10.1037/xge0000543.</w:t>
      </w:r>
    </w:p>
    <w:p w14:paraId="4CF9165C" w14:textId="77777777" w:rsidR="00F04650" w:rsidRDefault="00F04650" w:rsidP="00F04650">
      <w:pPr>
        <w:pStyle w:val="Bibliography"/>
      </w:pPr>
      <w:r>
        <w:t>Guadamuz, Andres. 2017. « Artificial Intelligence and Copyright ». 2017. https://www.wipo.int/wipo_magazine/en/2017/05/article_0003.html.</w:t>
      </w:r>
    </w:p>
    <w:p w14:paraId="0ADB9CC5" w14:textId="77777777" w:rsidR="00F04650" w:rsidRDefault="00F04650" w:rsidP="00F04650">
      <w:pPr>
        <w:pStyle w:val="Bibliography"/>
      </w:pPr>
      <w:r>
        <w:t xml:space="preserve">Guglielmi, Giorgia. 2020. « The Next-Generation Bots Interfering with the US Election ». </w:t>
      </w:r>
      <w:r>
        <w:rPr>
          <w:i/>
          <w:iCs/>
        </w:rPr>
        <w:t>Nature</w:t>
      </w:r>
      <w:r>
        <w:t xml:space="preserve"> 587 (7832): 21‑21. https://doi.org/10.1038/d41586-020-03034-5.</w:t>
      </w:r>
    </w:p>
    <w:p w14:paraId="2619E0C6" w14:textId="77777777" w:rsidR="00F04650" w:rsidRDefault="00F04650" w:rsidP="00F04650">
      <w:pPr>
        <w:pStyle w:val="Bibliography"/>
      </w:pPr>
      <w:r>
        <w:lastRenderedPageBreak/>
        <w:t>Guidotti, Riccardo, Anna Monreale, Salvatore Ruggieri, Franco Turini, Dino Pedreschi, et Fosca Giannotti. 2018. « A Survey Of Methods For Explaining Black Box Models ». arXiv. https://doi.org/10.48550/arXiv.1802.01933.</w:t>
      </w:r>
    </w:p>
    <w:p w14:paraId="49D0D00A" w14:textId="77777777" w:rsidR="00F04650" w:rsidRDefault="00F04650" w:rsidP="00F04650">
      <w:pPr>
        <w:pStyle w:val="Bibliography"/>
      </w:pPr>
      <w:r>
        <w:t xml:space="preserve">Guilford, J. P. 1956. « The structure of intellect ». </w:t>
      </w:r>
      <w:r>
        <w:rPr>
          <w:i/>
          <w:iCs/>
        </w:rPr>
        <w:t>Psychological Bulletin</w:t>
      </w:r>
      <w:r>
        <w:t xml:space="preserve"> 53 (4): 267‑93. https://doi.org/10.1037/h0040755.</w:t>
      </w:r>
    </w:p>
    <w:p w14:paraId="6AC9EDBE" w14:textId="77777777" w:rsidR="00F04650" w:rsidRDefault="00F04650" w:rsidP="00F04650">
      <w:pPr>
        <w:pStyle w:val="Bibliography"/>
      </w:pPr>
      <w:r>
        <w:t>Gulhane, Tejaswi Singh and Amit. 2018. « 8 Key Military Applications for Artificial Intelligence ». 2018. https://blog.marketresearch.com/8-key-military-applications-for-artificial-intelligence-in-2018.</w:t>
      </w:r>
    </w:p>
    <w:p w14:paraId="5FB27141" w14:textId="77777777" w:rsidR="00F04650" w:rsidRDefault="00F04650" w:rsidP="00F04650">
      <w:pPr>
        <w:pStyle w:val="Bibliography"/>
      </w:pPr>
      <w:r>
        <w:t xml:space="preserve">Guzik, Erik E., Christian Byrge, et Christian Gilde. 2023. « The originality of machines: AI takes the Torrance Test ». </w:t>
      </w:r>
      <w:r>
        <w:rPr>
          <w:i/>
          <w:iCs/>
        </w:rPr>
        <w:t>Journal of Creativity</w:t>
      </w:r>
      <w:r>
        <w:t xml:space="preserve"> 33 (3): 100065. https://doi.org/10.1016/j.yjoc.2023.100065.</w:t>
      </w:r>
    </w:p>
    <w:p w14:paraId="5BAFC5B8" w14:textId="77777777" w:rsidR="00F04650" w:rsidRDefault="00F04650" w:rsidP="00F04650">
      <w:pPr>
        <w:pStyle w:val="Bibliography"/>
      </w:pPr>
      <w:r>
        <w:t xml:space="preserve">Habermas, Jürgen. 2014. </w:t>
      </w:r>
      <w:r>
        <w:rPr>
          <w:i/>
          <w:iCs/>
        </w:rPr>
        <w:t>The Future of Human Nature</w:t>
      </w:r>
      <w:r>
        <w:t>. John Wiley &amp; Sons.</w:t>
      </w:r>
    </w:p>
    <w:p w14:paraId="01410E65" w14:textId="77777777" w:rsidR="00F04650" w:rsidRDefault="00F04650" w:rsidP="00F04650">
      <w:pPr>
        <w:pStyle w:val="Bibliography"/>
      </w:pPr>
      <w:r>
        <w:t>Habibi Aghdam, Hamed, et Elnaz Jahani Heravi. 2017. « Guide to Convolutional Neural Networks: A Practical Application to Traffic-Sign Detection and Classification ». 2017. https://shop.harvard.com/book/9783319861906.</w:t>
      </w:r>
    </w:p>
    <w:p w14:paraId="37D1F768" w14:textId="77777777" w:rsidR="00F04650" w:rsidRDefault="00F04650" w:rsidP="00F04650">
      <w:pPr>
        <w:pStyle w:val="Bibliography"/>
      </w:pPr>
      <w:r>
        <w:t xml:space="preserve">Haddadpajouh, Hamed, Ali Dehghantanha, Raouf Khayami, et Kim-Kwang Raymond Choo. 2018. « A Deep Recurrent Neural Network Based Approach for Internet of Things Malware Threat Hunting ». </w:t>
      </w:r>
      <w:r>
        <w:rPr>
          <w:i/>
          <w:iCs/>
        </w:rPr>
        <w:t>Future Generation Computer Systems</w:t>
      </w:r>
      <w:r>
        <w:t xml:space="preserve"> 85 (mars). https://doi.org/10.1016/j.future.2018.03.007.</w:t>
      </w:r>
    </w:p>
    <w:p w14:paraId="0D0D2BE6" w14:textId="77777777" w:rsidR="00F04650" w:rsidRDefault="00F04650" w:rsidP="00F04650">
      <w:pPr>
        <w:pStyle w:val="Bibliography"/>
      </w:pPr>
      <w:r>
        <w:t>Hadfield-Menell, Dylan, Anca Dragan, Pieter Abbeel, et Stuart Russell. 2017. « The Off-Switch Game », 220‑27.</w:t>
      </w:r>
    </w:p>
    <w:p w14:paraId="4D59D0B3" w14:textId="77777777" w:rsidR="00F04650" w:rsidRDefault="00F04650" w:rsidP="00F04650">
      <w:pPr>
        <w:pStyle w:val="Bibliography"/>
      </w:pPr>
      <w:r>
        <w:t xml:space="preserve">Haenlein, Michael, et Andreas Kaplan. 2019. « A Brief History of Artificial Intelligence: On the Past, Present, and Future of Artificial Intelligence ». </w:t>
      </w:r>
      <w:r>
        <w:rPr>
          <w:i/>
          <w:iCs/>
        </w:rPr>
        <w:t>California Management Review</w:t>
      </w:r>
      <w:r>
        <w:t xml:space="preserve"> 61 (4): 5‑14. https://doi.org/10.1177/0008125619864925.</w:t>
      </w:r>
    </w:p>
    <w:p w14:paraId="09A83B12" w14:textId="77777777" w:rsidR="00F04650" w:rsidRDefault="00F04650" w:rsidP="00F04650">
      <w:pPr>
        <w:pStyle w:val="Bibliography"/>
      </w:pPr>
      <w:r>
        <w:t xml:space="preserve">Haigh, Karen Zita, et Julia Andrusenko. 2021. </w:t>
      </w:r>
      <w:r>
        <w:rPr>
          <w:i/>
          <w:iCs/>
        </w:rPr>
        <w:t>Cognitive Electronic Warfare: An Artificial Intelligence Approach</w:t>
      </w:r>
      <w:r>
        <w:t>. Artech House.</w:t>
      </w:r>
    </w:p>
    <w:p w14:paraId="15EEE56D" w14:textId="77777777" w:rsidR="00F04650" w:rsidRDefault="00F04650" w:rsidP="00F04650">
      <w:pPr>
        <w:pStyle w:val="Bibliography"/>
      </w:pPr>
      <w:r>
        <w:t xml:space="preserve">Haikonen, Pentti O. 2003. </w:t>
      </w:r>
      <w:r>
        <w:rPr>
          <w:i/>
          <w:iCs/>
        </w:rPr>
        <w:t>The Cognitive Approach to Conscious Machines</w:t>
      </w:r>
      <w:r>
        <w:t>. Imprint Academic.</w:t>
      </w:r>
    </w:p>
    <w:p w14:paraId="08E44FCE" w14:textId="77777777" w:rsidR="00F04650" w:rsidRDefault="00F04650" w:rsidP="00F04650">
      <w:pPr>
        <w:pStyle w:val="Bibliography"/>
      </w:pPr>
      <w:r>
        <w:t xml:space="preserve">———. 2019. </w:t>
      </w:r>
      <w:r>
        <w:rPr>
          <w:i/>
          <w:iCs/>
        </w:rPr>
        <w:t>Consciousness And Robot Sentience (Second Edition)</w:t>
      </w:r>
      <w:r>
        <w:t>. World Scientific.</w:t>
      </w:r>
    </w:p>
    <w:p w14:paraId="39D65712" w14:textId="77777777" w:rsidR="00F04650" w:rsidRDefault="00F04650" w:rsidP="00F04650">
      <w:pPr>
        <w:pStyle w:val="Bibliography"/>
      </w:pPr>
      <w:r>
        <w:t xml:space="preserve">Hammer, Roy David, et </w:t>
      </w:r>
      <w:r>
        <w:rPr>
          <w:rFonts w:ascii="MS Gothic" w:eastAsia="MS Gothic" w:hAnsi="MS Gothic" w:cs="MS Gothic" w:hint="eastAsia"/>
        </w:rPr>
        <w:t>常二高倉</w:t>
      </w:r>
      <w:r>
        <w:t>. 1999. « </w:t>
      </w:r>
      <w:r>
        <w:rPr>
          <w:rFonts w:ascii="MS Gothic" w:eastAsia="MS Gothic" w:hAnsi="MS Gothic" w:cs="MS Gothic" w:hint="eastAsia"/>
        </w:rPr>
        <w:t>海外活動報告</w:t>
      </w:r>
      <w:r>
        <w:t xml:space="preserve"> New Approaches to Psychodrama ». </w:t>
      </w:r>
      <w:r>
        <w:rPr>
          <w:rFonts w:ascii="MS Gothic" w:eastAsia="MS Gothic" w:hAnsi="MS Gothic" w:cs="MS Gothic" w:hint="eastAsia"/>
        </w:rPr>
        <w:t>心理劇</w:t>
      </w:r>
      <w:r>
        <w:t xml:space="preserve"> / </w:t>
      </w:r>
      <w:r>
        <w:rPr>
          <w:rFonts w:ascii="MS Gothic" w:eastAsia="MS Gothic" w:hAnsi="MS Gothic" w:cs="MS Gothic" w:hint="eastAsia"/>
        </w:rPr>
        <w:t>日本心理劇学会編集委員会</w:t>
      </w:r>
      <w:r>
        <w:t xml:space="preserve"> </w:t>
      </w:r>
      <w:r>
        <w:rPr>
          <w:rFonts w:ascii="MS Gothic" w:eastAsia="MS Gothic" w:hAnsi="MS Gothic" w:cs="MS Gothic" w:hint="eastAsia"/>
        </w:rPr>
        <w:t>編</w:t>
      </w:r>
      <w:r>
        <w:t xml:space="preserve"> 1 (décembre):79</w:t>
      </w:r>
      <w:r>
        <w:rPr>
          <w:rFonts w:ascii="MS Gothic" w:eastAsia="MS Gothic" w:hAnsi="MS Gothic" w:cs="MS Gothic" w:hint="eastAsia"/>
        </w:rPr>
        <w:t>～</w:t>
      </w:r>
      <w:r>
        <w:t>84.</w:t>
      </w:r>
    </w:p>
    <w:p w14:paraId="6ED72115" w14:textId="77777777" w:rsidR="00F04650" w:rsidRDefault="00F04650" w:rsidP="00F04650">
      <w:pPr>
        <w:pStyle w:val="Bibliography"/>
      </w:pPr>
      <w:r>
        <w:t xml:space="preserve">Han, Go. 2016. « Origins of human intelligence: The chain of tool-making and brain evolution ». </w:t>
      </w:r>
      <w:r>
        <w:rPr>
          <w:i/>
          <w:iCs/>
        </w:rPr>
        <w:t>Anthropological Notebooks</w:t>
      </w:r>
      <w:r>
        <w:t xml:space="preserve"> 22 (avril):5‑22.</w:t>
      </w:r>
    </w:p>
    <w:p w14:paraId="4E1D10C6" w14:textId="77777777" w:rsidR="00F04650" w:rsidRDefault="00F04650" w:rsidP="00F04650">
      <w:pPr>
        <w:pStyle w:val="Bibliography"/>
      </w:pPr>
      <w:r>
        <w:t xml:space="preserve">Harari, Yuval Noah. 2018. « Why Technology Favors Tyranny ». </w:t>
      </w:r>
      <w:r>
        <w:rPr>
          <w:i/>
          <w:iCs/>
        </w:rPr>
        <w:t>Democracy Digest</w:t>
      </w:r>
      <w:r>
        <w:t xml:space="preserve"> (blog). 4 septembre 2018. https://www.demdigest.org/why-technology-favors-tyranny/.</w:t>
      </w:r>
    </w:p>
    <w:p w14:paraId="4C19565E" w14:textId="77777777" w:rsidR="00F04650" w:rsidRDefault="00F04650" w:rsidP="00F04650">
      <w:pPr>
        <w:pStyle w:val="Bibliography"/>
      </w:pPr>
      <w:r>
        <w:t xml:space="preserve">Harding, John. 2012. « Beyond Abortion: Human Genetics and the New Eugenics ». </w:t>
      </w:r>
      <w:r>
        <w:rPr>
          <w:i/>
          <w:iCs/>
        </w:rPr>
        <w:t>Pepperdine Law Review</w:t>
      </w:r>
      <w:r>
        <w:t xml:space="preserve"> 18 (3). https://digitalcommons.pepperdine.edu/plr/vol18/iss3/3.</w:t>
      </w:r>
    </w:p>
    <w:p w14:paraId="03133735" w14:textId="77777777" w:rsidR="00F04650" w:rsidRDefault="00F04650" w:rsidP="00F04650">
      <w:pPr>
        <w:pStyle w:val="Bibliography"/>
      </w:pPr>
      <w:r>
        <w:t xml:space="preserve">Harnad, Stevan. 2001. « What’s Wrong and Right About Searle’s Chinese Room Argument? » In </w:t>
      </w:r>
      <w:r>
        <w:rPr>
          <w:i/>
          <w:iCs/>
        </w:rPr>
        <w:t>[Book Chapter] (in Press)</w:t>
      </w:r>
      <w:r>
        <w:t>, édité par Michael A. Bishop et John M. Preston. Oxford University Press.</w:t>
      </w:r>
    </w:p>
    <w:p w14:paraId="1339A4AE" w14:textId="77777777" w:rsidR="00F04650" w:rsidRDefault="00F04650" w:rsidP="00F04650">
      <w:pPr>
        <w:pStyle w:val="Bibliography"/>
      </w:pPr>
      <w:r>
        <w:t xml:space="preserve">Harrison, Peter, et Joseph Wolyniak. 2015. « The History of ‘Transhumanism’ ». </w:t>
      </w:r>
      <w:r>
        <w:rPr>
          <w:i/>
          <w:iCs/>
        </w:rPr>
        <w:t>Notes and Queries</w:t>
      </w:r>
      <w:r>
        <w:t xml:space="preserve"> 62 (3): 465‑67. https://doi.org/10.1093/notesj/gjv080.</w:t>
      </w:r>
    </w:p>
    <w:p w14:paraId="256F5213" w14:textId="77777777" w:rsidR="00F04650" w:rsidRDefault="00F04650" w:rsidP="00F04650">
      <w:pPr>
        <w:pStyle w:val="Bibliography"/>
      </w:pPr>
      <w:r>
        <w:t>Hart, David, et Ben Goertzel. 2016. « OpenCog: A Software Framework for Integrative Artificial General Intelligence ». https://web.archive.org/web/20160304205408/http://citeseerx.ist.psu.edu/viewdoc/download?doi=10.1.1.366.621&amp;rep=rep1&amp;type=pdf.</w:t>
      </w:r>
    </w:p>
    <w:p w14:paraId="3AAC697C" w14:textId="77777777" w:rsidR="00F04650" w:rsidRDefault="00F04650" w:rsidP="00F04650">
      <w:pPr>
        <w:pStyle w:val="Bibliography"/>
      </w:pPr>
      <w:r>
        <w:lastRenderedPageBreak/>
        <w:t>Hasan, Mahmudul, Md Islam, Ishrak Islam, et M.M.A. Hashem. 2019. « Attack and Anomaly Detection in IoT Sensors in IoT Sites Using Machine Learning Approaches », mai, 100059. https://doi.org/10.1016/j.iot.2019.100059.</w:t>
      </w:r>
    </w:p>
    <w:p w14:paraId="035797F0" w14:textId="77777777" w:rsidR="00F04650" w:rsidRDefault="00F04650" w:rsidP="00F04650">
      <w:pPr>
        <w:pStyle w:val="Bibliography"/>
      </w:pPr>
      <w:r>
        <w:t xml:space="preserve">Hatmaker, Taylor. 2017. « Saudi Arabia Bestows Citizenship on a Robot Named Sophia ». </w:t>
      </w:r>
      <w:r>
        <w:rPr>
          <w:i/>
          <w:iCs/>
        </w:rPr>
        <w:t>TechCrunch</w:t>
      </w:r>
      <w:r>
        <w:t xml:space="preserve"> (blog). 26 octobre 2017. https://techcrunch.com/2017/10/26/saudi-arabia-robot-citizen-sophia/.</w:t>
      </w:r>
    </w:p>
    <w:p w14:paraId="526C7627" w14:textId="77777777" w:rsidR="00F04650" w:rsidRDefault="00F04650" w:rsidP="00F04650">
      <w:pPr>
        <w:pStyle w:val="Bibliography"/>
      </w:pPr>
      <w:r>
        <w:t xml:space="preserve">Haugeland, John. 1985. </w:t>
      </w:r>
      <w:r>
        <w:rPr>
          <w:i/>
          <w:iCs/>
        </w:rPr>
        <w:t>Artificial Intelligence: The Very Idea</w:t>
      </w:r>
      <w:r>
        <w:t>. Cambridge: MIT Press.</w:t>
      </w:r>
    </w:p>
    <w:p w14:paraId="25FD9734" w14:textId="77777777" w:rsidR="00F04650" w:rsidRDefault="00F04650" w:rsidP="00F04650">
      <w:pPr>
        <w:pStyle w:val="Bibliography"/>
      </w:pPr>
      <w:r>
        <w:t>Hawking, Stephen. 1996. « Life in the Universe ». 1996. https://www.hawking.org.uk/in-words/lectures/life-in-the-universe.</w:t>
      </w:r>
    </w:p>
    <w:p w14:paraId="0C9E61FD" w14:textId="77777777" w:rsidR="00F04650" w:rsidRDefault="00F04650" w:rsidP="00F04650">
      <w:pPr>
        <w:pStyle w:val="Bibliography"/>
      </w:pPr>
      <w:r>
        <w:t xml:space="preserve">———. 2014. « Transcendence Looks at the Implications of Artificial Intelligence - but Are We Taking AI Seriously Enough? » </w:t>
      </w:r>
      <w:r>
        <w:rPr>
          <w:i/>
          <w:iCs/>
        </w:rPr>
        <w:t>The Independent</w:t>
      </w:r>
      <w:r>
        <w:t>, 1 mai 2014, sect. News. https://www.independent.co.uk/news/science/stephen-hawking-transcendence-looks-at-the-implications-of-artificial-intelligence-but-are-we-taking-ai-seriously-enough-9313474.html.</w:t>
      </w:r>
    </w:p>
    <w:p w14:paraId="3321CDF3" w14:textId="77777777" w:rsidR="00F04650" w:rsidRDefault="00F04650" w:rsidP="00F04650">
      <w:pPr>
        <w:pStyle w:val="Bibliography"/>
      </w:pPr>
      <w:r>
        <w:t xml:space="preserve">———. 2018. </w:t>
      </w:r>
      <w:r>
        <w:rPr>
          <w:i/>
          <w:iCs/>
        </w:rPr>
        <w:t>Brief Answers to the Big Questions: The Final Book from Stephen Hawking</w:t>
      </w:r>
      <w:r>
        <w:t>. Hachette UK.</w:t>
      </w:r>
    </w:p>
    <w:p w14:paraId="32E6AF1B" w14:textId="77777777" w:rsidR="00F04650" w:rsidRDefault="00F04650" w:rsidP="00F04650">
      <w:pPr>
        <w:pStyle w:val="Bibliography"/>
      </w:pPr>
      <w:r>
        <w:t xml:space="preserve">Hayes, P. J. 1981. « The Logic of Frames ». In </w:t>
      </w:r>
      <w:r>
        <w:rPr>
          <w:i/>
          <w:iCs/>
        </w:rPr>
        <w:t>Readings in Artificial Intelligence</w:t>
      </w:r>
      <w:r>
        <w:t>, édité par Bonnie Lynn Webber et Nils J. Nilsson, 451‑58. Morgan Kaufmann. https://doi.org/10.1016/B978-0-934613-03-3.50034-9.</w:t>
      </w:r>
    </w:p>
    <w:p w14:paraId="56D871C1" w14:textId="77777777" w:rsidR="00F04650" w:rsidRDefault="00F04650" w:rsidP="00F04650">
      <w:pPr>
        <w:pStyle w:val="Bibliography"/>
      </w:pPr>
      <w:r>
        <w:t xml:space="preserve">Hayles, N. Katherine. 1999. </w:t>
      </w:r>
      <w:r>
        <w:rPr>
          <w:i/>
          <w:iCs/>
        </w:rPr>
        <w:t>How We Became Posthuman: Virtual Bodies in Cybernetics, Literature, and Informatics</w:t>
      </w:r>
      <w:r>
        <w:t>. Chicago, IL: University of Chicago Press. https://press.uchicago.edu/ucp/books/book/chicago/H/bo3769963.html.</w:t>
      </w:r>
    </w:p>
    <w:p w14:paraId="4890D5E0" w14:textId="77777777" w:rsidR="00F04650" w:rsidRDefault="00F04650" w:rsidP="00F04650">
      <w:pPr>
        <w:pStyle w:val="Bibliography"/>
      </w:pPr>
      <w:r>
        <w:t>Heaven, Will Douglas. 2022. « The New Version of GPT-3 Is Much Better Behaved (and Should Be Less Toxic) ». MIT Technology Review. 2022. https://www.technologyreview.com/2022/01/27/1044398/new-gpt3-openai-chatbot-language-model-ai-toxic-misinformation/.</w:t>
      </w:r>
    </w:p>
    <w:p w14:paraId="7769C744" w14:textId="77777777" w:rsidR="00F04650" w:rsidRDefault="00F04650" w:rsidP="00F04650">
      <w:pPr>
        <w:pStyle w:val="Bibliography"/>
      </w:pPr>
      <w:r>
        <w:t>Heimann, Rich. 2022. « How the Philosophy of Mind and Consciousness Has Affected AI Research ». TNW | Deep-Tech. 17 avril 2022. https://thenextweb.com/news/how-philosophy-of-mind-and-consciousness-has-affected-ai-research.</w:t>
      </w:r>
    </w:p>
    <w:p w14:paraId="300E7430" w14:textId="77777777" w:rsidR="00F04650" w:rsidRDefault="00F04650" w:rsidP="00F04650">
      <w:pPr>
        <w:pStyle w:val="Bibliography"/>
      </w:pPr>
      <w:r>
        <w:t>Henderson, Mark. 2007. « Human Rights for Robots? We’re Getting Carried Away », 2007, sect. unknown section. https://www.thetimes.co.uk/article/human-rights-for-robots-were-getting-carried-away-xfbdkpgwn0v.</w:t>
      </w:r>
    </w:p>
    <w:p w14:paraId="358C3246" w14:textId="77777777" w:rsidR="00F04650" w:rsidRDefault="00F04650" w:rsidP="00F04650">
      <w:pPr>
        <w:pStyle w:val="Bibliography"/>
      </w:pPr>
      <w:r>
        <w:t>Henke, Stottler. 2013. « Glossary | Stottler Henke ». 12 septembre 2013. https://stottlerhenke.com/artificial-intelligence/glossary/.</w:t>
      </w:r>
    </w:p>
    <w:p w14:paraId="5E71834A" w14:textId="77777777" w:rsidR="00F04650" w:rsidRDefault="00F04650" w:rsidP="00F04650">
      <w:pPr>
        <w:pStyle w:val="Bibliography"/>
      </w:pPr>
      <w:r>
        <w:t xml:space="preserve">Herbrechter, Stefan, Ivan Callus, Manuela Rossini, Marija Grech, Megen de Bruin-Molé, et Christopher John Müller. 2022. </w:t>
      </w:r>
      <w:r>
        <w:rPr>
          <w:i/>
          <w:iCs/>
        </w:rPr>
        <w:t>Palgrave Handbook of Critical Posthumanism</w:t>
      </w:r>
      <w:r>
        <w:t>. Springer Nature.</w:t>
      </w:r>
    </w:p>
    <w:p w14:paraId="43C6A23F" w14:textId="77777777" w:rsidR="00F04650" w:rsidRDefault="00F04650" w:rsidP="00F04650">
      <w:pPr>
        <w:pStyle w:val="Bibliography"/>
      </w:pPr>
      <w:r>
        <w:t xml:space="preserve">Heyes, Cecilia. 2012. « New thinking: the evolution of human cognition ». </w:t>
      </w:r>
      <w:r>
        <w:rPr>
          <w:i/>
          <w:iCs/>
        </w:rPr>
        <w:t>Philosophical Transactions of the Royal Society B: Biological Sciences</w:t>
      </w:r>
      <w:r>
        <w:t xml:space="preserve"> 367 (1599): 2091‑96. https://doi.org/10.1098/rstb.2012.0111.</w:t>
      </w:r>
    </w:p>
    <w:p w14:paraId="364B2819" w14:textId="77777777" w:rsidR="00F04650" w:rsidRDefault="00F04650" w:rsidP="00F04650">
      <w:pPr>
        <w:pStyle w:val="Bibliography"/>
      </w:pPr>
      <w:r>
        <w:t>Hibbard, Bill. 2016. « Open Source AI ». https://www.ssec.wisc.edu/~billh/g/hibbard_agi_workshop.pdf.</w:t>
      </w:r>
    </w:p>
    <w:p w14:paraId="7C4E1F6B" w14:textId="77777777" w:rsidR="00F04650" w:rsidRDefault="00F04650" w:rsidP="00F04650">
      <w:pPr>
        <w:pStyle w:val="Bibliography"/>
      </w:pPr>
      <w:r>
        <w:t xml:space="preserve">Hinton, Geoffrey. 2009. « Deep belief networks ». </w:t>
      </w:r>
      <w:r>
        <w:rPr>
          <w:i/>
          <w:iCs/>
        </w:rPr>
        <w:t>Scholarpedia</w:t>
      </w:r>
      <w:r>
        <w:t xml:space="preserve"> 4 (janvier):5947. https://doi.org/10.4249/scholarpedia.5947.</w:t>
      </w:r>
    </w:p>
    <w:p w14:paraId="5C1851FE" w14:textId="77777777" w:rsidR="00F04650" w:rsidRDefault="00F04650" w:rsidP="00F04650">
      <w:pPr>
        <w:pStyle w:val="Bibliography"/>
      </w:pPr>
      <w:r>
        <w:t xml:space="preserve">HLEG. 2019. </w:t>
      </w:r>
      <w:r>
        <w:rPr>
          <w:i/>
          <w:iCs/>
        </w:rPr>
        <w:t>Ethics Guidelines for Trustworthy AI</w:t>
      </w:r>
      <w:r>
        <w:t>. Publications Office of the European Union. https://data.europa.eu/doi/10.2759/346720.</w:t>
      </w:r>
    </w:p>
    <w:p w14:paraId="2C0E5C82" w14:textId="77777777" w:rsidR="00F04650" w:rsidRDefault="00F04650" w:rsidP="00F04650">
      <w:pPr>
        <w:pStyle w:val="Bibliography"/>
      </w:pPr>
      <w:r>
        <w:lastRenderedPageBreak/>
        <w:t xml:space="preserve">Hobbes, Thomas. 1655. </w:t>
      </w:r>
      <w:r>
        <w:rPr>
          <w:i/>
          <w:iCs/>
        </w:rPr>
        <w:t>Elementorum philosophiae sectio prima De corpore</w:t>
      </w:r>
      <w:r>
        <w:t>. Excusum sumptibus Andreae Crook sub signo Draconis viridis in Coemeterio B. Pauli.</w:t>
      </w:r>
    </w:p>
    <w:p w14:paraId="3DFFBBE5" w14:textId="77777777" w:rsidR="00F04650" w:rsidRDefault="00F04650" w:rsidP="00F04650">
      <w:pPr>
        <w:pStyle w:val="Bibliography"/>
      </w:pPr>
      <w:r>
        <w:t xml:space="preserve">Hochreiter, Sepp, et Jürgen Schmidhuber. 1997. « Long Short-term Memory ». </w:t>
      </w:r>
      <w:r>
        <w:rPr>
          <w:i/>
          <w:iCs/>
        </w:rPr>
        <w:t>Neural computation</w:t>
      </w:r>
      <w:r>
        <w:t xml:space="preserve"> 9 (décembre):1735‑80. https://doi.org/10.1162/neco.1997.9.8.1735.</w:t>
      </w:r>
    </w:p>
    <w:p w14:paraId="16D823C6" w14:textId="77777777" w:rsidR="00F04650" w:rsidRDefault="00F04650" w:rsidP="00F04650">
      <w:pPr>
        <w:pStyle w:val="Bibliography"/>
      </w:pPr>
      <w:r>
        <w:t xml:space="preserve">Hofstadter, Douglas R. 1999. </w:t>
      </w:r>
      <w:r>
        <w:rPr>
          <w:i/>
          <w:iCs/>
        </w:rPr>
        <w:t>Godel, Escher, Bach: An Eternal Golden Braid</w:t>
      </w:r>
      <w:r>
        <w:t>. Basic Books.</w:t>
      </w:r>
    </w:p>
    <w:p w14:paraId="7CE125C3" w14:textId="77777777" w:rsidR="00F04650" w:rsidRDefault="00F04650" w:rsidP="00F04650">
      <w:pPr>
        <w:pStyle w:val="Bibliography"/>
      </w:pPr>
      <w:r>
        <w:t xml:space="preserve">Hopfield, J J. 1982. « Neural networks and physical systems with emergent collective computational abilities. » </w:t>
      </w:r>
      <w:r>
        <w:rPr>
          <w:i/>
          <w:iCs/>
        </w:rPr>
        <w:t>Proceedings of the National Academy of Sciences</w:t>
      </w:r>
      <w:r>
        <w:t xml:space="preserve"> 79 (8): 2554‑58. https://doi.org/10.1073/pnas.79.8.2554.</w:t>
      </w:r>
    </w:p>
    <w:p w14:paraId="6472AAF0" w14:textId="77777777" w:rsidR="00F04650" w:rsidRDefault="00F04650" w:rsidP="00F04650">
      <w:pPr>
        <w:pStyle w:val="Bibliography"/>
      </w:pPr>
      <w:r>
        <w:t xml:space="preserve">Horst, Steven. 2005. « The Computational Theory of Mind ». In </w:t>
      </w:r>
      <w:r>
        <w:rPr>
          <w:i/>
          <w:iCs/>
        </w:rPr>
        <w:t>Stanford Encyclopedia of Philosophy</w:t>
      </w:r>
      <w:r>
        <w:t>.</w:t>
      </w:r>
    </w:p>
    <w:p w14:paraId="1E14B831" w14:textId="77777777" w:rsidR="00F04650" w:rsidRDefault="00F04650" w:rsidP="00F04650">
      <w:pPr>
        <w:pStyle w:val="Bibliography"/>
      </w:pPr>
      <w:r>
        <w:t>House of Lords. 2017. « AI in the UK: ready, willing and able? - Artificial Intelligence Committee ». 2017. https://publications.parliament.uk/pa/ld201719/ldselect/ldai/100/10002.htm.</w:t>
      </w:r>
    </w:p>
    <w:p w14:paraId="1BEB0512" w14:textId="77777777" w:rsidR="00F04650" w:rsidRDefault="00F04650" w:rsidP="00F04650">
      <w:pPr>
        <w:pStyle w:val="Bibliography"/>
      </w:pPr>
      <w:r>
        <w:t>Hsu, Jeremy. 2012. « Control Dangerous AI before It Controls Us, One Expert Says ». NBC News. 1 mars 2012. https://www.nbcnews.com/id/wbna46590591.</w:t>
      </w:r>
    </w:p>
    <w:p w14:paraId="222E5224" w14:textId="77777777" w:rsidR="00F04650" w:rsidRDefault="00F04650" w:rsidP="00F04650">
      <w:pPr>
        <w:pStyle w:val="Bibliography"/>
      </w:pPr>
      <w:r>
        <w:t>Huang, Ting, et Christopher Smith. 2006. « The History of Artificial Intelligence ». In . https://www.semanticscholar.org/paper/The-History-of-Artificial-Intelligence-Huang-Smith/085599650ebfcfba0dcb434bc50b7c7c54fdbf05.</w:t>
      </w:r>
    </w:p>
    <w:p w14:paraId="6611F74F" w14:textId="77777777" w:rsidR="00F04650" w:rsidRDefault="00F04650" w:rsidP="00F04650">
      <w:pPr>
        <w:pStyle w:val="Bibliography"/>
      </w:pPr>
      <w:r>
        <w:t xml:space="preserve">Huemer, Wolfgang. 2019. « Franz Brentano ». In </w:t>
      </w:r>
      <w:r>
        <w:rPr>
          <w:i/>
          <w:iCs/>
        </w:rPr>
        <w:t>The Stanford Encyclopedia of Philosophy</w:t>
      </w:r>
      <w:r>
        <w:t>, édité par Edward N. Zalta, Spring 2019. Metaphysics Research Lab, Stanford University. https://plato.stanford.edu/archives/spr2019/entries/brentano/.</w:t>
      </w:r>
    </w:p>
    <w:p w14:paraId="5A496F6F" w14:textId="77777777" w:rsidR="00F04650" w:rsidRDefault="00F04650" w:rsidP="00F04650">
      <w:pPr>
        <w:pStyle w:val="Bibliography"/>
      </w:pPr>
      <w:r>
        <w:t xml:space="preserve">Hughes, James J. 2004. </w:t>
      </w:r>
      <w:r>
        <w:rPr>
          <w:i/>
          <w:iCs/>
        </w:rPr>
        <w:t>Citizen Cyborg: Why Democratic Societies Must Respond to the Redesigned Human of the Future</w:t>
      </w:r>
      <w:r>
        <w:t>. New York, NY, USA: Basic Books.</w:t>
      </w:r>
    </w:p>
    <w:p w14:paraId="4E44D814" w14:textId="77777777" w:rsidR="00F04650" w:rsidRDefault="00F04650" w:rsidP="00F04650">
      <w:pPr>
        <w:pStyle w:val="Bibliography"/>
      </w:pPr>
      <w:r>
        <w:t xml:space="preserve">Hume, David. 1978. </w:t>
      </w:r>
      <w:r>
        <w:rPr>
          <w:i/>
          <w:iCs/>
        </w:rPr>
        <w:t>A Treatise of Human Nature</w:t>
      </w:r>
      <w:r>
        <w:t>. Clarendon Press.</w:t>
      </w:r>
    </w:p>
    <w:p w14:paraId="4222608A" w14:textId="77777777" w:rsidR="00F04650" w:rsidRDefault="00F04650" w:rsidP="00F04650">
      <w:pPr>
        <w:pStyle w:val="Bibliography"/>
      </w:pPr>
      <w:r>
        <w:t xml:space="preserve">Humphreys, Lloyd G. 1979. « The construct of general intelligence ». </w:t>
      </w:r>
      <w:r>
        <w:rPr>
          <w:i/>
          <w:iCs/>
        </w:rPr>
        <w:t>Intelligence</w:t>
      </w:r>
      <w:r>
        <w:t xml:space="preserve"> 3 (2): 105‑20. https://doi.org/10.1016/0160-2896(79)90009-6.</w:t>
      </w:r>
    </w:p>
    <w:p w14:paraId="3BDE6FD7" w14:textId="77777777" w:rsidR="00F04650" w:rsidRDefault="00F04650" w:rsidP="00F04650">
      <w:pPr>
        <w:pStyle w:val="Bibliography"/>
      </w:pPr>
      <w:r>
        <w:t>IEEE Spectrum. 2008. « Tech Luminaries Address Singularity - IEEE Spectrum ». 2008. https://spectrum.ieee.org/tech-luminaries-address-singularity.</w:t>
      </w:r>
    </w:p>
    <w:p w14:paraId="5F755F8C" w14:textId="77777777" w:rsidR="00F04650" w:rsidRDefault="00F04650" w:rsidP="00F04650">
      <w:pPr>
        <w:pStyle w:val="Bibliography"/>
      </w:pPr>
      <w:r>
        <w:t xml:space="preserve">IGM Chicago. 2017. « Robots and Artificial Intelligence ». </w:t>
      </w:r>
      <w:r>
        <w:rPr>
          <w:i/>
          <w:iCs/>
        </w:rPr>
        <w:t>Clark Center Forum</w:t>
      </w:r>
      <w:r>
        <w:t xml:space="preserve"> (blog). 2017. https://www.kentclarkcenter.org/surveys/robots-and-artificial-intelligence/.</w:t>
      </w:r>
    </w:p>
    <w:p w14:paraId="34DF72E6" w14:textId="77777777" w:rsidR="00F04650" w:rsidRDefault="00F04650" w:rsidP="00F04650">
      <w:pPr>
        <w:pStyle w:val="Bibliography"/>
      </w:pPr>
      <w:r>
        <w:t>Ingold, David, et Spencer Soper. 2016. « Amazon Doesn’t Consider the Race of Its Customers. Should It? » Bloomberg.Com. 2016. http://www.bloomberg.com/graphics/2016-amazon-same-day/.</w:t>
      </w:r>
    </w:p>
    <w:p w14:paraId="7B47B0C0" w14:textId="77777777" w:rsidR="00F04650" w:rsidRDefault="00F04650" w:rsidP="00F04650">
      <w:pPr>
        <w:pStyle w:val="Bibliography"/>
      </w:pPr>
      <w:r>
        <w:t>International Bioethics Committee. 2015. « Report of the IBC on Updating Its Reflection on the Human Genome and Human Rights ». http://unesdoc.unesco.org/images/0023/002332/233258E.pdf.</w:t>
      </w:r>
    </w:p>
    <w:p w14:paraId="0854B5BB" w14:textId="77777777" w:rsidR="00F04650" w:rsidRDefault="00F04650" w:rsidP="00F04650">
      <w:pPr>
        <w:pStyle w:val="Bibliography"/>
      </w:pPr>
      <w:r>
        <w:t xml:space="preserve">Iriki, Atsushi, et Osamu Sakura. 2008. « The neuroscience of primate intellectual evolution: natural selection and passive and intentional niche construction ». </w:t>
      </w:r>
      <w:r>
        <w:rPr>
          <w:i/>
          <w:iCs/>
        </w:rPr>
        <w:t>Philosophical Transactions of the Royal Society B: Biological Sciences</w:t>
      </w:r>
      <w:r>
        <w:t xml:space="preserve"> 363 (1500): 2229‑41. https://doi.org/10.1098/rstb.2008.2274.</w:t>
      </w:r>
    </w:p>
    <w:p w14:paraId="34CC83B4" w14:textId="77777777" w:rsidR="00F04650" w:rsidRDefault="00F04650" w:rsidP="00F04650">
      <w:pPr>
        <w:pStyle w:val="Bibliography"/>
      </w:pPr>
      <w:r>
        <w:t>Ito, Joi. 2019. « Adversarial attacks on medical machine learning ». MIT Media Lab. 2019. https://www.media.mit.edu/publications/adversarial-attacks-on-medical-machine-learning/.</w:t>
      </w:r>
    </w:p>
    <w:p w14:paraId="24E54FC8" w14:textId="77777777" w:rsidR="00F04650" w:rsidRDefault="00F04650" w:rsidP="00F04650">
      <w:pPr>
        <w:pStyle w:val="Bibliography"/>
      </w:pPr>
      <w:r>
        <w:t xml:space="preserve">Jablonka, Eva, Simona Ginsburg, et Daniel Dor. 2012. « The co-evolution of language and emotions ». </w:t>
      </w:r>
      <w:r>
        <w:rPr>
          <w:i/>
          <w:iCs/>
        </w:rPr>
        <w:t>Philosophical Transactions of the Royal Society B: Biological Sciences</w:t>
      </w:r>
      <w:r>
        <w:t xml:space="preserve"> 367 (1599): 2152‑59. https://doi.org/10.1098/rstb.2012.0117.</w:t>
      </w:r>
    </w:p>
    <w:p w14:paraId="0C3278C3" w14:textId="77777777" w:rsidR="00F04650" w:rsidRDefault="00F04650" w:rsidP="00F04650">
      <w:pPr>
        <w:pStyle w:val="Bibliography"/>
      </w:pPr>
      <w:r>
        <w:lastRenderedPageBreak/>
        <w:t xml:space="preserve">Jackson, Frank. 1986. « What Mary Didn’t Know ». </w:t>
      </w:r>
      <w:r>
        <w:rPr>
          <w:i/>
          <w:iCs/>
        </w:rPr>
        <w:t>The Journal of Philosophy</w:t>
      </w:r>
      <w:r>
        <w:t xml:space="preserve"> 83 (5): 291‑95. https://doi.org/10.2307/2026143.</w:t>
      </w:r>
    </w:p>
    <w:p w14:paraId="074F80CC" w14:textId="77777777" w:rsidR="00F04650" w:rsidRDefault="00F04650" w:rsidP="00F04650">
      <w:pPr>
        <w:pStyle w:val="Bibliography"/>
      </w:pPr>
      <w:r>
        <w:t xml:space="preserve">Jandrić, Petar, Jeremy Knox, Tina Besley, Thomas Ryberg, Juha Suoranta, et Sarah Hayes. 2018. « Postdigital science and education ». </w:t>
      </w:r>
      <w:r>
        <w:rPr>
          <w:i/>
          <w:iCs/>
        </w:rPr>
        <w:t>Educational Philosophy and Theory</w:t>
      </w:r>
      <w:r>
        <w:t xml:space="preserve"> 50 (10): 893‑99. https://doi.org/10.1080/00131857.2018.1454000.</w:t>
      </w:r>
    </w:p>
    <w:p w14:paraId="100CCF2E" w14:textId="77777777" w:rsidR="00F04650" w:rsidRDefault="00F04650" w:rsidP="00F04650">
      <w:pPr>
        <w:pStyle w:val="Bibliography"/>
      </w:pPr>
      <w:r>
        <w:t>Javed, Yousra, et Navid Rajabi. 2020. « Multi-Layer Perceptron Artificial Neural Network Based IoT Botnet Traffic Classification ». In , 973‑84. https://doi.org/10.1007/978-3-030-32520-6_69.</w:t>
      </w:r>
    </w:p>
    <w:p w14:paraId="5674CC9C" w14:textId="77777777" w:rsidR="00F04650" w:rsidRDefault="00F04650" w:rsidP="00F04650">
      <w:pPr>
        <w:pStyle w:val="Bibliography"/>
      </w:pPr>
      <w:r>
        <w:t xml:space="preserve">Jia, Bin, Zhaowen Lin, et Yan Ma. 2015. </w:t>
      </w:r>
      <w:r>
        <w:rPr>
          <w:i/>
          <w:iCs/>
        </w:rPr>
        <w:t>Advanced Persistent Threat Detection Method Research Based on Relevant Algorithms to Artificial Immune System</w:t>
      </w:r>
      <w:r>
        <w:t>. Vol. 520. https://doi.org/10.1007/978-3-662-47401-3_29.</w:t>
      </w:r>
    </w:p>
    <w:p w14:paraId="59DA5FA7" w14:textId="77777777" w:rsidR="00F04650" w:rsidRDefault="00F04650" w:rsidP="00F04650">
      <w:pPr>
        <w:pStyle w:val="Bibliography"/>
      </w:pPr>
      <w:r>
        <w:t xml:space="preserve">Jobin, Anna, Marcello Ienca, et Effy Vayena. 2019. « The Global Landscape of AI Ethics Guidelines ». </w:t>
      </w:r>
      <w:r>
        <w:rPr>
          <w:i/>
          <w:iCs/>
        </w:rPr>
        <w:t>Nature Machine Intelligence</w:t>
      </w:r>
      <w:r>
        <w:t xml:space="preserve"> 1 (9): 389‑99. https://doi.org/10.1038/s42256-019-0088-2.</w:t>
      </w:r>
    </w:p>
    <w:p w14:paraId="2994617C" w14:textId="77777777" w:rsidR="00F04650" w:rsidRDefault="00F04650" w:rsidP="00F04650">
      <w:pPr>
        <w:pStyle w:val="Bibliography"/>
      </w:pPr>
      <w:r>
        <w:t xml:space="preserve">Johnson, Mark. 2013. </w:t>
      </w:r>
      <w:r>
        <w:rPr>
          <w:i/>
          <w:iCs/>
        </w:rPr>
        <w:t>The Body in the Mind: The Bodily Basis of Meaning, Imagination, and Reason</w:t>
      </w:r>
      <w:r>
        <w:t>. University of Chicago Press.</w:t>
      </w:r>
    </w:p>
    <w:p w14:paraId="3C6CA764" w14:textId="77777777" w:rsidR="00F04650" w:rsidRDefault="00F04650" w:rsidP="00F04650">
      <w:pPr>
        <w:pStyle w:val="Bibliography"/>
      </w:pPr>
      <w:r>
        <w:t xml:space="preserve">Joint Research Centre (European Commission), Blagoj Delipetrev, Chrisa Tsinaraki, et Uroš Kostić. 2020. </w:t>
      </w:r>
      <w:r>
        <w:rPr>
          <w:i/>
          <w:iCs/>
        </w:rPr>
        <w:t>AI Watch, Historical Evolution of Artificial Intelligence: Analysis of the Three Main Paradigm Shifts in AI</w:t>
      </w:r>
      <w:r>
        <w:t>. Publications Office of the European Union. https://data.europa.eu/doi/10.2760/801580.</w:t>
      </w:r>
    </w:p>
    <w:p w14:paraId="2F5E7CE6" w14:textId="77777777" w:rsidR="00F04650" w:rsidRDefault="00F04650" w:rsidP="00F04650">
      <w:pPr>
        <w:pStyle w:val="Bibliography"/>
      </w:pPr>
      <w:r>
        <w:t xml:space="preserve">Joint Research Centre (European Commission), S. Samoili, M. López Cobo, E. Gómez, G. De Prato, F. Martínez-Plumed, et B. Delipetrev. 2020. </w:t>
      </w:r>
      <w:r>
        <w:rPr>
          <w:i/>
          <w:iCs/>
        </w:rPr>
        <w:t>AI Watch: Defining Artificial Intelligence : Towards an Operational Definition and Taxonomy of Artificial Intelligence</w:t>
      </w:r>
      <w:r>
        <w:t>. Publications Office of the European Union. https://data.europa.eu/doi/10.2760/382730.</w:t>
      </w:r>
    </w:p>
    <w:p w14:paraId="56EA47AA" w14:textId="77777777" w:rsidR="00F04650" w:rsidRDefault="00F04650" w:rsidP="00F04650">
      <w:pPr>
        <w:pStyle w:val="Bibliography"/>
      </w:pPr>
      <w:r>
        <w:t>Jones, Chris. 2018. « Experience and Networked Learning ». In , 39‑55. https://doi.org/10.1007/978-3-319-74857-3_3.</w:t>
      </w:r>
    </w:p>
    <w:p w14:paraId="74CC22DD" w14:textId="77777777" w:rsidR="00F04650" w:rsidRDefault="00F04650" w:rsidP="00F04650">
      <w:pPr>
        <w:pStyle w:val="Bibliography"/>
      </w:pPr>
      <w:r>
        <w:t xml:space="preserve">Jones, Dwight Gilbert. 2019. </w:t>
      </w:r>
      <w:r>
        <w:rPr>
          <w:i/>
          <w:iCs/>
        </w:rPr>
        <w:t>Church of Man</w:t>
      </w:r>
      <w:r>
        <w:t>. Independently Published.</w:t>
      </w:r>
    </w:p>
    <w:p w14:paraId="56627DE2" w14:textId="77777777" w:rsidR="00F04650" w:rsidRDefault="00F04650" w:rsidP="00F04650">
      <w:pPr>
        <w:pStyle w:val="Bibliography"/>
      </w:pPr>
      <w:r>
        <w:t xml:space="preserve">Jordan, Gregory E. 2006. « Apologia for Transhumanist Religion ». </w:t>
      </w:r>
      <w:r>
        <w:rPr>
          <w:i/>
          <w:iCs/>
        </w:rPr>
        <w:t>Journal of Evolution and Technology</w:t>
      </w:r>
      <w:r>
        <w:t xml:space="preserve"> 15 (1): 55‑72.</w:t>
      </w:r>
    </w:p>
    <w:p w14:paraId="1B841BD9" w14:textId="77777777" w:rsidR="00F04650" w:rsidRDefault="00F04650" w:rsidP="00F04650">
      <w:pPr>
        <w:pStyle w:val="Bibliography"/>
      </w:pPr>
      <w:r>
        <w:t xml:space="preserve">Jordan, M. I., et T. M. Mitchell. 2015. « Machine learning: Trends, perspectives, and prospects ». </w:t>
      </w:r>
      <w:r>
        <w:rPr>
          <w:i/>
          <w:iCs/>
        </w:rPr>
        <w:t>Science</w:t>
      </w:r>
      <w:r>
        <w:t xml:space="preserve"> 349 (6245): 255‑60. https://doi.org/10.1126/science.aaa8415.</w:t>
      </w:r>
    </w:p>
    <w:p w14:paraId="362D1805" w14:textId="77777777" w:rsidR="00F04650" w:rsidRDefault="00F04650" w:rsidP="00F04650">
      <w:pPr>
        <w:pStyle w:val="Bibliography"/>
      </w:pPr>
      <w:r>
        <w:t xml:space="preserve">Joy, Bill. 2000. « Why the Future Doesn’t Need Us ». </w:t>
      </w:r>
      <w:r>
        <w:rPr>
          <w:i/>
          <w:iCs/>
        </w:rPr>
        <w:t>Wired</w:t>
      </w:r>
      <w:r>
        <w:t>, 2000. https://www.wired.com/2000/04/joy-2/.</w:t>
      </w:r>
    </w:p>
    <w:p w14:paraId="7AFF3687" w14:textId="77777777" w:rsidR="00F04650" w:rsidRDefault="00F04650" w:rsidP="00F04650">
      <w:pPr>
        <w:pStyle w:val="Bibliography"/>
      </w:pPr>
      <w:r>
        <w:t>Kaas, Jon H, Georg F. Striedter, Theodore H. Bullock, Todd M. Preuss, John Rubenstein, et Leah A. Krubitzer. 2016. « Evolution of Nervous Systems - 2nd Edition | Elsevier Shop ». 2016. https://shop.elsevier.com/books/evolution-of-nervous-systems/striedter/978-0-12-804042-3.</w:t>
      </w:r>
    </w:p>
    <w:p w14:paraId="2BDBDA85" w14:textId="77777777" w:rsidR="00F04650" w:rsidRDefault="00F04650" w:rsidP="00F04650">
      <w:pPr>
        <w:pStyle w:val="Bibliography"/>
      </w:pPr>
      <w:r>
        <w:t>Kadlecová, Lucie, Nadia Meyer, Rafaël Cos, et Pauline Ravinet. 2020. « Mapping the Role of Science Diplomacy in the Cyber Field ».</w:t>
      </w:r>
    </w:p>
    <w:p w14:paraId="2C5AF55D" w14:textId="77777777" w:rsidR="00F04650" w:rsidRDefault="00F04650" w:rsidP="00F04650">
      <w:pPr>
        <w:pStyle w:val="Bibliography"/>
      </w:pPr>
      <w:r>
        <w:t>Kamarck, Elaine. 2018. « Malevolent Soft Power, AI, and the Threat to Democracy ». Brookings. 2018. https://www.brookings.edu/articles/malevolent-soft-power-ai-and-the-threat-to-democracy/.</w:t>
      </w:r>
    </w:p>
    <w:p w14:paraId="3883AA7B" w14:textId="77777777" w:rsidR="00F04650" w:rsidRDefault="00F04650" w:rsidP="00F04650">
      <w:pPr>
        <w:pStyle w:val="Bibliography"/>
      </w:pPr>
      <w:r>
        <w:t xml:space="preserve">Kant, Immanuel, Nicholas Walker, et James Creed Meredith, éd. 2008. </w:t>
      </w:r>
      <w:r>
        <w:rPr>
          <w:i/>
          <w:iCs/>
        </w:rPr>
        <w:t>Critique of Judgement</w:t>
      </w:r>
      <w:r>
        <w:t>. Oxford World’s Classics. Oxford, New York: Oxford University Press.</w:t>
      </w:r>
    </w:p>
    <w:p w14:paraId="2E300547" w14:textId="77777777" w:rsidR="00F04650" w:rsidRDefault="00F04650" w:rsidP="00F04650">
      <w:pPr>
        <w:pStyle w:val="Bibliography"/>
      </w:pPr>
      <w:r>
        <w:t>Kerry, Cameron F. 2020. « Protecting Privacy in an AI-Driven World ». Brookings. 2020. https://www.brookings.edu/articles/protecting-privacy-in-an-ai-driven-world/.</w:t>
      </w:r>
    </w:p>
    <w:p w14:paraId="03475169" w14:textId="77777777" w:rsidR="00F04650" w:rsidRDefault="00F04650" w:rsidP="00F04650">
      <w:pPr>
        <w:pStyle w:val="Bibliography"/>
      </w:pPr>
      <w:r>
        <w:lastRenderedPageBreak/>
        <w:t>Kharpal, Arjun. 2017. « China Wants to Be a $150 Billion World Leader in AI in Less than 15 Years ». CNBC. 21 juillet 2017. https://www.cnbc.com/2017/07/21/china-ai-world-leader-by-2030.html.</w:t>
      </w:r>
    </w:p>
    <w:p w14:paraId="620AC9BD" w14:textId="77777777" w:rsidR="00F04650" w:rsidRDefault="00F04650" w:rsidP="00F04650">
      <w:pPr>
        <w:pStyle w:val="Bibliography"/>
      </w:pPr>
      <w:r>
        <w:t>Khatchadourian, Raffi. 2015. « The Doomsday Invention ». The New Yorker. 16 novembre 2015. https://www.newyorker.com/magazine/2015/11/23/doomsday-invention-artificial-intelligence-nick-bostrom.</w:t>
      </w:r>
    </w:p>
    <w:p w14:paraId="52EA3206" w14:textId="77777777" w:rsidR="00F04650" w:rsidRDefault="00F04650" w:rsidP="00F04650">
      <w:pPr>
        <w:pStyle w:val="Bibliography"/>
      </w:pPr>
      <w:r>
        <w:t xml:space="preserve">Kim, Jaegwon. 2006. </w:t>
      </w:r>
      <w:r>
        <w:rPr>
          <w:i/>
          <w:iCs/>
        </w:rPr>
        <w:t>Philosophy of Mind (Second Edition)</w:t>
      </w:r>
      <w:r>
        <w:t>. Boulder: Westview Press.</w:t>
      </w:r>
    </w:p>
    <w:p w14:paraId="7D8E0344" w14:textId="77777777" w:rsidR="00F04650" w:rsidRDefault="00F04650" w:rsidP="00F04650">
      <w:pPr>
        <w:pStyle w:val="Bibliography"/>
      </w:pPr>
      <w:r>
        <w:t>Klichowski, Michał. 2015. « Transhumanism and the Idea of Education in the World of Cyborgs ». Adam Mickiewicz University Press.</w:t>
      </w:r>
    </w:p>
    <w:p w14:paraId="4C2047E8" w14:textId="77777777" w:rsidR="00F04650" w:rsidRDefault="00F04650" w:rsidP="00F04650">
      <w:pPr>
        <w:pStyle w:val="Bibliography"/>
      </w:pPr>
      <w:r>
        <w:t xml:space="preserve">Klug, William S., Michael R. Cummings, Charlotte A. Spencer, et Michael A. Palladino. 2014. </w:t>
      </w:r>
      <w:r>
        <w:rPr>
          <w:i/>
          <w:iCs/>
        </w:rPr>
        <w:t>Concepts of Genetics</w:t>
      </w:r>
      <w:r>
        <w:t>. Pearson Education.</w:t>
      </w:r>
    </w:p>
    <w:p w14:paraId="0D736108" w14:textId="77777777" w:rsidR="00F04650" w:rsidRDefault="00F04650" w:rsidP="00F04650">
      <w:pPr>
        <w:pStyle w:val="Bibliography"/>
      </w:pPr>
      <w:r>
        <w:t xml:space="preserve">Kluger, Jeffrey. 2010. « Inside the Minds of Animals ». </w:t>
      </w:r>
      <w:r>
        <w:rPr>
          <w:i/>
          <w:iCs/>
        </w:rPr>
        <w:t>Time</w:t>
      </w:r>
      <w:r>
        <w:t>, 8 mai 2010. https://content.time.com/time/magazine/article/0,9171,2008867,00.html.</w:t>
      </w:r>
    </w:p>
    <w:p w14:paraId="1E5E29E7" w14:textId="77777777" w:rsidR="00F04650" w:rsidRDefault="00F04650" w:rsidP="00F04650">
      <w:pPr>
        <w:pStyle w:val="Bibliography"/>
      </w:pPr>
      <w:r>
        <w:t xml:space="preserve">Koch, Christof. 2004. </w:t>
      </w:r>
      <w:r>
        <w:rPr>
          <w:i/>
          <w:iCs/>
        </w:rPr>
        <w:t>The Quest for Consciousness: A Neurobiological Approach</w:t>
      </w:r>
      <w:r>
        <w:t>. Roberts and Company.</w:t>
      </w:r>
    </w:p>
    <w:p w14:paraId="1D7A4D06" w14:textId="77777777" w:rsidR="00F04650" w:rsidRDefault="00F04650" w:rsidP="00F04650">
      <w:pPr>
        <w:pStyle w:val="Bibliography"/>
      </w:pPr>
      <w:r>
        <w:t>Kreisler, Harry. 2006. « Conversations with History: Hubert Dreyfus | Institute of International Studies ». 2006. https://iis.berkeley.edu/file/1104.</w:t>
      </w:r>
    </w:p>
    <w:p w14:paraId="77E9AB4E" w14:textId="77777777" w:rsidR="00F04650" w:rsidRDefault="00F04650" w:rsidP="00F04650">
      <w:pPr>
        <w:pStyle w:val="Bibliography"/>
      </w:pPr>
      <w:r>
        <w:t xml:space="preserve">Krimsky, Sheldon, et Kathleen Sloan. 2011. </w:t>
      </w:r>
      <w:r>
        <w:rPr>
          <w:i/>
          <w:iCs/>
        </w:rPr>
        <w:t>Race and the Genetic Revolution: Science, Myth, and Culture</w:t>
      </w:r>
      <w:r>
        <w:t>. Columbia University Press.</w:t>
      </w:r>
    </w:p>
    <w:p w14:paraId="5A5DBE27" w14:textId="77777777" w:rsidR="00F04650" w:rsidRDefault="00F04650" w:rsidP="00F04650">
      <w:pPr>
        <w:pStyle w:val="Bibliography"/>
      </w:pPr>
      <w:r>
        <w:t>Kritikos, Mihalis. 2019. « Artificial Intelligence Ante Portas: Legal &amp; Ethical Reflections | Think Tank | European Parliament ». 2019. https://www.europarl.europa.eu/thinktank/en/document/EPRS_BRI(2019)634427.</w:t>
      </w:r>
    </w:p>
    <w:p w14:paraId="5954D0E2" w14:textId="77777777" w:rsidR="00F04650" w:rsidRDefault="00F04650" w:rsidP="00F04650">
      <w:pPr>
        <w:pStyle w:val="Bibliography"/>
      </w:pPr>
      <w:r>
        <w:t xml:space="preserve">Krizhevsky, Alex, Ilya Sutskever, et Geoffrey E. Hinton. 2017. « ImageNet classification with deep convolutional neural networks ». </w:t>
      </w:r>
      <w:r>
        <w:rPr>
          <w:i/>
          <w:iCs/>
        </w:rPr>
        <w:t>Communications of the ACM</w:t>
      </w:r>
      <w:r>
        <w:t xml:space="preserve"> 60 (6): 84‑90. https://doi.org/10.1145/3065386.</w:t>
      </w:r>
    </w:p>
    <w:p w14:paraId="25DE4B77" w14:textId="77777777" w:rsidR="00F04650" w:rsidRDefault="00F04650" w:rsidP="00F04650">
      <w:pPr>
        <w:pStyle w:val="Bibliography"/>
      </w:pPr>
      <w:r>
        <w:t xml:space="preserve">Kuhn, Thomas S. 1996. </w:t>
      </w:r>
      <w:r>
        <w:rPr>
          <w:i/>
          <w:iCs/>
        </w:rPr>
        <w:t>The Structure of Scientific Revolutions</w:t>
      </w:r>
      <w:r>
        <w:t xml:space="preserve"> (version 3rd edition). 3rd edition. Chicago, IL: University of Chicago Press.</w:t>
      </w:r>
    </w:p>
    <w:p w14:paraId="5C01D425" w14:textId="77777777" w:rsidR="00F04650" w:rsidRDefault="00F04650" w:rsidP="00F04650">
      <w:pPr>
        <w:pStyle w:val="Bibliography"/>
      </w:pPr>
      <w:r>
        <w:t>Kunzmann, Ute, et Judith Glück. 2019. « Wisdom and Emotion ». The Cambridge Handbook of Wisdom. mars 2019. https://doi.org/10.1017/9781108568272.027.</w:t>
      </w:r>
    </w:p>
    <w:p w14:paraId="4D3466F5" w14:textId="77777777" w:rsidR="00F04650" w:rsidRDefault="00F04650" w:rsidP="00F04650">
      <w:pPr>
        <w:pStyle w:val="Bibliography"/>
      </w:pPr>
      <w:r>
        <w:t xml:space="preserve">Kurzweil, Ray, éd. 1990. </w:t>
      </w:r>
      <w:r>
        <w:rPr>
          <w:i/>
          <w:iCs/>
        </w:rPr>
        <w:t>The Age of Intelligent Machines</w:t>
      </w:r>
      <w:r>
        <w:t>. MIT Press.</w:t>
      </w:r>
    </w:p>
    <w:p w14:paraId="6E5EA4D6" w14:textId="77777777" w:rsidR="00F04650" w:rsidRDefault="00F04650" w:rsidP="00F04650">
      <w:pPr>
        <w:pStyle w:val="Bibliography"/>
      </w:pPr>
      <w:r>
        <w:t xml:space="preserve">———. 2005. </w:t>
      </w:r>
      <w:r>
        <w:rPr>
          <w:i/>
          <w:iCs/>
        </w:rPr>
        <w:t>The Singularity Is Near: When Humans Transcend Biology</w:t>
      </w:r>
      <w:r>
        <w:t>. Viking.</w:t>
      </w:r>
    </w:p>
    <w:p w14:paraId="3FE68BCB" w14:textId="77777777" w:rsidR="00F04650" w:rsidRDefault="00F04650" w:rsidP="00F04650">
      <w:pPr>
        <w:pStyle w:val="Bibliography"/>
      </w:pPr>
      <w:r>
        <w:t xml:space="preserve">———. 2014. « The Singularity Is Near ». In </w:t>
      </w:r>
      <w:r>
        <w:rPr>
          <w:i/>
          <w:iCs/>
        </w:rPr>
        <w:t>Ethics and Emerging Technologies</w:t>
      </w:r>
      <w:r>
        <w:t>, édité par Ronald L. Sandler, 393‑406. London: Palgrave Macmillan UK. https://doi.org/10.1057/9781137349088_26.</w:t>
      </w:r>
    </w:p>
    <w:p w14:paraId="0A8DD3E0" w14:textId="77777777" w:rsidR="00F04650" w:rsidRDefault="00F04650" w:rsidP="00F04650">
      <w:pPr>
        <w:pStyle w:val="Bibliography"/>
      </w:pPr>
      <w:r>
        <w:t xml:space="preserve">LaForte, Geoffrey, Patrick Hayes, et Kenneth Ford. 1998. « Why Gödel’s theorem cannot refute computationalism ». </w:t>
      </w:r>
      <w:r>
        <w:rPr>
          <w:i/>
          <w:iCs/>
        </w:rPr>
        <w:t>Artificial Intelligence</w:t>
      </w:r>
      <w:r>
        <w:t xml:space="preserve"> 104 (septembre):265‑86. https://doi.org/10.1016/S0004-3702(98)00052-6.</w:t>
      </w:r>
    </w:p>
    <w:p w14:paraId="7E05E5C7" w14:textId="77777777" w:rsidR="00F04650" w:rsidRDefault="00F04650" w:rsidP="00F04650">
      <w:pPr>
        <w:pStyle w:val="Bibliography"/>
      </w:pPr>
      <w:r>
        <w:t>Lakatos, Imre. 1978. « The Methodology of Scientific Research Programmes ». Cambridge Core. 1978. https://doi.org/10.1017/CBO9780511621123.</w:t>
      </w:r>
    </w:p>
    <w:p w14:paraId="434D0658" w14:textId="77777777" w:rsidR="00F04650" w:rsidRDefault="00F04650" w:rsidP="00F04650">
      <w:pPr>
        <w:pStyle w:val="Bibliography"/>
      </w:pPr>
      <w:r>
        <w:t xml:space="preserve">Lakhwani, Kamlesh, Hemant Kumar Gianey, Joseph Kofi Wireko, et Kamal Kant Hiran. 2020. </w:t>
      </w:r>
      <w:r>
        <w:rPr>
          <w:i/>
          <w:iCs/>
        </w:rPr>
        <w:t>Internet of Things (IoT): Principles, Paradigms and Applications of IoT</w:t>
      </w:r>
      <w:r>
        <w:t>. Place of publication not identified: BPB Publications. https://proxy.library.cornell.edu/sso/skillport?context=151247.</w:t>
      </w:r>
    </w:p>
    <w:p w14:paraId="7CF92BF7" w14:textId="77777777" w:rsidR="00F04650" w:rsidRDefault="00F04650" w:rsidP="00F04650">
      <w:pPr>
        <w:pStyle w:val="Bibliography"/>
      </w:pPr>
      <w:r>
        <w:t xml:space="preserve">Lakoff, George, et Mark Johnson. 1999. </w:t>
      </w:r>
      <w:r>
        <w:rPr>
          <w:i/>
          <w:iCs/>
        </w:rPr>
        <w:t>Philosophy In The Flesh: The Embodied Mind And Its Challenge To Western Thought</w:t>
      </w:r>
      <w:r>
        <w:t>. Basic Books.</w:t>
      </w:r>
    </w:p>
    <w:p w14:paraId="7E18A64D" w14:textId="77777777" w:rsidR="00F04650" w:rsidRDefault="00F04650" w:rsidP="00F04650">
      <w:pPr>
        <w:pStyle w:val="Bibliography"/>
      </w:pPr>
      <w:r>
        <w:t xml:space="preserve">Lamb, David. 1988. </w:t>
      </w:r>
      <w:r>
        <w:rPr>
          <w:i/>
          <w:iCs/>
        </w:rPr>
        <w:t>Down the Slippery Slope: Arguing in Applied Ethics</w:t>
      </w:r>
      <w:r>
        <w:t>. Routledge.</w:t>
      </w:r>
    </w:p>
    <w:p w14:paraId="12B0D6AE" w14:textId="77777777" w:rsidR="00F04650" w:rsidRDefault="00F04650" w:rsidP="00F04650">
      <w:pPr>
        <w:pStyle w:val="Bibliography"/>
      </w:pPr>
      <w:r>
        <w:lastRenderedPageBreak/>
        <w:t xml:space="preserve">Langley, Pat. 2011. « The Changing Science of Machine Learning ». </w:t>
      </w:r>
      <w:r>
        <w:rPr>
          <w:i/>
          <w:iCs/>
        </w:rPr>
        <w:t>Machine Learning</w:t>
      </w:r>
      <w:r>
        <w:t xml:space="preserve"> 82 (3): 275‑79. https://doi.org/10.1007/s10994-011-5242-y.</w:t>
      </w:r>
    </w:p>
    <w:p w14:paraId="25288AAF" w14:textId="77777777" w:rsidR="00F04650" w:rsidRDefault="00F04650" w:rsidP="00F04650">
      <w:pPr>
        <w:pStyle w:val="Bibliography"/>
      </w:pPr>
      <w:r>
        <w:t>Laskey, Kathryn. 2019. « A Quantum Model of Non-illusory Free Will ». In , 77‑89. https://doi.org/10.1007/978-3-030-21908-6_7.</w:t>
      </w:r>
    </w:p>
    <w:p w14:paraId="1F5D1B44" w14:textId="77777777" w:rsidR="00F04650" w:rsidRDefault="00F04650" w:rsidP="00F04650">
      <w:pPr>
        <w:pStyle w:val="Bibliography"/>
      </w:pPr>
      <w:r>
        <w:t xml:space="preserve">Law Library of Congress (U.S.), éd. 2019. </w:t>
      </w:r>
      <w:r>
        <w:rPr>
          <w:i/>
          <w:iCs/>
        </w:rPr>
        <w:t>Regulation of artificial intelligence in selected jurisdictions</w:t>
      </w:r>
      <w:r>
        <w:t>. Washington, D.C: The Law Library of Congresss, Staff of the Global Legal Research Directorate.</w:t>
      </w:r>
    </w:p>
    <w:p w14:paraId="51EBC250" w14:textId="77777777" w:rsidR="00F04650" w:rsidRDefault="00F04650" w:rsidP="00F04650">
      <w:pPr>
        <w:pStyle w:val="Bibliography"/>
      </w:pPr>
      <w:r>
        <w:t>Le, Quoc V., Marc’Aurelio Ranzato, Rajat Monga, Matthieu Devin, Kai Chen, Greg S. Corrado, Jeff Dean, et Andrew Y. Ng. 2012. « Building high-level features using large scale unsupervised learning ». arXiv. https://doi.org/10.48550/arXiv.1112.6209.</w:t>
      </w:r>
    </w:p>
    <w:p w14:paraId="5C8A6342" w14:textId="77777777" w:rsidR="00F04650" w:rsidRDefault="00F04650" w:rsidP="00F04650">
      <w:pPr>
        <w:pStyle w:val="Bibliography"/>
      </w:pPr>
      <w:r>
        <w:t xml:space="preserve">LeCun, Y., B. Boser, J. S. Denker, D. Henderson, R. E. Howard, W. Hubbard, et L. D. Jackel. 1989. « Backpropagation Applied to Handwritten Zip Code Recognition ». </w:t>
      </w:r>
      <w:r>
        <w:rPr>
          <w:i/>
          <w:iCs/>
        </w:rPr>
        <w:t>Neural Computation</w:t>
      </w:r>
      <w:r>
        <w:t xml:space="preserve"> 1 (4): 541‑51. https://doi.org/10.1162/neco.1989.1.4.541.</w:t>
      </w:r>
    </w:p>
    <w:p w14:paraId="440EBFE8" w14:textId="77777777" w:rsidR="00F04650" w:rsidRDefault="00F04650" w:rsidP="00F04650">
      <w:pPr>
        <w:pStyle w:val="Bibliography"/>
      </w:pPr>
      <w:r>
        <w:t xml:space="preserve">Lecun, Y., L. Bottou, Y. Bengio, et P. Haffner. 1998. « Gradient-based learning applied to document recognition ». </w:t>
      </w:r>
      <w:r>
        <w:rPr>
          <w:i/>
          <w:iCs/>
        </w:rPr>
        <w:t>Proceedings of the IEEE</w:t>
      </w:r>
      <w:r>
        <w:t xml:space="preserve"> 86 (11): 2278‑2324. https://doi.org/10.1109/5.726791.</w:t>
      </w:r>
    </w:p>
    <w:p w14:paraId="04E4F476" w14:textId="77777777" w:rsidR="00F04650" w:rsidRDefault="00F04650" w:rsidP="00F04650">
      <w:pPr>
        <w:pStyle w:val="Bibliography"/>
      </w:pPr>
      <w:r>
        <w:t xml:space="preserve">LeCun, Yann, Yoshua Bengio, et Geoffrey Hinton. 2015. « Deep Learning ». </w:t>
      </w:r>
      <w:r>
        <w:rPr>
          <w:i/>
          <w:iCs/>
        </w:rPr>
        <w:t>Nature</w:t>
      </w:r>
      <w:r>
        <w:t xml:space="preserve"> 521 (7553): 436‑44. https://doi.org/10.1038/nature14539.</w:t>
      </w:r>
    </w:p>
    <w:p w14:paraId="5E8309CA" w14:textId="77777777" w:rsidR="00F04650" w:rsidRDefault="00F04650" w:rsidP="00F04650">
      <w:pPr>
        <w:pStyle w:val="Bibliography"/>
      </w:pPr>
      <w:r>
        <w:t>Legg, Shane, et Marcus Hutter. 2007a. « A Collection of Definitions of Intelligence ». arXiv. https://doi.org/10.48550/arXiv.0706.3639.</w:t>
      </w:r>
    </w:p>
    <w:p w14:paraId="641B69B1" w14:textId="77777777" w:rsidR="00F04650" w:rsidRDefault="00F04650" w:rsidP="00F04650">
      <w:pPr>
        <w:pStyle w:val="Bibliography"/>
      </w:pPr>
      <w:r>
        <w:t xml:space="preserve">———. 2007b. « Universal Intelligence: A Definition of Machine Intelligence ». </w:t>
      </w:r>
      <w:r>
        <w:rPr>
          <w:i/>
          <w:iCs/>
        </w:rPr>
        <w:t>Minds and Machines</w:t>
      </w:r>
      <w:r>
        <w:t xml:space="preserve"> 17 (4): 391‑444. https://doi.org/10.1007/s11023-007-9079-x.</w:t>
      </w:r>
    </w:p>
    <w:p w14:paraId="0AB286F1" w14:textId="77777777" w:rsidR="00F04650" w:rsidRDefault="00F04650" w:rsidP="00F04650">
      <w:pPr>
        <w:pStyle w:val="Bibliography"/>
      </w:pPr>
      <w:r>
        <w:t xml:space="preserve">Leibniz, Gottfried. 2017. </w:t>
      </w:r>
      <w:r>
        <w:rPr>
          <w:i/>
          <w:iCs/>
        </w:rPr>
        <w:t>The Monadology</w:t>
      </w:r>
      <w:r>
        <w:t>. CreateSpace Independent Publishing Platform.</w:t>
      </w:r>
    </w:p>
    <w:p w14:paraId="7DEF84A5" w14:textId="77777777" w:rsidR="00F04650" w:rsidRDefault="00F04650" w:rsidP="00F04650">
      <w:pPr>
        <w:pStyle w:val="Bibliography"/>
      </w:pPr>
      <w:r>
        <w:t xml:space="preserve">Levin, Susan B. 2017. « Antiquity’s Missive to Transhumanism1 ». </w:t>
      </w:r>
      <w:r>
        <w:rPr>
          <w:i/>
          <w:iCs/>
        </w:rPr>
        <w:t>The Journal of Medicine and Philosophy: A Forum for Bioethics and Philosophy of Medicine</w:t>
      </w:r>
      <w:r>
        <w:t xml:space="preserve"> 42 (3): 278‑303. https://doi.org/10.1093/jmp/jhx008.</w:t>
      </w:r>
    </w:p>
    <w:p w14:paraId="68C09783" w14:textId="77777777" w:rsidR="00F04650" w:rsidRDefault="00F04650" w:rsidP="00F04650">
      <w:pPr>
        <w:pStyle w:val="Bibliography"/>
      </w:pPr>
      <w:r>
        <w:t xml:space="preserve">Levy, David. 2009. « The Ethical Treatment of Artificially Conscious Robots ». </w:t>
      </w:r>
      <w:r>
        <w:rPr>
          <w:i/>
          <w:iCs/>
        </w:rPr>
        <w:t>International Journal of Social Robotics</w:t>
      </w:r>
      <w:r>
        <w:t xml:space="preserve"> 1 (3): 209‑16. https://doi.org/10.1007/s12369-009-0022-6.</w:t>
      </w:r>
    </w:p>
    <w:p w14:paraId="3F817A3F" w14:textId="77777777" w:rsidR="00F04650" w:rsidRDefault="00F04650" w:rsidP="00F04650">
      <w:pPr>
        <w:pStyle w:val="Bibliography"/>
      </w:pPr>
      <w:r>
        <w:t xml:space="preserve">Lewis, Hannah M., et Kevin N. Laland. 2012. « Transmission fidelity is the key to the build-up of cumulative culture ». </w:t>
      </w:r>
      <w:r>
        <w:rPr>
          <w:i/>
          <w:iCs/>
        </w:rPr>
        <w:t>Philosophical Transactions of the Royal Society B: Biological Sciences</w:t>
      </w:r>
      <w:r>
        <w:t xml:space="preserve"> 367 (1599): 2171‑80. https://doi.org/10.1098/rstb.2012.0119.</w:t>
      </w:r>
    </w:p>
    <w:p w14:paraId="653B8DD0" w14:textId="77777777" w:rsidR="00F04650" w:rsidRDefault="00F04650" w:rsidP="00F04650">
      <w:pPr>
        <w:pStyle w:val="Bibliography"/>
      </w:pPr>
      <w:r>
        <w:t xml:space="preserve">Li, Huiqin, Yanling Li, Chuan He, Jianwei Zhan, et Hui Zhang. 2021. « Cognitive Electronic Jamming Decision-Making Method Based on Improved Q -Learning Algorithm ». </w:t>
      </w:r>
      <w:r>
        <w:rPr>
          <w:i/>
          <w:iCs/>
        </w:rPr>
        <w:t>International Journal of Aerospace Engineering</w:t>
      </w:r>
      <w:r>
        <w:t xml:space="preserve"> 2021 (décembre):1‑12. https://doi.org/10.1155/2021/8647386.</w:t>
      </w:r>
    </w:p>
    <w:p w14:paraId="38BC56FB" w14:textId="77777777" w:rsidR="00F04650" w:rsidRDefault="00F04650" w:rsidP="00F04650">
      <w:pPr>
        <w:pStyle w:val="Bibliography"/>
      </w:pPr>
      <w:r>
        <w:t xml:space="preserve">Liao, Xiaofeng, Bo Li, et Bo Yang. 2018. « A Novel Classification and Identification Scheme of Emitter Signals Based on Ward’s Clustering and Probabilistic Neural Networks with Correlation Analysis ». </w:t>
      </w:r>
      <w:r>
        <w:rPr>
          <w:i/>
          <w:iCs/>
        </w:rPr>
        <w:t>Computational Intelligence and Neuroscience</w:t>
      </w:r>
      <w:r>
        <w:t xml:space="preserve"> 2018 (novembre):e1458962. https://doi.org/10.1155/2018/1458962.</w:t>
      </w:r>
    </w:p>
    <w:p w14:paraId="2C619CAC" w14:textId="77777777" w:rsidR="00F04650" w:rsidRDefault="00F04650" w:rsidP="00F04650">
      <w:pPr>
        <w:pStyle w:val="Bibliography"/>
      </w:pPr>
      <w:r>
        <w:t xml:space="preserve">Lin, Min, Qiang Chen, et Shuicheng Yan. 2013. « Network In Network ». </w:t>
      </w:r>
      <w:r>
        <w:rPr>
          <w:i/>
          <w:iCs/>
        </w:rPr>
        <w:t>CoRR</w:t>
      </w:r>
      <w:r>
        <w:t>, décembre. https://www.semanticscholar.org/paper/Network-In-Network-Lin-Chen/5e83ab70d0cbc003471e87ec306d27d9c80ecb16.</w:t>
      </w:r>
    </w:p>
    <w:p w14:paraId="37C442E2" w14:textId="77777777" w:rsidR="00F04650" w:rsidRDefault="00F04650" w:rsidP="00F04650">
      <w:pPr>
        <w:pStyle w:val="Bibliography"/>
      </w:pPr>
      <w:r>
        <w:t>Lind, Georg. 2008. « The meaning and measurement of moral judgment competence. A dual-Aspect model », janvier.</w:t>
      </w:r>
    </w:p>
    <w:p w14:paraId="7F46AE1E" w14:textId="77777777" w:rsidR="00F04650" w:rsidRDefault="00F04650" w:rsidP="00F04650">
      <w:pPr>
        <w:pStyle w:val="Bibliography"/>
      </w:pPr>
      <w:r>
        <w:t xml:space="preserve">Linden, Stanton J. 2003. </w:t>
      </w:r>
      <w:r>
        <w:rPr>
          <w:i/>
          <w:iCs/>
        </w:rPr>
        <w:t>The Alchemy Reader: From Hermes Trismegistus to Isaac Newton</w:t>
      </w:r>
      <w:r>
        <w:t>. Cambridge University Press.</w:t>
      </w:r>
    </w:p>
    <w:p w14:paraId="5592A2D1" w14:textId="77777777" w:rsidR="00F04650" w:rsidRDefault="00F04650" w:rsidP="00F04650">
      <w:pPr>
        <w:pStyle w:val="Bibliography"/>
      </w:pPr>
      <w:r>
        <w:lastRenderedPageBreak/>
        <w:t xml:space="preserve">Liu, Feng, Yong Shi, et Ying Liu. 2017. « Intelligence Quotient and Intelligence Grade of Artificial Intelligence ». </w:t>
      </w:r>
      <w:r>
        <w:rPr>
          <w:i/>
          <w:iCs/>
        </w:rPr>
        <w:t>Annals of Data Science</w:t>
      </w:r>
      <w:r>
        <w:t xml:space="preserve"> 4 (2): 179‑91. https://doi.org/10.1007/s40745-017-0109-0.</w:t>
      </w:r>
    </w:p>
    <w:p w14:paraId="757D17BF" w14:textId="77777777" w:rsidR="00F04650" w:rsidRDefault="00F04650" w:rsidP="00F04650">
      <w:pPr>
        <w:pStyle w:val="Bibliography"/>
      </w:pPr>
      <w:r>
        <w:t>Lodder, Jerry. 2009. « Binary Arithmetic: From Leibniz to von Neumann », janvier. https://doi.org/10.5948/UPO9780883859742.023.</w:t>
      </w:r>
    </w:p>
    <w:p w14:paraId="5B04E2D6" w14:textId="77777777" w:rsidR="00F04650" w:rsidRDefault="00F04650" w:rsidP="00F04650">
      <w:pPr>
        <w:pStyle w:val="Bibliography"/>
      </w:pPr>
      <w:r>
        <w:t xml:space="preserve">Lohr, Steve. 2016. « IBM Is Counting on Its Bet on Watson, and Paying Big Money for It ». </w:t>
      </w:r>
      <w:r>
        <w:rPr>
          <w:i/>
          <w:iCs/>
        </w:rPr>
        <w:t>The New York Times</w:t>
      </w:r>
      <w:r>
        <w:t>, 17 octobre 2016, sect. Technology. https://www.nytimes.com/2016/10/17/technology/ibm-is-counting-on-its-bet-on-watson-and-paying-big-money-for-it.html.</w:t>
      </w:r>
    </w:p>
    <w:p w14:paraId="657F0DAC" w14:textId="77777777" w:rsidR="00F04650" w:rsidRDefault="00F04650" w:rsidP="00F04650">
      <w:pPr>
        <w:pStyle w:val="Bibliography"/>
      </w:pPr>
      <w:r>
        <w:t xml:space="preserve">Longo, Giuseppe O. 2003. </w:t>
      </w:r>
      <w:r>
        <w:rPr>
          <w:i/>
          <w:iCs/>
        </w:rPr>
        <w:t>Il simbionte: prove di umanità futura</w:t>
      </w:r>
      <w:r>
        <w:t>. Meltemi Editore srl.</w:t>
      </w:r>
    </w:p>
    <w:p w14:paraId="563C68D5" w14:textId="77777777" w:rsidR="00F04650" w:rsidRDefault="00F04650" w:rsidP="00F04650">
      <w:pPr>
        <w:pStyle w:val="Bibliography"/>
      </w:pPr>
      <w:r>
        <w:t xml:space="preserve">Lowry, Stella, et Gordon Macpherson. 1988. « A blot on the profession ». </w:t>
      </w:r>
      <w:r>
        <w:rPr>
          <w:i/>
          <w:iCs/>
        </w:rPr>
        <w:t>British Medical Journal (Clinical research ed.)</w:t>
      </w:r>
      <w:r>
        <w:t xml:space="preserve"> 296 (6623): 657‑58.</w:t>
      </w:r>
    </w:p>
    <w:p w14:paraId="668E9C0D" w14:textId="77777777" w:rsidR="00F04650" w:rsidRDefault="00F04650" w:rsidP="00F04650">
      <w:pPr>
        <w:pStyle w:val="Bibliography"/>
      </w:pPr>
      <w:r>
        <w:t xml:space="preserve">Luger, George F., et William A. Stubblefield. 1993. </w:t>
      </w:r>
      <w:r>
        <w:rPr>
          <w:i/>
          <w:iCs/>
        </w:rPr>
        <w:t>Artificial Intelligence: Structures and Strategies for Complex Problem Solving</w:t>
      </w:r>
      <w:r>
        <w:t>. Benjamin/Cummings Publishing Company.</w:t>
      </w:r>
    </w:p>
    <w:p w14:paraId="0805956A" w14:textId="77777777" w:rsidR="00F04650" w:rsidRDefault="00F04650" w:rsidP="00F04650">
      <w:pPr>
        <w:pStyle w:val="Bibliography"/>
      </w:pPr>
      <w:r>
        <w:t xml:space="preserve">Luker, Paul A., et Dennis Rothermel. 1994. « The philosophy of artificial intelligence: a general studies course with particular benefits to computer science majors ». </w:t>
      </w:r>
      <w:r>
        <w:rPr>
          <w:i/>
          <w:iCs/>
        </w:rPr>
        <w:t>ACM SIGCSE Bulletin</w:t>
      </w:r>
      <w:r>
        <w:t xml:space="preserve"> 26 (1): 41‑45. https://doi.org/10.1145/191033.191050.</w:t>
      </w:r>
    </w:p>
    <w:p w14:paraId="5941AC31" w14:textId="77777777" w:rsidR="00F04650" w:rsidRDefault="00F04650" w:rsidP="00F04650">
      <w:pPr>
        <w:pStyle w:val="Bibliography"/>
      </w:pPr>
      <w:r>
        <w:t>MacDougald, Park. 2015. « The Darkness Before the Right - The Awl ». 2015. https://web.archive.org/web/20160517115445/http://www.theawl.com/2015/09/good-luck-to-human-kind.</w:t>
      </w:r>
    </w:p>
    <w:p w14:paraId="4777C5D7" w14:textId="77777777" w:rsidR="00F04650" w:rsidRDefault="00F04650" w:rsidP="00F04650">
      <w:pPr>
        <w:pStyle w:val="Bibliography"/>
      </w:pPr>
      <w:r>
        <w:t xml:space="preserve">Maclure, Jocelyn. 2021. « AI, Explainability and Public Reason: The Argument from the Limitations of the Human Mind ». </w:t>
      </w:r>
      <w:r>
        <w:rPr>
          <w:i/>
          <w:iCs/>
        </w:rPr>
        <w:t>Minds and Machines</w:t>
      </w:r>
      <w:r>
        <w:t xml:space="preserve"> 31 (3): 421‑38. https://doi.org/10.1007/s11023-021-09570-x.</w:t>
      </w:r>
    </w:p>
    <w:p w14:paraId="58EDB47A" w14:textId="77777777" w:rsidR="00F04650" w:rsidRDefault="00F04650" w:rsidP="00F04650">
      <w:pPr>
        <w:pStyle w:val="Bibliography"/>
      </w:pPr>
      <w:r>
        <w:t>Magnuson, Markus Amalthea. 2015. « What Is Transhumanism? » What Is Transhumanism? 2015. https://whatistranshumanism.org/.</w:t>
      </w:r>
    </w:p>
    <w:p w14:paraId="32319153" w14:textId="77777777" w:rsidR="00F04650" w:rsidRDefault="00F04650" w:rsidP="00F04650">
      <w:pPr>
        <w:pStyle w:val="Bibliography"/>
      </w:pPr>
      <w:r>
        <w:t>Manhas, Jatinder, et Shallu Kotwal. 2021. « Implementation of Intrusion Detection System for Internet of Things Using Machine Learning Techniques ». In , édité par Kaiser J. Giri, Shabir Ahmad Parah, Rumaan Bashir, et Khan Muhammad, 217‑37. Algorithms for Intelligent Systems. Singapore: Springer Singapore. https://doi.org/10.1007/978-981-15-8711-5_11.</w:t>
      </w:r>
    </w:p>
    <w:p w14:paraId="32A0F14C" w14:textId="77777777" w:rsidR="00F04650" w:rsidRDefault="00F04650" w:rsidP="00F04650">
      <w:pPr>
        <w:pStyle w:val="Bibliography"/>
      </w:pPr>
      <w:r>
        <w:t xml:space="preserve">Mano, M. Morris. 2017. </w:t>
      </w:r>
      <w:r>
        <w:rPr>
          <w:i/>
          <w:iCs/>
        </w:rPr>
        <w:t>Digital Logic and Computer Design</w:t>
      </w:r>
      <w:r>
        <w:t>. Pearson India.</w:t>
      </w:r>
    </w:p>
    <w:p w14:paraId="6355C9C6" w14:textId="77777777" w:rsidR="00F04650" w:rsidRDefault="00F04650" w:rsidP="00F04650">
      <w:pPr>
        <w:pStyle w:val="Bibliography"/>
      </w:pPr>
      <w:r>
        <w:t xml:space="preserve">Manyika, James. 2022. « Getting AI Right: Introductory Notes on AI &amp; Society ». </w:t>
      </w:r>
      <w:r>
        <w:rPr>
          <w:i/>
          <w:iCs/>
        </w:rPr>
        <w:t>Daedalus</w:t>
      </w:r>
      <w:r>
        <w:t xml:space="preserve"> 151 (2): 5‑27. https://doi.org/10.1162/daed_e_01897.</w:t>
      </w:r>
    </w:p>
    <w:p w14:paraId="6D2A909C" w14:textId="77777777" w:rsidR="00F04650" w:rsidRDefault="00F04650" w:rsidP="00F04650">
      <w:pPr>
        <w:pStyle w:val="Bibliography"/>
      </w:pPr>
      <w:r>
        <w:t>Manzotti, Riccardo, et Antonio Chella. 2018. « Good Old-Fashioned Artificial Consciousness and the Intermediate Level Fallacy ». 2018. https://www.frontiersin.org/articles/10.3389/frobt.2018.00039/full.</w:t>
      </w:r>
    </w:p>
    <w:p w14:paraId="14FAAF27" w14:textId="77777777" w:rsidR="00F04650" w:rsidRDefault="00F04650" w:rsidP="00F04650">
      <w:pPr>
        <w:pStyle w:val="Bibliography"/>
      </w:pPr>
      <w:r>
        <w:t xml:space="preserve">Marcus Aurelius, A. S. L Farquharson, R. B Rutherford, Marcus Aurelius, et Marcus Cornelius Fronto. 1990. </w:t>
      </w:r>
      <w:r>
        <w:rPr>
          <w:i/>
          <w:iCs/>
        </w:rPr>
        <w:t>The Meditations of Marcus Aurelius</w:t>
      </w:r>
      <w:r>
        <w:t>. Oxford; New York: Oxford University Press.</w:t>
      </w:r>
    </w:p>
    <w:p w14:paraId="701E3605" w14:textId="77777777" w:rsidR="00F04650" w:rsidRDefault="00F04650" w:rsidP="00F04650">
      <w:pPr>
        <w:pStyle w:val="Bibliography"/>
      </w:pPr>
      <w:r>
        <w:t xml:space="preserve">Margolis, Edited by Eric, Richard Samuels, et and Stephen P. Stich, éd. 2012. </w:t>
      </w:r>
      <w:r>
        <w:rPr>
          <w:i/>
          <w:iCs/>
        </w:rPr>
        <w:t>The Oxford Handbook of Philosophy of Cognitive Science</w:t>
      </w:r>
      <w:r>
        <w:t>. Oxford Handbooks. Oxford, New York: Oxford University Press.</w:t>
      </w:r>
    </w:p>
    <w:p w14:paraId="520B4943" w14:textId="77777777" w:rsidR="00F04650" w:rsidRDefault="00F04650" w:rsidP="00F04650">
      <w:pPr>
        <w:pStyle w:val="Bibliography"/>
      </w:pPr>
      <w:r>
        <w:t xml:space="preserve">Markoff, John. 2009. « Scientists Worry Machines May Outsmart Man ». </w:t>
      </w:r>
      <w:r>
        <w:rPr>
          <w:i/>
          <w:iCs/>
        </w:rPr>
        <w:t>The New York Times</w:t>
      </w:r>
      <w:r>
        <w:t>, 25 juillet 2009, sect. Science. https://www.nytimes.com/2009/07/26/science/26robot.html.</w:t>
      </w:r>
    </w:p>
    <w:p w14:paraId="16067B77" w14:textId="77777777" w:rsidR="00F04650" w:rsidRDefault="00F04650" w:rsidP="00F04650">
      <w:pPr>
        <w:pStyle w:val="Bibliography"/>
      </w:pPr>
      <w:r>
        <w:lastRenderedPageBreak/>
        <w:t xml:space="preserve">———. 2016. « When Is the Singularity? Probably Not in Your Lifetime ». </w:t>
      </w:r>
      <w:r>
        <w:rPr>
          <w:i/>
          <w:iCs/>
        </w:rPr>
        <w:t>The New York Times</w:t>
      </w:r>
      <w:r>
        <w:t>, 7 avril 2016, sect. Science. https://www.nytimes.com/2016/04/07/science/artificial-intelligence-when-is-the-singularity.html.</w:t>
      </w:r>
    </w:p>
    <w:p w14:paraId="11BB3BD5" w14:textId="77777777" w:rsidR="00F04650" w:rsidRDefault="00F04650" w:rsidP="00F04650">
      <w:pPr>
        <w:pStyle w:val="Bibliography"/>
      </w:pPr>
      <w:r>
        <w:t>Mattu, Julia Angwin, Jeff Larson,Lauren Kirchner,Surya. 2020. « Machine Bias ». ProPublica. 2020. https://www.propublica.org/article/machine-bias-risk-assessments-in-criminal-sentencing.</w:t>
      </w:r>
    </w:p>
    <w:p w14:paraId="56F30550" w14:textId="77777777" w:rsidR="00F04650" w:rsidRDefault="00F04650" w:rsidP="00F04650">
      <w:pPr>
        <w:pStyle w:val="Bibliography"/>
      </w:pPr>
      <w:r>
        <w:t xml:space="preserve">McCarthy, John. 1979. « Ascribing Mental Qualities to Machines ». In </w:t>
      </w:r>
      <w:r>
        <w:rPr>
          <w:i/>
          <w:iCs/>
        </w:rPr>
        <w:t>Philosophical Perspectives in Artificial Intelligence</w:t>
      </w:r>
      <w:r>
        <w:t>, édité par Martin Ringle. Humanities Press.</w:t>
      </w:r>
    </w:p>
    <w:p w14:paraId="441FAAF9" w14:textId="77777777" w:rsidR="00F04650" w:rsidRDefault="00F04650" w:rsidP="00F04650">
      <w:pPr>
        <w:pStyle w:val="Bibliography"/>
      </w:pPr>
      <w:r>
        <w:t xml:space="preserve">———. 1996. « Making Robots Conscious of Their Mental States ». In </w:t>
      </w:r>
      <w:r>
        <w:rPr>
          <w:i/>
          <w:iCs/>
        </w:rPr>
        <w:t>Machine Intelligence 15</w:t>
      </w:r>
      <w:r>
        <w:t>, édité par S. Muggleton. Oxford University Press.</w:t>
      </w:r>
    </w:p>
    <w:p w14:paraId="0DEEF54A" w14:textId="77777777" w:rsidR="00F04650" w:rsidRDefault="00F04650" w:rsidP="00F04650">
      <w:pPr>
        <w:pStyle w:val="Bibliography"/>
      </w:pPr>
      <w:r>
        <w:t xml:space="preserve">———. 2000. </w:t>
      </w:r>
      <w:r>
        <w:rPr>
          <w:i/>
          <w:iCs/>
        </w:rPr>
        <w:t>Defending AI Research: A Collection of Essays and Reviews</w:t>
      </w:r>
      <w:r>
        <w:t>. CSLI Publications.</w:t>
      </w:r>
    </w:p>
    <w:p w14:paraId="2344E1C4" w14:textId="77777777" w:rsidR="00F04650" w:rsidRDefault="00F04650" w:rsidP="00F04650">
      <w:pPr>
        <w:pStyle w:val="Bibliography"/>
      </w:pPr>
      <w:r>
        <w:t>———. 2006. « What has AI in Common with Philosophy? » 2006. http://jmc.stanford.edu/articles/aiphil.html.</w:t>
      </w:r>
    </w:p>
    <w:p w14:paraId="2495D36D" w14:textId="77777777" w:rsidR="00F04650" w:rsidRDefault="00F04650" w:rsidP="00F04650">
      <w:pPr>
        <w:pStyle w:val="Bibliography"/>
      </w:pPr>
      <w:r>
        <w:t>———. 2007a. « [AI@50] AI Past, Present, Future ». 3 janvier 2007. https://web.archive.org/web/20070103222615/http://www.engagingexperience.com/2006/07/ai50_ai_past_pr.html.</w:t>
      </w:r>
    </w:p>
    <w:p w14:paraId="22DCD16B" w14:textId="77777777" w:rsidR="00F04650" w:rsidRDefault="00F04650" w:rsidP="00F04650">
      <w:pPr>
        <w:pStyle w:val="Bibliography"/>
      </w:pPr>
      <w:r>
        <w:t xml:space="preserve">———. 2007b. « From here to human-level AI ». </w:t>
      </w:r>
      <w:r>
        <w:rPr>
          <w:i/>
          <w:iCs/>
        </w:rPr>
        <w:t>Artificial Intelligence</w:t>
      </w:r>
      <w:r>
        <w:t>, Special Review Issue, 171 (18): 1174‑82. https://doi.org/10.1016/j.artint.2007.10.009.</w:t>
      </w:r>
    </w:p>
    <w:p w14:paraId="0C5AC107" w14:textId="77777777" w:rsidR="00F04650" w:rsidRDefault="00F04650" w:rsidP="00F04650">
      <w:pPr>
        <w:pStyle w:val="Bibliography"/>
      </w:pPr>
      <w:r>
        <w:t xml:space="preserve">McCarthy, John, et Patrick Hayes. 1969. « Some Philosophical Problems From the Standpoint of Artificial Intelligence ». In </w:t>
      </w:r>
      <w:r>
        <w:rPr>
          <w:i/>
          <w:iCs/>
        </w:rPr>
        <w:t>Machine Intelligence 4</w:t>
      </w:r>
      <w:r>
        <w:t>, édité par B. Meltzer et Donald Michie, 463‑502. Edinburgh University Press.</w:t>
      </w:r>
    </w:p>
    <w:p w14:paraId="10ABE424" w14:textId="77777777" w:rsidR="00F04650" w:rsidRDefault="00F04650" w:rsidP="00F04650">
      <w:pPr>
        <w:pStyle w:val="Bibliography"/>
      </w:pPr>
      <w:r>
        <w:t xml:space="preserve">McCarthy, John, Marvin L. Minsky, Nathaniel Rochester, et Claude E. Shannon. 2006. « A Proposal for the Dartmouth Summer Research Project on Artificial Intelligence, August 31, 1955 ». </w:t>
      </w:r>
      <w:r>
        <w:rPr>
          <w:i/>
          <w:iCs/>
        </w:rPr>
        <w:t>AI Magazine</w:t>
      </w:r>
      <w:r>
        <w:t xml:space="preserve"> 27 (4): 12‑12. https://doi.org/10.1609/aimag.v27i4.1904.</w:t>
      </w:r>
    </w:p>
    <w:p w14:paraId="2D5BEE34" w14:textId="77777777" w:rsidR="00F04650" w:rsidRDefault="00F04650" w:rsidP="00F04650">
      <w:pPr>
        <w:pStyle w:val="Bibliography"/>
      </w:pPr>
      <w:r>
        <w:t xml:space="preserve">McCorduck, Pamela. 2004. </w:t>
      </w:r>
      <w:r>
        <w:rPr>
          <w:i/>
          <w:iCs/>
        </w:rPr>
        <w:t>Machines Who Think: A Personal Inquiry Into the History and Prospects of Artificial Intelligence</w:t>
      </w:r>
      <w:r>
        <w:t>. Taylor &amp; Francis.</w:t>
      </w:r>
    </w:p>
    <w:p w14:paraId="3ACE126A" w14:textId="77777777" w:rsidR="00F04650" w:rsidRDefault="00F04650" w:rsidP="00F04650">
      <w:pPr>
        <w:pStyle w:val="Bibliography"/>
      </w:pPr>
      <w:r>
        <w:t xml:space="preserve">McCulloch, Warren S., et Walter Pitts. 1943. « A Logical Calculus of the Ideas Immanent in Nervous Activity ». </w:t>
      </w:r>
      <w:r>
        <w:rPr>
          <w:i/>
          <w:iCs/>
        </w:rPr>
        <w:t>The Bulletin of Mathematical Biophysics</w:t>
      </w:r>
      <w:r>
        <w:t xml:space="preserve"> 5 (4): 115‑33. https://doi.org/10.1007/BF02478259.</w:t>
      </w:r>
    </w:p>
    <w:p w14:paraId="0EA537F7" w14:textId="77777777" w:rsidR="00F04650" w:rsidRDefault="00F04650" w:rsidP="00F04650">
      <w:pPr>
        <w:pStyle w:val="Bibliography"/>
      </w:pPr>
      <w:r>
        <w:t xml:space="preserve">McDermott, Christopher D., Farzan Majdani, et Andrei V. Petrovski. 2018. « Botnet Detection in the Internet of Things using Deep Learning Approaches ». In </w:t>
      </w:r>
      <w:r>
        <w:rPr>
          <w:i/>
          <w:iCs/>
        </w:rPr>
        <w:t>2018 International Joint Conference on Neural Networks (IJCNN)</w:t>
      </w:r>
      <w:r>
        <w:t>, 1‑8. https://doi.org/10.1109/IJCNN.2018.8489489.</w:t>
      </w:r>
    </w:p>
    <w:p w14:paraId="7360AED5" w14:textId="77777777" w:rsidR="00F04650" w:rsidRDefault="00F04650" w:rsidP="00F04650">
      <w:pPr>
        <w:pStyle w:val="Bibliography"/>
      </w:pPr>
      <w:r>
        <w:t>McGaughey, Ewan. 2018. « Will Robots Automate Your Job Away? Full Employment, Basic Income, and Economic Democracy ». SSRN Scholarly Paper. Rochester, NY. https://doi.org/10.2139/ssrn.3044448.</w:t>
      </w:r>
    </w:p>
    <w:p w14:paraId="5F2012BE" w14:textId="77777777" w:rsidR="00F04650" w:rsidRDefault="00F04650" w:rsidP="00F04650">
      <w:pPr>
        <w:pStyle w:val="Bibliography"/>
      </w:pPr>
      <w:r>
        <w:t xml:space="preserve">Mcginn, Colin. 2000. </w:t>
      </w:r>
      <w:r>
        <w:rPr>
          <w:i/>
          <w:iCs/>
        </w:rPr>
        <w:t>The Mysterious Flame: Conscious Minds in a Material World</w:t>
      </w:r>
      <w:r>
        <w:t>. Basic Books.</w:t>
      </w:r>
    </w:p>
    <w:p w14:paraId="6C7BFC7B" w14:textId="77777777" w:rsidR="00F04650" w:rsidRDefault="00F04650" w:rsidP="00F04650">
      <w:pPr>
        <w:pStyle w:val="Bibliography"/>
      </w:pPr>
      <w:r>
        <w:t xml:space="preserve">McKibben, Bill. 2003. </w:t>
      </w:r>
      <w:r>
        <w:rPr>
          <w:i/>
          <w:iCs/>
        </w:rPr>
        <w:t>Enough: Staying Human in an Engineered Age</w:t>
      </w:r>
      <w:r>
        <w:t>. Henry Holt and Company.</w:t>
      </w:r>
    </w:p>
    <w:p w14:paraId="6B91E561" w14:textId="77777777" w:rsidR="00F04650" w:rsidRDefault="00F04650" w:rsidP="00F04650">
      <w:pPr>
        <w:pStyle w:val="Bibliography"/>
      </w:pPr>
      <w:r>
        <w:t xml:space="preserve">McNamee, M J, et S D Edwards. 2006. « Transhumanism, medical technology and slippery slopes ». </w:t>
      </w:r>
      <w:r>
        <w:rPr>
          <w:i/>
          <w:iCs/>
        </w:rPr>
        <w:t>Journal of Medical Ethics</w:t>
      </w:r>
      <w:r>
        <w:t xml:space="preserve"> 32 (9): 513‑18. https://doi.org/10.1136/jme.2005.013789.</w:t>
      </w:r>
    </w:p>
    <w:p w14:paraId="5719AD41" w14:textId="77777777" w:rsidR="00F04650" w:rsidRDefault="00F04650" w:rsidP="00F04650">
      <w:pPr>
        <w:pStyle w:val="Bibliography"/>
      </w:pPr>
      <w:r>
        <w:t xml:space="preserve">Meleis, Afaf Ibrahim PhD. 1998. « A Passion for Making a Difference: ReVisions for Empowerment ». </w:t>
      </w:r>
      <w:r>
        <w:rPr>
          <w:i/>
          <w:iCs/>
        </w:rPr>
        <w:t>Scholarly Inquiry for Nursing Practice</w:t>
      </w:r>
      <w:r>
        <w:t xml:space="preserve"> 12 (1): 87.</w:t>
      </w:r>
    </w:p>
    <w:p w14:paraId="0F186990" w14:textId="77777777" w:rsidR="00F04650" w:rsidRDefault="00F04650" w:rsidP="00F04650">
      <w:pPr>
        <w:pStyle w:val="Bibliography"/>
      </w:pPr>
      <w:r>
        <w:t xml:space="preserve">Metaxiotis, Kostas, et J-E Samouilidis. 2000. « Expert Systems in Medicine: Academic Illusion or Real Power? » </w:t>
      </w:r>
      <w:r>
        <w:rPr>
          <w:i/>
          <w:iCs/>
        </w:rPr>
        <w:t>Information Management &amp; Computer Security</w:t>
      </w:r>
      <w:r>
        <w:t xml:space="preserve"> 8 (mai):75‑79. https://doi.org/10.1108/09685220010694017.</w:t>
      </w:r>
    </w:p>
    <w:p w14:paraId="36966FB6" w14:textId="77777777" w:rsidR="00F04650" w:rsidRDefault="00F04650" w:rsidP="00F04650">
      <w:pPr>
        <w:pStyle w:val="Bibliography"/>
      </w:pPr>
      <w:r>
        <w:lastRenderedPageBreak/>
        <w:t xml:space="preserve">Mettrie, Julien Offray de La. 1996. </w:t>
      </w:r>
      <w:r>
        <w:rPr>
          <w:i/>
          <w:iCs/>
        </w:rPr>
        <w:t>La Mettrie: Machine Man and Other Writings</w:t>
      </w:r>
      <w:r>
        <w:t>. Cambridge University Press.</w:t>
      </w:r>
    </w:p>
    <w:p w14:paraId="44486E03" w14:textId="77777777" w:rsidR="00F04650" w:rsidRDefault="00F04650" w:rsidP="00F04650">
      <w:pPr>
        <w:pStyle w:val="Bibliography"/>
      </w:pPr>
      <w:r>
        <w:t xml:space="preserve">Metz, Cade. 2016. « Inside OpenAI, Elon Musk’s Wild Plan to Set Artificial Intelligence Free ». </w:t>
      </w:r>
      <w:r>
        <w:rPr>
          <w:i/>
          <w:iCs/>
        </w:rPr>
        <w:t>Wired</w:t>
      </w:r>
      <w:r>
        <w:t>, 2016. https://www.wired.com/2016/04/openai-elon-musk-sam-altman-plan-to-set-artificial-intelligence-free/.</w:t>
      </w:r>
    </w:p>
    <w:p w14:paraId="29B13B37" w14:textId="77777777" w:rsidR="00F04650" w:rsidRDefault="00F04650" w:rsidP="00F04650">
      <w:pPr>
        <w:pStyle w:val="Bibliography"/>
      </w:pPr>
      <w:r>
        <w:t>Miah, Andy. 2009. « A Critical History of Posthumanism ». In , 71‑94. https://doi.org/10.1007/978-1-4020-8852-0_6.</w:t>
      </w:r>
    </w:p>
    <w:p w14:paraId="0F396375" w14:textId="77777777" w:rsidR="00F04650" w:rsidRDefault="00F04650" w:rsidP="00F04650">
      <w:pPr>
        <w:pStyle w:val="Bibliography"/>
      </w:pPr>
      <w:r>
        <w:t xml:space="preserve">Michie, Donald. 1963. « Experiments on the Mechanization of Game-Learning Part I. Characterization of the Model and its parameters ». </w:t>
      </w:r>
      <w:r>
        <w:rPr>
          <w:i/>
          <w:iCs/>
        </w:rPr>
        <w:t>The Computer Journal</w:t>
      </w:r>
      <w:r>
        <w:t xml:space="preserve"> 6 (3): 232‑36. https://doi.org/10.1093/comjnl/6.3.232.</w:t>
      </w:r>
    </w:p>
    <w:p w14:paraId="27A93501" w14:textId="77777777" w:rsidR="00F04650" w:rsidRDefault="00F04650" w:rsidP="00F04650">
      <w:pPr>
        <w:pStyle w:val="Bibliography"/>
      </w:pPr>
      <w:r>
        <w:rPr>
          <w:i/>
          <w:iCs/>
        </w:rPr>
        <w:t>Micro Monsters 3D</w:t>
      </w:r>
      <w:r>
        <w:t>. 2013. Documentary. Colossus Productions.</w:t>
      </w:r>
    </w:p>
    <w:p w14:paraId="2163355E" w14:textId="77777777" w:rsidR="00F04650" w:rsidRDefault="00F04650" w:rsidP="00F04650">
      <w:pPr>
        <w:pStyle w:val="Bibliography"/>
      </w:pPr>
      <w:r>
        <w:t>Microsoft. 2009. « The STRIDE Threat Model ». 12 novembre 2009. https://learn.microsoft.com/en-us/previous-versions/commerce-server/ee823878(v=cs.20).</w:t>
      </w:r>
    </w:p>
    <w:p w14:paraId="76030DFE" w14:textId="77777777" w:rsidR="00F04650" w:rsidRDefault="00F04650" w:rsidP="00F04650">
      <w:pPr>
        <w:pStyle w:val="Bibliography"/>
      </w:pPr>
      <w:r>
        <w:t xml:space="preserve">Miller, Geoffrey. 2001. </w:t>
      </w:r>
      <w:r>
        <w:rPr>
          <w:i/>
          <w:iCs/>
        </w:rPr>
        <w:t>The Mating Mind: How Sexual Choice Shaped the Evolution of Human Nature</w:t>
      </w:r>
      <w:r>
        <w:t>. Knopf Doubleday Publishing Group.</w:t>
      </w:r>
    </w:p>
    <w:p w14:paraId="6E3CC7FA" w14:textId="77777777" w:rsidR="00F04650" w:rsidRDefault="00F04650" w:rsidP="00F04650">
      <w:pPr>
        <w:pStyle w:val="Bibliography"/>
      </w:pPr>
      <w:r>
        <w:t xml:space="preserve">Minsky, Marvin. 1968. </w:t>
      </w:r>
      <w:r>
        <w:rPr>
          <w:i/>
          <w:iCs/>
        </w:rPr>
        <w:t>Semantic Information Processing</w:t>
      </w:r>
      <w:r>
        <w:t>. MIT Press.</w:t>
      </w:r>
    </w:p>
    <w:p w14:paraId="2CD0A1A8" w14:textId="77777777" w:rsidR="00F04650" w:rsidRDefault="00F04650" w:rsidP="00F04650">
      <w:pPr>
        <w:pStyle w:val="Bibliography"/>
      </w:pPr>
      <w:r>
        <w:t xml:space="preserve">———. 1986. </w:t>
      </w:r>
      <w:r>
        <w:rPr>
          <w:i/>
          <w:iCs/>
        </w:rPr>
        <w:t>The Society of Mind</w:t>
      </w:r>
      <w:r>
        <w:t>. Simon and Schuster.</w:t>
      </w:r>
    </w:p>
    <w:p w14:paraId="5AD669CB" w14:textId="77777777" w:rsidR="00F04650" w:rsidRDefault="00F04650" w:rsidP="00F04650">
      <w:pPr>
        <w:pStyle w:val="Bibliography"/>
      </w:pPr>
      <w:r>
        <w:t>———. 2009. « The Age of Intelligent Machines: Thoughts About Artificial Intelligence ». 28 juin 2009. https://web.archive.org/web/20090628081048/http://www.kurzweilai.net/articles/art0100.html?printable=1.</w:t>
      </w:r>
    </w:p>
    <w:p w14:paraId="6EA580B0" w14:textId="77777777" w:rsidR="00F04650" w:rsidRDefault="00F04650" w:rsidP="00F04650">
      <w:pPr>
        <w:pStyle w:val="Bibliography"/>
      </w:pPr>
      <w:r>
        <w:t xml:space="preserve">Minsky, Marvin L. 1967. </w:t>
      </w:r>
      <w:r>
        <w:rPr>
          <w:i/>
          <w:iCs/>
        </w:rPr>
        <w:t>Computation: finite and infinite machines</w:t>
      </w:r>
      <w:r>
        <w:t>. USA: Prentice-Hall, Inc.</w:t>
      </w:r>
    </w:p>
    <w:p w14:paraId="5E46C803" w14:textId="77777777" w:rsidR="00F04650" w:rsidRDefault="00F04650" w:rsidP="00F04650">
      <w:pPr>
        <w:pStyle w:val="Bibliography"/>
      </w:pPr>
      <w:r>
        <w:t xml:space="preserve">Minsky, Marvin, et Seymour Papert. 1988. </w:t>
      </w:r>
      <w:r>
        <w:rPr>
          <w:i/>
          <w:iCs/>
        </w:rPr>
        <w:t>Perceptrons: An Introduction to Computational Geometry</w:t>
      </w:r>
      <w:r>
        <w:t>. Cambridge.</w:t>
      </w:r>
    </w:p>
    <w:p w14:paraId="5C740077" w14:textId="77777777" w:rsidR="00F04650" w:rsidRDefault="00F04650" w:rsidP="00F04650">
      <w:pPr>
        <w:pStyle w:val="Bibliography"/>
      </w:pPr>
      <w:r>
        <w:t xml:space="preserve">Mirkes, Renée. 2019. « Transhumanist Medicine: Can We Direct Its Power to the Service of Human Dignity? » </w:t>
      </w:r>
      <w:r>
        <w:rPr>
          <w:i/>
          <w:iCs/>
        </w:rPr>
        <w:t>The Linacre Quarterly</w:t>
      </w:r>
      <w:r>
        <w:t xml:space="preserve"> 86 (1): 115‑26. https://doi.org/10.1177/0024363919838134.</w:t>
      </w:r>
    </w:p>
    <w:p w14:paraId="6942CC37" w14:textId="77777777" w:rsidR="00F04650" w:rsidRDefault="00F04650" w:rsidP="00F04650">
      <w:pPr>
        <w:pStyle w:val="Bibliography"/>
      </w:pPr>
      <w:r>
        <w:t xml:space="preserve">Mnih, Volodymyr, Koray Kavukcuoglu, David Silver, Andrei A. Rusu, Joel Veness, Marc G. Bellemare, Alex Graves, et al. 2015. « Human-Level Control through Deep Reinforcement Learning ». </w:t>
      </w:r>
      <w:r>
        <w:rPr>
          <w:i/>
          <w:iCs/>
        </w:rPr>
        <w:t>Nature</w:t>
      </w:r>
      <w:r>
        <w:t xml:space="preserve"> 518 (7540): 529‑33. https://doi.org/10.1038/nature14236.</w:t>
      </w:r>
    </w:p>
    <w:p w14:paraId="42A144E7" w14:textId="77777777" w:rsidR="00F04650" w:rsidRDefault="00F04650" w:rsidP="00F04650">
      <w:pPr>
        <w:pStyle w:val="Bibliography"/>
      </w:pPr>
      <w:r>
        <w:t xml:space="preserve">Moll, Henrike. 2018. « The Transformative Cultural Intelligence Hypothesis: Evidence from Young Children’s Problem-Solving ». </w:t>
      </w:r>
      <w:r>
        <w:rPr>
          <w:i/>
          <w:iCs/>
        </w:rPr>
        <w:t>Review of Philosophy and Psychology</w:t>
      </w:r>
      <w:r>
        <w:t xml:space="preserve"> 9 (1): 161‑75. https://doi.org/10.1007/s13164-017-0342-7.</w:t>
      </w:r>
    </w:p>
    <w:p w14:paraId="3FDD337A" w14:textId="77777777" w:rsidR="00F04650" w:rsidRDefault="00F04650" w:rsidP="00F04650">
      <w:pPr>
        <w:pStyle w:val="Bibliography"/>
      </w:pPr>
      <w:r>
        <w:t xml:space="preserve">Montavon, Grégoire, Wojciech Samek, et Klaus-Robert Müller. 2018. « Methods for interpreting and understanding deep neural networks ». </w:t>
      </w:r>
      <w:r>
        <w:rPr>
          <w:i/>
          <w:iCs/>
        </w:rPr>
        <w:t>Digital Signal Processing</w:t>
      </w:r>
      <w:r>
        <w:t xml:space="preserve"> 73 (février):1‑15. https://doi.org/10.1016/j.dsp.2017.10.011.</w:t>
      </w:r>
    </w:p>
    <w:p w14:paraId="240C95D4" w14:textId="77777777" w:rsidR="00F04650" w:rsidRDefault="00F04650" w:rsidP="00F04650">
      <w:pPr>
        <w:pStyle w:val="Bibliography"/>
      </w:pPr>
      <w:r>
        <w:t xml:space="preserve">Montgomery, Douglas C., Elizabeth A. Peck, et G. Geoffrey Vining. 2012. </w:t>
      </w:r>
      <w:r>
        <w:rPr>
          <w:i/>
          <w:iCs/>
        </w:rPr>
        <w:t>Introduction to Linear Regression Analysis</w:t>
      </w:r>
      <w:r>
        <w:t>. John Wiley &amp; Sons.</w:t>
      </w:r>
    </w:p>
    <w:p w14:paraId="11DCBCF0" w14:textId="77777777" w:rsidR="00F04650" w:rsidRDefault="00F04650" w:rsidP="00F04650">
      <w:pPr>
        <w:pStyle w:val="Bibliography"/>
      </w:pPr>
      <w:r>
        <w:t xml:space="preserve">Monti, E. J., et M. S. Tingen. 1999. « Multiple Paradigms of Nursing Science ». </w:t>
      </w:r>
      <w:r>
        <w:rPr>
          <w:i/>
          <w:iCs/>
        </w:rPr>
        <w:t>ANS. Advances in Nursing Science</w:t>
      </w:r>
      <w:r>
        <w:t xml:space="preserve"> 21 (4): 64‑80. https://doi.org/10.1097/00012272-199906000-00010.</w:t>
      </w:r>
    </w:p>
    <w:p w14:paraId="5C48EB46" w14:textId="77777777" w:rsidR="00F04650" w:rsidRDefault="00F04650" w:rsidP="00F04650">
      <w:pPr>
        <w:pStyle w:val="Bibliography"/>
      </w:pPr>
      <w:r>
        <w:t>Moor, James H. 2009. « Four Kinds of Ethical Robots | Issue 72 | Philosophy Now ». 2009. https://philosophynow.org/issues/72/Four_Kinds_of_Ethical_Robots.</w:t>
      </w:r>
    </w:p>
    <w:p w14:paraId="7476BD16" w14:textId="77777777" w:rsidR="00F04650" w:rsidRDefault="00F04650" w:rsidP="00F04650">
      <w:pPr>
        <w:pStyle w:val="Bibliography"/>
      </w:pPr>
      <w:r>
        <w:t xml:space="preserve">Moor, J.H. 2006. « The Nature, Importance, and Difficulty of Machine Ethics ». </w:t>
      </w:r>
      <w:r>
        <w:rPr>
          <w:i/>
          <w:iCs/>
        </w:rPr>
        <w:t>IEEE Intelligent Systems</w:t>
      </w:r>
      <w:r>
        <w:t xml:space="preserve"> 21 (4): 18‑21. https://doi.org/10.1109/MIS.2006.80.</w:t>
      </w:r>
    </w:p>
    <w:p w14:paraId="0A40DAF9" w14:textId="77777777" w:rsidR="00F04650" w:rsidRDefault="00F04650" w:rsidP="00F04650">
      <w:pPr>
        <w:pStyle w:val="Bibliography"/>
      </w:pPr>
      <w:r>
        <w:lastRenderedPageBreak/>
        <w:t xml:space="preserve">Moravec, Hans P. 1988. </w:t>
      </w:r>
      <w:r>
        <w:rPr>
          <w:i/>
          <w:iCs/>
        </w:rPr>
        <w:t>Mind Children: The Future of Robot and Human Intelligence</w:t>
      </w:r>
      <w:r>
        <w:t>. Harvard University Press.</w:t>
      </w:r>
    </w:p>
    <w:p w14:paraId="751D3E2C" w14:textId="77777777" w:rsidR="00F04650" w:rsidRDefault="00F04650" w:rsidP="00F04650">
      <w:pPr>
        <w:pStyle w:val="Bibliography"/>
      </w:pPr>
      <w:r>
        <w:t xml:space="preserve">———. 1998. </w:t>
      </w:r>
      <w:r>
        <w:rPr>
          <w:i/>
          <w:iCs/>
        </w:rPr>
        <w:t>Robot: Mere Machine to Transcendent Mind</w:t>
      </w:r>
      <w:r>
        <w:t>. Oup Usa.</w:t>
      </w:r>
    </w:p>
    <w:p w14:paraId="7DE71544" w14:textId="77777777" w:rsidR="00F04650" w:rsidRDefault="00F04650" w:rsidP="00F04650">
      <w:pPr>
        <w:pStyle w:val="Bibliography"/>
      </w:pPr>
      <w:r>
        <w:t>Moravec, Hans P., Stanford, et California 94305. 1976. « The Role of Raw Power in Intelligence ». The History of Artificial Intelligence - Spotlight at Stanford. 1976. https://exhibits.stanford.edu/ai/catalog/ws563sd6050.</w:t>
      </w:r>
    </w:p>
    <w:p w14:paraId="2527D880" w14:textId="77777777" w:rsidR="00F04650" w:rsidRDefault="00F04650" w:rsidP="00F04650">
      <w:pPr>
        <w:pStyle w:val="Bibliography"/>
      </w:pPr>
      <w:r>
        <w:t>More, Max. 1990. « Transhumanism: A Futurist Philosophy ». 1990. https://web.archive.org/web/20051029125153/http://www.maxmore.com/transhum.htm.</w:t>
      </w:r>
    </w:p>
    <w:p w14:paraId="04A977A7" w14:textId="77777777" w:rsidR="00F04650" w:rsidRDefault="00F04650" w:rsidP="00F04650">
      <w:pPr>
        <w:pStyle w:val="Bibliography"/>
      </w:pPr>
      <w:r>
        <w:t xml:space="preserve">More, Max, et Natasha Vita-More. 2013. </w:t>
      </w:r>
      <w:r>
        <w:rPr>
          <w:i/>
          <w:iCs/>
        </w:rPr>
        <w:t>The Transhumanist Reader: Classical and Contemporary Essays on the Science, Technology, and Philosophy of the Human Future</w:t>
      </w:r>
      <w:r>
        <w:t>. John Wiley &amp; Sons.</w:t>
      </w:r>
    </w:p>
    <w:p w14:paraId="745FEA47" w14:textId="77777777" w:rsidR="00F04650" w:rsidRDefault="00F04650" w:rsidP="00F04650">
      <w:pPr>
        <w:pStyle w:val="Bibliography"/>
      </w:pPr>
      <w:r>
        <w:t xml:space="preserve">Mori, Masahiro, Karl F. MacDorman, et Norri Kageki. 2012. « The Uncanny Valley [From the Field] ». </w:t>
      </w:r>
      <w:r>
        <w:rPr>
          <w:i/>
          <w:iCs/>
        </w:rPr>
        <w:t>IEEE Robotics &amp; Automation Magazine</w:t>
      </w:r>
      <w:r>
        <w:t xml:space="preserve"> 19 (2): 98‑100. https://doi.org/10.1109/MRA.2012.2192811.</w:t>
      </w:r>
    </w:p>
    <w:p w14:paraId="1EAB90DE" w14:textId="77777777" w:rsidR="00F04650" w:rsidRDefault="00F04650" w:rsidP="00F04650">
      <w:pPr>
        <w:pStyle w:val="Bibliography"/>
      </w:pPr>
      <w:r>
        <w:t>Morton, Timothy. 2019. « Being Ecological ». MIT Press. 2019. https://mitpress.mit.edu/9780262537124/being-ecological/.</w:t>
      </w:r>
    </w:p>
    <w:p w14:paraId="36E15DDB" w14:textId="77777777" w:rsidR="00F04650" w:rsidRDefault="00F04650" w:rsidP="00F04650">
      <w:pPr>
        <w:pStyle w:val="Bibliography"/>
      </w:pPr>
      <w:r>
        <w:t>Muehlhauser, Luke. 2013. « What Is AGI? » Machine Intelligence Research Institute. 11 août 2013. https://intelligence.org/2013/08/11/what-is-agi/.</w:t>
      </w:r>
    </w:p>
    <w:p w14:paraId="7EDA5FCA" w14:textId="77777777" w:rsidR="00F04650" w:rsidRDefault="00F04650" w:rsidP="00F04650">
      <w:pPr>
        <w:pStyle w:val="Bibliography"/>
      </w:pPr>
      <w:r>
        <w:t xml:space="preserve">Müller, Vincent C. 2023. « Ethics of Artificial Intelligence and Robotics ». In </w:t>
      </w:r>
      <w:r>
        <w:rPr>
          <w:i/>
          <w:iCs/>
        </w:rPr>
        <w:t>The Stanford Encyclopedia of Philosophy</w:t>
      </w:r>
      <w:r>
        <w:t>, édité par Edward N. Zalta et Uri Nodelman, Fall 2023. Metaphysics Research Lab, Stanford University. https://plato.stanford.edu/archives/fall2023/entries/ethics-ai/.</w:t>
      </w:r>
    </w:p>
    <w:p w14:paraId="1A99C24B" w14:textId="77777777" w:rsidR="00F04650" w:rsidRDefault="00F04650" w:rsidP="00F04650">
      <w:pPr>
        <w:pStyle w:val="Bibliography"/>
      </w:pPr>
      <w:r>
        <w:t xml:space="preserve">Müller, Vincent C., et Nick Bostrom. 2016. « Future Progress in Artificial Intelligence: A Survey of Expert Opinion ». In </w:t>
      </w:r>
      <w:r>
        <w:rPr>
          <w:i/>
          <w:iCs/>
        </w:rPr>
        <w:t>Fundamental Issues of Artificial Intelligence</w:t>
      </w:r>
      <w:r>
        <w:t>, édité par Vincent C. Müller, 555‑72. Cham: Springer International Publishing. https://doi.org/10.1007/978-3-319-26485-1_33.</w:t>
      </w:r>
    </w:p>
    <w:p w14:paraId="17BF7F1B" w14:textId="77777777" w:rsidR="00F04650" w:rsidRDefault="00F04650" w:rsidP="00F04650">
      <w:pPr>
        <w:pStyle w:val="Bibliography"/>
      </w:pPr>
      <w:r>
        <w:t xml:space="preserve">Müller-Merbach, Prof. Dr. Heiner. 2007. « Technical and Emotional Intelligence - Friends or Enemies? » </w:t>
      </w:r>
      <w:r>
        <w:rPr>
          <w:i/>
          <w:iCs/>
        </w:rPr>
        <w:t>IFAC Proceedings Volumes</w:t>
      </w:r>
      <w:r>
        <w:t>, 10th IFAC,IFIP,IFORS,IEA Symposium on Analysis, Design, and Evaluation of Human-Machine Systems, 40 (16): 403‑8. https://doi.org/10.3182/20070904-3-KR-2922.00071.</w:t>
      </w:r>
    </w:p>
    <w:p w14:paraId="287BE9B4" w14:textId="77777777" w:rsidR="00F04650" w:rsidRDefault="00F04650" w:rsidP="00F04650">
      <w:pPr>
        <w:pStyle w:val="Bibliography"/>
      </w:pPr>
      <w:r>
        <w:t>Murgia, Madhumita. 2023. « Transformers: the Google scientists who pioneered an AI revolution ». 2023. https://www.ft.com/content/37bb01af-ee46-4483-982f-ef3921436a50.</w:t>
      </w:r>
    </w:p>
    <w:p w14:paraId="34C16F64" w14:textId="77777777" w:rsidR="00F04650" w:rsidRDefault="00F04650" w:rsidP="00F04650">
      <w:pPr>
        <w:pStyle w:val="Bibliography"/>
      </w:pPr>
      <w:r>
        <w:t xml:space="preserve">Musgrave, Zach, et Bryan W. Roberts. 2015. « Why Humans Need To Ban Artificially Intelligent Weapons ». </w:t>
      </w:r>
      <w:r>
        <w:rPr>
          <w:i/>
          <w:iCs/>
        </w:rPr>
        <w:t>The Atlantic</w:t>
      </w:r>
      <w:r>
        <w:t xml:space="preserve"> (blog). 14 août 2015. https://www.theatlantic.com/technology/archive/2015/08/humans-not-robots-are-the-real-reason-artificial-intelligence-is-scary/400994/.</w:t>
      </w:r>
    </w:p>
    <w:p w14:paraId="7BDB105D" w14:textId="77777777" w:rsidR="00F04650" w:rsidRDefault="00F04650" w:rsidP="00F04650">
      <w:pPr>
        <w:pStyle w:val="Bibliography"/>
      </w:pPr>
      <w:r>
        <w:t xml:space="preserve">Muthukrishna, Michael, Michael Doebeli, Maciej Chudek, et Joseph Henrich. 2018. « The Cultural Brain Hypothesis: How Culture Drives Brain Expansion, Sociality, and Life History ». </w:t>
      </w:r>
      <w:r>
        <w:rPr>
          <w:i/>
          <w:iCs/>
        </w:rPr>
        <w:t>PLOS Computational Biology</w:t>
      </w:r>
      <w:r>
        <w:t xml:space="preserve"> 14 (11): e1006504. https://doi.org/10.1371/journal.pcbi.1006504.</w:t>
      </w:r>
    </w:p>
    <w:p w14:paraId="1E0FB31A" w14:textId="77777777" w:rsidR="00F04650" w:rsidRDefault="00F04650" w:rsidP="00F04650">
      <w:pPr>
        <w:pStyle w:val="Bibliography"/>
      </w:pPr>
      <w:r>
        <w:t xml:space="preserve">Nayar, Pramod K. 2014. </w:t>
      </w:r>
      <w:r>
        <w:rPr>
          <w:i/>
          <w:iCs/>
        </w:rPr>
        <w:t>Posthumanism</w:t>
      </w:r>
      <w:r>
        <w:t>. Polity.</w:t>
      </w:r>
    </w:p>
    <w:p w14:paraId="5B56B4E6" w14:textId="77777777" w:rsidR="00F04650" w:rsidRDefault="00F04650" w:rsidP="00F04650">
      <w:pPr>
        <w:pStyle w:val="Bibliography"/>
      </w:pPr>
      <w:r>
        <w:t xml:space="preserve">Needham, Joseph, et Ling Wang. 1956. </w:t>
      </w:r>
      <w:r>
        <w:rPr>
          <w:i/>
          <w:iCs/>
        </w:rPr>
        <w:t>Science and Civilisation in China: Volume 2, History of Scientific Thought</w:t>
      </w:r>
      <w:r>
        <w:t>. Cambridge University Press.</w:t>
      </w:r>
    </w:p>
    <w:p w14:paraId="2866CE32" w14:textId="77777777" w:rsidR="00F04650" w:rsidRDefault="00F04650" w:rsidP="00F04650">
      <w:pPr>
        <w:pStyle w:val="Bibliography"/>
      </w:pPr>
      <w:r>
        <w:t xml:space="preserve">Newell, Allen, J. C. Shaw, et Herbert A. Simon. 1962. « The processes of creative thinking ». In </w:t>
      </w:r>
      <w:r>
        <w:rPr>
          <w:i/>
          <w:iCs/>
        </w:rPr>
        <w:t xml:space="preserve">Contemporary approaches to creative thinking: A symposium held at the University of </w:t>
      </w:r>
      <w:r>
        <w:rPr>
          <w:i/>
          <w:iCs/>
        </w:rPr>
        <w:lastRenderedPageBreak/>
        <w:t>Colorado</w:t>
      </w:r>
      <w:r>
        <w:t>, 63‑119. The Atherton Press behavioral science series. New York, NY, US: Atherton Press. https://doi.org/10.1037/13117-003.</w:t>
      </w:r>
    </w:p>
    <w:p w14:paraId="0B012A8F" w14:textId="77777777" w:rsidR="00F04650" w:rsidRDefault="00F04650" w:rsidP="00F04650">
      <w:pPr>
        <w:pStyle w:val="Bibliography"/>
      </w:pPr>
      <w:r>
        <w:t xml:space="preserve">Newell, Allen, et Herbert A. Simon. 1976. « Computer science as empirical inquiry: symbols and search ». </w:t>
      </w:r>
      <w:r>
        <w:rPr>
          <w:i/>
          <w:iCs/>
        </w:rPr>
        <w:t>Communications of the ACM</w:t>
      </w:r>
      <w:r>
        <w:t xml:space="preserve"> 19 (3): 113‑26. https://doi.org/10.1145/360018.360022.</w:t>
      </w:r>
    </w:p>
    <w:p w14:paraId="46CA73FC" w14:textId="77777777" w:rsidR="00F04650" w:rsidRDefault="00F04650" w:rsidP="00F04650">
      <w:pPr>
        <w:pStyle w:val="Bibliography"/>
      </w:pPr>
      <w:r>
        <w:t xml:space="preserve">Newman, Stuart A. 2003. « Averting the Clone Age: Prospects and Perils of Human Developmental Manipulation ». </w:t>
      </w:r>
      <w:r>
        <w:rPr>
          <w:i/>
          <w:iCs/>
        </w:rPr>
        <w:t>The Journal of Contemporary Health Law and Policy</w:t>
      </w:r>
      <w:r>
        <w:t xml:space="preserve"> 19 (2): 431‑63.</w:t>
      </w:r>
    </w:p>
    <w:p w14:paraId="5FD061B0" w14:textId="77777777" w:rsidR="00F04650" w:rsidRDefault="00F04650" w:rsidP="00F04650">
      <w:pPr>
        <w:pStyle w:val="Bibliography"/>
      </w:pPr>
      <w:r>
        <w:t xml:space="preserve">Newquist, Harvey P. 1994. </w:t>
      </w:r>
      <w:r>
        <w:rPr>
          <w:i/>
          <w:iCs/>
        </w:rPr>
        <w:t>The Brain Makers</w:t>
      </w:r>
      <w:r>
        <w:t>. Sams Pub.</w:t>
      </w:r>
    </w:p>
    <w:p w14:paraId="5840804B" w14:textId="77777777" w:rsidR="00F04650" w:rsidRDefault="00F04650" w:rsidP="00F04650">
      <w:pPr>
        <w:pStyle w:val="Bibliography"/>
      </w:pPr>
      <w:r>
        <w:t xml:space="preserve">Ng, Yew-Kwang. 2023. « Could Artificial Intelligence Have Consciousness? Some Perspectives from Neurology and Parapsychology ». </w:t>
      </w:r>
      <w:r>
        <w:rPr>
          <w:i/>
          <w:iCs/>
        </w:rPr>
        <w:t>AI &amp; SOCIETY</w:t>
      </w:r>
      <w:r>
        <w:t xml:space="preserve"> 38 (1): 425‑36. https://doi.org/10.1007/s00146-021-01305-x.</w:t>
      </w:r>
    </w:p>
    <w:p w14:paraId="3D86918A" w14:textId="77777777" w:rsidR="00F04650" w:rsidRDefault="00F04650" w:rsidP="00F04650">
      <w:pPr>
        <w:pStyle w:val="Bibliography"/>
      </w:pPr>
      <w:r>
        <w:t>Nield, Thomas. 2019. « Is Deep Learning Already Hitting Its Limitations? » Medium. 11 septembre 2019. https://towardsdatascience.com/is-deep-learning-already-hitting-its-limitations-c81826082ac3.</w:t>
      </w:r>
    </w:p>
    <w:p w14:paraId="6E8A423B" w14:textId="77777777" w:rsidR="00F04650" w:rsidRDefault="00F04650" w:rsidP="00F04650">
      <w:pPr>
        <w:pStyle w:val="Bibliography"/>
      </w:pPr>
      <w:r>
        <w:t xml:space="preserve">Nilsson, N. J. 1984. « The SRI Artificial Intelligence Center: A Brief History ». </w:t>
      </w:r>
      <w:r>
        <w:rPr>
          <w:i/>
          <w:iCs/>
        </w:rPr>
        <w:t>SRI</w:t>
      </w:r>
      <w:r>
        <w:t xml:space="preserve"> (blog). 1 janvier 1984. https://www.sri.com/publication/artificial-intelligence-pubs/the-sri-artificial-intelligence-center-a-brief-history/.</w:t>
      </w:r>
    </w:p>
    <w:p w14:paraId="491BCF3D" w14:textId="77777777" w:rsidR="00F04650" w:rsidRDefault="00F04650" w:rsidP="00F04650">
      <w:pPr>
        <w:pStyle w:val="Bibliography"/>
      </w:pPr>
      <w:r>
        <w:t xml:space="preserve">Nilsson, Nils J. 1998. </w:t>
      </w:r>
      <w:r>
        <w:rPr>
          <w:i/>
          <w:iCs/>
        </w:rPr>
        <w:t>Artificial Intelligence: A New Synthesis</w:t>
      </w:r>
      <w:r>
        <w:t>. Morgan Kaufmann.</w:t>
      </w:r>
    </w:p>
    <w:p w14:paraId="4AEA301A" w14:textId="77777777" w:rsidR="00F04650" w:rsidRDefault="00F04650" w:rsidP="00F04650">
      <w:pPr>
        <w:pStyle w:val="Bibliography"/>
      </w:pPr>
      <w:r>
        <w:t xml:space="preserve">Nowzari, Hessam, et Michael Jorgensen. 2022. « Human Dento-Facial Evolution: Cranial Capacity, Facial Expression, Language, Oral Complications and Diseases ». </w:t>
      </w:r>
      <w:r>
        <w:rPr>
          <w:i/>
          <w:iCs/>
        </w:rPr>
        <w:t>Oral</w:t>
      </w:r>
      <w:r>
        <w:t xml:space="preserve"> 2 (2): 163‑72. https://doi.org/10.3390/oral2020016.</w:t>
      </w:r>
    </w:p>
    <w:p w14:paraId="1544203A" w14:textId="77777777" w:rsidR="00F04650" w:rsidRDefault="00F04650" w:rsidP="00F04650">
      <w:pPr>
        <w:pStyle w:val="Bibliography"/>
      </w:pPr>
      <w:r>
        <w:t>O’Connor, Kathleen Malone. 1994. « The Alchemical Creation of Life (Takwin) and Other Concepts of Genesis in Medieval Islam ». Thesis Ph. D.--University of Pennsylvania.</w:t>
      </w:r>
    </w:p>
    <w:p w14:paraId="71950F2F" w14:textId="77777777" w:rsidR="00F04650" w:rsidRDefault="00F04650" w:rsidP="00F04650">
      <w:pPr>
        <w:pStyle w:val="Bibliography"/>
      </w:pPr>
      <w:r>
        <w:t>OECD. 2024a. « AI-Principles Overview ». 2024. https://oecd.ai/en/principles.</w:t>
      </w:r>
    </w:p>
    <w:p w14:paraId="7E746E2A" w14:textId="77777777" w:rsidR="00F04650" w:rsidRDefault="00F04650" w:rsidP="00F04650">
      <w:pPr>
        <w:pStyle w:val="Bibliography"/>
      </w:pPr>
      <w:r>
        <w:t>———. 2024b. « OECD Legal Instruments ». 2024. https://legalinstruments.oecd.org/en/instruments/OECD-LEGAL-0449.</w:t>
      </w:r>
    </w:p>
    <w:p w14:paraId="53B33745" w14:textId="77777777" w:rsidR="00F04650" w:rsidRDefault="00F04650" w:rsidP="00F04650">
      <w:pPr>
        <w:pStyle w:val="Bibliography"/>
      </w:pPr>
      <w:r>
        <w:t xml:space="preserve">Olness, Karen. 2003. « Effects on Brain Development Leading to Cognitive Impairment: A Worldwide Epidemic ». </w:t>
      </w:r>
      <w:r>
        <w:rPr>
          <w:i/>
          <w:iCs/>
        </w:rPr>
        <w:t>Journal of Developmental &amp; Behavioral Pediatrics</w:t>
      </w:r>
      <w:r>
        <w:t xml:space="preserve"> 24 (2): 120.</w:t>
      </w:r>
    </w:p>
    <w:p w14:paraId="1D5C2F34" w14:textId="77777777" w:rsidR="00F04650" w:rsidRDefault="00F04650" w:rsidP="00F04650">
      <w:pPr>
        <w:pStyle w:val="Bibliography"/>
      </w:pPr>
      <w:r>
        <w:t>OpenAI. 2018. « OpenAI Five ». 2018. https://openai.com/research/openai-five.</w:t>
      </w:r>
    </w:p>
    <w:p w14:paraId="748BAF43" w14:textId="77777777" w:rsidR="00F04650" w:rsidRDefault="00F04650" w:rsidP="00F04650">
      <w:pPr>
        <w:pStyle w:val="Bibliography"/>
      </w:pPr>
      <w:r>
        <w:t xml:space="preserve">Oppy, Graham, et David Dowe. 2021. « The Turing Test ». In </w:t>
      </w:r>
      <w:r>
        <w:rPr>
          <w:i/>
          <w:iCs/>
        </w:rPr>
        <w:t>The Stanford Encyclopedia of Philosophy</w:t>
      </w:r>
      <w:r>
        <w:t>, édité par Edward N. Zalta, Winter 2021. Metaphysics Research Lab, Stanford University. https://plato.stanford.edu/archives/win2021/entriesuring-test/.</w:t>
      </w:r>
    </w:p>
    <w:p w14:paraId="2DCF8138" w14:textId="77777777" w:rsidR="00F04650" w:rsidRDefault="00F04650" w:rsidP="00F04650">
      <w:pPr>
        <w:pStyle w:val="Bibliography"/>
      </w:pPr>
      <w:r>
        <w:t>Orseau, Laurent, et S. Armstrong. 2016. « Safely Interruptible Agents ». In . https://www.semanticscholar.org/paper/Safely-Interruptible-Agents-Orseau-Armstrong/ac70bb2458f01a9e47fc1afe0dd478fb2feb8f50.</w:t>
      </w:r>
    </w:p>
    <w:p w14:paraId="0C9D2022" w14:textId="77777777" w:rsidR="00F04650" w:rsidRDefault="00F04650" w:rsidP="00F04650">
      <w:pPr>
        <w:pStyle w:val="Bibliography"/>
      </w:pPr>
      <w:r>
        <w:t xml:space="preserve">Ortega, Pedro A., Vishal Maini, et DeepMind safety team. 2018. « Building Safe Artificial Intelligence: Specification, Robustness, and Assurance ». </w:t>
      </w:r>
      <w:r>
        <w:rPr>
          <w:i/>
          <w:iCs/>
        </w:rPr>
        <w:t>Medium</w:t>
      </w:r>
      <w:r>
        <w:t xml:space="preserve"> (blog). 27 septembre 2018. https://deepmindsafetyresearch.medium.com/building-safe-artificial-intelligence-52f5f75058f1.</w:t>
      </w:r>
    </w:p>
    <w:p w14:paraId="02E66337" w14:textId="77777777" w:rsidR="00F04650" w:rsidRDefault="00F04650" w:rsidP="00F04650">
      <w:pPr>
        <w:pStyle w:val="Bibliography"/>
      </w:pPr>
      <w:r>
        <w:t xml:space="preserve">Ovid. 1955. </w:t>
      </w:r>
      <w:r>
        <w:rPr>
          <w:i/>
          <w:iCs/>
        </w:rPr>
        <w:t>Metamorphoses</w:t>
      </w:r>
      <w:r>
        <w:t>. Indiana University Press.</w:t>
      </w:r>
    </w:p>
    <w:p w14:paraId="5B78E48F" w14:textId="77777777" w:rsidR="00F04650" w:rsidRDefault="00F04650" w:rsidP="00F04650">
      <w:pPr>
        <w:pStyle w:val="Bibliography"/>
      </w:pPr>
      <w:r>
        <w:t>Oxford Reference. 2024. « Artificial Intelligence ». Oxford Reference. 2024. https://doi.org/10.1093/oi/authority.20110803095426960.</w:t>
      </w:r>
    </w:p>
    <w:p w14:paraId="47E528E7" w14:textId="77777777" w:rsidR="00F04650" w:rsidRDefault="00F04650" w:rsidP="00F04650">
      <w:pPr>
        <w:pStyle w:val="Bibliography"/>
      </w:pPr>
      <w:r>
        <w:t xml:space="preserve">Padgham, Lin, et Michael Winikoff. 2005. </w:t>
      </w:r>
      <w:r>
        <w:rPr>
          <w:i/>
          <w:iCs/>
        </w:rPr>
        <w:t>Developing Intelligent Agent Systems: A Practical Guide</w:t>
      </w:r>
      <w:r>
        <w:t>. John Wiley &amp; Sons.</w:t>
      </w:r>
    </w:p>
    <w:p w14:paraId="3D5F066D" w14:textId="77777777" w:rsidR="00F04650" w:rsidRDefault="00F04650" w:rsidP="00F04650">
      <w:pPr>
        <w:pStyle w:val="Bibliography"/>
      </w:pPr>
      <w:r>
        <w:lastRenderedPageBreak/>
        <w:t>Palmer, Jason. 2009. « Call for Debate on Killer Robots », 3 août 2009. http://news.bbc.co.uk/2/hi/technology/8182003.stm.</w:t>
      </w:r>
    </w:p>
    <w:p w14:paraId="01865BA4" w14:textId="77777777" w:rsidR="00F04650" w:rsidRDefault="00F04650" w:rsidP="00F04650">
      <w:pPr>
        <w:pStyle w:val="Bibliography"/>
      </w:pPr>
      <w:r>
        <w:t>Papernot, Nicolas, Patrick McDaniel, Ian Goodfellow, Somesh Jha, Z. Berkay Celik, et Ananthram Swami. 2017. « Practical Black-Box Attacks against Machine Learning ». arXiv. https://doi.org/10.48550/arXiv.1602.02697.</w:t>
      </w:r>
    </w:p>
    <w:p w14:paraId="1A766677" w14:textId="77777777" w:rsidR="00F04650" w:rsidRDefault="00F04650" w:rsidP="00F04650">
      <w:pPr>
        <w:pStyle w:val="Bibliography"/>
      </w:pPr>
      <w:r>
        <w:t xml:space="preserve">Parfit, Derek. 1984. </w:t>
      </w:r>
      <w:r>
        <w:rPr>
          <w:i/>
          <w:iCs/>
        </w:rPr>
        <w:t>Reasons and Persons</w:t>
      </w:r>
      <w:r>
        <w:t>. OUP Oxford.</w:t>
      </w:r>
    </w:p>
    <w:p w14:paraId="4B45AC70" w14:textId="77777777" w:rsidR="00F04650" w:rsidRDefault="00F04650" w:rsidP="00F04650">
      <w:pPr>
        <w:pStyle w:val="Bibliography"/>
      </w:pPr>
      <w:r>
        <w:t xml:space="preserve">Park, Seong-Taek, Guozhong Li, et Jae-Chang Hong. 2020. « A Study on Smart Factory-Based Ambient Intelligence Context-Aware Intrusion Detection System Using Machine Learning ». </w:t>
      </w:r>
      <w:r>
        <w:rPr>
          <w:i/>
          <w:iCs/>
        </w:rPr>
        <w:t>Journal of Ambient Intelligence and Humanized Computing</w:t>
      </w:r>
      <w:r>
        <w:t xml:space="preserve"> 11 (4): 1405‑12. https://doi.org/10.1007/s12652-018-0998-6.</w:t>
      </w:r>
    </w:p>
    <w:p w14:paraId="4AF5156C" w14:textId="77777777" w:rsidR="00F04650" w:rsidRDefault="00F04650" w:rsidP="00F04650">
      <w:pPr>
        <w:pStyle w:val="Bibliography"/>
      </w:pPr>
      <w:r>
        <w:t xml:space="preserve">Parke, Ross D., et Mary Gauvain. 2009. </w:t>
      </w:r>
      <w:r>
        <w:rPr>
          <w:i/>
          <w:iCs/>
        </w:rPr>
        <w:t>Child Psychology: A Contemporary Viewpoint</w:t>
      </w:r>
      <w:r>
        <w:t>. McGraw-Hill.</w:t>
      </w:r>
    </w:p>
    <w:p w14:paraId="3743B264" w14:textId="77777777" w:rsidR="00F04650" w:rsidRDefault="00F04650" w:rsidP="00F04650">
      <w:pPr>
        <w:pStyle w:val="Bibliography"/>
      </w:pPr>
      <w:r>
        <w:t>Partnership on AI. 2024. « Partnership on AI ». Partnership on AI. 2024. https://partnershiponai.org/about/.</w:t>
      </w:r>
    </w:p>
    <w:p w14:paraId="3B1F7E38" w14:textId="77777777" w:rsidR="00F04650" w:rsidRDefault="00F04650" w:rsidP="00F04650">
      <w:pPr>
        <w:pStyle w:val="Bibliography"/>
      </w:pPr>
      <w:r>
        <w:t>Pasquale, Frank. 2016. « The Black Box Society ». Harvard University Press. 2016. https://www.hup.harvard.edu/books/9780674970847.</w:t>
      </w:r>
    </w:p>
    <w:p w14:paraId="423A06A8" w14:textId="77777777" w:rsidR="00F04650" w:rsidRDefault="00F04650" w:rsidP="00F04650">
      <w:pPr>
        <w:pStyle w:val="Bibliography"/>
      </w:pPr>
      <w:r>
        <w:t>Pedreschi, D. 2020. « Artificial Intelligence (AI): New Developments and Innovations Applied to e-Commerce | Think Tank | European Parliament ». 2020. https://www.europarl.europa.eu/thinktank/en/document/IPOL_IDA(2020)648791.</w:t>
      </w:r>
    </w:p>
    <w:p w14:paraId="471E2C7A" w14:textId="77777777" w:rsidR="00F04650" w:rsidRDefault="00F04650" w:rsidP="00F04650">
      <w:pPr>
        <w:pStyle w:val="Bibliography"/>
      </w:pPr>
      <w:r>
        <w:t xml:space="preserve">Pedreschi, Dino, Salvatore Ruggieri, et Franco Turini. 2008. </w:t>
      </w:r>
      <w:r>
        <w:rPr>
          <w:i/>
          <w:iCs/>
        </w:rPr>
        <w:t>Discrimination-aware data mining</w:t>
      </w:r>
      <w:r>
        <w:t xml:space="preserve">. </w:t>
      </w:r>
      <w:r>
        <w:rPr>
          <w:i/>
          <w:iCs/>
        </w:rPr>
        <w:t>Proceedings of the ACM SIGKDD International Conference on Knowledge Discovery and Data Mining</w:t>
      </w:r>
      <w:r>
        <w:t>. https://doi.org/10.1145/1401890.1401959.</w:t>
      </w:r>
    </w:p>
    <w:p w14:paraId="6B9D2F2A" w14:textId="77777777" w:rsidR="00F04650" w:rsidRDefault="00F04650" w:rsidP="00F04650">
      <w:pPr>
        <w:pStyle w:val="Bibliography"/>
      </w:pPr>
      <w:r>
        <w:t>Pégny, Maël, et Issam Ibnouhsein. 2018. « Quelle transparence pour les algorithmes d’apprentissage machine ? » https://hal.science/hal-01877760.</w:t>
      </w:r>
    </w:p>
    <w:p w14:paraId="08275F37" w14:textId="77777777" w:rsidR="00F04650" w:rsidRDefault="00F04650" w:rsidP="00F04650">
      <w:pPr>
        <w:pStyle w:val="Bibliography"/>
      </w:pPr>
      <w:r>
        <w:t xml:space="preserve">Peters, Michael A., et Tina Besley. 2019. « Critical Philosophy of the Postdigital ». </w:t>
      </w:r>
      <w:r>
        <w:rPr>
          <w:i/>
          <w:iCs/>
        </w:rPr>
        <w:t>Postdigital Science and Education</w:t>
      </w:r>
      <w:r>
        <w:t xml:space="preserve"> 1 (1): 29‑42. https://doi.org/10.1007/s42438-018-0004-9.</w:t>
      </w:r>
    </w:p>
    <w:p w14:paraId="697C6552" w14:textId="77777777" w:rsidR="00F04650" w:rsidRDefault="00F04650" w:rsidP="00F04650">
      <w:pPr>
        <w:pStyle w:val="Bibliography"/>
      </w:pPr>
      <w:r>
        <w:t>Peters, Michael A., et Petar Jandrić. 2019. « Artificial Intelligence, Human Evolution, and the Speed of Learning ». Édité par Jeremy Knox, Yuchen Wang, et Michael Gallagher, Perspectives on Rethinking and Reforming Education, , 195‑206. https://doi.org/10.1007/978-981-13-8161-4_12.</w:t>
      </w:r>
    </w:p>
    <w:p w14:paraId="6447D84C" w14:textId="77777777" w:rsidR="00F04650" w:rsidRDefault="00F04650" w:rsidP="00F04650">
      <w:pPr>
        <w:pStyle w:val="Bibliography"/>
      </w:pPr>
      <w:r>
        <w:t xml:space="preserve">Pfeifer, Rolf, et Josh Bongard. 2006. </w:t>
      </w:r>
      <w:r>
        <w:rPr>
          <w:i/>
          <w:iCs/>
        </w:rPr>
        <w:t>How the Body Shapes the Way We Think: A New View of Intelligence</w:t>
      </w:r>
      <w:r>
        <w:t>. The MIT Press. https://doi.org/10.7551/mitpress/3585.001.0001.</w:t>
      </w:r>
    </w:p>
    <w:p w14:paraId="3341CFD3" w14:textId="77777777" w:rsidR="00F04650" w:rsidRDefault="00F04650" w:rsidP="00F04650">
      <w:pPr>
        <w:pStyle w:val="Bibliography"/>
      </w:pPr>
      <w:r>
        <w:t>Philips, Jennifer. 2012. « Genetic study offers clues to how intelligence changes through life | News | The University of Aberdeen ». 2012. https://www.abdn.ac.uk/news/4246/.</w:t>
      </w:r>
    </w:p>
    <w:p w14:paraId="7ECEA0EC" w14:textId="77777777" w:rsidR="00F04650" w:rsidRDefault="00F04650" w:rsidP="00F04650">
      <w:pPr>
        <w:pStyle w:val="Bibliography"/>
      </w:pPr>
      <w:r>
        <w:t xml:space="preserve">Piccinini, Gualtiero, et Sonya Bahar. 2013. « Neural Computation and the Computational Theory of Cognition ». </w:t>
      </w:r>
      <w:r>
        <w:rPr>
          <w:i/>
          <w:iCs/>
        </w:rPr>
        <w:t>Cognitive Science</w:t>
      </w:r>
      <w:r>
        <w:t xml:space="preserve"> 37 (3): 453‑88. https://doi.org/10.1111/cogs.12012.</w:t>
      </w:r>
    </w:p>
    <w:p w14:paraId="580084AE" w14:textId="77777777" w:rsidR="00F04650" w:rsidRDefault="00F04650" w:rsidP="00F04650">
      <w:pPr>
        <w:pStyle w:val="Bibliography"/>
      </w:pPr>
      <w:r>
        <w:t>Pitrat, Jacques. 2013. « Artificial Beings: The Conscience of a Conscious Machine | Wiley ». Wiley.Com. 2013. https://www.wiley.com/en-us/Artificial+Beings%3A+The+Conscience+of+a+Conscious+Machine-p-9781118617847.</w:t>
      </w:r>
    </w:p>
    <w:p w14:paraId="26EEE64C" w14:textId="77777777" w:rsidR="00F04650" w:rsidRDefault="00F04650" w:rsidP="00F04650">
      <w:pPr>
        <w:pStyle w:val="Bibliography"/>
      </w:pPr>
      <w:r>
        <w:t>Pizzi, Katia. 2017. « Pinocchio e il corpo meccanico: trasposizioni visive tra Jean-Jacques Grandville e Alfred Jarry - Arabeschi Rivista di studi su letteratura e visualità ». Rivista Arabeschi. Arabeschi. 2017. http://www.arabeschi.it/11-pinocchio-e-il-corpo-meccanico-trasposizioni-visive-tra-jj-grandville-jarry/.</w:t>
      </w:r>
    </w:p>
    <w:p w14:paraId="3605B858" w14:textId="77777777" w:rsidR="00F04650" w:rsidRDefault="00F04650" w:rsidP="00F04650">
      <w:pPr>
        <w:pStyle w:val="Bibliography"/>
      </w:pPr>
      <w:r>
        <w:t xml:space="preserve">Plantinga, Alvin. 1986. « Epistemic Justification ». </w:t>
      </w:r>
      <w:r>
        <w:rPr>
          <w:i/>
          <w:iCs/>
        </w:rPr>
        <w:t>Noûs</w:t>
      </w:r>
      <w:r>
        <w:t xml:space="preserve"> 20 (1): 3‑18. https://doi.org/10.2307/2215273.</w:t>
      </w:r>
    </w:p>
    <w:p w14:paraId="147DCD6E" w14:textId="77777777" w:rsidR="00F04650" w:rsidRDefault="00F04650" w:rsidP="00F04650">
      <w:pPr>
        <w:pStyle w:val="Bibliography"/>
      </w:pPr>
      <w:r>
        <w:lastRenderedPageBreak/>
        <w:t xml:space="preserve">Poe, Edgar Allan. 2022. </w:t>
      </w:r>
      <w:r>
        <w:rPr>
          <w:i/>
          <w:iCs/>
        </w:rPr>
        <w:t>Maelzel’s Chess-Player</w:t>
      </w:r>
      <w:r>
        <w:t>. DigiCat.</w:t>
      </w:r>
    </w:p>
    <w:p w14:paraId="393EB70C" w14:textId="77777777" w:rsidR="00F04650" w:rsidRDefault="00F04650" w:rsidP="00F04650">
      <w:pPr>
        <w:pStyle w:val="Bibliography"/>
      </w:pPr>
      <w:r>
        <w:t xml:space="preserve">Polonski, Slava. 2018. « Artificial Intelligence Can Save Democracy, Unless It Destroys It First ». </w:t>
      </w:r>
      <w:r>
        <w:rPr>
          <w:i/>
          <w:iCs/>
        </w:rPr>
        <w:t>Medium</w:t>
      </w:r>
      <w:r>
        <w:t xml:space="preserve"> (blog). 4 février 2018. https://medium.com/@slavaxyz/artificial-intelligence-can-save-democracy-unless-it-destroys-it-first-7b1257cb4285.</w:t>
      </w:r>
    </w:p>
    <w:p w14:paraId="36012924" w14:textId="77777777" w:rsidR="00F04650" w:rsidRDefault="00F04650" w:rsidP="00F04650">
      <w:pPr>
        <w:pStyle w:val="Bibliography"/>
      </w:pPr>
      <w:r>
        <w:t xml:space="preserve">Poole, David Lynton, Alan K. Mackworth, et Randy Goebel. 1998. </w:t>
      </w:r>
      <w:r>
        <w:rPr>
          <w:i/>
          <w:iCs/>
        </w:rPr>
        <w:t>Computational Intelligence: A Logical Approach</w:t>
      </w:r>
      <w:r>
        <w:t>. Oxford University Press.</w:t>
      </w:r>
    </w:p>
    <w:p w14:paraId="6594257D" w14:textId="77777777" w:rsidR="00F04650" w:rsidRDefault="00F04650" w:rsidP="00F04650">
      <w:pPr>
        <w:pStyle w:val="Bibliography"/>
      </w:pPr>
      <w:r>
        <w:t xml:space="preserve">Porges, Stephen W. 2003. « Social Engagement and Attachment ». </w:t>
      </w:r>
      <w:r>
        <w:rPr>
          <w:i/>
          <w:iCs/>
        </w:rPr>
        <w:t>Annals of the New York Academy of Sciences</w:t>
      </w:r>
      <w:r>
        <w:t xml:space="preserve"> 1008 (1): 31‑47. https://doi.org/10.1196/annals.1301.004.</w:t>
      </w:r>
    </w:p>
    <w:p w14:paraId="7F6F1D53" w14:textId="77777777" w:rsidR="00F04650" w:rsidRDefault="00F04650" w:rsidP="00F04650">
      <w:pPr>
        <w:pStyle w:val="Bibliography"/>
      </w:pPr>
      <w:r>
        <w:t xml:space="preserve">Porter, Allen. 2017. « Bioethics and Transhumanism ». </w:t>
      </w:r>
      <w:r>
        <w:rPr>
          <w:i/>
          <w:iCs/>
        </w:rPr>
        <w:t>The Journal of Medicine and Philosophy: A Forum for Bioethics and Philosophy of Medicine</w:t>
      </w:r>
      <w:r>
        <w:t xml:space="preserve"> 42 (3): 237‑60. https://doi.org/10.1093/jmp/jhx001.</w:t>
      </w:r>
    </w:p>
    <w:p w14:paraId="64C4EF16" w14:textId="77777777" w:rsidR="00F04650" w:rsidRDefault="00F04650" w:rsidP="00F04650">
      <w:pPr>
        <w:pStyle w:val="Bibliography"/>
      </w:pPr>
      <w:r>
        <w:t xml:space="preserve">Prinz, Jesse J. 2004. </w:t>
      </w:r>
      <w:r>
        <w:rPr>
          <w:i/>
          <w:iCs/>
        </w:rPr>
        <w:t>Gut Reactions: A Perceptual Theory of Emotion</w:t>
      </w:r>
      <w:r>
        <w:t>. Oup Usa.</w:t>
      </w:r>
    </w:p>
    <w:p w14:paraId="72151B98" w14:textId="77777777" w:rsidR="00F04650" w:rsidRDefault="00F04650" w:rsidP="00F04650">
      <w:pPr>
        <w:pStyle w:val="Bibliography"/>
      </w:pPr>
      <w:r>
        <w:t xml:space="preserve">Probst, Philipp, Marvin N. Wright, et Anne-Laure Boulesteix. 2019. « Hyperparameters and Tuning Strategies for Random Forest ». </w:t>
      </w:r>
      <w:r>
        <w:rPr>
          <w:i/>
          <w:iCs/>
        </w:rPr>
        <w:t>WIREs Data Mining and Knowledge Discovery</w:t>
      </w:r>
      <w:r>
        <w:t xml:space="preserve"> 9 (3): e1301. https://doi.org/10.1002/widm.1301.</w:t>
      </w:r>
    </w:p>
    <w:p w14:paraId="2ED0990C" w14:textId="77777777" w:rsidR="00F04650" w:rsidRDefault="00F04650" w:rsidP="00F04650">
      <w:pPr>
        <w:pStyle w:val="Bibliography"/>
      </w:pPr>
      <w:r>
        <w:t xml:space="preserve">Prudkov, Pavel. 1999. « Human Evolution Expanded Brains To Increase Motivational Ability, Not Expertise Capacity Commentary on Skoyles on Brain-Expertise ». </w:t>
      </w:r>
      <w:r>
        <w:rPr>
          <w:i/>
          <w:iCs/>
        </w:rPr>
        <w:t>Psycoloquy</w:t>
      </w:r>
      <w:r>
        <w:t xml:space="preserve"> 10 (mai).</w:t>
      </w:r>
    </w:p>
    <w:p w14:paraId="138C1A88" w14:textId="77777777" w:rsidR="00F04650" w:rsidRDefault="00F04650" w:rsidP="00F04650">
      <w:pPr>
        <w:pStyle w:val="Bibliography"/>
      </w:pPr>
      <w:r>
        <w:t xml:space="preserve">Putnam, Hilary. 1963. « Brains and Behavior ». In </w:t>
      </w:r>
      <w:r>
        <w:rPr>
          <w:i/>
          <w:iCs/>
        </w:rPr>
        <w:t>Analytical Philosophy: Second Series</w:t>
      </w:r>
      <w:r>
        <w:t>, édité par Ronald J. Butler. Blackwell.</w:t>
      </w:r>
    </w:p>
    <w:p w14:paraId="00E29D97" w14:textId="77777777" w:rsidR="00F04650" w:rsidRDefault="00F04650" w:rsidP="00F04650">
      <w:pPr>
        <w:pStyle w:val="Bibliography"/>
      </w:pPr>
      <w:r>
        <w:t xml:space="preserve">———. 1967. « Psychological Predicates ». In </w:t>
      </w:r>
      <w:r>
        <w:rPr>
          <w:i/>
          <w:iCs/>
        </w:rPr>
        <w:t>Art, mind, and religion</w:t>
      </w:r>
      <w:r>
        <w:t>, édité par William H. Capitan et Daniel Davy Merrill, 37‑48. University of Pittsburgh Press.</w:t>
      </w:r>
    </w:p>
    <w:p w14:paraId="10C45697" w14:textId="77777777" w:rsidR="00F04650" w:rsidRDefault="00F04650" w:rsidP="00F04650">
      <w:pPr>
        <w:pStyle w:val="Bibliography"/>
      </w:pPr>
      <w:r>
        <w:t xml:space="preserve">———. 1975. </w:t>
      </w:r>
      <w:r>
        <w:rPr>
          <w:i/>
          <w:iCs/>
        </w:rPr>
        <w:t>Mind, Language, and Reality</w:t>
      </w:r>
      <w:r>
        <w:t>. Cambridge University Press.</w:t>
      </w:r>
    </w:p>
    <w:p w14:paraId="573AA331" w14:textId="77777777" w:rsidR="00F04650" w:rsidRDefault="00F04650" w:rsidP="00F04650">
      <w:pPr>
        <w:pStyle w:val="Bibliography"/>
      </w:pPr>
      <w:r>
        <w:t xml:space="preserve">———. 1988. </w:t>
      </w:r>
      <w:r>
        <w:rPr>
          <w:i/>
          <w:iCs/>
        </w:rPr>
        <w:t>Representation and Reality</w:t>
      </w:r>
      <w:r>
        <w:t>. MIT Press.</w:t>
      </w:r>
    </w:p>
    <w:p w14:paraId="7F9366F3" w14:textId="77777777" w:rsidR="00F04650" w:rsidRDefault="00F04650" w:rsidP="00F04650">
      <w:pPr>
        <w:pStyle w:val="Bibliography"/>
      </w:pPr>
      <w:r>
        <w:t xml:space="preserve">Quinlan, J. R. 1986. « Induction of Decision Trees ». </w:t>
      </w:r>
      <w:r>
        <w:rPr>
          <w:i/>
          <w:iCs/>
        </w:rPr>
        <w:t>Machine Learning</w:t>
      </w:r>
      <w:r>
        <w:t xml:space="preserve"> 1 (1): 81‑106. https://doi.org/10.1007/BF00116251.</w:t>
      </w:r>
    </w:p>
    <w:p w14:paraId="54E18032" w14:textId="77777777" w:rsidR="00F04650" w:rsidRDefault="00F04650" w:rsidP="00F04650">
      <w:pPr>
        <w:pStyle w:val="Bibliography"/>
      </w:pPr>
      <w:r>
        <w:t xml:space="preserve">Rachels, James. 1990. </w:t>
      </w:r>
      <w:r>
        <w:rPr>
          <w:i/>
          <w:iCs/>
        </w:rPr>
        <w:t>Created From Animals: The Moral Implications of Darwinism</w:t>
      </w:r>
      <w:r>
        <w:t>. New York: Oxford University Press.</w:t>
      </w:r>
    </w:p>
    <w:p w14:paraId="69FFEB2F" w14:textId="77777777" w:rsidR="00F04650" w:rsidRDefault="00F04650" w:rsidP="00F04650">
      <w:pPr>
        <w:pStyle w:val="Bibliography"/>
      </w:pPr>
      <w:r>
        <w:t xml:space="preserve">Rachmadi, Salman, Satria Mandala, et Dita Oktaria. 2021. « Detection of DoS Attack using AdaBoost Algorithm on IoT System ». In </w:t>
      </w:r>
      <w:r>
        <w:rPr>
          <w:i/>
          <w:iCs/>
        </w:rPr>
        <w:t>2021 International Conference on Data Science and Its Applications (ICoDSA)</w:t>
      </w:r>
      <w:r>
        <w:t>, 28‑33. https://doi.org/10.1109/ICoDSA53588.2021.9617545.</w:t>
      </w:r>
    </w:p>
    <w:p w14:paraId="19EE4EEE" w14:textId="77777777" w:rsidR="00F04650" w:rsidRDefault="00F04650" w:rsidP="00F04650">
      <w:pPr>
        <w:pStyle w:val="Bibliography"/>
      </w:pPr>
      <w:r>
        <w:t xml:space="preserve">Rajmohan, V., et E. Mohandas. 2007. « Mirror Neuron System ». </w:t>
      </w:r>
      <w:r>
        <w:rPr>
          <w:i/>
          <w:iCs/>
        </w:rPr>
        <w:t>Indian Journal of Psychiatry</w:t>
      </w:r>
      <w:r>
        <w:t xml:space="preserve"> 49 (1): 66. https://doi.org/10.4103/0019-5545.31522.</w:t>
      </w:r>
    </w:p>
    <w:p w14:paraId="6656C6AB" w14:textId="77777777" w:rsidR="00F04650" w:rsidRDefault="00F04650" w:rsidP="00F04650">
      <w:pPr>
        <w:pStyle w:val="Bibliography"/>
      </w:pPr>
      <w:r>
        <w:t>Ramamoorthy, Anand, et Roman V. Yampolskiy. 2018. « Beyond Mad ? : The Race for Artificial General Intelligence ». In . https://www.semanticscholar.org/paper/BEYOND-MAD-%3A-THE-RACE-FOR-ARTIFICIAL-GENERAL-Ramamoorthy-Yampolskiy/7371bb45f85d297fbad25dee15a6b7f089cd60df.</w:t>
      </w:r>
    </w:p>
    <w:p w14:paraId="2A106F88" w14:textId="77777777" w:rsidR="00F04650" w:rsidRDefault="00F04650" w:rsidP="00F04650">
      <w:pPr>
        <w:pStyle w:val="Bibliography"/>
      </w:pPr>
      <w:r>
        <w:t xml:space="preserve">Ramsey, Paul. 1970. </w:t>
      </w:r>
      <w:r>
        <w:rPr>
          <w:i/>
          <w:iCs/>
        </w:rPr>
        <w:t>Fabricated Man: The Ethics of Genetic Control</w:t>
      </w:r>
      <w:r>
        <w:t>. 1st Paperback Edition edition. New Haven: Yale University Press.</w:t>
      </w:r>
    </w:p>
    <w:p w14:paraId="53936CFA" w14:textId="77777777" w:rsidR="00F04650" w:rsidRDefault="00F04650" w:rsidP="00F04650">
      <w:pPr>
        <w:pStyle w:val="Bibliography"/>
      </w:pPr>
      <w:r>
        <w:t xml:space="preserve">———. 1979. « Genetic Engineering: Less Than Fully Adequate Arguments ». </w:t>
      </w:r>
      <w:r>
        <w:rPr>
          <w:i/>
          <w:iCs/>
        </w:rPr>
        <w:t>Hastings Center Report</w:t>
      </w:r>
      <w:r>
        <w:t xml:space="preserve"> 9 (6): 46‑47. https://doi.org/10.2307/3561676.</w:t>
      </w:r>
    </w:p>
    <w:p w14:paraId="59C891FA" w14:textId="77777777" w:rsidR="00F04650" w:rsidRDefault="00F04650" w:rsidP="00F04650">
      <w:pPr>
        <w:pStyle w:val="Bibliography"/>
      </w:pPr>
      <w:r>
        <w:t xml:space="preserve">Randell, Brian. 1982. « From Analytical Engine to Electronic Digital Computer: The Contributions of Ludgate, Torres, and Bush ». </w:t>
      </w:r>
      <w:r>
        <w:rPr>
          <w:i/>
          <w:iCs/>
        </w:rPr>
        <w:t>IEEE Annals of The History of Computing - ANNALS</w:t>
      </w:r>
      <w:r>
        <w:t xml:space="preserve"> 4 (octobre):327‑41. https://doi.org/10.1109/MAHC.1982.10042.</w:t>
      </w:r>
    </w:p>
    <w:p w14:paraId="7E9517E1" w14:textId="77777777" w:rsidR="00F04650" w:rsidRDefault="00F04650" w:rsidP="00F04650">
      <w:pPr>
        <w:pStyle w:val="Bibliography"/>
      </w:pPr>
      <w:r>
        <w:t xml:space="preserve">Ranisch, Robert, et Stefan Sorgner. 2014. </w:t>
      </w:r>
      <w:r>
        <w:rPr>
          <w:i/>
          <w:iCs/>
        </w:rPr>
        <w:t>Post- and Transhumanism: An Introduction</w:t>
      </w:r>
      <w:r>
        <w:t>. https://doi.org/10.15496/publikation-738.</w:t>
      </w:r>
    </w:p>
    <w:p w14:paraId="38C220CE" w14:textId="77777777" w:rsidR="00F04650" w:rsidRDefault="00F04650" w:rsidP="00F04650">
      <w:pPr>
        <w:pStyle w:val="Bibliography"/>
      </w:pPr>
      <w:r>
        <w:lastRenderedPageBreak/>
        <w:t xml:space="preserve">Ransbotham, Sam, David Kiron, Philipp Gerbert, et Martin Reeves. 2017. « Reshaping Business With Artificial Intelligence ». </w:t>
      </w:r>
      <w:r>
        <w:rPr>
          <w:i/>
          <w:iCs/>
        </w:rPr>
        <w:t>MIT Sloan Management Review</w:t>
      </w:r>
      <w:r>
        <w:t>, septembre. https://sloanreview.mit.edu/projects/reshaping-business-with-artificial-intelligence/.</w:t>
      </w:r>
    </w:p>
    <w:p w14:paraId="0A71414D" w14:textId="77777777" w:rsidR="00F04650" w:rsidRDefault="00F04650" w:rsidP="00F04650">
      <w:pPr>
        <w:pStyle w:val="Bibliography"/>
      </w:pPr>
      <w:r>
        <w:t xml:space="preserve">Raphael, Bertram. 1972. </w:t>
      </w:r>
      <w:r>
        <w:rPr>
          <w:i/>
          <w:iCs/>
        </w:rPr>
        <w:t>Robot Research at Stanford Research Institute</w:t>
      </w:r>
      <w:r>
        <w:t>. PN.</w:t>
      </w:r>
    </w:p>
    <w:p w14:paraId="35E2DEDF" w14:textId="77777777" w:rsidR="00F04650" w:rsidRDefault="00F04650" w:rsidP="00F04650">
      <w:pPr>
        <w:pStyle w:val="Bibliography"/>
      </w:pPr>
      <w:r>
        <w:t xml:space="preserve">Reggia, J.A., D-W Huang, et G. Katz. 2015. « Beliefs Concerning the Nature of Consciousness ». </w:t>
      </w:r>
      <w:r>
        <w:rPr>
          <w:i/>
          <w:iCs/>
        </w:rPr>
        <w:t>Journal of Consciousness Studies</w:t>
      </w:r>
      <w:r>
        <w:t xml:space="preserve"> 22 (5‑6): 146‑71.</w:t>
      </w:r>
    </w:p>
    <w:p w14:paraId="5B8CD7D1" w14:textId="77777777" w:rsidR="00F04650" w:rsidRDefault="00F04650" w:rsidP="00F04650">
      <w:pPr>
        <w:pStyle w:val="Bibliography"/>
      </w:pPr>
      <w:r>
        <w:t xml:space="preserve">Rescorla, Michael. 2020. « The Computational Theory of Mind ». In </w:t>
      </w:r>
      <w:r>
        <w:rPr>
          <w:i/>
          <w:iCs/>
        </w:rPr>
        <w:t>The Stanford Encyclopedia of Philosophy</w:t>
      </w:r>
      <w:r>
        <w:t>, édité par Edward N. Zalta, Fall 2020. Metaphysics Research Lab, Stanford University. https://plato.stanford.edu/archives/fall2020/entries/computational-mind/.</w:t>
      </w:r>
    </w:p>
    <w:p w14:paraId="45405FB7" w14:textId="77777777" w:rsidR="00F04650" w:rsidRDefault="00F04650" w:rsidP="00F04650">
      <w:pPr>
        <w:pStyle w:val="Bibliography"/>
      </w:pPr>
      <w:r>
        <w:t>Ribeiro, Marco Tulio, Sameer Singh, et Carlos Guestrin. 2016. « “Why Should I Trust You?”: Explaining the Predictions of Any Classifier ». arXiv. https://doi.org/10.48550/arXiv.1602.04938.</w:t>
      </w:r>
    </w:p>
    <w:p w14:paraId="51A4D3CF" w14:textId="77777777" w:rsidR="00F04650" w:rsidRDefault="00F04650" w:rsidP="00F04650">
      <w:pPr>
        <w:pStyle w:val="Bibliography"/>
      </w:pPr>
      <w:r>
        <w:t xml:space="preserve">Rich, Elaine, et Kevin Knight. 1991. </w:t>
      </w:r>
      <w:r>
        <w:rPr>
          <w:i/>
          <w:iCs/>
        </w:rPr>
        <w:t>Artificial Intelligence</w:t>
      </w:r>
      <w:r>
        <w:t>. McGraw-Hill.</w:t>
      </w:r>
    </w:p>
    <w:p w14:paraId="3B5E8E5B" w14:textId="77777777" w:rsidR="00F04650" w:rsidRDefault="00F04650" w:rsidP="00F04650">
      <w:pPr>
        <w:pStyle w:val="Bibliography"/>
      </w:pPr>
      <w:r>
        <w:t xml:space="preserve">Richardson, Ken. 2017. « Human Intelligence ». In </w:t>
      </w:r>
      <w:r>
        <w:rPr>
          <w:i/>
          <w:iCs/>
        </w:rPr>
        <w:t>Genes, Brains, and Human Potential: The Science and Ideology of Intelligence</w:t>
      </w:r>
      <w:r>
        <w:t>, édité par Ken Richardson, 0. Columbia University Press. https://doi.org/10.7312/columbia/9780231178426.003.0009.</w:t>
      </w:r>
    </w:p>
    <w:p w14:paraId="358810F3" w14:textId="77777777" w:rsidR="00F04650" w:rsidRDefault="00F04650" w:rsidP="00F04650">
      <w:pPr>
        <w:pStyle w:val="Bibliography"/>
      </w:pPr>
      <w:r>
        <w:t xml:space="preserve">Riva, Massimo. 2011. « Beyond the Mechanical Body: Digital Pinocchio ». In </w:t>
      </w:r>
      <w:r>
        <w:rPr>
          <w:i/>
          <w:iCs/>
        </w:rPr>
        <w:t>Pinocchio, Puppets, and Modernity</w:t>
      </w:r>
      <w:r>
        <w:t>. Routledge.</w:t>
      </w:r>
    </w:p>
    <w:p w14:paraId="3FFF1697" w14:textId="77777777" w:rsidR="00F04650" w:rsidRDefault="00F04650" w:rsidP="00F04650">
      <w:pPr>
        <w:pStyle w:val="Bibliography"/>
      </w:pPr>
      <w:r>
        <w:t>Roberts, Jacob. 2016. « Thinking Machines: The Search for Artificial Intelligence ». Science History Institute. 2016. https://www.sciencehistory.org/stories/magazine/thinking-machines-the-search-for-artificial-intelligence/.</w:t>
      </w:r>
    </w:p>
    <w:p w14:paraId="3812704E" w14:textId="77777777" w:rsidR="00F04650" w:rsidRDefault="00F04650" w:rsidP="00F04650">
      <w:pPr>
        <w:pStyle w:val="Bibliography"/>
      </w:pPr>
      <w:r>
        <w:t>Robitzski, Dan. 2018. « Five experts share what scares them the most about AI ». Futurism. 5 septembre 2018. https://futurism.com/artificial-intelligence-experts-fear.</w:t>
      </w:r>
    </w:p>
    <w:p w14:paraId="366B24D2" w14:textId="77777777" w:rsidR="00F04650" w:rsidRDefault="00F04650" w:rsidP="00F04650">
      <w:pPr>
        <w:pStyle w:val="Bibliography"/>
      </w:pPr>
      <w:r>
        <w:t xml:space="preserve">Rodríguez, José Miguel Olazaran. 1991. </w:t>
      </w:r>
      <w:r>
        <w:rPr>
          <w:i/>
          <w:iCs/>
        </w:rPr>
        <w:t>A Historical Sociology of Neural Network Research</w:t>
      </w:r>
      <w:r>
        <w:t>. University of Edinburgh.</w:t>
      </w:r>
    </w:p>
    <w:p w14:paraId="477066E1" w14:textId="77777777" w:rsidR="00F04650" w:rsidRDefault="00F04650" w:rsidP="00F04650">
      <w:pPr>
        <w:pStyle w:val="Bibliography"/>
      </w:pPr>
      <w:r>
        <w:t xml:space="preserve">Roldán, José, Juan Boubeta-Puig, José Luis Martínez, et Guadalupe Ortiz. 2020. « Integrating complex event processing and machine learning: An intelligent architecture for detecting IoT security attacks ». </w:t>
      </w:r>
      <w:r>
        <w:rPr>
          <w:i/>
          <w:iCs/>
        </w:rPr>
        <w:t>Expert Systems with Applications</w:t>
      </w:r>
      <w:r>
        <w:t xml:space="preserve"> 149 (juillet):113251. https://doi.org/10.1016/j.eswa.2020.113251.</w:t>
      </w:r>
    </w:p>
    <w:p w14:paraId="3E27905E" w14:textId="77777777" w:rsidR="00F04650" w:rsidRDefault="00F04650" w:rsidP="00F04650">
      <w:pPr>
        <w:pStyle w:val="Bibliography"/>
      </w:pPr>
      <w:r>
        <w:t xml:space="preserve">Roose, Kevin. 2023. « A.I. Poses ‘Risk of Extinction,’ Industry Leaders Warn ». </w:t>
      </w:r>
      <w:r>
        <w:rPr>
          <w:i/>
          <w:iCs/>
        </w:rPr>
        <w:t>The New York Times</w:t>
      </w:r>
      <w:r>
        <w:t>, 30 mai 2023, sect. Technology. https://www.nytimes.com/2023/05/30/technology/ai-threat-warning.html.</w:t>
      </w:r>
    </w:p>
    <w:p w14:paraId="0EDA3CB2" w14:textId="77777777" w:rsidR="00F04650" w:rsidRDefault="00F04650" w:rsidP="00F04650">
      <w:pPr>
        <w:pStyle w:val="Bibliography"/>
      </w:pPr>
      <w:r>
        <w:t xml:space="preserve">Rosenblatt, Frank. 1962. </w:t>
      </w:r>
      <w:r>
        <w:rPr>
          <w:i/>
          <w:iCs/>
        </w:rPr>
        <w:t>Principles of Neurodynamics: Perceptrons and the Theory of Brain Mechanisms</w:t>
      </w:r>
      <w:r>
        <w:t>. Spartan Books.</w:t>
      </w:r>
    </w:p>
    <w:p w14:paraId="65572445" w14:textId="77777777" w:rsidR="00F04650" w:rsidRDefault="00F04650" w:rsidP="00F04650">
      <w:pPr>
        <w:pStyle w:val="Bibliography"/>
      </w:pPr>
      <w:r>
        <w:t xml:space="preserve">Roser, Max. 2024. « The brief history of artificial intelligence: the world has changed fast — what might be next? » </w:t>
      </w:r>
      <w:r>
        <w:rPr>
          <w:i/>
          <w:iCs/>
        </w:rPr>
        <w:t>Our World in Data</w:t>
      </w:r>
      <w:r>
        <w:t>, janvier. https://ourworldindata.org/brief-history-of-ai.</w:t>
      </w:r>
    </w:p>
    <w:p w14:paraId="5B176054" w14:textId="77777777" w:rsidR="00F04650" w:rsidRDefault="00F04650" w:rsidP="00F04650">
      <w:pPr>
        <w:pStyle w:val="Bibliography"/>
      </w:pPr>
      <w:r>
        <w:t xml:space="preserve">Roth, Gerhard, et Ursula Dicke. 2005. « Evolution of the Brain and Intelligence ». </w:t>
      </w:r>
      <w:r>
        <w:rPr>
          <w:i/>
          <w:iCs/>
        </w:rPr>
        <w:t>Trends in Cognitive Sciences</w:t>
      </w:r>
      <w:r>
        <w:t xml:space="preserve"> 9 (5): 250‑57. https://doi.org/10.1016/j.tics.2005.03.005.</w:t>
      </w:r>
    </w:p>
    <w:p w14:paraId="2AD75A9F" w14:textId="77777777" w:rsidR="00F04650" w:rsidRDefault="00F04650" w:rsidP="00F04650">
      <w:pPr>
        <w:pStyle w:val="Bibliography"/>
      </w:pPr>
      <w:r>
        <w:t xml:space="preserve">Rousseau, Jean-Jacques. 1999. </w:t>
      </w:r>
      <w:r>
        <w:rPr>
          <w:i/>
          <w:iCs/>
        </w:rPr>
        <w:t>Discourse on the Origin of Inequality</w:t>
      </w:r>
      <w:r>
        <w:t>. Oxford University Press.</w:t>
      </w:r>
    </w:p>
    <w:p w14:paraId="22BC5304" w14:textId="77777777" w:rsidR="00F04650" w:rsidRDefault="00F04650" w:rsidP="00F04650">
      <w:pPr>
        <w:pStyle w:val="Bibliography"/>
      </w:pPr>
      <w:r>
        <w:t xml:space="preserve">Rubin, Charles T. 2003. « Artificial Intelligence and Human Nature ». </w:t>
      </w:r>
      <w:r>
        <w:rPr>
          <w:i/>
          <w:iCs/>
        </w:rPr>
        <w:t>The New Atlantis</w:t>
      </w:r>
      <w:r>
        <w:t xml:space="preserve"> (blog). 2003. https://www.thenewatlantis.com/publications/artificial-intelligence-and-human-nature.</w:t>
      </w:r>
    </w:p>
    <w:p w14:paraId="2DC97E58" w14:textId="77777777" w:rsidR="00F04650" w:rsidRDefault="00F04650" w:rsidP="00F04650">
      <w:pPr>
        <w:pStyle w:val="Bibliography"/>
      </w:pPr>
      <w:r>
        <w:t>Rumelhart, D.E., G.E. Hinton, et R.J. Williams. 1988. « Learning Internal Representations by Error Propagation ». In , 399‑421. Elsevier. https://doi.org/10.1016/B978-1-4832-1446-7.50035-2.</w:t>
      </w:r>
    </w:p>
    <w:p w14:paraId="2600D129" w14:textId="77777777" w:rsidR="00F04650" w:rsidRDefault="00F04650" w:rsidP="00F04650">
      <w:pPr>
        <w:pStyle w:val="Bibliography"/>
      </w:pPr>
      <w:r>
        <w:lastRenderedPageBreak/>
        <w:t xml:space="preserve">Ruse. 1978. « The Dangers of Unrestricted Research: The Case of Recombinant DNA ». </w:t>
      </w:r>
      <w:r>
        <w:rPr>
          <w:i/>
          <w:iCs/>
        </w:rPr>
        <w:t>RECOMBINANT DNA: SCIENCE, ETHICS AND POLITICS</w:t>
      </w:r>
      <w:r>
        <w:t>.</w:t>
      </w:r>
    </w:p>
    <w:p w14:paraId="0864C78C" w14:textId="77777777" w:rsidR="00F04650" w:rsidRDefault="00F04650" w:rsidP="00F04650">
      <w:pPr>
        <w:pStyle w:val="Bibliography"/>
      </w:pPr>
      <w:r>
        <w:t xml:space="preserve">Russell, Stuart. 2019. </w:t>
      </w:r>
      <w:r>
        <w:rPr>
          <w:i/>
          <w:iCs/>
        </w:rPr>
        <w:t>Human Compatible: Artificial Intelligence and the Problem of Control</w:t>
      </w:r>
      <w:r>
        <w:t>. Penguin Publishing Group.</w:t>
      </w:r>
    </w:p>
    <w:p w14:paraId="1D47FB70" w14:textId="77777777" w:rsidR="00F04650" w:rsidRDefault="00F04650" w:rsidP="00F04650">
      <w:pPr>
        <w:pStyle w:val="Bibliography"/>
      </w:pPr>
      <w:r>
        <w:t>Russell, Stuart, et Peter Norvig. 2016. « Artificial Intelligence: A Modern Approach, 4th US ed. » 2016. https://aima.cs.berkeley.edu/.</w:t>
      </w:r>
    </w:p>
    <w:p w14:paraId="6D85A64A" w14:textId="77777777" w:rsidR="00F04650" w:rsidRDefault="00F04650" w:rsidP="00F04650">
      <w:pPr>
        <w:pStyle w:val="Bibliography"/>
      </w:pPr>
      <w:r>
        <w:t xml:space="preserve">Sailio, Mirko, Outi-Marja Latvala, et Alexander Szanto. 2020. « Cyber Threat Actors for the Factory of the Future ». </w:t>
      </w:r>
      <w:r>
        <w:rPr>
          <w:i/>
          <w:iCs/>
        </w:rPr>
        <w:t>Applied Sciences</w:t>
      </w:r>
      <w:r>
        <w:t xml:space="preserve"> 10 (12): 4334. https://doi.org/10.3390/app10124334.</w:t>
      </w:r>
    </w:p>
    <w:p w14:paraId="3B496456" w14:textId="77777777" w:rsidR="00F04650" w:rsidRDefault="00F04650" w:rsidP="00F04650">
      <w:pPr>
        <w:pStyle w:val="Bibliography"/>
      </w:pPr>
      <w:r>
        <w:t xml:space="preserve">Salmela, Mikko. 2006. « True Emotions ». </w:t>
      </w:r>
      <w:r>
        <w:rPr>
          <w:i/>
          <w:iCs/>
        </w:rPr>
        <w:t>The Philosophical Quarterly (1950-)</w:t>
      </w:r>
      <w:r>
        <w:t xml:space="preserve"> 56 (224): 382‑405.</w:t>
      </w:r>
    </w:p>
    <w:p w14:paraId="099B1009" w14:textId="77777777" w:rsidR="00F04650" w:rsidRDefault="00F04650" w:rsidP="00F04650">
      <w:pPr>
        <w:pStyle w:val="Bibliography"/>
      </w:pPr>
      <w:r>
        <w:t xml:space="preserve">Salovey, Peter, et John D. Mayer. 2016. « Emotional Intelligence »: </w:t>
      </w:r>
      <w:r>
        <w:rPr>
          <w:i/>
          <w:iCs/>
        </w:rPr>
        <w:t>Imagination, Cognition and Personality</w:t>
      </w:r>
      <w:r>
        <w:t>, novembre. https://doi.org/10.2190/DUGG-P24E-52WK-6CDG.</w:t>
      </w:r>
    </w:p>
    <w:p w14:paraId="1CC2E61D" w14:textId="77777777" w:rsidR="00F04650" w:rsidRDefault="00F04650" w:rsidP="00F04650">
      <w:pPr>
        <w:pStyle w:val="Bibliography"/>
      </w:pPr>
      <w:r>
        <w:t xml:space="preserve">Samuel, Arthur L. 1960. « Programming Computers to Play Games ». In </w:t>
      </w:r>
      <w:r>
        <w:rPr>
          <w:i/>
          <w:iCs/>
        </w:rPr>
        <w:t>Advances in Computers</w:t>
      </w:r>
      <w:r>
        <w:t>, édité par Franz L. Alt, 1:165‑92. Elsevier. https://doi.org/10.1016/S0065-2458(08)60608-7.</w:t>
      </w:r>
    </w:p>
    <w:p w14:paraId="7C02ACE4" w14:textId="77777777" w:rsidR="00F04650" w:rsidRDefault="00F04650" w:rsidP="00F04650">
      <w:pPr>
        <w:pStyle w:val="Bibliography"/>
      </w:pPr>
      <w:r>
        <w:t xml:space="preserve">Santos-Lang, Christopher. 2015. « Moral Ecology Approaches to Machine Ethics ». </w:t>
      </w:r>
      <w:r>
        <w:rPr>
          <w:i/>
          <w:iCs/>
        </w:rPr>
        <w:t>Intelligent Systems, Control and Automation: Science and Engineering</w:t>
      </w:r>
      <w:r>
        <w:t xml:space="preserve"> 74 (janvier):111‑27. https://doi.org/10.1007/978-3-319-08108-3_8.</w:t>
      </w:r>
    </w:p>
    <w:p w14:paraId="0DAF962D" w14:textId="77777777" w:rsidR="00F04650" w:rsidRDefault="00F04650" w:rsidP="00F04650">
      <w:pPr>
        <w:pStyle w:val="Bibliography"/>
      </w:pPr>
      <w:r>
        <w:t xml:space="preserve">Scassellati, Brian. 2002. « Theory of Mind for a Humanoid Robot ». </w:t>
      </w:r>
      <w:r>
        <w:rPr>
          <w:i/>
          <w:iCs/>
        </w:rPr>
        <w:t>Autonomous Robots</w:t>
      </w:r>
      <w:r>
        <w:t xml:space="preserve"> 12 (1): 13‑24. https://doi.org/10.1023/A:1013298507114.</w:t>
      </w:r>
    </w:p>
    <w:p w14:paraId="2420ECD4" w14:textId="77777777" w:rsidR="00F04650" w:rsidRDefault="00F04650" w:rsidP="00F04650">
      <w:pPr>
        <w:pStyle w:val="Bibliography"/>
      </w:pPr>
      <w:r>
        <w:t xml:space="preserve">Schaik, Carel P. van, Karin Isler, et Judith M. Burkart. 2012. « Explaining Brain Size Variation: From Social to Cultural Brain ». </w:t>
      </w:r>
      <w:r>
        <w:rPr>
          <w:i/>
          <w:iCs/>
        </w:rPr>
        <w:t>Trends in Cognitive Sciences</w:t>
      </w:r>
      <w:r>
        <w:t xml:space="preserve"> 16 (5): 277‑84. https://doi.org/10.1016/j.tics.2012.04.004.</w:t>
      </w:r>
    </w:p>
    <w:p w14:paraId="1E2A4880" w14:textId="77777777" w:rsidR="00F04650" w:rsidRDefault="00F04650" w:rsidP="00F04650">
      <w:pPr>
        <w:pStyle w:val="Bibliography"/>
      </w:pPr>
      <w:r>
        <w:t xml:space="preserve">Schauer, Frederick. 1985. « Slippery Slopes ». </w:t>
      </w:r>
      <w:r>
        <w:rPr>
          <w:i/>
          <w:iCs/>
        </w:rPr>
        <w:t>Harvard Law Review</w:t>
      </w:r>
      <w:r>
        <w:t xml:space="preserve"> 99:361.</w:t>
      </w:r>
    </w:p>
    <w:p w14:paraId="572C14EA" w14:textId="77777777" w:rsidR="00F04650" w:rsidRDefault="00F04650" w:rsidP="00F04650">
      <w:pPr>
        <w:pStyle w:val="Bibliography"/>
      </w:pPr>
      <w:r>
        <w:t xml:space="preserve">Schubert, Erich, Jörg Sander, Martin Ester, Hans Kriegel, et Xiaowei Xu. 2017. « DBSCAN revisited, revisited: Why and how you should (still) use DBSCAN ». </w:t>
      </w:r>
      <w:r>
        <w:rPr>
          <w:i/>
          <w:iCs/>
        </w:rPr>
        <w:t>ACM Transactions on Database Systems</w:t>
      </w:r>
      <w:r>
        <w:t xml:space="preserve"> 42 (juillet):1‑21. https://doi.org/10.1145/3068335.</w:t>
      </w:r>
    </w:p>
    <w:p w14:paraId="512B3A9C" w14:textId="77777777" w:rsidR="00F04650" w:rsidRDefault="00F04650" w:rsidP="00F04650">
      <w:pPr>
        <w:pStyle w:val="Bibliography"/>
      </w:pPr>
      <w:r>
        <w:t xml:space="preserve">Science Research Council. 1973. </w:t>
      </w:r>
      <w:r>
        <w:rPr>
          <w:i/>
          <w:iCs/>
        </w:rPr>
        <w:t>Artificial Intelligence; a Paper Symposium</w:t>
      </w:r>
      <w:r>
        <w:t>. Science Research Council.</w:t>
      </w:r>
    </w:p>
    <w:p w14:paraId="02745834" w14:textId="77777777" w:rsidR="00F04650" w:rsidRDefault="00F04650" w:rsidP="00F04650">
      <w:pPr>
        <w:pStyle w:val="Bibliography"/>
      </w:pPr>
      <w:r>
        <w:t xml:space="preserve">Searle, John R. 1980. « Minds, Brains, and Programs ». </w:t>
      </w:r>
      <w:r>
        <w:rPr>
          <w:i/>
          <w:iCs/>
        </w:rPr>
        <w:t>Behavioral and Brain Sciences</w:t>
      </w:r>
      <w:r>
        <w:t xml:space="preserve"> 3 (3): 417‑24. https://doi.org/10.1017/S0140525X00005756.</w:t>
      </w:r>
    </w:p>
    <w:p w14:paraId="44687B16" w14:textId="77777777" w:rsidR="00F04650" w:rsidRDefault="00F04650" w:rsidP="00F04650">
      <w:pPr>
        <w:pStyle w:val="Bibliography"/>
      </w:pPr>
      <w:r>
        <w:t>———. 1990. « Is the Brain’s Mind a Computer Program? » Scientific American. 1 janvier 1990. https://www.scientificamerican.com/article/is-the-brains-mind-a-computer-progr/.</w:t>
      </w:r>
    </w:p>
    <w:p w14:paraId="7746DDAC" w14:textId="77777777" w:rsidR="00F04650" w:rsidRDefault="00F04650" w:rsidP="00F04650">
      <w:pPr>
        <w:pStyle w:val="Bibliography"/>
      </w:pPr>
      <w:r>
        <w:t>———. 1992. « The Rediscovery of the Mind ». MIT Press. 1992. https://mitpress.mit.edu/9780262691543/the-rediscovery-of-the-mind/.</w:t>
      </w:r>
    </w:p>
    <w:p w14:paraId="74B308CA" w14:textId="77777777" w:rsidR="00F04650" w:rsidRDefault="00F04650" w:rsidP="00F04650">
      <w:pPr>
        <w:pStyle w:val="Bibliography"/>
      </w:pPr>
      <w:r>
        <w:t xml:space="preserve">———. 1999. </w:t>
      </w:r>
      <w:r>
        <w:rPr>
          <w:i/>
          <w:iCs/>
        </w:rPr>
        <w:t>Mind, Language And Society: Philosophy In The Real World</w:t>
      </w:r>
      <w:r>
        <w:t>. Basic Books.</w:t>
      </w:r>
    </w:p>
    <w:p w14:paraId="13653096" w14:textId="77777777" w:rsidR="00F04650" w:rsidRDefault="00F04650" w:rsidP="00F04650">
      <w:pPr>
        <w:pStyle w:val="Bibliography"/>
      </w:pPr>
      <w:r>
        <w:t xml:space="preserve">———. 2014. Review of </w:t>
      </w:r>
      <w:r>
        <w:rPr>
          <w:i/>
          <w:iCs/>
        </w:rPr>
        <w:t>What Your Computer Can’t Know</w:t>
      </w:r>
      <w:r>
        <w:t xml:space="preserve">, par Luciano Floridi et Nick Bostrom. </w:t>
      </w:r>
      <w:r>
        <w:rPr>
          <w:i/>
          <w:iCs/>
        </w:rPr>
        <w:t>The New York Review of Books</w:t>
      </w:r>
      <w:r>
        <w:t>, 9 octobre 2014. https://www.nybooks.com/articles/2014/10/09/what-your-computer-cant-know/.</w:t>
      </w:r>
    </w:p>
    <w:p w14:paraId="2C05A011" w14:textId="77777777" w:rsidR="00F04650" w:rsidRDefault="00F04650" w:rsidP="00F04650">
      <w:pPr>
        <w:pStyle w:val="Bibliography"/>
      </w:pPr>
      <w:r>
        <w:t xml:space="preserve">Searle, Rick. 2014. « Pinocchio, fairy tales, and AI ». </w:t>
      </w:r>
      <w:r>
        <w:rPr>
          <w:i/>
          <w:iCs/>
        </w:rPr>
        <w:t>Philosophy of Science Portal</w:t>
      </w:r>
      <w:r>
        <w:t xml:space="preserve"> (blog). 7 mars 2014. http://philosophyofscienceportal.blogspot.com/2014/03/pinocchio-fairy-tales-and-ai.html.</w:t>
      </w:r>
    </w:p>
    <w:p w14:paraId="6EDA8124" w14:textId="77777777" w:rsidR="00F04650" w:rsidRDefault="00F04650" w:rsidP="00F04650">
      <w:pPr>
        <w:pStyle w:val="Bibliography"/>
      </w:pPr>
      <w:r>
        <w:t xml:space="preserve">Sejnowski, Terrence J. 2018. </w:t>
      </w:r>
      <w:r>
        <w:rPr>
          <w:i/>
          <w:iCs/>
        </w:rPr>
        <w:t>The Deep Learning Revolution</w:t>
      </w:r>
      <w:r>
        <w:t>. MIT Press.</w:t>
      </w:r>
    </w:p>
    <w:p w14:paraId="4F994188" w14:textId="77777777" w:rsidR="00F04650" w:rsidRDefault="00F04650" w:rsidP="00F04650">
      <w:pPr>
        <w:pStyle w:val="Bibliography"/>
      </w:pPr>
      <w:r>
        <w:t xml:space="preserve">Selbst, Andrew D, et Julia Powles. 2017. « Meaningful information and the right to explanation ». </w:t>
      </w:r>
      <w:r>
        <w:rPr>
          <w:i/>
          <w:iCs/>
        </w:rPr>
        <w:t>International Data Privacy Law</w:t>
      </w:r>
      <w:r>
        <w:t xml:space="preserve"> 7 (4): 233‑42. https://doi.org/10.1093/idpl/ipx022.</w:t>
      </w:r>
    </w:p>
    <w:p w14:paraId="4573D732" w14:textId="77777777" w:rsidR="00F04650" w:rsidRDefault="00F04650" w:rsidP="00F04650">
      <w:pPr>
        <w:pStyle w:val="Bibliography"/>
      </w:pPr>
      <w:r>
        <w:lastRenderedPageBreak/>
        <w:t>Seneca. 1917. « Moral letters to Lucilius (Epistulae morales ad Lucilium) ». Wikisource.</w:t>
      </w:r>
    </w:p>
    <w:p w14:paraId="08137C5F" w14:textId="0BF83869" w:rsidR="00F04650" w:rsidRDefault="00F04650" w:rsidP="00F04650">
      <w:pPr>
        <w:pStyle w:val="Bibliography"/>
      </w:pPr>
      <w:r>
        <w:t xml:space="preserve">Sfetcu, Nicolae. 2018. </w:t>
      </w:r>
      <w:r>
        <w:rPr>
          <w:i/>
          <w:iCs/>
        </w:rPr>
        <w:t>Evoluția et etica eugeniei</w:t>
      </w:r>
      <w:r>
        <w:t>. MultiMedia Publishing.</w:t>
      </w:r>
    </w:p>
    <w:p w14:paraId="6E970EDE" w14:textId="77777777" w:rsidR="00F04650" w:rsidRDefault="00F04650" w:rsidP="00F04650">
      <w:pPr>
        <w:pStyle w:val="Bibliography"/>
      </w:pPr>
      <w:r>
        <w:t>———. 2019. « Inteligența ». MultiMedia. 17 octobre 2019. https://www.telework.ro/ro/inteligenta-2/.</w:t>
      </w:r>
    </w:p>
    <w:p w14:paraId="342249FE" w14:textId="1AF2BEA9" w:rsidR="00F04650" w:rsidRDefault="00F04650" w:rsidP="00F04650">
      <w:pPr>
        <w:pStyle w:val="Bibliography"/>
      </w:pPr>
      <w:r>
        <w:t xml:space="preserve">———. 2020a. </w:t>
      </w:r>
      <w:r>
        <w:rPr>
          <w:i/>
          <w:iCs/>
        </w:rPr>
        <w:t>Emoțiile et inteligența emoțională în organizații</w:t>
      </w:r>
      <w:r>
        <w:t>. MultiMedia Publishing.</w:t>
      </w:r>
    </w:p>
    <w:p w14:paraId="227D6C1E" w14:textId="77777777" w:rsidR="00F04650" w:rsidRDefault="00F04650" w:rsidP="00F04650">
      <w:pPr>
        <w:pStyle w:val="Bibliography"/>
      </w:pPr>
      <w:r>
        <w:t xml:space="preserve">———. 2020b. </w:t>
      </w:r>
      <w:r>
        <w:rPr>
          <w:i/>
          <w:iCs/>
        </w:rPr>
        <w:t>Filosofie - Noțiuni de bază, Volumul 2</w:t>
      </w:r>
      <w:r>
        <w:t>. MultiMedia Publishing. https://www.telework.ro/ro/e-books/filosofie-notiuni-de-baza-volumul-2/.</w:t>
      </w:r>
    </w:p>
    <w:p w14:paraId="40A98261" w14:textId="77777777" w:rsidR="00F04650" w:rsidRDefault="00F04650" w:rsidP="00F04650">
      <w:pPr>
        <w:pStyle w:val="Bibliography"/>
      </w:pPr>
      <w:r>
        <w:t xml:space="preserve">———. 2021. </w:t>
      </w:r>
      <w:r>
        <w:rPr>
          <w:i/>
          <w:iCs/>
        </w:rPr>
        <w:t>Introducere în inteligența artificială</w:t>
      </w:r>
      <w:r>
        <w:t>. Nicolae Sfetcu. https://www.telework.ro/ro/e-books/introducere-in-inteligenta-artificiala/.</w:t>
      </w:r>
    </w:p>
    <w:p w14:paraId="41FBA804" w14:textId="77777777" w:rsidR="00F04650" w:rsidRDefault="00F04650" w:rsidP="00F04650">
      <w:pPr>
        <w:pStyle w:val="Bibliography"/>
      </w:pPr>
      <w:r>
        <w:t>———. 2023a. « Provocări în inteligența artificială ». IT &amp; C. 5 août 2023. https://www.internetmobile.ro/provocari-in-inteligenta-artificiala/.</w:t>
      </w:r>
    </w:p>
    <w:p w14:paraId="6E69870E" w14:textId="77777777" w:rsidR="00F04650" w:rsidRDefault="00F04650" w:rsidP="00F04650">
      <w:pPr>
        <w:pStyle w:val="Bibliography"/>
      </w:pPr>
      <w:r>
        <w:t>———. 2023b. « Valea stranie în robotică ». MultiMedia. 18 juin 2023. https://www.telework.ro/ro/valea-stranie-in-robotica/.</w:t>
      </w:r>
    </w:p>
    <w:p w14:paraId="616F099D" w14:textId="77777777" w:rsidR="00F04650" w:rsidRDefault="00F04650" w:rsidP="00F04650">
      <w:pPr>
        <w:pStyle w:val="Bibliography"/>
      </w:pPr>
      <w:r>
        <w:t>———. 2024a. « Amenințările persistente avansate în securitatea cibernetică – Războiul cibernetic ». MultiMedia. 8 janvier 2024. https://www.telework.ro/ro/e-books/amenintarile-persistente-avansate-in-securitatea-cibernetica-razboiul-cibernetic/.</w:t>
      </w:r>
    </w:p>
    <w:p w14:paraId="7BD0AAAB" w14:textId="425FE367" w:rsidR="00F04650" w:rsidRDefault="00F04650" w:rsidP="00F04650">
      <w:pPr>
        <w:pStyle w:val="Bibliography"/>
      </w:pPr>
      <w:r>
        <w:t>———. 2024b. « Inteligența artificială în serviciile de informații, apărare et securitatea națională ». MultiMedia. 1 janvier 2024. https://www.telework.ro/ro/e-books/inteligenta-artificiala-in-serviciile-de-informatii-aparare-si-securitatea-nationala/.</w:t>
      </w:r>
    </w:p>
    <w:p w14:paraId="0F304BC6" w14:textId="6A8C873C" w:rsidR="00F04650" w:rsidRDefault="00F04650" w:rsidP="00F04650">
      <w:pPr>
        <w:pStyle w:val="Bibliography"/>
      </w:pPr>
      <w:r>
        <w:t>———. 2024c. « Războiul electronic et inteligența artificială ». MultiMedia. 8 janvier 2024. https://www.telework.ro/ro/e-books/razboiul-electronic-si-inteligenta-artificiala/.</w:t>
      </w:r>
    </w:p>
    <w:p w14:paraId="4AD7A2E7" w14:textId="77777777" w:rsidR="00F04650" w:rsidRDefault="00F04650" w:rsidP="00F04650">
      <w:pPr>
        <w:pStyle w:val="Bibliography"/>
      </w:pPr>
      <w:r>
        <w:t xml:space="preserve">Shanahan, Murray. 2006. « A cognitive architecture that combines internal simulation with a global workspace ». </w:t>
      </w:r>
      <w:r>
        <w:rPr>
          <w:i/>
          <w:iCs/>
        </w:rPr>
        <w:t>Consciousness and Cognition</w:t>
      </w:r>
      <w:r>
        <w:t xml:space="preserve"> 15 (2): 433‑49. https://doi.org/10.1016/j.concog.2005.11.005.</w:t>
      </w:r>
    </w:p>
    <w:p w14:paraId="4D9145B1" w14:textId="77777777" w:rsidR="00F04650" w:rsidRDefault="00F04650" w:rsidP="00F04650">
      <w:pPr>
        <w:pStyle w:val="Bibliography"/>
      </w:pPr>
      <w:r>
        <w:t xml:space="preserve">Sharma, Radha R. 2008. « Emotional Intelligence from 17th Century to 21st Century: Perspectives and Directions for Future Research ». </w:t>
      </w:r>
      <w:r>
        <w:rPr>
          <w:i/>
          <w:iCs/>
        </w:rPr>
        <w:t>Vision</w:t>
      </w:r>
      <w:r>
        <w:t xml:space="preserve"> 12 (1): 59‑66. https://doi.org/10.1177/097226290801200108.</w:t>
      </w:r>
    </w:p>
    <w:p w14:paraId="592B85F8" w14:textId="77777777" w:rsidR="00F04650" w:rsidRDefault="00F04650" w:rsidP="00F04650">
      <w:pPr>
        <w:pStyle w:val="Bibliography"/>
      </w:pPr>
      <w:r>
        <w:t xml:space="preserve">Shelley, Mary Wollstonecraft. 1869. </w:t>
      </w:r>
      <w:r>
        <w:rPr>
          <w:i/>
          <w:iCs/>
        </w:rPr>
        <w:t>Frankenstein, or, The Modern Prometheus</w:t>
      </w:r>
      <w:r>
        <w:t>. Sever, Francis, &amp; Company.</w:t>
      </w:r>
    </w:p>
    <w:p w14:paraId="75BF5FCB" w14:textId="77777777" w:rsidR="00F04650" w:rsidRDefault="00F04650" w:rsidP="00F04650">
      <w:pPr>
        <w:pStyle w:val="Bibliography"/>
      </w:pPr>
      <w:r>
        <w:t xml:space="preserve">Sheridan, Thomas B. 2016. « Human–Robot Interaction: Status and Challenges ». </w:t>
      </w:r>
      <w:r>
        <w:rPr>
          <w:i/>
          <w:iCs/>
        </w:rPr>
        <w:t>Human Factors</w:t>
      </w:r>
      <w:r>
        <w:t xml:space="preserve"> 58 (4): 525‑32. https://doi.org/10.1177/0018720816644364.</w:t>
      </w:r>
    </w:p>
    <w:p w14:paraId="49CAF3BE" w14:textId="77777777" w:rsidR="00F04650" w:rsidRDefault="00F04650" w:rsidP="00F04650">
      <w:pPr>
        <w:pStyle w:val="Bibliography"/>
      </w:pPr>
      <w:r>
        <w:t>Shermer, Michael. 2017. « Artificial Intelligence Is Not a Threat--Yet ». Scientific American. 1 mars 2017. https://www.scientificamerican.com/article/artificial-intelligence-is-not-a-threat-mdash-yet/.</w:t>
      </w:r>
    </w:p>
    <w:p w14:paraId="09F5A9C0" w14:textId="77777777" w:rsidR="00F04650" w:rsidRDefault="00F04650" w:rsidP="00F04650">
      <w:pPr>
        <w:pStyle w:val="Bibliography"/>
      </w:pPr>
      <w:r>
        <w:t xml:space="preserve">Shevlin, Henry, Karina Vold, Matthew Crosby, et Marta Halina. 2019. « The limits of machine intelligence ». </w:t>
      </w:r>
      <w:r>
        <w:rPr>
          <w:i/>
          <w:iCs/>
        </w:rPr>
        <w:t>EMBO Reports</w:t>
      </w:r>
      <w:r>
        <w:t xml:space="preserve"> 20 (10): e49177. https://doi.org/10.15252/embr.201949177.</w:t>
      </w:r>
    </w:p>
    <w:p w14:paraId="307DE98B" w14:textId="77777777" w:rsidR="00F04650" w:rsidRDefault="00F04650" w:rsidP="00F04650">
      <w:pPr>
        <w:pStyle w:val="Bibliography"/>
      </w:pPr>
      <w:r>
        <w:t>Shinn, Lora. 2021. « Everything You Need to Know About Insurance for Self-Driving Cars ». The Balance. 2021. https://www.thebalancemoney.com/self-driving-cars-and-insurance-what-you-need-to-know-4169822.</w:t>
      </w:r>
    </w:p>
    <w:p w14:paraId="69753536" w14:textId="77777777" w:rsidR="00F04650" w:rsidRDefault="00F04650" w:rsidP="00F04650">
      <w:pPr>
        <w:pStyle w:val="Bibliography"/>
      </w:pPr>
      <w:r>
        <w:t xml:space="preserve">Shortliffe, Edward H., Randall Davis, Stanton G. Axline, Bruce G. Buchanan, C. Cordell Green, et Stanley N. Cohen. 1975. « Computer-based consultations in clinical therapeutics: Explanation and rule acquisition capabilities of the MYCIN system ». </w:t>
      </w:r>
      <w:r>
        <w:rPr>
          <w:i/>
          <w:iCs/>
        </w:rPr>
        <w:t>Computers and Biomedical Research</w:t>
      </w:r>
      <w:r>
        <w:t xml:space="preserve"> 8 (4): 303‑20. https://doi.org/10.1016/0010-4809(75)90009-9.</w:t>
      </w:r>
    </w:p>
    <w:p w14:paraId="50874FE7" w14:textId="77777777" w:rsidR="00F04650" w:rsidRDefault="00F04650" w:rsidP="00F04650">
      <w:pPr>
        <w:pStyle w:val="Bibliography"/>
      </w:pPr>
      <w:r>
        <w:t>Shostack, Adam. 2014. « Threat Modeling: Designing for Security | Wiley ». Wiley.Com. 2014. https://www.wiley.com/en-us/Threat+Modeling%3A+Designing+for+Security-p-9781118809990.</w:t>
      </w:r>
    </w:p>
    <w:p w14:paraId="72113159" w14:textId="77777777" w:rsidR="00F04650" w:rsidRDefault="00F04650" w:rsidP="00F04650">
      <w:pPr>
        <w:pStyle w:val="Bibliography"/>
      </w:pPr>
      <w:r>
        <w:lastRenderedPageBreak/>
        <w:t xml:space="preserve">Shotter, John. 1993. </w:t>
      </w:r>
      <w:r>
        <w:rPr>
          <w:i/>
          <w:iCs/>
        </w:rPr>
        <w:t>Conversational Realities: Constructing Life through Language</w:t>
      </w:r>
      <w:r>
        <w:t>. SAGE Publications.</w:t>
      </w:r>
    </w:p>
    <w:p w14:paraId="189F1AC5" w14:textId="77777777" w:rsidR="00F04650" w:rsidRDefault="00F04650" w:rsidP="00F04650">
      <w:pPr>
        <w:pStyle w:val="Bibliography"/>
      </w:pPr>
      <w:r>
        <w:t xml:space="preserve">Silva, Daswin De, et Damminda Alahakoon. 2022. « An Artificial Intelligence Life Cycle: From Conception to Production ». </w:t>
      </w:r>
      <w:r>
        <w:rPr>
          <w:i/>
          <w:iCs/>
        </w:rPr>
        <w:t>Patterns</w:t>
      </w:r>
      <w:r>
        <w:t xml:space="preserve"> 3 (6). https://doi.org/10.1016/j.patter.2022.100489.</w:t>
      </w:r>
    </w:p>
    <w:p w14:paraId="2AD2BFB9" w14:textId="77777777" w:rsidR="00F04650" w:rsidRDefault="00F04650" w:rsidP="00F04650">
      <w:pPr>
        <w:pStyle w:val="Bibliography"/>
      </w:pPr>
      <w:r>
        <w:t xml:space="preserve">Silver, David, Aja Huang, Chris J. Maddison, Arthur Guez, Laurent Sifre, George van den Driessche, Julian Schrittwieser, et al. 2016. « Mastering the Game of Go with Deep Neural Networks and Tree Search ». </w:t>
      </w:r>
      <w:r>
        <w:rPr>
          <w:i/>
          <w:iCs/>
        </w:rPr>
        <w:t>Nature</w:t>
      </w:r>
      <w:r>
        <w:t xml:space="preserve"> 529 (7587): 484‑89. https://doi.org/10.1038/nature16961.</w:t>
      </w:r>
    </w:p>
    <w:p w14:paraId="7211F2F9" w14:textId="77777777" w:rsidR="00F04650" w:rsidRDefault="00F04650" w:rsidP="00F04650">
      <w:pPr>
        <w:pStyle w:val="Bibliography"/>
      </w:pPr>
      <w:r>
        <w:t xml:space="preserve">Simon, Herbert A., et Allen Newell. 1958. « Heuristic Problem Solving: The Next Advance in Operations Research ». </w:t>
      </w:r>
      <w:r>
        <w:rPr>
          <w:i/>
          <w:iCs/>
        </w:rPr>
        <w:t>Operations Research</w:t>
      </w:r>
      <w:r>
        <w:t xml:space="preserve"> 6 (1): 1‑10. https://doi.org/10.1287/opre.6.1.1.</w:t>
      </w:r>
    </w:p>
    <w:p w14:paraId="35A32156" w14:textId="77777777" w:rsidR="00F04650" w:rsidRDefault="00F04650" w:rsidP="00F04650">
      <w:pPr>
        <w:pStyle w:val="Bibliography"/>
      </w:pPr>
      <w:r>
        <w:t xml:space="preserve">Simon, Herbert Alexander. 1965. </w:t>
      </w:r>
      <w:r>
        <w:rPr>
          <w:i/>
          <w:iCs/>
        </w:rPr>
        <w:t>The Shape of Automation for Men and Management</w:t>
      </w:r>
      <w:r>
        <w:t>. Harper &amp; Row.</w:t>
      </w:r>
    </w:p>
    <w:p w14:paraId="4E42A2DA" w14:textId="77777777" w:rsidR="00F04650" w:rsidRDefault="00F04650" w:rsidP="00F04650">
      <w:pPr>
        <w:pStyle w:val="Bibliography"/>
      </w:pPr>
      <w:r>
        <w:t xml:space="preserve">Singer, Bryan, réal. 2000. </w:t>
      </w:r>
      <w:r>
        <w:rPr>
          <w:i/>
          <w:iCs/>
        </w:rPr>
        <w:t>X-Men</w:t>
      </w:r>
      <w:r>
        <w:t>. Action, Adventure, Sci-Fi. Twentieth Century Fox, Marvel Enterprises, Marvel Entertainment Group.</w:t>
      </w:r>
    </w:p>
    <w:p w14:paraId="6D6E7164" w14:textId="77777777" w:rsidR="00F04650" w:rsidRDefault="00F04650" w:rsidP="00F04650">
      <w:pPr>
        <w:pStyle w:val="Bibliography"/>
      </w:pPr>
      <w:r>
        <w:t xml:space="preserve">Singer, Peter. 1974. </w:t>
      </w:r>
      <w:r>
        <w:rPr>
          <w:i/>
          <w:iCs/>
        </w:rPr>
        <w:t>Democracy and Disobedience</w:t>
      </w:r>
      <w:r>
        <w:t>. Oxford University Press.</w:t>
      </w:r>
    </w:p>
    <w:p w14:paraId="4100EE42" w14:textId="77777777" w:rsidR="00F04650" w:rsidRDefault="00F04650" w:rsidP="00F04650">
      <w:pPr>
        <w:pStyle w:val="Bibliography"/>
      </w:pPr>
      <w:r>
        <w:t xml:space="preserve">Smart, Jjc. 2007. « The Mind/Brain Identity Theory ». In </w:t>
      </w:r>
      <w:r>
        <w:rPr>
          <w:i/>
          <w:iCs/>
        </w:rPr>
        <w:t>Stanford Encyclopedia of Philosophy</w:t>
      </w:r>
      <w:r>
        <w:t>, édité par Ed Zalta.</w:t>
      </w:r>
    </w:p>
    <w:p w14:paraId="5BC1273A" w14:textId="77777777" w:rsidR="00F04650" w:rsidRDefault="00F04650" w:rsidP="00F04650">
      <w:pPr>
        <w:pStyle w:val="Bibliography"/>
      </w:pPr>
      <w:r>
        <w:t xml:space="preserve">Smirnova, Lena, Brian S. Caffo, David H. Gracias, Qi Huang, Itzy E. Morales Pantoja, Bohao Tang, Donald J. Zack, et al. 2023. « Organoid Intelligence (OI): The New Frontier in Biocomputing and Intelligence-in-a-Dish ». </w:t>
      </w:r>
      <w:r>
        <w:rPr>
          <w:i/>
          <w:iCs/>
        </w:rPr>
        <w:t>Frontiers in Science</w:t>
      </w:r>
      <w:r>
        <w:t xml:space="preserve"> 1 (février). https://doi.org/10.3389/fsci.2023.1017235.</w:t>
      </w:r>
    </w:p>
    <w:p w14:paraId="1C0AC054" w14:textId="77777777" w:rsidR="00F04650" w:rsidRDefault="00F04650" w:rsidP="00F04650">
      <w:pPr>
        <w:pStyle w:val="Bibliography"/>
      </w:pPr>
      <w:r>
        <w:t xml:space="preserve">Solomon, Robert C. 1993. </w:t>
      </w:r>
      <w:r>
        <w:rPr>
          <w:i/>
          <w:iCs/>
        </w:rPr>
        <w:t>The Passions: Emotions and the Meaning of Life</w:t>
      </w:r>
      <w:r>
        <w:t>. Hackett Publishing.</w:t>
      </w:r>
    </w:p>
    <w:p w14:paraId="63810B57" w14:textId="77777777" w:rsidR="00F04650" w:rsidRDefault="00F04650" w:rsidP="00F04650">
      <w:pPr>
        <w:pStyle w:val="Bibliography"/>
      </w:pPr>
      <w:r>
        <w:t xml:space="preserve">———. 2007. </w:t>
      </w:r>
      <w:r>
        <w:rPr>
          <w:i/>
          <w:iCs/>
        </w:rPr>
        <w:t>True to our feelings: What our emotions are really telling us</w:t>
      </w:r>
      <w:r>
        <w:t>. True to our feelings: What our emotions are really telling us. New York, NY, US: Oxford University Press.</w:t>
      </w:r>
    </w:p>
    <w:p w14:paraId="689CE49E" w14:textId="77777777" w:rsidR="00F04650" w:rsidRDefault="00F04650" w:rsidP="00F04650">
      <w:pPr>
        <w:pStyle w:val="Bibliography"/>
      </w:pPr>
      <w:r>
        <w:t xml:space="preserve">Sorabji, Richard. 2002. </w:t>
      </w:r>
      <w:r>
        <w:rPr>
          <w:i/>
          <w:iCs/>
        </w:rPr>
        <w:t>Emotion and Peace of Mind: From Stoic Agitation to Christian Temptation</w:t>
      </w:r>
      <w:r>
        <w:t>. Oxford University Press. https://www.oxfordscholarship.com/view/10.1093/acprof:oso/9780199256600.001.0001/acprof-9780199256600.</w:t>
      </w:r>
    </w:p>
    <w:p w14:paraId="65FB5D55" w14:textId="77777777" w:rsidR="00F04650" w:rsidRDefault="00F04650" w:rsidP="00F04650">
      <w:pPr>
        <w:pStyle w:val="Bibliography"/>
      </w:pPr>
      <w:r>
        <w:t>Sorgner, Stefan Lorenz. 2010. « Beyond Humanism: Reflections on Trans- and Posthumanism ». 2010. https://jetpress.org/v21/sorgner.htm.</w:t>
      </w:r>
    </w:p>
    <w:p w14:paraId="77388135" w14:textId="77777777" w:rsidR="00F04650" w:rsidRDefault="00F04650" w:rsidP="00F04650">
      <w:pPr>
        <w:pStyle w:val="Bibliography"/>
      </w:pPr>
      <w:r>
        <w:t xml:space="preserve">Sotala, Kaj, et Roman V. Yampolskiy. 2014. « Responses to Catastrophic AGI Risk: A Survey ». </w:t>
      </w:r>
      <w:r>
        <w:rPr>
          <w:i/>
          <w:iCs/>
        </w:rPr>
        <w:t>Physica Scripta</w:t>
      </w:r>
      <w:r>
        <w:t xml:space="preserve"> 90 (1): 018001. https://doi.org/10.1088/0031-8949/90/1/018001.</w:t>
      </w:r>
    </w:p>
    <w:p w14:paraId="4DC1CDB5" w14:textId="77777777" w:rsidR="00F04650" w:rsidRDefault="00F04650" w:rsidP="00F04650">
      <w:pPr>
        <w:pStyle w:val="Bibliography"/>
      </w:pPr>
      <w:r>
        <w:t xml:space="preserve">Sousa, Ronald de. 1987. </w:t>
      </w:r>
      <w:r>
        <w:rPr>
          <w:i/>
          <w:iCs/>
        </w:rPr>
        <w:t>The Rationality of Emotion</w:t>
      </w:r>
      <w:r>
        <w:t>. MIT Press.</w:t>
      </w:r>
    </w:p>
    <w:p w14:paraId="1EFD718C" w14:textId="77777777" w:rsidR="00F04650" w:rsidRDefault="00F04650" w:rsidP="00F04650">
      <w:pPr>
        <w:pStyle w:val="Bibliography"/>
      </w:pPr>
      <w:r>
        <w:t>———. 2004. « Emotions: What I Know, What Id like to Think I Know, and What Id like to Think », 21.</w:t>
      </w:r>
    </w:p>
    <w:p w14:paraId="7BF9C4B3" w14:textId="77777777" w:rsidR="00F04650" w:rsidRDefault="00F04650" w:rsidP="00F04650">
      <w:pPr>
        <w:pStyle w:val="Bibliography"/>
      </w:pPr>
      <w:r>
        <w:t xml:space="preserve">———. 2011. </w:t>
      </w:r>
      <w:r>
        <w:rPr>
          <w:i/>
          <w:iCs/>
        </w:rPr>
        <w:t>Emotional Truth</w:t>
      </w:r>
      <w:r>
        <w:t>. 1 edition. New York: Oxford University Press.</w:t>
      </w:r>
    </w:p>
    <w:p w14:paraId="37FBF3C0" w14:textId="77777777" w:rsidR="00F04650" w:rsidRDefault="00F04650" w:rsidP="00F04650">
      <w:pPr>
        <w:pStyle w:val="Bibliography"/>
      </w:pPr>
      <w:r>
        <w:t xml:space="preserve">Sparkes, Brian A. 2013. </w:t>
      </w:r>
      <w:r>
        <w:rPr>
          <w:i/>
          <w:iCs/>
        </w:rPr>
        <w:t>The Red and the Black: Studies in Greek Pottery</w:t>
      </w:r>
      <w:r>
        <w:t>. London: Routledge. https://doi.org/10.4324/9781315887722.</w:t>
      </w:r>
    </w:p>
    <w:p w14:paraId="57C2D5CE" w14:textId="77777777" w:rsidR="00F04650" w:rsidRDefault="00F04650" w:rsidP="00F04650">
      <w:pPr>
        <w:pStyle w:val="Bibliography"/>
      </w:pPr>
      <w:r>
        <w:t>SPARTA. 2023. « SPARTA Consortium ». 2023. https://www.cybersecurityintelligence.com/sparta-consortium-5594.html.</w:t>
      </w:r>
    </w:p>
    <w:p w14:paraId="68911D7F" w14:textId="77777777" w:rsidR="00F04650" w:rsidRDefault="00F04650" w:rsidP="00F04650">
      <w:pPr>
        <w:pStyle w:val="Bibliography"/>
      </w:pPr>
      <w:r>
        <w:t xml:space="preserve">Spearman, C. 1904. « “General Intelligence,” Objectively Determined and Measured ». </w:t>
      </w:r>
      <w:r>
        <w:rPr>
          <w:i/>
          <w:iCs/>
        </w:rPr>
        <w:t>The American Journal of Psychology</w:t>
      </w:r>
      <w:r>
        <w:t xml:space="preserve"> 15 (2): 201‑92. https://doi.org/10.2307/1412107.</w:t>
      </w:r>
    </w:p>
    <w:p w14:paraId="22256CED" w14:textId="77777777" w:rsidR="00F04650" w:rsidRDefault="00F04650" w:rsidP="00F04650">
      <w:pPr>
        <w:pStyle w:val="Bibliography"/>
      </w:pPr>
      <w:r>
        <w:t xml:space="preserve">Spence, Gordon, Lindsay G. Oades, et Peter Caputi. 2004. « Trait emotional intelligence and goal self-integration: important predictors of emotional well-being? » </w:t>
      </w:r>
      <w:r>
        <w:rPr>
          <w:i/>
          <w:iCs/>
        </w:rPr>
        <w:t>Personality and Individual Differences</w:t>
      </w:r>
      <w:r>
        <w:t xml:space="preserve"> 37 (3): 449‑61. https://doi.org/10.1016/j.paid.2003.09.001.</w:t>
      </w:r>
    </w:p>
    <w:p w14:paraId="10D08722" w14:textId="77777777" w:rsidR="00F04650" w:rsidRDefault="00F04650" w:rsidP="00F04650">
      <w:pPr>
        <w:pStyle w:val="Bibliography"/>
      </w:pPr>
      <w:r>
        <w:lastRenderedPageBreak/>
        <w:t xml:space="preserve">Staudinger, Ursula M., et Judith Glück. 2011. « Psychological Wisdom Research: Commonalities and Differences in a Growing Field ». </w:t>
      </w:r>
      <w:r>
        <w:rPr>
          <w:i/>
          <w:iCs/>
        </w:rPr>
        <w:t>Annual Review of Psychology</w:t>
      </w:r>
      <w:r>
        <w:t xml:space="preserve"> 62:215‑41. https://doi.org/10.1146/annurev.psych.121208.131659.</w:t>
      </w:r>
    </w:p>
    <w:p w14:paraId="2ADCDE52" w14:textId="77777777" w:rsidR="00F04650" w:rsidRDefault="00F04650" w:rsidP="00F04650">
      <w:pPr>
        <w:pStyle w:val="Bibliography"/>
      </w:pPr>
      <w:r>
        <w:t xml:space="preserve">Steiner, Ph D. Claude, et Paul Perry. 1997. </w:t>
      </w:r>
      <w:r>
        <w:rPr>
          <w:i/>
          <w:iCs/>
        </w:rPr>
        <w:t>Achieving Emotional Literacy: A Personal Program to Increase Your Emotional Intelligence</w:t>
      </w:r>
      <w:r>
        <w:t>. Abridged edition. New York: Simon &amp; Shuster Sound Ideas.</w:t>
      </w:r>
    </w:p>
    <w:p w14:paraId="7649C7C0" w14:textId="77777777" w:rsidR="00F04650" w:rsidRDefault="00F04650" w:rsidP="00F04650">
      <w:pPr>
        <w:pStyle w:val="Bibliography"/>
      </w:pPr>
      <w:r>
        <w:t xml:space="preserve">Sterelny, Kim. 2012. « Language, gesture, skill: the co-evolutionary foundations of language ». </w:t>
      </w:r>
      <w:r>
        <w:rPr>
          <w:i/>
          <w:iCs/>
        </w:rPr>
        <w:t>Philosophical Transactions of the Royal Society B: Biological Sciences</w:t>
      </w:r>
      <w:r>
        <w:t xml:space="preserve"> 367 (1599): 2141‑51. https://doi.org/10.1098/rstb.2012.0116.</w:t>
      </w:r>
    </w:p>
    <w:p w14:paraId="07811A66" w14:textId="77777777" w:rsidR="00F04650" w:rsidRDefault="00F04650" w:rsidP="00F04650">
      <w:pPr>
        <w:pStyle w:val="Bibliography"/>
      </w:pPr>
      <w:r>
        <w:t xml:space="preserve">Sternberg, Robert J. 1982. </w:t>
      </w:r>
      <w:r>
        <w:rPr>
          <w:i/>
          <w:iCs/>
        </w:rPr>
        <w:t>Handbook of Human Intelligence</w:t>
      </w:r>
      <w:r>
        <w:t>. CUP Archive.</w:t>
      </w:r>
    </w:p>
    <w:p w14:paraId="7EDE6217" w14:textId="77777777" w:rsidR="00F04650" w:rsidRDefault="00F04650" w:rsidP="00F04650">
      <w:pPr>
        <w:pStyle w:val="Bibliography"/>
      </w:pPr>
      <w:r>
        <w:t xml:space="preserve">———. 1985. </w:t>
      </w:r>
      <w:r>
        <w:rPr>
          <w:i/>
          <w:iCs/>
        </w:rPr>
        <w:t>Beyond IQ: A Triarchic Theory of Human Intelligence</w:t>
      </w:r>
      <w:r>
        <w:t>. CUP Archive.</w:t>
      </w:r>
    </w:p>
    <w:p w14:paraId="3465FE8C" w14:textId="77777777" w:rsidR="00F04650" w:rsidRDefault="00F04650" w:rsidP="00F04650">
      <w:pPr>
        <w:pStyle w:val="Bibliography"/>
      </w:pPr>
      <w:r>
        <w:t xml:space="preserve">Sternberg, Robert J., et James C. Kaufman, éd. 2001. </w:t>
      </w:r>
      <w:r>
        <w:rPr>
          <w:i/>
          <w:iCs/>
        </w:rPr>
        <w:t>The Evolution of Intelligence</w:t>
      </w:r>
      <w:r>
        <w:t>. New York: Psychology Press. https://doi.org/10.4324/9781410605313.</w:t>
      </w:r>
    </w:p>
    <w:p w14:paraId="47E313CE" w14:textId="77777777" w:rsidR="00F04650" w:rsidRDefault="00F04650" w:rsidP="00F04650">
      <w:pPr>
        <w:pStyle w:val="Bibliography"/>
      </w:pPr>
      <w:r>
        <w:t xml:space="preserve">Stuart-Fox, Martin. 2023. « Major Transitions in Human Evolutionary History ». </w:t>
      </w:r>
      <w:r>
        <w:rPr>
          <w:i/>
          <w:iCs/>
        </w:rPr>
        <w:t>World Futures</w:t>
      </w:r>
      <w:r>
        <w:t xml:space="preserve"> 79 (1): 29‑68. https://doi.org/10.1080/02604027.2021.2018646.</w:t>
      </w:r>
    </w:p>
    <w:p w14:paraId="6D7BA298" w14:textId="77777777" w:rsidR="00F04650" w:rsidRDefault="00F04650" w:rsidP="00F04650">
      <w:pPr>
        <w:pStyle w:val="Bibliography"/>
      </w:pPr>
      <w:r>
        <w:t>Sue-Chan, Christina, et Gary P. Latham. 2004. « The Situational Interview as a Predictor of Academic and Team Performance: A Study of the Mediating Effects of Cognitive Ability and Emotional Intelligence | Request PDF ». ResearchGate. 2004. https://www.researchgate.net/publication/228254257_The_Situational_Interview_as_a_Predictor_of_Academic_and_Team_Performance_A_Study_of_the_Mediating_Effects_of_Cognitive_Ability_and_Emotional_Intelligence.</w:t>
      </w:r>
    </w:p>
    <w:p w14:paraId="3B199C7A" w14:textId="77777777" w:rsidR="00F04650" w:rsidRDefault="00F04650" w:rsidP="00F04650">
      <w:pPr>
        <w:pStyle w:val="Bibliography"/>
      </w:pPr>
      <w:r>
        <w:t xml:space="preserve">Sun, Ron. 2001. </w:t>
      </w:r>
      <w:r>
        <w:rPr>
          <w:i/>
          <w:iCs/>
        </w:rPr>
        <w:t>Duality of the Mind: A Bottom-up Approach Toward Cognition</w:t>
      </w:r>
      <w:r>
        <w:t>. New York: Psychology Press. https://doi.org/10.4324/9781410604378.</w:t>
      </w:r>
    </w:p>
    <w:p w14:paraId="6094C684" w14:textId="77777777" w:rsidR="00F04650" w:rsidRDefault="00F04650" w:rsidP="00F04650">
      <w:pPr>
        <w:pStyle w:val="Bibliography"/>
      </w:pPr>
      <w:r>
        <w:t>Swaine, Michael. 2007. « AI: It’s OK Again! » 2007. http://philippe.ameline.free.fr/techtreads/070905_AiOkAgain.htm.</w:t>
      </w:r>
    </w:p>
    <w:p w14:paraId="469099C2" w14:textId="77777777" w:rsidR="00F04650" w:rsidRDefault="00F04650" w:rsidP="00F04650">
      <w:pPr>
        <w:pStyle w:val="Bibliography"/>
      </w:pPr>
      <w:r>
        <w:t xml:space="preserve">Symons, Donald. 1992. « On the Use and Misuse of Darwinism in the Study of Human Behavior ». In </w:t>
      </w:r>
      <w:r>
        <w:rPr>
          <w:i/>
          <w:iCs/>
        </w:rPr>
        <w:t>The Adapted Mind: Evolutionary Psychology and the Generation of Culture</w:t>
      </w:r>
      <w:r>
        <w:t>, édité par Jerome H Barkow, Leda Cosmides, et John Tooby, 0. Oxford University Press. https://doi.org/10.1093/oso/9780195060232.003.0003.</w:t>
      </w:r>
    </w:p>
    <w:p w14:paraId="34677F38" w14:textId="77777777" w:rsidR="00F04650" w:rsidRDefault="00F04650" w:rsidP="00F04650">
      <w:pPr>
        <w:pStyle w:val="Bibliography"/>
      </w:pPr>
      <w:r>
        <w:t xml:space="preserve">Taeihagh, Araz. 2021. « Governance of artificial intelligence ». </w:t>
      </w:r>
      <w:r>
        <w:rPr>
          <w:i/>
          <w:iCs/>
        </w:rPr>
        <w:t>Policy and Society</w:t>
      </w:r>
      <w:r>
        <w:t xml:space="preserve"> 40 (2): 137‑57. https://doi.org/10.1080/14494035.2021.1928377.</w:t>
      </w:r>
    </w:p>
    <w:p w14:paraId="018855B9" w14:textId="77777777" w:rsidR="00F04650" w:rsidRDefault="00F04650" w:rsidP="00F04650">
      <w:pPr>
        <w:pStyle w:val="Bibliography"/>
      </w:pPr>
      <w:r>
        <w:t>Tascarella, Patty. 2006. « Robotics Firms Find Fundraising Struggle, with Venture Capital Shy ». Pittsburgh Business Times. 2006. https://www.bizjournals.com/pittsburgh/stories/2006/08/14/focus3.html.</w:t>
      </w:r>
    </w:p>
    <w:p w14:paraId="664D4D88" w14:textId="77777777" w:rsidR="00F04650" w:rsidRDefault="00F04650" w:rsidP="00F04650">
      <w:pPr>
        <w:pStyle w:val="Bibliography"/>
      </w:pPr>
      <w:r>
        <w:t>Tegmark, Max. 2018. « Life 3.0: Being Human in the Age of Artificial Intelligence | Mitpressbookstore ». 31 juillet 2018. https://mitpressbookstore.mit.edu/book/9781101970317.</w:t>
      </w:r>
    </w:p>
    <w:p w14:paraId="3EA44482" w14:textId="77777777" w:rsidR="00F04650" w:rsidRDefault="00F04650" w:rsidP="00F04650">
      <w:pPr>
        <w:pStyle w:val="Bibliography"/>
      </w:pPr>
      <w:r>
        <w:t xml:space="preserve">Tesauro, Gerald. 2002. « Programming backgammon using self-teaching neural nets ». </w:t>
      </w:r>
      <w:r>
        <w:rPr>
          <w:i/>
          <w:iCs/>
        </w:rPr>
        <w:t>Artificial Intelligence</w:t>
      </w:r>
      <w:r>
        <w:t xml:space="preserve"> 134 (1): 181‑99. https://doi.org/10.1016/S0004-3702(01)00110-2.</w:t>
      </w:r>
    </w:p>
    <w:p w14:paraId="3EE4F5F6" w14:textId="77777777" w:rsidR="00F04650" w:rsidRDefault="00F04650" w:rsidP="00F04650">
      <w:pPr>
        <w:pStyle w:val="Bibliography"/>
      </w:pPr>
      <w:r>
        <w:t xml:space="preserve">Thaler, Stephen L. 1998. « The Emerging Intelligence and Its Critical Look at Us ». </w:t>
      </w:r>
      <w:r>
        <w:rPr>
          <w:i/>
          <w:iCs/>
        </w:rPr>
        <w:t>Journal of Near-Death Studies</w:t>
      </w:r>
      <w:r>
        <w:t xml:space="preserve"> 17 (1): 21‑29. https://doi.org/10.1023/A:1022990118714.</w:t>
      </w:r>
    </w:p>
    <w:p w14:paraId="70BCA3D3" w14:textId="77777777" w:rsidR="00F04650" w:rsidRDefault="00F04650" w:rsidP="00F04650">
      <w:pPr>
        <w:pStyle w:val="Bibliography"/>
      </w:pPr>
      <w:r>
        <w:t xml:space="preserve">The Economist. 2015. « Rise of the machines ». </w:t>
      </w:r>
      <w:r>
        <w:rPr>
          <w:i/>
          <w:iCs/>
        </w:rPr>
        <w:t>The Economist</w:t>
      </w:r>
      <w:r>
        <w:t>, 2015. https://www.economist.com/briefing/2015/05/09/rise-of-the-machines.</w:t>
      </w:r>
    </w:p>
    <w:p w14:paraId="0FE5BE1B" w14:textId="77777777" w:rsidR="00F04650" w:rsidRDefault="00F04650" w:rsidP="00F04650">
      <w:pPr>
        <w:pStyle w:val="Bibliography"/>
      </w:pPr>
      <w:r>
        <w:t xml:space="preserve">Thiher, Allen. 1990. « Postmodernism’s Evolution as Seen by Ihab Hassan ». Édité par Ihab Hassan. </w:t>
      </w:r>
      <w:r>
        <w:rPr>
          <w:i/>
          <w:iCs/>
        </w:rPr>
        <w:t>Contemporary Literature</w:t>
      </w:r>
      <w:r>
        <w:t xml:space="preserve"> 31 (2): 236‑39. https://doi.org/10.2307/1208589.</w:t>
      </w:r>
    </w:p>
    <w:p w14:paraId="7BBACD60" w14:textId="77777777" w:rsidR="00F04650" w:rsidRDefault="00F04650" w:rsidP="00F04650">
      <w:pPr>
        <w:pStyle w:val="Bibliography"/>
      </w:pPr>
      <w:r>
        <w:lastRenderedPageBreak/>
        <w:t>Thurstone, L L. 1999. « The Nature of Intelligence ». Routledge &amp; CRC Press. 1999. https://www.routledge.com/The-Nature-of-Intelligence/ThurstoneLL/p/book/9781138882553.</w:t>
      </w:r>
    </w:p>
    <w:p w14:paraId="4865C539" w14:textId="77777777" w:rsidR="00F04650" w:rsidRDefault="00F04650" w:rsidP="00F04650">
      <w:pPr>
        <w:pStyle w:val="Bibliography"/>
      </w:pPr>
      <w:r>
        <w:t>Thweatt-Bates, Jeanine. 2012. « Cyborg Selves: A Theological Anthropology of the Posthuman ». Routledge &amp; CRC Press. 2012. https://www.routledge.com/Cyborg-Selves-A-Theological-Anthropology-of-the-Posthuman/Thweatt-Bates/p/book/9781138261150.</w:t>
      </w:r>
    </w:p>
    <w:p w14:paraId="034C0489" w14:textId="77777777" w:rsidR="00F04650" w:rsidRDefault="00F04650" w:rsidP="00F04650">
      <w:pPr>
        <w:pStyle w:val="Bibliography"/>
      </w:pPr>
      <w:r>
        <w:t xml:space="preserve">Tooby, John, et Leda Cosmides. 2005. « Conceptual Foundations of Evolutionary Psychology ». In </w:t>
      </w:r>
      <w:r>
        <w:rPr>
          <w:i/>
          <w:iCs/>
        </w:rPr>
        <w:t>The handbook of evolutionary psychology</w:t>
      </w:r>
      <w:r>
        <w:t>, 5‑67. Hoboken, NJ, US: John Wiley &amp; Sons, Inc.</w:t>
      </w:r>
    </w:p>
    <w:p w14:paraId="1656B3AB" w14:textId="77777777" w:rsidR="00F04650" w:rsidRDefault="00F04650" w:rsidP="00F04650">
      <w:pPr>
        <w:pStyle w:val="Bibliography"/>
      </w:pPr>
      <w:r>
        <w:t xml:space="preserve">Torres, Phil. 2017. </w:t>
      </w:r>
      <w:r>
        <w:rPr>
          <w:i/>
          <w:iCs/>
        </w:rPr>
        <w:t>Morality, Foresight, and Human Flourishing: An Introduction to Existential Risks</w:t>
      </w:r>
      <w:r>
        <w:t>. Pitchstone Publishing.</w:t>
      </w:r>
    </w:p>
    <w:p w14:paraId="17376DEF" w14:textId="77777777" w:rsidR="00F04650" w:rsidRDefault="00F04650" w:rsidP="00F04650">
      <w:pPr>
        <w:pStyle w:val="Bibliography"/>
      </w:pPr>
      <w:r>
        <w:t>Townley, Dafydd. 2023. « Intelligence Agencies Have Used AI since the Cold War – but Now Face New Security Challenges ». University of Portsmouth. 4 mai 2023. https://www.port.ac.uk/news-events-and-blogs/blogs/security-and-risk/intelligence-agencies-have-used-ai-since-the-cold-war-but-now-face-new-security-challenges.</w:t>
      </w:r>
    </w:p>
    <w:p w14:paraId="448126E4" w14:textId="77777777" w:rsidR="00F04650" w:rsidRDefault="00F04650" w:rsidP="00F04650">
      <w:pPr>
        <w:pStyle w:val="Bibliography"/>
      </w:pPr>
      <w:r>
        <w:t xml:space="preserve">Traiger, Saul. 2000. « Making the Right Identification in the Turing Test1 ». </w:t>
      </w:r>
      <w:r>
        <w:rPr>
          <w:i/>
          <w:iCs/>
        </w:rPr>
        <w:t>Minds and Machines</w:t>
      </w:r>
      <w:r>
        <w:t xml:space="preserve"> 10 (4): 561‑72. https://doi.org/10.1023/A:1011254505902.</w:t>
      </w:r>
    </w:p>
    <w:p w14:paraId="29BDD418" w14:textId="77777777" w:rsidR="00F04650" w:rsidRDefault="00F04650" w:rsidP="00F04650">
      <w:pPr>
        <w:pStyle w:val="Bibliography"/>
      </w:pPr>
      <w:r>
        <w:t xml:space="preserve">Turing, A. M. 1950. « Computing Machinery and Intelligence ». </w:t>
      </w:r>
      <w:r>
        <w:rPr>
          <w:i/>
          <w:iCs/>
        </w:rPr>
        <w:t>Mind</w:t>
      </w:r>
      <w:r>
        <w:t xml:space="preserve"> LIX (236): 433‑60. https://doi.org/10.1093/mind/LIX.236.433.</w:t>
      </w:r>
    </w:p>
    <w:p w14:paraId="727E5955" w14:textId="77777777" w:rsidR="00F04650" w:rsidRDefault="00F04650" w:rsidP="00F04650">
      <w:pPr>
        <w:pStyle w:val="Bibliography"/>
      </w:pPr>
      <w:r>
        <w:t xml:space="preserve">Tzu, Lao. 1992. </w:t>
      </w:r>
      <w:r>
        <w:rPr>
          <w:i/>
          <w:iCs/>
        </w:rPr>
        <w:t>Lao Tzu: Te-Tao Ching - A New Translation Based on the Recently Discovered Ma-Wang-Tui Texts</w:t>
      </w:r>
      <w:r>
        <w:t>. Traduit par Robert G. Henricks. Reprint edition. New York: Ballantine Books.</w:t>
      </w:r>
    </w:p>
    <w:p w14:paraId="7436100E" w14:textId="77777777" w:rsidR="00F04650" w:rsidRDefault="00F04650" w:rsidP="00F04650">
      <w:pPr>
        <w:pStyle w:val="Bibliography"/>
      </w:pPr>
      <w:r>
        <w:t xml:space="preserve">Umbrello, Steven. 2018. « Posthumanism: A Fickle Philosophy? » </w:t>
      </w:r>
      <w:r>
        <w:rPr>
          <w:i/>
          <w:iCs/>
        </w:rPr>
        <w:t>Con Texte</w:t>
      </w:r>
      <w:r>
        <w:t xml:space="preserve"> 2 (1): 28‑32. https://doi.org/10.28984/ct.v2i1.279.</w:t>
      </w:r>
    </w:p>
    <w:p w14:paraId="5912E4CB" w14:textId="77777777" w:rsidR="00F04650" w:rsidRDefault="00F04650" w:rsidP="00F04650">
      <w:pPr>
        <w:pStyle w:val="Bibliography"/>
      </w:pPr>
      <w:r>
        <w:t xml:space="preserve">Umbrello, Steven, et Jessica Lombard. 2018. « Silence of the Idols: Appropriating the Myth of Sisyphus for Posthumanist Discourses ». </w:t>
      </w:r>
      <w:r>
        <w:rPr>
          <w:i/>
          <w:iCs/>
        </w:rPr>
        <w:t>Postmodern Openings</w:t>
      </w:r>
      <w:r>
        <w:t xml:space="preserve"> 9 (4): 98‑121. https://doi.org/10.18662/po/47.</w:t>
      </w:r>
    </w:p>
    <w:p w14:paraId="44E01564" w14:textId="77777777" w:rsidR="00F04650" w:rsidRDefault="00F04650" w:rsidP="00F04650">
      <w:pPr>
        <w:pStyle w:val="Bibliography"/>
      </w:pPr>
      <w:r>
        <w:t>UN. 2017. « UN Artificial Intelligence Summit Aims to Tackle Poverty, Humanity’s “grand Challenges” | UN News ». 7 juin 2017. https://news.un.org/en/story/2017/06/558962.</w:t>
      </w:r>
    </w:p>
    <w:p w14:paraId="63A16868" w14:textId="77777777" w:rsidR="00F04650" w:rsidRDefault="00F04650" w:rsidP="00F04650">
      <w:pPr>
        <w:pStyle w:val="Bibliography"/>
      </w:pPr>
      <w:r>
        <w:t>UNESCO. 2021. « The Race against Time for Smarter Development | 2021 Science Report ». 2021. https://www.unesco.org/reports/science/2021/en.</w:t>
      </w:r>
    </w:p>
    <w:p w14:paraId="422F37C5" w14:textId="77777777" w:rsidR="00F04650" w:rsidRDefault="00F04650" w:rsidP="00F04650">
      <w:pPr>
        <w:pStyle w:val="Bibliography"/>
      </w:pPr>
      <w:r>
        <w:t>Université de Montréal. 2017. « Déclaration de Montréal IA responsable ». Déclaration de Montréal IA responsable. 2017. https://declarationmontreal-iaresponsable.com/.</w:t>
      </w:r>
    </w:p>
    <w:p w14:paraId="287B602D" w14:textId="77777777" w:rsidR="00F04650" w:rsidRDefault="00F04650" w:rsidP="00F04650">
      <w:pPr>
        <w:pStyle w:val="Bibliography"/>
      </w:pPr>
      <w:r>
        <w:t xml:space="preserve">Urbina, Fabio, Filippa Lentzos, Cédric Invernizzi, et Sean Ekins. 2022. « Dual Use of Artificial-Intelligence-Powered Drug Discovery ». </w:t>
      </w:r>
      <w:r>
        <w:rPr>
          <w:i/>
          <w:iCs/>
        </w:rPr>
        <w:t>Nature Machine Intelligence</w:t>
      </w:r>
      <w:r>
        <w:t xml:space="preserve"> 4 (3): 189‑91. https://doi.org/10.1038/s42256-022-00465-9.</w:t>
      </w:r>
    </w:p>
    <w:p w14:paraId="20256F7F" w14:textId="77777777" w:rsidR="00F04650" w:rsidRDefault="00F04650" w:rsidP="00F04650">
      <w:pPr>
        <w:pStyle w:val="Bibliography"/>
      </w:pPr>
      <w:r>
        <w:t>US NLM. 2015. « Is Intelligence Determined by Genetics?: MedlinePlus Genetics ». 2015. https://medlineplus.gov/genetics/understanding/traits/intelligence/.</w:t>
      </w:r>
    </w:p>
    <w:p w14:paraId="57332A1C" w14:textId="77777777" w:rsidR="00F04650" w:rsidRDefault="00F04650" w:rsidP="00F04650">
      <w:pPr>
        <w:pStyle w:val="Bibliography"/>
      </w:pPr>
      <w:r>
        <w:t xml:space="preserve">Varela, Francisco J., Eleanor Rosch, et Evan Thompson. 1992. </w:t>
      </w:r>
      <w:r>
        <w:rPr>
          <w:i/>
          <w:iCs/>
        </w:rPr>
        <w:t>The Embodied Mind: Cognitive Science and Human Experience</w:t>
      </w:r>
      <w:r>
        <w:t>. MIT Press.</w:t>
      </w:r>
    </w:p>
    <w:p w14:paraId="60E35F3E" w14:textId="77777777" w:rsidR="00F04650" w:rsidRDefault="00F04650" w:rsidP="00F04650">
      <w:pPr>
        <w:pStyle w:val="Bibliography"/>
      </w:pPr>
      <w:r>
        <w:t>Vasiliev, Vadim, Dmitry Volkov, et Robert Howell. 2018. « A Russian Chinese Room story antedating Searle’... » 2018. https://www.hardproblem.ru/en/posts/Events/a-russian-chinese-room-story-antedating-searle-s-1980-discussion/.</w:t>
      </w:r>
    </w:p>
    <w:p w14:paraId="0DC9BD05" w14:textId="77777777" w:rsidR="00F04650" w:rsidRDefault="00F04650" w:rsidP="00F04650">
      <w:pPr>
        <w:pStyle w:val="Bibliography"/>
      </w:pPr>
      <w:r>
        <w:t xml:space="preserve">Vaswani, Ashish, Noam Shazeer, Niki Parmar, Jakob Uszkoreit, Llion Jones, Aidan N Gomez, Ł ukasz Kaiser, et Illia Polosukhin. 2017. « Attention is All you Need ». In </w:t>
      </w:r>
      <w:r>
        <w:rPr>
          <w:i/>
          <w:iCs/>
        </w:rPr>
        <w:t>Advances in Neural Information Processing Systems</w:t>
      </w:r>
      <w:r>
        <w:t xml:space="preserve">. Vol. 30. Curran Associates, Inc. </w:t>
      </w:r>
      <w:r>
        <w:lastRenderedPageBreak/>
        <w:t>https://papers.nips.cc/paper_files/paper/2017/hash/3f5ee243547dee91fbd053c1c4a845aa-Abstract.html.</w:t>
      </w:r>
    </w:p>
    <w:p w14:paraId="0F652716" w14:textId="77777777" w:rsidR="00F04650" w:rsidRDefault="00F04650" w:rsidP="00F04650">
      <w:pPr>
        <w:pStyle w:val="Bibliography"/>
      </w:pPr>
      <w:r>
        <w:t>Vatican. 2002. « Communion and Stewardship: Human Persons Created in the Image of God ». 2002. https://www.vatican.va/roman_curia/congregations/cfaith/cti_documents/rc_con_cfaith_doc_20040723_communion-stewardship_en.html.</w:t>
      </w:r>
    </w:p>
    <w:p w14:paraId="3699284C" w14:textId="77777777" w:rsidR="00F04650" w:rsidRDefault="00F04650" w:rsidP="00F04650">
      <w:pPr>
        <w:pStyle w:val="Bibliography"/>
      </w:pPr>
      <w:r>
        <w:t>Vincent, James. 2016. « Satya Nadella’s Rules for AI Are More Boring (and Relevant) than Asimov’s Three Laws ». The Verge. 29 juin 2016. https://www.theverge.com/2016/6/29/12057516/satya-nadella-ai-robot-laws.</w:t>
      </w:r>
    </w:p>
    <w:p w14:paraId="2CABB304" w14:textId="77777777" w:rsidR="00F04650" w:rsidRDefault="00F04650" w:rsidP="00F04650">
      <w:pPr>
        <w:pStyle w:val="Bibliography"/>
      </w:pPr>
      <w:r>
        <w:t>———. 2017. « Elon Musk and AI Leaders Call for a Ban on Killer Robots ». The Verge. 21 août 2017. https://www.theverge.com/2017/8/21/16177828/killer-robots-ban-elon-musk-un-petition.</w:t>
      </w:r>
    </w:p>
    <w:p w14:paraId="51FF7E43" w14:textId="77777777" w:rsidR="00F04650" w:rsidRDefault="00F04650" w:rsidP="00F04650">
      <w:pPr>
        <w:pStyle w:val="Bibliography"/>
      </w:pPr>
      <w:r>
        <w:t>Vinge, Vernor. 1993. « The Coming Technological Singularity ». 1993. https://edoras.sdsu.edu/~vinge/misc/singularity.html.</w:t>
      </w:r>
    </w:p>
    <w:p w14:paraId="519BBA10" w14:textId="77777777" w:rsidR="00F04650" w:rsidRDefault="00F04650" w:rsidP="00F04650">
      <w:pPr>
        <w:pStyle w:val="Bibliography"/>
      </w:pPr>
      <w:r>
        <w:t xml:space="preserve">Vukov, Joseph. 2017. « Personhood and Natural Kinds: Why Cognitive Status Need Not Affect Moral Status ». </w:t>
      </w:r>
      <w:r>
        <w:rPr>
          <w:i/>
          <w:iCs/>
        </w:rPr>
        <w:t>The Journal of Medicine and Philosophy: A Forum for Bioethics and Philosophy of Medicine</w:t>
      </w:r>
      <w:r>
        <w:t xml:space="preserve"> 42 (3): 261‑77. https://doi.org/10.1093/jmp/jhx005.</w:t>
      </w:r>
    </w:p>
    <w:p w14:paraId="5E3DDCF7" w14:textId="77777777" w:rsidR="00F04650" w:rsidRDefault="00F04650" w:rsidP="00F04650">
      <w:pPr>
        <w:pStyle w:val="Bibliography"/>
      </w:pPr>
      <w:r>
        <w:t xml:space="preserve">Wahla, Arfan, Lan Chen, Yali Wang, Rong Chen, et Fan Wu. 2019. « Automatic Wireless Signal Classification in Multimedia Internet of Things: An Adaptive Boosting Enabled Approach ». </w:t>
      </w:r>
      <w:r>
        <w:rPr>
          <w:i/>
          <w:iCs/>
        </w:rPr>
        <w:t>IEEE Access</w:t>
      </w:r>
      <w:r>
        <w:t xml:space="preserve"> PP (novembre):1‑1. https://doi.org/10.1109/ACCESS.2019.2950989.</w:t>
      </w:r>
    </w:p>
    <w:p w14:paraId="0652D1D1" w14:textId="77777777" w:rsidR="00F04650" w:rsidRDefault="00F04650" w:rsidP="00F04650">
      <w:pPr>
        <w:pStyle w:val="Bibliography"/>
      </w:pPr>
      <w:r>
        <w:t xml:space="preserve">Wakefield, Jane. 2015. « Intelligent Machines: Do We Really Need to Fear AI? » </w:t>
      </w:r>
      <w:r>
        <w:rPr>
          <w:i/>
          <w:iCs/>
        </w:rPr>
        <w:t>BBC News</w:t>
      </w:r>
      <w:r>
        <w:t>, 27 septembre 2015, sect. Technology. https://www.bbc.com/news/technology-32334568.</w:t>
      </w:r>
    </w:p>
    <w:p w14:paraId="3247E97C" w14:textId="77777777" w:rsidR="00F04650" w:rsidRDefault="00F04650" w:rsidP="00F04650">
      <w:pPr>
        <w:pStyle w:val="Bibliography"/>
      </w:pPr>
      <w:r>
        <w:t xml:space="preserve">Waldrop, M. Mitchell. 1987. « A Question of Responsibility ». </w:t>
      </w:r>
      <w:r>
        <w:rPr>
          <w:i/>
          <w:iCs/>
        </w:rPr>
        <w:t>AI Magazine</w:t>
      </w:r>
      <w:r>
        <w:t xml:space="preserve"> 8 (1): 28‑28. https://doi.org/10.1609/aimag.v8i1.572.</w:t>
      </w:r>
    </w:p>
    <w:p w14:paraId="0BD51A7C" w14:textId="77777777" w:rsidR="00F04650" w:rsidRDefault="00F04650" w:rsidP="00F04650">
      <w:pPr>
        <w:pStyle w:val="Bibliography"/>
      </w:pPr>
      <w:r>
        <w:t xml:space="preserve">Walker, Ronald E., et Jeanne M. Foley. 1973. « Social Intelligence: Its History and Measurement ». </w:t>
      </w:r>
      <w:r>
        <w:rPr>
          <w:i/>
          <w:iCs/>
        </w:rPr>
        <w:t>Psychological Reports</w:t>
      </w:r>
      <w:r>
        <w:t xml:space="preserve"> 33 (3): 839‑64. https://doi.org/10.2466/pr0.1973.33.3.839.</w:t>
      </w:r>
    </w:p>
    <w:p w14:paraId="0965B1C2" w14:textId="77777777" w:rsidR="00F04650" w:rsidRDefault="00F04650" w:rsidP="00F04650">
      <w:pPr>
        <w:pStyle w:val="Bibliography"/>
      </w:pPr>
      <w:r>
        <w:t xml:space="preserve">Wallace, Jeff. 2016. « Modern ». In </w:t>
      </w:r>
      <w:r>
        <w:rPr>
          <w:i/>
          <w:iCs/>
        </w:rPr>
        <w:t>The Cambridge Companion to Literature and the Posthuman</w:t>
      </w:r>
      <w:r>
        <w:t>, édité par Bruce Clarke et Manuela Rossini, 41‑53. Cambridge Companions to Literature. Cambridge: Cambridge University Press. https://doi.org/10.1017/9781316091227.007.</w:t>
      </w:r>
    </w:p>
    <w:p w14:paraId="1D61277C" w14:textId="77777777" w:rsidR="00F04650" w:rsidRDefault="00F04650" w:rsidP="00F04650">
      <w:pPr>
        <w:pStyle w:val="Bibliography"/>
      </w:pPr>
      <w:r>
        <w:t xml:space="preserve">Walsh, Roger. 2015. « What Is Wisdom? Cross-Cultural and Cross-Disciplinary Syntheses ». </w:t>
      </w:r>
      <w:r>
        <w:rPr>
          <w:i/>
          <w:iCs/>
        </w:rPr>
        <w:t>Review of General Psychology</w:t>
      </w:r>
      <w:r>
        <w:t xml:space="preserve"> 19 (3): 278‑93. https://doi.org/10.1037/gpr0000045.</w:t>
      </w:r>
    </w:p>
    <w:p w14:paraId="333488E1" w14:textId="77777777" w:rsidR="00F04650" w:rsidRDefault="00F04650" w:rsidP="00F04650">
      <w:pPr>
        <w:pStyle w:val="Bibliography"/>
      </w:pPr>
      <w:r>
        <w:t>Wang, Pei, et B. Goertzel. 2007. « Introduction: Aspects of Artificial General Intelligence ». In . https://www.semanticscholar.org/paper/Introduction%3A-Aspects-of-Artificial-General-Wang-Goertzel/e4eae745b158133e7d6fb8457f3a3a36164ca1ea.</w:t>
      </w:r>
    </w:p>
    <w:p w14:paraId="0173E87F" w14:textId="77777777" w:rsidR="00F04650" w:rsidRDefault="00F04650" w:rsidP="00F04650">
      <w:pPr>
        <w:pStyle w:val="Bibliography"/>
      </w:pPr>
      <w:r>
        <w:t xml:space="preserve">Wang, Xiali, et Xiang Lu. 2020. « A Host-Based Anomaly Detection Framework Using XGBoost and LSTM for IoT Devices ». </w:t>
      </w:r>
      <w:r>
        <w:rPr>
          <w:i/>
          <w:iCs/>
        </w:rPr>
        <w:t>Wireless Communications and Mobile Computing</w:t>
      </w:r>
      <w:r>
        <w:t xml:space="preserve"> 2020 (octobre):1‑13. https://doi.org/10.1155/2020/8838571.</w:t>
      </w:r>
    </w:p>
    <w:p w14:paraId="56AB11EC" w14:textId="77777777" w:rsidR="00F04650" w:rsidRDefault="00F04650" w:rsidP="00F04650">
      <w:pPr>
        <w:pStyle w:val="Bibliography"/>
      </w:pPr>
      <w:r>
        <w:t xml:space="preserve">Wasserman, John D. 2019. « Deconstructing CHC ». </w:t>
      </w:r>
      <w:r>
        <w:rPr>
          <w:i/>
          <w:iCs/>
        </w:rPr>
        <w:t>Applied Measurement in Education</w:t>
      </w:r>
      <w:r>
        <w:t xml:space="preserve"> 32 (3): 249‑68. https://doi.org/10.1080/08957347.2019.1619563.</w:t>
      </w:r>
    </w:p>
    <w:p w14:paraId="7BDB7701" w14:textId="77777777" w:rsidR="00F04650" w:rsidRDefault="00F04650" w:rsidP="00F04650">
      <w:pPr>
        <w:pStyle w:val="Bibliography"/>
      </w:pPr>
      <w:r>
        <w:t>Watkins, Christopher. 1989. « Learning From Delayed Rewards », janvier.</w:t>
      </w:r>
    </w:p>
    <w:p w14:paraId="2D7158BA" w14:textId="77777777" w:rsidR="00F04650" w:rsidRDefault="00F04650" w:rsidP="00F04650">
      <w:pPr>
        <w:pStyle w:val="Bibliography"/>
      </w:pPr>
      <w:r>
        <w:t xml:space="preserve">Wechsler, David. 1939. </w:t>
      </w:r>
      <w:r>
        <w:rPr>
          <w:i/>
          <w:iCs/>
        </w:rPr>
        <w:t>The Measurement of Adult Intelligence</w:t>
      </w:r>
      <w:r>
        <w:t>. Williams &amp; Wilkins.</w:t>
      </w:r>
    </w:p>
    <w:p w14:paraId="706598AE" w14:textId="77777777" w:rsidR="00F04650" w:rsidRDefault="00F04650" w:rsidP="00F04650">
      <w:pPr>
        <w:pStyle w:val="Bibliography"/>
      </w:pPr>
      <w:r>
        <w:t>Weinbaum, Cortney, et John N.T. Shanahan. 2018. « Intelligence in a Data-Driven Age ». National Defense University Press. 2018. https://ndupress.ndu.edu/Media/News/News-Article-View/Article/1566262/intelligence-in-a-data-driven-</w:t>
      </w:r>
      <w:r>
        <w:lastRenderedPageBreak/>
        <w:t>age/https%3A%2F%2Fndupress.ndu.edu%2FMedia%2FNews%2FNews-Article-View%2FArticle%2F1566262%2Fintelligence-in-a-data-driven-age%2F.</w:t>
      </w:r>
    </w:p>
    <w:p w14:paraId="049F457F" w14:textId="77777777" w:rsidR="00F04650" w:rsidRDefault="00F04650" w:rsidP="00F04650">
      <w:pPr>
        <w:pStyle w:val="Bibliography"/>
      </w:pPr>
      <w:r>
        <w:t>Weiss, Gerhard. 2013. « Multiagent Systems ». MIT Press. 2013. https://mitpress.mit.edu/9780262533874/multiagent-systems/.</w:t>
      </w:r>
    </w:p>
    <w:p w14:paraId="6D39DD65" w14:textId="77777777" w:rsidR="00F04650" w:rsidRDefault="00F04650" w:rsidP="00F04650">
      <w:pPr>
        <w:pStyle w:val="Bibliography"/>
      </w:pPr>
      <w:r>
        <w:t xml:space="preserve">Weizenbaum, Joseph. 1966. « ELIZA—a computer program for the study of natural language communication between man and machine ». </w:t>
      </w:r>
      <w:r>
        <w:rPr>
          <w:i/>
          <w:iCs/>
        </w:rPr>
        <w:t>Communications of the ACM</w:t>
      </w:r>
      <w:r>
        <w:t xml:space="preserve"> 9 (1): 36‑45. https://doi.org/10.1145/365153.365168.</w:t>
      </w:r>
    </w:p>
    <w:p w14:paraId="5FEF57BD" w14:textId="77777777" w:rsidR="00F04650" w:rsidRDefault="00F04650" w:rsidP="00F04650">
      <w:pPr>
        <w:pStyle w:val="Bibliography"/>
      </w:pPr>
      <w:r>
        <w:t xml:space="preserve">———. 1976. </w:t>
      </w:r>
      <w:r>
        <w:rPr>
          <w:i/>
          <w:iCs/>
        </w:rPr>
        <w:t>Computer Power and Human Reason: From Judgment to Calculation</w:t>
      </w:r>
      <w:r>
        <w:t>. W. H. Freeman.</w:t>
      </w:r>
    </w:p>
    <w:p w14:paraId="7C05C4CC" w14:textId="77777777" w:rsidR="00F04650" w:rsidRDefault="00F04650" w:rsidP="00F04650">
      <w:pPr>
        <w:pStyle w:val="Bibliography"/>
      </w:pPr>
      <w:r>
        <w:t xml:space="preserve">Whitehead, Alfred North, et Bertrand Russell. 1927. </w:t>
      </w:r>
      <w:r>
        <w:rPr>
          <w:i/>
          <w:iCs/>
        </w:rPr>
        <w:t>Principia Mathematica</w:t>
      </w:r>
      <w:r>
        <w:t>. Cambridge University Press.</w:t>
      </w:r>
    </w:p>
    <w:p w14:paraId="045BCFD5" w14:textId="77777777" w:rsidR="00F04650" w:rsidRDefault="00F04650" w:rsidP="00F04650">
      <w:pPr>
        <w:pStyle w:val="Bibliography"/>
      </w:pPr>
      <w:r>
        <w:t xml:space="preserve">Whiten, Andrew, et David Erdal. 2012. « The human socio-cognitive niche and its evolutionary origins ». </w:t>
      </w:r>
      <w:r>
        <w:rPr>
          <w:i/>
          <w:iCs/>
        </w:rPr>
        <w:t>Philosophical Transactions of the Royal Society B: Biological Sciences</w:t>
      </w:r>
      <w:r>
        <w:t xml:space="preserve"> 367 (1599): 2119‑29. https://doi.org/10.1098/rstb.2012.0114.</w:t>
      </w:r>
    </w:p>
    <w:p w14:paraId="5140CC76" w14:textId="77777777" w:rsidR="00F04650" w:rsidRDefault="00F04650" w:rsidP="00F04650">
      <w:pPr>
        <w:pStyle w:val="Bibliography"/>
      </w:pPr>
      <w:r>
        <w:t xml:space="preserve">Widrow, B., et M.A. Lehr. 1990. « 30 years of adaptive neural networks: perceptron, Madaline, and backpropagation ». </w:t>
      </w:r>
      <w:r>
        <w:rPr>
          <w:i/>
          <w:iCs/>
        </w:rPr>
        <w:t>Proceedings of the IEEE</w:t>
      </w:r>
      <w:r>
        <w:t xml:space="preserve"> 78 (9): 1415‑42. https://doi.org/10.1109/5.58323.</w:t>
      </w:r>
    </w:p>
    <w:p w14:paraId="3DF0998B" w14:textId="77777777" w:rsidR="00F04650" w:rsidRDefault="00F04650" w:rsidP="00F04650">
      <w:pPr>
        <w:pStyle w:val="Bibliography"/>
      </w:pPr>
      <w:r>
        <w:t xml:space="preserve">Wiener, Norbert. 1960. « Some Moral and Technical Consequences of Automation ». </w:t>
      </w:r>
      <w:r>
        <w:rPr>
          <w:i/>
          <w:iCs/>
        </w:rPr>
        <w:t>Science</w:t>
      </w:r>
      <w:r>
        <w:t xml:space="preserve"> 131 (3410): 1355‑58. https://doi.org/10.1126/science.131.3410.1355.</w:t>
      </w:r>
    </w:p>
    <w:p w14:paraId="523F38B2" w14:textId="77777777" w:rsidR="00F04650" w:rsidRDefault="00F04650" w:rsidP="00F04650">
      <w:pPr>
        <w:pStyle w:val="Bibliography"/>
      </w:pPr>
      <w:r>
        <w:t xml:space="preserve">Wiggers, Kyle. 2022. « DeepMind’s New AI System Can Perform over 600 Tasks ». </w:t>
      </w:r>
      <w:r>
        <w:rPr>
          <w:i/>
          <w:iCs/>
        </w:rPr>
        <w:t>TechCrunch</w:t>
      </w:r>
      <w:r>
        <w:t xml:space="preserve"> (blog). 13 mai 2022. https://techcrunch.com/2022/05/13/deepminds-new-ai-can-perform-over-600-tasks-from-playing-games-to-controlling-robots/.</w:t>
      </w:r>
    </w:p>
    <w:p w14:paraId="5E6EDE47" w14:textId="77777777" w:rsidR="00F04650" w:rsidRDefault="00F04650" w:rsidP="00F04650">
      <w:pPr>
        <w:pStyle w:val="Bibliography"/>
      </w:pPr>
      <w:r>
        <w:t>Williams, George Christopher. 2018. « Adaptation and Natural Selection | Princeton University Press ». 30 octobre 2018. https://press.princeton.edu/books/paperback/9780691182865/adaptation-and-natural-selection.</w:t>
      </w:r>
    </w:p>
    <w:p w14:paraId="5E522CEC" w14:textId="77777777" w:rsidR="00F04650" w:rsidRDefault="00F04650" w:rsidP="00F04650">
      <w:pPr>
        <w:pStyle w:val="Bibliography"/>
      </w:pPr>
      <w:r>
        <w:t xml:space="preserve">Williams, R. W., et K. Herrup. 1988. « The Control of Neuron Number ». </w:t>
      </w:r>
      <w:r>
        <w:rPr>
          <w:i/>
          <w:iCs/>
        </w:rPr>
        <w:t>Annual Review of Neuroscience</w:t>
      </w:r>
      <w:r>
        <w:t xml:space="preserve"> 11 (Volume 11, 1988): 423‑53. https://doi.org/10.1146/annurev.ne.11.030188.002231.</w:t>
      </w:r>
    </w:p>
    <w:p w14:paraId="11923F7D" w14:textId="77777777" w:rsidR="00F04650" w:rsidRDefault="00F04650" w:rsidP="00F04650">
      <w:pPr>
        <w:pStyle w:val="Bibliography"/>
      </w:pPr>
      <w:r>
        <w:t xml:space="preserve">Wilson, Margaret. 2002. « Six Views of Embodied Cognition ». </w:t>
      </w:r>
      <w:r>
        <w:rPr>
          <w:i/>
          <w:iCs/>
        </w:rPr>
        <w:t>Psychonomic Bulletin &amp; Review</w:t>
      </w:r>
      <w:r>
        <w:t xml:space="preserve"> 9 (4): 625‑36. https://doi.org/10.3758/BF03196322.</w:t>
      </w:r>
    </w:p>
    <w:p w14:paraId="329A6B83" w14:textId="77777777" w:rsidR="00F04650" w:rsidRDefault="00F04650" w:rsidP="00F04650">
      <w:pPr>
        <w:pStyle w:val="Bibliography"/>
      </w:pPr>
      <w:r>
        <w:t>Winfield, Alan. 2011. « Five Roboethical Principles – for Humans ». New Scientist. 2011. https://www.newscientist.com/article/mg21028111-100-five-roboethical-principles-for-humans/.</w:t>
      </w:r>
    </w:p>
    <w:p w14:paraId="691B56E8" w14:textId="77777777" w:rsidR="00F04650" w:rsidRDefault="00F04650" w:rsidP="00F04650">
      <w:pPr>
        <w:pStyle w:val="Bibliography"/>
      </w:pPr>
      <w:r>
        <w:t xml:space="preserve">Winfield, Alan F., Katina Michael, Jeremy Pitt, et Vanessa Evers. 2019. « Machine Ethics: The Design and Governance of Ethical AI and Autonomous Systems [Scanning the Issue] ». </w:t>
      </w:r>
      <w:r>
        <w:rPr>
          <w:i/>
          <w:iCs/>
        </w:rPr>
        <w:t>Proceedings of the IEEE</w:t>
      </w:r>
      <w:r>
        <w:t xml:space="preserve"> 107 (3): 509‑17. https://doi.org/10.1109/JPROC.2019.2900622.</w:t>
      </w:r>
    </w:p>
    <w:p w14:paraId="58E1E5B6" w14:textId="77777777" w:rsidR="00F04650" w:rsidRDefault="00F04650" w:rsidP="00F04650">
      <w:pPr>
        <w:pStyle w:val="Bibliography"/>
      </w:pPr>
      <w:r>
        <w:t xml:space="preserve">Winston, Patrick Henry. 1984. </w:t>
      </w:r>
      <w:r>
        <w:rPr>
          <w:i/>
          <w:iCs/>
        </w:rPr>
        <w:t>Artificial Intelligence</w:t>
      </w:r>
      <w:r>
        <w:t>. Addison-Wesley.</w:t>
      </w:r>
    </w:p>
    <w:p w14:paraId="6D365261" w14:textId="77777777" w:rsidR="00F04650" w:rsidRDefault="00F04650" w:rsidP="00F04650">
      <w:pPr>
        <w:pStyle w:val="Bibliography"/>
      </w:pPr>
      <w:r>
        <w:t>Wissner-Gross, Alex. 2014. « Alex Wissner-Gross: A new equation for intelligence | TED Talk ». 2014. https://www.ted.com/talks/alex_wissner_gross_a_new_equation_for_intelligence.</w:t>
      </w:r>
    </w:p>
    <w:p w14:paraId="58033638" w14:textId="77777777" w:rsidR="00F04650" w:rsidRDefault="00F04650" w:rsidP="00F04650">
      <w:pPr>
        <w:pStyle w:val="Bibliography"/>
      </w:pPr>
      <w:r>
        <w:t>Wolfe, Cary. 2009. « What Is Posthumanism? » Book. University of Minnesota Press. 2009. https://www.upress.umn.edu/book-division/books/what-is-posthumanism.</w:t>
      </w:r>
    </w:p>
    <w:p w14:paraId="0E43DA3D" w14:textId="77777777" w:rsidR="00F04650" w:rsidRDefault="00F04650" w:rsidP="00F04650">
      <w:pPr>
        <w:pStyle w:val="Bibliography"/>
      </w:pPr>
      <w:r>
        <w:t xml:space="preserve">Wynn, Thomas, Karenleigh A Overmann, et Lambros Malafouris. 2021. « 4E Cognition in the Lower Palaeolithic ». </w:t>
      </w:r>
      <w:r>
        <w:rPr>
          <w:i/>
          <w:iCs/>
        </w:rPr>
        <w:t>Adaptive Behavior</w:t>
      </w:r>
      <w:r>
        <w:t xml:space="preserve"> 29 (2): 99‑106. https://doi.org/10.1177/1059712320967184.</w:t>
      </w:r>
    </w:p>
    <w:p w14:paraId="5C180C1B" w14:textId="77777777" w:rsidR="00F04650" w:rsidRDefault="00F04650" w:rsidP="00F04650">
      <w:pPr>
        <w:pStyle w:val="Bibliography"/>
      </w:pPr>
      <w:r>
        <w:lastRenderedPageBreak/>
        <w:t xml:space="preserve">Xiang, Chloe. 2023. « Microsoft Now Claims GPT-4 Shows “Sparks” of General Intelligence ». </w:t>
      </w:r>
      <w:r>
        <w:rPr>
          <w:i/>
          <w:iCs/>
        </w:rPr>
        <w:t>Vice</w:t>
      </w:r>
      <w:r>
        <w:t xml:space="preserve"> (blog). 24 mars 2023. https://www.vice.com/en/article/g5ypex/microsoft-now-claims-gpt-4-shows-sparks-of-general-intelligence.</w:t>
      </w:r>
    </w:p>
    <w:p w14:paraId="21955F9F" w14:textId="77777777" w:rsidR="00F04650" w:rsidRDefault="00F04650" w:rsidP="00F04650">
      <w:pPr>
        <w:pStyle w:val="Bibliography"/>
      </w:pPr>
      <w:r>
        <w:t>Young, George. 2012. « The Russian Cosmists: The Esoteric Futurism of Nikolai Fedorov and His Followers », juillet, 1‑288. https://doi.org/10.1093/acprof:oso/9780199892945.001.0001.</w:t>
      </w:r>
    </w:p>
    <w:p w14:paraId="7A821B3E" w14:textId="77777777" w:rsidR="00F04650" w:rsidRDefault="00F04650" w:rsidP="00F04650">
      <w:pPr>
        <w:pStyle w:val="Bibliography"/>
      </w:pPr>
      <w:r>
        <w:t>Yudkowsky, Eliezer. 1996. « Staring into the Singularity 1.2.5 ». 1996. https://web.archive.org/web/20081021051739/http://yudkowsky.net/obsolete/singularity.html.</w:t>
      </w:r>
    </w:p>
    <w:p w14:paraId="6C5C1A79" w14:textId="77777777" w:rsidR="00F04650" w:rsidRDefault="00F04650" w:rsidP="00F04650">
      <w:pPr>
        <w:pStyle w:val="Bibliography"/>
      </w:pPr>
      <w:r>
        <w:t xml:space="preserve">Yukdowsky, Eliezer. 2008. </w:t>
      </w:r>
      <w:r>
        <w:rPr>
          <w:i/>
          <w:iCs/>
        </w:rPr>
        <w:t>Artificial Intelligence as a Positive and Negative Factor in Global Risk</w:t>
      </w:r>
      <w:r>
        <w:t xml:space="preserve">. </w:t>
      </w:r>
      <w:r>
        <w:rPr>
          <w:i/>
          <w:iCs/>
        </w:rPr>
        <w:t>Global Catastrophic Risks</w:t>
      </w:r>
      <w:r>
        <w:t>. https://ui.adsabs.harvard.edu/abs/2008gcr..book..303Y.</w:t>
      </w:r>
    </w:p>
    <w:p w14:paraId="24708507" w14:textId="77777777" w:rsidR="00F04650" w:rsidRDefault="00F04650" w:rsidP="00F04650">
      <w:pPr>
        <w:pStyle w:val="Bibliography"/>
      </w:pPr>
      <w:r>
        <w:t xml:space="preserve">Zeghloul, Saïd, med amine Laribi, et Jean-Pierre Gazeau. 2016. </w:t>
      </w:r>
      <w:r>
        <w:rPr>
          <w:i/>
          <w:iCs/>
        </w:rPr>
        <w:t>Robotics and Mechatronics: Proceedings of the 4th IFToMM International Symposium on Robotics and Mechatronics</w:t>
      </w:r>
      <w:r>
        <w:t>. Vol. 37. https://doi.org/10.1007/978-3-319-22368-1.</w:t>
      </w:r>
    </w:p>
    <w:p w14:paraId="0BAC14C5" w14:textId="77777777" w:rsidR="00F04650" w:rsidRDefault="00F04650" w:rsidP="00F04650">
      <w:pPr>
        <w:pStyle w:val="Bibliography"/>
      </w:pPr>
      <w:r>
        <w:t xml:space="preserve">Zelazo, Philip David, Morris Moscovitch, et Evan Thompson, éd. 2007. </w:t>
      </w:r>
      <w:r>
        <w:rPr>
          <w:i/>
          <w:iCs/>
        </w:rPr>
        <w:t>The Cambridge Handbook of Consciousness</w:t>
      </w:r>
      <w:r>
        <w:t>. Cambridge Handbooks in Psychology. Cambridge: Cambridge University Press. https://doi.org/10.1017/CBO9780511816789.</w:t>
      </w:r>
    </w:p>
    <w:p w14:paraId="63A57805" w14:textId="77777777" w:rsidR="00F04650" w:rsidRDefault="00F04650" w:rsidP="00F04650">
      <w:pPr>
        <w:pStyle w:val="Bibliography"/>
      </w:pPr>
      <w:r>
        <w:t xml:space="preserve">Zhang, Chongzhen, Yanli Chen, Yang Meng, Fangming Ruan, Runze Chen, Yidan Li, et Yaru Yang. 2021. « A Novel Framework Design of Network Intrusion Detection Based on Machine Learning Techniques ». Édité par Savio Sciancalepore. </w:t>
      </w:r>
      <w:r>
        <w:rPr>
          <w:i/>
          <w:iCs/>
        </w:rPr>
        <w:t>Security and Communication Networks</w:t>
      </w:r>
      <w:r>
        <w:t xml:space="preserve"> 2021 (janvier):1‑15. https://doi.org/10.1155/2021/6610675.</w:t>
      </w:r>
    </w:p>
    <w:p w14:paraId="4284D38B" w14:textId="65DC22D6" w:rsidR="00F236B4" w:rsidRPr="00300F28" w:rsidRDefault="00C603DB">
      <w:pPr>
        <w:rPr>
          <w:rFonts w:cs="Times New Roman"/>
          <w:sz w:val="22"/>
          <w:lang w:val="fr-FR"/>
        </w:rPr>
      </w:pPr>
      <w:r w:rsidRPr="00300F28">
        <w:rPr>
          <w:rFonts w:cs="Times New Roman"/>
          <w:sz w:val="22"/>
          <w:lang w:val="fr-FR"/>
        </w:rPr>
        <w:fldChar w:fldCharType="end"/>
      </w:r>
    </w:p>
    <w:p w14:paraId="6F2CC4BB" w14:textId="77777777" w:rsidR="00F236B4" w:rsidRPr="00300F28" w:rsidRDefault="00F236B4">
      <w:pPr>
        <w:rPr>
          <w:rFonts w:cs="Times New Roman"/>
          <w:sz w:val="22"/>
          <w:lang w:val="fr-FR"/>
        </w:rPr>
      </w:pPr>
    </w:p>
    <w:sectPr w:rsidR="00F236B4" w:rsidRPr="00300F28" w:rsidSect="00892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A47BE" w14:textId="77777777" w:rsidR="00000117" w:rsidRDefault="00000117" w:rsidP="00DA27B8">
      <w:pPr>
        <w:spacing w:after="0" w:line="240" w:lineRule="auto"/>
      </w:pPr>
      <w:r>
        <w:separator/>
      </w:r>
    </w:p>
  </w:endnote>
  <w:endnote w:type="continuationSeparator" w:id="0">
    <w:p w14:paraId="09EEB1EC" w14:textId="77777777" w:rsidR="00000117" w:rsidRDefault="00000117" w:rsidP="00DA27B8">
      <w:pPr>
        <w:spacing w:after="0" w:line="240" w:lineRule="auto"/>
      </w:pPr>
      <w:r>
        <w:continuationSeparator/>
      </w:r>
    </w:p>
  </w:endnote>
  <w:endnote w:type="continuationNotice" w:id="1">
    <w:p w14:paraId="308C01C9" w14:textId="77777777" w:rsidR="00000117" w:rsidRDefault="00000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864829"/>
      <w:docPartObj>
        <w:docPartGallery w:val="Page Numbers (Bottom of Page)"/>
        <w:docPartUnique/>
      </w:docPartObj>
    </w:sdtPr>
    <w:sdtEndPr>
      <w:rPr>
        <w:noProof/>
      </w:rPr>
    </w:sdtEndPr>
    <w:sdtContent>
      <w:p w14:paraId="5A2A58F3" w14:textId="0B290E3B" w:rsidR="00AE3626" w:rsidRDefault="00AE3626" w:rsidP="00AE3626">
        <w:pPr>
          <w:pStyle w:val="Footer"/>
          <w:jc w:val="center"/>
        </w:pPr>
        <w:r w:rsidRPr="00AE3626">
          <w:rPr>
            <w:rFonts w:ascii="Calibri" w:hAnsi="Calibri" w:cs="Calibri"/>
            <w:sz w:val="22"/>
          </w:rPr>
          <w:fldChar w:fldCharType="begin"/>
        </w:r>
        <w:r w:rsidRPr="00AE3626">
          <w:rPr>
            <w:rFonts w:ascii="Calibri" w:hAnsi="Calibri" w:cs="Calibri"/>
            <w:sz w:val="22"/>
          </w:rPr>
          <w:instrText xml:space="preserve"> PAGE   \* MERGEFORMAT </w:instrText>
        </w:r>
        <w:r w:rsidRPr="00AE3626">
          <w:rPr>
            <w:rFonts w:ascii="Calibri" w:hAnsi="Calibri" w:cs="Calibri"/>
            <w:sz w:val="22"/>
          </w:rPr>
          <w:fldChar w:fldCharType="separate"/>
        </w:r>
        <w:r w:rsidRPr="00AE3626">
          <w:rPr>
            <w:rFonts w:ascii="Calibri" w:hAnsi="Calibri" w:cs="Calibri"/>
            <w:noProof/>
            <w:sz w:val="22"/>
          </w:rPr>
          <w:t>2</w:t>
        </w:r>
        <w:r w:rsidRPr="00AE3626">
          <w:rPr>
            <w:rFonts w:ascii="Calibri" w:hAnsi="Calibri" w:cs="Calibri"/>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475189"/>
      <w:docPartObj>
        <w:docPartGallery w:val="Page Numbers (Bottom of Page)"/>
        <w:docPartUnique/>
      </w:docPartObj>
    </w:sdtPr>
    <w:sdtEndPr>
      <w:rPr>
        <w:noProof/>
      </w:rPr>
    </w:sdtEndPr>
    <w:sdtContent>
      <w:p w14:paraId="7ECC0421" w14:textId="43EF85B5" w:rsidR="006D6FAD" w:rsidRDefault="006D6FAD" w:rsidP="006D6FAD">
        <w:pPr>
          <w:pStyle w:val="Footer"/>
          <w:jc w:val="center"/>
        </w:pPr>
        <w:r w:rsidRPr="00AE3626">
          <w:rPr>
            <w:rFonts w:ascii="Calibri" w:hAnsi="Calibri" w:cs="Calibri"/>
            <w:sz w:val="22"/>
          </w:rPr>
          <w:fldChar w:fldCharType="begin"/>
        </w:r>
        <w:r w:rsidRPr="00AE3626">
          <w:rPr>
            <w:rFonts w:ascii="Calibri" w:hAnsi="Calibri" w:cs="Calibri"/>
            <w:sz w:val="22"/>
          </w:rPr>
          <w:instrText xml:space="preserve"> PAGE   \* MERGEFORMAT </w:instrText>
        </w:r>
        <w:r w:rsidRPr="00AE3626">
          <w:rPr>
            <w:rFonts w:ascii="Calibri" w:hAnsi="Calibri" w:cs="Calibri"/>
            <w:sz w:val="22"/>
          </w:rPr>
          <w:fldChar w:fldCharType="separate"/>
        </w:r>
        <w:r>
          <w:rPr>
            <w:rFonts w:ascii="Calibri" w:hAnsi="Calibri" w:cs="Calibri"/>
            <w:sz w:val="22"/>
          </w:rPr>
          <w:t>3</w:t>
        </w:r>
        <w:r w:rsidRPr="00AE3626">
          <w:rPr>
            <w:rFonts w:ascii="Calibri" w:hAnsi="Calibri" w:cs="Calibr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8BA2D" w14:textId="77777777" w:rsidR="00000117" w:rsidRDefault="00000117" w:rsidP="00DA27B8">
      <w:pPr>
        <w:spacing w:after="0" w:line="240" w:lineRule="auto"/>
      </w:pPr>
      <w:r>
        <w:separator/>
      </w:r>
    </w:p>
  </w:footnote>
  <w:footnote w:type="continuationSeparator" w:id="0">
    <w:p w14:paraId="42FE18D6" w14:textId="77777777" w:rsidR="00000117" w:rsidRDefault="00000117" w:rsidP="00DA27B8">
      <w:pPr>
        <w:spacing w:after="0" w:line="240" w:lineRule="auto"/>
      </w:pPr>
      <w:r>
        <w:continuationSeparator/>
      </w:r>
    </w:p>
  </w:footnote>
  <w:footnote w:type="continuationNotice" w:id="1">
    <w:p w14:paraId="3EAEFB61" w14:textId="77777777" w:rsidR="00000117" w:rsidRDefault="00000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00153" w14:textId="58DE5DBD" w:rsidR="006D6FAD" w:rsidRPr="006D6FAD" w:rsidRDefault="00300F28" w:rsidP="000531D4">
    <w:pPr>
      <w:pStyle w:val="Header"/>
      <w:jc w:val="center"/>
      <w:rPr>
        <w:rFonts w:ascii="Calibri" w:hAnsi="Calibri" w:cs="Calibri"/>
      </w:rPr>
    </w:pPr>
    <w:r w:rsidRPr="00300F28">
      <w:rPr>
        <w:rFonts w:ascii="Calibri" w:hAnsi="Calibri" w:cs="Calibri"/>
        <w:lang w:val="fr-FR"/>
      </w:rPr>
      <w:t>NICOLAE SFETCU</w:t>
    </w:r>
    <w:r>
      <w:rPr>
        <w:rFonts w:ascii="Calibri" w:hAnsi="Calibri" w:cs="Calibri"/>
        <w:lang w:val="fr-FR"/>
      </w:rPr>
      <w:t xml:space="preserve"> </w:t>
    </w:r>
    <w:r w:rsidRPr="00300F28">
      <w:rPr>
        <w:rFonts w:ascii="Calibri" w:hAnsi="Calibri" w:cs="Calibri"/>
        <w:lang w:val="fr-FR"/>
      </w:rPr>
      <w:t xml:space="preserve">: </w:t>
    </w:r>
    <w:r w:rsidRPr="00300F28">
      <w:rPr>
        <w:rFonts w:ascii="Calibri" w:eastAsia="Times New Roman" w:hAnsi="Calibri" w:cs="Calibri"/>
        <w:lang w:val="fr-FR" w:eastAsia="ro-RO"/>
      </w:rPr>
      <w:t>L'INTELLIGENCE, DES ORIGINES NATURELLES AUX FRONTIÈRES ARTIFICIELLES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F9F4" w14:textId="6911CD12" w:rsidR="006D6FAD" w:rsidRPr="00300F28" w:rsidRDefault="00300F28" w:rsidP="000531D4">
    <w:pPr>
      <w:pStyle w:val="Header"/>
      <w:jc w:val="center"/>
      <w:rPr>
        <w:rFonts w:ascii="Calibri" w:hAnsi="Calibri" w:cs="Calibri"/>
        <w:lang w:val="fr-FR"/>
      </w:rPr>
    </w:pPr>
    <w:r w:rsidRPr="00300F28">
      <w:rPr>
        <w:rFonts w:ascii="Calibri" w:hAnsi="Calibri" w:cs="Calibri"/>
        <w:lang w:val="fr-FR"/>
      </w:rPr>
      <w:t>NICOLAE SFETCU</w:t>
    </w:r>
    <w:r>
      <w:rPr>
        <w:rFonts w:ascii="Calibri" w:hAnsi="Calibri" w:cs="Calibri"/>
        <w:lang w:val="fr-FR"/>
      </w:rPr>
      <w:t xml:space="preserve"> </w:t>
    </w:r>
    <w:r w:rsidRPr="00300F28">
      <w:rPr>
        <w:rFonts w:ascii="Calibri" w:hAnsi="Calibri" w:cs="Calibri"/>
        <w:lang w:val="fr-FR"/>
      </w:rPr>
      <w:t xml:space="preserve">: </w:t>
    </w:r>
    <w:r w:rsidRPr="00300F28">
      <w:rPr>
        <w:rFonts w:ascii="Calibri" w:eastAsia="Times New Roman" w:hAnsi="Calibri" w:cs="Calibri"/>
        <w:lang w:val="fr-FR" w:eastAsia="ro-RO"/>
      </w:rPr>
      <w:t>L'INTELLIGENCE, DES ORIGINES NATURELLES AUX FRONTIÈRES ARTIFICIELLES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B92"/>
    <w:multiLevelType w:val="multilevel"/>
    <w:tmpl w:val="2904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768E0"/>
    <w:multiLevelType w:val="hybridMultilevel"/>
    <w:tmpl w:val="2DACAD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890C90"/>
    <w:multiLevelType w:val="hybridMultilevel"/>
    <w:tmpl w:val="4EF461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A44028"/>
    <w:multiLevelType w:val="hybridMultilevel"/>
    <w:tmpl w:val="0534157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2B555A"/>
    <w:multiLevelType w:val="hybridMultilevel"/>
    <w:tmpl w:val="C6DECD14"/>
    <w:lvl w:ilvl="0" w:tplc="04180019">
      <w:start w:val="1"/>
      <w:numFmt w:val="lowerLetter"/>
      <w:lvlText w:val="%1."/>
      <w:lvlJc w:val="left"/>
      <w:pPr>
        <w:ind w:left="720" w:hanging="360"/>
      </w:pPr>
      <w:rPr>
        <w:rFonts w:hint="default"/>
      </w:rPr>
    </w:lvl>
    <w:lvl w:ilvl="1" w:tplc="19E8592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D7405"/>
    <w:multiLevelType w:val="hybridMultilevel"/>
    <w:tmpl w:val="235E24D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3D2547"/>
    <w:multiLevelType w:val="hybridMultilevel"/>
    <w:tmpl w:val="9326BC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81F01CC"/>
    <w:multiLevelType w:val="hybridMultilevel"/>
    <w:tmpl w:val="17AC9B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36087B"/>
    <w:multiLevelType w:val="hybridMultilevel"/>
    <w:tmpl w:val="339668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BE73221"/>
    <w:multiLevelType w:val="hybridMultilevel"/>
    <w:tmpl w:val="A280A102"/>
    <w:lvl w:ilvl="0" w:tplc="041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FB0CB6"/>
    <w:multiLevelType w:val="hybridMultilevel"/>
    <w:tmpl w:val="B476A5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0C0DCA"/>
    <w:multiLevelType w:val="hybridMultilevel"/>
    <w:tmpl w:val="610EF4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E044B6"/>
    <w:multiLevelType w:val="hybridMultilevel"/>
    <w:tmpl w:val="657015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9433882"/>
    <w:multiLevelType w:val="hybridMultilevel"/>
    <w:tmpl w:val="3E6AE6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B4377AB"/>
    <w:multiLevelType w:val="hybridMultilevel"/>
    <w:tmpl w:val="682A7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EC73EFA"/>
    <w:multiLevelType w:val="hybridMultilevel"/>
    <w:tmpl w:val="7090CD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7C5590"/>
    <w:multiLevelType w:val="hybridMultilevel"/>
    <w:tmpl w:val="84A077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0090374"/>
    <w:multiLevelType w:val="hybridMultilevel"/>
    <w:tmpl w:val="39665E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6C531C"/>
    <w:multiLevelType w:val="hybridMultilevel"/>
    <w:tmpl w:val="09C883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7E6824"/>
    <w:multiLevelType w:val="hybridMultilevel"/>
    <w:tmpl w:val="E3FE1E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8BC52BC"/>
    <w:multiLevelType w:val="hybridMultilevel"/>
    <w:tmpl w:val="59824C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F4B738E"/>
    <w:multiLevelType w:val="hybridMultilevel"/>
    <w:tmpl w:val="B1266BE0"/>
    <w:name w:val="List 20"/>
    <w:lvl w:ilvl="0" w:tplc="C8643A14">
      <w:start w:val="1"/>
      <w:numFmt w:val="decimal"/>
      <w:lvlText w:val="%1."/>
      <w:lvlJc w:val="left"/>
      <w:pPr>
        <w:ind w:left="360" w:hanging="360"/>
      </w:pPr>
    </w:lvl>
    <w:lvl w:ilvl="1" w:tplc="973078BE">
      <w:numFmt w:val="decimal"/>
      <w:lvlText w:val=""/>
      <w:lvlJc w:val="left"/>
    </w:lvl>
    <w:lvl w:ilvl="2" w:tplc="8286EA20">
      <w:numFmt w:val="decimal"/>
      <w:lvlText w:val=""/>
      <w:lvlJc w:val="left"/>
    </w:lvl>
    <w:lvl w:ilvl="3" w:tplc="60FC0BCC">
      <w:numFmt w:val="decimal"/>
      <w:lvlText w:val=""/>
      <w:lvlJc w:val="left"/>
    </w:lvl>
    <w:lvl w:ilvl="4" w:tplc="F95866C6">
      <w:numFmt w:val="decimal"/>
      <w:lvlText w:val=""/>
      <w:lvlJc w:val="left"/>
    </w:lvl>
    <w:lvl w:ilvl="5" w:tplc="33C80970">
      <w:numFmt w:val="decimal"/>
      <w:lvlText w:val=""/>
      <w:lvlJc w:val="left"/>
    </w:lvl>
    <w:lvl w:ilvl="6" w:tplc="75941D04">
      <w:numFmt w:val="decimal"/>
      <w:lvlText w:val=""/>
      <w:lvlJc w:val="left"/>
    </w:lvl>
    <w:lvl w:ilvl="7" w:tplc="AB86C178">
      <w:numFmt w:val="decimal"/>
      <w:lvlText w:val=""/>
      <w:lvlJc w:val="left"/>
    </w:lvl>
    <w:lvl w:ilvl="8" w:tplc="8D98A980">
      <w:numFmt w:val="decimal"/>
      <w:lvlText w:val=""/>
      <w:lvlJc w:val="left"/>
    </w:lvl>
  </w:abstractNum>
  <w:abstractNum w:abstractNumId="22" w15:restartNumberingAfterBreak="0">
    <w:nsid w:val="44E83AC6"/>
    <w:multiLevelType w:val="hybridMultilevel"/>
    <w:tmpl w:val="FF6C97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53133E0"/>
    <w:multiLevelType w:val="hybridMultilevel"/>
    <w:tmpl w:val="8AC081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BAE0859"/>
    <w:multiLevelType w:val="hybridMultilevel"/>
    <w:tmpl w:val="FD94B6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6C7E7B"/>
    <w:multiLevelType w:val="hybridMultilevel"/>
    <w:tmpl w:val="FCB417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6B253D"/>
    <w:multiLevelType w:val="hybridMultilevel"/>
    <w:tmpl w:val="964090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F5C4186"/>
    <w:multiLevelType w:val="hybridMultilevel"/>
    <w:tmpl w:val="E7041C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C05E7E"/>
    <w:multiLevelType w:val="hybridMultilevel"/>
    <w:tmpl w:val="B798C1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4323D96"/>
    <w:multiLevelType w:val="hybridMultilevel"/>
    <w:tmpl w:val="CA7A3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9BC5815"/>
    <w:multiLevelType w:val="hybridMultilevel"/>
    <w:tmpl w:val="ED9045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4113D9"/>
    <w:multiLevelType w:val="hybridMultilevel"/>
    <w:tmpl w:val="75D610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D1D6A2D"/>
    <w:multiLevelType w:val="hybridMultilevel"/>
    <w:tmpl w:val="168C71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DE27E73"/>
    <w:multiLevelType w:val="hybridMultilevel"/>
    <w:tmpl w:val="CF905F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2E20B9"/>
    <w:multiLevelType w:val="hybridMultilevel"/>
    <w:tmpl w:val="1932F6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1A007FF"/>
    <w:multiLevelType w:val="hybridMultilevel"/>
    <w:tmpl w:val="9DCACC12"/>
    <w:lvl w:ilvl="0" w:tplc="818C779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1DE56EE"/>
    <w:multiLevelType w:val="hybridMultilevel"/>
    <w:tmpl w:val="86EA4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2B87EAA"/>
    <w:multiLevelType w:val="hybridMultilevel"/>
    <w:tmpl w:val="1F36B1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3DA68EC"/>
    <w:multiLevelType w:val="hybridMultilevel"/>
    <w:tmpl w:val="B52E46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4B5354C"/>
    <w:multiLevelType w:val="hybridMultilevel"/>
    <w:tmpl w:val="CC3CB7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6B16D45"/>
    <w:multiLevelType w:val="hybridMultilevel"/>
    <w:tmpl w:val="9BF230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7916315"/>
    <w:multiLevelType w:val="hybridMultilevel"/>
    <w:tmpl w:val="C52CB980"/>
    <w:lvl w:ilvl="0" w:tplc="FFFFFFF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E522083"/>
    <w:multiLevelType w:val="hybridMultilevel"/>
    <w:tmpl w:val="09C883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211CF4"/>
    <w:multiLevelType w:val="hybridMultilevel"/>
    <w:tmpl w:val="F4E69E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0552FA8"/>
    <w:multiLevelType w:val="hybridMultilevel"/>
    <w:tmpl w:val="FAFC4D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30C5670"/>
    <w:multiLevelType w:val="hybridMultilevel"/>
    <w:tmpl w:val="8D5A29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38C01FA"/>
    <w:multiLevelType w:val="hybridMultilevel"/>
    <w:tmpl w:val="10280E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5ED5D40"/>
    <w:multiLevelType w:val="hybridMultilevel"/>
    <w:tmpl w:val="69F078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7BE18E5"/>
    <w:multiLevelType w:val="hybridMultilevel"/>
    <w:tmpl w:val="581ED57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83C63E2"/>
    <w:multiLevelType w:val="hybridMultilevel"/>
    <w:tmpl w:val="AA46CB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A875C13"/>
    <w:multiLevelType w:val="hybridMultilevel"/>
    <w:tmpl w:val="421A30C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1" w15:restartNumberingAfterBreak="0">
    <w:nsid w:val="7AA60927"/>
    <w:multiLevelType w:val="hybridMultilevel"/>
    <w:tmpl w:val="7BD2AD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CF216DB"/>
    <w:multiLevelType w:val="hybridMultilevel"/>
    <w:tmpl w:val="1CA8A038"/>
    <w:lvl w:ilvl="0" w:tplc="FFFFFFF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7E4A2357"/>
    <w:multiLevelType w:val="hybridMultilevel"/>
    <w:tmpl w:val="D24AE3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7E832CCD"/>
    <w:multiLevelType w:val="hybridMultilevel"/>
    <w:tmpl w:val="E040BB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7F0A78DC"/>
    <w:multiLevelType w:val="hybridMultilevel"/>
    <w:tmpl w:val="B94ABD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F4A0D97"/>
    <w:multiLevelType w:val="hybridMultilevel"/>
    <w:tmpl w:val="2D127C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36992535">
    <w:abstractNumId w:val="5"/>
  </w:num>
  <w:num w:numId="2" w16cid:durableId="1517042370">
    <w:abstractNumId w:val="32"/>
  </w:num>
  <w:num w:numId="3" w16cid:durableId="998070244">
    <w:abstractNumId w:val="50"/>
  </w:num>
  <w:num w:numId="4" w16cid:durableId="429663131">
    <w:abstractNumId w:val="7"/>
  </w:num>
  <w:num w:numId="5" w16cid:durableId="1390836536">
    <w:abstractNumId w:val="49"/>
  </w:num>
  <w:num w:numId="6" w16cid:durableId="124668000">
    <w:abstractNumId w:val="25"/>
  </w:num>
  <w:num w:numId="7" w16cid:durableId="527527386">
    <w:abstractNumId w:val="10"/>
  </w:num>
  <w:num w:numId="8" w16cid:durableId="1672638071">
    <w:abstractNumId w:val="3"/>
  </w:num>
  <w:num w:numId="9" w16cid:durableId="1650863773">
    <w:abstractNumId w:val="54"/>
  </w:num>
  <w:num w:numId="10" w16cid:durableId="1083993188">
    <w:abstractNumId w:val="53"/>
  </w:num>
  <w:num w:numId="11" w16cid:durableId="1918828927">
    <w:abstractNumId w:val="1"/>
  </w:num>
  <w:num w:numId="12" w16cid:durableId="1546257749">
    <w:abstractNumId w:val="22"/>
  </w:num>
  <w:num w:numId="13" w16cid:durableId="2045517582">
    <w:abstractNumId w:val="12"/>
  </w:num>
  <w:num w:numId="14" w16cid:durableId="196964582">
    <w:abstractNumId w:val="47"/>
  </w:num>
  <w:num w:numId="15" w16cid:durableId="277184053">
    <w:abstractNumId w:val="56"/>
  </w:num>
  <w:num w:numId="16" w16cid:durableId="411775444">
    <w:abstractNumId w:val="28"/>
  </w:num>
  <w:num w:numId="17" w16cid:durableId="1404064171">
    <w:abstractNumId w:val="36"/>
  </w:num>
  <w:num w:numId="18" w16cid:durableId="670911368">
    <w:abstractNumId w:val="43"/>
  </w:num>
  <w:num w:numId="19" w16cid:durableId="2036693145">
    <w:abstractNumId w:val="39"/>
  </w:num>
  <w:num w:numId="20" w16cid:durableId="1623683801">
    <w:abstractNumId w:val="26"/>
  </w:num>
  <w:num w:numId="21" w16cid:durableId="270938846">
    <w:abstractNumId w:val="11"/>
  </w:num>
  <w:num w:numId="22" w16cid:durableId="965695011">
    <w:abstractNumId w:val="29"/>
  </w:num>
  <w:num w:numId="23" w16cid:durableId="252012683">
    <w:abstractNumId w:val="46"/>
  </w:num>
  <w:num w:numId="24" w16cid:durableId="210116923">
    <w:abstractNumId w:val="8"/>
  </w:num>
  <w:num w:numId="25" w16cid:durableId="113912894">
    <w:abstractNumId w:val="6"/>
  </w:num>
  <w:num w:numId="26" w16cid:durableId="1633711489">
    <w:abstractNumId w:val="14"/>
  </w:num>
  <w:num w:numId="27" w16cid:durableId="1661419426">
    <w:abstractNumId w:val="37"/>
  </w:num>
  <w:num w:numId="28" w16cid:durableId="1581676412">
    <w:abstractNumId w:val="17"/>
  </w:num>
  <w:num w:numId="29" w16cid:durableId="697510433">
    <w:abstractNumId w:val="55"/>
  </w:num>
  <w:num w:numId="30" w16cid:durableId="1321616277">
    <w:abstractNumId w:val="40"/>
  </w:num>
  <w:num w:numId="31" w16cid:durableId="608272113">
    <w:abstractNumId w:val="16"/>
  </w:num>
  <w:num w:numId="32" w16cid:durableId="727455706">
    <w:abstractNumId w:val="31"/>
  </w:num>
  <w:num w:numId="33" w16cid:durableId="1054502671">
    <w:abstractNumId w:val="44"/>
  </w:num>
  <w:num w:numId="34" w16cid:durableId="829758445">
    <w:abstractNumId w:val="4"/>
  </w:num>
  <w:num w:numId="35" w16cid:durableId="1309087470">
    <w:abstractNumId w:val="38"/>
  </w:num>
  <w:num w:numId="36" w16cid:durableId="983242035">
    <w:abstractNumId w:val="2"/>
  </w:num>
  <w:num w:numId="37" w16cid:durableId="182600719">
    <w:abstractNumId w:val="20"/>
  </w:num>
  <w:num w:numId="38" w16cid:durableId="1619139646">
    <w:abstractNumId w:val="51"/>
  </w:num>
  <w:num w:numId="39" w16cid:durableId="1334142334">
    <w:abstractNumId w:val="34"/>
  </w:num>
  <w:num w:numId="40" w16cid:durableId="1322927964">
    <w:abstractNumId w:val="9"/>
  </w:num>
  <w:num w:numId="41" w16cid:durableId="694236479">
    <w:abstractNumId w:val="18"/>
  </w:num>
  <w:num w:numId="42" w16cid:durableId="193151619">
    <w:abstractNumId w:val="35"/>
  </w:num>
  <w:num w:numId="43" w16cid:durableId="59258221">
    <w:abstractNumId w:val="42"/>
  </w:num>
  <w:num w:numId="44" w16cid:durableId="928736695">
    <w:abstractNumId w:val="52"/>
  </w:num>
  <w:num w:numId="45" w16cid:durableId="1927809699">
    <w:abstractNumId w:val="15"/>
  </w:num>
  <w:num w:numId="46" w16cid:durableId="1393970135">
    <w:abstractNumId w:val="13"/>
  </w:num>
  <w:num w:numId="47" w16cid:durableId="1605728723">
    <w:abstractNumId w:val="33"/>
  </w:num>
  <w:num w:numId="48" w16cid:durableId="1160272092">
    <w:abstractNumId w:val="23"/>
  </w:num>
  <w:num w:numId="49" w16cid:durableId="552010586">
    <w:abstractNumId w:val="27"/>
  </w:num>
  <w:num w:numId="50" w16cid:durableId="895699970">
    <w:abstractNumId w:val="19"/>
  </w:num>
  <w:num w:numId="51" w16cid:durableId="519587212">
    <w:abstractNumId w:val="24"/>
  </w:num>
  <w:num w:numId="52" w16cid:durableId="15278338">
    <w:abstractNumId w:val="0"/>
  </w:num>
  <w:num w:numId="53" w16cid:durableId="1267349957">
    <w:abstractNumId w:val="41"/>
  </w:num>
  <w:num w:numId="54" w16cid:durableId="294065458">
    <w:abstractNumId w:val="30"/>
  </w:num>
  <w:num w:numId="55" w16cid:durableId="1139032100">
    <w:abstractNumId w:val="45"/>
  </w:num>
  <w:num w:numId="56" w16cid:durableId="233517418">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D"/>
    <w:rsid w:val="00000117"/>
    <w:rsid w:val="00001C57"/>
    <w:rsid w:val="00002859"/>
    <w:rsid w:val="000028E5"/>
    <w:rsid w:val="000029BD"/>
    <w:rsid w:val="000041FE"/>
    <w:rsid w:val="00004A15"/>
    <w:rsid w:val="00005A33"/>
    <w:rsid w:val="000062E1"/>
    <w:rsid w:val="00006B45"/>
    <w:rsid w:val="00006DAF"/>
    <w:rsid w:val="00006FAE"/>
    <w:rsid w:val="00010625"/>
    <w:rsid w:val="00010779"/>
    <w:rsid w:val="00010965"/>
    <w:rsid w:val="00011B3B"/>
    <w:rsid w:val="00012274"/>
    <w:rsid w:val="00012459"/>
    <w:rsid w:val="0001248B"/>
    <w:rsid w:val="00012855"/>
    <w:rsid w:val="00013330"/>
    <w:rsid w:val="00013B02"/>
    <w:rsid w:val="00013E96"/>
    <w:rsid w:val="000144A2"/>
    <w:rsid w:val="000159FD"/>
    <w:rsid w:val="00015F74"/>
    <w:rsid w:val="000165B8"/>
    <w:rsid w:val="000179CE"/>
    <w:rsid w:val="00017C39"/>
    <w:rsid w:val="00017D19"/>
    <w:rsid w:val="00020AEA"/>
    <w:rsid w:val="00020F29"/>
    <w:rsid w:val="000217AD"/>
    <w:rsid w:val="00021A7E"/>
    <w:rsid w:val="00021C07"/>
    <w:rsid w:val="0002250E"/>
    <w:rsid w:val="00022A46"/>
    <w:rsid w:val="00022B5A"/>
    <w:rsid w:val="0002354E"/>
    <w:rsid w:val="000248E5"/>
    <w:rsid w:val="00025952"/>
    <w:rsid w:val="00025BC4"/>
    <w:rsid w:val="0002675D"/>
    <w:rsid w:val="00026CD1"/>
    <w:rsid w:val="00027BDC"/>
    <w:rsid w:val="000309B7"/>
    <w:rsid w:val="00030A91"/>
    <w:rsid w:val="0003158B"/>
    <w:rsid w:val="000315C5"/>
    <w:rsid w:val="00031C93"/>
    <w:rsid w:val="000321CE"/>
    <w:rsid w:val="00033598"/>
    <w:rsid w:val="000339DF"/>
    <w:rsid w:val="00034426"/>
    <w:rsid w:val="00035BC1"/>
    <w:rsid w:val="00035C66"/>
    <w:rsid w:val="0003650A"/>
    <w:rsid w:val="00036714"/>
    <w:rsid w:val="000378A2"/>
    <w:rsid w:val="00037EF9"/>
    <w:rsid w:val="000400B1"/>
    <w:rsid w:val="00041B47"/>
    <w:rsid w:val="00042B27"/>
    <w:rsid w:val="00042BFC"/>
    <w:rsid w:val="00042CA4"/>
    <w:rsid w:val="0004306A"/>
    <w:rsid w:val="000430B8"/>
    <w:rsid w:val="0004395A"/>
    <w:rsid w:val="000459D5"/>
    <w:rsid w:val="00045A98"/>
    <w:rsid w:val="00046395"/>
    <w:rsid w:val="00046934"/>
    <w:rsid w:val="00047CA0"/>
    <w:rsid w:val="000511EE"/>
    <w:rsid w:val="0005184E"/>
    <w:rsid w:val="000520F5"/>
    <w:rsid w:val="00053003"/>
    <w:rsid w:val="000531D4"/>
    <w:rsid w:val="0005388D"/>
    <w:rsid w:val="00054FA9"/>
    <w:rsid w:val="00056724"/>
    <w:rsid w:val="00056BD0"/>
    <w:rsid w:val="00056FD0"/>
    <w:rsid w:val="00060445"/>
    <w:rsid w:val="000607F8"/>
    <w:rsid w:val="00060849"/>
    <w:rsid w:val="00061D62"/>
    <w:rsid w:val="00062096"/>
    <w:rsid w:val="000625C8"/>
    <w:rsid w:val="00062B14"/>
    <w:rsid w:val="000641DC"/>
    <w:rsid w:val="00065350"/>
    <w:rsid w:val="00065635"/>
    <w:rsid w:val="00065910"/>
    <w:rsid w:val="00065D77"/>
    <w:rsid w:val="00066AF6"/>
    <w:rsid w:val="000700A0"/>
    <w:rsid w:val="000714BC"/>
    <w:rsid w:val="000715BC"/>
    <w:rsid w:val="00071802"/>
    <w:rsid w:val="0007200D"/>
    <w:rsid w:val="0007266D"/>
    <w:rsid w:val="00072B0D"/>
    <w:rsid w:val="00073E78"/>
    <w:rsid w:val="00073F2E"/>
    <w:rsid w:val="00074894"/>
    <w:rsid w:val="00075513"/>
    <w:rsid w:val="00075DB6"/>
    <w:rsid w:val="00076B2D"/>
    <w:rsid w:val="000776CB"/>
    <w:rsid w:val="00080247"/>
    <w:rsid w:val="000806BA"/>
    <w:rsid w:val="00080BC4"/>
    <w:rsid w:val="000814B9"/>
    <w:rsid w:val="000816A5"/>
    <w:rsid w:val="00081BCA"/>
    <w:rsid w:val="000824F5"/>
    <w:rsid w:val="000825B5"/>
    <w:rsid w:val="00082AD0"/>
    <w:rsid w:val="00083B56"/>
    <w:rsid w:val="00083B94"/>
    <w:rsid w:val="00084CF6"/>
    <w:rsid w:val="00084DA5"/>
    <w:rsid w:val="00085B92"/>
    <w:rsid w:val="000862FF"/>
    <w:rsid w:val="00086A8E"/>
    <w:rsid w:val="0008713C"/>
    <w:rsid w:val="000876DB"/>
    <w:rsid w:val="0008793C"/>
    <w:rsid w:val="00087A24"/>
    <w:rsid w:val="0009002E"/>
    <w:rsid w:val="000900EE"/>
    <w:rsid w:val="0009042E"/>
    <w:rsid w:val="00091451"/>
    <w:rsid w:val="00092E3C"/>
    <w:rsid w:val="00093057"/>
    <w:rsid w:val="000939A6"/>
    <w:rsid w:val="00094F62"/>
    <w:rsid w:val="00095021"/>
    <w:rsid w:val="00095262"/>
    <w:rsid w:val="00095396"/>
    <w:rsid w:val="00095D7C"/>
    <w:rsid w:val="00096EB9"/>
    <w:rsid w:val="00097125"/>
    <w:rsid w:val="00097307"/>
    <w:rsid w:val="000A054B"/>
    <w:rsid w:val="000A057F"/>
    <w:rsid w:val="000A0649"/>
    <w:rsid w:val="000A0B3D"/>
    <w:rsid w:val="000A0CA6"/>
    <w:rsid w:val="000A1B8E"/>
    <w:rsid w:val="000A1C1F"/>
    <w:rsid w:val="000A2397"/>
    <w:rsid w:val="000A2F2A"/>
    <w:rsid w:val="000A3122"/>
    <w:rsid w:val="000A33D3"/>
    <w:rsid w:val="000A34A7"/>
    <w:rsid w:val="000A3F37"/>
    <w:rsid w:val="000A4100"/>
    <w:rsid w:val="000A4D59"/>
    <w:rsid w:val="000A5BE7"/>
    <w:rsid w:val="000A5F42"/>
    <w:rsid w:val="000A60AF"/>
    <w:rsid w:val="000A63F3"/>
    <w:rsid w:val="000A7B0D"/>
    <w:rsid w:val="000B0708"/>
    <w:rsid w:val="000B23D1"/>
    <w:rsid w:val="000B2F92"/>
    <w:rsid w:val="000B305D"/>
    <w:rsid w:val="000B3215"/>
    <w:rsid w:val="000B389A"/>
    <w:rsid w:val="000B3B30"/>
    <w:rsid w:val="000B4D98"/>
    <w:rsid w:val="000B5257"/>
    <w:rsid w:val="000B5DA1"/>
    <w:rsid w:val="000B68DF"/>
    <w:rsid w:val="000B6E01"/>
    <w:rsid w:val="000C0B47"/>
    <w:rsid w:val="000C0D79"/>
    <w:rsid w:val="000C148B"/>
    <w:rsid w:val="000C154A"/>
    <w:rsid w:val="000C1AE3"/>
    <w:rsid w:val="000C2706"/>
    <w:rsid w:val="000C3C56"/>
    <w:rsid w:val="000C4380"/>
    <w:rsid w:val="000C4FAF"/>
    <w:rsid w:val="000C6498"/>
    <w:rsid w:val="000C7235"/>
    <w:rsid w:val="000C7BF0"/>
    <w:rsid w:val="000D02AF"/>
    <w:rsid w:val="000D0374"/>
    <w:rsid w:val="000D042B"/>
    <w:rsid w:val="000D070B"/>
    <w:rsid w:val="000D0A81"/>
    <w:rsid w:val="000D0BCD"/>
    <w:rsid w:val="000D1191"/>
    <w:rsid w:val="000D16D3"/>
    <w:rsid w:val="000D1750"/>
    <w:rsid w:val="000D1847"/>
    <w:rsid w:val="000D19A2"/>
    <w:rsid w:val="000D1CCB"/>
    <w:rsid w:val="000D2597"/>
    <w:rsid w:val="000D25B4"/>
    <w:rsid w:val="000D289D"/>
    <w:rsid w:val="000D3151"/>
    <w:rsid w:val="000D3382"/>
    <w:rsid w:val="000D4DEF"/>
    <w:rsid w:val="000D61CD"/>
    <w:rsid w:val="000D667E"/>
    <w:rsid w:val="000D73F4"/>
    <w:rsid w:val="000D7AED"/>
    <w:rsid w:val="000E017F"/>
    <w:rsid w:val="000E0DC6"/>
    <w:rsid w:val="000E0F15"/>
    <w:rsid w:val="000E1700"/>
    <w:rsid w:val="000E18F9"/>
    <w:rsid w:val="000E211B"/>
    <w:rsid w:val="000E2F80"/>
    <w:rsid w:val="000E3640"/>
    <w:rsid w:val="000E3D38"/>
    <w:rsid w:val="000E43C5"/>
    <w:rsid w:val="000E5BF4"/>
    <w:rsid w:val="000E624C"/>
    <w:rsid w:val="000E755D"/>
    <w:rsid w:val="000F0978"/>
    <w:rsid w:val="000F0A10"/>
    <w:rsid w:val="000F0C18"/>
    <w:rsid w:val="000F1212"/>
    <w:rsid w:val="000F12C5"/>
    <w:rsid w:val="000F1AFC"/>
    <w:rsid w:val="000F2E0F"/>
    <w:rsid w:val="000F2FAC"/>
    <w:rsid w:val="000F300E"/>
    <w:rsid w:val="000F4265"/>
    <w:rsid w:val="000F4838"/>
    <w:rsid w:val="000F4C60"/>
    <w:rsid w:val="000F57C3"/>
    <w:rsid w:val="000F5887"/>
    <w:rsid w:val="000F5ED1"/>
    <w:rsid w:val="000F603F"/>
    <w:rsid w:val="000F67B2"/>
    <w:rsid w:val="000F6FCF"/>
    <w:rsid w:val="000F7036"/>
    <w:rsid w:val="00100257"/>
    <w:rsid w:val="00100BB6"/>
    <w:rsid w:val="00100C82"/>
    <w:rsid w:val="0010168A"/>
    <w:rsid w:val="001020A3"/>
    <w:rsid w:val="00102860"/>
    <w:rsid w:val="001041D7"/>
    <w:rsid w:val="001041FC"/>
    <w:rsid w:val="00105831"/>
    <w:rsid w:val="00106622"/>
    <w:rsid w:val="0010672F"/>
    <w:rsid w:val="00106735"/>
    <w:rsid w:val="00106C54"/>
    <w:rsid w:val="00106EF7"/>
    <w:rsid w:val="00106F0F"/>
    <w:rsid w:val="00107229"/>
    <w:rsid w:val="00107F64"/>
    <w:rsid w:val="00111174"/>
    <w:rsid w:val="001116C6"/>
    <w:rsid w:val="00111943"/>
    <w:rsid w:val="00111A37"/>
    <w:rsid w:val="00112D1F"/>
    <w:rsid w:val="00113D70"/>
    <w:rsid w:val="00113FC0"/>
    <w:rsid w:val="0011444E"/>
    <w:rsid w:val="00114546"/>
    <w:rsid w:val="00114811"/>
    <w:rsid w:val="00114C33"/>
    <w:rsid w:val="001154E8"/>
    <w:rsid w:val="00115554"/>
    <w:rsid w:val="00116447"/>
    <w:rsid w:val="00116D23"/>
    <w:rsid w:val="00116FC9"/>
    <w:rsid w:val="001171C4"/>
    <w:rsid w:val="001200EC"/>
    <w:rsid w:val="0012023C"/>
    <w:rsid w:val="00121268"/>
    <w:rsid w:val="0012149D"/>
    <w:rsid w:val="00121758"/>
    <w:rsid w:val="00121A35"/>
    <w:rsid w:val="00121B40"/>
    <w:rsid w:val="001227F3"/>
    <w:rsid w:val="00122886"/>
    <w:rsid w:val="00122D2A"/>
    <w:rsid w:val="00124BD5"/>
    <w:rsid w:val="00124E82"/>
    <w:rsid w:val="0012591C"/>
    <w:rsid w:val="00125976"/>
    <w:rsid w:val="00126A3E"/>
    <w:rsid w:val="0012760C"/>
    <w:rsid w:val="0012768F"/>
    <w:rsid w:val="001301FE"/>
    <w:rsid w:val="001305B0"/>
    <w:rsid w:val="00130859"/>
    <w:rsid w:val="001311A0"/>
    <w:rsid w:val="00131E35"/>
    <w:rsid w:val="001322A8"/>
    <w:rsid w:val="00132301"/>
    <w:rsid w:val="00133DE5"/>
    <w:rsid w:val="0013405F"/>
    <w:rsid w:val="00134C66"/>
    <w:rsid w:val="00134D4A"/>
    <w:rsid w:val="0013535A"/>
    <w:rsid w:val="00136567"/>
    <w:rsid w:val="00140248"/>
    <w:rsid w:val="00141C79"/>
    <w:rsid w:val="001429B5"/>
    <w:rsid w:val="001436C7"/>
    <w:rsid w:val="00143EB6"/>
    <w:rsid w:val="0014418D"/>
    <w:rsid w:val="0014513A"/>
    <w:rsid w:val="001456D1"/>
    <w:rsid w:val="00146E94"/>
    <w:rsid w:val="00147125"/>
    <w:rsid w:val="0014783E"/>
    <w:rsid w:val="00147B7C"/>
    <w:rsid w:val="001506F3"/>
    <w:rsid w:val="00150902"/>
    <w:rsid w:val="001517B9"/>
    <w:rsid w:val="00151D73"/>
    <w:rsid w:val="00151F62"/>
    <w:rsid w:val="001520DF"/>
    <w:rsid w:val="001529FA"/>
    <w:rsid w:val="00153DDF"/>
    <w:rsid w:val="00153EF4"/>
    <w:rsid w:val="0015466F"/>
    <w:rsid w:val="001548D9"/>
    <w:rsid w:val="001552CB"/>
    <w:rsid w:val="00155C1F"/>
    <w:rsid w:val="00155EEA"/>
    <w:rsid w:val="001568F5"/>
    <w:rsid w:val="00156C9F"/>
    <w:rsid w:val="001571E0"/>
    <w:rsid w:val="001575C3"/>
    <w:rsid w:val="00160DDC"/>
    <w:rsid w:val="0016119E"/>
    <w:rsid w:val="00161853"/>
    <w:rsid w:val="001626A7"/>
    <w:rsid w:val="0016276A"/>
    <w:rsid w:val="001638D1"/>
    <w:rsid w:val="00163B98"/>
    <w:rsid w:val="00163DAE"/>
    <w:rsid w:val="0016504F"/>
    <w:rsid w:val="00165073"/>
    <w:rsid w:val="00165574"/>
    <w:rsid w:val="001655FA"/>
    <w:rsid w:val="00165695"/>
    <w:rsid w:val="00165851"/>
    <w:rsid w:val="00165F56"/>
    <w:rsid w:val="0016686C"/>
    <w:rsid w:val="00167750"/>
    <w:rsid w:val="0017020F"/>
    <w:rsid w:val="00170255"/>
    <w:rsid w:val="00170F49"/>
    <w:rsid w:val="00171125"/>
    <w:rsid w:val="00171129"/>
    <w:rsid w:val="0017149B"/>
    <w:rsid w:val="00171F5C"/>
    <w:rsid w:val="00173E7A"/>
    <w:rsid w:val="0017431D"/>
    <w:rsid w:val="00174899"/>
    <w:rsid w:val="00174AFA"/>
    <w:rsid w:val="00174B03"/>
    <w:rsid w:val="00174DB1"/>
    <w:rsid w:val="00177AC0"/>
    <w:rsid w:val="00180236"/>
    <w:rsid w:val="0018059A"/>
    <w:rsid w:val="00180E1C"/>
    <w:rsid w:val="00180FAD"/>
    <w:rsid w:val="00181DFC"/>
    <w:rsid w:val="00182400"/>
    <w:rsid w:val="00182C73"/>
    <w:rsid w:val="00182D38"/>
    <w:rsid w:val="00182DC3"/>
    <w:rsid w:val="001830C3"/>
    <w:rsid w:val="00184039"/>
    <w:rsid w:val="00184103"/>
    <w:rsid w:val="0018571C"/>
    <w:rsid w:val="0018601D"/>
    <w:rsid w:val="00186031"/>
    <w:rsid w:val="001868FD"/>
    <w:rsid w:val="001870F1"/>
    <w:rsid w:val="0018763A"/>
    <w:rsid w:val="00187778"/>
    <w:rsid w:val="00187970"/>
    <w:rsid w:val="001913F3"/>
    <w:rsid w:val="00191B2B"/>
    <w:rsid w:val="001922A6"/>
    <w:rsid w:val="0019264B"/>
    <w:rsid w:val="00192CA3"/>
    <w:rsid w:val="00192CF4"/>
    <w:rsid w:val="001932D9"/>
    <w:rsid w:val="001934E8"/>
    <w:rsid w:val="001949C7"/>
    <w:rsid w:val="00194DC3"/>
    <w:rsid w:val="00195824"/>
    <w:rsid w:val="00195F66"/>
    <w:rsid w:val="00196933"/>
    <w:rsid w:val="00196ED0"/>
    <w:rsid w:val="0019719D"/>
    <w:rsid w:val="001A02A3"/>
    <w:rsid w:val="001A065B"/>
    <w:rsid w:val="001A32C7"/>
    <w:rsid w:val="001A330C"/>
    <w:rsid w:val="001A385A"/>
    <w:rsid w:val="001A3E24"/>
    <w:rsid w:val="001A4435"/>
    <w:rsid w:val="001A4912"/>
    <w:rsid w:val="001A530C"/>
    <w:rsid w:val="001A6260"/>
    <w:rsid w:val="001A6780"/>
    <w:rsid w:val="001A7190"/>
    <w:rsid w:val="001A79D4"/>
    <w:rsid w:val="001B039E"/>
    <w:rsid w:val="001B1C93"/>
    <w:rsid w:val="001B20AE"/>
    <w:rsid w:val="001B2C45"/>
    <w:rsid w:val="001B37D2"/>
    <w:rsid w:val="001B397A"/>
    <w:rsid w:val="001B3F0D"/>
    <w:rsid w:val="001B41A9"/>
    <w:rsid w:val="001B4733"/>
    <w:rsid w:val="001B5135"/>
    <w:rsid w:val="001B51BC"/>
    <w:rsid w:val="001B52CC"/>
    <w:rsid w:val="001B6538"/>
    <w:rsid w:val="001B742F"/>
    <w:rsid w:val="001B77F3"/>
    <w:rsid w:val="001B7AEF"/>
    <w:rsid w:val="001B7CAB"/>
    <w:rsid w:val="001B7F50"/>
    <w:rsid w:val="001C01DF"/>
    <w:rsid w:val="001C04A2"/>
    <w:rsid w:val="001C10C2"/>
    <w:rsid w:val="001C141B"/>
    <w:rsid w:val="001C1985"/>
    <w:rsid w:val="001C2238"/>
    <w:rsid w:val="001C2770"/>
    <w:rsid w:val="001C2DA7"/>
    <w:rsid w:val="001C33F8"/>
    <w:rsid w:val="001C356A"/>
    <w:rsid w:val="001C38E4"/>
    <w:rsid w:val="001C39F3"/>
    <w:rsid w:val="001C434C"/>
    <w:rsid w:val="001C47F5"/>
    <w:rsid w:val="001C4853"/>
    <w:rsid w:val="001C549A"/>
    <w:rsid w:val="001C55C3"/>
    <w:rsid w:val="001C6551"/>
    <w:rsid w:val="001C6E0F"/>
    <w:rsid w:val="001C78C1"/>
    <w:rsid w:val="001C7B4B"/>
    <w:rsid w:val="001C7FBE"/>
    <w:rsid w:val="001D0178"/>
    <w:rsid w:val="001D0501"/>
    <w:rsid w:val="001D06AA"/>
    <w:rsid w:val="001D0A65"/>
    <w:rsid w:val="001D0B90"/>
    <w:rsid w:val="001D2DE1"/>
    <w:rsid w:val="001D30CA"/>
    <w:rsid w:val="001D31B9"/>
    <w:rsid w:val="001D341F"/>
    <w:rsid w:val="001D4250"/>
    <w:rsid w:val="001D4884"/>
    <w:rsid w:val="001D49E9"/>
    <w:rsid w:val="001D597C"/>
    <w:rsid w:val="001D760C"/>
    <w:rsid w:val="001D79F5"/>
    <w:rsid w:val="001D7D26"/>
    <w:rsid w:val="001E00FE"/>
    <w:rsid w:val="001E2523"/>
    <w:rsid w:val="001E3308"/>
    <w:rsid w:val="001E3510"/>
    <w:rsid w:val="001E389D"/>
    <w:rsid w:val="001E3C20"/>
    <w:rsid w:val="001E441E"/>
    <w:rsid w:val="001E48AB"/>
    <w:rsid w:val="001E589E"/>
    <w:rsid w:val="001E6348"/>
    <w:rsid w:val="001E6997"/>
    <w:rsid w:val="001E7937"/>
    <w:rsid w:val="001E7BC2"/>
    <w:rsid w:val="001E7D4E"/>
    <w:rsid w:val="001E7D78"/>
    <w:rsid w:val="001F0571"/>
    <w:rsid w:val="001F11F7"/>
    <w:rsid w:val="001F299E"/>
    <w:rsid w:val="001F2F3B"/>
    <w:rsid w:val="001F31B6"/>
    <w:rsid w:val="001F3344"/>
    <w:rsid w:val="001F397D"/>
    <w:rsid w:val="001F3A41"/>
    <w:rsid w:val="001F4A9E"/>
    <w:rsid w:val="001F54A3"/>
    <w:rsid w:val="001F5833"/>
    <w:rsid w:val="001F7325"/>
    <w:rsid w:val="001F7C6A"/>
    <w:rsid w:val="00200E6A"/>
    <w:rsid w:val="002020EE"/>
    <w:rsid w:val="00202405"/>
    <w:rsid w:val="002024AF"/>
    <w:rsid w:val="00202546"/>
    <w:rsid w:val="00202B70"/>
    <w:rsid w:val="00202BDA"/>
    <w:rsid w:val="002042DB"/>
    <w:rsid w:val="002052A7"/>
    <w:rsid w:val="00205345"/>
    <w:rsid w:val="002054DB"/>
    <w:rsid w:val="00205D6C"/>
    <w:rsid w:val="00206170"/>
    <w:rsid w:val="00210A36"/>
    <w:rsid w:val="00210CDE"/>
    <w:rsid w:val="00210D13"/>
    <w:rsid w:val="00211166"/>
    <w:rsid w:val="00211B7C"/>
    <w:rsid w:val="002123B5"/>
    <w:rsid w:val="0021393A"/>
    <w:rsid w:val="0021431B"/>
    <w:rsid w:val="0021557F"/>
    <w:rsid w:val="00215F60"/>
    <w:rsid w:val="002174B8"/>
    <w:rsid w:val="0021784E"/>
    <w:rsid w:val="00217B2A"/>
    <w:rsid w:val="00217C39"/>
    <w:rsid w:val="002200E6"/>
    <w:rsid w:val="00221C30"/>
    <w:rsid w:val="002222BF"/>
    <w:rsid w:val="00222320"/>
    <w:rsid w:val="0022233E"/>
    <w:rsid w:val="002237C9"/>
    <w:rsid w:val="0022407A"/>
    <w:rsid w:val="00224439"/>
    <w:rsid w:val="00224BCB"/>
    <w:rsid w:val="002253A3"/>
    <w:rsid w:val="00225D90"/>
    <w:rsid w:val="002269A7"/>
    <w:rsid w:val="00226B85"/>
    <w:rsid w:val="00227057"/>
    <w:rsid w:val="00227A9B"/>
    <w:rsid w:val="0023005D"/>
    <w:rsid w:val="002303FC"/>
    <w:rsid w:val="0023048C"/>
    <w:rsid w:val="002312AF"/>
    <w:rsid w:val="002317E4"/>
    <w:rsid w:val="002319D0"/>
    <w:rsid w:val="002329C9"/>
    <w:rsid w:val="002337AB"/>
    <w:rsid w:val="00234BDD"/>
    <w:rsid w:val="002350E3"/>
    <w:rsid w:val="002353E9"/>
    <w:rsid w:val="00236309"/>
    <w:rsid w:val="00236773"/>
    <w:rsid w:val="002368FB"/>
    <w:rsid w:val="00237CBF"/>
    <w:rsid w:val="002400CC"/>
    <w:rsid w:val="00240149"/>
    <w:rsid w:val="00240542"/>
    <w:rsid w:val="00241992"/>
    <w:rsid w:val="002427F4"/>
    <w:rsid w:val="00242FCC"/>
    <w:rsid w:val="002433FD"/>
    <w:rsid w:val="00243670"/>
    <w:rsid w:val="002443F8"/>
    <w:rsid w:val="00244705"/>
    <w:rsid w:val="00244970"/>
    <w:rsid w:val="00244B34"/>
    <w:rsid w:val="0024563D"/>
    <w:rsid w:val="00245DA4"/>
    <w:rsid w:val="00245F47"/>
    <w:rsid w:val="002460A4"/>
    <w:rsid w:val="00246112"/>
    <w:rsid w:val="00247C66"/>
    <w:rsid w:val="002500EC"/>
    <w:rsid w:val="002509A9"/>
    <w:rsid w:val="0025116E"/>
    <w:rsid w:val="00251459"/>
    <w:rsid w:val="00252E71"/>
    <w:rsid w:val="00253B12"/>
    <w:rsid w:val="00254F09"/>
    <w:rsid w:val="0025531F"/>
    <w:rsid w:val="002560DA"/>
    <w:rsid w:val="002561BA"/>
    <w:rsid w:val="002562B0"/>
    <w:rsid w:val="00256836"/>
    <w:rsid w:val="002568CF"/>
    <w:rsid w:val="00256E1E"/>
    <w:rsid w:val="002571FB"/>
    <w:rsid w:val="00257CC6"/>
    <w:rsid w:val="0026063C"/>
    <w:rsid w:val="002616FA"/>
    <w:rsid w:val="0026185D"/>
    <w:rsid w:val="00261F68"/>
    <w:rsid w:val="00262557"/>
    <w:rsid w:val="002628AD"/>
    <w:rsid w:val="00262BC5"/>
    <w:rsid w:val="00263B52"/>
    <w:rsid w:val="0026406D"/>
    <w:rsid w:val="00264D78"/>
    <w:rsid w:val="0026556D"/>
    <w:rsid w:val="00265E5A"/>
    <w:rsid w:val="00265F50"/>
    <w:rsid w:val="00265F9E"/>
    <w:rsid w:val="00266A7D"/>
    <w:rsid w:val="00267143"/>
    <w:rsid w:val="002676BE"/>
    <w:rsid w:val="00267786"/>
    <w:rsid w:val="00267DB7"/>
    <w:rsid w:val="00267E23"/>
    <w:rsid w:val="0027030B"/>
    <w:rsid w:val="00271456"/>
    <w:rsid w:val="00271FCE"/>
    <w:rsid w:val="00272216"/>
    <w:rsid w:val="00274391"/>
    <w:rsid w:val="002746E7"/>
    <w:rsid w:val="00274BF3"/>
    <w:rsid w:val="002752E0"/>
    <w:rsid w:val="00277078"/>
    <w:rsid w:val="00277A7B"/>
    <w:rsid w:val="00280491"/>
    <w:rsid w:val="002806B2"/>
    <w:rsid w:val="0028152F"/>
    <w:rsid w:val="00281A5F"/>
    <w:rsid w:val="0028285D"/>
    <w:rsid w:val="00282C16"/>
    <w:rsid w:val="00282D6A"/>
    <w:rsid w:val="00282E07"/>
    <w:rsid w:val="002843F5"/>
    <w:rsid w:val="00284A84"/>
    <w:rsid w:val="00284F3D"/>
    <w:rsid w:val="002856C1"/>
    <w:rsid w:val="00286AA7"/>
    <w:rsid w:val="00290640"/>
    <w:rsid w:val="002909F3"/>
    <w:rsid w:val="00290C1F"/>
    <w:rsid w:val="00290E3F"/>
    <w:rsid w:val="00291056"/>
    <w:rsid w:val="0029144F"/>
    <w:rsid w:val="002922BA"/>
    <w:rsid w:val="00293B34"/>
    <w:rsid w:val="00294B9C"/>
    <w:rsid w:val="00294D90"/>
    <w:rsid w:val="00295B18"/>
    <w:rsid w:val="00296599"/>
    <w:rsid w:val="002968D0"/>
    <w:rsid w:val="002978A0"/>
    <w:rsid w:val="00297A9A"/>
    <w:rsid w:val="002A02E4"/>
    <w:rsid w:val="002A0B0D"/>
    <w:rsid w:val="002A1104"/>
    <w:rsid w:val="002A12A3"/>
    <w:rsid w:val="002A1777"/>
    <w:rsid w:val="002A3EDE"/>
    <w:rsid w:val="002A4002"/>
    <w:rsid w:val="002A4474"/>
    <w:rsid w:val="002A47FD"/>
    <w:rsid w:val="002A4891"/>
    <w:rsid w:val="002A52EF"/>
    <w:rsid w:val="002A5BC7"/>
    <w:rsid w:val="002A60BF"/>
    <w:rsid w:val="002A621E"/>
    <w:rsid w:val="002A67CC"/>
    <w:rsid w:val="002A7EA7"/>
    <w:rsid w:val="002B13CB"/>
    <w:rsid w:val="002B1907"/>
    <w:rsid w:val="002B1949"/>
    <w:rsid w:val="002B26A1"/>
    <w:rsid w:val="002B2A33"/>
    <w:rsid w:val="002B2BEE"/>
    <w:rsid w:val="002B2DA7"/>
    <w:rsid w:val="002B541B"/>
    <w:rsid w:val="002B5496"/>
    <w:rsid w:val="002B628D"/>
    <w:rsid w:val="002B6327"/>
    <w:rsid w:val="002B6742"/>
    <w:rsid w:val="002B704B"/>
    <w:rsid w:val="002B715E"/>
    <w:rsid w:val="002B7D3C"/>
    <w:rsid w:val="002C0126"/>
    <w:rsid w:val="002C020C"/>
    <w:rsid w:val="002C05C8"/>
    <w:rsid w:val="002C0CAE"/>
    <w:rsid w:val="002C16AD"/>
    <w:rsid w:val="002C2124"/>
    <w:rsid w:val="002C354F"/>
    <w:rsid w:val="002C36FB"/>
    <w:rsid w:val="002C394B"/>
    <w:rsid w:val="002C44C1"/>
    <w:rsid w:val="002C4736"/>
    <w:rsid w:val="002C4D5B"/>
    <w:rsid w:val="002C504C"/>
    <w:rsid w:val="002C56B8"/>
    <w:rsid w:val="002C5AFB"/>
    <w:rsid w:val="002C5F1B"/>
    <w:rsid w:val="002C6212"/>
    <w:rsid w:val="002C726A"/>
    <w:rsid w:val="002C7F5B"/>
    <w:rsid w:val="002C7FFE"/>
    <w:rsid w:val="002D083F"/>
    <w:rsid w:val="002D09BA"/>
    <w:rsid w:val="002D1AD6"/>
    <w:rsid w:val="002D2429"/>
    <w:rsid w:val="002D24B3"/>
    <w:rsid w:val="002D2BC5"/>
    <w:rsid w:val="002D3563"/>
    <w:rsid w:val="002D3A6B"/>
    <w:rsid w:val="002D3C59"/>
    <w:rsid w:val="002D404C"/>
    <w:rsid w:val="002D41E8"/>
    <w:rsid w:val="002D41F8"/>
    <w:rsid w:val="002D4380"/>
    <w:rsid w:val="002D6C72"/>
    <w:rsid w:val="002E0554"/>
    <w:rsid w:val="002E073B"/>
    <w:rsid w:val="002E0D6C"/>
    <w:rsid w:val="002E2DAF"/>
    <w:rsid w:val="002E31F8"/>
    <w:rsid w:val="002E32E3"/>
    <w:rsid w:val="002E366B"/>
    <w:rsid w:val="002E412D"/>
    <w:rsid w:val="002E477A"/>
    <w:rsid w:val="002E477E"/>
    <w:rsid w:val="002E4C0E"/>
    <w:rsid w:val="002E5204"/>
    <w:rsid w:val="002E54F0"/>
    <w:rsid w:val="002E650E"/>
    <w:rsid w:val="002E6794"/>
    <w:rsid w:val="002E6E2A"/>
    <w:rsid w:val="002F167B"/>
    <w:rsid w:val="002F256F"/>
    <w:rsid w:val="002F2C3F"/>
    <w:rsid w:val="002F2D12"/>
    <w:rsid w:val="002F3599"/>
    <w:rsid w:val="002F42D7"/>
    <w:rsid w:val="002F4A8E"/>
    <w:rsid w:val="002F4E44"/>
    <w:rsid w:val="002F4FC0"/>
    <w:rsid w:val="002F6A36"/>
    <w:rsid w:val="002F6CF5"/>
    <w:rsid w:val="002F705F"/>
    <w:rsid w:val="002F7110"/>
    <w:rsid w:val="002F7616"/>
    <w:rsid w:val="003007F9"/>
    <w:rsid w:val="003008DE"/>
    <w:rsid w:val="00300F28"/>
    <w:rsid w:val="0030134C"/>
    <w:rsid w:val="00301AEC"/>
    <w:rsid w:val="00301B68"/>
    <w:rsid w:val="00301D7C"/>
    <w:rsid w:val="0030207C"/>
    <w:rsid w:val="00302415"/>
    <w:rsid w:val="00302B92"/>
    <w:rsid w:val="003031DC"/>
    <w:rsid w:val="00303635"/>
    <w:rsid w:val="003046B2"/>
    <w:rsid w:val="00304850"/>
    <w:rsid w:val="003050EF"/>
    <w:rsid w:val="003051F4"/>
    <w:rsid w:val="0030528E"/>
    <w:rsid w:val="00305D6A"/>
    <w:rsid w:val="003065E8"/>
    <w:rsid w:val="00307A64"/>
    <w:rsid w:val="0031111E"/>
    <w:rsid w:val="00311134"/>
    <w:rsid w:val="0031178D"/>
    <w:rsid w:val="00311B5D"/>
    <w:rsid w:val="0031216C"/>
    <w:rsid w:val="0031261E"/>
    <w:rsid w:val="003137F7"/>
    <w:rsid w:val="003157F0"/>
    <w:rsid w:val="00315A1C"/>
    <w:rsid w:val="00316789"/>
    <w:rsid w:val="003177AD"/>
    <w:rsid w:val="00317A23"/>
    <w:rsid w:val="00317FBB"/>
    <w:rsid w:val="00320EF9"/>
    <w:rsid w:val="00321633"/>
    <w:rsid w:val="003217B2"/>
    <w:rsid w:val="003223E2"/>
    <w:rsid w:val="00322536"/>
    <w:rsid w:val="00322892"/>
    <w:rsid w:val="0032435A"/>
    <w:rsid w:val="003254CB"/>
    <w:rsid w:val="003260A1"/>
    <w:rsid w:val="003264C8"/>
    <w:rsid w:val="00326DB0"/>
    <w:rsid w:val="00331C31"/>
    <w:rsid w:val="00331F89"/>
    <w:rsid w:val="003325B6"/>
    <w:rsid w:val="003326F0"/>
    <w:rsid w:val="00332AFB"/>
    <w:rsid w:val="00332D3A"/>
    <w:rsid w:val="0033378F"/>
    <w:rsid w:val="0033408D"/>
    <w:rsid w:val="00334F79"/>
    <w:rsid w:val="003366DA"/>
    <w:rsid w:val="00336FC0"/>
    <w:rsid w:val="00337662"/>
    <w:rsid w:val="00337C60"/>
    <w:rsid w:val="0034050A"/>
    <w:rsid w:val="00340609"/>
    <w:rsid w:val="0034087D"/>
    <w:rsid w:val="00340A4C"/>
    <w:rsid w:val="00341139"/>
    <w:rsid w:val="00342775"/>
    <w:rsid w:val="00342B6B"/>
    <w:rsid w:val="00342BD7"/>
    <w:rsid w:val="00342E2B"/>
    <w:rsid w:val="00342F9A"/>
    <w:rsid w:val="0034430F"/>
    <w:rsid w:val="00344552"/>
    <w:rsid w:val="00346D93"/>
    <w:rsid w:val="00346DE3"/>
    <w:rsid w:val="00347BBA"/>
    <w:rsid w:val="00347F47"/>
    <w:rsid w:val="00350142"/>
    <w:rsid w:val="003501E8"/>
    <w:rsid w:val="00350DC0"/>
    <w:rsid w:val="00351070"/>
    <w:rsid w:val="00351397"/>
    <w:rsid w:val="00352FA2"/>
    <w:rsid w:val="003530F9"/>
    <w:rsid w:val="00353649"/>
    <w:rsid w:val="003536CE"/>
    <w:rsid w:val="00354739"/>
    <w:rsid w:val="00354A66"/>
    <w:rsid w:val="00354CC9"/>
    <w:rsid w:val="00355173"/>
    <w:rsid w:val="00355F60"/>
    <w:rsid w:val="00356445"/>
    <w:rsid w:val="0035675E"/>
    <w:rsid w:val="00357E6B"/>
    <w:rsid w:val="00360550"/>
    <w:rsid w:val="0036165B"/>
    <w:rsid w:val="00362440"/>
    <w:rsid w:val="0036261E"/>
    <w:rsid w:val="00363019"/>
    <w:rsid w:val="00363234"/>
    <w:rsid w:val="0036353D"/>
    <w:rsid w:val="0036388D"/>
    <w:rsid w:val="00363DA2"/>
    <w:rsid w:val="00363FA3"/>
    <w:rsid w:val="00364412"/>
    <w:rsid w:val="00364772"/>
    <w:rsid w:val="00365273"/>
    <w:rsid w:val="00365562"/>
    <w:rsid w:val="00366F36"/>
    <w:rsid w:val="003676C7"/>
    <w:rsid w:val="00367E21"/>
    <w:rsid w:val="003701FD"/>
    <w:rsid w:val="003706BB"/>
    <w:rsid w:val="003708E6"/>
    <w:rsid w:val="003710C2"/>
    <w:rsid w:val="00372B76"/>
    <w:rsid w:val="00373D83"/>
    <w:rsid w:val="00374244"/>
    <w:rsid w:val="00375719"/>
    <w:rsid w:val="00375DB7"/>
    <w:rsid w:val="003769DF"/>
    <w:rsid w:val="00376FD6"/>
    <w:rsid w:val="00377055"/>
    <w:rsid w:val="003801BB"/>
    <w:rsid w:val="0038097E"/>
    <w:rsid w:val="003810D7"/>
    <w:rsid w:val="00381CFB"/>
    <w:rsid w:val="00382BCB"/>
    <w:rsid w:val="0038314A"/>
    <w:rsid w:val="00383865"/>
    <w:rsid w:val="00384631"/>
    <w:rsid w:val="003848FC"/>
    <w:rsid w:val="00384A4D"/>
    <w:rsid w:val="00384E1D"/>
    <w:rsid w:val="0038515F"/>
    <w:rsid w:val="003854DB"/>
    <w:rsid w:val="003861CF"/>
    <w:rsid w:val="003866B6"/>
    <w:rsid w:val="00386790"/>
    <w:rsid w:val="003874C4"/>
    <w:rsid w:val="003875C9"/>
    <w:rsid w:val="0039064B"/>
    <w:rsid w:val="00390848"/>
    <w:rsid w:val="00390EBE"/>
    <w:rsid w:val="00391764"/>
    <w:rsid w:val="00391BFD"/>
    <w:rsid w:val="00392AC5"/>
    <w:rsid w:val="003934B4"/>
    <w:rsid w:val="003945B7"/>
    <w:rsid w:val="003948B4"/>
    <w:rsid w:val="003959DE"/>
    <w:rsid w:val="00395A43"/>
    <w:rsid w:val="00396600"/>
    <w:rsid w:val="00396779"/>
    <w:rsid w:val="00397440"/>
    <w:rsid w:val="00397543"/>
    <w:rsid w:val="003A0174"/>
    <w:rsid w:val="003A0440"/>
    <w:rsid w:val="003A0B77"/>
    <w:rsid w:val="003A34DA"/>
    <w:rsid w:val="003A4BCD"/>
    <w:rsid w:val="003A4EB9"/>
    <w:rsid w:val="003A695A"/>
    <w:rsid w:val="003B031A"/>
    <w:rsid w:val="003B0B1B"/>
    <w:rsid w:val="003B1540"/>
    <w:rsid w:val="003B15D9"/>
    <w:rsid w:val="003B16BD"/>
    <w:rsid w:val="003B1BCA"/>
    <w:rsid w:val="003B3D94"/>
    <w:rsid w:val="003B5459"/>
    <w:rsid w:val="003B55BE"/>
    <w:rsid w:val="003B5CBF"/>
    <w:rsid w:val="003B5F64"/>
    <w:rsid w:val="003B6519"/>
    <w:rsid w:val="003B65AD"/>
    <w:rsid w:val="003B65CB"/>
    <w:rsid w:val="003C0136"/>
    <w:rsid w:val="003C17F4"/>
    <w:rsid w:val="003C1D4B"/>
    <w:rsid w:val="003C1ED2"/>
    <w:rsid w:val="003C294E"/>
    <w:rsid w:val="003C3610"/>
    <w:rsid w:val="003C3A06"/>
    <w:rsid w:val="003C3F19"/>
    <w:rsid w:val="003C487E"/>
    <w:rsid w:val="003C6086"/>
    <w:rsid w:val="003C60D9"/>
    <w:rsid w:val="003C6A5B"/>
    <w:rsid w:val="003C6AD5"/>
    <w:rsid w:val="003C6CD6"/>
    <w:rsid w:val="003D003A"/>
    <w:rsid w:val="003D0CAC"/>
    <w:rsid w:val="003D19BD"/>
    <w:rsid w:val="003D1EF7"/>
    <w:rsid w:val="003D3082"/>
    <w:rsid w:val="003D3555"/>
    <w:rsid w:val="003D38E7"/>
    <w:rsid w:val="003D39CE"/>
    <w:rsid w:val="003D3E8D"/>
    <w:rsid w:val="003D4157"/>
    <w:rsid w:val="003D4212"/>
    <w:rsid w:val="003D4E91"/>
    <w:rsid w:val="003D4F24"/>
    <w:rsid w:val="003D5113"/>
    <w:rsid w:val="003D5C82"/>
    <w:rsid w:val="003D6806"/>
    <w:rsid w:val="003E0215"/>
    <w:rsid w:val="003E2996"/>
    <w:rsid w:val="003E2C22"/>
    <w:rsid w:val="003E2C27"/>
    <w:rsid w:val="003E3C4A"/>
    <w:rsid w:val="003E3EAC"/>
    <w:rsid w:val="003E3EB4"/>
    <w:rsid w:val="003E454A"/>
    <w:rsid w:val="003E53BB"/>
    <w:rsid w:val="003E7145"/>
    <w:rsid w:val="003E71CF"/>
    <w:rsid w:val="003F003C"/>
    <w:rsid w:val="003F0184"/>
    <w:rsid w:val="003F0FE7"/>
    <w:rsid w:val="003F1AA5"/>
    <w:rsid w:val="003F285F"/>
    <w:rsid w:val="003F2908"/>
    <w:rsid w:val="003F47C4"/>
    <w:rsid w:val="003F4F50"/>
    <w:rsid w:val="003F55B3"/>
    <w:rsid w:val="003F614B"/>
    <w:rsid w:val="003F6F1C"/>
    <w:rsid w:val="003F6FAB"/>
    <w:rsid w:val="003F7321"/>
    <w:rsid w:val="003F75F4"/>
    <w:rsid w:val="003F7757"/>
    <w:rsid w:val="003F7853"/>
    <w:rsid w:val="00400137"/>
    <w:rsid w:val="00401B02"/>
    <w:rsid w:val="00402BFB"/>
    <w:rsid w:val="00402EC0"/>
    <w:rsid w:val="00404491"/>
    <w:rsid w:val="00404FA3"/>
    <w:rsid w:val="00405972"/>
    <w:rsid w:val="00405E70"/>
    <w:rsid w:val="004060AD"/>
    <w:rsid w:val="0040629B"/>
    <w:rsid w:val="00406A9A"/>
    <w:rsid w:val="00407C30"/>
    <w:rsid w:val="00410949"/>
    <w:rsid w:val="00410AD2"/>
    <w:rsid w:val="004127A5"/>
    <w:rsid w:val="004129F3"/>
    <w:rsid w:val="00412DC9"/>
    <w:rsid w:val="0041395E"/>
    <w:rsid w:val="00413E6C"/>
    <w:rsid w:val="00414839"/>
    <w:rsid w:val="00414925"/>
    <w:rsid w:val="00414A58"/>
    <w:rsid w:val="00414D05"/>
    <w:rsid w:val="004154CE"/>
    <w:rsid w:val="00415B93"/>
    <w:rsid w:val="00415CE5"/>
    <w:rsid w:val="00415D1E"/>
    <w:rsid w:val="0041645F"/>
    <w:rsid w:val="004164BE"/>
    <w:rsid w:val="00421122"/>
    <w:rsid w:val="0042156B"/>
    <w:rsid w:val="004217C5"/>
    <w:rsid w:val="00422069"/>
    <w:rsid w:val="00422310"/>
    <w:rsid w:val="0042257D"/>
    <w:rsid w:val="00422B8E"/>
    <w:rsid w:val="004244B8"/>
    <w:rsid w:val="00425BA6"/>
    <w:rsid w:val="00426224"/>
    <w:rsid w:val="0042681C"/>
    <w:rsid w:val="004270D2"/>
    <w:rsid w:val="00430286"/>
    <w:rsid w:val="004308A6"/>
    <w:rsid w:val="00430FE2"/>
    <w:rsid w:val="004316D2"/>
    <w:rsid w:val="00431943"/>
    <w:rsid w:val="00433839"/>
    <w:rsid w:val="00433B1E"/>
    <w:rsid w:val="004343AF"/>
    <w:rsid w:val="00434542"/>
    <w:rsid w:val="0043466C"/>
    <w:rsid w:val="00434958"/>
    <w:rsid w:val="00435CE9"/>
    <w:rsid w:val="00436B1E"/>
    <w:rsid w:val="00436BFC"/>
    <w:rsid w:val="004370A9"/>
    <w:rsid w:val="00437D1E"/>
    <w:rsid w:val="00440B69"/>
    <w:rsid w:val="00440ECC"/>
    <w:rsid w:val="0044107A"/>
    <w:rsid w:val="004415FF"/>
    <w:rsid w:val="00441769"/>
    <w:rsid w:val="00441C9D"/>
    <w:rsid w:val="0044214F"/>
    <w:rsid w:val="004427DD"/>
    <w:rsid w:val="00442835"/>
    <w:rsid w:val="00442A78"/>
    <w:rsid w:val="00442B29"/>
    <w:rsid w:val="00442EC6"/>
    <w:rsid w:val="00443190"/>
    <w:rsid w:val="004438C5"/>
    <w:rsid w:val="00443B88"/>
    <w:rsid w:val="00443F03"/>
    <w:rsid w:val="00444755"/>
    <w:rsid w:val="0044751D"/>
    <w:rsid w:val="004476A9"/>
    <w:rsid w:val="00450044"/>
    <w:rsid w:val="00450768"/>
    <w:rsid w:val="00450BD7"/>
    <w:rsid w:val="00450E64"/>
    <w:rsid w:val="00451505"/>
    <w:rsid w:val="00451BFA"/>
    <w:rsid w:val="0045270C"/>
    <w:rsid w:val="00454123"/>
    <w:rsid w:val="004545CE"/>
    <w:rsid w:val="00454EE8"/>
    <w:rsid w:val="00455571"/>
    <w:rsid w:val="0045631C"/>
    <w:rsid w:val="0045653C"/>
    <w:rsid w:val="004565C1"/>
    <w:rsid w:val="0045752F"/>
    <w:rsid w:val="0045754B"/>
    <w:rsid w:val="0046067F"/>
    <w:rsid w:val="00460D5B"/>
    <w:rsid w:val="004624EB"/>
    <w:rsid w:val="00463036"/>
    <w:rsid w:val="00464431"/>
    <w:rsid w:val="00464DC8"/>
    <w:rsid w:val="004657CB"/>
    <w:rsid w:val="00465D58"/>
    <w:rsid w:val="004664BB"/>
    <w:rsid w:val="00466821"/>
    <w:rsid w:val="004668E9"/>
    <w:rsid w:val="00467CE0"/>
    <w:rsid w:val="00470A65"/>
    <w:rsid w:val="00471BA0"/>
    <w:rsid w:val="00472517"/>
    <w:rsid w:val="004727A4"/>
    <w:rsid w:val="00472BDD"/>
    <w:rsid w:val="0047333B"/>
    <w:rsid w:val="004735F7"/>
    <w:rsid w:val="00475FC4"/>
    <w:rsid w:val="00476179"/>
    <w:rsid w:val="00476451"/>
    <w:rsid w:val="00477553"/>
    <w:rsid w:val="00477794"/>
    <w:rsid w:val="00477C34"/>
    <w:rsid w:val="004801FB"/>
    <w:rsid w:val="00480583"/>
    <w:rsid w:val="00480CE3"/>
    <w:rsid w:val="004811BA"/>
    <w:rsid w:val="00481407"/>
    <w:rsid w:val="00481835"/>
    <w:rsid w:val="00481CD1"/>
    <w:rsid w:val="00481D63"/>
    <w:rsid w:val="00482520"/>
    <w:rsid w:val="0048264E"/>
    <w:rsid w:val="00483142"/>
    <w:rsid w:val="004832C0"/>
    <w:rsid w:val="004841A4"/>
    <w:rsid w:val="00484F70"/>
    <w:rsid w:val="0048572B"/>
    <w:rsid w:val="0048667B"/>
    <w:rsid w:val="004866D1"/>
    <w:rsid w:val="0048687B"/>
    <w:rsid w:val="00486D07"/>
    <w:rsid w:val="00486DDF"/>
    <w:rsid w:val="00486EF1"/>
    <w:rsid w:val="0048730D"/>
    <w:rsid w:val="00487481"/>
    <w:rsid w:val="00487D64"/>
    <w:rsid w:val="00487EE7"/>
    <w:rsid w:val="004906BB"/>
    <w:rsid w:val="004914C9"/>
    <w:rsid w:val="004918B4"/>
    <w:rsid w:val="00491C79"/>
    <w:rsid w:val="00492B33"/>
    <w:rsid w:val="00492C89"/>
    <w:rsid w:val="00493436"/>
    <w:rsid w:val="00493EA7"/>
    <w:rsid w:val="00494500"/>
    <w:rsid w:val="004957E3"/>
    <w:rsid w:val="004959C5"/>
    <w:rsid w:val="0049603D"/>
    <w:rsid w:val="0049625C"/>
    <w:rsid w:val="00496506"/>
    <w:rsid w:val="004966E3"/>
    <w:rsid w:val="00496FA1"/>
    <w:rsid w:val="0049774C"/>
    <w:rsid w:val="00497986"/>
    <w:rsid w:val="004A09E1"/>
    <w:rsid w:val="004A0D00"/>
    <w:rsid w:val="004A1CDE"/>
    <w:rsid w:val="004A22B7"/>
    <w:rsid w:val="004A3197"/>
    <w:rsid w:val="004A5ED3"/>
    <w:rsid w:val="004A70EF"/>
    <w:rsid w:val="004A7354"/>
    <w:rsid w:val="004A76D3"/>
    <w:rsid w:val="004A7E4D"/>
    <w:rsid w:val="004B0916"/>
    <w:rsid w:val="004B0AFD"/>
    <w:rsid w:val="004B1767"/>
    <w:rsid w:val="004B1FD8"/>
    <w:rsid w:val="004B2145"/>
    <w:rsid w:val="004B2926"/>
    <w:rsid w:val="004B3DF5"/>
    <w:rsid w:val="004B5122"/>
    <w:rsid w:val="004B580B"/>
    <w:rsid w:val="004B6481"/>
    <w:rsid w:val="004B6D05"/>
    <w:rsid w:val="004B6D48"/>
    <w:rsid w:val="004B71AB"/>
    <w:rsid w:val="004B78BB"/>
    <w:rsid w:val="004B7922"/>
    <w:rsid w:val="004B7E82"/>
    <w:rsid w:val="004C11B2"/>
    <w:rsid w:val="004C153E"/>
    <w:rsid w:val="004C1C1E"/>
    <w:rsid w:val="004C27E2"/>
    <w:rsid w:val="004C368F"/>
    <w:rsid w:val="004C3FDC"/>
    <w:rsid w:val="004C4417"/>
    <w:rsid w:val="004C4872"/>
    <w:rsid w:val="004C4AB3"/>
    <w:rsid w:val="004C50F6"/>
    <w:rsid w:val="004C5DA3"/>
    <w:rsid w:val="004C6174"/>
    <w:rsid w:val="004C6211"/>
    <w:rsid w:val="004C6C71"/>
    <w:rsid w:val="004C6F74"/>
    <w:rsid w:val="004C794E"/>
    <w:rsid w:val="004C7A5A"/>
    <w:rsid w:val="004C7D4C"/>
    <w:rsid w:val="004D015A"/>
    <w:rsid w:val="004D06A8"/>
    <w:rsid w:val="004D0D7F"/>
    <w:rsid w:val="004D0D96"/>
    <w:rsid w:val="004D1833"/>
    <w:rsid w:val="004D1DE6"/>
    <w:rsid w:val="004D36F0"/>
    <w:rsid w:val="004D3CA5"/>
    <w:rsid w:val="004D3E8D"/>
    <w:rsid w:val="004D4053"/>
    <w:rsid w:val="004D44CD"/>
    <w:rsid w:val="004D4E6B"/>
    <w:rsid w:val="004D6174"/>
    <w:rsid w:val="004D6D29"/>
    <w:rsid w:val="004D7AC6"/>
    <w:rsid w:val="004E201F"/>
    <w:rsid w:val="004E2ECB"/>
    <w:rsid w:val="004E4D8B"/>
    <w:rsid w:val="004E4EF9"/>
    <w:rsid w:val="004E4F86"/>
    <w:rsid w:val="004E4FA4"/>
    <w:rsid w:val="004E5AEE"/>
    <w:rsid w:val="004E6409"/>
    <w:rsid w:val="004E7D16"/>
    <w:rsid w:val="004F13E6"/>
    <w:rsid w:val="004F1707"/>
    <w:rsid w:val="004F21DC"/>
    <w:rsid w:val="004F2565"/>
    <w:rsid w:val="004F27D7"/>
    <w:rsid w:val="004F3CA6"/>
    <w:rsid w:val="004F3D2F"/>
    <w:rsid w:val="004F40BB"/>
    <w:rsid w:val="004F514B"/>
    <w:rsid w:val="004F54E8"/>
    <w:rsid w:val="004F6138"/>
    <w:rsid w:val="004F653E"/>
    <w:rsid w:val="004F685D"/>
    <w:rsid w:val="004F7AFC"/>
    <w:rsid w:val="004F7E49"/>
    <w:rsid w:val="00500798"/>
    <w:rsid w:val="005011C7"/>
    <w:rsid w:val="00501458"/>
    <w:rsid w:val="00501E18"/>
    <w:rsid w:val="00501F60"/>
    <w:rsid w:val="00502078"/>
    <w:rsid w:val="005021E6"/>
    <w:rsid w:val="0050311B"/>
    <w:rsid w:val="0050379C"/>
    <w:rsid w:val="00504B71"/>
    <w:rsid w:val="00506CF3"/>
    <w:rsid w:val="00510524"/>
    <w:rsid w:val="0051120D"/>
    <w:rsid w:val="0051261B"/>
    <w:rsid w:val="00514C98"/>
    <w:rsid w:val="0051503D"/>
    <w:rsid w:val="005159A5"/>
    <w:rsid w:val="00515A38"/>
    <w:rsid w:val="00515E01"/>
    <w:rsid w:val="00516609"/>
    <w:rsid w:val="0051727C"/>
    <w:rsid w:val="00520D28"/>
    <w:rsid w:val="00521030"/>
    <w:rsid w:val="00521D3B"/>
    <w:rsid w:val="005225BB"/>
    <w:rsid w:val="00522E02"/>
    <w:rsid w:val="005233CC"/>
    <w:rsid w:val="00524130"/>
    <w:rsid w:val="005247FC"/>
    <w:rsid w:val="00524F57"/>
    <w:rsid w:val="0052561B"/>
    <w:rsid w:val="00525FD3"/>
    <w:rsid w:val="005269AF"/>
    <w:rsid w:val="00527103"/>
    <w:rsid w:val="005273F6"/>
    <w:rsid w:val="005277CB"/>
    <w:rsid w:val="0053013B"/>
    <w:rsid w:val="00530AA4"/>
    <w:rsid w:val="00530AB7"/>
    <w:rsid w:val="00531B6E"/>
    <w:rsid w:val="00531E01"/>
    <w:rsid w:val="00531E1C"/>
    <w:rsid w:val="005327BB"/>
    <w:rsid w:val="00532B12"/>
    <w:rsid w:val="005331DB"/>
    <w:rsid w:val="005333CA"/>
    <w:rsid w:val="0053468A"/>
    <w:rsid w:val="00534775"/>
    <w:rsid w:val="00535239"/>
    <w:rsid w:val="005357C1"/>
    <w:rsid w:val="00535B45"/>
    <w:rsid w:val="00537324"/>
    <w:rsid w:val="0053772C"/>
    <w:rsid w:val="005403A4"/>
    <w:rsid w:val="00541218"/>
    <w:rsid w:val="005414FC"/>
    <w:rsid w:val="0054170A"/>
    <w:rsid w:val="00542025"/>
    <w:rsid w:val="005426A9"/>
    <w:rsid w:val="00543827"/>
    <w:rsid w:val="00545783"/>
    <w:rsid w:val="00545ABC"/>
    <w:rsid w:val="00545FB9"/>
    <w:rsid w:val="005460D3"/>
    <w:rsid w:val="00547268"/>
    <w:rsid w:val="00547F2F"/>
    <w:rsid w:val="005509EB"/>
    <w:rsid w:val="00551108"/>
    <w:rsid w:val="00551AEF"/>
    <w:rsid w:val="005524D8"/>
    <w:rsid w:val="0055275B"/>
    <w:rsid w:val="00552C87"/>
    <w:rsid w:val="00553246"/>
    <w:rsid w:val="0055395F"/>
    <w:rsid w:val="00553A14"/>
    <w:rsid w:val="00553EDC"/>
    <w:rsid w:val="00554923"/>
    <w:rsid w:val="00555390"/>
    <w:rsid w:val="00555397"/>
    <w:rsid w:val="005556EE"/>
    <w:rsid w:val="00555C22"/>
    <w:rsid w:val="005561C5"/>
    <w:rsid w:val="00556AB3"/>
    <w:rsid w:val="0055711C"/>
    <w:rsid w:val="00557519"/>
    <w:rsid w:val="00557EB1"/>
    <w:rsid w:val="0056020F"/>
    <w:rsid w:val="005607E7"/>
    <w:rsid w:val="00561AAC"/>
    <w:rsid w:val="00562E91"/>
    <w:rsid w:val="005634A9"/>
    <w:rsid w:val="0056561A"/>
    <w:rsid w:val="00565F4B"/>
    <w:rsid w:val="00566000"/>
    <w:rsid w:val="00566329"/>
    <w:rsid w:val="005672D8"/>
    <w:rsid w:val="00567927"/>
    <w:rsid w:val="005706F9"/>
    <w:rsid w:val="0057199C"/>
    <w:rsid w:val="00571BDE"/>
    <w:rsid w:val="00571D12"/>
    <w:rsid w:val="0057240C"/>
    <w:rsid w:val="00572CFB"/>
    <w:rsid w:val="0057656F"/>
    <w:rsid w:val="005768D6"/>
    <w:rsid w:val="00576B3A"/>
    <w:rsid w:val="005773B1"/>
    <w:rsid w:val="00577990"/>
    <w:rsid w:val="00577ED0"/>
    <w:rsid w:val="00580FA7"/>
    <w:rsid w:val="00581158"/>
    <w:rsid w:val="005816C3"/>
    <w:rsid w:val="00581F87"/>
    <w:rsid w:val="00582218"/>
    <w:rsid w:val="0058293E"/>
    <w:rsid w:val="00582B1A"/>
    <w:rsid w:val="00582F22"/>
    <w:rsid w:val="005830CA"/>
    <w:rsid w:val="005840F7"/>
    <w:rsid w:val="00584993"/>
    <w:rsid w:val="00584AD9"/>
    <w:rsid w:val="0058531C"/>
    <w:rsid w:val="00585FC5"/>
    <w:rsid w:val="005860AE"/>
    <w:rsid w:val="0058627E"/>
    <w:rsid w:val="005863AB"/>
    <w:rsid w:val="005868F3"/>
    <w:rsid w:val="00586CBB"/>
    <w:rsid w:val="00586E9D"/>
    <w:rsid w:val="00587B1A"/>
    <w:rsid w:val="00587F3A"/>
    <w:rsid w:val="00591C88"/>
    <w:rsid w:val="00591DC5"/>
    <w:rsid w:val="00592500"/>
    <w:rsid w:val="00592578"/>
    <w:rsid w:val="00592B15"/>
    <w:rsid w:val="00592BC4"/>
    <w:rsid w:val="00592E0B"/>
    <w:rsid w:val="00592F20"/>
    <w:rsid w:val="0059351C"/>
    <w:rsid w:val="00593FF1"/>
    <w:rsid w:val="005951C4"/>
    <w:rsid w:val="005958E7"/>
    <w:rsid w:val="00595C01"/>
    <w:rsid w:val="00595F5B"/>
    <w:rsid w:val="00596765"/>
    <w:rsid w:val="00597FE1"/>
    <w:rsid w:val="005A00AD"/>
    <w:rsid w:val="005A2273"/>
    <w:rsid w:val="005A33A6"/>
    <w:rsid w:val="005A39BF"/>
    <w:rsid w:val="005A514F"/>
    <w:rsid w:val="005A558B"/>
    <w:rsid w:val="005A5E3D"/>
    <w:rsid w:val="005A6192"/>
    <w:rsid w:val="005A7619"/>
    <w:rsid w:val="005B00B0"/>
    <w:rsid w:val="005B07C5"/>
    <w:rsid w:val="005B1104"/>
    <w:rsid w:val="005B12B3"/>
    <w:rsid w:val="005B229F"/>
    <w:rsid w:val="005B28CC"/>
    <w:rsid w:val="005B2B0E"/>
    <w:rsid w:val="005B2D25"/>
    <w:rsid w:val="005B3C67"/>
    <w:rsid w:val="005B6432"/>
    <w:rsid w:val="005B65D6"/>
    <w:rsid w:val="005B7C63"/>
    <w:rsid w:val="005C11F7"/>
    <w:rsid w:val="005C151E"/>
    <w:rsid w:val="005C18FD"/>
    <w:rsid w:val="005C1B0C"/>
    <w:rsid w:val="005C2830"/>
    <w:rsid w:val="005C2855"/>
    <w:rsid w:val="005C2B08"/>
    <w:rsid w:val="005C31EA"/>
    <w:rsid w:val="005C3A8E"/>
    <w:rsid w:val="005C4152"/>
    <w:rsid w:val="005C41CC"/>
    <w:rsid w:val="005C58A3"/>
    <w:rsid w:val="005C5CE3"/>
    <w:rsid w:val="005C605C"/>
    <w:rsid w:val="005C67E5"/>
    <w:rsid w:val="005C7323"/>
    <w:rsid w:val="005C7AC8"/>
    <w:rsid w:val="005D274B"/>
    <w:rsid w:val="005D2BE3"/>
    <w:rsid w:val="005D422E"/>
    <w:rsid w:val="005D487D"/>
    <w:rsid w:val="005D5003"/>
    <w:rsid w:val="005D5526"/>
    <w:rsid w:val="005D7763"/>
    <w:rsid w:val="005E0315"/>
    <w:rsid w:val="005E05C7"/>
    <w:rsid w:val="005E07B0"/>
    <w:rsid w:val="005E1206"/>
    <w:rsid w:val="005E12BF"/>
    <w:rsid w:val="005E132C"/>
    <w:rsid w:val="005E1421"/>
    <w:rsid w:val="005E196E"/>
    <w:rsid w:val="005E3874"/>
    <w:rsid w:val="005E3AC2"/>
    <w:rsid w:val="005E47A9"/>
    <w:rsid w:val="005E491B"/>
    <w:rsid w:val="005E4E80"/>
    <w:rsid w:val="005E4EEF"/>
    <w:rsid w:val="005E5847"/>
    <w:rsid w:val="005E5E50"/>
    <w:rsid w:val="005E64B8"/>
    <w:rsid w:val="005E7A2B"/>
    <w:rsid w:val="005F2382"/>
    <w:rsid w:val="005F48EC"/>
    <w:rsid w:val="005F4E98"/>
    <w:rsid w:val="005F54E3"/>
    <w:rsid w:val="005F5AAE"/>
    <w:rsid w:val="005F6401"/>
    <w:rsid w:val="005F7DAB"/>
    <w:rsid w:val="00600491"/>
    <w:rsid w:val="0060092C"/>
    <w:rsid w:val="00600970"/>
    <w:rsid w:val="00600A2E"/>
    <w:rsid w:val="00601121"/>
    <w:rsid w:val="00602CE1"/>
    <w:rsid w:val="0060357E"/>
    <w:rsid w:val="00604061"/>
    <w:rsid w:val="00604846"/>
    <w:rsid w:val="006060AD"/>
    <w:rsid w:val="0060665F"/>
    <w:rsid w:val="00606B8F"/>
    <w:rsid w:val="00606F28"/>
    <w:rsid w:val="00607C5F"/>
    <w:rsid w:val="006101B9"/>
    <w:rsid w:val="00610363"/>
    <w:rsid w:val="00610A5D"/>
    <w:rsid w:val="00611105"/>
    <w:rsid w:val="0061123F"/>
    <w:rsid w:val="006116B9"/>
    <w:rsid w:val="00611B44"/>
    <w:rsid w:val="00612282"/>
    <w:rsid w:val="00612861"/>
    <w:rsid w:val="00613DBD"/>
    <w:rsid w:val="0061436C"/>
    <w:rsid w:val="00614F4B"/>
    <w:rsid w:val="00615E22"/>
    <w:rsid w:val="00615F48"/>
    <w:rsid w:val="00616054"/>
    <w:rsid w:val="0061638F"/>
    <w:rsid w:val="00616E26"/>
    <w:rsid w:val="0061722D"/>
    <w:rsid w:val="006211A3"/>
    <w:rsid w:val="00621ACD"/>
    <w:rsid w:val="00621EE3"/>
    <w:rsid w:val="00621FE3"/>
    <w:rsid w:val="00622453"/>
    <w:rsid w:val="0062313D"/>
    <w:rsid w:val="00623605"/>
    <w:rsid w:val="006247A4"/>
    <w:rsid w:val="00625DFB"/>
    <w:rsid w:val="00625E39"/>
    <w:rsid w:val="00626BB4"/>
    <w:rsid w:val="0062785E"/>
    <w:rsid w:val="00627DDB"/>
    <w:rsid w:val="0063172C"/>
    <w:rsid w:val="00631878"/>
    <w:rsid w:val="006350CF"/>
    <w:rsid w:val="006352F3"/>
    <w:rsid w:val="00636480"/>
    <w:rsid w:val="00636764"/>
    <w:rsid w:val="00637B4A"/>
    <w:rsid w:val="00637ED8"/>
    <w:rsid w:val="00640074"/>
    <w:rsid w:val="006408E4"/>
    <w:rsid w:val="00642149"/>
    <w:rsid w:val="00642A5B"/>
    <w:rsid w:val="00642C65"/>
    <w:rsid w:val="00642FED"/>
    <w:rsid w:val="00643641"/>
    <w:rsid w:val="00643EEF"/>
    <w:rsid w:val="0064503C"/>
    <w:rsid w:val="0064577E"/>
    <w:rsid w:val="00646397"/>
    <w:rsid w:val="00650696"/>
    <w:rsid w:val="0065337F"/>
    <w:rsid w:val="00653CB2"/>
    <w:rsid w:val="006543E9"/>
    <w:rsid w:val="00654511"/>
    <w:rsid w:val="006549B3"/>
    <w:rsid w:val="00654D7D"/>
    <w:rsid w:val="00656299"/>
    <w:rsid w:val="006569F3"/>
    <w:rsid w:val="006601C7"/>
    <w:rsid w:val="00660478"/>
    <w:rsid w:val="00660487"/>
    <w:rsid w:val="006604BD"/>
    <w:rsid w:val="006606C1"/>
    <w:rsid w:val="00660D02"/>
    <w:rsid w:val="00662E05"/>
    <w:rsid w:val="006631A1"/>
    <w:rsid w:val="00663543"/>
    <w:rsid w:val="006644E2"/>
    <w:rsid w:val="006647C4"/>
    <w:rsid w:val="00664BE2"/>
    <w:rsid w:val="0066500D"/>
    <w:rsid w:val="00665319"/>
    <w:rsid w:val="0066532E"/>
    <w:rsid w:val="006658E7"/>
    <w:rsid w:val="0066598D"/>
    <w:rsid w:val="00665A26"/>
    <w:rsid w:val="00665A5E"/>
    <w:rsid w:val="006661B6"/>
    <w:rsid w:val="0066622D"/>
    <w:rsid w:val="00670DEF"/>
    <w:rsid w:val="00671448"/>
    <w:rsid w:val="00671E9E"/>
    <w:rsid w:val="00672932"/>
    <w:rsid w:val="00672C36"/>
    <w:rsid w:val="00673C35"/>
    <w:rsid w:val="00673CBA"/>
    <w:rsid w:val="006753C8"/>
    <w:rsid w:val="006753EC"/>
    <w:rsid w:val="006754D3"/>
    <w:rsid w:val="00675CFE"/>
    <w:rsid w:val="00676489"/>
    <w:rsid w:val="006764FC"/>
    <w:rsid w:val="00676585"/>
    <w:rsid w:val="006769F2"/>
    <w:rsid w:val="0067736D"/>
    <w:rsid w:val="00680213"/>
    <w:rsid w:val="00680233"/>
    <w:rsid w:val="00680FFA"/>
    <w:rsid w:val="006817E1"/>
    <w:rsid w:val="00681D33"/>
    <w:rsid w:val="00681E20"/>
    <w:rsid w:val="00681F6D"/>
    <w:rsid w:val="00683AE8"/>
    <w:rsid w:val="0068445D"/>
    <w:rsid w:val="0068475A"/>
    <w:rsid w:val="00684A12"/>
    <w:rsid w:val="0068564B"/>
    <w:rsid w:val="00686171"/>
    <w:rsid w:val="006862B5"/>
    <w:rsid w:val="00686533"/>
    <w:rsid w:val="00690690"/>
    <w:rsid w:val="006916A2"/>
    <w:rsid w:val="00692808"/>
    <w:rsid w:val="006943C2"/>
    <w:rsid w:val="00694F04"/>
    <w:rsid w:val="00695005"/>
    <w:rsid w:val="006954C6"/>
    <w:rsid w:val="00695D8B"/>
    <w:rsid w:val="006966A6"/>
    <w:rsid w:val="006A03D0"/>
    <w:rsid w:val="006A0466"/>
    <w:rsid w:val="006A0487"/>
    <w:rsid w:val="006A05C9"/>
    <w:rsid w:val="006A0608"/>
    <w:rsid w:val="006A0B61"/>
    <w:rsid w:val="006A0F72"/>
    <w:rsid w:val="006A141C"/>
    <w:rsid w:val="006A274C"/>
    <w:rsid w:val="006A3DED"/>
    <w:rsid w:val="006A4518"/>
    <w:rsid w:val="006A58D0"/>
    <w:rsid w:val="006A59F1"/>
    <w:rsid w:val="006A65DB"/>
    <w:rsid w:val="006A6786"/>
    <w:rsid w:val="006A73FC"/>
    <w:rsid w:val="006A7DF9"/>
    <w:rsid w:val="006A7E2D"/>
    <w:rsid w:val="006B0C12"/>
    <w:rsid w:val="006B1CCD"/>
    <w:rsid w:val="006B1CE4"/>
    <w:rsid w:val="006B2266"/>
    <w:rsid w:val="006B24B0"/>
    <w:rsid w:val="006B27C5"/>
    <w:rsid w:val="006B28A2"/>
    <w:rsid w:val="006B3448"/>
    <w:rsid w:val="006B3610"/>
    <w:rsid w:val="006B3D4B"/>
    <w:rsid w:val="006B3EB6"/>
    <w:rsid w:val="006B4E54"/>
    <w:rsid w:val="006B5DAB"/>
    <w:rsid w:val="006B65D0"/>
    <w:rsid w:val="006B7581"/>
    <w:rsid w:val="006B75B2"/>
    <w:rsid w:val="006B76F2"/>
    <w:rsid w:val="006B7F24"/>
    <w:rsid w:val="006C01E3"/>
    <w:rsid w:val="006C1707"/>
    <w:rsid w:val="006C1BDE"/>
    <w:rsid w:val="006C1F09"/>
    <w:rsid w:val="006C2712"/>
    <w:rsid w:val="006C2AC3"/>
    <w:rsid w:val="006C4427"/>
    <w:rsid w:val="006C5A46"/>
    <w:rsid w:val="006C5E6C"/>
    <w:rsid w:val="006C5F48"/>
    <w:rsid w:val="006C7F60"/>
    <w:rsid w:val="006D00ED"/>
    <w:rsid w:val="006D046B"/>
    <w:rsid w:val="006D16B7"/>
    <w:rsid w:val="006D182C"/>
    <w:rsid w:val="006D1A2D"/>
    <w:rsid w:val="006D2AEC"/>
    <w:rsid w:val="006D2BE0"/>
    <w:rsid w:val="006D2BFB"/>
    <w:rsid w:val="006D3002"/>
    <w:rsid w:val="006D300F"/>
    <w:rsid w:val="006D3312"/>
    <w:rsid w:val="006D3BD6"/>
    <w:rsid w:val="006D3C38"/>
    <w:rsid w:val="006D4B38"/>
    <w:rsid w:val="006D4E3A"/>
    <w:rsid w:val="006D6246"/>
    <w:rsid w:val="006D6356"/>
    <w:rsid w:val="006D6D8C"/>
    <w:rsid w:val="006D6FAD"/>
    <w:rsid w:val="006D73D8"/>
    <w:rsid w:val="006D751C"/>
    <w:rsid w:val="006E071C"/>
    <w:rsid w:val="006E0E07"/>
    <w:rsid w:val="006E1B82"/>
    <w:rsid w:val="006E1E0E"/>
    <w:rsid w:val="006E1FCF"/>
    <w:rsid w:val="006E21DD"/>
    <w:rsid w:val="006E267A"/>
    <w:rsid w:val="006E279A"/>
    <w:rsid w:val="006E283D"/>
    <w:rsid w:val="006E2FFE"/>
    <w:rsid w:val="006E3499"/>
    <w:rsid w:val="006E3871"/>
    <w:rsid w:val="006E38B9"/>
    <w:rsid w:val="006E3A3D"/>
    <w:rsid w:val="006E4BC6"/>
    <w:rsid w:val="006E5BF7"/>
    <w:rsid w:val="006E6113"/>
    <w:rsid w:val="006E6760"/>
    <w:rsid w:val="006F1945"/>
    <w:rsid w:val="006F1F5E"/>
    <w:rsid w:val="006F217F"/>
    <w:rsid w:val="006F29EA"/>
    <w:rsid w:val="006F3031"/>
    <w:rsid w:val="006F36EC"/>
    <w:rsid w:val="006F388B"/>
    <w:rsid w:val="006F4636"/>
    <w:rsid w:val="006F4CA3"/>
    <w:rsid w:val="006F5D03"/>
    <w:rsid w:val="006F5E27"/>
    <w:rsid w:val="006F6092"/>
    <w:rsid w:val="006F6437"/>
    <w:rsid w:val="006F6E3C"/>
    <w:rsid w:val="006F6FD4"/>
    <w:rsid w:val="00700B67"/>
    <w:rsid w:val="00700CD2"/>
    <w:rsid w:val="00700D62"/>
    <w:rsid w:val="00700D9C"/>
    <w:rsid w:val="00700F55"/>
    <w:rsid w:val="00701740"/>
    <w:rsid w:val="00701BF6"/>
    <w:rsid w:val="00701C1F"/>
    <w:rsid w:val="0070205C"/>
    <w:rsid w:val="0070226B"/>
    <w:rsid w:val="007039DB"/>
    <w:rsid w:val="00703DAC"/>
    <w:rsid w:val="007044C9"/>
    <w:rsid w:val="00704550"/>
    <w:rsid w:val="007056F2"/>
    <w:rsid w:val="00705DA5"/>
    <w:rsid w:val="0070623E"/>
    <w:rsid w:val="0070638B"/>
    <w:rsid w:val="0070677D"/>
    <w:rsid w:val="007070B7"/>
    <w:rsid w:val="007074CC"/>
    <w:rsid w:val="00707A54"/>
    <w:rsid w:val="00707C5C"/>
    <w:rsid w:val="00711132"/>
    <w:rsid w:val="007135C6"/>
    <w:rsid w:val="007142A9"/>
    <w:rsid w:val="00714F1D"/>
    <w:rsid w:val="00715EDC"/>
    <w:rsid w:val="00715EE1"/>
    <w:rsid w:val="00716960"/>
    <w:rsid w:val="00717274"/>
    <w:rsid w:val="00717F89"/>
    <w:rsid w:val="00717F99"/>
    <w:rsid w:val="00721530"/>
    <w:rsid w:val="0072255C"/>
    <w:rsid w:val="0072280E"/>
    <w:rsid w:val="00722D37"/>
    <w:rsid w:val="00722F52"/>
    <w:rsid w:val="00723513"/>
    <w:rsid w:val="0072380E"/>
    <w:rsid w:val="00723E7B"/>
    <w:rsid w:val="00724648"/>
    <w:rsid w:val="007249E2"/>
    <w:rsid w:val="00724D86"/>
    <w:rsid w:val="00725F7F"/>
    <w:rsid w:val="00727363"/>
    <w:rsid w:val="007274B9"/>
    <w:rsid w:val="007279EA"/>
    <w:rsid w:val="00727F16"/>
    <w:rsid w:val="00730A50"/>
    <w:rsid w:val="00731089"/>
    <w:rsid w:val="00731706"/>
    <w:rsid w:val="007318E3"/>
    <w:rsid w:val="00733098"/>
    <w:rsid w:val="007330DF"/>
    <w:rsid w:val="00733160"/>
    <w:rsid w:val="007336A3"/>
    <w:rsid w:val="00733B60"/>
    <w:rsid w:val="00734046"/>
    <w:rsid w:val="0073510F"/>
    <w:rsid w:val="00735463"/>
    <w:rsid w:val="007357A5"/>
    <w:rsid w:val="0073630D"/>
    <w:rsid w:val="00736D8E"/>
    <w:rsid w:val="00736EA6"/>
    <w:rsid w:val="007406E8"/>
    <w:rsid w:val="0074123D"/>
    <w:rsid w:val="00741D10"/>
    <w:rsid w:val="00741D45"/>
    <w:rsid w:val="00741D6E"/>
    <w:rsid w:val="0074280C"/>
    <w:rsid w:val="007430AC"/>
    <w:rsid w:val="007433F2"/>
    <w:rsid w:val="00744084"/>
    <w:rsid w:val="00744BD8"/>
    <w:rsid w:val="00745403"/>
    <w:rsid w:val="00745C9A"/>
    <w:rsid w:val="00745CF2"/>
    <w:rsid w:val="00745EE3"/>
    <w:rsid w:val="007464C3"/>
    <w:rsid w:val="00747863"/>
    <w:rsid w:val="00747CC7"/>
    <w:rsid w:val="00750B53"/>
    <w:rsid w:val="0075192C"/>
    <w:rsid w:val="00751ECC"/>
    <w:rsid w:val="00752FC9"/>
    <w:rsid w:val="00753EBF"/>
    <w:rsid w:val="0075475F"/>
    <w:rsid w:val="0075495D"/>
    <w:rsid w:val="007554CD"/>
    <w:rsid w:val="00755938"/>
    <w:rsid w:val="00756C16"/>
    <w:rsid w:val="007604BB"/>
    <w:rsid w:val="00760684"/>
    <w:rsid w:val="00760DE2"/>
    <w:rsid w:val="00761177"/>
    <w:rsid w:val="007619E9"/>
    <w:rsid w:val="00761D9A"/>
    <w:rsid w:val="00761F72"/>
    <w:rsid w:val="00762212"/>
    <w:rsid w:val="007624CB"/>
    <w:rsid w:val="00762AA7"/>
    <w:rsid w:val="00762F15"/>
    <w:rsid w:val="0076370D"/>
    <w:rsid w:val="0076392D"/>
    <w:rsid w:val="007643A7"/>
    <w:rsid w:val="00764E47"/>
    <w:rsid w:val="00764F2B"/>
    <w:rsid w:val="00766B51"/>
    <w:rsid w:val="00766D5D"/>
    <w:rsid w:val="007674C3"/>
    <w:rsid w:val="007676EA"/>
    <w:rsid w:val="007678DE"/>
    <w:rsid w:val="0077037B"/>
    <w:rsid w:val="0077125C"/>
    <w:rsid w:val="00771F9D"/>
    <w:rsid w:val="007733A8"/>
    <w:rsid w:val="007734E7"/>
    <w:rsid w:val="007736A9"/>
    <w:rsid w:val="00773CAA"/>
    <w:rsid w:val="00775528"/>
    <w:rsid w:val="00775E5A"/>
    <w:rsid w:val="0077693A"/>
    <w:rsid w:val="00776BD8"/>
    <w:rsid w:val="00776BF3"/>
    <w:rsid w:val="00776CD1"/>
    <w:rsid w:val="007776B7"/>
    <w:rsid w:val="007779E4"/>
    <w:rsid w:val="0078002D"/>
    <w:rsid w:val="007800BB"/>
    <w:rsid w:val="00780C24"/>
    <w:rsid w:val="00781223"/>
    <w:rsid w:val="0078206A"/>
    <w:rsid w:val="007827E5"/>
    <w:rsid w:val="00782FC5"/>
    <w:rsid w:val="00783D38"/>
    <w:rsid w:val="007840D5"/>
    <w:rsid w:val="0078552E"/>
    <w:rsid w:val="00785765"/>
    <w:rsid w:val="0078696D"/>
    <w:rsid w:val="00786F21"/>
    <w:rsid w:val="0078741C"/>
    <w:rsid w:val="00790452"/>
    <w:rsid w:val="00791119"/>
    <w:rsid w:val="00791D1D"/>
    <w:rsid w:val="00792390"/>
    <w:rsid w:val="00793122"/>
    <w:rsid w:val="00793AA4"/>
    <w:rsid w:val="00795310"/>
    <w:rsid w:val="007956FE"/>
    <w:rsid w:val="007958A7"/>
    <w:rsid w:val="00795DFB"/>
    <w:rsid w:val="007962E4"/>
    <w:rsid w:val="00796A09"/>
    <w:rsid w:val="00796BB8"/>
    <w:rsid w:val="00797B91"/>
    <w:rsid w:val="007A0477"/>
    <w:rsid w:val="007A08BC"/>
    <w:rsid w:val="007A15CA"/>
    <w:rsid w:val="007A1637"/>
    <w:rsid w:val="007A2094"/>
    <w:rsid w:val="007A214A"/>
    <w:rsid w:val="007A264A"/>
    <w:rsid w:val="007A2759"/>
    <w:rsid w:val="007A2CF1"/>
    <w:rsid w:val="007A326F"/>
    <w:rsid w:val="007A39F0"/>
    <w:rsid w:val="007A3AEF"/>
    <w:rsid w:val="007A5C66"/>
    <w:rsid w:val="007A6340"/>
    <w:rsid w:val="007A634B"/>
    <w:rsid w:val="007A6366"/>
    <w:rsid w:val="007A76B0"/>
    <w:rsid w:val="007A78CD"/>
    <w:rsid w:val="007A7BBD"/>
    <w:rsid w:val="007B01DD"/>
    <w:rsid w:val="007B038B"/>
    <w:rsid w:val="007B0CBB"/>
    <w:rsid w:val="007B0D6A"/>
    <w:rsid w:val="007B1037"/>
    <w:rsid w:val="007B11DA"/>
    <w:rsid w:val="007B16B7"/>
    <w:rsid w:val="007B26ED"/>
    <w:rsid w:val="007B29B4"/>
    <w:rsid w:val="007B2EFE"/>
    <w:rsid w:val="007B3408"/>
    <w:rsid w:val="007B3DD2"/>
    <w:rsid w:val="007B5308"/>
    <w:rsid w:val="007B61CE"/>
    <w:rsid w:val="007B679A"/>
    <w:rsid w:val="007B77C7"/>
    <w:rsid w:val="007C0088"/>
    <w:rsid w:val="007C0254"/>
    <w:rsid w:val="007C033F"/>
    <w:rsid w:val="007C085F"/>
    <w:rsid w:val="007C0A42"/>
    <w:rsid w:val="007C15E8"/>
    <w:rsid w:val="007C1756"/>
    <w:rsid w:val="007C18A6"/>
    <w:rsid w:val="007C266C"/>
    <w:rsid w:val="007C30AF"/>
    <w:rsid w:val="007C342C"/>
    <w:rsid w:val="007C3D81"/>
    <w:rsid w:val="007C3EB0"/>
    <w:rsid w:val="007C413D"/>
    <w:rsid w:val="007C44E7"/>
    <w:rsid w:val="007C4D22"/>
    <w:rsid w:val="007C57F3"/>
    <w:rsid w:val="007C65F8"/>
    <w:rsid w:val="007C6AE3"/>
    <w:rsid w:val="007C6CD8"/>
    <w:rsid w:val="007C6D39"/>
    <w:rsid w:val="007C70C1"/>
    <w:rsid w:val="007C746A"/>
    <w:rsid w:val="007C7AFD"/>
    <w:rsid w:val="007D1AA4"/>
    <w:rsid w:val="007D1F51"/>
    <w:rsid w:val="007D2518"/>
    <w:rsid w:val="007D2CEE"/>
    <w:rsid w:val="007D377C"/>
    <w:rsid w:val="007D3FE6"/>
    <w:rsid w:val="007D49D6"/>
    <w:rsid w:val="007D4AC2"/>
    <w:rsid w:val="007D4ECB"/>
    <w:rsid w:val="007D4F64"/>
    <w:rsid w:val="007D54CB"/>
    <w:rsid w:val="007D5712"/>
    <w:rsid w:val="007D5AC8"/>
    <w:rsid w:val="007D5EF0"/>
    <w:rsid w:val="007D6027"/>
    <w:rsid w:val="007D6104"/>
    <w:rsid w:val="007D78D5"/>
    <w:rsid w:val="007D7936"/>
    <w:rsid w:val="007D7F74"/>
    <w:rsid w:val="007E044D"/>
    <w:rsid w:val="007E0EC7"/>
    <w:rsid w:val="007E13E9"/>
    <w:rsid w:val="007E16CC"/>
    <w:rsid w:val="007E2A21"/>
    <w:rsid w:val="007E35E3"/>
    <w:rsid w:val="007E5909"/>
    <w:rsid w:val="007E5952"/>
    <w:rsid w:val="007E6A15"/>
    <w:rsid w:val="007E7372"/>
    <w:rsid w:val="007E7582"/>
    <w:rsid w:val="007F1136"/>
    <w:rsid w:val="007F27C6"/>
    <w:rsid w:val="007F2F84"/>
    <w:rsid w:val="007F3337"/>
    <w:rsid w:val="007F3702"/>
    <w:rsid w:val="007F38E3"/>
    <w:rsid w:val="007F44C0"/>
    <w:rsid w:val="007F467B"/>
    <w:rsid w:val="007F46DA"/>
    <w:rsid w:val="007F5A8D"/>
    <w:rsid w:val="007F6389"/>
    <w:rsid w:val="007F673D"/>
    <w:rsid w:val="007F6DFC"/>
    <w:rsid w:val="007F74A3"/>
    <w:rsid w:val="00800358"/>
    <w:rsid w:val="00800394"/>
    <w:rsid w:val="008003F1"/>
    <w:rsid w:val="008008DB"/>
    <w:rsid w:val="008010EB"/>
    <w:rsid w:val="00801329"/>
    <w:rsid w:val="008028DA"/>
    <w:rsid w:val="00803440"/>
    <w:rsid w:val="00804E51"/>
    <w:rsid w:val="00804EE6"/>
    <w:rsid w:val="008055D9"/>
    <w:rsid w:val="00805861"/>
    <w:rsid w:val="00805D8A"/>
    <w:rsid w:val="00806494"/>
    <w:rsid w:val="00806A6E"/>
    <w:rsid w:val="00807272"/>
    <w:rsid w:val="00807683"/>
    <w:rsid w:val="00807A59"/>
    <w:rsid w:val="00807FB1"/>
    <w:rsid w:val="00810887"/>
    <w:rsid w:val="008108C8"/>
    <w:rsid w:val="008116EB"/>
    <w:rsid w:val="0081178E"/>
    <w:rsid w:val="00812D8B"/>
    <w:rsid w:val="008139EB"/>
    <w:rsid w:val="00815755"/>
    <w:rsid w:val="00815AF1"/>
    <w:rsid w:val="00816CDA"/>
    <w:rsid w:val="00816E44"/>
    <w:rsid w:val="008178B8"/>
    <w:rsid w:val="00820210"/>
    <w:rsid w:val="0082028F"/>
    <w:rsid w:val="0082029E"/>
    <w:rsid w:val="00820A4F"/>
    <w:rsid w:val="00820C10"/>
    <w:rsid w:val="00820C2F"/>
    <w:rsid w:val="0082135F"/>
    <w:rsid w:val="00821585"/>
    <w:rsid w:val="00823C39"/>
    <w:rsid w:val="00823F4F"/>
    <w:rsid w:val="00824039"/>
    <w:rsid w:val="00824348"/>
    <w:rsid w:val="00825059"/>
    <w:rsid w:val="00825234"/>
    <w:rsid w:val="0082558F"/>
    <w:rsid w:val="00825B82"/>
    <w:rsid w:val="008269C5"/>
    <w:rsid w:val="00827367"/>
    <w:rsid w:val="00827B70"/>
    <w:rsid w:val="008303A6"/>
    <w:rsid w:val="00830DF8"/>
    <w:rsid w:val="00831FD3"/>
    <w:rsid w:val="008337FC"/>
    <w:rsid w:val="00834203"/>
    <w:rsid w:val="00834605"/>
    <w:rsid w:val="00835584"/>
    <w:rsid w:val="00836881"/>
    <w:rsid w:val="00840F17"/>
    <w:rsid w:val="008418CF"/>
    <w:rsid w:val="0084267E"/>
    <w:rsid w:val="008426DF"/>
    <w:rsid w:val="008436C4"/>
    <w:rsid w:val="00843A9A"/>
    <w:rsid w:val="00843C35"/>
    <w:rsid w:val="0084554A"/>
    <w:rsid w:val="00847591"/>
    <w:rsid w:val="008476F1"/>
    <w:rsid w:val="00847E0B"/>
    <w:rsid w:val="008500BE"/>
    <w:rsid w:val="008508A8"/>
    <w:rsid w:val="00850DFC"/>
    <w:rsid w:val="00850EC6"/>
    <w:rsid w:val="00851417"/>
    <w:rsid w:val="00851475"/>
    <w:rsid w:val="008517C0"/>
    <w:rsid w:val="008518D0"/>
    <w:rsid w:val="008519E7"/>
    <w:rsid w:val="00852300"/>
    <w:rsid w:val="00852524"/>
    <w:rsid w:val="00853138"/>
    <w:rsid w:val="008537A9"/>
    <w:rsid w:val="00853DAA"/>
    <w:rsid w:val="008541D2"/>
    <w:rsid w:val="00855230"/>
    <w:rsid w:val="008552C9"/>
    <w:rsid w:val="0085599C"/>
    <w:rsid w:val="00855C48"/>
    <w:rsid w:val="00856510"/>
    <w:rsid w:val="00861A6A"/>
    <w:rsid w:val="00862BDD"/>
    <w:rsid w:val="00864DDD"/>
    <w:rsid w:val="008659E4"/>
    <w:rsid w:val="00865C90"/>
    <w:rsid w:val="00866E9D"/>
    <w:rsid w:val="00867658"/>
    <w:rsid w:val="00871C85"/>
    <w:rsid w:val="008723E1"/>
    <w:rsid w:val="008730C1"/>
    <w:rsid w:val="0087354C"/>
    <w:rsid w:val="00873585"/>
    <w:rsid w:val="00873776"/>
    <w:rsid w:val="00873FCA"/>
    <w:rsid w:val="00874E98"/>
    <w:rsid w:val="0087512C"/>
    <w:rsid w:val="008756BA"/>
    <w:rsid w:val="00875AA9"/>
    <w:rsid w:val="00875E23"/>
    <w:rsid w:val="00876174"/>
    <w:rsid w:val="00877006"/>
    <w:rsid w:val="00877047"/>
    <w:rsid w:val="008802E8"/>
    <w:rsid w:val="00881253"/>
    <w:rsid w:val="008816F3"/>
    <w:rsid w:val="00881F5E"/>
    <w:rsid w:val="008830D9"/>
    <w:rsid w:val="00883706"/>
    <w:rsid w:val="00883E60"/>
    <w:rsid w:val="0088498B"/>
    <w:rsid w:val="00885101"/>
    <w:rsid w:val="0088573C"/>
    <w:rsid w:val="00886C1E"/>
    <w:rsid w:val="00886CE2"/>
    <w:rsid w:val="00886FCF"/>
    <w:rsid w:val="008903A5"/>
    <w:rsid w:val="008903BC"/>
    <w:rsid w:val="008907AA"/>
    <w:rsid w:val="008907C0"/>
    <w:rsid w:val="00890D07"/>
    <w:rsid w:val="008914A6"/>
    <w:rsid w:val="008923D1"/>
    <w:rsid w:val="008928A3"/>
    <w:rsid w:val="008937FD"/>
    <w:rsid w:val="008942F6"/>
    <w:rsid w:val="00894A71"/>
    <w:rsid w:val="00894AE9"/>
    <w:rsid w:val="00894D9C"/>
    <w:rsid w:val="00894FB0"/>
    <w:rsid w:val="0089543E"/>
    <w:rsid w:val="00895999"/>
    <w:rsid w:val="008968C0"/>
    <w:rsid w:val="00896C5E"/>
    <w:rsid w:val="008A14D2"/>
    <w:rsid w:val="008A1682"/>
    <w:rsid w:val="008A1922"/>
    <w:rsid w:val="008A40C3"/>
    <w:rsid w:val="008A40D6"/>
    <w:rsid w:val="008A419B"/>
    <w:rsid w:val="008A44B7"/>
    <w:rsid w:val="008A4BAD"/>
    <w:rsid w:val="008A4F53"/>
    <w:rsid w:val="008A4FF0"/>
    <w:rsid w:val="008A5483"/>
    <w:rsid w:val="008A58A2"/>
    <w:rsid w:val="008A5DD5"/>
    <w:rsid w:val="008A5DFF"/>
    <w:rsid w:val="008A63C0"/>
    <w:rsid w:val="008A743C"/>
    <w:rsid w:val="008A7924"/>
    <w:rsid w:val="008A7A28"/>
    <w:rsid w:val="008A7CBA"/>
    <w:rsid w:val="008A7FD8"/>
    <w:rsid w:val="008B0B66"/>
    <w:rsid w:val="008B1296"/>
    <w:rsid w:val="008B1379"/>
    <w:rsid w:val="008B15F0"/>
    <w:rsid w:val="008B2B89"/>
    <w:rsid w:val="008B31F7"/>
    <w:rsid w:val="008B3AD9"/>
    <w:rsid w:val="008B4511"/>
    <w:rsid w:val="008B478A"/>
    <w:rsid w:val="008B4FD9"/>
    <w:rsid w:val="008B5955"/>
    <w:rsid w:val="008B60D2"/>
    <w:rsid w:val="008B6B74"/>
    <w:rsid w:val="008B7770"/>
    <w:rsid w:val="008C01BA"/>
    <w:rsid w:val="008C17A0"/>
    <w:rsid w:val="008C19CC"/>
    <w:rsid w:val="008C2761"/>
    <w:rsid w:val="008C2EEE"/>
    <w:rsid w:val="008C367D"/>
    <w:rsid w:val="008C3E85"/>
    <w:rsid w:val="008C42A2"/>
    <w:rsid w:val="008C48B4"/>
    <w:rsid w:val="008C4C0A"/>
    <w:rsid w:val="008C7B28"/>
    <w:rsid w:val="008D0191"/>
    <w:rsid w:val="008D0EEE"/>
    <w:rsid w:val="008D1B42"/>
    <w:rsid w:val="008D30B4"/>
    <w:rsid w:val="008D32CD"/>
    <w:rsid w:val="008D367A"/>
    <w:rsid w:val="008D469D"/>
    <w:rsid w:val="008D5166"/>
    <w:rsid w:val="008D6187"/>
    <w:rsid w:val="008D6F4D"/>
    <w:rsid w:val="008D75B7"/>
    <w:rsid w:val="008D7D65"/>
    <w:rsid w:val="008E034D"/>
    <w:rsid w:val="008E03DE"/>
    <w:rsid w:val="008E1410"/>
    <w:rsid w:val="008E38E0"/>
    <w:rsid w:val="008E48FC"/>
    <w:rsid w:val="008E6894"/>
    <w:rsid w:val="008E744D"/>
    <w:rsid w:val="008E7BFE"/>
    <w:rsid w:val="008E7E30"/>
    <w:rsid w:val="008E7F39"/>
    <w:rsid w:val="008F07D8"/>
    <w:rsid w:val="008F0FB6"/>
    <w:rsid w:val="008F1611"/>
    <w:rsid w:val="008F1993"/>
    <w:rsid w:val="008F1ED8"/>
    <w:rsid w:val="008F2338"/>
    <w:rsid w:val="008F2D0E"/>
    <w:rsid w:val="008F313B"/>
    <w:rsid w:val="008F4C76"/>
    <w:rsid w:val="008F5CA1"/>
    <w:rsid w:val="008F6F50"/>
    <w:rsid w:val="008F7749"/>
    <w:rsid w:val="008F7C20"/>
    <w:rsid w:val="008F7FAD"/>
    <w:rsid w:val="0090096D"/>
    <w:rsid w:val="0090188A"/>
    <w:rsid w:val="00901A94"/>
    <w:rsid w:val="00901D85"/>
    <w:rsid w:val="00901DB3"/>
    <w:rsid w:val="00901E94"/>
    <w:rsid w:val="0090281D"/>
    <w:rsid w:val="00903AAD"/>
    <w:rsid w:val="00903E1E"/>
    <w:rsid w:val="0090498E"/>
    <w:rsid w:val="0090689C"/>
    <w:rsid w:val="009076A2"/>
    <w:rsid w:val="00907986"/>
    <w:rsid w:val="0091057C"/>
    <w:rsid w:val="0091145B"/>
    <w:rsid w:val="0091220F"/>
    <w:rsid w:val="009125F9"/>
    <w:rsid w:val="0091261A"/>
    <w:rsid w:val="0091281A"/>
    <w:rsid w:val="0091310C"/>
    <w:rsid w:val="009131FD"/>
    <w:rsid w:val="00913728"/>
    <w:rsid w:val="00913FB8"/>
    <w:rsid w:val="009143F2"/>
    <w:rsid w:val="00914DE8"/>
    <w:rsid w:val="009166A4"/>
    <w:rsid w:val="00916E30"/>
    <w:rsid w:val="0091732A"/>
    <w:rsid w:val="009174AB"/>
    <w:rsid w:val="009174B2"/>
    <w:rsid w:val="009209D0"/>
    <w:rsid w:val="00920B52"/>
    <w:rsid w:val="009222DA"/>
    <w:rsid w:val="00923FC9"/>
    <w:rsid w:val="0092452C"/>
    <w:rsid w:val="0092477B"/>
    <w:rsid w:val="00924925"/>
    <w:rsid w:val="00925496"/>
    <w:rsid w:val="00925734"/>
    <w:rsid w:val="00925DB0"/>
    <w:rsid w:val="00926253"/>
    <w:rsid w:val="0092668F"/>
    <w:rsid w:val="0092715B"/>
    <w:rsid w:val="009273AF"/>
    <w:rsid w:val="00930A1D"/>
    <w:rsid w:val="0093121D"/>
    <w:rsid w:val="00931BA9"/>
    <w:rsid w:val="009320F4"/>
    <w:rsid w:val="00932203"/>
    <w:rsid w:val="00932FB3"/>
    <w:rsid w:val="0093380C"/>
    <w:rsid w:val="009344EA"/>
    <w:rsid w:val="00934767"/>
    <w:rsid w:val="009403DC"/>
    <w:rsid w:val="00940545"/>
    <w:rsid w:val="00940EC1"/>
    <w:rsid w:val="00941CE5"/>
    <w:rsid w:val="0094259F"/>
    <w:rsid w:val="00942867"/>
    <w:rsid w:val="009441C2"/>
    <w:rsid w:val="009441E7"/>
    <w:rsid w:val="00945335"/>
    <w:rsid w:val="00945CEB"/>
    <w:rsid w:val="00945F31"/>
    <w:rsid w:val="00946D25"/>
    <w:rsid w:val="009506E7"/>
    <w:rsid w:val="0095086B"/>
    <w:rsid w:val="009513BB"/>
    <w:rsid w:val="009517BB"/>
    <w:rsid w:val="009517E2"/>
    <w:rsid w:val="00951F33"/>
    <w:rsid w:val="0095330C"/>
    <w:rsid w:val="00953FBA"/>
    <w:rsid w:val="0095418D"/>
    <w:rsid w:val="00954B60"/>
    <w:rsid w:val="00954C8D"/>
    <w:rsid w:val="00955535"/>
    <w:rsid w:val="00955845"/>
    <w:rsid w:val="00955AF5"/>
    <w:rsid w:val="00955F61"/>
    <w:rsid w:val="0095652B"/>
    <w:rsid w:val="00956CF0"/>
    <w:rsid w:val="00961AAC"/>
    <w:rsid w:val="009623D4"/>
    <w:rsid w:val="00962768"/>
    <w:rsid w:val="00962FC3"/>
    <w:rsid w:val="009633B7"/>
    <w:rsid w:val="00963548"/>
    <w:rsid w:val="00963C44"/>
    <w:rsid w:val="0096480B"/>
    <w:rsid w:val="009656C4"/>
    <w:rsid w:val="009657E5"/>
    <w:rsid w:val="00965A44"/>
    <w:rsid w:val="00967739"/>
    <w:rsid w:val="00967B71"/>
    <w:rsid w:val="00967E50"/>
    <w:rsid w:val="00967F11"/>
    <w:rsid w:val="009701A3"/>
    <w:rsid w:val="00970205"/>
    <w:rsid w:val="00970596"/>
    <w:rsid w:val="00972613"/>
    <w:rsid w:val="00973439"/>
    <w:rsid w:val="00974272"/>
    <w:rsid w:val="009749E7"/>
    <w:rsid w:val="00975B5D"/>
    <w:rsid w:val="00975E2B"/>
    <w:rsid w:val="00975F16"/>
    <w:rsid w:val="00976E26"/>
    <w:rsid w:val="0097716A"/>
    <w:rsid w:val="0097718B"/>
    <w:rsid w:val="00980EC6"/>
    <w:rsid w:val="0098120A"/>
    <w:rsid w:val="00981880"/>
    <w:rsid w:val="00981C2A"/>
    <w:rsid w:val="00981E33"/>
    <w:rsid w:val="00982674"/>
    <w:rsid w:val="00982B7B"/>
    <w:rsid w:val="009837E7"/>
    <w:rsid w:val="00983994"/>
    <w:rsid w:val="00984DF2"/>
    <w:rsid w:val="00985025"/>
    <w:rsid w:val="009866AF"/>
    <w:rsid w:val="00986A32"/>
    <w:rsid w:val="0098754F"/>
    <w:rsid w:val="00987700"/>
    <w:rsid w:val="009878BA"/>
    <w:rsid w:val="009915C4"/>
    <w:rsid w:val="009921C7"/>
    <w:rsid w:val="00992BAB"/>
    <w:rsid w:val="00992C66"/>
    <w:rsid w:val="00993390"/>
    <w:rsid w:val="00993B0E"/>
    <w:rsid w:val="009945B8"/>
    <w:rsid w:val="0099488D"/>
    <w:rsid w:val="00994C2D"/>
    <w:rsid w:val="00994EC0"/>
    <w:rsid w:val="00994F12"/>
    <w:rsid w:val="00995236"/>
    <w:rsid w:val="0099543B"/>
    <w:rsid w:val="00995492"/>
    <w:rsid w:val="00995620"/>
    <w:rsid w:val="00996081"/>
    <w:rsid w:val="00996A2C"/>
    <w:rsid w:val="009972D4"/>
    <w:rsid w:val="009972FA"/>
    <w:rsid w:val="009A0C11"/>
    <w:rsid w:val="009A0D3F"/>
    <w:rsid w:val="009A1166"/>
    <w:rsid w:val="009A289E"/>
    <w:rsid w:val="009A2F44"/>
    <w:rsid w:val="009A33B2"/>
    <w:rsid w:val="009A3560"/>
    <w:rsid w:val="009A4AE4"/>
    <w:rsid w:val="009A5ECB"/>
    <w:rsid w:val="009A6473"/>
    <w:rsid w:val="009A65D0"/>
    <w:rsid w:val="009A6852"/>
    <w:rsid w:val="009A6A72"/>
    <w:rsid w:val="009A6C2D"/>
    <w:rsid w:val="009A7D5A"/>
    <w:rsid w:val="009B08BC"/>
    <w:rsid w:val="009B13BD"/>
    <w:rsid w:val="009B1598"/>
    <w:rsid w:val="009B1B24"/>
    <w:rsid w:val="009B1B89"/>
    <w:rsid w:val="009B2A4E"/>
    <w:rsid w:val="009B2B8D"/>
    <w:rsid w:val="009B2DE1"/>
    <w:rsid w:val="009B363B"/>
    <w:rsid w:val="009B3C31"/>
    <w:rsid w:val="009B4244"/>
    <w:rsid w:val="009B45BA"/>
    <w:rsid w:val="009B463E"/>
    <w:rsid w:val="009B4949"/>
    <w:rsid w:val="009B4A86"/>
    <w:rsid w:val="009B4B6B"/>
    <w:rsid w:val="009B6DD3"/>
    <w:rsid w:val="009B7024"/>
    <w:rsid w:val="009B7309"/>
    <w:rsid w:val="009C17A8"/>
    <w:rsid w:val="009C1E0B"/>
    <w:rsid w:val="009C22BF"/>
    <w:rsid w:val="009C2A28"/>
    <w:rsid w:val="009C2A67"/>
    <w:rsid w:val="009C2AE0"/>
    <w:rsid w:val="009C352C"/>
    <w:rsid w:val="009C3B1B"/>
    <w:rsid w:val="009C48B4"/>
    <w:rsid w:val="009C4BA4"/>
    <w:rsid w:val="009C4C15"/>
    <w:rsid w:val="009C5407"/>
    <w:rsid w:val="009C5BF3"/>
    <w:rsid w:val="009C5FEF"/>
    <w:rsid w:val="009C6A6F"/>
    <w:rsid w:val="009C6ADA"/>
    <w:rsid w:val="009C6C84"/>
    <w:rsid w:val="009C6E2E"/>
    <w:rsid w:val="009C79FB"/>
    <w:rsid w:val="009C7D08"/>
    <w:rsid w:val="009D086C"/>
    <w:rsid w:val="009D08C2"/>
    <w:rsid w:val="009D1204"/>
    <w:rsid w:val="009D1544"/>
    <w:rsid w:val="009D1704"/>
    <w:rsid w:val="009D1F33"/>
    <w:rsid w:val="009D264D"/>
    <w:rsid w:val="009D2E9F"/>
    <w:rsid w:val="009D2FF6"/>
    <w:rsid w:val="009D328C"/>
    <w:rsid w:val="009D3297"/>
    <w:rsid w:val="009D35CC"/>
    <w:rsid w:val="009D3A77"/>
    <w:rsid w:val="009D50D1"/>
    <w:rsid w:val="009D5309"/>
    <w:rsid w:val="009D5607"/>
    <w:rsid w:val="009D59A8"/>
    <w:rsid w:val="009D6228"/>
    <w:rsid w:val="009D640A"/>
    <w:rsid w:val="009D6AE5"/>
    <w:rsid w:val="009D6E07"/>
    <w:rsid w:val="009D70D4"/>
    <w:rsid w:val="009D735D"/>
    <w:rsid w:val="009D7C68"/>
    <w:rsid w:val="009E02EF"/>
    <w:rsid w:val="009E04B9"/>
    <w:rsid w:val="009E071E"/>
    <w:rsid w:val="009E1375"/>
    <w:rsid w:val="009E204A"/>
    <w:rsid w:val="009E2342"/>
    <w:rsid w:val="009E2566"/>
    <w:rsid w:val="009E257B"/>
    <w:rsid w:val="009E298D"/>
    <w:rsid w:val="009E2AC2"/>
    <w:rsid w:val="009E36A8"/>
    <w:rsid w:val="009E3759"/>
    <w:rsid w:val="009E5611"/>
    <w:rsid w:val="009E5A51"/>
    <w:rsid w:val="009E5F6E"/>
    <w:rsid w:val="009E6117"/>
    <w:rsid w:val="009E652D"/>
    <w:rsid w:val="009E65DE"/>
    <w:rsid w:val="009E6D28"/>
    <w:rsid w:val="009E7658"/>
    <w:rsid w:val="009E7C10"/>
    <w:rsid w:val="009E7E0B"/>
    <w:rsid w:val="009F053D"/>
    <w:rsid w:val="009F1495"/>
    <w:rsid w:val="009F19A5"/>
    <w:rsid w:val="009F1DAC"/>
    <w:rsid w:val="009F2020"/>
    <w:rsid w:val="009F252C"/>
    <w:rsid w:val="009F266D"/>
    <w:rsid w:val="009F26D4"/>
    <w:rsid w:val="009F2A8F"/>
    <w:rsid w:val="009F2CCC"/>
    <w:rsid w:val="009F39C0"/>
    <w:rsid w:val="009F4440"/>
    <w:rsid w:val="009F4C63"/>
    <w:rsid w:val="009F5183"/>
    <w:rsid w:val="009F5A78"/>
    <w:rsid w:val="009F715A"/>
    <w:rsid w:val="00A00E70"/>
    <w:rsid w:val="00A01E32"/>
    <w:rsid w:val="00A01F62"/>
    <w:rsid w:val="00A02C31"/>
    <w:rsid w:val="00A02DDE"/>
    <w:rsid w:val="00A03039"/>
    <w:rsid w:val="00A03C47"/>
    <w:rsid w:val="00A03F94"/>
    <w:rsid w:val="00A040AD"/>
    <w:rsid w:val="00A048B5"/>
    <w:rsid w:val="00A04F2F"/>
    <w:rsid w:val="00A052E9"/>
    <w:rsid w:val="00A05441"/>
    <w:rsid w:val="00A06591"/>
    <w:rsid w:val="00A06709"/>
    <w:rsid w:val="00A06988"/>
    <w:rsid w:val="00A06CB4"/>
    <w:rsid w:val="00A06F36"/>
    <w:rsid w:val="00A07D29"/>
    <w:rsid w:val="00A10A42"/>
    <w:rsid w:val="00A10ADE"/>
    <w:rsid w:val="00A110E8"/>
    <w:rsid w:val="00A11345"/>
    <w:rsid w:val="00A11A78"/>
    <w:rsid w:val="00A123BE"/>
    <w:rsid w:val="00A127AB"/>
    <w:rsid w:val="00A12897"/>
    <w:rsid w:val="00A12F9C"/>
    <w:rsid w:val="00A12FC7"/>
    <w:rsid w:val="00A132BC"/>
    <w:rsid w:val="00A1339C"/>
    <w:rsid w:val="00A13A97"/>
    <w:rsid w:val="00A13FDB"/>
    <w:rsid w:val="00A14A64"/>
    <w:rsid w:val="00A14DC3"/>
    <w:rsid w:val="00A157AC"/>
    <w:rsid w:val="00A16448"/>
    <w:rsid w:val="00A17602"/>
    <w:rsid w:val="00A20C56"/>
    <w:rsid w:val="00A211AD"/>
    <w:rsid w:val="00A218F2"/>
    <w:rsid w:val="00A239C5"/>
    <w:rsid w:val="00A23D29"/>
    <w:rsid w:val="00A247C8"/>
    <w:rsid w:val="00A24BE5"/>
    <w:rsid w:val="00A24C35"/>
    <w:rsid w:val="00A255AF"/>
    <w:rsid w:val="00A25ECC"/>
    <w:rsid w:val="00A26689"/>
    <w:rsid w:val="00A26E4A"/>
    <w:rsid w:val="00A275A9"/>
    <w:rsid w:val="00A27C87"/>
    <w:rsid w:val="00A301CB"/>
    <w:rsid w:val="00A3098B"/>
    <w:rsid w:val="00A31354"/>
    <w:rsid w:val="00A31FE9"/>
    <w:rsid w:val="00A3220F"/>
    <w:rsid w:val="00A328BF"/>
    <w:rsid w:val="00A338D7"/>
    <w:rsid w:val="00A33A10"/>
    <w:rsid w:val="00A34333"/>
    <w:rsid w:val="00A3466D"/>
    <w:rsid w:val="00A34963"/>
    <w:rsid w:val="00A34C5E"/>
    <w:rsid w:val="00A34EE2"/>
    <w:rsid w:val="00A352AE"/>
    <w:rsid w:val="00A35A72"/>
    <w:rsid w:val="00A36135"/>
    <w:rsid w:val="00A371A3"/>
    <w:rsid w:val="00A37300"/>
    <w:rsid w:val="00A37984"/>
    <w:rsid w:val="00A37F0B"/>
    <w:rsid w:val="00A41AC2"/>
    <w:rsid w:val="00A41B1E"/>
    <w:rsid w:val="00A42DC6"/>
    <w:rsid w:val="00A43350"/>
    <w:rsid w:val="00A4385B"/>
    <w:rsid w:val="00A43D11"/>
    <w:rsid w:val="00A43F17"/>
    <w:rsid w:val="00A445AA"/>
    <w:rsid w:val="00A44BA2"/>
    <w:rsid w:val="00A44DBF"/>
    <w:rsid w:val="00A45462"/>
    <w:rsid w:val="00A45C50"/>
    <w:rsid w:val="00A45C5C"/>
    <w:rsid w:val="00A46A73"/>
    <w:rsid w:val="00A47438"/>
    <w:rsid w:val="00A478EA"/>
    <w:rsid w:val="00A47F6B"/>
    <w:rsid w:val="00A509D6"/>
    <w:rsid w:val="00A51AB6"/>
    <w:rsid w:val="00A51BB2"/>
    <w:rsid w:val="00A51C38"/>
    <w:rsid w:val="00A52E26"/>
    <w:rsid w:val="00A532C8"/>
    <w:rsid w:val="00A53562"/>
    <w:rsid w:val="00A5437A"/>
    <w:rsid w:val="00A5467D"/>
    <w:rsid w:val="00A549CF"/>
    <w:rsid w:val="00A553A6"/>
    <w:rsid w:val="00A561D6"/>
    <w:rsid w:val="00A56761"/>
    <w:rsid w:val="00A5678D"/>
    <w:rsid w:val="00A567F4"/>
    <w:rsid w:val="00A56AAD"/>
    <w:rsid w:val="00A56C6A"/>
    <w:rsid w:val="00A56FCF"/>
    <w:rsid w:val="00A6056B"/>
    <w:rsid w:val="00A60AF6"/>
    <w:rsid w:val="00A60BD5"/>
    <w:rsid w:val="00A60F34"/>
    <w:rsid w:val="00A61764"/>
    <w:rsid w:val="00A61838"/>
    <w:rsid w:val="00A61D04"/>
    <w:rsid w:val="00A623C5"/>
    <w:rsid w:val="00A62563"/>
    <w:rsid w:val="00A62617"/>
    <w:rsid w:val="00A632B6"/>
    <w:rsid w:val="00A6379A"/>
    <w:rsid w:val="00A63D6A"/>
    <w:rsid w:val="00A645F2"/>
    <w:rsid w:val="00A6550F"/>
    <w:rsid w:val="00A65A1C"/>
    <w:rsid w:val="00A660FF"/>
    <w:rsid w:val="00A66335"/>
    <w:rsid w:val="00A66920"/>
    <w:rsid w:val="00A66D70"/>
    <w:rsid w:val="00A67D0B"/>
    <w:rsid w:val="00A7094D"/>
    <w:rsid w:val="00A70BE7"/>
    <w:rsid w:val="00A70C94"/>
    <w:rsid w:val="00A711AF"/>
    <w:rsid w:val="00A72340"/>
    <w:rsid w:val="00A724EA"/>
    <w:rsid w:val="00A726DB"/>
    <w:rsid w:val="00A72BCF"/>
    <w:rsid w:val="00A7323D"/>
    <w:rsid w:val="00A7600D"/>
    <w:rsid w:val="00A76FEA"/>
    <w:rsid w:val="00A77099"/>
    <w:rsid w:val="00A770DC"/>
    <w:rsid w:val="00A7771E"/>
    <w:rsid w:val="00A777FF"/>
    <w:rsid w:val="00A80690"/>
    <w:rsid w:val="00A81567"/>
    <w:rsid w:val="00A81750"/>
    <w:rsid w:val="00A81902"/>
    <w:rsid w:val="00A829F6"/>
    <w:rsid w:val="00A82F53"/>
    <w:rsid w:val="00A832DD"/>
    <w:rsid w:val="00A837DA"/>
    <w:rsid w:val="00A84084"/>
    <w:rsid w:val="00A8470D"/>
    <w:rsid w:val="00A8486B"/>
    <w:rsid w:val="00A84C69"/>
    <w:rsid w:val="00A84E1B"/>
    <w:rsid w:val="00A85072"/>
    <w:rsid w:val="00A85524"/>
    <w:rsid w:val="00A87883"/>
    <w:rsid w:val="00A87966"/>
    <w:rsid w:val="00A87AAA"/>
    <w:rsid w:val="00A90238"/>
    <w:rsid w:val="00A90458"/>
    <w:rsid w:val="00A9074D"/>
    <w:rsid w:val="00A91056"/>
    <w:rsid w:val="00A91115"/>
    <w:rsid w:val="00A9129D"/>
    <w:rsid w:val="00A91392"/>
    <w:rsid w:val="00A915EE"/>
    <w:rsid w:val="00A917AD"/>
    <w:rsid w:val="00A92128"/>
    <w:rsid w:val="00A931BA"/>
    <w:rsid w:val="00A9381F"/>
    <w:rsid w:val="00A942D6"/>
    <w:rsid w:val="00A94A98"/>
    <w:rsid w:val="00A94D65"/>
    <w:rsid w:val="00A95042"/>
    <w:rsid w:val="00A95708"/>
    <w:rsid w:val="00A958B6"/>
    <w:rsid w:val="00A95AA4"/>
    <w:rsid w:val="00A95ACB"/>
    <w:rsid w:val="00A95DB5"/>
    <w:rsid w:val="00A96BDB"/>
    <w:rsid w:val="00A97663"/>
    <w:rsid w:val="00A97C46"/>
    <w:rsid w:val="00AA0108"/>
    <w:rsid w:val="00AA0B32"/>
    <w:rsid w:val="00AA11EF"/>
    <w:rsid w:val="00AA1629"/>
    <w:rsid w:val="00AA215E"/>
    <w:rsid w:val="00AA24C7"/>
    <w:rsid w:val="00AA36CB"/>
    <w:rsid w:val="00AA370F"/>
    <w:rsid w:val="00AA3A29"/>
    <w:rsid w:val="00AA3D80"/>
    <w:rsid w:val="00AA3DC8"/>
    <w:rsid w:val="00AA47E6"/>
    <w:rsid w:val="00AA49F5"/>
    <w:rsid w:val="00AA566D"/>
    <w:rsid w:val="00AA600A"/>
    <w:rsid w:val="00AA64BC"/>
    <w:rsid w:val="00AA6DE8"/>
    <w:rsid w:val="00AA7F80"/>
    <w:rsid w:val="00AB00EE"/>
    <w:rsid w:val="00AB0C3E"/>
    <w:rsid w:val="00AB0C58"/>
    <w:rsid w:val="00AB1492"/>
    <w:rsid w:val="00AB14B9"/>
    <w:rsid w:val="00AB1909"/>
    <w:rsid w:val="00AB24BB"/>
    <w:rsid w:val="00AB2CDF"/>
    <w:rsid w:val="00AB2D9F"/>
    <w:rsid w:val="00AB36C5"/>
    <w:rsid w:val="00AB3D2F"/>
    <w:rsid w:val="00AB3E6F"/>
    <w:rsid w:val="00AB4F85"/>
    <w:rsid w:val="00AB582C"/>
    <w:rsid w:val="00AB5F5F"/>
    <w:rsid w:val="00AB67D7"/>
    <w:rsid w:val="00AB693F"/>
    <w:rsid w:val="00AB6F7E"/>
    <w:rsid w:val="00AC029A"/>
    <w:rsid w:val="00AC0326"/>
    <w:rsid w:val="00AC0554"/>
    <w:rsid w:val="00AC06F1"/>
    <w:rsid w:val="00AC09B2"/>
    <w:rsid w:val="00AC0E8D"/>
    <w:rsid w:val="00AC0FE8"/>
    <w:rsid w:val="00AC10C5"/>
    <w:rsid w:val="00AC143B"/>
    <w:rsid w:val="00AC1529"/>
    <w:rsid w:val="00AC16A6"/>
    <w:rsid w:val="00AC23BF"/>
    <w:rsid w:val="00AC301C"/>
    <w:rsid w:val="00AC3937"/>
    <w:rsid w:val="00AC6047"/>
    <w:rsid w:val="00AC711E"/>
    <w:rsid w:val="00AC752B"/>
    <w:rsid w:val="00AD0AE5"/>
    <w:rsid w:val="00AD0B46"/>
    <w:rsid w:val="00AD11E9"/>
    <w:rsid w:val="00AD2131"/>
    <w:rsid w:val="00AD22FC"/>
    <w:rsid w:val="00AD2376"/>
    <w:rsid w:val="00AD2B89"/>
    <w:rsid w:val="00AD30A3"/>
    <w:rsid w:val="00AD3472"/>
    <w:rsid w:val="00AD4476"/>
    <w:rsid w:val="00AD4F80"/>
    <w:rsid w:val="00AD547C"/>
    <w:rsid w:val="00AD5719"/>
    <w:rsid w:val="00AD5B79"/>
    <w:rsid w:val="00AD618D"/>
    <w:rsid w:val="00AD65E4"/>
    <w:rsid w:val="00AD74B6"/>
    <w:rsid w:val="00AD7C7B"/>
    <w:rsid w:val="00AE0C48"/>
    <w:rsid w:val="00AE1064"/>
    <w:rsid w:val="00AE1347"/>
    <w:rsid w:val="00AE1A57"/>
    <w:rsid w:val="00AE2726"/>
    <w:rsid w:val="00AE27D6"/>
    <w:rsid w:val="00AE3626"/>
    <w:rsid w:val="00AE3D9E"/>
    <w:rsid w:val="00AE447C"/>
    <w:rsid w:val="00AE4711"/>
    <w:rsid w:val="00AE48A9"/>
    <w:rsid w:val="00AE4C2D"/>
    <w:rsid w:val="00AE4D60"/>
    <w:rsid w:val="00AE55EF"/>
    <w:rsid w:val="00AE58A5"/>
    <w:rsid w:val="00AE59A3"/>
    <w:rsid w:val="00AE617E"/>
    <w:rsid w:val="00AE61F3"/>
    <w:rsid w:val="00AE6F0A"/>
    <w:rsid w:val="00AE7129"/>
    <w:rsid w:val="00AE7609"/>
    <w:rsid w:val="00AE7C50"/>
    <w:rsid w:val="00AF1118"/>
    <w:rsid w:val="00AF113C"/>
    <w:rsid w:val="00AF1535"/>
    <w:rsid w:val="00AF1A7B"/>
    <w:rsid w:val="00AF2762"/>
    <w:rsid w:val="00AF2791"/>
    <w:rsid w:val="00AF290A"/>
    <w:rsid w:val="00AF2C98"/>
    <w:rsid w:val="00AF2D83"/>
    <w:rsid w:val="00AF3242"/>
    <w:rsid w:val="00AF50C7"/>
    <w:rsid w:val="00AF5384"/>
    <w:rsid w:val="00AF634A"/>
    <w:rsid w:val="00AF6369"/>
    <w:rsid w:val="00AF657B"/>
    <w:rsid w:val="00AF6860"/>
    <w:rsid w:val="00AF701B"/>
    <w:rsid w:val="00AF776F"/>
    <w:rsid w:val="00AF781E"/>
    <w:rsid w:val="00B009B2"/>
    <w:rsid w:val="00B0109E"/>
    <w:rsid w:val="00B012CB"/>
    <w:rsid w:val="00B023D4"/>
    <w:rsid w:val="00B02982"/>
    <w:rsid w:val="00B02CAF"/>
    <w:rsid w:val="00B02CDE"/>
    <w:rsid w:val="00B033CD"/>
    <w:rsid w:val="00B03430"/>
    <w:rsid w:val="00B0399E"/>
    <w:rsid w:val="00B039E5"/>
    <w:rsid w:val="00B03A9D"/>
    <w:rsid w:val="00B04AB3"/>
    <w:rsid w:val="00B04D30"/>
    <w:rsid w:val="00B0549A"/>
    <w:rsid w:val="00B057CF"/>
    <w:rsid w:val="00B06305"/>
    <w:rsid w:val="00B07159"/>
    <w:rsid w:val="00B07F85"/>
    <w:rsid w:val="00B10BE7"/>
    <w:rsid w:val="00B10ED8"/>
    <w:rsid w:val="00B150DF"/>
    <w:rsid w:val="00B1596A"/>
    <w:rsid w:val="00B16474"/>
    <w:rsid w:val="00B167E2"/>
    <w:rsid w:val="00B177AA"/>
    <w:rsid w:val="00B200DA"/>
    <w:rsid w:val="00B20300"/>
    <w:rsid w:val="00B20577"/>
    <w:rsid w:val="00B206FA"/>
    <w:rsid w:val="00B21798"/>
    <w:rsid w:val="00B2293E"/>
    <w:rsid w:val="00B22A91"/>
    <w:rsid w:val="00B23884"/>
    <w:rsid w:val="00B24C63"/>
    <w:rsid w:val="00B26014"/>
    <w:rsid w:val="00B26AE9"/>
    <w:rsid w:val="00B27219"/>
    <w:rsid w:val="00B3034B"/>
    <w:rsid w:val="00B30555"/>
    <w:rsid w:val="00B311A7"/>
    <w:rsid w:val="00B31874"/>
    <w:rsid w:val="00B31927"/>
    <w:rsid w:val="00B31EA3"/>
    <w:rsid w:val="00B3247F"/>
    <w:rsid w:val="00B3283D"/>
    <w:rsid w:val="00B33471"/>
    <w:rsid w:val="00B3384A"/>
    <w:rsid w:val="00B33872"/>
    <w:rsid w:val="00B33A8D"/>
    <w:rsid w:val="00B33C31"/>
    <w:rsid w:val="00B33C5C"/>
    <w:rsid w:val="00B350D9"/>
    <w:rsid w:val="00B3522D"/>
    <w:rsid w:val="00B35302"/>
    <w:rsid w:val="00B3578F"/>
    <w:rsid w:val="00B35842"/>
    <w:rsid w:val="00B35920"/>
    <w:rsid w:val="00B35F7F"/>
    <w:rsid w:val="00B363DC"/>
    <w:rsid w:val="00B368CC"/>
    <w:rsid w:val="00B36FE5"/>
    <w:rsid w:val="00B370EF"/>
    <w:rsid w:val="00B373FE"/>
    <w:rsid w:val="00B37B07"/>
    <w:rsid w:val="00B37C0D"/>
    <w:rsid w:val="00B400AF"/>
    <w:rsid w:val="00B40E0F"/>
    <w:rsid w:val="00B42D3C"/>
    <w:rsid w:val="00B43313"/>
    <w:rsid w:val="00B441A2"/>
    <w:rsid w:val="00B4432A"/>
    <w:rsid w:val="00B45640"/>
    <w:rsid w:val="00B45807"/>
    <w:rsid w:val="00B46677"/>
    <w:rsid w:val="00B468B0"/>
    <w:rsid w:val="00B46D14"/>
    <w:rsid w:val="00B46E9B"/>
    <w:rsid w:val="00B47002"/>
    <w:rsid w:val="00B50031"/>
    <w:rsid w:val="00B50051"/>
    <w:rsid w:val="00B50A5B"/>
    <w:rsid w:val="00B50C07"/>
    <w:rsid w:val="00B51167"/>
    <w:rsid w:val="00B51327"/>
    <w:rsid w:val="00B518A4"/>
    <w:rsid w:val="00B544C1"/>
    <w:rsid w:val="00B54C6A"/>
    <w:rsid w:val="00B54D96"/>
    <w:rsid w:val="00B55E35"/>
    <w:rsid w:val="00B56293"/>
    <w:rsid w:val="00B57436"/>
    <w:rsid w:val="00B57C6C"/>
    <w:rsid w:val="00B612C9"/>
    <w:rsid w:val="00B61C13"/>
    <w:rsid w:val="00B6294B"/>
    <w:rsid w:val="00B62A6A"/>
    <w:rsid w:val="00B6391A"/>
    <w:rsid w:val="00B63F0F"/>
    <w:rsid w:val="00B640AD"/>
    <w:rsid w:val="00B6486D"/>
    <w:rsid w:val="00B64BF2"/>
    <w:rsid w:val="00B6504E"/>
    <w:rsid w:val="00B6511A"/>
    <w:rsid w:val="00B67616"/>
    <w:rsid w:val="00B67842"/>
    <w:rsid w:val="00B678ED"/>
    <w:rsid w:val="00B679BB"/>
    <w:rsid w:val="00B7004E"/>
    <w:rsid w:val="00B71316"/>
    <w:rsid w:val="00B71351"/>
    <w:rsid w:val="00B71538"/>
    <w:rsid w:val="00B71882"/>
    <w:rsid w:val="00B72497"/>
    <w:rsid w:val="00B74712"/>
    <w:rsid w:val="00B749B1"/>
    <w:rsid w:val="00B74C08"/>
    <w:rsid w:val="00B75158"/>
    <w:rsid w:val="00B7516B"/>
    <w:rsid w:val="00B751BF"/>
    <w:rsid w:val="00B76CBD"/>
    <w:rsid w:val="00B76CD8"/>
    <w:rsid w:val="00B76F94"/>
    <w:rsid w:val="00B80220"/>
    <w:rsid w:val="00B8039F"/>
    <w:rsid w:val="00B80B59"/>
    <w:rsid w:val="00B818DC"/>
    <w:rsid w:val="00B81B19"/>
    <w:rsid w:val="00B821E0"/>
    <w:rsid w:val="00B8220F"/>
    <w:rsid w:val="00B82AE5"/>
    <w:rsid w:val="00B834EB"/>
    <w:rsid w:val="00B83547"/>
    <w:rsid w:val="00B83A73"/>
    <w:rsid w:val="00B83E4F"/>
    <w:rsid w:val="00B83E6C"/>
    <w:rsid w:val="00B842F2"/>
    <w:rsid w:val="00B84ABB"/>
    <w:rsid w:val="00B85682"/>
    <w:rsid w:val="00B85CD4"/>
    <w:rsid w:val="00B869FE"/>
    <w:rsid w:val="00B86CB3"/>
    <w:rsid w:val="00B86CBB"/>
    <w:rsid w:val="00B86D50"/>
    <w:rsid w:val="00B86ED0"/>
    <w:rsid w:val="00B8776B"/>
    <w:rsid w:val="00B9036D"/>
    <w:rsid w:val="00B90B11"/>
    <w:rsid w:val="00B90F19"/>
    <w:rsid w:val="00B910ED"/>
    <w:rsid w:val="00B92085"/>
    <w:rsid w:val="00B922E7"/>
    <w:rsid w:val="00B930B3"/>
    <w:rsid w:val="00B9373C"/>
    <w:rsid w:val="00B93765"/>
    <w:rsid w:val="00B96584"/>
    <w:rsid w:val="00B96AC6"/>
    <w:rsid w:val="00BA09C9"/>
    <w:rsid w:val="00BA0A0C"/>
    <w:rsid w:val="00BA0ECA"/>
    <w:rsid w:val="00BA114A"/>
    <w:rsid w:val="00BA1493"/>
    <w:rsid w:val="00BA22B4"/>
    <w:rsid w:val="00BA2307"/>
    <w:rsid w:val="00BA242A"/>
    <w:rsid w:val="00BA2761"/>
    <w:rsid w:val="00BA3A16"/>
    <w:rsid w:val="00BA40FA"/>
    <w:rsid w:val="00BA411A"/>
    <w:rsid w:val="00BA43A9"/>
    <w:rsid w:val="00BA4516"/>
    <w:rsid w:val="00BA588D"/>
    <w:rsid w:val="00BA686D"/>
    <w:rsid w:val="00BB0225"/>
    <w:rsid w:val="00BB04BB"/>
    <w:rsid w:val="00BB06EF"/>
    <w:rsid w:val="00BB08F5"/>
    <w:rsid w:val="00BB133B"/>
    <w:rsid w:val="00BB1BDE"/>
    <w:rsid w:val="00BB1CD0"/>
    <w:rsid w:val="00BB33C8"/>
    <w:rsid w:val="00BB426A"/>
    <w:rsid w:val="00BB4EBD"/>
    <w:rsid w:val="00BB556C"/>
    <w:rsid w:val="00BB55CB"/>
    <w:rsid w:val="00BB6B5E"/>
    <w:rsid w:val="00BB729E"/>
    <w:rsid w:val="00BC1769"/>
    <w:rsid w:val="00BC1C11"/>
    <w:rsid w:val="00BC2D44"/>
    <w:rsid w:val="00BC33BD"/>
    <w:rsid w:val="00BC4E6E"/>
    <w:rsid w:val="00BC52B3"/>
    <w:rsid w:val="00BC627D"/>
    <w:rsid w:val="00BC667C"/>
    <w:rsid w:val="00BC6707"/>
    <w:rsid w:val="00BC680F"/>
    <w:rsid w:val="00BC6913"/>
    <w:rsid w:val="00BC6C6B"/>
    <w:rsid w:val="00BC6FBA"/>
    <w:rsid w:val="00BC7082"/>
    <w:rsid w:val="00BC7658"/>
    <w:rsid w:val="00BD0068"/>
    <w:rsid w:val="00BD011B"/>
    <w:rsid w:val="00BD1BEF"/>
    <w:rsid w:val="00BD1C91"/>
    <w:rsid w:val="00BD227B"/>
    <w:rsid w:val="00BD3157"/>
    <w:rsid w:val="00BD4942"/>
    <w:rsid w:val="00BD4D39"/>
    <w:rsid w:val="00BD4E71"/>
    <w:rsid w:val="00BD5972"/>
    <w:rsid w:val="00BD65BC"/>
    <w:rsid w:val="00BD72FC"/>
    <w:rsid w:val="00BE0A18"/>
    <w:rsid w:val="00BE0B50"/>
    <w:rsid w:val="00BE0C00"/>
    <w:rsid w:val="00BE13A0"/>
    <w:rsid w:val="00BE16BB"/>
    <w:rsid w:val="00BE2359"/>
    <w:rsid w:val="00BE2ACE"/>
    <w:rsid w:val="00BE3435"/>
    <w:rsid w:val="00BE397C"/>
    <w:rsid w:val="00BE3D1A"/>
    <w:rsid w:val="00BE4002"/>
    <w:rsid w:val="00BE46C4"/>
    <w:rsid w:val="00BE4D25"/>
    <w:rsid w:val="00BE4FF0"/>
    <w:rsid w:val="00BE513A"/>
    <w:rsid w:val="00BE56A3"/>
    <w:rsid w:val="00BE5CA7"/>
    <w:rsid w:val="00BE5F58"/>
    <w:rsid w:val="00BE61C3"/>
    <w:rsid w:val="00BE65A4"/>
    <w:rsid w:val="00BE6A0D"/>
    <w:rsid w:val="00BE6BD9"/>
    <w:rsid w:val="00BE6C5F"/>
    <w:rsid w:val="00BE6DBF"/>
    <w:rsid w:val="00BE766A"/>
    <w:rsid w:val="00BE794B"/>
    <w:rsid w:val="00BE7E0B"/>
    <w:rsid w:val="00BF0371"/>
    <w:rsid w:val="00BF0510"/>
    <w:rsid w:val="00BF0560"/>
    <w:rsid w:val="00BF0D9D"/>
    <w:rsid w:val="00BF1C6B"/>
    <w:rsid w:val="00BF23E3"/>
    <w:rsid w:val="00BF3369"/>
    <w:rsid w:val="00BF44F4"/>
    <w:rsid w:val="00BF4677"/>
    <w:rsid w:val="00BF5434"/>
    <w:rsid w:val="00BF608D"/>
    <w:rsid w:val="00BF64B1"/>
    <w:rsid w:val="00BF6A92"/>
    <w:rsid w:val="00BF7837"/>
    <w:rsid w:val="00C008AC"/>
    <w:rsid w:val="00C008E6"/>
    <w:rsid w:val="00C00BC8"/>
    <w:rsid w:val="00C0102E"/>
    <w:rsid w:val="00C01C68"/>
    <w:rsid w:val="00C0235C"/>
    <w:rsid w:val="00C036D4"/>
    <w:rsid w:val="00C038CA"/>
    <w:rsid w:val="00C04904"/>
    <w:rsid w:val="00C04E20"/>
    <w:rsid w:val="00C05A03"/>
    <w:rsid w:val="00C066D4"/>
    <w:rsid w:val="00C06A86"/>
    <w:rsid w:val="00C06EE1"/>
    <w:rsid w:val="00C07279"/>
    <w:rsid w:val="00C072E3"/>
    <w:rsid w:val="00C103C1"/>
    <w:rsid w:val="00C1057B"/>
    <w:rsid w:val="00C10FAC"/>
    <w:rsid w:val="00C137DA"/>
    <w:rsid w:val="00C146FA"/>
    <w:rsid w:val="00C14921"/>
    <w:rsid w:val="00C14CA3"/>
    <w:rsid w:val="00C150FB"/>
    <w:rsid w:val="00C15B44"/>
    <w:rsid w:val="00C1758F"/>
    <w:rsid w:val="00C17E6D"/>
    <w:rsid w:val="00C20E8B"/>
    <w:rsid w:val="00C21031"/>
    <w:rsid w:val="00C21C5E"/>
    <w:rsid w:val="00C22B00"/>
    <w:rsid w:val="00C237FF"/>
    <w:rsid w:val="00C2380F"/>
    <w:rsid w:val="00C24D1D"/>
    <w:rsid w:val="00C26CE1"/>
    <w:rsid w:val="00C27639"/>
    <w:rsid w:val="00C31600"/>
    <w:rsid w:val="00C31718"/>
    <w:rsid w:val="00C31BCC"/>
    <w:rsid w:val="00C32988"/>
    <w:rsid w:val="00C32FF6"/>
    <w:rsid w:val="00C33DB9"/>
    <w:rsid w:val="00C33F4B"/>
    <w:rsid w:val="00C3487A"/>
    <w:rsid w:val="00C34910"/>
    <w:rsid w:val="00C37504"/>
    <w:rsid w:val="00C37B5E"/>
    <w:rsid w:val="00C405BE"/>
    <w:rsid w:val="00C40E61"/>
    <w:rsid w:val="00C41DF9"/>
    <w:rsid w:val="00C424B9"/>
    <w:rsid w:val="00C424ED"/>
    <w:rsid w:val="00C42E6A"/>
    <w:rsid w:val="00C437F2"/>
    <w:rsid w:val="00C43DE2"/>
    <w:rsid w:val="00C43E68"/>
    <w:rsid w:val="00C43FEB"/>
    <w:rsid w:val="00C44DBE"/>
    <w:rsid w:val="00C44F8F"/>
    <w:rsid w:val="00C45135"/>
    <w:rsid w:val="00C46DCC"/>
    <w:rsid w:val="00C4724A"/>
    <w:rsid w:val="00C472DA"/>
    <w:rsid w:val="00C47A8C"/>
    <w:rsid w:val="00C5085D"/>
    <w:rsid w:val="00C50F09"/>
    <w:rsid w:val="00C514CA"/>
    <w:rsid w:val="00C51827"/>
    <w:rsid w:val="00C52372"/>
    <w:rsid w:val="00C523C7"/>
    <w:rsid w:val="00C52CE1"/>
    <w:rsid w:val="00C53620"/>
    <w:rsid w:val="00C543CB"/>
    <w:rsid w:val="00C55DDC"/>
    <w:rsid w:val="00C5638C"/>
    <w:rsid w:val="00C57629"/>
    <w:rsid w:val="00C57C2F"/>
    <w:rsid w:val="00C603DB"/>
    <w:rsid w:val="00C60944"/>
    <w:rsid w:val="00C6140E"/>
    <w:rsid w:val="00C619DE"/>
    <w:rsid w:val="00C61A29"/>
    <w:rsid w:val="00C6265C"/>
    <w:rsid w:val="00C63CF6"/>
    <w:rsid w:val="00C6441F"/>
    <w:rsid w:val="00C6588D"/>
    <w:rsid w:val="00C659B0"/>
    <w:rsid w:val="00C65D4D"/>
    <w:rsid w:val="00C66247"/>
    <w:rsid w:val="00C679D0"/>
    <w:rsid w:val="00C7142E"/>
    <w:rsid w:val="00C72AFE"/>
    <w:rsid w:val="00C73C9F"/>
    <w:rsid w:val="00C740AF"/>
    <w:rsid w:val="00C741CD"/>
    <w:rsid w:val="00C74B1A"/>
    <w:rsid w:val="00C74BC7"/>
    <w:rsid w:val="00C74DD3"/>
    <w:rsid w:val="00C75131"/>
    <w:rsid w:val="00C765E1"/>
    <w:rsid w:val="00C769C9"/>
    <w:rsid w:val="00C77D11"/>
    <w:rsid w:val="00C77E9E"/>
    <w:rsid w:val="00C77EC2"/>
    <w:rsid w:val="00C80617"/>
    <w:rsid w:val="00C8277C"/>
    <w:rsid w:val="00C8282F"/>
    <w:rsid w:val="00C83CBD"/>
    <w:rsid w:val="00C8407C"/>
    <w:rsid w:val="00C8562E"/>
    <w:rsid w:val="00C85713"/>
    <w:rsid w:val="00C858C4"/>
    <w:rsid w:val="00C85A56"/>
    <w:rsid w:val="00C85B88"/>
    <w:rsid w:val="00C85C3F"/>
    <w:rsid w:val="00C8665B"/>
    <w:rsid w:val="00C87038"/>
    <w:rsid w:val="00C87719"/>
    <w:rsid w:val="00C90334"/>
    <w:rsid w:val="00C90B69"/>
    <w:rsid w:val="00C91A50"/>
    <w:rsid w:val="00C91AA8"/>
    <w:rsid w:val="00C91B6B"/>
    <w:rsid w:val="00C91EE8"/>
    <w:rsid w:val="00C926DD"/>
    <w:rsid w:val="00C927FB"/>
    <w:rsid w:val="00C92BD1"/>
    <w:rsid w:val="00C92BF7"/>
    <w:rsid w:val="00C92F9C"/>
    <w:rsid w:val="00C93374"/>
    <w:rsid w:val="00C93708"/>
    <w:rsid w:val="00C938A1"/>
    <w:rsid w:val="00C93A2D"/>
    <w:rsid w:val="00C93BB6"/>
    <w:rsid w:val="00C942DC"/>
    <w:rsid w:val="00C94C7B"/>
    <w:rsid w:val="00C95131"/>
    <w:rsid w:val="00C95ED4"/>
    <w:rsid w:val="00C963B9"/>
    <w:rsid w:val="00C966E6"/>
    <w:rsid w:val="00C96B6F"/>
    <w:rsid w:val="00C97FE9"/>
    <w:rsid w:val="00CA09CF"/>
    <w:rsid w:val="00CA0C56"/>
    <w:rsid w:val="00CA0D07"/>
    <w:rsid w:val="00CA0D88"/>
    <w:rsid w:val="00CA0F7C"/>
    <w:rsid w:val="00CA1195"/>
    <w:rsid w:val="00CA13B3"/>
    <w:rsid w:val="00CA1E3B"/>
    <w:rsid w:val="00CA1F2B"/>
    <w:rsid w:val="00CA232E"/>
    <w:rsid w:val="00CA38BA"/>
    <w:rsid w:val="00CA3B4F"/>
    <w:rsid w:val="00CA3C06"/>
    <w:rsid w:val="00CA437B"/>
    <w:rsid w:val="00CA4792"/>
    <w:rsid w:val="00CA49F4"/>
    <w:rsid w:val="00CA560B"/>
    <w:rsid w:val="00CA5BFB"/>
    <w:rsid w:val="00CA6081"/>
    <w:rsid w:val="00CA61A8"/>
    <w:rsid w:val="00CA6CB1"/>
    <w:rsid w:val="00CA72E9"/>
    <w:rsid w:val="00CA73C5"/>
    <w:rsid w:val="00CA7481"/>
    <w:rsid w:val="00CA7704"/>
    <w:rsid w:val="00CA7DD6"/>
    <w:rsid w:val="00CB0032"/>
    <w:rsid w:val="00CB04C6"/>
    <w:rsid w:val="00CB06FB"/>
    <w:rsid w:val="00CB0B61"/>
    <w:rsid w:val="00CB167D"/>
    <w:rsid w:val="00CB2D48"/>
    <w:rsid w:val="00CB35A5"/>
    <w:rsid w:val="00CB51A8"/>
    <w:rsid w:val="00CB52DB"/>
    <w:rsid w:val="00CB6B4A"/>
    <w:rsid w:val="00CB7765"/>
    <w:rsid w:val="00CB7892"/>
    <w:rsid w:val="00CB7AC2"/>
    <w:rsid w:val="00CB7E06"/>
    <w:rsid w:val="00CC0D36"/>
    <w:rsid w:val="00CC0F13"/>
    <w:rsid w:val="00CC173B"/>
    <w:rsid w:val="00CC323A"/>
    <w:rsid w:val="00CC34C0"/>
    <w:rsid w:val="00CC387B"/>
    <w:rsid w:val="00CC3C8F"/>
    <w:rsid w:val="00CC54E4"/>
    <w:rsid w:val="00CC5A0A"/>
    <w:rsid w:val="00CC5B2B"/>
    <w:rsid w:val="00CC6E3E"/>
    <w:rsid w:val="00CC701C"/>
    <w:rsid w:val="00CC708A"/>
    <w:rsid w:val="00CC7723"/>
    <w:rsid w:val="00CC79C7"/>
    <w:rsid w:val="00CD0AD6"/>
    <w:rsid w:val="00CD0C6D"/>
    <w:rsid w:val="00CD124B"/>
    <w:rsid w:val="00CD25A6"/>
    <w:rsid w:val="00CD3B3D"/>
    <w:rsid w:val="00CD4030"/>
    <w:rsid w:val="00CD48B9"/>
    <w:rsid w:val="00CD5DEE"/>
    <w:rsid w:val="00CD6E06"/>
    <w:rsid w:val="00CD7AA1"/>
    <w:rsid w:val="00CD7DB6"/>
    <w:rsid w:val="00CD7E96"/>
    <w:rsid w:val="00CE014D"/>
    <w:rsid w:val="00CE0200"/>
    <w:rsid w:val="00CE022E"/>
    <w:rsid w:val="00CE0413"/>
    <w:rsid w:val="00CE0531"/>
    <w:rsid w:val="00CE106A"/>
    <w:rsid w:val="00CE16C5"/>
    <w:rsid w:val="00CE1A4D"/>
    <w:rsid w:val="00CE1F05"/>
    <w:rsid w:val="00CE272C"/>
    <w:rsid w:val="00CE2AD8"/>
    <w:rsid w:val="00CE2C19"/>
    <w:rsid w:val="00CE3041"/>
    <w:rsid w:val="00CE5D5C"/>
    <w:rsid w:val="00CE5DD6"/>
    <w:rsid w:val="00CE6AB2"/>
    <w:rsid w:val="00CE6AED"/>
    <w:rsid w:val="00CE6E19"/>
    <w:rsid w:val="00CE772D"/>
    <w:rsid w:val="00CE7746"/>
    <w:rsid w:val="00CF186A"/>
    <w:rsid w:val="00CF2A9A"/>
    <w:rsid w:val="00CF3C69"/>
    <w:rsid w:val="00CF4814"/>
    <w:rsid w:val="00CF4E09"/>
    <w:rsid w:val="00CF54CA"/>
    <w:rsid w:val="00CF6614"/>
    <w:rsid w:val="00CF73D5"/>
    <w:rsid w:val="00D00691"/>
    <w:rsid w:val="00D00C87"/>
    <w:rsid w:val="00D01D58"/>
    <w:rsid w:val="00D02957"/>
    <w:rsid w:val="00D03DB5"/>
    <w:rsid w:val="00D03ECA"/>
    <w:rsid w:val="00D0435E"/>
    <w:rsid w:val="00D04A63"/>
    <w:rsid w:val="00D054A4"/>
    <w:rsid w:val="00D0648F"/>
    <w:rsid w:val="00D06B1C"/>
    <w:rsid w:val="00D07477"/>
    <w:rsid w:val="00D07ADE"/>
    <w:rsid w:val="00D07B33"/>
    <w:rsid w:val="00D10A30"/>
    <w:rsid w:val="00D10BFC"/>
    <w:rsid w:val="00D11767"/>
    <w:rsid w:val="00D119C5"/>
    <w:rsid w:val="00D11EEC"/>
    <w:rsid w:val="00D12021"/>
    <w:rsid w:val="00D12838"/>
    <w:rsid w:val="00D130CA"/>
    <w:rsid w:val="00D135A4"/>
    <w:rsid w:val="00D14108"/>
    <w:rsid w:val="00D14327"/>
    <w:rsid w:val="00D146E2"/>
    <w:rsid w:val="00D14BC7"/>
    <w:rsid w:val="00D14E68"/>
    <w:rsid w:val="00D16CC6"/>
    <w:rsid w:val="00D172E4"/>
    <w:rsid w:val="00D17AA9"/>
    <w:rsid w:val="00D17DEE"/>
    <w:rsid w:val="00D2113D"/>
    <w:rsid w:val="00D2191C"/>
    <w:rsid w:val="00D22563"/>
    <w:rsid w:val="00D22726"/>
    <w:rsid w:val="00D2293B"/>
    <w:rsid w:val="00D22C62"/>
    <w:rsid w:val="00D23226"/>
    <w:rsid w:val="00D233C1"/>
    <w:rsid w:val="00D23BEF"/>
    <w:rsid w:val="00D23D08"/>
    <w:rsid w:val="00D24AF0"/>
    <w:rsid w:val="00D25B04"/>
    <w:rsid w:val="00D265C6"/>
    <w:rsid w:val="00D26DB8"/>
    <w:rsid w:val="00D26E64"/>
    <w:rsid w:val="00D271EC"/>
    <w:rsid w:val="00D27B4D"/>
    <w:rsid w:val="00D27DDE"/>
    <w:rsid w:val="00D27E5B"/>
    <w:rsid w:val="00D27E78"/>
    <w:rsid w:val="00D27EBB"/>
    <w:rsid w:val="00D311C1"/>
    <w:rsid w:val="00D31AD4"/>
    <w:rsid w:val="00D31C13"/>
    <w:rsid w:val="00D324F2"/>
    <w:rsid w:val="00D327CE"/>
    <w:rsid w:val="00D32828"/>
    <w:rsid w:val="00D334E5"/>
    <w:rsid w:val="00D3356A"/>
    <w:rsid w:val="00D34297"/>
    <w:rsid w:val="00D342BF"/>
    <w:rsid w:val="00D34408"/>
    <w:rsid w:val="00D35341"/>
    <w:rsid w:val="00D3574A"/>
    <w:rsid w:val="00D35BD5"/>
    <w:rsid w:val="00D36003"/>
    <w:rsid w:val="00D3613A"/>
    <w:rsid w:val="00D36728"/>
    <w:rsid w:val="00D36850"/>
    <w:rsid w:val="00D3687D"/>
    <w:rsid w:val="00D37742"/>
    <w:rsid w:val="00D40838"/>
    <w:rsid w:val="00D413C9"/>
    <w:rsid w:val="00D41B06"/>
    <w:rsid w:val="00D424D0"/>
    <w:rsid w:val="00D43277"/>
    <w:rsid w:val="00D4391A"/>
    <w:rsid w:val="00D43BA2"/>
    <w:rsid w:val="00D444D3"/>
    <w:rsid w:val="00D44848"/>
    <w:rsid w:val="00D4568E"/>
    <w:rsid w:val="00D46006"/>
    <w:rsid w:val="00D46350"/>
    <w:rsid w:val="00D470A6"/>
    <w:rsid w:val="00D504E8"/>
    <w:rsid w:val="00D50A59"/>
    <w:rsid w:val="00D50E3A"/>
    <w:rsid w:val="00D50EB7"/>
    <w:rsid w:val="00D52185"/>
    <w:rsid w:val="00D53840"/>
    <w:rsid w:val="00D538FD"/>
    <w:rsid w:val="00D5483D"/>
    <w:rsid w:val="00D548F8"/>
    <w:rsid w:val="00D54C9D"/>
    <w:rsid w:val="00D55273"/>
    <w:rsid w:val="00D55745"/>
    <w:rsid w:val="00D55805"/>
    <w:rsid w:val="00D56687"/>
    <w:rsid w:val="00D56F79"/>
    <w:rsid w:val="00D570A1"/>
    <w:rsid w:val="00D573C9"/>
    <w:rsid w:val="00D604F7"/>
    <w:rsid w:val="00D60EF0"/>
    <w:rsid w:val="00D610E9"/>
    <w:rsid w:val="00D61FAD"/>
    <w:rsid w:val="00D639CA"/>
    <w:rsid w:val="00D65665"/>
    <w:rsid w:val="00D65F29"/>
    <w:rsid w:val="00D66184"/>
    <w:rsid w:val="00D66A4F"/>
    <w:rsid w:val="00D66C27"/>
    <w:rsid w:val="00D675A2"/>
    <w:rsid w:val="00D70AFE"/>
    <w:rsid w:val="00D70B23"/>
    <w:rsid w:val="00D70BE7"/>
    <w:rsid w:val="00D71D82"/>
    <w:rsid w:val="00D72795"/>
    <w:rsid w:val="00D72923"/>
    <w:rsid w:val="00D72E15"/>
    <w:rsid w:val="00D73969"/>
    <w:rsid w:val="00D73B40"/>
    <w:rsid w:val="00D74C87"/>
    <w:rsid w:val="00D7530A"/>
    <w:rsid w:val="00D76A1B"/>
    <w:rsid w:val="00D76E3B"/>
    <w:rsid w:val="00D77981"/>
    <w:rsid w:val="00D77E0A"/>
    <w:rsid w:val="00D8048A"/>
    <w:rsid w:val="00D805A1"/>
    <w:rsid w:val="00D80FF5"/>
    <w:rsid w:val="00D81011"/>
    <w:rsid w:val="00D82030"/>
    <w:rsid w:val="00D825F5"/>
    <w:rsid w:val="00D826D0"/>
    <w:rsid w:val="00D82A7B"/>
    <w:rsid w:val="00D82DCA"/>
    <w:rsid w:val="00D84968"/>
    <w:rsid w:val="00D85555"/>
    <w:rsid w:val="00D85A53"/>
    <w:rsid w:val="00D85B10"/>
    <w:rsid w:val="00D86158"/>
    <w:rsid w:val="00D86304"/>
    <w:rsid w:val="00D87379"/>
    <w:rsid w:val="00D902FF"/>
    <w:rsid w:val="00D9034F"/>
    <w:rsid w:val="00D90E17"/>
    <w:rsid w:val="00D9114E"/>
    <w:rsid w:val="00D91236"/>
    <w:rsid w:val="00D9171D"/>
    <w:rsid w:val="00D91D9B"/>
    <w:rsid w:val="00D9229E"/>
    <w:rsid w:val="00D922B1"/>
    <w:rsid w:val="00D93C99"/>
    <w:rsid w:val="00D9413E"/>
    <w:rsid w:val="00D94367"/>
    <w:rsid w:val="00D95798"/>
    <w:rsid w:val="00D96BBE"/>
    <w:rsid w:val="00D96F2D"/>
    <w:rsid w:val="00D970EA"/>
    <w:rsid w:val="00D9723A"/>
    <w:rsid w:val="00D973B1"/>
    <w:rsid w:val="00D97842"/>
    <w:rsid w:val="00D97A65"/>
    <w:rsid w:val="00DA07A3"/>
    <w:rsid w:val="00DA0958"/>
    <w:rsid w:val="00DA0CD8"/>
    <w:rsid w:val="00DA0FB8"/>
    <w:rsid w:val="00DA189E"/>
    <w:rsid w:val="00DA1AB9"/>
    <w:rsid w:val="00DA1EB2"/>
    <w:rsid w:val="00DA27B8"/>
    <w:rsid w:val="00DA3554"/>
    <w:rsid w:val="00DA3F6E"/>
    <w:rsid w:val="00DA48C8"/>
    <w:rsid w:val="00DA5539"/>
    <w:rsid w:val="00DA5868"/>
    <w:rsid w:val="00DA5EE6"/>
    <w:rsid w:val="00DA5F87"/>
    <w:rsid w:val="00DA611A"/>
    <w:rsid w:val="00DA629D"/>
    <w:rsid w:val="00DA65E1"/>
    <w:rsid w:val="00DA67FF"/>
    <w:rsid w:val="00DA6B7E"/>
    <w:rsid w:val="00DA6C8D"/>
    <w:rsid w:val="00DA7332"/>
    <w:rsid w:val="00DA76A3"/>
    <w:rsid w:val="00DA78E2"/>
    <w:rsid w:val="00DB06AC"/>
    <w:rsid w:val="00DB0C76"/>
    <w:rsid w:val="00DB131B"/>
    <w:rsid w:val="00DB1DC6"/>
    <w:rsid w:val="00DB1F6D"/>
    <w:rsid w:val="00DB25F8"/>
    <w:rsid w:val="00DB3415"/>
    <w:rsid w:val="00DB4B95"/>
    <w:rsid w:val="00DB5407"/>
    <w:rsid w:val="00DB5498"/>
    <w:rsid w:val="00DB6D01"/>
    <w:rsid w:val="00DB7AF3"/>
    <w:rsid w:val="00DB7BC1"/>
    <w:rsid w:val="00DB7DFC"/>
    <w:rsid w:val="00DC05A0"/>
    <w:rsid w:val="00DC076F"/>
    <w:rsid w:val="00DC1305"/>
    <w:rsid w:val="00DC1D45"/>
    <w:rsid w:val="00DC1D46"/>
    <w:rsid w:val="00DC28F3"/>
    <w:rsid w:val="00DC3DBC"/>
    <w:rsid w:val="00DC43A7"/>
    <w:rsid w:val="00DC527C"/>
    <w:rsid w:val="00DC5327"/>
    <w:rsid w:val="00DC5627"/>
    <w:rsid w:val="00DC57DB"/>
    <w:rsid w:val="00DC5911"/>
    <w:rsid w:val="00DC5B34"/>
    <w:rsid w:val="00DC5F5E"/>
    <w:rsid w:val="00DC5F6C"/>
    <w:rsid w:val="00DC67B3"/>
    <w:rsid w:val="00DC6AC4"/>
    <w:rsid w:val="00DC6C03"/>
    <w:rsid w:val="00DC6D59"/>
    <w:rsid w:val="00DC75BE"/>
    <w:rsid w:val="00DC7D04"/>
    <w:rsid w:val="00DD0081"/>
    <w:rsid w:val="00DD0331"/>
    <w:rsid w:val="00DD07BF"/>
    <w:rsid w:val="00DD0816"/>
    <w:rsid w:val="00DD0889"/>
    <w:rsid w:val="00DD1566"/>
    <w:rsid w:val="00DD1924"/>
    <w:rsid w:val="00DD2210"/>
    <w:rsid w:val="00DD2766"/>
    <w:rsid w:val="00DD39F6"/>
    <w:rsid w:val="00DD48D4"/>
    <w:rsid w:val="00DD4D13"/>
    <w:rsid w:val="00DD4F18"/>
    <w:rsid w:val="00DD535F"/>
    <w:rsid w:val="00DD633B"/>
    <w:rsid w:val="00DD78CE"/>
    <w:rsid w:val="00DD7DB9"/>
    <w:rsid w:val="00DE0734"/>
    <w:rsid w:val="00DE1070"/>
    <w:rsid w:val="00DE1BB1"/>
    <w:rsid w:val="00DE1D17"/>
    <w:rsid w:val="00DE211F"/>
    <w:rsid w:val="00DE2F73"/>
    <w:rsid w:val="00DE2FD3"/>
    <w:rsid w:val="00DE359D"/>
    <w:rsid w:val="00DE50F3"/>
    <w:rsid w:val="00DE54B1"/>
    <w:rsid w:val="00DE6E38"/>
    <w:rsid w:val="00DE6FED"/>
    <w:rsid w:val="00DE7042"/>
    <w:rsid w:val="00DF19CB"/>
    <w:rsid w:val="00DF2231"/>
    <w:rsid w:val="00DF3221"/>
    <w:rsid w:val="00DF3A90"/>
    <w:rsid w:val="00DF4C48"/>
    <w:rsid w:val="00DF580C"/>
    <w:rsid w:val="00DF6021"/>
    <w:rsid w:val="00DF6738"/>
    <w:rsid w:val="00DF67A1"/>
    <w:rsid w:val="00DF71A7"/>
    <w:rsid w:val="00DF7BB6"/>
    <w:rsid w:val="00E006BF"/>
    <w:rsid w:val="00E00912"/>
    <w:rsid w:val="00E0152C"/>
    <w:rsid w:val="00E015E7"/>
    <w:rsid w:val="00E01687"/>
    <w:rsid w:val="00E01ADA"/>
    <w:rsid w:val="00E02429"/>
    <w:rsid w:val="00E037F8"/>
    <w:rsid w:val="00E05C3A"/>
    <w:rsid w:val="00E05ED9"/>
    <w:rsid w:val="00E062E7"/>
    <w:rsid w:val="00E065F8"/>
    <w:rsid w:val="00E06B2E"/>
    <w:rsid w:val="00E10741"/>
    <w:rsid w:val="00E10C82"/>
    <w:rsid w:val="00E1108A"/>
    <w:rsid w:val="00E1127C"/>
    <w:rsid w:val="00E11F89"/>
    <w:rsid w:val="00E12C28"/>
    <w:rsid w:val="00E12F53"/>
    <w:rsid w:val="00E13D5E"/>
    <w:rsid w:val="00E14142"/>
    <w:rsid w:val="00E14244"/>
    <w:rsid w:val="00E14655"/>
    <w:rsid w:val="00E14CA8"/>
    <w:rsid w:val="00E14CB2"/>
    <w:rsid w:val="00E15591"/>
    <w:rsid w:val="00E16894"/>
    <w:rsid w:val="00E16A61"/>
    <w:rsid w:val="00E16AA1"/>
    <w:rsid w:val="00E17EF3"/>
    <w:rsid w:val="00E203D1"/>
    <w:rsid w:val="00E20556"/>
    <w:rsid w:val="00E20855"/>
    <w:rsid w:val="00E20DAD"/>
    <w:rsid w:val="00E20DFD"/>
    <w:rsid w:val="00E20FEF"/>
    <w:rsid w:val="00E21183"/>
    <w:rsid w:val="00E22FD2"/>
    <w:rsid w:val="00E23180"/>
    <w:rsid w:val="00E23DB1"/>
    <w:rsid w:val="00E24586"/>
    <w:rsid w:val="00E24F76"/>
    <w:rsid w:val="00E253B7"/>
    <w:rsid w:val="00E254BD"/>
    <w:rsid w:val="00E25C3E"/>
    <w:rsid w:val="00E26122"/>
    <w:rsid w:val="00E26F05"/>
    <w:rsid w:val="00E27366"/>
    <w:rsid w:val="00E27F09"/>
    <w:rsid w:val="00E27F5E"/>
    <w:rsid w:val="00E315D1"/>
    <w:rsid w:val="00E322AA"/>
    <w:rsid w:val="00E32597"/>
    <w:rsid w:val="00E32BEB"/>
    <w:rsid w:val="00E33936"/>
    <w:rsid w:val="00E34213"/>
    <w:rsid w:val="00E3473E"/>
    <w:rsid w:val="00E3572D"/>
    <w:rsid w:val="00E36702"/>
    <w:rsid w:val="00E37CDB"/>
    <w:rsid w:val="00E401FE"/>
    <w:rsid w:val="00E405E2"/>
    <w:rsid w:val="00E407B3"/>
    <w:rsid w:val="00E408DB"/>
    <w:rsid w:val="00E41065"/>
    <w:rsid w:val="00E41B83"/>
    <w:rsid w:val="00E41E5C"/>
    <w:rsid w:val="00E42697"/>
    <w:rsid w:val="00E437A9"/>
    <w:rsid w:val="00E440DD"/>
    <w:rsid w:val="00E44CE7"/>
    <w:rsid w:val="00E44FFE"/>
    <w:rsid w:val="00E4533E"/>
    <w:rsid w:val="00E467DF"/>
    <w:rsid w:val="00E47C3B"/>
    <w:rsid w:val="00E50B63"/>
    <w:rsid w:val="00E50BA6"/>
    <w:rsid w:val="00E50C2B"/>
    <w:rsid w:val="00E51985"/>
    <w:rsid w:val="00E52939"/>
    <w:rsid w:val="00E52D56"/>
    <w:rsid w:val="00E532B7"/>
    <w:rsid w:val="00E53518"/>
    <w:rsid w:val="00E53F41"/>
    <w:rsid w:val="00E54037"/>
    <w:rsid w:val="00E54437"/>
    <w:rsid w:val="00E548CF"/>
    <w:rsid w:val="00E54CF1"/>
    <w:rsid w:val="00E55658"/>
    <w:rsid w:val="00E557F5"/>
    <w:rsid w:val="00E55F97"/>
    <w:rsid w:val="00E56031"/>
    <w:rsid w:val="00E56AD7"/>
    <w:rsid w:val="00E57114"/>
    <w:rsid w:val="00E57670"/>
    <w:rsid w:val="00E57B6D"/>
    <w:rsid w:val="00E57E61"/>
    <w:rsid w:val="00E60042"/>
    <w:rsid w:val="00E6161D"/>
    <w:rsid w:val="00E61B0A"/>
    <w:rsid w:val="00E61D33"/>
    <w:rsid w:val="00E61D3C"/>
    <w:rsid w:val="00E62FC2"/>
    <w:rsid w:val="00E630BD"/>
    <w:rsid w:val="00E637A5"/>
    <w:rsid w:val="00E6384E"/>
    <w:rsid w:val="00E638EE"/>
    <w:rsid w:val="00E63BDF"/>
    <w:rsid w:val="00E63E37"/>
    <w:rsid w:val="00E64B51"/>
    <w:rsid w:val="00E6573A"/>
    <w:rsid w:val="00E66479"/>
    <w:rsid w:val="00E666AB"/>
    <w:rsid w:val="00E666F9"/>
    <w:rsid w:val="00E667FF"/>
    <w:rsid w:val="00E671F6"/>
    <w:rsid w:val="00E67595"/>
    <w:rsid w:val="00E67B13"/>
    <w:rsid w:val="00E70E5A"/>
    <w:rsid w:val="00E71552"/>
    <w:rsid w:val="00E71E01"/>
    <w:rsid w:val="00E720CA"/>
    <w:rsid w:val="00E7253B"/>
    <w:rsid w:val="00E72DB8"/>
    <w:rsid w:val="00E73448"/>
    <w:rsid w:val="00E73DAE"/>
    <w:rsid w:val="00E7497E"/>
    <w:rsid w:val="00E751F6"/>
    <w:rsid w:val="00E7550F"/>
    <w:rsid w:val="00E7582A"/>
    <w:rsid w:val="00E7621A"/>
    <w:rsid w:val="00E76914"/>
    <w:rsid w:val="00E779E4"/>
    <w:rsid w:val="00E77C45"/>
    <w:rsid w:val="00E816BD"/>
    <w:rsid w:val="00E82396"/>
    <w:rsid w:val="00E82766"/>
    <w:rsid w:val="00E82D2A"/>
    <w:rsid w:val="00E84552"/>
    <w:rsid w:val="00E848DE"/>
    <w:rsid w:val="00E84DAF"/>
    <w:rsid w:val="00E8502B"/>
    <w:rsid w:val="00E857D0"/>
    <w:rsid w:val="00E8583B"/>
    <w:rsid w:val="00E85CE5"/>
    <w:rsid w:val="00E85DD5"/>
    <w:rsid w:val="00E86026"/>
    <w:rsid w:val="00E909BD"/>
    <w:rsid w:val="00E90B3B"/>
    <w:rsid w:val="00E91A2C"/>
    <w:rsid w:val="00E91F1A"/>
    <w:rsid w:val="00E93547"/>
    <w:rsid w:val="00E93BB1"/>
    <w:rsid w:val="00E93D5B"/>
    <w:rsid w:val="00E94394"/>
    <w:rsid w:val="00E9495D"/>
    <w:rsid w:val="00E94C17"/>
    <w:rsid w:val="00E95DD8"/>
    <w:rsid w:val="00E96328"/>
    <w:rsid w:val="00E9667B"/>
    <w:rsid w:val="00E96DB3"/>
    <w:rsid w:val="00E97368"/>
    <w:rsid w:val="00E97AF6"/>
    <w:rsid w:val="00EA00C5"/>
    <w:rsid w:val="00EA0A49"/>
    <w:rsid w:val="00EA0D1F"/>
    <w:rsid w:val="00EA14EB"/>
    <w:rsid w:val="00EA1661"/>
    <w:rsid w:val="00EA197C"/>
    <w:rsid w:val="00EA1BF3"/>
    <w:rsid w:val="00EA2AD5"/>
    <w:rsid w:val="00EA2C23"/>
    <w:rsid w:val="00EA37E4"/>
    <w:rsid w:val="00EA4BAF"/>
    <w:rsid w:val="00EA513F"/>
    <w:rsid w:val="00EA542D"/>
    <w:rsid w:val="00EA58B0"/>
    <w:rsid w:val="00EA724D"/>
    <w:rsid w:val="00EA7269"/>
    <w:rsid w:val="00EA7E60"/>
    <w:rsid w:val="00EA7FB3"/>
    <w:rsid w:val="00EB03EE"/>
    <w:rsid w:val="00EB0723"/>
    <w:rsid w:val="00EB0F40"/>
    <w:rsid w:val="00EB100E"/>
    <w:rsid w:val="00EB1376"/>
    <w:rsid w:val="00EB16D8"/>
    <w:rsid w:val="00EB38C8"/>
    <w:rsid w:val="00EB3C88"/>
    <w:rsid w:val="00EB41CC"/>
    <w:rsid w:val="00EB43C0"/>
    <w:rsid w:val="00EB4D94"/>
    <w:rsid w:val="00EB5363"/>
    <w:rsid w:val="00EB55A6"/>
    <w:rsid w:val="00EB589C"/>
    <w:rsid w:val="00EB68C9"/>
    <w:rsid w:val="00EB7036"/>
    <w:rsid w:val="00EB73AD"/>
    <w:rsid w:val="00EC0D33"/>
    <w:rsid w:val="00EC10A0"/>
    <w:rsid w:val="00EC1764"/>
    <w:rsid w:val="00EC269A"/>
    <w:rsid w:val="00EC293C"/>
    <w:rsid w:val="00EC2BD0"/>
    <w:rsid w:val="00EC2EA3"/>
    <w:rsid w:val="00EC308C"/>
    <w:rsid w:val="00EC358E"/>
    <w:rsid w:val="00EC3C98"/>
    <w:rsid w:val="00EC41C9"/>
    <w:rsid w:val="00EC5071"/>
    <w:rsid w:val="00EC56D8"/>
    <w:rsid w:val="00EC5D84"/>
    <w:rsid w:val="00EC5D98"/>
    <w:rsid w:val="00EC602F"/>
    <w:rsid w:val="00EC69F7"/>
    <w:rsid w:val="00EC77B7"/>
    <w:rsid w:val="00EC7972"/>
    <w:rsid w:val="00ED009A"/>
    <w:rsid w:val="00ED0AD7"/>
    <w:rsid w:val="00ED0F71"/>
    <w:rsid w:val="00ED1053"/>
    <w:rsid w:val="00ED167F"/>
    <w:rsid w:val="00ED1C58"/>
    <w:rsid w:val="00ED1E82"/>
    <w:rsid w:val="00ED2235"/>
    <w:rsid w:val="00ED2664"/>
    <w:rsid w:val="00ED26FF"/>
    <w:rsid w:val="00ED2B27"/>
    <w:rsid w:val="00ED2DB3"/>
    <w:rsid w:val="00ED3FE0"/>
    <w:rsid w:val="00ED47E0"/>
    <w:rsid w:val="00ED5178"/>
    <w:rsid w:val="00ED59AC"/>
    <w:rsid w:val="00ED5C05"/>
    <w:rsid w:val="00ED5FFC"/>
    <w:rsid w:val="00ED65E5"/>
    <w:rsid w:val="00ED660D"/>
    <w:rsid w:val="00ED6CC0"/>
    <w:rsid w:val="00ED70E2"/>
    <w:rsid w:val="00ED7232"/>
    <w:rsid w:val="00EE089C"/>
    <w:rsid w:val="00EE0EA5"/>
    <w:rsid w:val="00EE1658"/>
    <w:rsid w:val="00EE2337"/>
    <w:rsid w:val="00EE2F8F"/>
    <w:rsid w:val="00EE3967"/>
    <w:rsid w:val="00EE4931"/>
    <w:rsid w:val="00EE4D70"/>
    <w:rsid w:val="00EE55D0"/>
    <w:rsid w:val="00EE6506"/>
    <w:rsid w:val="00EE7075"/>
    <w:rsid w:val="00EE776D"/>
    <w:rsid w:val="00EE78A9"/>
    <w:rsid w:val="00EE7C29"/>
    <w:rsid w:val="00EE7D35"/>
    <w:rsid w:val="00EE7FCB"/>
    <w:rsid w:val="00EF016E"/>
    <w:rsid w:val="00EF048B"/>
    <w:rsid w:val="00EF078F"/>
    <w:rsid w:val="00EF0828"/>
    <w:rsid w:val="00EF12AA"/>
    <w:rsid w:val="00EF177E"/>
    <w:rsid w:val="00EF1D99"/>
    <w:rsid w:val="00EF1FA2"/>
    <w:rsid w:val="00EF2667"/>
    <w:rsid w:val="00EF28F0"/>
    <w:rsid w:val="00EF2EBF"/>
    <w:rsid w:val="00EF2ECB"/>
    <w:rsid w:val="00EF3A63"/>
    <w:rsid w:val="00EF4275"/>
    <w:rsid w:val="00EF464D"/>
    <w:rsid w:val="00EF5A54"/>
    <w:rsid w:val="00EF7405"/>
    <w:rsid w:val="00F005A3"/>
    <w:rsid w:val="00F00CC7"/>
    <w:rsid w:val="00F012C2"/>
    <w:rsid w:val="00F0185C"/>
    <w:rsid w:val="00F01DC7"/>
    <w:rsid w:val="00F021D1"/>
    <w:rsid w:val="00F025F9"/>
    <w:rsid w:val="00F02B26"/>
    <w:rsid w:val="00F0367C"/>
    <w:rsid w:val="00F03D05"/>
    <w:rsid w:val="00F04166"/>
    <w:rsid w:val="00F0423D"/>
    <w:rsid w:val="00F04650"/>
    <w:rsid w:val="00F04D51"/>
    <w:rsid w:val="00F06033"/>
    <w:rsid w:val="00F06C73"/>
    <w:rsid w:val="00F071A4"/>
    <w:rsid w:val="00F076BD"/>
    <w:rsid w:val="00F0772B"/>
    <w:rsid w:val="00F1054B"/>
    <w:rsid w:val="00F109CA"/>
    <w:rsid w:val="00F119E9"/>
    <w:rsid w:val="00F11F91"/>
    <w:rsid w:val="00F12426"/>
    <w:rsid w:val="00F1245A"/>
    <w:rsid w:val="00F12F13"/>
    <w:rsid w:val="00F1311A"/>
    <w:rsid w:val="00F137CD"/>
    <w:rsid w:val="00F14193"/>
    <w:rsid w:val="00F159CE"/>
    <w:rsid w:val="00F22612"/>
    <w:rsid w:val="00F22E84"/>
    <w:rsid w:val="00F22EC1"/>
    <w:rsid w:val="00F22EDD"/>
    <w:rsid w:val="00F236B4"/>
    <w:rsid w:val="00F246E5"/>
    <w:rsid w:val="00F24940"/>
    <w:rsid w:val="00F24BC0"/>
    <w:rsid w:val="00F24F7A"/>
    <w:rsid w:val="00F278EA"/>
    <w:rsid w:val="00F301EE"/>
    <w:rsid w:val="00F30233"/>
    <w:rsid w:val="00F30758"/>
    <w:rsid w:val="00F30E0D"/>
    <w:rsid w:val="00F310BA"/>
    <w:rsid w:val="00F31525"/>
    <w:rsid w:val="00F32DEF"/>
    <w:rsid w:val="00F3461C"/>
    <w:rsid w:val="00F34862"/>
    <w:rsid w:val="00F34A5A"/>
    <w:rsid w:val="00F35CDE"/>
    <w:rsid w:val="00F35EB5"/>
    <w:rsid w:val="00F361FA"/>
    <w:rsid w:val="00F36FC5"/>
    <w:rsid w:val="00F37586"/>
    <w:rsid w:val="00F37D08"/>
    <w:rsid w:val="00F40492"/>
    <w:rsid w:val="00F40A44"/>
    <w:rsid w:val="00F427DB"/>
    <w:rsid w:val="00F42E6F"/>
    <w:rsid w:val="00F43B4C"/>
    <w:rsid w:val="00F447C6"/>
    <w:rsid w:val="00F44E03"/>
    <w:rsid w:val="00F44FFA"/>
    <w:rsid w:val="00F45C61"/>
    <w:rsid w:val="00F46702"/>
    <w:rsid w:val="00F47374"/>
    <w:rsid w:val="00F50796"/>
    <w:rsid w:val="00F50AB7"/>
    <w:rsid w:val="00F53000"/>
    <w:rsid w:val="00F53236"/>
    <w:rsid w:val="00F533F4"/>
    <w:rsid w:val="00F53913"/>
    <w:rsid w:val="00F5406A"/>
    <w:rsid w:val="00F54CC2"/>
    <w:rsid w:val="00F55091"/>
    <w:rsid w:val="00F5512E"/>
    <w:rsid w:val="00F55393"/>
    <w:rsid w:val="00F556DE"/>
    <w:rsid w:val="00F56C44"/>
    <w:rsid w:val="00F5717E"/>
    <w:rsid w:val="00F57417"/>
    <w:rsid w:val="00F57BF0"/>
    <w:rsid w:val="00F57CAA"/>
    <w:rsid w:val="00F57EE3"/>
    <w:rsid w:val="00F60885"/>
    <w:rsid w:val="00F611F7"/>
    <w:rsid w:val="00F62872"/>
    <w:rsid w:val="00F631CE"/>
    <w:rsid w:val="00F63BAB"/>
    <w:rsid w:val="00F642CD"/>
    <w:rsid w:val="00F64677"/>
    <w:rsid w:val="00F65AC6"/>
    <w:rsid w:val="00F65DD7"/>
    <w:rsid w:val="00F66C4D"/>
    <w:rsid w:val="00F67898"/>
    <w:rsid w:val="00F67B23"/>
    <w:rsid w:val="00F70CD3"/>
    <w:rsid w:val="00F71BF6"/>
    <w:rsid w:val="00F721D4"/>
    <w:rsid w:val="00F72AB4"/>
    <w:rsid w:val="00F7345B"/>
    <w:rsid w:val="00F737B0"/>
    <w:rsid w:val="00F73820"/>
    <w:rsid w:val="00F74AB0"/>
    <w:rsid w:val="00F75D25"/>
    <w:rsid w:val="00F771D3"/>
    <w:rsid w:val="00F77772"/>
    <w:rsid w:val="00F77937"/>
    <w:rsid w:val="00F77EEC"/>
    <w:rsid w:val="00F809AC"/>
    <w:rsid w:val="00F80F91"/>
    <w:rsid w:val="00F81BB7"/>
    <w:rsid w:val="00F81CFD"/>
    <w:rsid w:val="00F81E7D"/>
    <w:rsid w:val="00F81E84"/>
    <w:rsid w:val="00F8231C"/>
    <w:rsid w:val="00F82BB2"/>
    <w:rsid w:val="00F83D50"/>
    <w:rsid w:val="00F83FBF"/>
    <w:rsid w:val="00F842AB"/>
    <w:rsid w:val="00F85D14"/>
    <w:rsid w:val="00F87040"/>
    <w:rsid w:val="00F90B69"/>
    <w:rsid w:val="00F919FC"/>
    <w:rsid w:val="00F92134"/>
    <w:rsid w:val="00F92E4C"/>
    <w:rsid w:val="00F93B67"/>
    <w:rsid w:val="00F93EB7"/>
    <w:rsid w:val="00F940E7"/>
    <w:rsid w:val="00F941F9"/>
    <w:rsid w:val="00F945AE"/>
    <w:rsid w:val="00F950BB"/>
    <w:rsid w:val="00F95BA0"/>
    <w:rsid w:val="00F95FF7"/>
    <w:rsid w:val="00F96890"/>
    <w:rsid w:val="00F9739F"/>
    <w:rsid w:val="00F97EC4"/>
    <w:rsid w:val="00FA05A3"/>
    <w:rsid w:val="00FA05DE"/>
    <w:rsid w:val="00FA0BD2"/>
    <w:rsid w:val="00FA0D09"/>
    <w:rsid w:val="00FA0DA7"/>
    <w:rsid w:val="00FA10C3"/>
    <w:rsid w:val="00FA1623"/>
    <w:rsid w:val="00FA1FCA"/>
    <w:rsid w:val="00FA3431"/>
    <w:rsid w:val="00FA5651"/>
    <w:rsid w:val="00FA5CA8"/>
    <w:rsid w:val="00FA62EA"/>
    <w:rsid w:val="00FA7110"/>
    <w:rsid w:val="00FA742F"/>
    <w:rsid w:val="00FA74B5"/>
    <w:rsid w:val="00FA75C7"/>
    <w:rsid w:val="00FA7658"/>
    <w:rsid w:val="00FA7E0F"/>
    <w:rsid w:val="00FB02D7"/>
    <w:rsid w:val="00FB0338"/>
    <w:rsid w:val="00FB078E"/>
    <w:rsid w:val="00FB2623"/>
    <w:rsid w:val="00FB26A0"/>
    <w:rsid w:val="00FB357F"/>
    <w:rsid w:val="00FB3591"/>
    <w:rsid w:val="00FB3873"/>
    <w:rsid w:val="00FB38AE"/>
    <w:rsid w:val="00FB4962"/>
    <w:rsid w:val="00FB53DF"/>
    <w:rsid w:val="00FB5BBC"/>
    <w:rsid w:val="00FB6DD4"/>
    <w:rsid w:val="00FB7ECB"/>
    <w:rsid w:val="00FC04CF"/>
    <w:rsid w:val="00FC160B"/>
    <w:rsid w:val="00FC224C"/>
    <w:rsid w:val="00FC2F87"/>
    <w:rsid w:val="00FC3558"/>
    <w:rsid w:val="00FC3B69"/>
    <w:rsid w:val="00FC3BD5"/>
    <w:rsid w:val="00FC44C4"/>
    <w:rsid w:val="00FC50A6"/>
    <w:rsid w:val="00FC5145"/>
    <w:rsid w:val="00FC54DF"/>
    <w:rsid w:val="00FC6F92"/>
    <w:rsid w:val="00FC7235"/>
    <w:rsid w:val="00FC79D4"/>
    <w:rsid w:val="00FD0493"/>
    <w:rsid w:val="00FD0A59"/>
    <w:rsid w:val="00FD1A2A"/>
    <w:rsid w:val="00FD28A4"/>
    <w:rsid w:val="00FD2904"/>
    <w:rsid w:val="00FD4B8A"/>
    <w:rsid w:val="00FD4D49"/>
    <w:rsid w:val="00FD59DF"/>
    <w:rsid w:val="00FE0806"/>
    <w:rsid w:val="00FE24BD"/>
    <w:rsid w:val="00FE26FD"/>
    <w:rsid w:val="00FE2DDD"/>
    <w:rsid w:val="00FE3CCE"/>
    <w:rsid w:val="00FE3F98"/>
    <w:rsid w:val="00FE43AF"/>
    <w:rsid w:val="00FE4755"/>
    <w:rsid w:val="00FE595E"/>
    <w:rsid w:val="00FE64BA"/>
    <w:rsid w:val="00FE6607"/>
    <w:rsid w:val="00FF0B62"/>
    <w:rsid w:val="00FF0D7E"/>
    <w:rsid w:val="00FF1FE1"/>
    <w:rsid w:val="00FF3455"/>
    <w:rsid w:val="00FF442D"/>
    <w:rsid w:val="00FF463E"/>
    <w:rsid w:val="00FF4776"/>
    <w:rsid w:val="00FF4FB8"/>
    <w:rsid w:val="00FF50B6"/>
    <w:rsid w:val="00FF5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1860C"/>
  <w15:chartTrackingRefBased/>
  <w15:docId w15:val="{0D51FCAF-7965-4D43-BB51-2068EF51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086"/>
    <w:pPr>
      <w:jc w:val="both"/>
    </w:pPr>
    <w:rPr>
      <w:rFonts w:ascii="Times New Roman" w:hAnsi="Times New Roman"/>
      <w:sz w:val="24"/>
    </w:rPr>
  </w:style>
  <w:style w:type="paragraph" w:styleId="Heading1">
    <w:name w:val="heading 1"/>
    <w:basedOn w:val="Normal"/>
    <w:next w:val="Normal"/>
    <w:link w:val="Heading1Char"/>
    <w:uiPriority w:val="9"/>
    <w:qFormat/>
    <w:rsid w:val="003C6086"/>
    <w:pPr>
      <w:keepNext/>
      <w:keepLines/>
      <w:pageBreakBefore/>
      <w:spacing w:before="360" w:after="80" w:line="360" w:lineRule="auto"/>
      <w:jc w:val="center"/>
      <w:outlineLvl w:val="0"/>
    </w:pPr>
    <w:rPr>
      <w:rFonts w:eastAsiaTheme="majorEastAsia" w:cstheme="majorBidi"/>
      <w:b/>
      <w:sz w:val="48"/>
      <w:szCs w:val="40"/>
    </w:rPr>
  </w:style>
  <w:style w:type="paragraph" w:styleId="Heading2">
    <w:name w:val="heading 2"/>
    <w:basedOn w:val="Normal"/>
    <w:next w:val="Normal"/>
    <w:link w:val="Heading2Char"/>
    <w:uiPriority w:val="9"/>
    <w:unhideWhenUsed/>
    <w:qFormat/>
    <w:rsid w:val="00AA47E6"/>
    <w:pPr>
      <w:keepNext/>
      <w:keepLines/>
      <w:spacing w:before="160" w:after="80"/>
      <w:jc w:val="center"/>
      <w:outlineLvl w:val="1"/>
    </w:pPr>
    <w:rPr>
      <w:rFonts w:eastAsiaTheme="majorEastAsia" w:cstheme="majorBidi"/>
      <w:b/>
      <w:sz w:val="36"/>
      <w:szCs w:val="32"/>
    </w:rPr>
  </w:style>
  <w:style w:type="paragraph" w:styleId="Heading3">
    <w:name w:val="heading 3"/>
    <w:basedOn w:val="Normal"/>
    <w:next w:val="Normal"/>
    <w:link w:val="Heading3Char"/>
    <w:uiPriority w:val="9"/>
    <w:unhideWhenUsed/>
    <w:qFormat/>
    <w:rsid w:val="00BE6BD9"/>
    <w:pPr>
      <w:keepNext/>
      <w:keepLines/>
      <w:spacing w:before="160" w:after="80"/>
      <w:jc w:val="left"/>
      <w:outlineLvl w:val="2"/>
    </w:pPr>
    <w:rPr>
      <w:rFonts w:eastAsiaTheme="majorEastAsia" w:cstheme="majorBidi"/>
      <w:b/>
      <w:sz w:val="27"/>
      <w:szCs w:val="28"/>
    </w:rPr>
  </w:style>
  <w:style w:type="paragraph" w:styleId="Heading4">
    <w:name w:val="heading 4"/>
    <w:basedOn w:val="Normal"/>
    <w:next w:val="Normal"/>
    <w:link w:val="Heading4Char"/>
    <w:uiPriority w:val="9"/>
    <w:unhideWhenUsed/>
    <w:qFormat/>
    <w:rsid w:val="00011B3B"/>
    <w:pPr>
      <w:keepNext/>
      <w:keepLines/>
      <w:spacing w:before="80" w:after="40"/>
      <w:outlineLvl w:val="3"/>
    </w:pPr>
    <w:rPr>
      <w:rFonts w:eastAsiaTheme="majorEastAsia" w:cstheme="majorBidi"/>
      <w:b/>
      <w:iCs/>
    </w:rPr>
  </w:style>
  <w:style w:type="paragraph" w:styleId="Heading5">
    <w:name w:val="heading 5"/>
    <w:basedOn w:val="Normal"/>
    <w:next w:val="Normal"/>
    <w:link w:val="Heading5Char"/>
    <w:unhideWhenUsed/>
    <w:qFormat/>
    <w:rsid w:val="00FF5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F5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F5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F5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086"/>
    <w:rPr>
      <w:rFonts w:ascii="Times New Roman" w:eastAsiaTheme="majorEastAsia" w:hAnsi="Times New Roman" w:cstheme="majorBidi"/>
      <w:b/>
      <w:sz w:val="48"/>
      <w:szCs w:val="40"/>
    </w:rPr>
  </w:style>
  <w:style w:type="character" w:customStyle="1" w:styleId="Heading2Char">
    <w:name w:val="Heading 2 Char"/>
    <w:basedOn w:val="DefaultParagraphFont"/>
    <w:link w:val="Heading2"/>
    <w:uiPriority w:val="9"/>
    <w:rsid w:val="00AA47E6"/>
    <w:rPr>
      <w:rFonts w:ascii="Times New Roman" w:eastAsiaTheme="majorEastAsia" w:hAnsi="Times New Roman" w:cstheme="majorBidi"/>
      <w:b/>
      <w:sz w:val="36"/>
      <w:szCs w:val="32"/>
    </w:rPr>
  </w:style>
  <w:style w:type="character" w:customStyle="1" w:styleId="Heading3Char">
    <w:name w:val="Heading 3 Char"/>
    <w:basedOn w:val="DefaultParagraphFont"/>
    <w:link w:val="Heading3"/>
    <w:uiPriority w:val="9"/>
    <w:rsid w:val="00BE6BD9"/>
    <w:rPr>
      <w:rFonts w:ascii="Times New Roman" w:eastAsiaTheme="majorEastAsia" w:hAnsi="Times New Roman" w:cstheme="majorBidi"/>
      <w:b/>
      <w:sz w:val="27"/>
      <w:szCs w:val="28"/>
    </w:rPr>
  </w:style>
  <w:style w:type="character" w:customStyle="1" w:styleId="Heading4Char">
    <w:name w:val="Heading 4 Char"/>
    <w:basedOn w:val="DefaultParagraphFont"/>
    <w:link w:val="Heading4"/>
    <w:uiPriority w:val="9"/>
    <w:rsid w:val="00011B3B"/>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FF5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74D"/>
    <w:rPr>
      <w:rFonts w:eastAsiaTheme="majorEastAsia" w:cstheme="majorBidi"/>
      <w:color w:val="272727" w:themeColor="text1" w:themeTint="D8"/>
    </w:rPr>
  </w:style>
  <w:style w:type="paragraph" w:styleId="Title">
    <w:name w:val="Title"/>
    <w:basedOn w:val="Normal"/>
    <w:next w:val="Normal"/>
    <w:link w:val="TitleChar"/>
    <w:uiPriority w:val="10"/>
    <w:qFormat/>
    <w:rsid w:val="00FF5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74D"/>
    <w:pPr>
      <w:spacing w:before="160"/>
      <w:jc w:val="center"/>
    </w:pPr>
    <w:rPr>
      <w:i/>
      <w:iCs/>
      <w:color w:val="404040" w:themeColor="text1" w:themeTint="BF"/>
    </w:rPr>
  </w:style>
  <w:style w:type="character" w:customStyle="1" w:styleId="QuoteChar">
    <w:name w:val="Quote Char"/>
    <w:basedOn w:val="DefaultParagraphFont"/>
    <w:link w:val="Quote"/>
    <w:uiPriority w:val="29"/>
    <w:rsid w:val="00FF574D"/>
    <w:rPr>
      <w:i/>
      <w:iCs/>
      <w:color w:val="404040" w:themeColor="text1" w:themeTint="BF"/>
    </w:rPr>
  </w:style>
  <w:style w:type="paragraph" w:styleId="ListParagraph">
    <w:name w:val="List Paragraph"/>
    <w:basedOn w:val="Normal"/>
    <w:uiPriority w:val="34"/>
    <w:qFormat/>
    <w:rsid w:val="00FF574D"/>
    <w:pPr>
      <w:ind w:left="720"/>
      <w:contextualSpacing/>
    </w:pPr>
  </w:style>
  <w:style w:type="character" w:styleId="IntenseEmphasis">
    <w:name w:val="Intense Emphasis"/>
    <w:basedOn w:val="DefaultParagraphFont"/>
    <w:uiPriority w:val="21"/>
    <w:qFormat/>
    <w:rsid w:val="00FF574D"/>
    <w:rPr>
      <w:i/>
      <w:iCs/>
      <w:color w:val="0F4761" w:themeColor="accent1" w:themeShade="BF"/>
    </w:rPr>
  </w:style>
  <w:style w:type="paragraph" w:styleId="IntenseQuote">
    <w:name w:val="Intense Quote"/>
    <w:basedOn w:val="Normal"/>
    <w:next w:val="Normal"/>
    <w:link w:val="IntenseQuoteChar"/>
    <w:uiPriority w:val="30"/>
    <w:qFormat/>
    <w:rsid w:val="00FF5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74D"/>
    <w:rPr>
      <w:i/>
      <w:iCs/>
      <w:color w:val="0F4761" w:themeColor="accent1" w:themeShade="BF"/>
    </w:rPr>
  </w:style>
  <w:style w:type="character" w:styleId="IntenseReference">
    <w:name w:val="Intense Reference"/>
    <w:basedOn w:val="DefaultParagraphFont"/>
    <w:uiPriority w:val="32"/>
    <w:qFormat/>
    <w:rsid w:val="00FF574D"/>
    <w:rPr>
      <w:b/>
      <w:bCs/>
      <w:smallCaps/>
      <w:color w:val="0F4761" w:themeColor="accent1" w:themeShade="BF"/>
      <w:spacing w:val="5"/>
    </w:rPr>
  </w:style>
  <w:style w:type="paragraph" w:customStyle="1" w:styleId="msonormal0">
    <w:name w:val="msonormal"/>
    <w:basedOn w:val="Normal"/>
    <w:rsid w:val="009D6228"/>
    <w:pPr>
      <w:spacing w:before="100" w:beforeAutospacing="1" w:after="100" w:afterAutospacing="1" w:line="240" w:lineRule="auto"/>
    </w:pPr>
    <w:rPr>
      <w:rFonts w:eastAsia="Times New Roman" w:cs="Times New Roman"/>
      <w:szCs w:val="24"/>
      <w:lang w:eastAsia="ro-RO"/>
      <w14:ligatures w14:val="none"/>
    </w:rPr>
  </w:style>
  <w:style w:type="paragraph" w:customStyle="1" w:styleId="auto-style2">
    <w:name w:val="auto-style2"/>
    <w:basedOn w:val="Normal"/>
    <w:rsid w:val="009D6228"/>
    <w:pPr>
      <w:shd w:val="clear" w:color="auto" w:fill="FFFF00"/>
      <w:spacing w:before="100" w:beforeAutospacing="1" w:after="100" w:afterAutospacing="1" w:line="240" w:lineRule="auto"/>
    </w:pPr>
    <w:rPr>
      <w:rFonts w:eastAsia="Times New Roman" w:cs="Times New Roman"/>
      <w:szCs w:val="24"/>
      <w:lang w:eastAsia="ro-RO"/>
      <w14:ligatures w14:val="none"/>
    </w:rPr>
  </w:style>
  <w:style w:type="paragraph" w:customStyle="1" w:styleId="auto-style3">
    <w:name w:val="auto-style3"/>
    <w:basedOn w:val="Normal"/>
    <w:rsid w:val="009D6228"/>
    <w:pPr>
      <w:shd w:val="clear" w:color="auto" w:fill="FFFFFF"/>
      <w:spacing w:before="100" w:beforeAutospacing="1" w:after="100" w:afterAutospacing="1" w:line="240" w:lineRule="auto"/>
    </w:pPr>
    <w:rPr>
      <w:rFonts w:eastAsia="Times New Roman" w:cs="Times New Roman"/>
      <w:i/>
      <w:iCs/>
      <w:szCs w:val="24"/>
      <w:lang w:eastAsia="ro-RO"/>
      <w14:ligatures w14:val="none"/>
    </w:rPr>
  </w:style>
  <w:style w:type="paragraph" w:customStyle="1" w:styleId="auto-style4">
    <w:name w:val="auto-style4"/>
    <w:basedOn w:val="Normal"/>
    <w:rsid w:val="009D6228"/>
    <w:pPr>
      <w:shd w:val="clear" w:color="auto" w:fill="FFFF00"/>
      <w:spacing w:before="100" w:beforeAutospacing="1" w:after="100" w:afterAutospacing="1" w:line="240" w:lineRule="auto"/>
    </w:pPr>
    <w:rPr>
      <w:rFonts w:eastAsia="Times New Roman" w:cs="Times New Roman"/>
      <w:szCs w:val="24"/>
      <w:lang w:eastAsia="ro-RO"/>
      <w14:ligatures w14:val="none"/>
    </w:rPr>
  </w:style>
  <w:style w:type="paragraph" w:customStyle="1" w:styleId="auto-style5">
    <w:name w:val="auto-style5"/>
    <w:basedOn w:val="Normal"/>
    <w:rsid w:val="009D6228"/>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eastAsia="Times New Roman" w:cs="Times New Roman"/>
      <w:szCs w:val="24"/>
      <w:lang w:eastAsia="ro-RO"/>
      <w14:ligatures w14:val="none"/>
    </w:rPr>
  </w:style>
  <w:style w:type="paragraph" w:customStyle="1" w:styleId="auto-style1">
    <w:name w:val="auto-style1"/>
    <w:basedOn w:val="Normal"/>
    <w:rsid w:val="009D6228"/>
    <w:pPr>
      <w:shd w:val="clear" w:color="auto" w:fill="FFFF00"/>
      <w:spacing w:before="100" w:beforeAutospacing="1" w:after="100" w:afterAutospacing="1" w:line="240" w:lineRule="auto"/>
    </w:pPr>
    <w:rPr>
      <w:rFonts w:eastAsia="Times New Roman" w:cs="Times New Roman"/>
      <w:szCs w:val="24"/>
      <w:lang w:eastAsia="ro-RO"/>
      <w14:ligatures w14:val="none"/>
    </w:rPr>
  </w:style>
  <w:style w:type="paragraph" w:customStyle="1" w:styleId="wp-caption">
    <w:name w:val="wp-caption"/>
    <w:basedOn w:val="Normal"/>
    <w:rsid w:val="009D6228"/>
    <w:pPr>
      <w:spacing w:before="150" w:after="150" w:line="240" w:lineRule="auto"/>
      <w:ind w:left="150" w:right="150"/>
      <w:jc w:val="center"/>
    </w:pPr>
    <w:rPr>
      <w:rFonts w:eastAsia="Times New Roman" w:cs="Times New Roman"/>
      <w:szCs w:val="24"/>
      <w:lang w:eastAsia="ro-RO"/>
      <w14:ligatures w14:val="none"/>
    </w:rPr>
  </w:style>
  <w:style w:type="paragraph" w:customStyle="1" w:styleId="bypostauthor">
    <w:name w:val="bypostauthor"/>
    <w:basedOn w:val="Normal"/>
    <w:rsid w:val="009D6228"/>
    <w:pPr>
      <w:spacing w:before="100" w:beforeAutospacing="1" w:after="100" w:afterAutospacing="1" w:line="240" w:lineRule="auto"/>
    </w:pPr>
    <w:rPr>
      <w:rFonts w:eastAsia="Times New Roman" w:cs="Times New Roman"/>
      <w:sz w:val="17"/>
      <w:szCs w:val="17"/>
      <w:lang w:eastAsia="ro-RO"/>
      <w14:ligatures w14:val="none"/>
    </w:rPr>
  </w:style>
  <w:style w:type="paragraph" w:customStyle="1" w:styleId="gallery-caption">
    <w:name w:val="gallery-caption"/>
    <w:basedOn w:val="Normal"/>
    <w:rsid w:val="009D6228"/>
    <w:pPr>
      <w:spacing w:before="100" w:beforeAutospacing="1" w:after="100" w:afterAutospacing="1" w:line="240" w:lineRule="auto"/>
    </w:pPr>
    <w:rPr>
      <w:rFonts w:eastAsia="Times New Roman" w:cs="Times New Roman"/>
      <w:sz w:val="17"/>
      <w:szCs w:val="17"/>
      <w:lang w:eastAsia="ro-RO"/>
      <w14:ligatures w14:val="none"/>
    </w:rPr>
  </w:style>
  <w:style w:type="paragraph" w:customStyle="1" w:styleId="wp-caption-text">
    <w:name w:val="wp-caption-text"/>
    <w:basedOn w:val="Normal"/>
    <w:rsid w:val="009D6228"/>
    <w:pPr>
      <w:spacing w:before="100" w:beforeAutospacing="1" w:after="100" w:afterAutospacing="1" w:line="240" w:lineRule="auto"/>
    </w:pPr>
    <w:rPr>
      <w:rFonts w:eastAsia="Times New Roman" w:cs="Times New Roman"/>
      <w:sz w:val="17"/>
      <w:szCs w:val="17"/>
      <w:lang w:eastAsia="ro-RO"/>
      <w14:ligatures w14:val="none"/>
    </w:rPr>
  </w:style>
  <w:style w:type="paragraph" w:customStyle="1" w:styleId="auto-style8">
    <w:name w:val="auto-style8"/>
    <w:basedOn w:val="Normal"/>
    <w:rsid w:val="009D6228"/>
    <w:pPr>
      <w:spacing w:before="100" w:beforeAutospacing="1" w:after="100" w:afterAutospacing="1" w:line="240" w:lineRule="auto"/>
    </w:pPr>
    <w:rPr>
      <w:rFonts w:eastAsia="Times New Roman" w:cs="Times New Roman"/>
      <w:b/>
      <w:bCs/>
      <w:szCs w:val="24"/>
      <w:lang w:eastAsia="ro-RO"/>
      <w14:ligatures w14:val="none"/>
    </w:rPr>
  </w:style>
  <w:style w:type="paragraph" w:customStyle="1" w:styleId="auto-style9">
    <w:name w:val="auto-style9"/>
    <w:basedOn w:val="Normal"/>
    <w:rsid w:val="009D6228"/>
    <w:pPr>
      <w:spacing w:before="100" w:beforeAutospacing="1" w:after="100" w:afterAutospacing="1" w:line="240" w:lineRule="auto"/>
    </w:pPr>
    <w:rPr>
      <w:rFonts w:eastAsia="Times New Roman" w:cs="Times New Roman"/>
      <w:i/>
      <w:iCs/>
      <w:szCs w:val="24"/>
      <w:lang w:eastAsia="ro-RO"/>
      <w14:ligatures w14:val="none"/>
    </w:rPr>
  </w:style>
  <w:style w:type="paragraph" w:customStyle="1" w:styleId="auto-style13">
    <w:name w:val="auto-style13"/>
    <w:basedOn w:val="Normal"/>
    <w:rsid w:val="009D6228"/>
    <w:pPr>
      <w:spacing w:before="100" w:beforeAutospacing="1" w:after="100" w:afterAutospacing="1" w:line="240" w:lineRule="auto"/>
    </w:pPr>
    <w:rPr>
      <w:rFonts w:eastAsia="Times New Roman" w:cs="Times New Roman"/>
      <w:szCs w:val="24"/>
      <w:vertAlign w:val="subscript"/>
      <w:lang w:eastAsia="ro-RO"/>
      <w14:ligatures w14:val="none"/>
    </w:rPr>
  </w:style>
  <w:style w:type="paragraph" w:customStyle="1" w:styleId="auto-style15">
    <w:name w:val="auto-style15"/>
    <w:basedOn w:val="Normal"/>
    <w:rsid w:val="009D6228"/>
    <w:pPr>
      <w:spacing w:after="0" w:line="288" w:lineRule="atLeast"/>
      <w:ind w:hanging="360"/>
    </w:pPr>
    <w:rPr>
      <w:rFonts w:ascii="Cambria" w:eastAsia="Times New Roman" w:hAnsi="Cambria" w:cs="Times New Roman"/>
      <w:color w:val="000000"/>
      <w:szCs w:val="24"/>
      <w:lang w:eastAsia="ro-RO"/>
      <w14:ligatures w14:val="none"/>
    </w:rPr>
  </w:style>
  <w:style w:type="paragraph" w:customStyle="1" w:styleId="auto-style16">
    <w:name w:val="auto-style16"/>
    <w:basedOn w:val="Normal"/>
    <w:rsid w:val="009D6228"/>
    <w:pPr>
      <w:shd w:val="clear" w:color="auto" w:fill="FFFFFF"/>
      <w:spacing w:before="100" w:beforeAutospacing="1" w:after="100" w:afterAutospacing="1" w:line="240" w:lineRule="auto"/>
    </w:pPr>
    <w:rPr>
      <w:rFonts w:eastAsia="Times New Roman" w:cs="Times New Roman"/>
      <w:szCs w:val="24"/>
      <w:lang w:eastAsia="ro-RO"/>
      <w14:ligatures w14:val="none"/>
    </w:rPr>
  </w:style>
  <w:style w:type="paragraph" w:customStyle="1" w:styleId="auto-style17">
    <w:name w:val="auto-style17"/>
    <w:basedOn w:val="Normal"/>
    <w:rsid w:val="009D6228"/>
    <w:pPr>
      <w:shd w:val="clear" w:color="auto" w:fill="FFFFFF"/>
      <w:spacing w:before="100" w:beforeAutospacing="1" w:after="100" w:afterAutospacing="1" w:line="240" w:lineRule="auto"/>
    </w:pPr>
    <w:rPr>
      <w:rFonts w:eastAsia="Times New Roman" w:cs="Times New Roman"/>
      <w:b/>
      <w:bCs/>
      <w:szCs w:val="24"/>
      <w:lang w:eastAsia="ro-RO"/>
      <w14:ligatures w14:val="none"/>
    </w:rPr>
  </w:style>
  <w:style w:type="paragraph" w:customStyle="1" w:styleId="auto-style18">
    <w:name w:val="auto-style18"/>
    <w:basedOn w:val="Normal"/>
    <w:rsid w:val="009D6228"/>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eastAsia="Times New Roman" w:cs="Times New Roman"/>
      <w:color w:val="000000"/>
      <w:szCs w:val="24"/>
      <w:lang w:eastAsia="ro-RO"/>
      <w14:ligatures w14:val="none"/>
    </w:rPr>
  </w:style>
  <w:style w:type="paragraph" w:customStyle="1" w:styleId="auto-style19">
    <w:name w:val="auto-style19"/>
    <w:basedOn w:val="Normal"/>
    <w:rsid w:val="009D6228"/>
    <w:pPr>
      <w:shd w:val="clear" w:color="auto" w:fill="FFFFFF"/>
      <w:spacing w:before="100" w:beforeAutospacing="1" w:after="100" w:afterAutospacing="1" w:line="240" w:lineRule="auto"/>
    </w:pPr>
    <w:rPr>
      <w:rFonts w:eastAsia="Times New Roman" w:cs="Times New Roman"/>
      <w:color w:val="000000"/>
      <w:szCs w:val="24"/>
      <w:lang w:eastAsia="ro-RO"/>
      <w14:ligatures w14:val="none"/>
    </w:rPr>
  </w:style>
  <w:style w:type="paragraph" w:customStyle="1" w:styleId="auto-style20">
    <w:name w:val="auto-style20"/>
    <w:basedOn w:val="Normal"/>
    <w:rsid w:val="009D6228"/>
    <w:pPr>
      <w:shd w:val="clear" w:color="auto" w:fill="FFFFFF"/>
      <w:spacing w:before="100" w:beforeAutospacing="1" w:after="100" w:afterAutospacing="1" w:line="240" w:lineRule="auto"/>
    </w:pPr>
    <w:rPr>
      <w:rFonts w:eastAsia="Times New Roman" w:cs="Times New Roman"/>
      <w:i/>
      <w:iCs/>
      <w:color w:val="000000"/>
      <w:szCs w:val="24"/>
      <w:lang w:eastAsia="ro-RO"/>
      <w14:ligatures w14:val="none"/>
    </w:rPr>
  </w:style>
  <w:style w:type="paragraph" w:customStyle="1" w:styleId="auto-style21">
    <w:name w:val="auto-style21"/>
    <w:basedOn w:val="Normal"/>
    <w:rsid w:val="009D6228"/>
    <w:pPr>
      <w:shd w:val="clear" w:color="auto" w:fill="FFFFFF"/>
      <w:spacing w:before="100" w:beforeAutospacing="1" w:after="100" w:afterAutospacing="1" w:line="240" w:lineRule="auto"/>
    </w:pPr>
    <w:rPr>
      <w:rFonts w:eastAsia="Times New Roman" w:cs="Times New Roman"/>
      <w:b/>
      <w:bCs/>
      <w:color w:val="000000"/>
      <w:szCs w:val="24"/>
      <w:lang w:eastAsia="ro-RO"/>
      <w14:ligatures w14:val="none"/>
    </w:rPr>
  </w:style>
  <w:style w:type="paragraph" w:customStyle="1" w:styleId="auto-style22">
    <w:name w:val="auto-style22"/>
    <w:basedOn w:val="Normal"/>
    <w:rsid w:val="009D6228"/>
    <w:pPr>
      <w:spacing w:before="100" w:beforeAutospacing="1" w:after="100" w:afterAutospacing="1" w:line="240" w:lineRule="auto"/>
    </w:pPr>
    <w:rPr>
      <w:rFonts w:eastAsia="Times New Roman" w:cs="Times New Roman"/>
      <w:color w:val="000000"/>
      <w:szCs w:val="24"/>
      <w:lang w:eastAsia="ro-RO"/>
      <w14:ligatures w14:val="none"/>
    </w:rPr>
  </w:style>
  <w:style w:type="character" w:styleId="Hyperlink">
    <w:name w:val="Hyperlink"/>
    <w:basedOn w:val="DefaultParagraphFont"/>
    <w:uiPriority w:val="99"/>
    <w:unhideWhenUsed/>
    <w:rsid w:val="009D6228"/>
    <w:rPr>
      <w:color w:val="0000FF"/>
      <w:u w:val="single"/>
    </w:rPr>
  </w:style>
  <w:style w:type="character" w:styleId="FollowedHyperlink">
    <w:name w:val="FollowedHyperlink"/>
    <w:basedOn w:val="DefaultParagraphFont"/>
    <w:uiPriority w:val="99"/>
    <w:semiHidden/>
    <w:unhideWhenUsed/>
    <w:rsid w:val="009D6228"/>
    <w:rPr>
      <w:color w:val="800080"/>
      <w:u w:val="single"/>
    </w:rPr>
  </w:style>
  <w:style w:type="character" w:customStyle="1" w:styleId="auto-style191">
    <w:name w:val="auto-style191"/>
    <w:basedOn w:val="DefaultParagraphFont"/>
    <w:rsid w:val="009D6228"/>
    <w:rPr>
      <w:color w:val="000000"/>
      <w:shd w:val="clear" w:color="auto" w:fill="FFFFFF"/>
    </w:rPr>
  </w:style>
  <w:style w:type="paragraph" w:styleId="NormalWeb">
    <w:name w:val="Normal (Web)"/>
    <w:basedOn w:val="Normal"/>
    <w:uiPriority w:val="99"/>
    <w:unhideWhenUsed/>
    <w:rsid w:val="009D6228"/>
    <w:pPr>
      <w:spacing w:before="100" w:beforeAutospacing="1" w:after="100" w:afterAutospacing="1" w:line="240" w:lineRule="auto"/>
    </w:pPr>
    <w:rPr>
      <w:rFonts w:eastAsia="Times New Roman" w:cs="Times New Roman"/>
      <w:szCs w:val="24"/>
      <w:lang w:eastAsia="ro-RO"/>
      <w14:ligatures w14:val="none"/>
    </w:rPr>
  </w:style>
  <w:style w:type="character" w:styleId="Emphasis">
    <w:name w:val="Emphasis"/>
    <w:basedOn w:val="DefaultParagraphFont"/>
    <w:uiPriority w:val="20"/>
    <w:qFormat/>
    <w:rsid w:val="009D6228"/>
    <w:rPr>
      <w:i/>
      <w:iCs/>
    </w:rPr>
  </w:style>
  <w:style w:type="character" w:customStyle="1" w:styleId="auto-style211">
    <w:name w:val="auto-style211"/>
    <w:basedOn w:val="DefaultParagraphFont"/>
    <w:rsid w:val="009D6228"/>
    <w:rPr>
      <w:b/>
      <w:bCs/>
      <w:color w:val="000000"/>
      <w:shd w:val="clear" w:color="auto" w:fill="FFFFFF"/>
    </w:rPr>
  </w:style>
  <w:style w:type="character" w:customStyle="1" w:styleId="auto-style201">
    <w:name w:val="auto-style201"/>
    <w:basedOn w:val="DefaultParagraphFont"/>
    <w:rsid w:val="009D6228"/>
    <w:rPr>
      <w:i/>
      <w:iCs/>
      <w:color w:val="000000"/>
      <w:shd w:val="clear" w:color="auto" w:fill="FFFFFF"/>
    </w:rPr>
  </w:style>
  <w:style w:type="character" w:customStyle="1" w:styleId="auto-style91">
    <w:name w:val="auto-style91"/>
    <w:basedOn w:val="DefaultParagraphFont"/>
    <w:rsid w:val="009D6228"/>
    <w:rPr>
      <w:i/>
      <w:iCs/>
    </w:rPr>
  </w:style>
  <w:style w:type="character" w:customStyle="1" w:styleId="auto-style81">
    <w:name w:val="auto-style81"/>
    <w:basedOn w:val="DefaultParagraphFont"/>
    <w:rsid w:val="009D6228"/>
    <w:rPr>
      <w:b/>
      <w:bCs/>
    </w:rPr>
  </w:style>
  <w:style w:type="character" w:customStyle="1" w:styleId="auto-style161">
    <w:name w:val="auto-style161"/>
    <w:basedOn w:val="DefaultParagraphFont"/>
    <w:rsid w:val="009D6228"/>
    <w:rPr>
      <w:shd w:val="clear" w:color="auto" w:fill="FFFFFF"/>
    </w:rPr>
  </w:style>
  <w:style w:type="character" w:customStyle="1" w:styleId="auto-style11">
    <w:name w:val="auto-style11"/>
    <w:basedOn w:val="DefaultParagraphFont"/>
    <w:rsid w:val="009D6228"/>
    <w:rPr>
      <w:shd w:val="clear" w:color="auto" w:fill="FFFF00"/>
    </w:rPr>
  </w:style>
  <w:style w:type="character" w:customStyle="1" w:styleId="auto-style131">
    <w:name w:val="auto-style131"/>
    <w:basedOn w:val="DefaultParagraphFont"/>
    <w:rsid w:val="009D6228"/>
    <w:rPr>
      <w:vertAlign w:val="subscript"/>
    </w:rPr>
  </w:style>
  <w:style w:type="character" w:customStyle="1" w:styleId="auto-style23">
    <w:name w:val="auto-style23"/>
    <w:basedOn w:val="DefaultParagraphFont"/>
    <w:rsid w:val="009D6228"/>
    <w:rPr>
      <w:shd w:val="clear" w:color="auto" w:fill="FFFF00"/>
    </w:rPr>
  </w:style>
  <w:style w:type="character" w:styleId="Strong">
    <w:name w:val="Strong"/>
    <w:basedOn w:val="DefaultParagraphFont"/>
    <w:uiPriority w:val="22"/>
    <w:qFormat/>
    <w:rsid w:val="009D6228"/>
    <w:rPr>
      <w:b/>
      <w:bCs/>
    </w:rPr>
  </w:style>
  <w:style w:type="paragraph" w:customStyle="1" w:styleId="firstheading">
    <w:name w:val="firstheading"/>
    <w:basedOn w:val="Normal"/>
    <w:rsid w:val="009D6228"/>
    <w:pPr>
      <w:spacing w:before="100" w:beforeAutospacing="1" w:after="100" w:afterAutospacing="1" w:line="240" w:lineRule="auto"/>
    </w:pPr>
    <w:rPr>
      <w:rFonts w:eastAsia="Times New Roman" w:cs="Times New Roman"/>
      <w:szCs w:val="24"/>
      <w:lang w:eastAsia="ro-RO"/>
      <w14:ligatures w14:val="none"/>
    </w:rPr>
  </w:style>
  <w:style w:type="character" w:customStyle="1" w:styleId="auto-style171">
    <w:name w:val="auto-style171"/>
    <w:basedOn w:val="DefaultParagraphFont"/>
    <w:rsid w:val="009D6228"/>
    <w:rPr>
      <w:b/>
      <w:bCs/>
      <w:shd w:val="clear" w:color="auto" w:fill="FFFFFF"/>
    </w:rPr>
  </w:style>
  <w:style w:type="character" w:customStyle="1" w:styleId="auto-style41">
    <w:name w:val="auto-style41"/>
    <w:basedOn w:val="DefaultParagraphFont"/>
    <w:rsid w:val="009D6228"/>
    <w:rPr>
      <w:shd w:val="clear" w:color="auto" w:fill="FFFF00"/>
    </w:rPr>
  </w:style>
  <w:style w:type="character" w:customStyle="1" w:styleId="mw-page-title-main">
    <w:name w:val="mw-page-title-main"/>
    <w:basedOn w:val="DefaultParagraphFont"/>
    <w:rsid w:val="009D6228"/>
  </w:style>
  <w:style w:type="character" w:customStyle="1" w:styleId="auto-style31">
    <w:name w:val="auto-style31"/>
    <w:basedOn w:val="DefaultParagraphFont"/>
    <w:rsid w:val="009D6228"/>
    <w:rPr>
      <w:i/>
      <w:iCs/>
      <w:shd w:val="clear" w:color="auto" w:fill="FFFFFF"/>
    </w:rPr>
  </w:style>
  <w:style w:type="character" w:customStyle="1" w:styleId="auto-style181">
    <w:name w:val="auto-style181"/>
    <w:basedOn w:val="DefaultParagraphFont"/>
    <w:rsid w:val="009D6228"/>
    <w:rPr>
      <w:color w:val="000000"/>
      <w:bdr w:val="single" w:sz="6" w:space="0" w:color="auto" w:frame="1"/>
      <w:shd w:val="clear" w:color="auto" w:fill="FFFFFF"/>
    </w:rPr>
  </w:style>
  <w:style w:type="paragraph" w:styleId="TOCHeading">
    <w:name w:val="TOC Heading"/>
    <w:basedOn w:val="Heading1"/>
    <w:next w:val="Normal"/>
    <w:uiPriority w:val="39"/>
    <w:unhideWhenUsed/>
    <w:qFormat/>
    <w:rsid w:val="000776CB"/>
    <w:pPr>
      <w:pageBreakBefore w:val="0"/>
      <w:spacing w:before="240" w:after="0" w:line="259" w:lineRule="auto"/>
      <w:jc w:val="left"/>
      <w:outlineLvl w:val="9"/>
    </w:pPr>
    <w:rPr>
      <w:rFonts w:asciiTheme="majorHAnsi" w:hAnsiTheme="majorHAnsi"/>
      <w:b w:val="0"/>
      <w:color w:val="0F4761" w:themeColor="accent1" w:themeShade="BF"/>
      <w:sz w:val="32"/>
      <w:szCs w:val="32"/>
      <w:lang w:val="en-US"/>
      <w14:ligatures w14:val="none"/>
    </w:rPr>
  </w:style>
  <w:style w:type="paragraph" w:styleId="TOC1">
    <w:name w:val="toc 1"/>
    <w:basedOn w:val="Normal"/>
    <w:next w:val="Normal"/>
    <w:autoRedefine/>
    <w:uiPriority w:val="39"/>
    <w:unhideWhenUsed/>
    <w:rsid w:val="000776CB"/>
    <w:pPr>
      <w:spacing w:after="100"/>
    </w:pPr>
  </w:style>
  <w:style w:type="paragraph" w:styleId="TOC2">
    <w:name w:val="toc 2"/>
    <w:basedOn w:val="Normal"/>
    <w:next w:val="Normal"/>
    <w:autoRedefine/>
    <w:uiPriority w:val="39"/>
    <w:unhideWhenUsed/>
    <w:rsid w:val="000776CB"/>
    <w:pPr>
      <w:spacing w:after="100"/>
      <w:ind w:left="240"/>
    </w:pPr>
  </w:style>
  <w:style w:type="paragraph" w:styleId="TOC3">
    <w:name w:val="toc 3"/>
    <w:basedOn w:val="Normal"/>
    <w:next w:val="Normal"/>
    <w:autoRedefine/>
    <w:uiPriority w:val="39"/>
    <w:unhideWhenUsed/>
    <w:rsid w:val="000776CB"/>
    <w:pPr>
      <w:spacing w:after="100"/>
      <w:ind w:left="480"/>
    </w:pPr>
  </w:style>
  <w:style w:type="paragraph" w:styleId="TOC4">
    <w:name w:val="toc 4"/>
    <w:basedOn w:val="Normal"/>
    <w:next w:val="Normal"/>
    <w:autoRedefine/>
    <w:uiPriority w:val="39"/>
    <w:unhideWhenUsed/>
    <w:rsid w:val="000776CB"/>
    <w:pPr>
      <w:spacing w:after="100" w:line="278" w:lineRule="auto"/>
      <w:ind w:left="720"/>
      <w:jc w:val="left"/>
    </w:pPr>
    <w:rPr>
      <w:rFonts w:asciiTheme="minorHAnsi" w:eastAsiaTheme="minorEastAsia" w:hAnsiTheme="minorHAnsi"/>
      <w:kern w:val="2"/>
      <w:szCs w:val="24"/>
      <w:lang w:eastAsia="ro-RO"/>
    </w:rPr>
  </w:style>
  <w:style w:type="paragraph" w:styleId="TOC5">
    <w:name w:val="toc 5"/>
    <w:basedOn w:val="Normal"/>
    <w:next w:val="Normal"/>
    <w:autoRedefine/>
    <w:uiPriority w:val="39"/>
    <w:unhideWhenUsed/>
    <w:rsid w:val="000776CB"/>
    <w:pPr>
      <w:spacing w:after="100" w:line="278" w:lineRule="auto"/>
      <w:ind w:left="960"/>
      <w:jc w:val="left"/>
    </w:pPr>
    <w:rPr>
      <w:rFonts w:asciiTheme="minorHAnsi" w:eastAsiaTheme="minorEastAsia" w:hAnsiTheme="minorHAnsi"/>
      <w:kern w:val="2"/>
      <w:szCs w:val="24"/>
      <w:lang w:eastAsia="ro-RO"/>
    </w:rPr>
  </w:style>
  <w:style w:type="paragraph" w:styleId="TOC6">
    <w:name w:val="toc 6"/>
    <w:basedOn w:val="Normal"/>
    <w:next w:val="Normal"/>
    <w:autoRedefine/>
    <w:uiPriority w:val="39"/>
    <w:unhideWhenUsed/>
    <w:rsid w:val="000776CB"/>
    <w:pPr>
      <w:spacing w:after="100" w:line="278" w:lineRule="auto"/>
      <w:ind w:left="1200"/>
      <w:jc w:val="left"/>
    </w:pPr>
    <w:rPr>
      <w:rFonts w:asciiTheme="minorHAnsi" w:eastAsiaTheme="minorEastAsia" w:hAnsiTheme="minorHAnsi"/>
      <w:kern w:val="2"/>
      <w:szCs w:val="24"/>
      <w:lang w:eastAsia="ro-RO"/>
    </w:rPr>
  </w:style>
  <w:style w:type="paragraph" w:styleId="TOC7">
    <w:name w:val="toc 7"/>
    <w:basedOn w:val="Normal"/>
    <w:next w:val="Normal"/>
    <w:autoRedefine/>
    <w:uiPriority w:val="39"/>
    <w:unhideWhenUsed/>
    <w:rsid w:val="000776CB"/>
    <w:pPr>
      <w:spacing w:after="100" w:line="278" w:lineRule="auto"/>
      <w:ind w:left="1440"/>
      <w:jc w:val="left"/>
    </w:pPr>
    <w:rPr>
      <w:rFonts w:asciiTheme="minorHAnsi" w:eastAsiaTheme="minorEastAsia" w:hAnsiTheme="minorHAnsi"/>
      <w:kern w:val="2"/>
      <w:szCs w:val="24"/>
      <w:lang w:eastAsia="ro-RO"/>
    </w:rPr>
  </w:style>
  <w:style w:type="paragraph" w:styleId="TOC8">
    <w:name w:val="toc 8"/>
    <w:basedOn w:val="Normal"/>
    <w:next w:val="Normal"/>
    <w:autoRedefine/>
    <w:uiPriority w:val="39"/>
    <w:unhideWhenUsed/>
    <w:rsid w:val="000776CB"/>
    <w:pPr>
      <w:spacing w:after="100" w:line="278" w:lineRule="auto"/>
      <w:ind w:left="1680"/>
      <w:jc w:val="left"/>
    </w:pPr>
    <w:rPr>
      <w:rFonts w:asciiTheme="minorHAnsi" w:eastAsiaTheme="minorEastAsia" w:hAnsiTheme="minorHAnsi"/>
      <w:kern w:val="2"/>
      <w:szCs w:val="24"/>
      <w:lang w:eastAsia="ro-RO"/>
    </w:rPr>
  </w:style>
  <w:style w:type="paragraph" w:styleId="TOC9">
    <w:name w:val="toc 9"/>
    <w:basedOn w:val="Normal"/>
    <w:next w:val="Normal"/>
    <w:autoRedefine/>
    <w:uiPriority w:val="39"/>
    <w:unhideWhenUsed/>
    <w:rsid w:val="000776CB"/>
    <w:pPr>
      <w:spacing w:after="100" w:line="278" w:lineRule="auto"/>
      <w:ind w:left="1920"/>
      <w:jc w:val="left"/>
    </w:pPr>
    <w:rPr>
      <w:rFonts w:asciiTheme="minorHAnsi" w:eastAsiaTheme="minorEastAsia" w:hAnsiTheme="minorHAnsi"/>
      <w:kern w:val="2"/>
      <w:szCs w:val="24"/>
      <w:lang w:eastAsia="ro-RO"/>
    </w:rPr>
  </w:style>
  <w:style w:type="character" w:styleId="UnresolvedMention">
    <w:name w:val="Unresolved Mention"/>
    <w:basedOn w:val="DefaultParagraphFont"/>
    <w:uiPriority w:val="99"/>
    <w:semiHidden/>
    <w:unhideWhenUsed/>
    <w:rsid w:val="000776CB"/>
    <w:rPr>
      <w:color w:val="605E5C"/>
      <w:shd w:val="clear" w:color="auto" w:fill="E1DFDD"/>
    </w:rPr>
  </w:style>
  <w:style w:type="paragraph" w:styleId="NoSpacing">
    <w:name w:val="No Spacing"/>
    <w:uiPriority w:val="1"/>
    <w:qFormat/>
    <w:rsid w:val="009623D4"/>
    <w:pPr>
      <w:spacing w:after="0" w:line="240" w:lineRule="auto"/>
      <w:jc w:val="both"/>
    </w:pPr>
    <w:rPr>
      <w:rFonts w:ascii="Times New Roman" w:hAnsi="Times New Roman"/>
      <w:sz w:val="24"/>
    </w:rPr>
  </w:style>
  <w:style w:type="paragraph" w:styleId="Bibliography">
    <w:name w:val="Bibliography"/>
    <w:basedOn w:val="Normal"/>
    <w:next w:val="Normal"/>
    <w:uiPriority w:val="37"/>
    <w:unhideWhenUsed/>
    <w:rsid w:val="007056F2"/>
    <w:pPr>
      <w:spacing w:after="0" w:line="240" w:lineRule="auto"/>
      <w:ind w:left="720" w:hanging="720"/>
    </w:pPr>
  </w:style>
  <w:style w:type="paragraph" w:customStyle="1" w:styleId="WorksCitedentry">
    <w:name w:val="Works Cited entry"/>
    <w:basedOn w:val="Normal"/>
    <w:qFormat/>
    <w:rsid w:val="007A15CA"/>
    <w:pPr>
      <w:overflowPunct w:val="0"/>
      <w:autoSpaceDE w:val="0"/>
      <w:autoSpaceDN w:val="0"/>
      <w:adjustRightInd w:val="0"/>
      <w:spacing w:after="240" w:line="240" w:lineRule="auto"/>
      <w:ind w:left="567" w:right="567"/>
      <w:textAlignment w:val="baseline"/>
    </w:pPr>
    <w:rPr>
      <w:rFonts w:ascii="Calibri" w:eastAsia="Times New Roman" w:hAnsi="Calibri" w:cs="Times New Roman"/>
      <w:szCs w:val="20"/>
      <w:lang w:val="en-US"/>
      <w14:ligatures w14:val="none"/>
    </w:rPr>
  </w:style>
  <w:style w:type="character" w:styleId="FootnoteReference">
    <w:name w:val="footnote reference"/>
    <w:basedOn w:val="DefaultParagraphFont"/>
    <w:semiHidden/>
    <w:rsid w:val="00DA27B8"/>
    <w:rPr>
      <w:vertAlign w:val="superscript"/>
    </w:rPr>
  </w:style>
  <w:style w:type="paragraph" w:styleId="FootnoteText">
    <w:name w:val="footnote text"/>
    <w:basedOn w:val="Normal"/>
    <w:link w:val="FootnoteTextChar"/>
    <w:semiHidden/>
    <w:qFormat/>
    <w:rsid w:val="00DA27B8"/>
    <w:pPr>
      <w:overflowPunct w:val="0"/>
      <w:autoSpaceDE w:val="0"/>
      <w:autoSpaceDN w:val="0"/>
      <w:adjustRightInd w:val="0"/>
      <w:spacing w:after="240" w:line="240" w:lineRule="auto"/>
      <w:ind w:firstLine="720"/>
      <w:textAlignment w:val="baseline"/>
    </w:pPr>
    <w:rPr>
      <w:rFonts w:eastAsia="Times New Roman" w:cs="Times New Roman"/>
      <w:sz w:val="20"/>
      <w:szCs w:val="20"/>
      <w:lang w:val="en-US"/>
      <w14:ligatures w14:val="none"/>
    </w:rPr>
  </w:style>
  <w:style w:type="character" w:customStyle="1" w:styleId="FootnoteTextChar">
    <w:name w:val="Footnote Text Char"/>
    <w:basedOn w:val="DefaultParagraphFont"/>
    <w:link w:val="FootnoteText"/>
    <w:semiHidden/>
    <w:rsid w:val="00DA27B8"/>
    <w:rPr>
      <w:rFonts w:ascii="Times New Roman" w:eastAsia="Times New Roman" w:hAnsi="Times New Roman" w:cs="Times New Roman"/>
      <w:sz w:val="20"/>
      <w:szCs w:val="20"/>
      <w:lang w:val="en-US"/>
      <w14:ligatures w14:val="none"/>
    </w:rPr>
  </w:style>
  <w:style w:type="paragraph" w:customStyle="1" w:styleId="auto-style12">
    <w:name w:val="auto-style12"/>
    <w:basedOn w:val="Normal"/>
    <w:rsid w:val="00DA27B8"/>
    <w:pPr>
      <w:spacing w:before="100" w:beforeAutospacing="1" w:after="100" w:afterAutospacing="1" w:line="240" w:lineRule="auto"/>
      <w:jc w:val="left"/>
    </w:pPr>
    <w:rPr>
      <w:rFonts w:eastAsia="Times New Roman" w:cs="Times New Roman"/>
      <w:szCs w:val="24"/>
      <w:lang w:eastAsia="ro-RO"/>
      <w14:ligatures w14:val="none"/>
    </w:rPr>
  </w:style>
  <w:style w:type="character" w:customStyle="1" w:styleId="auto-style121">
    <w:name w:val="auto-style121"/>
    <w:basedOn w:val="DefaultParagraphFont"/>
    <w:rsid w:val="00DA27B8"/>
  </w:style>
  <w:style w:type="paragraph" w:customStyle="1" w:styleId="auto-style6">
    <w:name w:val="auto-style6"/>
    <w:basedOn w:val="Normal"/>
    <w:rsid w:val="00DA27B8"/>
    <w:pPr>
      <w:spacing w:before="100" w:beforeAutospacing="1" w:after="100" w:afterAutospacing="1" w:line="240" w:lineRule="auto"/>
      <w:jc w:val="left"/>
    </w:pPr>
    <w:rPr>
      <w:rFonts w:eastAsia="Times New Roman" w:cs="Times New Roman"/>
      <w:szCs w:val="24"/>
      <w:lang w:eastAsia="ro-RO"/>
      <w14:ligatures w14:val="none"/>
    </w:rPr>
  </w:style>
  <w:style w:type="character" w:customStyle="1" w:styleId="auto-style14">
    <w:name w:val="auto-style14"/>
    <w:basedOn w:val="DefaultParagraphFont"/>
    <w:rsid w:val="00DA27B8"/>
  </w:style>
  <w:style w:type="character" w:customStyle="1" w:styleId="font7">
    <w:name w:val="font7"/>
    <w:basedOn w:val="DefaultParagraphFont"/>
    <w:rsid w:val="00DA27B8"/>
  </w:style>
  <w:style w:type="paragraph" w:styleId="Header">
    <w:name w:val="header"/>
    <w:basedOn w:val="Normal"/>
    <w:link w:val="HeaderChar"/>
    <w:uiPriority w:val="99"/>
    <w:unhideWhenUsed/>
    <w:rsid w:val="00AE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626"/>
    <w:rPr>
      <w:rFonts w:ascii="Times New Roman" w:hAnsi="Times New Roman"/>
      <w:sz w:val="24"/>
    </w:rPr>
  </w:style>
  <w:style w:type="paragraph" w:styleId="Footer">
    <w:name w:val="footer"/>
    <w:basedOn w:val="Normal"/>
    <w:link w:val="FooterChar"/>
    <w:unhideWhenUsed/>
    <w:rsid w:val="00AE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626"/>
    <w:rPr>
      <w:rFonts w:ascii="Times New Roman" w:hAnsi="Times New Roman"/>
      <w:sz w:val="24"/>
    </w:rPr>
  </w:style>
  <w:style w:type="character" w:customStyle="1" w:styleId="font2">
    <w:name w:val="font2"/>
    <w:basedOn w:val="DefaultParagraphFont"/>
    <w:rsid w:val="00567927"/>
  </w:style>
  <w:style w:type="paragraph" w:customStyle="1" w:styleId="headline">
    <w:name w:val="headline"/>
    <w:basedOn w:val="Normal"/>
    <w:rsid w:val="00F5717E"/>
    <w:pPr>
      <w:spacing w:before="100" w:beforeAutospacing="1" w:after="100" w:afterAutospacing="1" w:line="240" w:lineRule="auto"/>
      <w:jc w:val="left"/>
    </w:pPr>
    <w:rPr>
      <w:rFonts w:eastAsia="Times New Roman" w:cs="Times New Roman"/>
      <w:szCs w:val="24"/>
      <w:lang w:eastAsia="ro-RO"/>
      <w14:ligatures w14:val="none"/>
    </w:rPr>
  </w:style>
  <w:style w:type="paragraph" w:customStyle="1" w:styleId="Quote--blocknoindent">
    <w:name w:val="Quote--block/no indent"/>
    <w:basedOn w:val="Normal"/>
    <w:next w:val="Normal"/>
    <w:rsid w:val="00C603DB"/>
    <w:pPr>
      <w:tabs>
        <w:tab w:val="left" w:pos="1152"/>
      </w:tabs>
      <w:overflowPunct w:val="0"/>
      <w:autoSpaceDE w:val="0"/>
      <w:autoSpaceDN w:val="0"/>
      <w:adjustRightInd w:val="0"/>
      <w:spacing w:after="240" w:line="240" w:lineRule="auto"/>
      <w:ind w:left="576"/>
      <w:textAlignment w:val="baseline"/>
    </w:pPr>
    <w:rPr>
      <w:rFonts w:eastAsia="Times New Roman" w:cs="Times New Roman"/>
      <w:szCs w:val="20"/>
      <w:lang w:val="en-US"/>
      <w14:ligatures w14:val="none"/>
    </w:rPr>
  </w:style>
  <w:style w:type="character" w:styleId="PageNumber">
    <w:name w:val="page number"/>
    <w:basedOn w:val="DefaultParagraphFont"/>
    <w:semiHidden/>
    <w:rsid w:val="00C603DB"/>
  </w:style>
  <w:style w:type="paragraph" w:customStyle="1" w:styleId="Level1Headintext">
    <w:name w:val="Level 1 Head in text"/>
    <w:basedOn w:val="Level1Headnewpg"/>
    <w:next w:val="Normal"/>
    <w:rsid w:val="00C603DB"/>
  </w:style>
  <w:style w:type="paragraph" w:customStyle="1" w:styleId="Level1Headnewpg">
    <w:name w:val="Level 1 Head new pg"/>
    <w:basedOn w:val="Heading1"/>
    <w:next w:val="Normal"/>
    <w:rsid w:val="00C603DB"/>
    <w:pPr>
      <w:keepLines w:val="0"/>
      <w:pageBreakBefore w:val="0"/>
      <w:overflowPunct w:val="0"/>
      <w:autoSpaceDE w:val="0"/>
      <w:autoSpaceDN w:val="0"/>
      <w:adjustRightInd w:val="0"/>
      <w:spacing w:before="240" w:after="240" w:line="240" w:lineRule="auto"/>
      <w:textAlignment w:val="baseline"/>
      <w:outlineLvl w:val="9"/>
    </w:pPr>
    <w:rPr>
      <w:rFonts w:eastAsia="Times New Roman" w:cs="Times New Roman"/>
      <w:kern w:val="28"/>
      <w:sz w:val="28"/>
      <w:szCs w:val="20"/>
      <w:lang w:val="en-US"/>
      <w14:ligatures w14:val="none"/>
    </w:rPr>
  </w:style>
  <w:style w:type="paragraph" w:customStyle="1" w:styleId="Level4Heading">
    <w:name w:val="Level 4 Heading"/>
    <w:basedOn w:val="Level3Heading"/>
    <w:next w:val="Normal"/>
    <w:rsid w:val="00C603DB"/>
    <w:rPr>
      <w:i/>
      <w:szCs w:val="24"/>
    </w:rPr>
  </w:style>
  <w:style w:type="paragraph" w:customStyle="1" w:styleId="Level2Heading">
    <w:name w:val="Level 2 Heading"/>
    <w:basedOn w:val="Heading3"/>
    <w:next w:val="Normal"/>
    <w:rsid w:val="00C603DB"/>
    <w:pPr>
      <w:keepLines w:val="0"/>
      <w:overflowPunct w:val="0"/>
      <w:autoSpaceDE w:val="0"/>
      <w:autoSpaceDN w:val="0"/>
      <w:adjustRightInd w:val="0"/>
      <w:spacing w:before="240" w:after="240" w:line="240" w:lineRule="auto"/>
      <w:jc w:val="both"/>
      <w:textAlignment w:val="baseline"/>
      <w:outlineLvl w:val="9"/>
    </w:pPr>
    <w:rPr>
      <w:rFonts w:eastAsia="Times New Roman" w:cs="Times New Roman"/>
      <w:sz w:val="24"/>
      <w:szCs w:val="20"/>
      <w:lang w:val="en-US"/>
      <w14:ligatures w14:val="none"/>
    </w:rPr>
  </w:style>
  <w:style w:type="paragraph" w:customStyle="1" w:styleId="Level3Heading">
    <w:name w:val="Level 3 Heading"/>
    <w:basedOn w:val="Heading4"/>
    <w:next w:val="Normal"/>
    <w:rsid w:val="00C603DB"/>
    <w:pPr>
      <w:keepLines w:val="0"/>
      <w:overflowPunct w:val="0"/>
      <w:autoSpaceDE w:val="0"/>
      <w:autoSpaceDN w:val="0"/>
      <w:adjustRightInd w:val="0"/>
      <w:spacing w:before="240" w:after="240" w:line="240" w:lineRule="auto"/>
      <w:textAlignment w:val="baseline"/>
      <w:outlineLvl w:val="9"/>
    </w:pPr>
    <w:rPr>
      <w:rFonts w:eastAsia="Times New Roman" w:cs="Times New Roman"/>
      <w:b w:val="0"/>
      <w:iCs w:val="0"/>
      <w:szCs w:val="20"/>
      <w:lang w:val="en-US"/>
      <w14:ligatures w14:val="none"/>
    </w:rPr>
  </w:style>
  <w:style w:type="paragraph" w:styleId="EndnoteText">
    <w:name w:val="endnote text"/>
    <w:basedOn w:val="Normal"/>
    <w:link w:val="EndnoteTextChar"/>
    <w:uiPriority w:val="99"/>
    <w:semiHidden/>
    <w:unhideWhenUsed/>
    <w:rsid w:val="00C603DB"/>
    <w:pPr>
      <w:overflowPunct w:val="0"/>
      <w:autoSpaceDE w:val="0"/>
      <w:autoSpaceDN w:val="0"/>
      <w:adjustRightInd w:val="0"/>
      <w:spacing w:after="0" w:line="360" w:lineRule="auto"/>
      <w:ind w:firstLine="720"/>
      <w:textAlignment w:val="baseline"/>
    </w:pPr>
    <w:rPr>
      <w:rFonts w:eastAsia="Times New Roman" w:cs="Times New Roman"/>
      <w:sz w:val="20"/>
      <w:szCs w:val="20"/>
      <w:lang w:val="en-US"/>
      <w14:ligatures w14:val="none"/>
    </w:rPr>
  </w:style>
  <w:style w:type="character" w:customStyle="1" w:styleId="EndnoteTextChar">
    <w:name w:val="Endnote Text Char"/>
    <w:basedOn w:val="DefaultParagraphFont"/>
    <w:link w:val="EndnoteText"/>
    <w:uiPriority w:val="99"/>
    <w:semiHidden/>
    <w:rsid w:val="00C603DB"/>
    <w:rPr>
      <w:rFonts w:ascii="Times New Roman" w:eastAsia="Times New Roman" w:hAnsi="Times New Roman" w:cs="Times New Roman"/>
      <w:sz w:val="20"/>
      <w:szCs w:val="20"/>
      <w:lang w:val="en-US"/>
      <w14:ligatures w14:val="none"/>
    </w:rPr>
  </w:style>
  <w:style w:type="paragraph" w:customStyle="1" w:styleId="WorksCited">
    <w:name w:val="Works Cited"/>
    <w:basedOn w:val="Normal"/>
    <w:rsid w:val="00C603DB"/>
    <w:pPr>
      <w:overflowPunct w:val="0"/>
      <w:autoSpaceDE w:val="0"/>
      <w:autoSpaceDN w:val="0"/>
      <w:adjustRightInd w:val="0"/>
      <w:spacing w:after="240" w:line="240" w:lineRule="auto"/>
      <w:ind w:left="720" w:hanging="720"/>
      <w:textAlignment w:val="baseline"/>
    </w:pPr>
    <w:rPr>
      <w:rFonts w:eastAsia="Times New Roman" w:cs="Times New Roman"/>
      <w:szCs w:val="20"/>
      <w:lang w:val="en-US"/>
      <w14:ligatures w14:val="none"/>
    </w:rPr>
  </w:style>
  <w:style w:type="paragraph" w:customStyle="1" w:styleId="Normalwoindent">
    <w:name w:val="Normal w/o indent"/>
    <w:basedOn w:val="Normal"/>
    <w:next w:val="EndnoteText"/>
    <w:rsid w:val="00C603DB"/>
    <w:pPr>
      <w:overflowPunct w:val="0"/>
      <w:autoSpaceDE w:val="0"/>
      <w:autoSpaceDN w:val="0"/>
      <w:adjustRightInd w:val="0"/>
      <w:spacing w:after="0" w:line="360" w:lineRule="auto"/>
      <w:textAlignment w:val="baseline"/>
    </w:pPr>
    <w:rPr>
      <w:rFonts w:eastAsia="Times New Roman" w:cs="Times New Roman"/>
      <w:szCs w:val="20"/>
      <w:lang w:val="en-US"/>
      <w14:ligatures w14:val="none"/>
    </w:rPr>
  </w:style>
  <w:style w:type="paragraph" w:customStyle="1" w:styleId="PaperTitle">
    <w:name w:val="Paper Title"/>
    <w:basedOn w:val="TitlePageText"/>
    <w:next w:val="TitlePageText"/>
    <w:semiHidden/>
    <w:rsid w:val="00C603DB"/>
    <w:pPr>
      <w:spacing w:before="2880"/>
    </w:pPr>
    <w:rPr>
      <w:caps/>
    </w:rPr>
  </w:style>
  <w:style w:type="paragraph" w:customStyle="1" w:styleId="TitlePageText">
    <w:name w:val="Title Page Text"/>
    <w:basedOn w:val="Level2Heading"/>
    <w:semiHidden/>
    <w:rsid w:val="00C603DB"/>
    <w:pPr>
      <w:spacing w:before="0"/>
    </w:pPr>
  </w:style>
  <w:style w:type="paragraph" w:styleId="BalloonText">
    <w:name w:val="Balloon Text"/>
    <w:basedOn w:val="Normal"/>
    <w:link w:val="BalloonTextChar"/>
    <w:semiHidden/>
    <w:rsid w:val="00C603DB"/>
    <w:pPr>
      <w:overflowPunct w:val="0"/>
      <w:autoSpaceDE w:val="0"/>
      <w:autoSpaceDN w:val="0"/>
      <w:adjustRightInd w:val="0"/>
      <w:spacing w:after="0" w:line="360" w:lineRule="auto"/>
      <w:ind w:firstLine="720"/>
      <w:textAlignment w:val="baseline"/>
    </w:pPr>
    <w:rPr>
      <w:rFonts w:ascii="Tahoma" w:eastAsia="Times New Roman" w:hAnsi="Tahoma" w:cs="Tahoma"/>
      <w:sz w:val="16"/>
      <w:szCs w:val="16"/>
      <w:lang w:val="en-US"/>
      <w14:ligatures w14:val="none"/>
    </w:rPr>
  </w:style>
  <w:style w:type="character" w:customStyle="1" w:styleId="BalloonTextChar">
    <w:name w:val="Balloon Text Char"/>
    <w:basedOn w:val="DefaultParagraphFont"/>
    <w:link w:val="BalloonText"/>
    <w:semiHidden/>
    <w:rsid w:val="00C603DB"/>
    <w:rPr>
      <w:rFonts w:ascii="Tahoma" w:eastAsia="Times New Roman" w:hAnsi="Tahoma" w:cs="Tahoma"/>
      <w:sz w:val="16"/>
      <w:szCs w:val="16"/>
      <w:lang w:val="en-US"/>
      <w14:ligatures w14:val="none"/>
    </w:rPr>
  </w:style>
  <w:style w:type="paragraph" w:customStyle="1" w:styleId="TITLEPAGEALLCAPS">
    <w:name w:val="TITLE PAGE ALL CAPS"/>
    <w:basedOn w:val="PaperTitle"/>
    <w:rsid w:val="00C603DB"/>
    <w:pPr>
      <w:spacing w:before="0" w:after="0"/>
      <w:ind w:left="720" w:right="720"/>
      <w:jc w:val="center"/>
    </w:pPr>
    <w:rPr>
      <w:b w:val="0"/>
    </w:rPr>
  </w:style>
  <w:style w:type="paragraph" w:customStyle="1" w:styleId="TitlePageTitleCaps">
    <w:name w:val="Title Page Title Caps"/>
    <w:basedOn w:val="Normal"/>
    <w:link w:val="TitlePageTitleCapsChar"/>
    <w:qFormat/>
    <w:rsid w:val="00C603DB"/>
    <w:pPr>
      <w:overflowPunct w:val="0"/>
      <w:autoSpaceDE w:val="0"/>
      <w:autoSpaceDN w:val="0"/>
      <w:adjustRightInd w:val="0"/>
      <w:spacing w:after="0" w:line="240" w:lineRule="auto"/>
      <w:jc w:val="center"/>
      <w:textAlignment w:val="baseline"/>
    </w:pPr>
    <w:rPr>
      <w:rFonts w:eastAsia="Times New Roman" w:cs="Times New Roman"/>
      <w:szCs w:val="20"/>
      <w:lang w:val="en-US"/>
      <w14:ligatures w14:val="none"/>
    </w:rPr>
  </w:style>
  <w:style w:type="character" w:customStyle="1" w:styleId="TitlePageTitleCapsChar">
    <w:name w:val="Title Page Title Caps Char"/>
    <w:basedOn w:val="DefaultParagraphFont"/>
    <w:link w:val="TitlePageTitleCaps"/>
    <w:rsid w:val="00C603DB"/>
    <w:rPr>
      <w:rFonts w:ascii="Times New Roman" w:eastAsia="Times New Roman" w:hAnsi="Times New Roman" w:cs="Times New Roman"/>
      <w:sz w:val="24"/>
      <w:szCs w:val="20"/>
      <w:lang w:val="en-US"/>
      <w14:ligatures w14:val="none"/>
    </w:rPr>
  </w:style>
  <w:style w:type="character" w:styleId="EndnoteReference">
    <w:name w:val="endnote reference"/>
    <w:basedOn w:val="DefaultParagraphFont"/>
    <w:uiPriority w:val="99"/>
    <w:semiHidden/>
    <w:unhideWhenUsed/>
    <w:rsid w:val="00C603DB"/>
    <w:rPr>
      <w:vertAlign w:val="superscript"/>
    </w:rPr>
  </w:style>
  <w:style w:type="paragraph" w:customStyle="1" w:styleId="Para01">
    <w:name w:val="Para 01"/>
    <w:basedOn w:val="Normal"/>
    <w:qFormat/>
    <w:rsid w:val="00C603DB"/>
    <w:pPr>
      <w:spacing w:beforeLines="100" w:afterLines="100" w:after="0" w:line="288" w:lineRule="atLeast"/>
      <w:jc w:val="left"/>
    </w:pPr>
    <w:rPr>
      <w:rFonts w:ascii="Cambria" w:eastAsia="Cambria" w:hAnsi="Cambria" w:cs="Cambria"/>
      <w:color w:val="000000"/>
      <w:szCs w:val="24"/>
      <w:lang w:val="ro" w:eastAsia="ro"/>
      <w14:ligatures w14:val="none"/>
    </w:rPr>
  </w:style>
  <w:style w:type="character" w:customStyle="1" w:styleId="0Text">
    <w:name w:val="0 Text"/>
    <w:rsid w:val="00C603DB"/>
    <w:rPr>
      <w:i/>
      <w:iCs/>
    </w:rPr>
  </w:style>
  <w:style w:type="character" w:customStyle="1" w:styleId="1Text">
    <w:name w:val="1 Text"/>
    <w:rsid w:val="00C603DB"/>
    <w:rPr>
      <w:b/>
      <w:bCs/>
    </w:rPr>
  </w:style>
  <w:style w:type="character" w:customStyle="1" w:styleId="5Text">
    <w:name w:val="5 Text"/>
    <w:rsid w:val="00C603DB"/>
    <w:rPr>
      <w:b/>
      <w:bCs/>
      <w:sz w:val="19"/>
      <w:szCs w:val="19"/>
    </w:rPr>
  </w:style>
  <w:style w:type="character" w:customStyle="1" w:styleId="font3">
    <w:name w:val="font3"/>
    <w:basedOn w:val="DefaultParagraphFont"/>
    <w:rsid w:val="00C603DB"/>
  </w:style>
  <w:style w:type="character" w:customStyle="1" w:styleId="font21">
    <w:name w:val="font21"/>
    <w:basedOn w:val="DefaultParagraphFont"/>
    <w:rsid w:val="00C603DB"/>
  </w:style>
  <w:style w:type="paragraph" w:customStyle="1" w:styleId="auto-style141">
    <w:name w:val="auto-style141"/>
    <w:basedOn w:val="Normal"/>
    <w:rsid w:val="00C603DB"/>
    <w:pPr>
      <w:spacing w:before="100" w:beforeAutospacing="1" w:after="100" w:afterAutospacing="1" w:line="240" w:lineRule="auto"/>
      <w:jc w:val="left"/>
    </w:pPr>
    <w:rPr>
      <w:rFonts w:eastAsia="Times New Roman" w:cs="Times New Roman"/>
      <w:szCs w:val="24"/>
      <w:lang w:eastAsia="ro-RO"/>
      <w14:ligatures w14:val="none"/>
    </w:rPr>
  </w:style>
  <w:style w:type="character" w:customStyle="1" w:styleId="auto-style61">
    <w:name w:val="auto-style61"/>
    <w:basedOn w:val="DefaultParagraphFont"/>
    <w:rsid w:val="00C603DB"/>
  </w:style>
  <w:style w:type="character" w:customStyle="1" w:styleId="auto-style10">
    <w:name w:val="auto-style10"/>
    <w:basedOn w:val="DefaultParagraphFont"/>
    <w:rsid w:val="00C603DB"/>
  </w:style>
  <w:style w:type="character" w:customStyle="1" w:styleId="auto-style7">
    <w:name w:val="auto-style7"/>
    <w:basedOn w:val="DefaultParagraphFont"/>
    <w:rsid w:val="00C603DB"/>
  </w:style>
  <w:style w:type="character" w:customStyle="1" w:styleId="font12">
    <w:name w:val="font12"/>
    <w:basedOn w:val="DefaultParagraphFont"/>
    <w:rsid w:val="00C603DB"/>
  </w:style>
  <w:style w:type="character" w:customStyle="1" w:styleId="font19">
    <w:name w:val="font19"/>
    <w:basedOn w:val="DefaultParagraphFont"/>
    <w:rsid w:val="00C603DB"/>
  </w:style>
  <w:style w:type="paragraph" w:customStyle="1" w:styleId="auto-style132">
    <w:name w:val="auto-style132"/>
    <w:basedOn w:val="Normal"/>
    <w:rsid w:val="00C603DB"/>
    <w:pPr>
      <w:spacing w:before="100" w:beforeAutospacing="1" w:after="100" w:afterAutospacing="1" w:line="240" w:lineRule="auto"/>
      <w:jc w:val="left"/>
    </w:pPr>
    <w:rPr>
      <w:rFonts w:eastAsia="Times New Roman" w:cs="Times New Roman"/>
      <w:szCs w:val="24"/>
      <w:lang w:eastAsia="ro-RO"/>
      <w14:ligatures w14:val="none"/>
    </w:rPr>
  </w:style>
  <w:style w:type="paragraph" w:styleId="Revision">
    <w:name w:val="Revision"/>
    <w:hidden/>
    <w:uiPriority w:val="99"/>
    <w:semiHidden/>
    <w:rsid w:val="00C603DB"/>
    <w:pPr>
      <w:spacing w:after="0" w:line="240" w:lineRule="auto"/>
    </w:pPr>
    <w:rPr>
      <w:rFonts w:ascii="Times New Roman" w:eastAsia="Times New Roman" w:hAnsi="Times New Roman" w:cs="Times New Roman"/>
      <w:sz w:val="24"/>
      <w:szCs w:val="20"/>
      <w:lang w:val="en-US"/>
      <w14:ligatures w14:val="none"/>
    </w:rPr>
  </w:style>
  <w:style w:type="paragraph" w:customStyle="1" w:styleId="Para1">
    <w:name w:val="Para 1"/>
    <w:basedOn w:val="Normal"/>
    <w:qFormat/>
    <w:rsid w:val="00BC680F"/>
    <w:pPr>
      <w:spacing w:beforeLines="100" w:afterLines="100" w:after="0" w:line="288" w:lineRule="atLeast"/>
      <w:jc w:val="left"/>
    </w:pPr>
    <w:rPr>
      <w:rFonts w:ascii="Cambria" w:eastAsia="Cambria" w:hAnsi="Cambria" w:cs="Cambria"/>
      <w:color w:val="000000"/>
      <w:szCs w:val="24"/>
      <w:lang w:val="ro" w:eastAsia="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849">
      <w:bodyDiv w:val="1"/>
      <w:marLeft w:val="0"/>
      <w:marRight w:val="0"/>
      <w:marTop w:val="0"/>
      <w:marBottom w:val="0"/>
      <w:divBdr>
        <w:top w:val="none" w:sz="0" w:space="0" w:color="auto"/>
        <w:left w:val="none" w:sz="0" w:space="0" w:color="auto"/>
        <w:bottom w:val="none" w:sz="0" w:space="0" w:color="auto"/>
        <w:right w:val="none" w:sz="0" w:space="0" w:color="auto"/>
      </w:divBdr>
    </w:div>
    <w:div w:id="33964307">
      <w:bodyDiv w:val="1"/>
      <w:marLeft w:val="0"/>
      <w:marRight w:val="0"/>
      <w:marTop w:val="0"/>
      <w:marBottom w:val="0"/>
      <w:divBdr>
        <w:top w:val="none" w:sz="0" w:space="0" w:color="auto"/>
        <w:left w:val="none" w:sz="0" w:space="0" w:color="auto"/>
        <w:bottom w:val="none" w:sz="0" w:space="0" w:color="auto"/>
        <w:right w:val="none" w:sz="0" w:space="0" w:color="auto"/>
      </w:divBdr>
    </w:div>
    <w:div w:id="54473343">
      <w:bodyDiv w:val="1"/>
      <w:marLeft w:val="0"/>
      <w:marRight w:val="0"/>
      <w:marTop w:val="0"/>
      <w:marBottom w:val="0"/>
      <w:divBdr>
        <w:top w:val="none" w:sz="0" w:space="0" w:color="auto"/>
        <w:left w:val="none" w:sz="0" w:space="0" w:color="auto"/>
        <w:bottom w:val="none" w:sz="0" w:space="0" w:color="auto"/>
        <w:right w:val="none" w:sz="0" w:space="0" w:color="auto"/>
      </w:divBdr>
    </w:div>
    <w:div w:id="65759997">
      <w:bodyDiv w:val="1"/>
      <w:marLeft w:val="0"/>
      <w:marRight w:val="0"/>
      <w:marTop w:val="0"/>
      <w:marBottom w:val="0"/>
      <w:divBdr>
        <w:top w:val="none" w:sz="0" w:space="0" w:color="auto"/>
        <w:left w:val="none" w:sz="0" w:space="0" w:color="auto"/>
        <w:bottom w:val="none" w:sz="0" w:space="0" w:color="auto"/>
        <w:right w:val="none" w:sz="0" w:space="0" w:color="auto"/>
      </w:divBdr>
    </w:div>
    <w:div w:id="161359864">
      <w:bodyDiv w:val="1"/>
      <w:marLeft w:val="0"/>
      <w:marRight w:val="0"/>
      <w:marTop w:val="0"/>
      <w:marBottom w:val="0"/>
      <w:divBdr>
        <w:top w:val="none" w:sz="0" w:space="0" w:color="auto"/>
        <w:left w:val="none" w:sz="0" w:space="0" w:color="auto"/>
        <w:bottom w:val="none" w:sz="0" w:space="0" w:color="auto"/>
        <w:right w:val="none" w:sz="0" w:space="0" w:color="auto"/>
      </w:divBdr>
    </w:div>
    <w:div w:id="211575786">
      <w:bodyDiv w:val="1"/>
      <w:marLeft w:val="0"/>
      <w:marRight w:val="0"/>
      <w:marTop w:val="0"/>
      <w:marBottom w:val="0"/>
      <w:divBdr>
        <w:top w:val="none" w:sz="0" w:space="0" w:color="auto"/>
        <w:left w:val="none" w:sz="0" w:space="0" w:color="auto"/>
        <w:bottom w:val="none" w:sz="0" w:space="0" w:color="auto"/>
        <w:right w:val="none" w:sz="0" w:space="0" w:color="auto"/>
      </w:divBdr>
    </w:div>
    <w:div w:id="259408356">
      <w:bodyDiv w:val="1"/>
      <w:marLeft w:val="0"/>
      <w:marRight w:val="0"/>
      <w:marTop w:val="0"/>
      <w:marBottom w:val="0"/>
      <w:divBdr>
        <w:top w:val="none" w:sz="0" w:space="0" w:color="auto"/>
        <w:left w:val="none" w:sz="0" w:space="0" w:color="auto"/>
        <w:bottom w:val="none" w:sz="0" w:space="0" w:color="auto"/>
        <w:right w:val="none" w:sz="0" w:space="0" w:color="auto"/>
      </w:divBdr>
    </w:div>
    <w:div w:id="331447659">
      <w:bodyDiv w:val="1"/>
      <w:marLeft w:val="0"/>
      <w:marRight w:val="0"/>
      <w:marTop w:val="0"/>
      <w:marBottom w:val="0"/>
      <w:divBdr>
        <w:top w:val="none" w:sz="0" w:space="0" w:color="auto"/>
        <w:left w:val="none" w:sz="0" w:space="0" w:color="auto"/>
        <w:bottom w:val="none" w:sz="0" w:space="0" w:color="auto"/>
        <w:right w:val="none" w:sz="0" w:space="0" w:color="auto"/>
      </w:divBdr>
    </w:div>
    <w:div w:id="357052842">
      <w:bodyDiv w:val="1"/>
      <w:marLeft w:val="0"/>
      <w:marRight w:val="0"/>
      <w:marTop w:val="0"/>
      <w:marBottom w:val="0"/>
      <w:divBdr>
        <w:top w:val="none" w:sz="0" w:space="0" w:color="auto"/>
        <w:left w:val="none" w:sz="0" w:space="0" w:color="auto"/>
        <w:bottom w:val="none" w:sz="0" w:space="0" w:color="auto"/>
        <w:right w:val="none" w:sz="0" w:space="0" w:color="auto"/>
      </w:divBdr>
    </w:div>
    <w:div w:id="420878268">
      <w:bodyDiv w:val="1"/>
      <w:marLeft w:val="0"/>
      <w:marRight w:val="0"/>
      <w:marTop w:val="0"/>
      <w:marBottom w:val="0"/>
      <w:divBdr>
        <w:top w:val="none" w:sz="0" w:space="0" w:color="auto"/>
        <w:left w:val="none" w:sz="0" w:space="0" w:color="auto"/>
        <w:bottom w:val="none" w:sz="0" w:space="0" w:color="auto"/>
        <w:right w:val="none" w:sz="0" w:space="0" w:color="auto"/>
      </w:divBdr>
    </w:div>
    <w:div w:id="425880301">
      <w:bodyDiv w:val="1"/>
      <w:marLeft w:val="0"/>
      <w:marRight w:val="0"/>
      <w:marTop w:val="0"/>
      <w:marBottom w:val="0"/>
      <w:divBdr>
        <w:top w:val="none" w:sz="0" w:space="0" w:color="auto"/>
        <w:left w:val="none" w:sz="0" w:space="0" w:color="auto"/>
        <w:bottom w:val="none" w:sz="0" w:space="0" w:color="auto"/>
        <w:right w:val="none" w:sz="0" w:space="0" w:color="auto"/>
      </w:divBdr>
    </w:div>
    <w:div w:id="465051986">
      <w:bodyDiv w:val="1"/>
      <w:marLeft w:val="0"/>
      <w:marRight w:val="0"/>
      <w:marTop w:val="0"/>
      <w:marBottom w:val="0"/>
      <w:divBdr>
        <w:top w:val="none" w:sz="0" w:space="0" w:color="auto"/>
        <w:left w:val="none" w:sz="0" w:space="0" w:color="auto"/>
        <w:bottom w:val="none" w:sz="0" w:space="0" w:color="auto"/>
        <w:right w:val="none" w:sz="0" w:space="0" w:color="auto"/>
      </w:divBdr>
    </w:div>
    <w:div w:id="486366916">
      <w:bodyDiv w:val="1"/>
      <w:marLeft w:val="0"/>
      <w:marRight w:val="0"/>
      <w:marTop w:val="0"/>
      <w:marBottom w:val="0"/>
      <w:divBdr>
        <w:top w:val="none" w:sz="0" w:space="0" w:color="auto"/>
        <w:left w:val="none" w:sz="0" w:space="0" w:color="auto"/>
        <w:bottom w:val="none" w:sz="0" w:space="0" w:color="auto"/>
        <w:right w:val="none" w:sz="0" w:space="0" w:color="auto"/>
      </w:divBdr>
    </w:div>
    <w:div w:id="534584059">
      <w:bodyDiv w:val="1"/>
      <w:marLeft w:val="0"/>
      <w:marRight w:val="0"/>
      <w:marTop w:val="0"/>
      <w:marBottom w:val="0"/>
      <w:divBdr>
        <w:top w:val="none" w:sz="0" w:space="0" w:color="auto"/>
        <w:left w:val="none" w:sz="0" w:space="0" w:color="auto"/>
        <w:bottom w:val="none" w:sz="0" w:space="0" w:color="auto"/>
        <w:right w:val="none" w:sz="0" w:space="0" w:color="auto"/>
      </w:divBdr>
    </w:div>
    <w:div w:id="547230018">
      <w:bodyDiv w:val="1"/>
      <w:marLeft w:val="0"/>
      <w:marRight w:val="0"/>
      <w:marTop w:val="0"/>
      <w:marBottom w:val="0"/>
      <w:divBdr>
        <w:top w:val="none" w:sz="0" w:space="0" w:color="auto"/>
        <w:left w:val="none" w:sz="0" w:space="0" w:color="auto"/>
        <w:bottom w:val="none" w:sz="0" w:space="0" w:color="auto"/>
        <w:right w:val="none" w:sz="0" w:space="0" w:color="auto"/>
      </w:divBdr>
    </w:div>
    <w:div w:id="579608242">
      <w:bodyDiv w:val="1"/>
      <w:marLeft w:val="0"/>
      <w:marRight w:val="0"/>
      <w:marTop w:val="0"/>
      <w:marBottom w:val="0"/>
      <w:divBdr>
        <w:top w:val="none" w:sz="0" w:space="0" w:color="auto"/>
        <w:left w:val="none" w:sz="0" w:space="0" w:color="auto"/>
        <w:bottom w:val="none" w:sz="0" w:space="0" w:color="auto"/>
        <w:right w:val="none" w:sz="0" w:space="0" w:color="auto"/>
      </w:divBdr>
    </w:div>
    <w:div w:id="655114065">
      <w:bodyDiv w:val="1"/>
      <w:marLeft w:val="0"/>
      <w:marRight w:val="0"/>
      <w:marTop w:val="0"/>
      <w:marBottom w:val="0"/>
      <w:divBdr>
        <w:top w:val="none" w:sz="0" w:space="0" w:color="auto"/>
        <w:left w:val="none" w:sz="0" w:space="0" w:color="auto"/>
        <w:bottom w:val="none" w:sz="0" w:space="0" w:color="auto"/>
        <w:right w:val="none" w:sz="0" w:space="0" w:color="auto"/>
      </w:divBdr>
      <w:divsChild>
        <w:div w:id="293952883">
          <w:marLeft w:val="0"/>
          <w:marRight w:val="0"/>
          <w:marTop w:val="0"/>
          <w:marBottom w:val="0"/>
          <w:divBdr>
            <w:top w:val="none" w:sz="0" w:space="0" w:color="auto"/>
            <w:left w:val="none" w:sz="0" w:space="0" w:color="auto"/>
            <w:bottom w:val="none" w:sz="0" w:space="0" w:color="auto"/>
            <w:right w:val="none" w:sz="0" w:space="0" w:color="auto"/>
          </w:divBdr>
          <w:divsChild>
            <w:div w:id="6941897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1680270">
          <w:marLeft w:val="0"/>
          <w:marRight w:val="0"/>
          <w:marTop w:val="0"/>
          <w:marBottom w:val="0"/>
          <w:divBdr>
            <w:top w:val="none" w:sz="0" w:space="0" w:color="auto"/>
            <w:left w:val="none" w:sz="0" w:space="0" w:color="auto"/>
            <w:bottom w:val="none" w:sz="0" w:space="0" w:color="auto"/>
            <w:right w:val="none" w:sz="0" w:space="0" w:color="auto"/>
          </w:divBdr>
          <w:divsChild>
            <w:div w:id="8380393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656037931">
      <w:bodyDiv w:val="1"/>
      <w:marLeft w:val="0"/>
      <w:marRight w:val="0"/>
      <w:marTop w:val="0"/>
      <w:marBottom w:val="0"/>
      <w:divBdr>
        <w:top w:val="none" w:sz="0" w:space="0" w:color="auto"/>
        <w:left w:val="none" w:sz="0" w:space="0" w:color="auto"/>
        <w:bottom w:val="none" w:sz="0" w:space="0" w:color="auto"/>
        <w:right w:val="none" w:sz="0" w:space="0" w:color="auto"/>
      </w:divBdr>
    </w:div>
    <w:div w:id="665942991">
      <w:bodyDiv w:val="1"/>
      <w:marLeft w:val="0"/>
      <w:marRight w:val="0"/>
      <w:marTop w:val="0"/>
      <w:marBottom w:val="0"/>
      <w:divBdr>
        <w:top w:val="none" w:sz="0" w:space="0" w:color="auto"/>
        <w:left w:val="none" w:sz="0" w:space="0" w:color="auto"/>
        <w:bottom w:val="none" w:sz="0" w:space="0" w:color="auto"/>
        <w:right w:val="none" w:sz="0" w:space="0" w:color="auto"/>
      </w:divBdr>
    </w:div>
    <w:div w:id="677779095">
      <w:bodyDiv w:val="1"/>
      <w:marLeft w:val="0"/>
      <w:marRight w:val="0"/>
      <w:marTop w:val="0"/>
      <w:marBottom w:val="0"/>
      <w:divBdr>
        <w:top w:val="none" w:sz="0" w:space="0" w:color="auto"/>
        <w:left w:val="none" w:sz="0" w:space="0" w:color="auto"/>
        <w:bottom w:val="none" w:sz="0" w:space="0" w:color="auto"/>
        <w:right w:val="none" w:sz="0" w:space="0" w:color="auto"/>
      </w:divBdr>
    </w:div>
    <w:div w:id="685060230">
      <w:bodyDiv w:val="1"/>
      <w:marLeft w:val="0"/>
      <w:marRight w:val="0"/>
      <w:marTop w:val="0"/>
      <w:marBottom w:val="0"/>
      <w:divBdr>
        <w:top w:val="none" w:sz="0" w:space="0" w:color="auto"/>
        <w:left w:val="none" w:sz="0" w:space="0" w:color="auto"/>
        <w:bottom w:val="none" w:sz="0" w:space="0" w:color="auto"/>
        <w:right w:val="none" w:sz="0" w:space="0" w:color="auto"/>
      </w:divBdr>
    </w:div>
    <w:div w:id="724186070">
      <w:bodyDiv w:val="1"/>
      <w:marLeft w:val="0"/>
      <w:marRight w:val="0"/>
      <w:marTop w:val="0"/>
      <w:marBottom w:val="0"/>
      <w:divBdr>
        <w:top w:val="none" w:sz="0" w:space="0" w:color="auto"/>
        <w:left w:val="none" w:sz="0" w:space="0" w:color="auto"/>
        <w:bottom w:val="none" w:sz="0" w:space="0" w:color="auto"/>
        <w:right w:val="none" w:sz="0" w:space="0" w:color="auto"/>
      </w:divBdr>
      <w:divsChild>
        <w:div w:id="8588568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7738">
          <w:blockQuote w:val="1"/>
          <w:marLeft w:val="720"/>
          <w:marRight w:val="720"/>
          <w:marTop w:val="100"/>
          <w:marBottom w:val="100"/>
          <w:divBdr>
            <w:top w:val="none" w:sz="0" w:space="0" w:color="auto"/>
            <w:left w:val="none" w:sz="0" w:space="0" w:color="auto"/>
            <w:bottom w:val="none" w:sz="0" w:space="0" w:color="auto"/>
            <w:right w:val="none" w:sz="0" w:space="0" w:color="auto"/>
          </w:divBdr>
        </w:div>
        <w:div w:id="30797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67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65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7204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987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65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85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639453">
      <w:bodyDiv w:val="1"/>
      <w:marLeft w:val="0"/>
      <w:marRight w:val="0"/>
      <w:marTop w:val="0"/>
      <w:marBottom w:val="0"/>
      <w:divBdr>
        <w:top w:val="none" w:sz="0" w:space="0" w:color="auto"/>
        <w:left w:val="none" w:sz="0" w:space="0" w:color="auto"/>
        <w:bottom w:val="none" w:sz="0" w:space="0" w:color="auto"/>
        <w:right w:val="none" w:sz="0" w:space="0" w:color="auto"/>
      </w:divBdr>
    </w:div>
    <w:div w:id="809202637">
      <w:bodyDiv w:val="1"/>
      <w:marLeft w:val="0"/>
      <w:marRight w:val="0"/>
      <w:marTop w:val="0"/>
      <w:marBottom w:val="0"/>
      <w:divBdr>
        <w:top w:val="none" w:sz="0" w:space="0" w:color="auto"/>
        <w:left w:val="none" w:sz="0" w:space="0" w:color="auto"/>
        <w:bottom w:val="none" w:sz="0" w:space="0" w:color="auto"/>
        <w:right w:val="none" w:sz="0" w:space="0" w:color="auto"/>
      </w:divBdr>
    </w:div>
    <w:div w:id="811219834">
      <w:bodyDiv w:val="1"/>
      <w:marLeft w:val="0"/>
      <w:marRight w:val="0"/>
      <w:marTop w:val="0"/>
      <w:marBottom w:val="0"/>
      <w:divBdr>
        <w:top w:val="none" w:sz="0" w:space="0" w:color="auto"/>
        <w:left w:val="none" w:sz="0" w:space="0" w:color="auto"/>
        <w:bottom w:val="none" w:sz="0" w:space="0" w:color="auto"/>
        <w:right w:val="none" w:sz="0" w:space="0" w:color="auto"/>
      </w:divBdr>
    </w:div>
    <w:div w:id="853112051">
      <w:bodyDiv w:val="1"/>
      <w:marLeft w:val="0"/>
      <w:marRight w:val="0"/>
      <w:marTop w:val="0"/>
      <w:marBottom w:val="0"/>
      <w:divBdr>
        <w:top w:val="none" w:sz="0" w:space="0" w:color="auto"/>
        <w:left w:val="none" w:sz="0" w:space="0" w:color="auto"/>
        <w:bottom w:val="none" w:sz="0" w:space="0" w:color="auto"/>
        <w:right w:val="none" w:sz="0" w:space="0" w:color="auto"/>
      </w:divBdr>
    </w:div>
    <w:div w:id="867375732">
      <w:bodyDiv w:val="1"/>
      <w:marLeft w:val="0"/>
      <w:marRight w:val="0"/>
      <w:marTop w:val="0"/>
      <w:marBottom w:val="0"/>
      <w:divBdr>
        <w:top w:val="none" w:sz="0" w:space="0" w:color="auto"/>
        <w:left w:val="none" w:sz="0" w:space="0" w:color="auto"/>
        <w:bottom w:val="none" w:sz="0" w:space="0" w:color="auto"/>
        <w:right w:val="none" w:sz="0" w:space="0" w:color="auto"/>
      </w:divBdr>
    </w:div>
    <w:div w:id="888221411">
      <w:bodyDiv w:val="1"/>
      <w:marLeft w:val="0"/>
      <w:marRight w:val="0"/>
      <w:marTop w:val="0"/>
      <w:marBottom w:val="0"/>
      <w:divBdr>
        <w:top w:val="none" w:sz="0" w:space="0" w:color="auto"/>
        <w:left w:val="none" w:sz="0" w:space="0" w:color="auto"/>
        <w:bottom w:val="none" w:sz="0" w:space="0" w:color="auto"/>
        <w:right w:val="none" w:sz="0" w:space="0" w:color="auto"/>
      </w:divBdr>
    </w:div>
    <w:div w:id="926117521">
      <w:bodyDiv w:val="1"/>
      <w:marLeft w:val="0"/>
      <w:marRight w:val="0"/>
      <w:marTop w:val="0"/>
      <w:marBottom w:val="0"/>
      <w:divBdr>
        <w:top w:val="none" w:sz="0" w:space="0" w:color="auto"/>
        <w:left w:val="none" w:sz="0" w:space="0" w:color="auto"/>
        <w:bottom w:val="none" w:sz="0" w:space="0" w:color="auto"/>
        <w:right w:val="none" w:sz="0" w:space="0" w:color="auto"/>
      </w:divBdr>
    </w:div>
    <w:div w:id="954337305">
      <w:bodyDiv w:val="1"/>
      <w:marLeft w:val="0"/>
      <w:marRight w:val="0"/>
      <w:marTop w:val="0"/>
      <w:marBottom w:val="0"/>
      <w:divBdr>
        <w:top w:val="none" w:sz="0" w:space="0" w:color="auto"/>
        <w:left w:val="none" w:sz="0" w:space="0" w:color="auto"/>
        <w:bottom w:val="none" w:sz="0" w:space="0" w:color="auto"/>
        <w:right w:val="none" w:sz="0" w:space="0" w:color="auto"/>
      </w:divBdr>
    </w:div>
    <w:div w:id="999818579">
      <w:bodyDiv w:val="1"/>
      <w:marLeft w:val="0"/>
      <w:marRight w:val="0"/>
      <w:marTop w:val="0"/>
      <w:marBottom w:val="0"/>
      <w:divBdr>
        <w:top w:val="none" w:sz="0" w:space="0" w:color="auto"/>
        <w:left w:val="none" w:sz="0" w:space="0" w:color="auto"/>
        <w:bottom w:val="none" w:sz="0" w:space="0" w:color="auto"/>
        <w:right w:val="none" w:sz="0" w:space="0" w:color="auto"/>
      </w:divBdr>
    </w:div>
    <w:div w:id="1044866924">
      <w:bodyDiv w:val="1"/>
      <w:marLeft w:val="0"/>
      <w:marRight w:val="0"/>
      <w:marTop w:val="0"/>
      <w:marBottom w:val="0"/>
      <w:divBdr>
        <w:top w:val="none" w:sz="0" w:space="0" w:color="auto"/>
        <w:left w:val="none" w:sz="0" w:space="0" w:color="auto"/>
        <w:bottom w:val="none" w:sz="0" w:space="0" w:color="auto"/>
        <w:right w:val="none" w:sz="0" w:space="0" w:color="auto"/>
      </w:divBdr>
    </w:div>
    <w:div w:id="1071854831">
      <w:bodyDiv w:val="1"/>
      <w:marLeft w:val="0"/>
      <w:marRight w:val="0"/>
      <w:marTop w:val="0"/>
      <w:marBottom w:val="0"/>
      <w:divBdr>
        <w:top w:val="none" w:sz="0" w:space="0" w:color="auto"/>
        <w:left w:val="none" w:sz="0" w:space="0" w:color="auto"/>
        <w:bottom w:val="none" w:sz="0" w:space="0" w:color="auto"/>
        <w:right w:val="none" w:sz="0" w:space="0" w:color="auto"/>
      </w:divBdr>
    </w:div>
    <w:div w:id="1126655961">
      <w:bodyDiv w:val="1"/>
      <w:marLeft w:val="0"/>
      <w:marRight w:val="0"/>
      <w:marTop w:val="0"/>
      <w:marBottom w:val="0"/>
      <w:divBdr>
        <w:top w:val="none" w:sz="0" w:space="0" w:color="auto"/>
        <w:left w:val="none" w:sz="0" w:space="0" w:color="auto"/>
        <w:bottom w:val="none" w:sz="0" w:space="0" w:color="auto"/>
        <w:right w:val="none" w:sz="0" w:space="0" w:color="auto"/>
      </w:divBdr>
    </w:div>
    <w:div w:id="1139227435">
      <w:bodyDiv w:val="1"/>
      <w:marLeft w:val="0"/>
      <w:marRight w:val="0"/>
      <w:marTop w:val="0"/>
      <w:marBottom w:val="0"/>
      <w:divBdr>
        <w:top w:val="none" w:sz="0" w:space="0" w:color="auto"/>
        <w:left w:val="none" w:sz="0" w:space="0" w:color="auto"/>
        <w:bottom w:val="none" w:sz="0" w:space="0" w:color="auto"/>
        <w:right w:val="none" w:sz="0" w:space="0" w:color="auto"/>
      </w:divBdr>
    </w:div>
    <w:div w:id="1160776731">
      <w:bodyDiv w:val="1"/>
      <w:marLeft w:val="0"/>
      <w:marRight w:val="0"/>
      <w:marTop w:val="0"/>
      <w:marBottom w:val="0"/>
      <w:divBdr>
        <w:top w:val="none" w:sz="0" w:space="0" w:color="auto"/>
        <w:left w:val="none" w:sz="0" w:space="0" w:color="auto"/>
        <w:bottom w:val="none" w:sz="0" w:space="0" w:color="auto"/>
        <w:right w:val="none" w:sz="0" w:space="0" w:color="auto"/>
      </w:divBdr>
    </w:div>
    <w:div w:id="1168668070">
      <w:bodyDiv w:val="1"/>
      <w:marLeft w:val="0"/>
      <w:marRight w:val="0"/>
      <w:marTop w:val="0"/>
      <w:marBottom w:val="0"/>
      <w:divBdr>
        <w:top w:val="none" w:sz="0" w:space="0" w:color="auto"/>
        <w:left w:val="none" w:sz="0" w:space="0" w:color="auto"/>
        <w:bottom w:val="none" w:sz="0" w:space="0" w:color="auto"/>
        <w:right w:val="none" w:sz="0" w:space="0" w:color="auto"/>
      </w:divBdr>
    </w:div>
    <w:div w:id="1173299393">
      <w:bodyDiv w:val="1"/>
      <w:marLeft w:val="0"/>
      <w:marRight w:val="0"/>
      <w:marTop w:val="0"/>
      <w:marBottom w:val="0"/>
      <w:divBdr>
        <w:top w:val="none" w:sz="0" w:space="0" w:color="auto"/>
        <w:left w:val="none" w:sz="0" w:space="0" w:color="auto"/>
        <w:bottom w:val="none" w:sz="0" w:space="0" w:color="auto"/>
        <w:right w:val="none" w:sz="0" w:space="0" w:color="auto"/>
      </w:divBdr>
    </w:div>
    <w:div w:id="1185679513">
      <w:bodyDiv w:val="1"/>
      <w:marLeft w:val="0"/>
      <w:marRight w:val="0"/>
      <w:marTop w:val="0"/>
      <w:marBottom w:val="0"/>
      <w:divBdr>
        <w:top w:val="none" w:sz="0" w:space="0" w:color="auto"/>
        <w:left w:val="none" w:sz="0" w:space="0" w:color="auto"/>
        <w:bottom w:val="none" w:sz="0" w:space="0" w:color="auto"/>
        <w:right w:val="none" w:sz="0" w:space="0" w:color="auto"/>
      </w:divBdr>
    </w:div>
    <w:div w:id="1204290471">
      <w:bodyDiv w:val="1"/>
      <w:marLeft w:val="0"/>
      <w:marRight w:val="0"/>
      <w:marTop w:val="0"/>
      <w:marBottom w:val="0"/>
      <w:divBdr>
        <w:top w:val="none" w:sz="0" w:space="0" w:color="auto"/>
        <w:left w:val="none" w:sz="0" w:space="0" w:color="auto"/>
        <w:bottom w:val="none" w:sz="0" w:space="0" w:color="auto"/>
        <w:right w:val="none" w:sz="0" w:space="0" w:color="auto"/>
      </w:divBdr>
    </w:div>
    <w:div w:id="1238318650">
      <w:bodyDiv w:val="1"/>
      <w:marLeft w:val="0"/>
      <w:marRight w:val="0"/>
      <w:marTop w:val="0"/>
      <w:marBottom w:val="0"/>
      <w:divBdr>
        <w:top w:val="none" w:sz="0" w:space="0" w:color="auto"/>
        <w:left w:val="none" w:sz="0" w:space="0" w:color="auto"/>
        <w:bottom w:val="none" w:sz="0" w:space="0" w:color="auto"/>
        <w:right w:val="none" w:sz="0" w:space="0" w:color="auto"/>
      </w:divBdr>
    </w:div>
    <w:div w:id="1266233935">
      <w:bodyDiv w:val="1"/>
      <w:marLeft w:val="0"/>
      <w:marRight w:val="0"/>
      <w:marTop w:val="0"/>
      <w:marBottom w:val="0"/>
      <w:divBdr>
        <w:top w:val="none" w:sz="0" w:space="0" w:color="auto"/>
        <w:left w:val="none" w:sz="0" w:space="0" w:color="auto"/>
        <w:bottom w:val="none" w:sz="0" w:space="0" w:color="auto"/>
        <w:right w:val="none" w:sz="0" w:space="0" w:color="auto"/>
      </w:divBdr>
    </w:div>
    <w:div w:id="1279992559">
      <w:bodyDiv w:val="1"/>
      <w:marLeft w:val="0"/>
      <w:marRight w:val="0"/>
      <w:marTop w:val="0"/>
      <w:marBottom w:val="0"/>
      <w:divBdr>
        <w:top w:val="none" w:sz="0" w:space="0" w:color="auto"/>
        <w:left w:val="none" w:sz="0" w:space="0" w:color="auto"/>
        <w:bottom w:val="none" w:sz="0" w:space="0" w:color="auto"/>
        <w:right w:val="none" w:sz="0" w:space="0" w:color="auto"/>
      </w:divBdr>
    </w:div>
    <w:div w:id="1358970418">
      <w:bodyDiv w:val="1"/>
      <w:marLeft w:val="0"/>
      <w:marRight w:val="0"/>
      <w:marTop w:val="0"/>
      <w:marBottom w:val="0"/>
      <w:divBdr>
        <w:top w:val="none" w:sz="0" w:space="0" w:color="auto"/>
        <w:left w:val="none" w:sz="0" w:space="0" w:color="auto"/>
        <w:bottom w:val="none" w:sz="0" w:space="0" w:color="auto"/>
        <w:right w:val="none" w:sz="0" w:space="0" w:color="auto"/>
      </w:divBdr>
    </w:div>
    <w:div w:id="1359232318">
      <w:bodyDiv w:val="1"/>
      <w:marLeft w:val="0"/>
      <w:marRight w:val="0"/>
      <w:marTop w:val="0"/>
      <w:marBottom w:val="0"/>
      <w:divBdr>
        <w:top w:val="none" w:sz="0" w:space="0" w:color="auto"/>
        <w:left w:val="none" w:sz="0" w:space="0" w:color="auto"/>
        <w:bottom w:val="none" w:sz="0" w:space="0" w:color="auto"/>
        <w:right w:val="none" w:sz="0" w:space="0" w:color="auto"/>
      </w:divBdr>
    </w:div>
    <w:div w:id="1370036220">
      <w:bodyDiv w:val="1"/>
      <w:marLeft w:val="0"/>
      <w:marRight w:val="0"/>
      <w:marTop w:val="0"/>
      <w:marBottom w:val="0"/>
      <w:divBdr>
        <w:top w:val="none" w:sz="0" w:space="0" w:color="auto"/>
        <w:left w:val="none" w:sz="0" w:space="0" w:color="auto"/>
        <w:bottom w:val="none" w:sz="0" w:space="0" w:color="auto"/>
        <w:right w:val="none" w:sz="0" w:space="0" w:color="auto"/>
      </w:divBdr>
    </w:div>
    <w:div w:id="1373113257">
      <w:bodyDiv w:val="1"/>
      <w:marLeft w:val="0"/>
      <w:marRight w:val="0"/>
      <w:marTop w:val="0"/>
      <w:marBottom w:val="0"/>
      <w:divBdr>
        <w:top w:val="none" w:sz="0" w:space="0" w:color="auto"/>
        <w:left w:val="none" w:sz="0" w:space="0" w:color="auto"/>
        <w:bottom w:val="none" w:sz="0" w:space="0" w:color="auto"/>
        <w:right w:val="none" w:sz="0" w:space="0" w:color="auto"/>
      </w:divBdr>
    </w:div>
    <w:div w:id="1454326367">
      <w:bodyDiv w:val="1"/>
      <w:marLeft w:val="0"/>
      <w:marRight w:val="0"/>
      <w:marTop w:val="0"/>
      <w:marBottom w:val="0"/>
      <w:divBdr>
        <w:top w:val="none" w:sz="0" w:space="0" w:color="auto"/>
        <w:left w:val="none" w:sz="0" w:space="0" w:color="auto"/>
        <w:bottom w:val="none" w:sz="0" w:space="0" w:color="auto"/>
        <w:right w:val="none" w:sz="0" w:space="0" w:color="auto"/>
      </w:divBdr>
    </w:div>
    <w:div w:id="1473059026">
      <w:bodyDiv w:val="1"/>
      <w:marLeft w:val="0"/>
      <w:marRight w:val="0"/>
      <w:marTop w:val="0"/>
      <w:marBottom w:val="0"/>
      <w:divBdr>
        <w:top w:val="none" w:sz="0" w:space="0" w:color="auto"/>
        <w:left w:val="none" w:sz="0" w:space="0" w:color="auto"/>
        <w:bottom w:val="none" w:sz="0" w:space="0" w:color="auto"/>
        <w:right w:val="none" w:sz="0" w:space="0" w:color="auto"/>
      </w:divBdr>
    </w:div>
    <w:div w:id="1474367797">
      <w:bodyDiv w:val="1"/>
      <w:marLeft w:val="0"/>
      <w:marRight w:val="0"/>
      <w:marTop w:val="0"/>
      <w:marBottom w:val="0"/>
      <w:divBdr>
        <w:top w:val="none" w:sz="0" w:space="0" w:color="auto"/>
        <w:left w:val="none" w:sz="0" w:space="0" w:color="auto"/>
        <w:bottom w:val="none" w:sz="0" w:space="0" w:color="auto"/>
        <w:right w:val="none" w:sz="0" w:space="0" w:color="auto"/>
      </w:divBdr>
    </w:div>
    <w:div w:id="1513179160">
      <w:bodyDiv w:val="1"/>
      <w:marLeft w:val="0"/>
      <w:marRight w:val="0"/>
      <w:marTop w:val="0"/>
      <w:marBottom w:val="0"/>
      <w:divBdr>
        <w:top w:val="none" w:sz="0" w:space="0" w:color="auto"/>
        <w:left w:val="none" w:sz="0" w:space="0" w:color="auto"/>
        <w:bottom w:val="none" w:sz="0" w:space="0" w:color="auto"/>
        <w:right w:val="none" w:sz="0" w:space="0" w:color="auto"/>
      </w:divBdr>
    </w:div>
    <w:div w:id="1588490628">
      <w:bodyDiv w:val="1"/>
      <w:marLeft w:val="0"/>
      <w:marRight w:val="0"/>
      <w:marTop w:val="0"/>
      <w:marBottom w:val="0"/>
      <w:divBdr>
        <w:top w:val="none" w:sz="0" w:space="0" w:color="auto"/>
        <w:left w:val="none" w:sz="0" w:space="0" w:color="auto"/>
        <w:bottom w:val="none" w:sz="0" w:space="0" w:color="auto"/>
        <w:right w:val="none" w:sz="0" w:space="0" w:color="auto"/>
      </w:divBdr>
    </w:div>
    <w:div w:id="1603221146">
      <w:bodyDiv w:val="1"/>
      <w:marLeft w:val="0"/>
      <w:marRight w:val="0"/>
      <w:marTop w:val="0"/>
      <w:marBottom w:val="0"/>
      <w:divBdr>
        <w:top w:val="none" w:sz="0" w:space="0" w:color="auto"/>
        <w:left w:val="none" w:sz="0" w:space="0" w:color="auto"/>
        <w:bottom w:val="none" w:sz="0" w:space="0" w:color="auto"/>
        <w:right w:val="none" w:sz="0" w:space="0" w:color="auto"/>
      </w:divBdr>
    </w:div>
    <w:div w:id="1624076904">
      <w:bodyDiv w:val="1"/>
      <w:marLeft w:val="0"/>
      <w:marRight w:val="0"/>
      <w:marTop w:val="0"/>
      <w:marBottom w:val="0"/>
      <w:divBdr>
        <w:top w:val="none" w:sz="0" w:space="0" w:color="auto"/>
        <w:left w:val="none" w:sz="0" w:space="0" w:color="auto"/>
        <w:bottom w:val="none" w:sz="0" w:space="0" w:color="auto"/>
        <w:right w:val="none" w:sz="0" w:space="0" w:color="auto"/>
      </w:divBdr>
    </w:div>
    <w:div w:id="1625231613">
      <w:bodyDiv w:val="1"/>
      <w:marLeft w:val="0"/>
      <w:marRight w:val="0"/>
      <w:marTop w:val="0"/>
      <w:marBottom w:val="0"/>
      <w:divBdr>
        <w:top w:val="none" w:sz="0" w:space="0" w:color="auto"/>
        <w:left w:val="none" w:sz="0" w:space="0" w:color="auto"/>
        <w:bottom w:val="none" w:sz="0" w:space="0" w:color="auto"/>
        <w:right w:val="none" w:sz="0" w:space="0" w:color="auto"/>
      </w:divBdr>
    </w:div>
    <w:div w:id="1695840549">
      <w:bodyDiv w:val="1"/>
      <w:marLeft w:val="0"/>
      <w:marRight w:val="0"/>
      <w:marTop w:val="0"/>
      <w:marBottom w:val="0"/>
      <w:divBdr>
        <w:top w:val="none" w:sz="0" w:space="0" w:color="auto"/>
        <w:left w:val="none" w:sz="0" w:space="0" w:color="auto"/>
        <w:bottom w:val="none" w:sz="0" w:space="0" w:color="auto"/>
        <w:right w:val="none" w:sz="0" w:space="0" w:color="auto"/>
      </w:divBdr>
    </w:div>
    <w:div w:id="1698503239">
      <w:bodyDiv w:val="1"/>
      <w:marLeft w:val="0"/>
      <w:marRight w:val="0"/>
      <w:marTop w:val="0"/>
      <w:marBottom w:val="0"/>
      <w:divBdr>
        <w:top w:val="none" w:sz="0" w:space="0" w:color="auto"/>
        <w:left w:val="none" w:sz="0" w:space="0" w:color="auto"/>
        <w:bottom w:val="none" w:sz="0" w:space="0" w:color="auto"/>
        <w:right w:val="none" w:sz="0" w:space="0" w:color="auto"/>
      </w:divBdr>
    </w:div>
    <w:div w:id="1708944814">
      <w:bodyDiv w:val="1"/>
      <w:marLeft w:val="0"/>
      <w:marRight w:val="0"/>
      <w:marTop w:val="0"/>
      <w:marBottom w:val="0"/>
      <w:divBdr>
        <w:top w:val="none" w:sz="0" w:space="0" w:color="auto"/>
        <w:left w:val="none" w:sz="0" w:space="0" w:color="auto"/>
        <w:bottom w:val="none" w:sz="0" w:space="0" w:color="auto"/>
        <w:right w:val="none" w:sz="0" w:space="0" w:color="auto"/>
      </w:divBdr>
    </w:div>
    <w:div w:id="1715499199">
      <w:bodyDiv w:val="1"/>
      <w:marLeft w:val="0"/>
      <w:marRight w:val="0"/>
      <w:marTop w:val="0"/>
      <w:marBottom w:val="0"/>
      <w:divBdr>
        <w:top w:val="none" w:sz="0" w:space="0" w:color="auto"/>
        <w:left w:val="none" w:sz="0" w:space="0" w:color="auto"/>
        <w:bottom w:val="none" w:sz="0" w:space="0" w:color="auto"/>
        <w:right w:val="none" w:sz="0" w:space="0" w:color="auto"/>
      </w:divBdr>
    </w:div>
    <w:div w:id="1777486068">
      <w:bodyDiv w:val="1"/>
      <w:marLeft w:val="0"/>
      <w:marRight w:val="0"/>
      <w:marTop w:val="0"/>
      <w:marBottom w:val="0"/>
      <w:divBdr>
        <w:top w:val="none" w:sz="0" w:space="0" w:color="auto"/>
        <w:left w:val="none" w:sz="0" w:space="0" w:color="auto"/>
        <w:bottom w:val="none" w:sz="0" w:space="0" w:color="auto"/>
        <w:right w:val="none" w:sz="0" w:space="0" w:color="auto"/>
      </w:divBdr>
    </w:div>
    <w:div w:id="1781294161">
      <w:bodyDiv w:val="1"/>
      <w:marLeft w:val="0"/>
      <w:marRight w:val="0"/>
      <w:marTop w:val="0"/>
      <w:marBottom w:val="0"/>
      <w:divBdr>
        <w:top w:val="none" w:sz="0" w:space="0" w:color="auto"/>
        <w:left w:val="none" w:sz="0" w:space="0" w:color="auto"/>
        <w:bottom w:val="none" w:sz="0" w:space="0" w:color="auto"/>
        <w:right w:val="none" w:sz="0" w:space="0" w:color="auto"/>
      </w:divBdr>
    </w:div>
    <w:div w:id="1782064009">
      <w:bodyDiv w:val="1"/>
      <w:marLeft w:val="0"/>
      <w:marRight w:val="0"/>
      <w:marTop w:val="0"/>
      <w:marBottom w:val="0"/>
      <w:divBdr>
        <w:top w:val="none" w:sz="0" w:space="0" w:color="auto"/>
        <w:left w:val="none" w:sz="0" w:space="0" w:color="auto"/>
        <w:bottom w:val="none" w:sz="0" w:space="0" w:color="auto"/>
        <w:right w:val="none" w:sz="0" w:space="0" w:color="auto"/>
      </w:divBdr>
    </w:div>
    <w:div w:id="1790661423">
      <w:bodyDiv w:val="1"/>
      <w:marLeft w:val="0"/>
      <w:marRight w:val="0"/>
      <w:marTop w:val="0"/>
      <w:marBottom w:val="0"/>
      <w:divBdr>
        <w:top w:val="none" w:sz="0" w:space="0" w:color="auto"/>
        <w:left w:val="none" w:sz="0" w:space="0" w:color="auto"/>
        <w:bottom w:val="none" w:sz="0" w:space="0" w:color="auto"/>
        <w:right w:val="none" w:sz="0" w:space="0" w:color="auto"/>
      </w:divBdr>
    </w:div>
    <w:div w:id="1812747288">
      <w:bodyDiv w:val="1"/>
      <w:marLeft w:val="0"/>
      <w:marRight w:val="0"/>
      <w:marTop w:val="0"/>
      <w:marBottom w:val="0"/>
      <w:divBdr>
        <w:top w:val="none" w:sz="0" w:space="0" w:color="auto"/>
        <w:left w:val="none" w:sz="0" w:space="0" w:color="auto"/>
        <w:bottom w:val="none" w:sz="0" w:space="0" w:color="auto"/>
        <w:right w:val="none" w:sz="0" w:space="0" w:color="auto"/>
      </w:divBdr>
    </w:div>
    <w:div w:id="1886915799">
      <w:bodyDiv w:val="1"/>
      <w:marLeft w:val="0"/>
      <w:marRight w:val="0"/>
      <w:marTop w:val="0"/>
      <w:marBottom w:val="0"/>
      <w:divBdr>
        <w:top w:val="none" w:sz="0" w:space="0" w:color="auto"/>
        <w:left w:val="none" w:sz="0" w:space="0" w:color="auto"/>
        <w:bottom w:val="none" w:sz="0" w:space="0" w:color="auto"/>
        <w:right w:val="none" w:sz="0" w:space="0" w:color="auto"/>
      </w:divBdr>
    </w:div>
    <w:div w:id="1914385796">
      <w:bodyDiv w:val="1"/>
      <w:marLeft w:val="0"/>
      <w:marRight w:val="0"/>
      <w:marTop w:val="0"/>
      <w:marBottom w:val="0"/>
      <w:divBdr>
        <w:top w:val="none" w:sz="0" w:space="0" w:color="auto"/>
        <w:left w:val="none" w:sz="0" w:space="0" w:color="auto"/>
        <w:bottom w:val="none" w:sz="0" w:space="0" w:color="auto"/>
        <w:right w:val="none" w:sz="0" w:space="0" w:color="auto"/>
      </w:divBdr>
      <w:divsChild>
        <w:div w:id="219557605">
          <w:marLeft w:val="0"/>
          <w:marRight w:val="0"/>
          <w:marTop w:val="0"/>
          <w:marBottom w:val="60"/>
          <w:divBdr>
            <w:top w:val="none" w:sz="0" w:space="0" w:color="auto"/>
            <w:left w:val="none" w:sz="0" w:space="0" w:color="auto"/>
            <w:bottom w:val="none" w:sz="0" w:space="0" w:color="auto"/>
            <w:right w:val="none" w:sz="0" w:space="0" w:color="auto"/>
          </w:divBdr>
          <w:divsChild>
            <w:div w:id="578443834">
              <w:marLeft w:val="0"/>
              <w:marRight w:val="0"/>
              <w:marTop w:val="0"/>
              <w:marBottom w:val="0"/>
              <w:divBdr>
                <w:top w:val="none" w:sz="0" w:space="0" w:color="auto"/>
                <w:left w:val="none" w:sz="0" w:space="0" w:color="auto"/>
                <w:bottom w:val="none" w:sz="0" w:space="0" w:color="auto"/>
                <w:right w:val="none" w:sz="0" w:space="0" w:color="auto"/>
              </w:divBdr>
            </w:div>
          </w:divsChild>
        </w:div>
        <w:div w:id="721946723">
          <w:marLeft w:val="0"/>
          <w:marRight w:val="0"/>
          <w:marTop w:val="0"/>
          <w:marBottom w:val="60"/>
          <w:divBdr>
            <w:top w:val="none" w:sz="0" w:space="0" w:color="auto"/>
            <w:left w:val="none" w:sz="0" w:space="0" w:color="auto"/>
            <w:bottom w:val="none" w:sz="0" w:space="0" w:color="auto"/>
            <w:right w:val="none" w:sz="0" w:space="0" w:color="auto"/>
          </w:divBdr>
          <w:divsChild>
            <w:div w:id="675234625">
              <w:marLeft w:val="0"/>
              <w:marRight w:val="0"/>
              <w:marTop w:val="0"/>
              <w:marBottom w:val="0"/>
              <w:divBdr>
                <w:top w:val="none" w:sz="0" w:space="0" w:color="auto"/>
                <w:left w:val="none" w:sz="0" w:space="0" w:color="auto"/>
                <w:bottom w:val="none" w:sz="0" w:space="0" w:color="auto"/>
                <w:right w:val="none" w:sz="0" w:space="0" w:color="auto"/>
              </w:divBdr>
            </w:div>
          </w:divsChild>
        </w:div>
        <w:div w:id="2121608008">
          <w:marLeft w:val="0"/>
          <w:marRight w:val="0"/>
          <w:marTop w:val="0"/>
          <w:marBottom w:val="0"/>
          <w:divBdr>
            <w:top w:val="none" w:sz="0" w:space="0" w:color="auto"/>
            <w:left w:val="none" w:sz="0" w:space="0" w:color="auto"/>
            <w:bottom w:val="none" w:sz="0" w:space="0" w:color="auto"/>
            <w:right w:val="none" w:sz="0" w:space="0" w:color="auto"/>
          </w:divBdr>
          <w:divsChild>
            <w:div w:id="11132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8849">
      <w:bodyDiv w:val="1"/>
      <w:marLeft w:val="0"/>
      <w:marRight w:val="0"/>
      <w:marTop w:val="0"/>
      <w:marBottom w:val="0"/>
      <w:divBdr>
        <w:top w:val="none" w:sz="0" w:space="0" w:color="auto"/>
        <w:left w:val="none" w:sz="0" w:space="0" w:color="auto"/>
        <w:bottom w:val="none" w:sz="0" w:space="0" w:color="auto"/>
        <w:right w:val="none" w:sz="0" w:space="0" w:color="auto"/>
      </w:divBdr>
    </w:div>
    <w:div w:id="2023584427">
      <w:bodyDiv w:val="1"/>
      <w:marLeft w:val="0"/>
      <w:marRight w:val="0"/>
      <w:marTop w:val="0"/>
      <w:marBottom w:val="0"/>
      <w:divBdr>
        <w:top w:val="none" w:sz="0" w:space="0" w:color="auto"/>
        <w:left w:val="none" w:sz="0" w:space="0" w:color="auto"/>
        <w:bottom w:val="none" w:sz="0" w:space="0" w:color="auto"/>
        <w:right w:val="none" w:sz="0" w:space="0" w:color="auto"/>
      </w:divBdr>
    </w:div>
    <w:div w:id="20432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elework.ro/fr/publication/" TargetMode="External"/><Relationship Id="rId18" Type="http://schemas.openxmlformats.org/officeDocument/2006/relationships/hyperlink" Target="https://doi.org/10.58679/mm814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lework.ro/fr/e-books/intelligence-des-origines-naturelles-aux-frontieres-artificielles-intelligence/" TargetMode="External"/><Relationship Id="rId17" Type="http://schemas.openxmlformats.org/officeDocument/2006/relationships/hyperlink" Target="https://www.telework.ro/fr/e-books/intelligence-des-origines-naturelles-aux-frontieres-artificielles-intelligence/"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58679/mm81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26A6-14D1-4F62-8FA0-61C98F91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52</Pages>
  <Words>35416</Words>
  <Characters>205415</Characters>
  <Application>Microsoft Office Word</Application>
  <DocSecurity>0</DocSecurity>
  <Lines>1711</Lines>
  <Paragraphs>480</Paragraphs>
  <ScaleCrop>false</ScaleCrop>
  <HeadingPairs>
    <vt:vector size="2" baseType="variant">
      <vt:variant>
        <vt:lpstr>Title</vt:lpstr>
      </vt:variant>
      <vt:variant>
        <vt:i4>1</vt:i4>
      </vt:variant>
    </vt:vector>
  </HeadingPairs>
  <TitlesOfParts>
    <vt:vector size="1" baseType="lpstr">
      <vt:lpstr>L'intelligence, des origines naturelles aux frontières artificielles - Intelligence humaine vs. Intelligence artificielle</vt:lpstr>
    </vt:vector>
  </TitlesOfParts>
  <Company/>
  <LinksUpToDate>false</LinksUpToDate>
  <CharactersWithSpaces>240351</CharactersWithSpaces>
  <SharedDoc>false</SharedDoc>
  <HyperlinkBase>https://www.telework.ro/en/e-books/intelligence-from-natural-origins-to-artificial-frontiers-human-intelligence-vs-artificial-intelligence/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L'intelligence, des origines naturelles aux frontières artificielles - Intelligence humaine vs. Intelligence artificielle - Aperçu du livre</dc:title>
  <dc:subject>Artificial Intelligence</dc:subject>
  <dc:creator>Nicolae Sfetcu</dc:creator>
  <cp:keywords>intelligence, intelligence humaine, intelligence artificielle, intelligence artificielle générale, transhumanisme, posthumanisme</cp:keywords>
  <dc:description/>
  <cp:lastModifiedBy>Nicolae Sfetcu</cp:lastModifiedBy>
  <cp:revision>1127</cp:revision>
  <cp:lastPrinted>2024-08-07T12:55:00Z</cp:lastPrinted>
  <dcterms:created xsi:type="dcterms:W3CDTF">2024-07-04T09:39:00Z</dcterms:created>
  <dcterms:modified xsi:type="dcterms:W3CDTF">2024-08-07T12:55:00Z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id="nPtBTKoq"/&gt;&lt;style id="http://www.zotero.org/styles/chicago-author-date" locale="fr-FR" hasBibliography="1" bibliographyStyleHasBeenSet="1"/&gt;&lt;prefs&gt;&lt;pref name="fieldType" value="Field"/&gt;&lt;pref name</vt:lpwstr>
  </property>
  <property fmtid="{D5CDD505-2E9C-101B-9397-08002B2CF9AE}" pid="3" name="ZOTERO_PREF_2">
    <vt:lpwstr>="dontAskDelayCitationUpdates" value="true"/&gt;&lt;/prefs&gt;&lt;/data&gt;</vt:lpwstr>
  </property>
</Properties>
</file>