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80F88" w14:textId="311A74D3" w:rsidR="00595383" w:rsidRPr="00595383" w:rsidRDefault="00595383" w:rsidP="002350B2">
      <w:pPr>
        <w:spacing w:after="120" w:line="480" w:lineRule="auto"/>
        <w:jc w:val="center"/>
        <w:rPr>
          <w:rFonts w:asciiTheme="majorHAnsi" w:hAnsiTheme="majorHAnsi" w:cstheme="majorHAnsi"/>
          <w:i/>
          <w:iCs/>
        </w:rPr>
      </w:pPr>
      <w:r>
        <w:rPr>
          <w:rFonts w:asciiTheme="majorHAnsi" w:hAnsiTheme="majorHAnsi" w:cstheme="majorHAnsi"/>
        </w:rPr>
        <w:t xml:space="preserve">Pre-print: forthcoming in </w:t>
      </w:r>
      <w:r>
        <w:rPr>
          <w:rFonts w:asciiTheme="majorHAnsi" w:hAnsiTheme="majorHAnsi" w:cstheme="majorHAnsi"/>
          <w:i/>
          <w:iCs/>
        </w:rPr>
        <w:t>Philosophical Quarterly</w:t>
      </w:r>
    </w:p>
    <w:p w14:paraId="2EC607AA" w14:textId="5F0081BE" w:rsidR="001C3503" w:rsidRDefault="00AE0C87" w:rsidP="002350B2">
      <w:pPr>
        <w:spacing w:after="120" w:line="480" w:lineRule="auto"/>
        <w:jc w:val="center"/>
        <w:rPr>
          <w:rFonts w:asciiTheme="majorHAnsi" w:hAnsiTheme="majorHAnsi" w:cstheme="majorHAnsi"/>
        </w:rPr>
      </w:pPr>
      <w:r w:rsidRPr="00D4734E">
        <w:rPr>
          <w:rFonts w:asciiTheme="majorHAnsi" w:hAnsiTheme="majorHAnsi" w:cstheme="majorHAnsi"/>
        </w:rPr>
        <w:t>Practical structure and moral skill</w:t>
      </w:r>
    </w:p>
    <w:p w14:paraId="317E2D9E" w14:textId="54646119" w:rsidR="00595383" w:rsidRDefault="00595383" w:rsidP="002350B2">
      <w:pPr>
        <w:spacing w:after="120" w:line="480" w:lineRule="auto"/>
        <w:jc w:val="center"/>
        <w:rPr>
          <w:rFonts w:asciiTheme="majorHAnsi" w:hAnsiTheme="majorHAnsi" w:cstheme="majorHAnsi"/>
        </w:rPr>
      </w:pPr>
      <w:r>
        <w:rPr>
          <w:rFonts w:asciiTheme="majorHAnsi" w:hAnsiTheme="majorHAnsi" w:cstheme="majorHAnsi"/>
        </w:rPr>
        <w:t>Joshua Shepherd</w:t>
      </w:r>
    </w:p>
    <w:p w14:paraId="29EDCE0E" w14:textId="77777777" w:rsidR="00595383" w:rsidRPr="00D4734E" w:rsidRDefault="00595383" w:rsidP="002350B2">
      <w:pPr>
        <w:spacing w:after="120" w:line="480" w:lineRule="auto"/>
        <w:jc w:val="center"/>
        <w:rPr>
          <w:rFonts w:asciiTheme="majorHAnsi" w:hAnsiTheme="majorHAnsi" w:cstheme="majorHAnsi"/>
        </w:rPr>
      </w:pPr>
    </w:p>
    <w:p w14:paraId="4CC9539C" w14:textId="71D1005E" w:rsidR="001C3503" w:rsidRPr="00D4734E" w:rsidRDefault="002350B2" w:rsidP="002350B2">
      <w:pPr>
        <w:spacing w:after="120" w:line="480" w:lineRule="auto"/>
        <w:rPr>
          <w:rFonts w:asciiTheme="majorHAnsi" w:hAnsiTheme="majorHAnsi" w:cstheme="majorHAnsi"/>
        </w:rPr>
      </w:pPr>
      <w:r w:rsidRPr="00D4734E">
        <w:rPr>
          <w:rFonts w:asciiTheme="majorHAnsi" w:hAnsiTheme="majorHAnsi" w:cstheme="majorHAnsi"/>
        </w:rPr>
        <w:t>ABSTRACT</w:t>
      </w:r>
    </w:p>
    <w:p w14:paraId="39D2B2D3" w14:textId="730F2857" w:rsidR="00AE0C87" w:rsidRDefault="002350B2" w:rsidP="00AE0C87">
      <w:pPr>
        <w:spacing w:after="120" w:line="480" w:lineRule="auto"/>
        <w:rPr>
          <w:rFonts w:asciiTheme="majorHAnsi" w:hAnsiTheme="majorHAnsi" w:cstheme="majorHAnsi"/>
          <w:lang w:val="en-US"/>
        </w:rPr>
      </w:pPr>
      <w:r w:rsidRPr="00D4734E">
        <w:rPr>
          <w:rFonts w:asciiTheme="majorHAnsi" w:hAnsiTheme="majorHAnsi" w:cstheme="majorHAnsi"/>
          <w:lang w:val="en-US"/>
        </w:rPr>
        <w:t>I argue that moral skill</w:t>
      </w:r>
      <w:r w:rsidR="00860F1A">
        <w:rPr>
          <w:rFonts w:asciiTheme="majorHAnsi" w:hAnsiTheme="majorHAnsi" w:cstheme="majorHAnsi"/>
        </w:rPr>
        <w:t xml:space="preserve"> is limited and precarious. </w:t>
      </w:r>
      <w:r w:rsidR="00AE0C87" w:rsidRPr="00D4734E">
        <w:rPr>
          <w:rFonts w:asciiTheme="majorHAnsi" w:hAnsiTheme="majorHAnsi" w:cstheme="majorHAnsi"/>
          <w:lang w:val="en-US"/>
        </w:rPr>
        <w:t xml:space="preserve">It is limited because global moral skill – the capacity for morally excellent </w:t>
      </w:r>
      <w:proofErr w:type="spellStart"/>
      <w:r w:rsidR="00764DE3">
        <w:rPr>
          <w:rFonts w:asciiTheme="majorHAnsi" w:hAnsiTheme="majorHAnsi" w:cstheme="majorHAnsi"/>
          <w:lang w:val="en-US"/>
        </w:rPr>
        <w:t>behaviour</w:t>
      </w:r>
      <w:proofErr w:type="spellEnd"/>
      <w:r w:rsidR="00AE0C87" w:rsidRPr="00D4734E">
        <w:rPr>
          <w:rFonts w:asciiTheme="majorHAnsi" w:hAnsiTheme="majorHAnsi" w:cstheme="majorHAnsi"/>
          <w:lang w:val="en-US"/>
        </w:rPr>
        <w:t xml:space="preserve"> </w:t>
      </w:r>
      <w:r w:rsidR="00AE0C87" w:rsidRPr="00D4734E">
        <w:rPr>
          <w:rFonts w:asciiTheme="majorHAnsi" w:hAnsiTheme="majorHAnsi" w:cstheme="majorHAnsi"/>
          <w:color w:val="000000"/>
        </w:rPr>
        <w:t xml:space="preserve">within an </w:t>
      </w:r>
      <w:proofErr w:type="spellStart"/>
      <w:r w:rsidR="00AE0C87" w:rsidRPr="00D4734E">
        <w:rPr>
          <w:rFonts w:asciiTheme="majorHAnsi" w:hAnsiTheme="majorHAnsi" w:cstheme="majorHAnsi"/>
          <w:color w:val="000000"/>
        </w:rPr>
        <w:t>über</w:t>
      </w:r>
      <w:proofErr w:type="spellEnd"/>
      <w:r w:rsidR="00AE0C87" w:rsidRPr="00D4734E">
        <w:rPr>
          <w:rFonts w:asciiTheme="majorHAnsi" w:hAnsiTheme="majorHAnsi" w:cstheme="majorHAnsi"/>
          <w:color w:val="000000"/>
        </w:rPr>
        <w:t xml:space="preserve"> action domain, such as the domain of living, </w:t>
      </w:r>
      <w:r w:rsidR="00860F1A">
        <w:rPr>
          <w:rFonts w:asciiTheme="majorHAnsi" w:hAnsiTheme="majorHAnsi" w:cstheme="majorHAnsi"/>
          <w:color w:val="000000"/>
        </w:rPr>
        <w:t xml:space="preserve">or of all-things-considered decisions, </w:t>
      </w:r>
      <w:r w:rsidR="00AE0C87" w:rsidRPr="00D4734E">
        <w:rPr>
          <w:rFonts w:asciiTheme="majorHAnsi" w:hAnsiTheme="majorHAnsi" w:cstheme="majorHAnsi"/>
          <w:color w:val="000000"/>
        </w:rPr>
        <w:t xml:space="preserve">or the same kind of capacity applied across a superset of </w:t>
      </w:r>
      <w:r w:rsidR="00860F1A">
        <w:rPr>
          <w:rFonts w:asciiTheme="majorHAnsi" w:hAnsiTheme="majorHAnsi" w:cstheme="majorHAnsi"/>
          <w:color w:val="000000"/>
        </w:rPr>
        <w:t xml:space="preserve">more specific </w:t>
      </w:r>
      <w:r w:rsidR="00AE0C87" w:rsidRPr="00D4734E">
        <w:rPr>
          <w:rFonts w:asciiTheme="majorHAnsi" w:hAnsiTheme="majorHAnsi" w:cstheme="majorHAnsi"/>
          <w:color w:val="000000"/>
        </w:rPr>
        <w:t xml:space="preserve">action domains – </w:t>
      </w:r>
      <w:r w:rsidR="00AE0C87" w:rsidRPr="00D4734E">
        <w:rPr>
          <w:rFonts w:asciiTheme="majorHAnsi" w:hAnsiTheme="majorHAnsi" w:cstheme="majorHAnsi"/>
          <w:lang w:val="en-US"/>
        </w:rPr>
        <w:t xml:space="preserve">is not to be found in humans. It is precarious because relatively local moral skill, while possible, is prone to misfire. My arguments depend upon </w:t>
      </w:r>
      <w:r w:rsidR="00860F1A" w:rsidRPr="00D4734E">
        <w:rPr>
          <w:rFonts w:asciiTheme="majorHAnsi" w:hAnsiTheme="majorHAnsi" w:cstheme="majorHAnsi"/>
          <w:lang w:val="en-US"/>
        </w:rPr>
        <w:t>the diversity of practical structures confronting human age</w:t>
      </w:r>
      <w:r w:rsidR="00860F1A">
        <w:rPr>
          <w:rFonts w:asciiTheme="majorHAnsi" w:hAnsiTheme="majorHAnsi" w:cstheme="majorHAnsi"/>
          <w:lang w:val="en-US"/>
        </w:rPr>
        <w:t>n</w:t>
      </w:r>
      <w:r w:rsidR="00860F1A" w:rsidRPr="00D4734E">
        <w:rPr>
          <w:rFonts w:asciiTheme="majorHAnsi" w:hAnsiTheme="majorHAnsi" w:cstheme="majorHAnsi"/>
          <w:lang w:val="en-US"/>
        </w:rPr>
        <w:t>ts,</w:t>
      </w:r>
      <w:r w:rsidR="00860F1A">
        <w:rPr>
          <w:rFonts w:asciiTheme="majorHAnsi" w:hAnsiTheme="majorHAnsi" w:cstheme="majorHAnsi"/>
          <w:lang w:val="en-US"/>
        </w:rPr>
        <w:t xml:space="preserve"> </w:t>
      </w:r>
      <w:r w:rsidR="00AE0C87" w:rsidRPr="00D4734E">
        <w:rPr>
          <w:rFonts w:asciiTheme="majorHAnsi" w:hAnsiTheme="majorHAnsi" w:cstheme="majorHAnsi"/>
          <w:lang w:val="en-US"/>
        </w:rPr>
        <w:t>the limitations of human skill learning and reason-sensitivity, and the failure of moral considerations to respect the social and institutional boundaries we develop to structure our practical lives.</w:t>
      </w:r>
    </w:p>
    <w:p w14:paraId="73671E71" w14:textId="7C46D71A" w:rsidR="007F1C5B" w:rsidRDefault="007F1C5B" w:rsidP="00AE0C87">
      <w:pPr>
        <w:spacing w:after="120" w:line="480" w:lineRule="auto"/>
        <w:rPr>
          <w:rFonts w:asciiTheme="majorHAnsi" w:hAnsiTheme="majorHAnsi" w:cstheme="majorHAnsi"/>
          <w:lang w:val="en-US"/>
        </w:rPr>
      </w:pPr>
      <w:r w:rsidRPr="007F1C5B">
        <w:rPr>
          <w:rFonts w:asciiTheme="majorHAnsi" w:hAnsiTheme="majorHAnsi" w:cstheme="majorHAnsi"/>
          <w:b/>
          <w:bCs/>
          <w:lang w:val="en-US"/>
        </w:rPr>
        <w:t>Keywords</w:t>
      </w:r>
      <w:r>
        <w:rPr>
          <w:rFonts w:asciiTheme="majorHAnsi" w:hAnsiTheme="majorHAnsi" w:cstheme="majorHAnsi"/>
          <w:lang w:val="en-US"/>
        </w:rPr>
        <w:t xml:space="preserve">: skill; moral skill; </w:t>
      </w:r>
      <w:r w:rsidR="00832862">
        <w:rPr>
          <w:rFonts w:asciiTheme="majorHAnsi" w:hAnsiTheme="majorHAnsi" w:cstheme="majorHAnsi"/>
          <w:lang w:val="en-US"/>
        </w:rPr>
        <w:t>agential mode</w:t>
      </w:r>
      <w:r>
        <w:rPr>
          <w:rFonts w:asciiTheme="majorHAnsi" w:hAnsiTheme="majorHAnsi" w:cstheme="majorHAnsi"/>
          <w:lang w:val="en-US"/>
        </w:rPr>
        <w:t>; action domain; moral reason; practical structure</w:t>
      </w:r>
    </w:p>
    <w:p w14:paraId="49A935F6" w14:textId="77777777" w:rsidR="002350B2" w:rsidRPr="00D4734E" w:rsidRDefault="002350B2" w:rsidP="002350B2">
      <w:pPr>
        <w:spacing w:after="120" w:line="480" w:lineRule="auto"/>
        <w:rPr>
          <w:rFonts w:asciiTheme="majorHAnsi" w:hAnsiTheme="majorHAnsi" w:cstheme="majorHAnsi"/>
        </w:rPr>
      </w:pPr>
    </w:p>
    <w:p w14:paraId="2FB1234E" w14:textId="77777777" w:rsidR="006A2ACF" w:rsidRPr="00D4734E" w:rsidRDefault="005F3E0E" w:rsidP="002350B2">
      <w:pPr>
        <w:spacing w:after="120" w:line="480" w:lineRule="auto"/>
        <w:rPr>
          <w:rFonts w:asciiTheme="majorHAnsi" w:hAnsiTheme="majorHAnsi" w:cstheme="majorHAnsi"/>
          <w:b/>
          <w:bCs/>
        </w:rPr>
      </w:pPr>
      <w:r w:rsidRPr="00D4734E">
        <w:rPr>
          <w:rFonts w:asciiTheme="majorHAnsi" w:hAnsiTheme="majorHAnsi" w:cstheme="majorHAnsi"/>
          <w:b/>
          <w:bCs/>
        </w:rPr>
        <w:t>1</w:t>
      </w:r>
      <w:r w:rsidR="00A93917" w:rsidRPr="00D4734E">
        <w:rPr>
          <w:rFonts w:asciiTheme="majorHAnsi" w:hAnsiTheme="majorHAnsi" w:cstheme="majorHAnsi"/>
          <w:b/>
          <w:bCs/>
        </w:rPr>
        <w:t xml:space="preserve"> </w:t>
      </w:r>
      <w:r w:rsidR="001C3503" w:rsidRPr="00D4734E">
        <w:rPr>
          <w:rFonts w:asciiTheme="majorHAnsi" w:hAnsiTheme="majorHAnsi" w:cstheme="majorHAnsi"/>
          <w:b/>
          <w:bCs/>
        </w:rPr>
        <w:t>Introduction</w:t>
      </w:r>
    </w:p>
    <w:p w14:paraId="54012580" w14:textId="19BB0A83" w:rsidR="001979CD" w:rsidRPr="00D4734E" w:rsidRDefault="00DC1C06" w:rsidP="002350B2">
      <w:pPr>
        <w:spacing w:after="120" w:line="480" w:lineRule="auto"/>
        <w:ind w:firstLine="720"/>
        <w:rPr>
          <w:rFonts w:asciiTheme="majorHAnsi" w:hAnsiTheme="majorHAnsi" w:cstheme="majorHAnsi"/>
        </w:rPr>
      </w:pPr>
      <w:r w:rsidRPr="00D4734E">
        <w:rPr>
          <w:rFonts w:asciiTheme="majorHAnsi" w:hAnsiTheme="majorHAnsi" w:cstheme="majorHAnsi"/>
        </w:rPr>
        <w:t>M</w:t>
      </w:r>
      <w:r w:rsidR="001979CD" w:rsidRPr="00D4734E">
        <w:rPr>
          <w:rFonts w:asciiTheme="majorHAnsi" w:hAnsiTheme="majorHAnsi" w:cstheme="majorHAnsi"/>
        </w:rPr>
        <w:t xml:space="preserve">any of us want to be good people – to have a morally good character, and to </w:t>
      </w:r>
      <w:r w:rsidR="00860F1A">
        <w:rPr>
          <w:rFonts w:asciiTheme="majorHAnsi" w:hAnsiTheme="majorHAnsi" w:cstheme="majorHAnsi"/>
        </w:rPr>
        <w:t>do the right thing</w:t>
      </w:r>
      <w:r w:rsidR="001979CD" w:rsidRPr="00D4734E">
        <w:rPr>
          <w:rFonts w:asciiTheme="majorHAnsi" w:hAnsiTheme="majorHAnsi" w:cstheme="majorHAnsi"/>
        </w:rPr>
        <w:t xml:space="preserve"> much of the time</w:t>
      </w:r>
      <w:r w:rsidRPr="00D4734E">
        <w:rPr>
          <w:rFonts w:asciiTheme="majorHAnsi" w:hAnsiTheme="majorHAnsi" w:cstheme="majorHAnsi"/>
        </w:rPr>
        <w:t xml:space="preserve">. </w:t>
      </w:r>
      <w:r w:rsidR="00BA6550">
        <w:rPr>
          <w:rFonts w:asciiTheme="majorHAnsi" w:hAnsiTheme="majorHAnsi" w:cstheme="majorHAnsi"/>
        </w:rPr>
        <w:t>F</w:t>
      </w:r>
      <w:r w:rsidR="001979CD" w:rsidRPr="00D4734E">
        <w:rPr>
          <w:rFonts w:asciiTheme="majorHAnsi" w:hAnsiTheme="majorHAnsi" w:cstheme="majorHAnsi"/>
        </w:rPr>
        <w:t>ew of us, I think, have it as an overriding goal to become as morally good as possible. But suppose that was your main aim</w:t>
      </w:r>
      <w:r w:rsidR="00BA6550">
        <w:rPr>
          <w:rFonts w:asciiTheme="majorHAnsi" w:hAnsiTheme="majorHAnsi" w:cstheme="majorHAnsi"/>
        </w:rPr>
        <w:t>:</w:t>
      </w:r>
      <w:r w:rsidRPr="00D4734E">
        <w:rPr>
          <w:rFonts w:asciiTheme="majorHAnsi" w:hAnsiTheme="majorHAnsi" w:cstheme="majorHAnsi"/>
        </w:rPr>
        <w:t xml:space="preserve"> </w:t>
      </w:r>
      <w:r w:rsidR="00BA6550">
        <w:rPr>
          <w:rFonts w:asciiTheme="majorHAnsi" w:hAnsiTheme="majorHAnsi" w:cstheme="majorHAnsi"/>
        </w:rPr>
        <w:t>t</w:t>
      </w:r>
      <w:r w:rsidRPr="00D4734E">
        <w:rPr>
          <w:rFonts w:asciiTheme="majorHAnsi" w:hAnsiTheme="majorHAnsi" w:cstheme="majorHAnsi"/>
        </w:rPr>
        <w:t>hat you had as a</w:t>
      </w:r>
      <w:r w:rsidR="001979CD" w:rsidRPr="00D4734E">
        <w:rPr>
          <w:rFonts w:asciiTheme="majorHAnsi" w:hAnsiTheme="majorHAnsi" w:cstheme="majorHAnsi"/>
        </w:rPr>
        <w:t xml:space="preserve"> goal </w:t>
      </w:r>
      <w:r w:rsidRPr="00D4734E">
        <w:rPr>
          <w:rFonts w:asciiTheme="majorHAnsi" w:hAnsiTheme="majorHAnsi" w:cstheme="majorHAnsi"/>
        </w:rPr>
        <w:t>a kind of</w:t>
      </w:r>
      <w:r w:rsidR="001979CD" w:rsidRPr="00D4734E">
        <w:rPr>
          <w:rFonts w:asciiTheme="majorHAnsi" w:hAnsiTheme="majorHAnsi" w:cstheme="majorHAnsi"/>
        </w:rPr>
        <w:t xml:space="preserve"> moral analogue to the goal of many athletes, or artists. As the athlete and artist seek to develop </w:t>
      </w:r>
      <w:r w:rsidR="001979CD" w:rsidRPr="00D4734E">
        <w:rPr>
          <w:rFonts w:asciiTheme="majorHAnsi" w:hAnsiTheme="majorHAnsi" w:cstheme="majorHAnsi"/>
        </w:rPr>
        <w:lastRenderedPageBreak/>
        <w:t>skill(s) at their sport or art form, you seek to develop skill at moral action. How good could you expect yourself to become?</w:t>
      </w:r>
    </w:p>
    <w:p w14:paraId="594C550D" w14:textId="4FDA2274" w:rsidR="005656B1" w:rsidRPr="00D4734E" w:rsidRDefault="001979CD" w:rsidP="002350B2">
      <w:pPr>
        <w:spacing w:after="120" w:line="480" w:lineRule="auto"/>
        <w:ind w:firstLine="720"/>
        <w:rPr>
          <w:rFonts w:asciiTheme="majorHAnsi" w:hAnsiTheme="majorHAnsi" w:cstheme="majorHAnsi"/>
        </w:rPr>
      </w:pPr>
      <w:r w:rsidRPr="00D4734E">
        <w:rPr>
          <w:rFonts w:asciiTheme="majorHAnsi" w:hAnsiTheme="majorHAnsi" w:cstheme="majorHAnsi"/>
        </w:rPr>
        <w:t xml:space="preserve">In this paper I examine </w:t>
      </w:r>
      <w:r w:rsidR="000C4C1E" w:rsidRPr="00D4734E">
        <w:rPr>
          <w:rFonts w:asciiTheme="majorHAnsi" w:hAnsiTheme="majorHAnsi" w:cstheme="majorHAnsi"/>
        </w:rPr>
        <w:t xml:space="preserve">the structure </w:t>
      </w:r>
      <w:r w:rsidR="00860F1A">
        <w:rPr>
          <w:rFonts w:asciiTheme="majorHAnsi" w:hAnsiTheme="majorHAnsi" w:cstheme="majorHAnsi"/>
        </w:rPr>
        <w:t xml:space="preserve">and acquisition </w:t>
      </w:r>
      <w:r w:rsidR="000C4C1E" w:rsidRPr="00D4734E">
        <w:rPr>
          <w:rFonts w:asciiTheme="majorHAnsi" w:hAnsiTheme="majorHAnsi" w:cstheme="majorHAnsi"/>
        </w:rPr>
        <w:t xml:space="preserve">of moral skill, and what that implies about the prevalence, nature, and reliability of moral skill in human agents. </w:t>
      </w:r>
      <w:r w:rsidR="005656B1" w:rsidRPr="00D4734E">
        <w:rPr>
          <w:rFonts w:asciiTheme="majorHAnsi" w:hAnsiTheme="majorHAnsi" w:cstheme="majorHAnsi"/>
        </w:rPr>
        <w:t xml:space="preserve">The two </w:t>
      </w:r>
      <w:r w:rsidRPr="00D4734E">
        <w:rPr>
          <w:rFonts w:asciiTheme="majorHAnsi" w:hAnsiTheme="majorHAnsi" w:cstheme="majorHAnsi"/>
        </w:rPr>
        <w:t xml:space="preserve">primary </w:t>
      </w:r>
      <w:r w:rsidR="005656B1" w:rsidRPr="00D4734E">
        <w:rPr>
          <w:rFonts w:asciiTheme="majorHAnsi" w:hAnsiTheme="majorHAnsi" w:cstheme="majorHAnsi"/>
        </w:rPr>
        <w:t xml:space="preserve">theses </w:t>
      </w:r>
      <w:r w:rsidRPr="00D4734E">
        <w:rPr>
          <w:rFonts w:asciiTheme="majorHAnsi" w:hAnsiTheme="majorHAnsi" w:cstheme="majorHAnsi"/>
        </w:rPr>
        <w:t xml:space="preserve">I advance </w:t>
      </w:r>
      <w:r w:rsidR="005656B1" w:rsidRPr="00D4734E">
        <w:rPr>
          <w:rFonts w:asciiTheme="majorHAnsi" w:hAnsiTheme="majorHAnsi" w:cstheme="majorHAnsi"/>
        </w:rPr>
        <w:t xml:space="preserve">are that moral skill is limited in scope, and precarious. These theses </w:t>
      </w:r>
      <w:r w:rsidR="000C4C1E" w:rsidRPr="00D4734E">
        <w:rPr>
          <w:rFonts w:asciiTheme="majorHAnsi" w:hAnsiTheme="majorHAnsi" w:cstheme="majorHAnsi"/>
        </w:rPr>
        <w:t>break down along</w:t>
      </w:r>
      <w:r w:rsidR="005656B1" w:rsidRPr="00D4734E">
        <w:rPr>
          <w:rFonts w:asciiTheme="majorHAnsi" w:hAnsiTheme="majorHAnsi" w:cstheme="majorHAnsi"/>
        </w:rPr>
        <w:t xml:space="preserve"> a distinction between global and local moral skill. This distinction depends upon a conception of the practical </w:t>
      </w:r>
      <w:r w:rsidR="00860F1A">
        <w:rPr>
          <w:rFonts w:asciiTheme="majorHAnsi" w:hAnsiTheme="majorHAnsi" w:cstheme="majorHAnsi"/>
        </w:rPr>
        <w:t>structure</w:t>
      </w:r>
      <w:r w:rsidR="005656B1" w:rsidRPr="00D4734E">
        <w:rPr>
          <w:rFonts w:asciiTheme="majorHAnsi" w:hAnsiTheme="majorHAnsi" w:cstheme="majorHAnsi"/>
        </w:rPr>
        <w:t xml:space="preserve"> of </w:t>
      </w:r>
      <w:r w:rsidR="00860F1A">
        <w:rPr>
          <w:rFonts w:asciiTheme="majorHAnsi" w:hAnsiTheme="majorHAnsi" w:cstheme="majorHAnsi"/>
        </w:rPr>
        <w:t>much human</w:t>
      </w:r>
      <w:r w:rsidR="005656B1" w:rsidRPr="00D4734E">
        <w:rPr>
          <w:rFonts w:asciiTheme="majorHAnsi" w:hAnsiTheme="majorHAnsi" w:cstheme="majorHAnsi"/>
        </w:rPr>
        <w:t xml:space="preserve"> action that I develop in this paper. To preview, I argue first that fully global moral skill, or anything approaching fully global moral skill, is impossible for human agents to develop. Second, I argue that relatively local moral skills are prone to misfire</w:t>
      </w:r>
      <w:r w:rsidR="00256379" w:rsidRPr="00D4734E">
        <w:rPr>
          <w:rFonts w:asciiTheme="majorHAnsi" w:hAnsiTheme="majorHAnsi" w:cstheme="majorHAnsi"/>
        </w:rPr>
        <w:t>, hence precarious</w:t>
      </w:r>
      <w:r w:rsidR="005656B1" w:rsidRPr="00D4734E">
        <w:rPr>
          <w:rFonts w:asciiTheme="majorHAnsi" w:hAnsiTheme="majorHAnsi" w:cstheme="majorHAnsi"/>
        </w:rPr>
        <w:t>.</w:t>
      </w:r>
    </w:p>
    <w:p w14:paraId="1CB38435" w14:textId="7D8EE882" w:rsidR="004B1AF2" w:rsidRPr="00D4734E" w:rsidRDefault="004B1AF2" w:rsidP="002350B2">
      <w:pPr>
        <w:spacing w:after="120" w:line="480" w:lineRule="auto"/>
        <w:ind w:firstLine="720"/>
        <w:rPr>
          <w:rFonts w:asciiTheme="majorHAnsi" w:hAnsiTheme="majorHAnsi" w:cstheme="majorHAnsi"/>
        </w:rPr>
      </w:pPr>
      <w:r w:rsidRPr="00D4734E">
        <w:rPr>
          <w:rFonts w:asciiTheme="majorHAnsi" w:hAnsiTheme="majorHAnsi" w:cstheme="majorHAnsi"/>
        </w:rPr>
        <w:t xml:space="preserve">Note that these theses bear indirectly on </w:t>
      </w:r>
      <w:r w:rsidR="008D1BF0" w:rsidRPr="00D4734E">
        <w:rPr>
          <w:rFonts w:asciiTheme="majorHAnsi" w:hAnsiTheme="majorHAnsi" w:cstheme="majorHAnsi"/>
        </w:rPr>
        <w:t xml:space="preserve">the relationship between skill and moral virtue – a relationship that has received a good bit of recent attention </w:t>
      </w:r>
      <w:r w:rsidRPr="00D4734E">
        <w:rPr>
          <w:rFonts w:asciiTheme="majorHAnsi" w:hAnsiTheme="majorHAnsi" w:cstheme="majorHAnsi"/>
        </w:rPr>
        <w:t xml:space="preserve">(Annas </w:t>
      </w:r>
      <w:r w:rsidR="00BA6550">
        <w:rPr>
          <w:rFonts w:asciiTheme="majorHAnsi" w:hAnsiTheme="majorHAnsi" w:cstheme="majorHAnsi"/>
        </w:rPr>
        <w:t>1995</w:t>
      </w:r>
      <w:r w:rsidR="00294436">
        <w:rPr>
          <w:rFonts w:asciiTheme="majorHAnsi" w:hAnsiTheme="majorHAnsi" w:cstheme="majorHAnsi"/>
        </w:rPr>
        <w:t>;</w:t>
      </w:r>
      <w:r w:rsidR="00BA6550">
        <w:rPr>
          <w:rFonts w:asciiTheme="majorHAnsi" w:hAnsiTheme="majorHAnsi" w:cstheme="majorHAnsi"/>
        </w:rPr>
        <w:t xml:space="preserve"> </w:t>
      </w:r>
      <w:r w:rsidR="00294436">
        <w:rPr>
          <w:rFonts w:asciiTheme="majorHAnsi" w:hAnsiTheme="majorHAnsi" w:cstheme="majorHAnsi"/>
        </w:rPr>
        <w:t xml:space="preserve">Annas </w:t>
      </w:r>
      <w:r w:rsidRPr="00D4734E">
        <w:rPr>
          <w:rFonts w:asciiTheme="majorHAnsi" w:hAnsiTheme="majorHAnsi" w:cstheme="majorHAnsi"/>
        </w:rPr>
        <w:t>2011</w:t>
      </w:r>
      <w:r w:rsidR="00294436">
        <w:rPr>
          <w:rFonts w:asciiTheme="majorHAnsi" w:hAnsiTheme="majorHAnsi" w:cstheme="majorHAnsi"/>
        </w:rPr>
        <w:t>;</w:t>
      </w:r>
      <w:r w:rsidRPr="00D4734E">
        <w:rPr>
          <w:rFonts w:asciiTheme="majorHAnsi" w:hAnsiTheme="majorHAnsi" w:cstheme="majorHAnsi"/>
        </w:rPr>
        <w:t xml:space="preserve"> </w:t>
      </w:r>
      <w:r w:rsidR="00860F1A">
        <w:rPr>
          <w:rFonts w:asciiTheme="majorHAnsi" w:hAnsiTheme="majorHAnsi" w:cstheme="majorHAnsi"/>
        </w:rPr>
        <w:t>Daugherty 2020</w:t>
      </w:r>
      <w:r w:rsidR="00294436">
        <w:rPr>
          <w:rFonts w:asciiTheme="majorHAnsi" w:hAnsiTheme="majorHAnsi" w:cstheme="majorHAnsi"/>
        </w:rPr>
        <w:t>;</w:t>
      </w:r>
      <w:r w:rsidR="00860F1A">
        <w:rPr>
          <w:rFonts w:asciiTheme="majorHAnsi" w:hAnsiTheme="majorHAnsi" w:cstheme="majorHAnsi"/>
        </w:rPr>
        <w:t xml:space="preserve"> </w:t>
      </w:r>
      <w:proofErr w:type="spellStart"/>
      <w:r w:rsidR="00860F1A">
        <w:rPr>
          <w:rFonts w:asciiTheme="majorHAnsi" w:hAnsiTheme="majorHAnsi" w:cstheme="majorHAnsi"/>
        </w:rPr>
        <w:t>Fridland</w:t>
      </w:r>
      <w:proofErr w:type="spellEnd"/>
      <w:r w:rsidR="00860F1A">
        <w:rPr>
          <w:rFonts w:asciiTheme="majorHAnsi" w:hAnsiTheme="majorHAnsi" w:cstheme="majorHAnsi"/>
        </w:rPr>
        <w:t xml:space="preserve"> 2017</w:t>
      </w:r>
      <w:r w:rsidR="00294436">
        <w:rPr>
          <w:rFonts w:asciiTheme="majorHAnsi" w:hAnsiTheme="majorHAnsi" w:cstheme="majorHAnsi"/>
        </w:rPr>
        <w:t>;</w:t>
      </w:r>
      <w:r w:rsidR="00860F1A">
        <w:rPr>
          <w:rFonts w:asciiTheme="majorHAnsi" w:hAnsiTheme="majorHAnsi" w:cstheme="majorHAnsi"/>
        </w:rPr>
        <w:t xml:space="preserve"> </w:t>
      </w:r>
      <w:proofErr w:type="spellStart"/>
      <w:r w:rsidR="00294436">
        <w:rPr>
          <w:rFonts w:asciiTheme="majorHAnsi" w:hAnsiTheme="majorHAnsi" w:cstheme="majorHAnsi"/>
        </w:rPr>
        <w:t>Fridland</w:t>
      </w:r>
      <w:proofErr w:type="spellEnd"/>
      <w:r w:rsidR="00294436">
        <w:rPr>
          <w:rFonts w:asciiTheme="majorHAnsi" w:hAnsiTheme="majorHAnsi" w:cstheme="majorHAnsi"/>
        </w:rPr>
        <w:t xml:space="preserve"> </w:t>
      </w:r>
      <w:r w:rsidR="00860F1A">
        <w:rPr>
          <w:rFonts w:asciiTheme="majorHAnsi" w:hAnsiTheme="majorHAnsi" w:cstheme="majorHAnsi"/>
        </w:rPr>
        <w:t>2021</w:t>
      </w:r>
      <w:r w:rsidR="00294436">
        <w:rPr>
          <w:rFonts w:asciiTheme="majorHAnsi" w:hAnsiTheme="majorHAnsi" w:cstheme="majorHAnsi"/>
        </w:rPr>
        <w:t>;</w:t>
      </w:r>
      <w:r w:rsidR="00860F1A">
        <w:rPr>
          <w:rFonts w:asciiTheme="majorHAnsi" w:hAnsiTheme="majorHAnsi" w:cstheme="majorHAnsi"/>
        </w:rPr>
        <w:t xml:space="preserve"> </w:t>
      </w:r>
      <w:proofErr w:type="spellStart"/>
      <w:r w:rsidR="00860F1A">
        <w:rPr>
          <w:rFonts w:asciiTheme="majorHAnsi" w:hAnsiTheme="majorHAnsi" w:cstheme="majorHAnsi"/>
        </w:rPr>
        <w:t>Fridland</w:t>
      </w:r>
      <w:proofErr w:type="spellEnd"/>
      <w:r w:rsidR="00860F1A">
        <w:rPr>
          <w:rFonts w:asciiTheme="majorHAnsi" w:hAnsiTheme="majorHAnsi" w:cstheme="majorHAnsi"/>
        </w:rPr>
        <w:t xml:space="preserve"> and </w:t>
      </w:r>
      <w:proofErr w:type="spellStart"/>
      <w:r w:rsidR="00860F1A">
        <w:rPr>
          <w:rFonts w:asciiTheme="majorHAnsi" w:hAnsiTheme="majorHAnsi" w:cstheme="majorHAnsi"/>
        </w:rPr>
        <w:t>Stichter</w:t>
      </w:r>
      <w:proofErr w:type="spellEnd"/>
      <w:r w:rsidR="00860F1A">
        <w:rPr>
          <w:rFonts w:asciiTheme="majorHAnsi" w:hAnsiTheme="majorHAnsi" w:cstheme="majorHAnsi"/>
        </w:rPr>
        <w:t xml:space="preserve"> 2020</w:t>
      </w:r>
      <w:r w:rsidR="00294436">
        <w:rPr>
          <w:rFonts w:asciiTheme="majorHAnsi" w:hAnsiTheme="majorHAnsi" w:cstheme="majorHAnsi"/>
        </w:rPr>
        <w:t>;</w:t>
      </w:r>
      <w:r w:rsidR="00860F1A">
        <w:rPr>
          <w:rFonts w:asciiTheme="majorHAnsi" w:hAnsiTheme="majorHAnsi" w:cstheme="majorHAnsi"/>
        </w:rPr>
        <w:t xml:space="preserve"> Klein 2014</w:t>
      </w:r>
      <w:r w:rsidR="00294436">
        <w:rPr>
          <w:rFonts w:asciiTheme="majorHAnsi" w:hAnsiTheme="majorHAnsi" w:cstheme="majorHAnsi"/>
        </w:rPr>
        <w:t>;</w:t>
      </w:r>
      <w:r w:rsidR="00860F1A">
        <w:rPr>
          <w:rFonts w:asciiTheme="majorHAnsi" w:hAnsiTheme="majorHAnsi" w:cstheme="majorHAnsi"/>
        </w:rPr>
        <w:t xml:space="preserve"> </w:t>
      </w:r>
      <w:proofErr w:type="spellStart"/>
      <w:r w:rsidR="00860F1A">
        <w:rPr>
          <w:rFonts w:asciiTheme="majorHAnsi" w:hAnsiTheme="majorHAnsi" w:cstheme="majorHAnsi"/>
        </w:rPr>
        <w:t>Stichter</w:t>
      </w:r>
      <w:proofErr w:type="spellEnd"/>
      <w:r w:rsidR="00860F1A">
        <w:rPr>
          <w:rFonts w:asciiTheme="majorHAnsi" w:hAnsiTheme="majorHAnsi" w:cstheme="majorHAnsi"/>
        </w:rPr>
        <w:t xml:space="preserve"> 2011</w:t>
      </w:r>
      <w:r w:rsidR="00294436">
        <w:rPr>
          <w:rFonts w:asciiTheme="majorHAnsi" w:hAnsiTheme="majorHAnsi" w:cstheme="majorHAnsi"/>
        </w:rPr>
        <w:t>;</w:t>
      </w:r>
      <w:r w:rsidR="00860F1A">
        <w:rPr>
          <w:rFonts w:asciiTheme="majorHAnsi" w:hAnsiTheme="majorHAnsi" w:cstheme="majorHAnsi"/>
        </w:rPr>
        <w:t xml:space="preserve"> </w:t>
      </w:r>
      <w:proofErr w:type="spellStart"/>
      <w:r w:rsidR="00294436">
        <w:rPr>
          <w:rFonts w:asciiTheme="majorHAnsi" w:hAnsiTheme="majorHAnsi" w:cstheme="majorHAnsi"/>
        </w:rPr>
        <w:t>Stichter</w:t>
      </w:r>
      <w:proofErr w:type="spellEnd"/>
      <w:r w:rsidR="00294436">
        <w:rPr>
          <w:rFonts w:asciiTheme="majorHAnsi" w:hAnsiTheme="majorHAnsi" w:cstheme="majorHAnsi"/>
        </w:rPr>
        <w:t xml:space="preserve"> </w:t>
      </w:r>
      <w:r w:rsidR="00860F1A">
        <w:rPr>
          <w:rFonts w:asciiTheme="majorHAnsi" w:hAnsiTheme="majorHAnsi" w:cstheme="majorHAnsi"/>
        </w:rPr>
        <w:t>2016</w:t>
      </w:r>
      <w:r w:rsidR="00294436">
        <w:rPr>
          <w:rFonts w:asciiTheme="majorHAnsi" w:hAnsiTheme="majorHAnsi" w:cstheme="majorHAnsi"/>
        </w:rPr>
        <w:t>;</w:t>
      </w:r>
      <w:r w:rsidR="00860F1A">
        <w:rPr>
          <w:rFonts w:asciiTheme="majorHAnsi" w:hAnsiTheme="majorHAnsi" w:cstheme="majorHAnsi"/>
        </w:rPr>
        <w:t xml:space="preserve"> </w:t>
      </w:r>
      <w:proofErr w:type="spellStart"/>
      <w:r w:rsidR="00294436">
        <w:rPr>
          <w:rFonts w:asciiTheme="majorHAnsi" w:hAnsiTheme="majorHAnsi" w:cstheme="majorHAnsi"/>
        </w:rPr>
        <w:t>Stichter</w:t>
      </w:r>
      <w:proofErr w:type="spellEnd"/>
      <w:r w:rsidR="00294436">
        <w:rPr>
          <w:rFonts w:asciiTheme="majorHAnsi" w:hAnsiTheme="majorHAnsi" w:cstheme="majorHAnsi"/>
        </w:rPr>
        <w:t xml:space="preserve"> </w:t>
      </w:r>
      <w:r w:rsidR="00860F1A">
        <w:rPr>
          <w:rFonts w:asciiTheme="majorHAnsi" w:hAnsiTheme="majorHAnsi" w:cstheme="majorHAnsi"/>
        </w:rPr>
        <w:t>2018</w:t>
      </w:r>
      <w:r w:rsidR="00294436">
        <w:rPr>
          <w:rFonts w:asciiTheme="majorHAnsi" w:hAnsiTheme="majorHAnsi" w:cstheme="majorHAnsi"/>
        </w:rPr>
        <w:t>;</w:t>
      </w:r>
      <w:r w:rsidR="00860F1A">
        <w:rPr>
          <w:rFonts w:asciiTheme="majorHAnsi" w:hAnsiTheme="majorHAnsi" w:cstheme="majorHAnsi"/>
        </w:rPr>
        <w:t xml:space="preserve"> </w:t>
      </w:r>
      <w:proofErr w:type="spellStart"/>
      <w:r w:rsidR="00294436">
        <w:rPr>
          <w:rFonts w:asciiTheme="majorHAnsi" w:hAnsiTheme="majorHAnsi" w:cstheme="majorHAnsi"/>
        </w:rPr>
        <w:t>Stichter</w:t>
      </w:r>
      <w:proofErr w:type="spellEnd"/>
      <w:r w:rsidR="00294436">
        <w:rPr>
          <w:rFonts w:asciiTheme="majorHAnsi" w:hAnsiTheme="majorHAnsi" w:cstheme="majorHAnsi"/>
        </w:rPr>
        <w:t xml:space="preserve"> </w:t>
      </w:r>
      <w:r w:rsidR="00860F1A">
        <w:rPr>
          <w:rFonts w:asciiTheme="majorHAnsi" w:hAnsiTheme="majorHAnsi" w:cstheme="majorHAnsi"/>
        </w:rPr>
        <w:t>2021a</w:t>
      </w:r>
      <w:r w:rsidR="00294436">
        <w:rPr>
          <w:rFonts w:asciiTheme="majorHAnsi" w:hAnsiTheme="majorHAnsi" w:cstheme="majorHAnsi"/>
        </w:rPr>
        <w:t>;</w:t>
      </w:r>
      <w:r w:rsidR="00860F1A">
        <w:rPr>
          <w:rFonts w:asciiTheme="majorHAnsi" w:hAnsiTheme="majorHAnsi" w:cstheme="majorHAnsi"/>
        </w:rPr>
        <w:t xml:space="preserve"> </w:t>
      </w:r>
      <w:proofErr w:type="spellStart"/>
      <w:r w:rsidRPr="00D4734E">
        <w:rPr>
          <w:rFonts w:asciiTheme="majorHAnsi" w:hAnsiTheme="majorHAnsi" w:cstheme="majorHAnsi"/>
        </w:rPr>
        <w:t>Swartwood</w:t>
      </w:r>
      <w:proofErr w:type="spellEnd"/>
      <w:r w:rsidRPr="00D4734E">
        <w:rPr>
          <w:rFonts w:asciiTheme="majorHAnsi" w:hAnsiTheme="majorHAnsi" w:cstheme="majorHAnsi"/>
        </w:rPr>
        <w:t xml:space="preserve"> 2013</w:t>
      </w:r>
      <w:r w:rsidR="00294436">
        <w:rPr>
          <w:rFonts w:asciiTheme="majorHAnsi" w:hAnsiTheme="majorHAnsi" w:cstheme="majorHAnsi"/>
        </w:rPr>
        <w:t>;</w:t>
      </w:r>
      <w:r w:rsidRPr="00D4734E">
        <w:rPr>
          <w:rFonts w:asciiTheme="majorHAnsi" w:hAnsiTheme="majorHAnsi" w:cstheme="majorHAnsi"/>
        </w:rPr>
        <w:t xml:space="preserve"> </w:t>
      </w:r>
      <w:proofErr w:type="spellStart"/>
      <w:r w:rsidRPr="00D4734E">
        <w:rPr>
          <w:rFonts w:asciiTheme="majorHAnsi" w:hAnsiTheme="majorHAnsi" w:cstheme="majorHAnsi"/>
        </w:rPr>
        <w:t>Zagzebski</w:t>
      </w:r>
      <w:proofErr w:type="spellEnd"/>
      <w:r w:rsidRPr="00D4734E">
        <w:rPr>
          <w:rFonts w:asciiTheme="majorHAnsi" w:hAnsiTheme="majorHAnsi" w:cstheme="majorHAnsi"/>
        </w:rPr>
        <w:t xml:space="preserve"> 1996).</w:t>
      </w:r>
      <w:r w:rsidR="008D1BF0" w:rsidRPr="00D4734E">
        <w:rPr>
          <w:rFonts w:asciiTheme="majorHAnsi" w:hAnsiTheme="majorHAnsi" w:cstheme="majorHAnsi"/>
        </w:rPr>
        <w:t xml:space="preserve"> Whether virtue is a skill, or is illuminatingly like a skill in some ways, is not something I consider here. My aim is more general, for </w:t>
      </w:r>
      <w:r w:rsidRPr="00D4734E">
        <w:rPr>
          <w:rFonts w:asciiTheme="majorHAnsi" w:hAnsiTheme="majorHAnsi" w:cstheme="majorHAnsi"/>
        </w:rPr>
        <w:t xml:space="preserve">one need not be invested in virtue theory to be interested in moral skill. </w:t>
      </w:r>
      <w:r w:rsidR="001979CD" w:rsidRPr="00D4734E">
        <w:rPr>
          <w:rFonts w:asciiTheme="majorHAnsi" w:hAnsiTheme="majorHAnsi" w:cstheme="majorHAnsi"/>
        </w:rPr>
        <w:t xml:space="preserve">And one might accept my thesis and think that virtue and skill should be closely linked, or not. Even so, the arguments below have indirect relevance for those who link virtue and skill. For such </w:t>
      </w:r>
      <w:r w:rsidR="00860F1A">
        <w:rPr>
          <w:rFonts w:asciiTheme="majorHAnsi" w:hAnsiTheme="majorHAnsi" w:cstheme="majorHAnsi"/>
        </w:rPr>
        <w:t>theorists</w:t>
      </w:r>
      <w:r w:rsidR="001979CD" w:rsidRPr="00D4734E">
        <w:rPr>
          <w:rFonts w:asciiTheme="majorHAnsi" w:hAnsiTheme="majorHAnsi" w:cstheme="majorHAnsi"/>
        </w:rPr>
        <w:t xml:space="preserve"> the arguments imply that like moral skill, virtue is both limited and precarious.</w:t>
      </w:r>
    </w:p>
    <w:p w14:paraId="12F404CF" w14:textId="55ACA302" w:rsidR="005656B1" w:rsidRPr="00D4734E" w:rsidRDefault="005656B1" w:rsidP="00AE0C87">
      <w:pPr>
        <w:spacing w:after="120" w:line="480" w:lineRule="auto"/>
        <w:ind w:firstLine="720"/>
        <w:rPr>
          <w:rFonts w:asciiTheme="majorHAnsi" w:hAnsiTheme="majorHAnsi" w:cstheme="majorHAnsi"/>
        </w:rPr>
      </w:pPr>
      <w:r w:rsidRPr="00D4734E">
        <w:rPr>
          <w:rFonts w:asciiTheme="majorHAnsi" w:hAnsiTheme="majorHAnsi" w:cstheme="majorHAnsi"/>
        </w:rPr>
        <w:t>Section two offers some clarifications and qualifications</w:t>
      </w:r>
      <w:r w:rsidR="00AE0C87" w:rsidRPr="00D4734E">
        <w:rPr>
          <w:rFonts w:asciiTheme="majorHAnsi" w:hAnsiTheme="majorHAnsi" w:cstheme="majorHAnsi"/>
        </w:rPr>
        <w:t xml:space="preserve"> regarding notions of skill, competence, and moral expertise</w:t>
      </w:r>
      <w:r w:rsidRPr="00D4734E">
        <w:rPr>
          <w:rFonts w:asciiTheme="majorHAnsi" w:hAnsiTheme="majorHAnsi" w:cstheme="majorHAnsi"/>
        </w:rPr>
        <w:t xml:space="preserve">. </w:t>
      </w:r>
      <w:r w:rsidR="00AE0C87" w:rsidRPr="00D4734E">
        <w:rPr>
          <w:rFonts w:asciiTheme="majorHAnsi" w:hAnsiTheme="majorHAnsi" w:cstheme="majorHAnsi"/>
        </w:rPr>
        <w:t xml:space="preserve">In section three I elucidate a mainstream view, shared by proponents of moral skill, regarding the nature of skill acquisition. In section four I consider how </w:t>
      </w:r>
      <w:r w:rsidR="00AE0C87" w:rsidRPr="00D4734E">
        <w:rPr>
          <w:rFonts w:asciiTheme="majorHAnsi" w:hAnsiTheme="majorHAnsi" w:cstheme="majorHAnsi"/>
        </w:rPr>
        <w:lastRenderedPageBreak/>
        <w:t xml:space="preserve">we should think about the practical structures – the action domains and the </w:t>
      </w:r>
      <w:r w:rsidR="00832862">
        <w:rPr>
          <w:rFonts w:asciiTheme="majorHAnsi" w:hAnsiTheme="majorHAnsi" w:cstheme="majorHAnsi"/>
        </w:rPr>
        <w:t>agential mode</w:t>
      </w:r>
      <w:r w:rsidR="00AE0C87" w:rsidRPr="00D4734E">
        <w:rPr>
          <w:rFonts w:asciiTheme="majorHAnsi" w:hAnsiTheme="majorHAnsi" w:cstheme="majorHAnsi"/>
        </w:rPr>
        <w:t xml:space="preserve">s – that are relevant to a notion of moral skill. In section five I argue that </w:t>
      </w:r>
      <w:r w:rsidR="00860F1A">
        <w:rPr>
          <w:rFonts w:asciiTheme="majorHAnsi" w:hAnsiTheme="majorHAnsi" w:cstheme="majorHAnsi"/>
        </w:rPr>
        <w:t xml:space="preserve">given these understandings of skill acquisition, and of the practical structure of action domains and </w:t>
      </w:r>
      <w:r w:rsidR="00832862">
        <w:rPr>
          <w:rFonts w:asciiTheme="majorHAnsi" w:hAnsiTheme="majorHAnsi" w:cstheme="majorHAnsi"/>
        </w:rPr>
        <w:t>agential mode</w:t>
      </w:r>
      <w:r w:rsidR="00860F1A">
        <w:rPr>
          <w:rFonts w:asciiTheme="majorHAnsi" w:hAnsiTheme="majorHAnsi" w:cstheme="majorHAnsi"/>
        </w:rPr>
        <w:t xml:space="preserve">s, the acquisition of </w:t>
      </w:r>
      <w:r w:rsidR="00AE0C87" w:rsidRPr="00D4734E">
        <w:rPr>
          <w:rFonts w:asciiTheme="majorHAnsi" w:hAnsiTheme="majorHAnsi" w:cstheme="majorHAnsi"/>
        </w:rPr>
        <w:t xml:space="preserve">global moral skill is practically impossible for human beings. In section six I grant that localized moral skills are possible, but I argue that such skills are precarious in much the same way as are skills at fast-reaction sport activities. In section seven I conclude, drawing </w:t>
      </w:r>
      <w:r w:rsidRPr="00D4734E">
        <w:rPr>
          <w:rFonts w:asciiTheme="majorHAnsi" w:hAnsiTheme="majorHAnsi" w:cstheme="majorHAnsi"/>
        </w:rPr>
        <w:t>a connection between my discussion of moral skill and Susan Wolf’s discussion of moral sainthood.</w:t>
      </w:r>
    </w:p>
    <w:p w14:paraId="1587A885" w14:textId="77777777" w:rsidR="005656B1" w:rsidRPr="00D4734E" w:rsidRDefault="005656B1" w:rsidP="002350B2">
      <w:pPr>
        <w:spacing w:after="120" w:line="480" w:lineRule="auto"/>
        <w:rPr>
          <w:rFonts w:asciiTheme="majorHAnsi" w:hAnsiTheme="majorHAnsi" w:cstheme="majorHAnsi"/>
        </w:rPr>
      </w:pPr>
    </w:p>
    <w:p w14:paraId="3F9A7CE1" w14:textId="092ACA0B" w:rsidR="005F3E0E" w:rsidRPr="00D4734E" w:rsidRDefault="006A2ACF" w:rsidP="002350B2">
      <w:pPr>
        <w:spacing w:after="120" w:line="480" w:lineRule="auto"/>
        <w:rPr>
          <w:rFonts w:asciiTheme="majorHAnsi" w:hAnsiTheme="majorHAnsi" w:cstheme="majorHAnsi"/>
          <w:b/>
          <w:bCs/>
        </w:rPr>
      </w:pPr>
      <w:r w:rsidRPr="00D4734E">
        <w:rPr>
          <w:rFonts w:asciiTheme="majorHAnsi" w:hAnsiTheme="majorHAnsi" w:cstheme="majorHAnsi"/>
          <w:b/>
          <w:bCs/>
        </w:rPr>
        <w:t>2 Skill</w:t>
      </w:r>
      <w:r w:rsidR="00C25925" w:rsidRPr="00D4734E">
        <w:rPr>
          <w:rFonts w:asciiTheme="majorHAnsi" w:hAnsiTheme="majorHAnsi" w:cstheme="majorHAnsi"/>
          <w:b/>
          <w:bCs/>
        </w:rPr>
        <w:t xml:space="preserve">, </w:t>
      </w:r>
      <w:r w:rsidRPr="00D4734E">
        <w:rPr>
          <w:rFonts w:asciiTheme="majorHAnsi" w:hAnsiTheme="majorHAnsi" w:cstheme="majorHAnsi"/>
          <w:b/>
          <w:bCs/>
        </w:rPr>
        <w:t xml:space="preserve">competence, </w:t>
      </w:r>
      <w:r w:rsidR="00860F1A">
        <w:rPr>
          <w:rFonts w:asciiTheme="majorHAnsi" w:hAnsiTheme="majorHAnsi" w:cstheme="majorHAnsi"/>
          <w:b/>
          <w:bCs/>
        </w:rPr>
        <w:t xml:space="preserve">moral </w:t>
      </w:r>
      <w:r w:rsidRPr="00D4734E">
        <w:rPr>
          <w:rFonts w:asciiTheme="majorHAnsi" w:hAnsiTheme="majorHAnsi" w:cstheme="majorHAnsi"/>
          <w:b/>
          <w:bCs/>
        </w:rPr>
        <w:t>expertise</w:t>
      </w:r>
      <w:r w:rsidR="00832862">
        <w:rPr>
          <w:rFonts w:asciiTheme="majorHAnsi" w:hAnsiTheme="majorHAnsi" w:cstheme="majorHAnsi"/>
          <w:b/>
          <w:bCs/>
        </w:rPr>
        <w:t>, action domains, agential modes: Clarifying central notions</w:t>
      </w:r>
    </w:p>
    <w:p w14:paraId="2F17A690" w14:textId="003A3B6C" w:rsidR="001C3503" w:rsidRPr="00D4734E" w:rsidRDefault="005656B1" w:rsidP="002350B2">
      <w:pPr>
        <w:spacing w:after="120" w:line="480" w:lineRule="auto"/>
        <w:ind w:firstLine="720"/>
        <w:rPr>
          <w:rFonts w:asciiTheme="majorHAnsi" w:hAnsiTheme="majorHAnsi" w:cstheme="majorHAnsi"/>
        </w:rPr>
      </w:pPr>
      <w:r w:rsidRPr="00D4734E">
        <w:rPr>
          <w:rFonts w:asciiTheme="majorHAnsi" w:hAnsiTheme="majorHAnsi" w:cstheme="majorHAnsi"/>
        </w:rPr>
        <w:t>Most</w:t>
      </w:r>
      <w:r w:rsidR="001C3503" w:rsidRPr="00D4734E">
        <w:rPr>
          <w:rFonts w:asciiTheme="majorHAnsi" w:hAnsiTheme="majorHAnsi" w:cstheme="majorHAnsi"/>
        </w:rPr>
        <w:t xml:space="preserve"> humans above a certain age have basic moral competence. I don’t have a tight definition of moral competence, but my thought is that in everyday life, most people can regularly (although not flawlessly) discern the difference between the right and wrong (or obligatory, permissible and impermissible, or good and bad, or virtuous and vicious) action options available, and can regularly (although not </w:t>
      </w:r>
      <w:proofErr w:type="spellStart"/>
      <w:r w:rsidR="001C3503" w:rsidRPr="00D4734E">
        <w:rPr>
          <w:rFonts w:asciiTheme="majorHAnsi" w:hAnsiTheme="majorHAnsi" w:cstheme="majorHAnsi"/>
        </w:rPr>
        <w:t>exceptionlessly</w:t>
      </w:r>
      <w:proofErr w:type="spellEnd"/>
      <w:r w:rsidR="001C3503" w:rsidRPr="00D4734E">
        <w:rPr>
          <w:rFonts w:asciiTheme="majorHAnsi" w:hAnsiTheme="majorHAnsi" w:cstheme="majorHAnsi"/>
        </w:rPr>
        <w:t>) do the right thing.</w:t>
      </w:r>
    </w:p>
    <w:p w14:paraId="674F0E8B" w14:textId="26A2A571" w:rsidR="001C3503" w:rsidRPr="00D4734E" w:rsidRDefault="001C3503" w:rsidP="002350B2">
      <w:pPr>
        <w:spacing w:after="120" w:line="480" w:lineRule="auto"/>
        <w:ind w:firstLine="720"/>
        <w:rPr>
          <w:rFonts w:asciiTheme="majorHAnsi" w:hAnsiTheme="majorHAnsi" w:cstheme="majorHAnsi"/>
        </w:rPr>
      </w:pPr>
      <w:r w:rsidRPr="00D4734E">
        <w:rPr>
          <w:rFonts w:asciiTheme="majorHAnsi" w:hAnsiTheme="majorHAnsi" w:cstheme="majorHAnsi"/>
        </w:rPr>
        <w:t>This is a far cry from the thought that most humans above a certain age have moral skill.</w:t>
      </w:r>
      <w:r w:rsidR="00C25925" w:rsidRPr="00D4734E">
        <w:rPr>
          <w:rFonts w:asciiTheme="majorHAnsi" w:hAnsiTheme="majorHAnsi" w:cstheme="majorHAnsi"/>
        </w:rPr>
        <w:t xml:space="preserve"> C</w:t>
      </w:r>
      <w:r w:rsidRPr="00D4734E">
        <w:rPr>
          <w:rFonts w:asciiTheme="majorHAnsi" w:hAnsiTheme="majorHAnsi" w:cstheme="majorHAnsi"/>
        </w:rPr>
        <w:t xml:space="preserve">ompare the difference between those with non-moral skill and those with non-moral basic competence. Stanley Cup Champion </w:t>
      </w:r>
      <w:r w:rsidR="00C25925" w:rsidRPr="00D4734E">
        <w:rPr>
          <w:rFonts w:asciiTheme="majorHAnsi" w:hAnsiTheme="majorHAnsi" w:cstheme="majorHAnsi"/>
        </w:rPr>
        <w:t xml:space="preserve">and hockey all-star </w:t>
      </w:r>
      <w:r w:rsidRPr="00D4734E">
        <w:rPr>
          <w:rFonts w:asciiTheme="majorHAnsi" w:hAnsiTheme="majorHAnsi" w:cstheme="majorHAnsi"/>
        </w:rPr>
        <w:t>Ryan O’Reilly versus your mid-40s dad playing weekend shinny</w:t>
      </w:r>
      <w:r w:rsidR="00682EF6" w:rsidRPr="00D4734E">
        <w:rPr>
          <w:rFonts w:asciiTheme="majorHAnsi" w:hAnsiTheme="majorHAnsi" w:cstheme="majorHAnsi"/>
        </w:rPr>
        <w:t xml:space="preserve"> (that is, pick-up hockey at a local rink)</w:t>
      </w:r>
      <w:r w:rsidRPr="00D4734E">
        <w:rPr>
          <w:rFonts w:asciiTheme="majorHAnsi" w:hAnsiTheme="majorHAnsi" w:cstheme="majorHAnsi"/>
        </w:rPr>
        <w:t xml:space="preserve">. </w:t>
      </w:r>
      <w:r w:rsidR="00C25925" w:rsidRPr="00D4734E">
        <w:rPr>
          <w:rFonts w:asciiTheme="majorHAnsi" w:hAnsiTheme="majorHAnsi" w:cstheme="majorHAnsi"/>
        </w:rPr>
        <w:t xml:space="preserve">The great Canadian </w:t>
      </w:r>
      <w:r w:rsidR="00F96F8C" w:rsidRPr="00D4734E">
        <w:rPr>
          <w:rFonts w:asciiTheme="majorHAnsi" w:hAnsiTheme="majorHAnsi" w:cstheme="majorHAnsi"/>
        </w:rPr>
        <w:t>portraitist</w:t>
      </w:r>
      <w:r w:rsidR="00C25925" w:rsidRPr="00D4734E">
        <w:rPr>
          <w:rFonts w:asciiTheme="majorHAnsi" w:hAnsiTheme="majorHAnsi" w:cstheme="majorHAnsi"/>
        </w:rPr>
        <w:t xml:space="preserve"> </w:t>
      </w:r>
      <w:r w:rsidRPr="00D4734E">
        <w:rPr>
          <w:rFonts w:asciiTheme="majorHAnsi" w:hAnsiTheme="majorHAnsi" w:cstheme="majorHAnsi"/>
        </w:rPr>
        <w:t xml:space="preserve">Prudence </w:t>
      </w:r>
      <w:proofErr w:type="spellStart"/>
      <w:r w:rsidRPr="00D4734E">
        <w:rPr>
          <w:rFonts w:asciiTheme="majorHAnsi" w:hAnsiTheme="majorHAnsi" w:cstheme="majorHAnsi"/>
        </w:rPr>
        <w:t>Heward</w:t>
      </w:r>
      <w:proofErr w:type="spellEnd"/>
      <w:r w:rsidRPr="00D4734E">
        <w:rPr>
          <w:rFonts w:asciiTheme="majorHAnsi" w:hAnsiTheme="majorHAnsi" w:cstheme="majorHAnsi"/>
        </w:rPr>
        <w:t xml:space="preserve"> painting a portrait versus your uncle finishing his portraiture class. Some great philosopher (Ruth Garrett Millikan, say) versus an excellent undergraduate writing a response to a difficult philosophy essay. Supposing it exists, moral skill would require high levels of success at </w:t>
      </w:r>
      <w:r w:rsidRPr="00D4734E">
        <w:rPr>
          <w:rFonts w:asciiTheme="majorHAnsi" w:hAnsiTheme="majorHAnsi" w:cstheme="majorHAnsi"/>
        </w:rPr>
        <w:lastRenderedPageBreak/>
        <w:t xml:space="preserve">figuring out </w:t>
      </w:r>
      <w:r w:rsidR="000C4C1E" w:rsidRPr="00D4734E">
        <w:rPr>
          <w:rFonts w:asciiTheme="majorHAnsi" w:hAnsiTheme="majorHAnsi" w:cstheme="majorHAnsi"/>
        </w:rPr>
        <w:t xml:space="preserve">the best way to proceed – at discerning </w:t>
      </w:r>
      <w:r w:rsidRPr="00D4734E">
        <w:rPr>
          <w:rFonts w:asciiTheme="majorHAnsi" w:hAnsiTheme="majorHAnsi" w:cstheme="majorHAnsi"/>
        </w:rPr>
        <w:t>right and wrong (or at discriminating between shades of difference in the values presented by) action options, and at doing the right thing, even in difficult or unusual situations.</w:t>
      </w:r>
    </w:p>
    <w:p w14:paraId="2F062D85" w14:textId="3858383C" w:rsidR="00DF59E0" w:rsidRPr="00D4734E" w:rsidRDefault="001C3503" w:rsidP="002350B2">
      <w:pPr>
        <w:spacing w:after="120" w:line="480" w:lineRule="auto"/>
        <w:ind w:firstLine="720"/>
        <w:rPr>
          <w:rFonts w:asciiTheme="majorHAnsi" w:hAnsiTheme="majorHAnsi" w:cstheme="majorHAnsi"/>
        </w:rPr>
      </w:pPr>
      <w:r w:rsidRPr="00D4734E">
        <w:rPr>
          <w:rFonts w:asciiTheme="majorHAnsi" w:hAnsiTheme="majorHAnsi" w:cstheme="majorHAnsi"/>
        </w:rPr>
        <w:t xml:space="preserve">One might reject a strong distinction between moral skill and moral competence on the grounds that </w:t>
      </w:r>
      <w:r w:rsidR="00DF59E0" w:rsidRPr="00D4734E">
        <w:rPr>
          <w:rFonts w:asciiTheme="majorHAnsi" w:hAnsiTheme="majorHAnsi" w:cstheme="majorHAnsi"/>
        </w:rPr>
        <w:t>unlike specialized skills like hockey or painting that are difficult to come by, the natural developmental course of human agents imbues us with moral skill. Perhaps moral action is more like walking or talking, where the difference between basic competence and skill is slight or nil, and it makes sense to think that humans naturally develop skill. Thomas Reid may have had a view like this.</w:t>
      </w:r>
    </w:p>
    <w:p w14:paraId="1B0D1ED6" w14:textId="77777777" w:rsidR="00DF59E0" w:rsidRPr="00D4734E" w:rsidRDefault="00DF59E0" w:rsidP="002350B2">
      <w:pPr>
        <w:spacing w:after="120" w:line="480" w:lineRule="auto"/>
        <w:rPr>
          <w:rFonts w:asciiTheme="majorHAnsi" w:hAnsiTheme="majorHAnsi" w:cstheme="majorHAnsi"/>
        </w:rPr>
      </w:pPr>
    </w:p>
    <w:p w14:paraId="6164B136" w14:textId="75047796" w:rsidR="00DF59E0" w:rsidRPr="00D4734E" w:rsidRDefault="00DF59E0" w:rsidP="002350B2">
      <w:pPr>
        <w:spacing w:after="120" w:line="480" w:lineRule="auto"/>
        <w:ind w:left="720"/>
        <w:rPr>
          <w:rFonts w:asciiTheme="majorHAnsi" w:hAnsiTheme="majorHAnsi" w:cstheme="majorHAnsi"/>
        </w:rPr>
      </w:pPr>
      <w:r w:rsidRPr="00D4734E">
        <w:rPr>
          <w:rFonts w:asciiTheme="majorHAnsi" w:hAnsiTheme="majorHAnsi" w:cstheme="majorHAnsi"/>
        </w:rPr>
        <w:t>From these self-evident first principles the whole system of moral conduct follows so easily, and with so little aid of reasoning, that every man of common understanding, who wishes to know his duty, may know it. The path of duty is a plain path, which the upright in heart can rarely mistake . . . There are some intricate cases in morals which admit of disputation; but these seldom occur in practice; and when they do, the learned disputant has no great advantage . . . (</w:t>
      </w:r>
      <w:r w:rsidR="00850053" w:rsidRPr="00D4734E">
        <w:rPr>
          <w:rFonts w:asciiTheme="majorHAnsi" w:hAnsiTheme="majorHAnsi" w:cstheme="majorHAnsi"/>
        </w:rPr>
        <w:t xml:space="preserve">Reid </w:t>
      </w:r>
      <w:r w:rsidRPr="00D4734E">
        <w:rPr>
          <w:rFonts w:asciiTheme="majorHAnsi" w:hAnsiTheme="majorHAnsi" w:cstheme="majorHAnsi"/>
        </w:rPr>
        <w:t>1788/2003</w:t>
      </w:r>
      <w:r w:rsidR="00294436">
        <w:rPr>
          <w:rFonts w:asciiTheme="majorHAnsi" w:hAnsiTheme="majorHAnsi" w:cstheme="majorHAnsi"/>
        </w:rPr>
        <w:t>:</w:t>
      </w:r>
      <w:r w:rsidRPr="00D4734E">
        <w:rPr>
          <w:rFonts w:asciiTheme="majorHAnsi" w:hAnsiTheme="majorHAnsi" w:cstheme="majorHAnsi"/>
        </w:rPr>
        <w:t xml:space="preserve"> 645)</w:t>
      </w:r>
    </w:p>
    <w:p w14:paraId="6EEF4AAB" w14:textId="77777777" w:rsidR="00DF59E0" w:rsidRPr="00D4734E" w:rsidRDefault="00DF59E0" w:rsidP="002350B2">
      <w:pPr>
        <w:spacing w:after="120" w:line="480" w:lineRule="auto"/>
        <w:rPr>
          <w:rFonts w:asciiTheme="majorHAnsi" w:hAnsiTheme="majorHAnsi" w:cstheme="majorHAnsi"/>
        </w:rPr>
      </w:pPr>
    </w:p>
    <w:p w14:paraId="18CA0FD2" w14:textId="3C9251C6" w:rsidR="001C3503" w:rsidRPr="00D4734E" w:rsidRDefault="00DF59E0" w:rsidP="002350B2">
      <w:pPr>
        <w:spacing w:after="120" w:line="480" w:lineRule="auto"/>
        <w:ind w:firstLine="720"/>
        <w:rPr>
          <w:rFonts w:asciiTheme="majorHAnsi" w:hAnsiTheme="majorHAnsi" w:cstheme="majorHAnsi"/>
        </w:rPr>
      </w:pPr>
      <w:r w:rsidRPr="00D4734E">
        <w:rPr>
          <w:rFonts w:asciiTheme="majorHAnsi" w:hAnsiTheme="majorHAnsi" w:cstheme="majorHAnsi"/>
        </w:rPr>
        <w:t xml:space="preserve">But moral </w:t>
      </w:r>
      <w:r w:rsidR="00764DE3">
        <w:rPr>
          <w:rFonts w:asciiTheme="majorHAnsi" w:hAnsiTheme="majorHAnsi" w:cstheme="majorHAnsi"/>
        </w:rPr>
        <w:t>behaviour</w:t>
      </w:r>
      <w:r w:rsidRPr="00D4734E">
        <w:rPr>
          <w:rFonts w:asciiTheme="majorHAnsi" w:hAnsiTheme="majorHAnsi" w:cstheme="majorHAnsi"/>
        </w:rPr>
        <w:t xml:space="preserve"> does not seem so easy, and the natural competences that feed into moral action seem to fail us in too many situations to make this alternate view believable (for a similar point regarding expertise, see McGrath 2011). How many of us regularly fail morally when dealing with our kids, when dealing with our partner, when stressed, when tired? And how </w:t>
      </w:r>
      <w:r w:rsidRPr="00D4734E">
        <w:rPr>
          <w:rFonts w:asciiTheme="majorHAnsi" w:hAnsiTheme="majorHAnsi" w:cstheme="majorHAnsi"/>
        </w:rPr>
        <w:lastRenderedPageBreak/>
        <w:t xml:space="preserve">many of us have trouble figuring out what is right in situations that are unfamiliar or somewhat complicated? Speaking just for me and my friends, the answer is that </w:t>
      </w:r>
      <w:r w:rsidR="00850053" w:rsidRPr="00D4734E">
        <w:rPr>
          <w:rFonts w:asciiTheme="majorHAnsi" w:hAnsiTheme="majorHAnsi" w:cstheme="majorHAnsi"/>
        </w:rPr>
        <w:t>all</w:t>
      </w:r>
      <w:r w:rsidRPr="00D4734E">
        <w:rPr>
          <w:rFonts w:asciiTheme="majorHAnsi" w:hAnsiTheme="majorHAnsi" w:cstheme="majorHAnsi"/>
        </w:rPr>
        <w:t xml:space="preserve"> of us do.</w:t>
      </w:r>
    </w:p>
    <w:p w14:paraId="2D0ABE2E" w14:textId="4B03D884" w:rsidR="00E27B86" w:rsidRPr="00D4734E" w:rsidRDefault="007B7799" w:rsidP="002350B2">
      <w:pPr>
        <w:spacing w:after="120" w:line="480" w:lineRule="auto"/>
        <w:ind w:firstLine="720"/>
        <w:rPr>
          <w:rFonts w:asciiTheme="majorHAnsi" w:hAnsiTheme="majorHAnsi" w:cstheme="majorHAnsi"/>
        </w:rPr>
      </w:pPr>
      <w:r w:rsidRPr="00D4734E">
        <w:rPr>
          <w:rFonts w:asciiTheme="majorHAnsi" w:hAnsiTheme="majorHAnsi" w:cstheme="majorHAnsi"/>
        </w:rPr>
        <w:t xml:space="preserve">Moral skill must also be distinguished from moral expertise. This latter notion has received more attention in moral philosophy, where people debate its </w:t>
      </w:r>
      <w:r w:rsidR="00AD3402" w:rsidRPr="00D4734E">
        <w:rPr>
          <w:rFonts w:asciiTheme="majorHAnsi" w:hAnsiTheme="majorHAnsi" w:cstheme="majorHAnsi"/>
        </w:rPr>
        <w:t>existence</w:t>
      </w:r>
      <w:r w:rsidRPr="00D4734E">
        <w:rPr>
          <w:rFonts w:asciiTheme="majorHAnsi" w:hAnsiTheme="majorHAnsi" w:cstheme="majorHAnsi"/>
        </w:rPr>
        <w:t>, trustworthiness,</w:t>
      </w:r>
      <w:r w:rsidR="00AD3402" w:rsidRPr="00D4734E">
        <w:rPr>
          <w:rFonts w:asciiTheme="majorHAnsi" w:hAnsiTheme="majorHAnsi" w:cstheme="majorHAnsi"/>
        </w:rPr>
        <w:t xml:space="preserve"> and prevalence </w:t>
      </w:r>
      <w:r w:rsidR="00AD3402" w:rsidRPr="00D4734E">
        <w:rPr>
          <w:rFonts w:asciiTheme="majorHAnsi" w:hAnsiTheme="majorHAnsi" w:cstheme="majorHAnsi"/>
          <w:color w:val="1C1D1E"/>
          <w:shd w:val="clear" w:color="auto" w:fill="FFFFFF"/>
        </w:rPr>
        <w:t>(Cowley 2005</w:t>
      </w:r>
      <w:r w:rsidR="00294436">
        <w:rPr>
          <w:rFonts w:asciiTheme="majorHAnsi" w:hAnsiTheme="majorHAnsi" w:cstheme="majorHAnsi"/>
          <w:color w:val="1C1D1E"/>
          <w:shd w:val="clear" w:color="auto" w:fill="FFFFFF"/>
        </w:rPr>
        <w:t>;</w:t>
      </w:r>
      <w:r w:rsidR="00AD3402" w:rsidRPr="00D4734E">
        <w:rPr>
          <w:rFonts w:asciiTheme="majorHAnsi" w:hAnsiTheme="majorHAnsi" w:cstheme="majorHAnsi"/>
          <w:color w:val="1C1D1E"/>
          <w:shd w:val="clear" w:color="auto" w:fill="FFFFFF"/>
        </w:rPr>
        <w:t xml:space="preserve"> Driver 2006</w:t>
      </w:r>
      <w:r w:rsidR="00294436">
        <w:rPr>
          <w:rFonts w:asciiTheme="majorHAnsi" w:hAnsiTheme="majorHAnsi" w:cstheme="majorHAnsi"/>
          <w:color w:val="1C1D1E"/>
          <w:shd w:val="clear" w:color="auto" w:fill="FFFFFF"/>
        </w:rPr>
        <w:t>;</w:t>
      </w:r>
      <w:r w:rsidR="00AD3402" w:rsidRPr="00D4734E">
        <w:rPr>
          <w:rFonts w:asciiTheme="majorHAnsi" w:hAnsiTheme="majorHAnsi" w:cstheme="majorHAnsi"/>
          <w:color w:val="1C1D1E"/>
          <w:shd w:val="clear" w:color="auto" w:fill="FFFFFF"/>
        </w:rPr>
        <w:t xml:space="preserve"> </w:t>
      </w:r>
      <w:proofErr w:type="spellStart"/>
      <w:r w:rsidR="00AD3402" w:rsidRPr="00D4734E">
        <w:rPr>
          <w:rFonts w:asciiTheme="majorHAnsi" w:hAnsiTheme="majorHAnsi" w:cstheme="majorHAnsi"/>
          <w:color w:val="1C1D1E"/>
          <w:shd w:val="clear" w:color="auto" w:fill="FFFFFF"/>
        </w:rPr>
        <w:t>Cholbi</w:t>
      </w:r>
      <w:proofErr w:type="spellEnd"/>
      <w:r w:rsidR="00AD3402" w:rsidRPr="00D4734E">
        <w:rPr>
          <w:rFonts w:asciiTheme="majorHAnsi" w:hAnsiTheme="majorHAnsi" w:cstheme="majorHAnsi"/>
          <w:color w:val="1C1D1E"/>
          <w:shd w:val="clear" w:color="auto" w:fill="FFFFFF"/>
        </w:rPr>
        <w:t> 2007</w:t>
      </w:r>
      <w:r w:rsidR="00294436">
        <w:rPr>
          <w:rFonts w:asciiTheme="majorHAnsi" w:hAnsiTheme="majorHAnsi" w:cstheme="majorHAnsi"/>
          <w:color w:val="1C1D1E"/>
          <w:shd w:val="clear" w:color="auto" w:fill="FFFFFF"/>
        </w:rPr>
        <w:t>;</w:t>
      </w:r>
      <w:r w:rsidR="00AD3402" w:rsidRPr="00D4734E">
        <w:rPr>
          <w:rFonts w:asciiTheme="majorHAnsi" w:hAnsiTheme="majorHAnsi" w:cstheme="majorHAnsi"/>
          <w:color w:val="1C1D1E"/>
          <w:shd w:val="clear" w:color="auto" w:fill="FFFFFF"/>
        </w:rPr>
        <w:t xml:space="preserve"> McGrath 2011</w:t>
      </w:r>
      <w:r w:rsidR="00294436">
        <w:rPr>
          <w:rFonts w:asciiTheme="majorHAnsi" w:hAnsiTheme="majorHAnsi" w:cstheme="majorHAnsi"/>
          <w:color w:val="1C1D1E"/>
          <w:shd w:val="clear" w:color="auto" w:fill="FFFFFF"/>
        </w:rPr>
        <w:t>;</w:t>
      </w:r>
      <w:r w:rsidR="00AD3402" w:rsidRPr="00D4734E">
        <w:rPr>
          <w:rFonts w:asciiTheme="majorHAnsi" w:hAnsiTheme="majorHAnsi" w:cstheme="majorHAnsi"/>
          <w:color w:val="1C1D1E"/>
          <w:shd w:val="clear" w:color="auto" w:fill="FFFFFF"/>
        </w:rPr>
        <w:t xml:space="preserve"> </w:t>
      </w:r>
      <w:proofErr w:type="spellStart"/>
      <w:r w:rsidR="00AD3402" w:rsidRPr="00D4734E">
        <w:rPr>
          <w:rFonts w:asciiTheme="majorHAnsi" w:hAnsiTheme="majorHAnsi" w:cstheme="majorHAnsi"/>
          <w:color w:val="1C1D1E"/>
          <w:shd w:val="clear" w:color="auto" w:fill="FFFFFF"/>
        </w:rPr>
        <w:t>Tiwald</w:t>
      </w:r>
      <w:proofErr w:type="spellEnd"/>
      <w:r w:rsidR="00AD3402" w:rsidRPr="00D4734E">
        <w:rPr>
          <w:rFonts w:asciiTheme="majorHAnsi" w:hAnsiTheme="majorHAnsi" w:cstheme="majorHAnsi"/>
          <w:color w:val="1C1D1E"/>
          <w:shd w:val="clear" w:color="auto" w:fill="FFFFFF"/>
        </w:rPr>
        <w:t xml:space="preserve"> 2012</w:t>
      </w:r>
      <w:r w:rsidR="00294436">
        <w:rPr>
          <w:rFonts w:asciiTheme="majorHAnsi" w:hAnsiTheme="majorHAnsi" w:cstheme="majorHAnsi"/>
          <w:color w:val="1C1D1E"/>
          <w:shd w:val="clear" w:color="auto" w:fill="FFFFFF"/>
        </w:rPr>
        <w:t>;</w:t>
      </w:r>
      <w:r w:rsidR="00AD3402" w:rsidRPr="00D4734E">
        <w:rPr>
          <w:rFonts w:asciiTheme="majorHAnsi" w:hAnsiTheme="majorHAnsi" w:cstheme="majorHAnsi"/>
          <w:color w:val="1C1D1E"/>
          <w:shd w:val="clear" w:color="auto" w:fill="FFFFFF"/>
        </w:rPr>
        <w:t xml:space="preserve"> Watson and Guidry-Grimes 2018)</w:t>
      </w:r>
      <w:r w:rsidR="00AD3402" w:rsidRPr="00D4734E">
        <w:rPr>
          <w:rFonts w:asciiTheme="majorHAnsi" w:hAnsiTheme="majorHAnsi" w:cstheme="majorHAnsi"/>
        </w:rPr>
        <w:t xml:space="preserve">. </w:t>
      </w:r>
      <w:r w:rsidR="00E92A98" w:rsidRPr="00D4734E">
        <w:rPr>
          <w:rFonts w:asciiTheme="majorHAnsi" w:hAnsiTheme="majorHAnsi" w:cstheme="majorHAnsi"/>
        </w:rPr>
        <w:t>For</w:t>
      </w:r>
      <w:r w:rsidR="00503719" w:rsidRPr="00D4734E">
        <w:rPr>
          <w:rFonts w:asciiTheme="majorHAnsi" w:hAnsiTheme="majorHAnsi" w:cstheme="majorHAnsi"/>
        </w:rPr>
        <w:t xml:space="preserve"> philosophers</w:t>
      </w:r>
      <w:r w:rsidR="00AD3402" w:rsidRPr="00D4734E">
        <w:rPr>
          <w:rFonts w:asciiTheme="majorHAnsi" w:hAnsiTheme="majorHAnsi" w:cstheme="majorHAnsi"/>
        </w:rPr>
        <w:t xml:space="preserve"> who discuss this issue</w:t>
      </w:r>
      <w:r w:rsidR="00503719" w:rsidRPr="00D4734E">
        <w:rPr>
          <w:rFonts w:asciiTheme="majorHAnsi" w:hAnsiTheme="majorHAnsi" w:cstheme="majorHAnsi"/>
        </w:rPr>
        <w:t>, moral expertise has to do with the ability to conceptualize what is right and wrong in various situations, and to transmit this conceptualization in the form of advice</w:t>
      </w:r>
      <w:r w:rsidR="00AD3402" w:rsidRPr="00D4734E">
        <w:rPr>
          <w:rFonts w:asciiTheme="majorHAnsi" w:hAnsiTheme="majorHAnsi" w:cstheme="majorHAnsi"/>
        </w:rPr>
        <w:t>.</w:t>
      </w:r>
      <w:r w:rsidR="00AD3402" w:rsidRPr="00D4734E">
        <w:rPr>
          <w:rStyle w:val="FootnoteReference"/>
          <w:rFonts w:asciiTheme="majorHAnsi" w:hAnsiTheme="majorHAnsi" w:cstheme="majorHAnsi"/>
        </w:rPr>
        <w:footnoteReference w:id="1"/>
      </w:r>
      <w:r w:rsidR="003921CD" w:rsidRPr="00D4734E">
        <w:rPr>
          <w:rFonts w:asciiTheme="majorHAnsi" w:hAnsiTheme="majorHAnsi" w:cstheme="majorHAnsi"/>
        </w:rPr>
        <w:t xml:space="preserve"> </w:t>
      </w:r>
      <w:r w:rsidR="00E27B86" w:rsidRPr="00D4734E">
        <w:rPr>
          <w:rFonts w:asciiTheme="majorHAnsi" w:hAnsiTheme="majorHAnsi" w:cstheme="majorHAnsi"/>
        </w:rPr>
        <w:t>M</w:t>
      </w:r>
      <w:r w:rsidR="00503719" w:rsidRPr="00D4734E">
        <w:rPr>
          <w:rFonts w:asciiTheme="majorHAnsi" w:hAnsiTheme="majorHAnsi" w:cstheme="majorHAnsi"/>
        </w:rPr>
        <w:t xml:space="preserve">oral skill comes apart from the ability to give good advice, since some skilled </w:t>
      </w:r>
      <w:r w:rsidR="00764DE3">
        <w:rPr>
          <w:rFonts w:asciiTheme="majorHAnsi" w:hAnsiTheme="majorHAnsi" w:cstheme="majorHAnsi"/>
        </w:rPr>
        <w:t>behaviour</w:t>
      </w:r>
      <w:r w:rsidR="00503719" w:rsidRPr="00D4734E">
        <w:rPr>
          <w:rFonts w:asciiTheme="majorHAnsi" w:hAnsiTheme="majorHAnsi" w:cstheme="majorHAnsi"/>
        </w:rPr>
        <w:t xml:space="preserve"> contains key components that are not conceptualized by the skilled agent in the right way to function as good advice.</w:t>
      </w:r>
      <w:r w:rsidR="000C4C1E" w:rsidRPr="00D4734E">
        <w:rPr>
          <w:rStyle w:val="FootnoteReference"/>
          <w:rFonts w:asciiTheme="majorHAnsi" w:hAnsiTheme="majorHAnsi" w:cstheme="majorHAnsi"/>
        </w:rPr>
        <w:footnoteReference w:id="2"/>
      </w:r>
      <w:r w:rsidR="00503719" w:rsidRPr="00D4734E">
        <w:rPr>
          <w:rFonts w:asciiTheme="majorHAnsi" w:hAnsiTheme="majorHAnsi" w:cstheme="majorHAnsi"/>
        </w:rPr>
        <w:t xml:space="preserve"> </w:t>
      </w:r>
      <w:r w:rsidR="00E27B86" w:rsidRPr="00D4734E">
        <w:rPr>
          <w:rFonts w:asciiTheme="majorHAnsi" w:hAnsiTheme="majorHAnsi" w:cstheme="majorHAnsi"/>
        </w:rPr>
        <w:t xml:space="preserve">As I am using the term moral skill, then, it is closer to how Weinstein (1994) used the term performative expertise. </w:t>
      </w:r>
      <w:proofErr w:type="spellStart"/>
      <w:r w:rsidR="00E27B86" w:rsidRPr="00D4734E">
        <w:rPr>
          <w:rFonts w:asciiTheme="majorHAnsi" w:hAnsiTheme="majorHAnsi" w:cstheme="majorHAnsi"/>
        </w:rPr>
        <w:t>Cholbi</w:t>
      </w:r>
      <w:proofErr w:type="spellEnd"/>
      <w:r w:rsidR="00E27B86" w:rsidRPr="00D4734E">
        <w:rPr>
          <w:rFonts w:asciiTheme="majorHAnsi" w:hAnsiTheme="majorHAnsi" w:cstheme="majorHAnsi"/>
        </w:rPr>
        <w:t xml:space="preserve"> explains:</w:t>
      </w:r>
    </w:p>
    <w:p w14:paraId="7C4A3DAC" w14:textId="77777777" w:rsidR="00E27B86" w:rsidRPr="00D4734E" w:rsidRDefault="00E27B86" w:rsidP="002350B2">
      <w:pPr>
        <w:autoSpaceDE w:val="0"/>
        <w:autoSpaceDN w:val="0"/>
        <w:adjustRightInd w:val="0"/>
        <w:spacing w:after="120" w:line="480" w:lineRule="auto"/>
        <w:rPr>
          <w:rFonts w:asciiTheme="majorHAnsi" w:hAnsiTheme="majorHAnsi" w:cstheme="majorHAnsi"/>
          <w:color w:val="141314"/>
        </w:rPr>
      </w:pPr>
    </w:p>
    <w:p w14:paraId="0261FC49" w14:textId="037BF002" w:rsidR="00503719" w:rsidRPr="00D4734E" w:rsidRDefault="00503719" w:rsidP="00F96F8C">
      <w:pPr>
        <w:autoSpaceDE w:val="0"/>
        <w:autoSpaceDN w:val="0"/>
        <w:adjustRightInd w:val="0"/>
        <w:spacing w:after="120" w:line="480" w:lineRule="auto"/>
        <w:ind w:left="720"/>
        <w:rPr>
          <w:rFonts w:asciiTheme="majorHAnsi" w:hAnsiTheme="majorHAnsi" w:cstheme="majorHAnsi"/>
          <w:color w:val="141314"/>
        </w:rPr>
      </w:pPr>
      <w:r w:rsidRPr="00D4734E">
        <w:rPr>
          <w:rFonts w:asciiTheme="majorHAnsi" w:hAnsiTheme="majorHAnsi" w:cstheme="majorHAnsi"/>
          <w:color w:val="141314"/>
        </w:rPr>
        <w:t>Performative experts have the ability to “get it right”</w:t>
      </w:r>
      <w:r w:rsidR="00E27B86" w:rsidRPr="00D4734E">
        <w:rPr>
          <w:rFonts w:asciiTheme="majorHAnsi" w:hAnsiTheme="majorHAnsi" w:cstheme="majorHAnsi"/>
          <w:color w:val="141314"/>
        </w:rPr>
        <w:t xml:space="preserve"> </w:t>
      </w:r>
      <w:r w:rsidRPr="00D4734E">
        <w:rPr>
          <w:rFonts w:asciiTheme="majorHAnsi" w:hAnsiTheme="majorHAnsi" w:cstheme="majorHAnsi"/>
          <w:color w:val="141314"/>
        </w:rPr>
        <w:t>within a particular domain, without being able to articulate or justify how the expert gets</w:t>
      </w:r>
      <w:r w:rsidR="00E27B86" w:rsidRPr="00D4734E">
        <w:rPr>
          <w:rFonts w:asciiTheme="majorHAnsi" w:hAnsiTheme="majorHAnsi" w:cstheme="majorHAnsi"/>
          <w:color w:val="141314"/>
        </w:rPr>
        <w:t xml:space="preserve"> </w:t>
      </w:r>
      <w:r w:rsidRPr="00D4734E">
        <w:rPr>
          <w:rFonts w:asciiTheme="majorHAnsi" w:hAnsiTheme="majorHAnsi" w:cstheme="majorHAnsi"/>
          <w:color w:val="141314"/>
        </w:rPr>
        <w:t>things right. The skilled marksman or musician displays performative expertise when she</w:t>
      </w:r>
      <w:r w:rsidR="00E27B86" w:rsidRPr="00D4734E">
        <w:rPr>
          <w:rFonts w:asciiTheme="majorHAnsi" w:hAnsiTheme="majorHAnsi" w:cstheme="majorHAnsi"/>
          <w:color w:val="141314"/>
        </w:rPr>
        <w:t xml:space="preserve"> </w:t>
      </w:r>
      <w:r w:rsidRPr="00D4734E">
        <w:rPr>
          <w:rFonts w:asciiTheme="majorHAnsi" w:hAnsiTheme="majorHAnsi" w:cstheme="majorHAnsi"/>
          <w:color w:val="141314"/>
        </w:rPr>
        <w:t>hits the target or executes a beautiful musical performance without being able to elaborate</w:t>
      </w:r>
      <w:r w:rsidR="00E27B86" w:rsidRPr="00D4734E">
        <w:rPr>
          <w:rFonts w:asciiTheme="majorHAnsi" w:hAnsiTheme="majorHAnsi" w:cstheme="majorHAnsi"/>
          <w:color w:val="141314"/>
        </w:rPr>
        <w:t xml:space="preserve"> </w:t>
      </w:r>
      <w:r w:rsidRPr="00D4734E">
        <w:rPr>
          <w:rFonts w:asciiTheme="majorHAnsi" w:hAnsiTheme="majorHAnsi" w:cstheme="majorHAnsi"/>
          <w:color w:val="141314"/>
        </w:rPr>
        <w:t xml:space="preserve">the steps by which she </w:t>
      </w:r>
      <w:r w:rsidRPr="00D4734E">
        <w:rPr>
          <w:rFonts w:asciiTheme="majorHAnsi" w:hAnsiTheme="majorHAnsi" w:cstheme="majorHAnsi"/>
          <w:color w:val="141314"/>
        </w:rPr>
        <w:lastRenderedPageBreak/>
        <w:t>achieved these ends or even the criteria for excellence in meeting</w:t>
      </w:r>
      <w:r w:rsidR="00E27B86" w:rsidRPr="00D4734E">
        <w:rPr>
          <w:rFonts w:asciiTheme="majorHAnsi" w:hAnsiTheme="majorHAnsi" w:cstheme="majorHAnsi"/>
          <w:color w:val="141314"/>
        </w:rPr>
        <w:t xml:space="preserve"> </w:t>
      </w:r>
      <w:r w:rsidRPr="00D4734E">
        <w:rPr>
          <w:rFonts w:asciiTheme="majorHAnsi" w:hAnsiTheme="majorHAnsi" w:cstheme="majorHAnsi"/>
          <w:color w:val="141314"/>
        </w:rPr>
        <w:t xml:space="preserve">those ends. </w:t>
      </w:r>
      <w:r w:rsidR="00E27B86" w:rsidRPr="00D4734E">
        <w:rPr>
          <w:rFonts w:asciiTheme="majorHAnsi" w:hAnsiTheme="majorHAnsi" w:cstheme="majorHAnsi"/>
          <w:color w:val="141314"/>
        </w:rPr>
        <w:t>(</w:t>
      </w:r>
      <w:r w:rsidRPr="00D4734E">
        <w:rPr>
          <w:rFonts w:asciiTheme="majorHAnsi" w:hAnsiTheme="majorHAnsi" w:cstheme="majorHAnsi"/>
          <w:color w:val="141314"/>
        </w:rPr>
        <w:t>2007</w:t>
      </w:r>
      <w:r w:rsidR="00294436">
        <w:rPr>
          <w:rFonts w:asciiTheme="majorHAnsi" w:hAnsiTheme="majorHAnsi" w:cstheme="majorHAnsi"/>
          <w:color w:val="141314"/>
        </w:rPr>
        <w:t>:</w:t>
      </w:r>
      <w:r w:rsidRPr="00D4734E">
        <w:rPr>
          <w:rFonts w:asciiTheme="majorHAnsi" w:hAnsiTheme="majorHAnsi" w:cstheme="majorHAnsi"/>
          <w:color w:val="141314"/>
        </w:rPr>
        <w:t xml:space="preserve"> 325</w:t>
      </w:r>
      <w:r w:rsidR="00E27B86" w:rsidRPr="00D4734E">
        <w:rPr>
          <w:rFonts w:asciiTheme="majorHAnsi" w:hAnsiTheme="majorHAnsi" w:cstheme="majorHAnsi"/>
          <w:color w:val="141314"/>
        </w:rPr>
        <w:t>)</w:t>
      </w:r>
    </w:p>
    <w:p w14:paraId="651D9770" w14:textId="7E0C5BEB" w:rsidR="005F3E0E" w:rsidRPr="00D4734E" w:rsidRDefault="005F3E0E" w:rsidP="002350B2">
      <w:pPr>
        <w:spacing w:after="120" w:line="480" w:lineRule="auto"/>
        <w:rPr>
          <w:rFonts w:asciiTheme="majorHAnsi" w:hAnsiTheme="majorHAnsi" w:cstheme="majorHAnsi"/>
        </w:rPr>
      </w:pPr>
    </w:p>
    <w:p w14:paraId="20B5FB83" w14:textId="34457CF3" w:rsidR="001979CD" w:rsidRPr="00D4734E" w:rsidRDefault="001979CD" w:rsidP="001979CD">
      <w:pPr>
        <w:spacing w:after="120" w:line="480" w:lineRule="auto"/>
        <w:ind w:firstLine="720"/>
        <w:rPr>
          <w:rFonts w:asciiTheme="majorHAnsi" w:hAnsiTheme="majorHAnsi" w:cstheme="majorHAnsi"/>
        </w:rPr>
      </w:pPr>
      <w:r w:rsidRPr="00D4734E">
        <w:rPr>
          <w:rFonts w:asciiTheme="majorHAnsi" w:hAnsiTheme="majorHAnsi" w:cstheme="majorHAnsi"/>
        </w:rPr>
        <w:t xml:space="preserve">Generally and roughly, then, skill is a capacity for excellent </w:t>
      </w:r>
      <w:r w:rsidR="00764DE3">
        <w:rPr>
          <w:rFonts w:asciiTheme="majorHAnsi" w:hAnsiTheme="majorHAnsi" w:cstheme="majorHAnsi"/>
        </w:rPr>
        <w:t>behaviour</w:t>
      </w:r>
      <w:r w:rsidRPr="00D4734E">
        <w:rPr>
          <w:rFonts w:asciiTheme="majorHAnsi" w:hAnsiTheme="majorHAnsi" w:cstheme="majorHAnsi"/>
        </w:rPr>
        <w:t xml:space="preserve"> in some limited domain, where the standards for excellence hold within the domain in question.</w:t>
      </w:r>
      <w:r w:rsidR="00860F1A">
        <w:rPr>
          <w:rFonts w:asciiTheme="majorHAnsi" w:hAnsiTheme="majorHAnsi" w:cstheme="majorHAnsi"/>
        </w:rPr>
        <w:t xml:space="preserve"> We are not yet speaking of moral skill, but we will get there.</w:t>
      </w:r>
    </w:p>
    <w:p w14:paraId="007E9754" w14:textId="40BC5683" w:rsidR="001979CD" w:rsidRPr="00D4734E" w:rsidRDefault="00860F1A" w:rsidP="001979CD">
      <w:pPr>
        <w:spacing w:after="120" w:line="480" w:lineRule="auto"/>
        <w:ind w:firstLine="720"/>
        <w:rPr>
          <w:rFonts w:asciiTheme="majorHAnsi" w:hAnsiTheme="majorHAnsi" w:cstheme="majorHAnsi"/>
        </w:rPr>
      </w:pPr>
      <w:r>
        <w:rPr>
          <w:rFonts w:asciiTheme="majorHAnsi" w:hAnsiTheme="majorHAnsi" w:cstheme="majorHAnsi"/>
        </w:rPr>
        <w:t xml:space="preserve">Regarding the statement of skill in general, </w:t>
      </w:r>
      <w:r w:rsidR="009A517E" w:rsidRPr="00D4734E">
        <w:rPr>
          <w:rFonts w:asciiTheme="majorHAnsi" w:hAnsiTheme="majorHAnsi" w:cstheme="majorHAnsi"/>
        </w:rPr>
        <w:t>I take the notion of an action domain from Shepherd (2021</w:t>
      </w:r>
      <w:r w:rsidR="00BA6550">
        <w:rPr>
          <w:rFonts w:asciiTheme="majorHAnsi" w:hAnsiTheme="majorHAnsi" w:cstheme="majorHAnsi"/>
        </w:rPr>
        <w:t>a</w:t>
      </w:r>
      <w:r w:rsidR="009A517E" w:rsidRPr="00D4734E">
        <w:rPr>
          <w:rFonts w:asciiTheme="majorHAnsi" w:hAnsiTheme="majorHAnsi" w:cstheme="majorHAnsi"/>
        </w:rPr>
        <w:t xml:space="preserve">), who develops the idea as follows. </w:t>
      </w:r>
      <w:r w:rsidR="001979CD" w:rsidRPr="00D4734E">
        <w:rPr>
          <w:rFonts w:asciiTheme="majorHAnsi" w:hAnsiTheme="majorHAnsi" w:cstheme="majorHAnsi"/>
        </w:rPr>
        <w:t>An action domain is a cluster of action-types and goals that sets up common targets for skill learning. At the limit an action domain could be composed of a single action-type, such as running, baking, reading, or talking. Often an action domain is larger and more sophisticated. Agents become skilled at games (chess), at sports (tennis), at professions (journalism, philosophy, restaurant management) and activities within professions. So, a basketball player could be skilled at long distance shooting, a chef could be skilled at pastries, a professor could be skilled at teaching, or at administrative work, or at grant writing. An orthodontist could be skilled at dental surgery, or at diagnosis.</w:t>
      </w:r>
    </w:p>
    <w:p w14:paraId="1380109D" w14:textId="77777777" w:rsidR="001979CD" w:rsidRPr="00D4734E" w:rsidRDefault="001979CD" w:rsidP="001979CD">
      <w:pPr>
        <w:spacing w:after="120" w:line="480" w:lineRule="auto"/>
        <w:ind w:firstLine="720"/>
        <w:rPr>
          <w:rFonts w:asciiTheme="majorHAnsi" w:hAnsiTheme="majorHAnsi" w:cstheme="majorHAnsi"/>
        </w:rPr>
      </w:pPr>
      <w:r w:rsidRPr="00D4734E">
        <w:rPr>
          <w:rFonts w:asciiTheme="majorHAnsi" w:hAnsiTheme="majorHAnsi" w:cstheme="majorHAnsi"/>
        </w:rPr>
        <w:t xml:space="preserve">Various things – rules, institutions, shared goals or plans, certain human desires or needs – hold an action domain together, with variation depending upon the domain. What domains have in common, however, is that domains are structured in important ways around at least one ideal of success. This ideal can be self-imposed. It is possible to develop skill at some action domain that one invents (think of children inventing a new game). In the normal human case, however, these ideals are honed over time and handed down more or less officially. A key ideal </w:t>
      </w:r>
      <w:r w:rsidRPr="00D4734E">
        <w:rPr>
          <w:rFonts w:asciiTheme="majorHAnsi" w:hAnsiTheme="majorHAnsi" w:cstheme="majorHAnsi"/>
        </w:rPr>
        <w:lastRenderedPageBreak/>
        <w:t>in sports is to win. Commonly accepted ideals for those in the medical profession include the avoidance of harm and the promotion of benefit to patients. An ideal for many fields within academia revolves around knowledge – its creation, protection, and transmission. Of course in complex domains there may be multiple ideals of success, and these may sometimes come into conflict, creating practical difficulties.</w:t>
      </w:r>
    </w:p>
    <w:p w14:paraId="66043C5A" w14:textId="77777777" w:rsidR="009A517E" w:rsidRPr="00D4734E" w:rsidRDefault="001979CD" w:rsidP="001979CD">
      <w:pPr>
        <w:spacing w:after="120" w:line="480" w:lineRule="auto"/>
        <w:ind w:firstLine="720"/>
        <w:rPr>
          <w:rFonts w:asciiTheme="majorHAnsi" w:hAnsiTheme="majorHAnsi" w:cstheme="majorHAnsi"/>
        </w:rPr>
      </w:pPr>
      <w:r w:rsidRPr="00D4734E">
        <w:rPr>
          <w:rFonts w:asciiTheme="majorHAnsi" w:hAnsiTheme="majorHAnsi" w:cstheme="majorHAnsi"/>
        </w:rPr>
        <w:t>Ideals plus circumstances common to a domain generate a kind of practical structure – a system of ends and means, weighted according to their relationship to the governing ideal(s).</w:t>
      </w:r>
    </w:p>
    <w:p w14:paraId="5CFE31F2" w14:textId="77777777" w:rsidR="009A517E" w:rsidRPr="00D4734E" w:rsidRDefault="009A517E" w:rsidP="001979CD">
      <w:pPr>
        <w:spacing w:after="120" w:line="480" w:lineRule="auto"/>
        <w:ind w:firstLine="720"/>
        <w:rPr>
          <w:rFonts w:asciiTheme="majorHAnsi" w:hAnsiTheme="majorHAnsi" w:cstheme="majorHAnsi"/>
        </w:rPr>
      </w:pPr>
    </w:p>
    <w:p w14:paraId="77364C6F" w14:textId="280F563A" w:rsidR="009A517E" w:rsidRPr="009A517E" w:rsidRDefault="009A517E" w:rsidP="009A517E">
      <w:pPr>
        <w:spacing w:line="480" w:lineRule="auto"/>
        <w:ind w:left="720"/>
        <w:rPr>
          <w:rFonts w:asciiTheme="majorHAnsi" w:hAnsiTheme="majorHAnsi" w:cstheme="majorHAnsi"/>
        </w:rPr>
      </w:pPr>
      <w:r w:rsidRPr="009A517E">
        <w:rPr>
          <w:rFonts w:asciiTheme="majorHAnsi" w:hAnsiTheme="majorHAnsi" w:cstheme="majorHAnsi"/>
          <w:color w:val="000000"/>
          <w:shd w:val="clear" w:color="auto" w:fill="FFFFFF"/>
        </w:rPr>
        <w:t xml:space="preserve">Whatever the ideals in play, often they will imply, or will explicitly contain reference to, constraints of various sorts. These constraints can be built out of different elements. Consider the following four elements, common to more familiar action domains: [a] goal(s), [b] an ordering over the goals in terms of centrality-to-success, [c] restrictions on circumstance-types, [d] restrictions on </w:t>
      </w:r>
      <w:r w:rsidR="00764DE3">
        <w:rPr>
          <w:rFonts w:asciiTheme="majorHAnsi" w:hAnsiTheme="majorHAnsi" w:cstheme="majorHAnsi"/>
          <w:color w:val="000000"/>
          <w:shd w:val="clear" w:color="auto" w:fill="FFFFFF"/>
        </w:rPr>
        <w:t>behaviour</w:t>
      </w:r>
      <w:r w:rsidRPr="009A517E">
        <w:rPr>
          <w:rFonts w:asciiTheme="majorHAnsi" w:hAnsiTheme="majorHAnsi" w:cstheme="majorHAnsi"/>
          <w:color w:val="000000"/>
          <w:shd w:val="clear" w:color="auto" w:fill="FFFFFF"/>
        </w:rPr>
        <w:t>- (and action)</w:t>
      </w:r>
      <w:r w:rsidRPr="00D4734E">
        <w:rPr>
          <w:rFonts w:asciiTheme="majorHAnsi" w:hAnsiTheme="majorHAnsi" w:cstheme="majorHAnsi"/>
          <w:color w:val="000000"/>
          <w:shd w:val="clear" w:color="auto" w:fill="FFFFFF"/>
        </w:rPr>
        <w:t xml:space="preserve"> </w:t>
      </w:r>
      <w:r w:rsidRPr="009A517E">
        <w:rPr>
          <w:rFonts w:asciiTheme="majorHAnsi" w:hAnsiTheme="majorHAnsi" w:cstheme="majorHAnsi"/>
          <w:color w:val="000000"/>
          <w:shd w:val="clear" w:color="auto" w:fill="FFFFFF"/>
        </w:rPr>
        <w:t>types.</w:t>
      </w:r>
      <w:r w:rsidRPr="00D4734E">
        <w:rPr>
          <w:rFonts w:asciiTheme="majorHAnsi" w:hAnsiTheme="majorHAnsi" w:cstheme="majorHAnsi"/>
          <w:color w:val="000000"/>
          <w:shd w:val="clear" w:color="auto" w:fill="FFFFFF"/>
        </w:rPr>
        <w:t xml:space="preserve"> (Shepherd 2021</w:t>
      </w:r>
      <w:r w:rsidR="00BA6550">
        <w:rPr>
          <w:rFonts w:asciiTheme="majorHAnsi" w:hAnsiTheme="majorHAnsi" w:cstheme="majorHAnsi"/>
          <w:color w:val="000000"/>
          <w:shd w:val="clear" w:color="auto" w:fill="FFFFFF"/>
        </w:rPr>
        <w:t>a</w:t>
      </w:r>
      <w:r w:rsidR="00294436">
        <w:rPr>
          <w:rFonts w:asciiTheme="majorHAnsi" w:hAnsiTheme="majorHAnsi" w:cstheme="majorHAnsi"/>
          <w:color w:val="000000"/>
          <w:shd w:val="clear" w:color="auto" w:fill="FFFFFF"/>
        </w:rPr>
        <w:t>:</w:t>
      </w:r>
      <w:r w:rsidRPr="00D4734E">
        <w:rPr>
          <w:rFonts w:asciiTheme="majorHAnsi" w:hAnsiTheme="majorHAnsi" w:cstheme="majorHAnsi"/>
          <w:color w:val="000000"/>
          <w:shd w:val="clear" w:color="auto" w:fill="FFFFFF"/>
        </w:rPr>
        <w:t xml:space="preserve"> 117)</w:t>
      </w:r>
    </w:p>
    <w:p w14:paraId="040514CC" w14:textId="77777777" w:rsidR="009A517E" w:rsidRPr="00D4734E" w:rsidRDefault="009A517E" w:rsidP="001979CD">
      <w:pPr>
        <w:spacing w:after="120" w:line="480" w:lineRule="auto"/>
        <w:ind w:firstLine="720"/>
        <w:rPr>
          <w:rFonts w:asciiTheme="majorHAnsi" w:hAnsiTheme="majorHAnsi" w:cstheme="majorHAnsi"/>
        </w:rPr>
      </w:pPr>
    </w:p>
    <w:p w14:paraId="330A1920" w14:textId="672FC6EE" w:rsidR="001979CD" w:rsidRPr="00D4734E" w:rsidRDefault="009A517E" w:rsidP="001979CD">
      <w:pPr>
        <w:spacing w:after="120" w:line="480" w:lineRule="auto"/>
        <w:ind w:firstLine="720"/>
        <w:rPr>
          <w:rFonts w:asciiTheme="majorHAnsi" w:hAnsiTheme="majorHAnsi" w:cstheme="majorHAnsi"/>
        </w:rPr>
      </w:pPr>
      <w:r w:rsidRPr="00D4734E">
        <w:rPr>
          <w:rFonts w:asciiTheme="majorHAnsi" w:hAnsiTheme="majorHAnsi" w:cstheme="majorHAnsi"/>
        </w:rPr>
        <w:t>So, for example, i</w:t>
      </w:r>
      <w:r w:rsidR="001979CD" w:rsidRPr="00D4734E">
        <w:rPr>
          <w:rFonts w:asciiTheme="majorHAnsi" w:hAnsiTheme="majorHAnsi" w:cstheme="majorHAnsi"/>
        </w:rPr>
        <w:t>n many sports, only certain surfaces, tools, and action-types are allowed. In most professions, institutional contexts restrict the kinds of actions one can perform and the kinds of circumstances in which one can perform them. Sometimes ideals of success in a domain imply or entail these additional constraints. Sometimes, they are added explicitly, as in the construction of a new board game. Sometimes, they are added implicitly, by processes of historical and social construction and accretion.</w:t>
      </w:r>
    </w:p>
    <w:p w14:paraId="711AC515" w14:textId="118C4C69" w:rsidR="009A517E" w:rsidRPr="00D4734E" w:rsidRDefault="001979CD" w:rsidP="00832862">
      <w:pPr>
        <w:spacing w:after="120" w:line="480" w:lineRule="auto"/>
        <w:ind w:firstLine="720"/>
        <w:rPr>
          <w:rFonts w:asciiTheme="majorHAnsi" w:hAnsiTheme="majorHAnsi" w:cstheme="majorHAnsi"/>
          <w:lang w:val="en-US"/>
        </w:rPr>
      </w:pPr>
      <w:r w:rsidRPr="00D4734E">
        <w:rPr>
          <w:rFonts w:asciiTheme="majorHAnsi" w:hAnsiTheme="majorHAnsi" w:cstheme="majorHAnsi"/>
        </w:rPr>
        <w:lastRenderedPageBreak/>
        <w:t xml:space="preserve">When I say that skill is a capacity for excellent or successful </w:t>
      </w:r>
      <w:r w:rsidR="00764DE3">
        <w:rPr>
          <w:rFonts w:asciiTheme="majorHAnsi" w:hAnsiTheme="majorHAnsi" w:cstheme="majorHAnsi"/>
        </w:rPr>
        <w:t>behaviour</w:t>
      </w:r>
      <w:r w:rsidRPr="00D4734E">
        <w:rPr>
          <w:rFonts w:asciiTheme="majorHAnsi" w:hAnsiTheme="majorHAnsi" w:cstheme="majorHAnsi"/>
        </w:rPr>
        <w:t xml:space="preserve"> in some domain, then, one implication is that skill involves the capacity to navigate the practical structure proprietary to the domain in ways that enable high levels of success at meeting the central ideals of the domain.</w:t>
      </w:r>
      <w:r w:rsidR="009A517E" w:rsidRPr="00D4734E">
        <w:rPr>
          <w:rFonts w:asciiTheme="majorHAnsi" w:hAnsiTheme="majorHAnsi" w:cstheme="majorHAnsi"/>
        </w:rPr>
        <w:t xml:space="preserve"> One might emphasize similar ideas with different conceptual resources. C. </w:t>
      </w:r>
      <w:proofErr w:type="spellStart"/>
      <w:r w:rsidR="009A517E" w:rsidRPr="00D4734E">
        <w:rPr>
          <w:rFonts w:asciiTheme="majorHAnsi" w:hAnsiTheme="majorHAnsi" w:cstheme="majorHAnsi"/>
        </w:rPr>
        <w:t>Thi</w:t>
      </w:r>
      <w:proofErr w:type="spellEnd"/>
      <w:r w:rsidR="009A517E" w:rsidRPr="00D4734E">
        <w:rPr>
          <w:rFonts w:asciiTheme="majorHAnsi" w:hAnsiTheme="majorHAnsi" w:cstheme="majorHAnsi"/>
        </w:rPr>
        <w:t xml:space="preserve"> Nguyen (2020) has recently written of the diverse practical structures set up by </w:t>
      </w:r>
      <w:r w:rsidR="009A517E" w:rsidRPr="00832862">
        <w:rPr>
          <w:rFonts w:asciiTheme="majorHAnsi" w:hAnsiTheme="majorHAnsi" w:cstheme="majorHAnsi"/>
          <w:i/>
          <w:iCs/>
        </w:rPr>
        <w:t>agenti</w:t>
      </w:r>
      <w:r w:rsidR="00832862">
        <w:rPr>
          <w:rFonts w:asciiTheme="majorHAnsi" w:hAnsiTheme="majorHAnsi" w:cstheme="majorHAnsi"/>
          <w:i/>
          <w:iCs/>
        </w:rPr>
        <w:t>al</w:t>
      </w:r>
      <w:r w:rsidR="009A517E" w:rsidRPr="00832862">
        <w:rPr>
          <w:rFonts w:asciiTheme="majorHAnsi" w:hAnsiTheme="majorHAnsi" w:cstheme="majorHAnsi"/>
          <w:i/>
          <w:iCs/>
        </w:rPr>
        <w:t xml:space="preserve"> modes</w:t>
      </w:r>
      <w:r w:rsidR="009A517E" w:rsidRPr="00D4734E">
        <w:rPr>
          <w:rFonts w:asciiTheme="majorHAnsi" w:hAnsiTheme="majorHAnsi" w:cstheme="majorHAnsi"/>
        </w:rPr>
        <w:t xml:space="preserve">. As Nguyen has it, </w:t>
      </w:r>
      <w:r w:rsidR="009A517E" w:rsidRPr="00D4734E">
        <w:rPr>
          <w:rFonts w:asciiTheme="majorHAnsi" w:hAnsiTheme="majorHAnsi" w:cstheme="majorHAnsi"/>
          <w:lang w:val="en-US"/>
        </w:rPr>
        <w:t>‘agential modes are tools for managing my attention, focus, and interests, and for controlling myself, in order to better bring my moment-to-moment practical reasoning and action into line with my genuine self’s interests’ (2020</w:t>
      </w:r>
      <w:r w:rsidR="00294436">
        <w:rPr>
          <w:rFonts w:asciiTheme="majorHAnsi" w:hAnsiTheme="majorHAnsi" w:cstheme="majorHAnsi"/>
          <w:lang w:val="en-US"/>
        </w:rPr>
        <w:t>:</w:t>
      </w:r>
      <w:r w:rsidR="009A517E" w:rsidRPr="00D4734E">
        <w:rPr>
          <w:rFonts w:asciiTheme="majorHAnsi" w:hAnsiTheme="majorHAnsi" w:cstheme="majorHAnsi"/>
          <w:lang w:val="en-US"/>
        </w:rPr>
        <w:t xml:space="preserve"> 85). </w:t>
      </w:r>
      <w:r w:rsidR="00832862">
        <w:rPr>
          <w:rFonts w:asciiTheme="majorHAnsi" w:hAnsiTheme="majorHAnsi" w:cstheme="majorHAnsi"/>
          <w:lang w:val="en-US"/>
        </w:rPr>
        <w:t>A</w:t>
      </w:r>
      <w:r w:rsidR="009A517E" w:rsidRPr="00D4734E">
        <w:rPr>
          <w:rFonts w:asciiTheme="majorHAnsi" w:hAnsiTheme="majorHAnsi" w:cstheme="majorHAnsi"/>
          <w:lang w:val="en-US"/>
        </w:rPr>
        <w:t>n agenti</w:t>
      </w:r>
      <w:r w:rsidR="00832862">
        <w:rPr>
          <w:rFonts w:asciiTheme="majorHAnsi" w:hAnsiTheme="majorHAnsi" w:cstheme="majorHAnsi"/>
          <w:lang w:val="en-US"/>
        </w:rPr>
        <w:t>al</w:t>
      </w:r>
      <w:r w:rsidR="009A517E" w:rsidRPr="00D4734E">
        <w:rPr>
          <w:rFonts w:asciiTheme="majorHAnsi" w:hAnsiTheme="majorHAnsi" w:cstheme="majorHAnsi"/>
          <w:lang w:val="en-US"/>
        </w:rPr>
        <w:t xml:space="preserve"> mode is</w:t>
      </w:r>
      <w:r w:rsidR="00832862">
        <w:rPr>
          <w:rFonts w:asciiTheme="majorHAnsi" w:hAnsiTheme="majorHAnsi" w:cstheme="majorHAnsi"/>
          <w:lang w:val="en-US"/>
        </w:rPr>
        <w:t>, in a way,</w:t>
      </w:r>
      <w:r w:rsidR="009A517E" w:rsidRPr="00D4734E">
        <w:rPr>
          <w:rFonts w:asciiTheme="majorHAnsi" w:hAnsiTheme="majorHAnsi" w:cstheme="majorHAnsi"/>
          <w:lang w:val="en-US"/>
        </w:rPr>
        <w:t xml:space="preserve"> the subjective side of the practical normative structure we are interested in, </w:t>
      </w:r>
      <w:r w:rsidR="00832862">
        <w:rPr>
          <w:rFonts w:asciiTheme="majorHAnsi" w:hAnsiTheme="majorHAnsi" w:cstheme="majorHAnsi"/>
          <w:lang w:val="en-US"/>
        </w:rPr>
        <w:t>while</w:t>
      </w:r>
      <w:r w:rsidR="009A517E" w:rsidRPr="00D4734E">
        <w:rPr>
          <w:rFonts w:asciiTheme="majorHAnsi" w:hAnsiTheme="majorHAnsi" w:cstheme="majorHAnsi"/>
          <w:lang w:val="en-US"/>
        </w:rPr>
        <w:t xml:space="preserve"> an action domain is the objective side. </w:t>
      </w:r>
      <w:r w:rsidR="00832862">
        <w:rPr>
          <w:rFonts w:asciiTheme="majorHAnsi" w:hAnsiTheme="majorHAnsi" w:cstheme="majorHAnsi"/>
          <w:lang w:val="en-US"/>
        </w:rPr>
        <w:t>This need not imply a one-to-one correspondence between agential mode an</w:t>
      </w:r>
      <w:r w:rsidR="00595383">
        <w:rPr>
          <w:rFonts w:asciiTheme="majorHAnsi" w:hAnsiTheme="majorHAnsi" w:cstheme="majorHAnsi"/>
          <w:lang w:val="en-US"/>
        </w:rPr>
        <w:t>d</w:t>
      </w:r>
      <w:r w:rsidR="00832862">
        <w:rPr>
          <w:rFonts w:asciiTheme="majorHAnsi" w:hAnsiTheme="majorHAnsi" w:cstheme="majorHAnsi"/>
          <w:lang w:val="en-US"/>
        </w:rPr>
        <w:t xml:space="preserve"> action domain.</w:t>
      </w:r>
      <w:r w:rsidR="009A517E" w:rsidRPr="00D4734E">
        <w:rPr>
          <w:rFonts w:asciiTheme="majorHAnsi" w:hAnsiTheme="majorHAnsi" w:cstheme="majorHAnsi"/>
          <w:lang w:val="en-US"/>
        </w:rPr>
        <w:t xml:space="preserve"> </w:t>
      </w:r>
      <w:r w:rsidR="00832862">
        <w:rPr>
          <w:rFonts w:asciiTheme="majorHAnsi" w:hAnsiTheme="majorHAnsi" w:cstheme="majorHAnsi"/>
          <w:lang w:val="en-US"/>
        </w:rPr>
        <w:t>G</w:t>
      </w:r>
      <w:r w:rsidR="009A517E" w:rsidRPr="00D4734E">
        <w:rPr>
          <w:rFonts w:asciiTheme="majorHAnsi" w:hAnsiTheme="majorHAnsi" w:cstheme="majorHAnsi"/>
          <w:lang w:val="en-US"/>
        </w:rPr>
        <w:t xml:space="preserve">iven the broadness and complexity of some action domains, </w:t>
      </w:r>
      <w:r w:rsidR="00832862">
        <w:rPr>
          <w:rFonts w:asciiTheme="majorHAnsi" w:hAnsiTheme="majorHAnsi" w:cstheme="majorHAnsi"/>
          <w:lang w:val="en-US"/>
        </w:rPr>
        <w:t>we</w:t>
      </w:r>
      <w:r w:rsidR="009A517E" w:rsidRPr="00D4734E">
        <w:rPr>
          <w:rFonts w:asciiTheme="majorHAnsi" w:hAnsiTheme="majorHAnsi" w:cstheme="majorHAnsi"/>
          <w:lang w:val="en-US"/>
        </w:rPr>
        <w:t xml:space="preserve"> might think of an </w:t>
      </w:r>
      <w:r w:rsidR="00832862">
        <w:rPr>
          <w:rFonts w:asciiTheme="majorHAnsi" w:hAnsiTheme="majorHAnsi" w:cstheme="majorHAnsi"/>
          <w:lang w:val="en-US"/>
        </w:rPr>
        <w:t>agential mode</w:t>
      </w:r>
      <w:r w:rsidR="009A517E" w:rsidRPr="00D4734E">
        <w:rPr>
          <w:rFonts w:asciiTheme="majorHAnsi" w:hAnsiTheme="majorHAnsi" w:cstheme="majorHAnsi"/>
          <w:lang w:val="en-US"/>
        </w:rPr>
        <w:t xml:space="preserve"> as a particular way that an agent fits into an action domain. </w:t>
      </w:r>
      <w:r w:rsidR="00832862">
        <w:rPr>
          <w:rFonts w:asciiTheme="majorHAnsi" w:hAnsiTheme="majorHAnsi" w:cstheme="majorHAnsi"/>
          <w:lang w:val="en-US"/>
        </w:rPr>
        <w:t xml:space="preserve">There are different ways to be good at philosophy, or cooking, or basketball. </w:t>
      </w:r>
      <w:r w:rsidR="009A517E" w:rsidRPr="00D4734E">
        <w:rPr>
          <w:rFonts w:asciiTheme="majorHAnsi" w:hAnsiTheme="majorHAnsi" w:cstheme="majorHAnsi"/>
          <w:lang w:val="en-US"/>
        </w:rPr>
        <w:t xml:space="preserve">In some </w:t>
      </w:r>
      <w:r w:rsidR="00764DE3" w:rsidRPr="00D4734E">
        <w:rPr>
          <w:rFonts w:asciiTheme="majorHAnsi" w:hAnsiTheme="majorHAnsi" w:cstheme="majorHAnsi"/>
          <w:lang w:val="en-US"/>
        </w:rPr>
        <w:t>cases,</w:t>
      </w:r>
      <w:r w:rsidR="009A517E" w:rsidRPr="00D4734E">
        <w:rPr>
          <w:rFonts w:asciiTheme="majorHAnsi" w:hAnsiTheme="majorHAnsi" w:cstheme="majorHAnsi"/>
          <w:lang w:val="en-US"/>
        </w:rPr>
        <w:t xml:space="preserve"> </w:t>
      </w:r>
      <w:r w:rsidR="00832862">
        <w:rPr>
          <w:rFonts w:asciiTheme="majorHAnsi" w:hAnsiTheme="majorHAnsi" w:cstheme="majorHAnsi"/>
          <w:lang w:val="en-US"/>
        </w:rPr>
        <w:t>an individual</w:t>
      </w:r>
      <w:r w:rsidR="009A517E" w:rsidRPr="00D4734E">
        <w:rPr>
          <w:rFonts w:asciiTheme="majorHAnsi" w:hAnsiTheme="majorHAnsi" w:cstheme="majorHAnsi"/>
          <w:lang w:val="en-US"/>
        </w:rPr>
        <w:t xml:space="preserve"> agent will have only one</w:t>
      </w:r>
      <w:r w:rsidR="00832862">
        <w:rPr>
          <w:rFonts w:asciiTheme="majorHAnsi" w:hAnsiTheme="majorHAnsi" w:cstheme="majorHAnsi"/>
          <w:lang w:val="en-US"/>
        </w:rPr>
        <w:t xml:space="preserve"> mode prepared for some domain, and in some </w:t>
      </w:r>
      <w:r w:rsidR="00764DE3">
        <w:rPr>
          <w:rFonts w:asciiTheme="majorHAnsi" w:hAnsiTheme="majorHAnsi" w:cstheme="majorHAnsi"/>
          <w:lang w:val="en-US"/>
        </w:rPr>
        <w:t>cases,</w:t>
      </w:r>
      <w:r w:rsidR="00832862">
        <w:rPr>
          <w:rFonts w:asciiTheme="majorHAnsi" w:hAnsiTheme="majorHAnsi" w:cstheme="majorHAnsi"/>
          <w:lang w:val="en-US"/>
        </w:rPr>
        <w:t xml:space="preserve"> this will be all they need</w:t>
      </w:r>
      <w:r w:rsidR="009A517E" w:rsidRPr="00D4734E">
        <w:rPr>
          <w:rFonts w:asciiTheme="majorHAnsi" w:hAnsiTheme="majorHAnsi" w:cstheme="majorHAnsi"/>
          <w:lang w:val="en-US"/>
        </w:rPr>
        <w:t xml:space="preserve">. But in </w:t>
      </w:r>
      <w:r w:rsidR="00832862">
        <w:rPr>
          <w:rFonts w:asciiTheme="majorHAnsi" w:hAnsiTheme="majorHAnsi" w:cstheme="majorHAnsi"/>
          <w:lang w:val="en-US"/>
        </w:rPr>
        <w:t>other</w:t>
      </w:r>
      <w:r w:rsidR="009A517E" w:rsidRPr="00D4734E">
        <w:rPr>
          <w:rFonts w:asciiTheme="majorHAnsi" w:hAnsiTheme="majorHAnsi" w:cstheme="majorHAnsi"/>
          <w:lang w:val="en-US"/>
        </w:rPr>
        <w:t xml:space="preserve"> cases</w:t>
      </w:r>
      <w:r w:rsidR="00832862">
        <w:rPr>
          <w:rFonts w:asciiTheme="majorHAnsi" w:hAnsiTheme="majorHAnsi" w:cstheme="majorHAnsi"/>
          <w:lang w:val="en-US"/>
        </w:rPr>
        <w:t xml:space="preserve"> an agent may </w:t>
      </w:r>
      <w:r w:rsidR="009A517E" w:rsidRPr="00D4734E">
        <w:rPr>
          <w:rFonts w:asciiTheme="majorHAnsi" w:hAnsiTheme="majorHAnsi" w:cstheme="majorHAnsi"/>
          <w:lang w:val="en-US"/>
        </w:rPr>
        <w:t>have a few</w:t>
      </w:r>
      <w:r w:rsidR="00832862">
        <w:rPr>
          <w:rFonts w:asciiTheme="majorHAnsi" w:hAnsiTheme="majorHAnsi" w:cstheme="majorHAnsi"/>
          <w:lang w:val="en-US"/>
        </w:rPr>
        <w:t>. O</w:t>
      </w:r>
      <w:r w:rsidR="009A517E" w:rsidRPr="00D4734E">
        <w:rPr>
          <w:rFonts w:asciiTheme="majorHAnsi" w:hAnsiTheme="majorHAnsi" w:cstheme="majorHAnsi"/>
          <w:lang w:val="en-US"/>
        </w:rPr>
        <w:t>ne can imagine different modes being useful for an agent depending upon the ‘space’ of the domain the agent currently inhabits</w:t>
      </w:r>
      <w:r w:rsidR="00832862">
        <w:rPr>
          <w:rFonts w:asciiTheme="majorHAnsi" w:hAnsiTheme="majorHAnsi" w:cstheme="majorHAnsi"/>
          <w:lang w:val="en-US"/>
        </w:rPr>
        <w:t xml:space="preserve"> with switches between modes working to the agent’s benefit.</w:t>
      </w:r>
    </w:p>
    <w:p w14:paraId="2572A78C" w14:textId="214C295C" w:rsidR="001979CD" w:rsidRPr="00D4734E" w:rsidRDefault="009A517E" w:rsidP="001979CD">
      <w:pPr>
        <w:spacing w:after="120" w:line="480" w:lineRule="auto"/>
        <w:ind w:firstLine="720"/>
        <w:rPr>
          <w:rFonts w:asciiTheme="majorHAnsi" w:hAnsiTheme="majorHAnsi" w:cstheme="majorHAnsi"/>
        </w:rPr>
      </w:pPr>
      <w:r w:rsidRPr="00D4734E">
        <w:rPr>
          <w:rFonts w:asciiTheme="majorHAnsi" w:hAnsiTheme="majorHAnsi" w:cstheme="majorHAnsi"/>
          <w:lang w:val="en-US"/>
        </w:rPr>
        <w:t xml:space="preserve">In </w:t>
      </w:r>
      <w:r w:rsidR="00832862">
        <w:rPr>
          <w:rFonts w:asciiTheme="majorHAnsi" w:hAnsiTheme="majorHAnsi" w:cstheme="majorHAnsi"/>
          <w:lang w:val="en-US"/>
        </w:rPr>
        <w:t>any</w:t>
      </w:r>
      <w:r w:rsidRPr="00D4734E">
        <w:rPr>
          <w:rFonts w:asciiTheme="majorHAnsi" w:hAnsiTheme="majorHAnsi" w:cstheme="majorHAnsi"/>
          <w:lang w:val="en-US"/>
        </w:rPr>
        <w:t xml:space="preserve"> case, the </w:t>
      </w:r>
      <w:r w:rsidR="00832862">
        <w:rPr>
          <w:rFonts w:asciiTheme="majorHAnsi" w:hAnsiTheme="majorHAnsi" w:cstheme="majorHAnsi"/>
          <w:lang w:val="en-US"/>
        </w:rPr>
        <w:t>agential mode</w:t>
      </w:r>
      <w:r w:rsidRPr="00D4734E">
        <w:rPr>
          <w:rFonts w:asciiTheme="majorHAnsi" w:hAnsiTheme="majorHAnsi" w:cstheme="majorHAnsi"/>
          <w:lang w:val="en-US"/>
        </w:rPr>
        <w:t xml:space="preserve"> one </w:t>
      </w:r>
      <w:r w:rsidR="00832862">
        <w:rPr>
          <w:rFonts w:asciiTheme="majorHAnsi" w:hAnsiTheme="majorHAnsi" w:cstheme="majorHAnsi"/>
          <w:lang w:val="en-US"/>
        </w:rPr>
        <w:t>deploys</w:t>
      </w:r>
      <w:r w:rsidRPr="00D4734E">
        <w:rPr>
          <w:rFonts w:asciiTheme="majorHAnsi" w:hAnsiTheme="majorHAnsi" w:cstheme="majorHAnsi"/>
          <w:lang w:val="en-US"/>
        </w:rPr>
        <w:t xml:space="preserve"> will bear a relationship to the normative structure of the action domain. As Nguyen observes, ‘To enter an agential mode is to focus on a particular set of goals and on a particular set of abilities as the method for achieving those goals’ (79).</w:t>
      </w:r>
      <w:r w:rsidR="00832862">
        <w:rPr>
          <w:rFonts w:asciiTheme="majorHAnsi" w:hAnsiTheme="majorHAnsi" w:cstheme="majorHAnsi"/>
          <w:lang w:val="en-US"/>
        </w:rPr>
        <w:t xml:space="preserve"> </w:t>
      </w:r>
      <w:r w:rsidRPr="00D4734E">
        <w:rPr>
          <w:rFonts w:asciiTheme="majorHAnsi" w:hAnsiTheme="majorHAnsi" w:cstheme="majorHAnsi"/>
          <w:lang w:val="en-US"/>
        </w:rPr>
        <w:t xml:space="preserve">We might </w:t>
      </w:r>
      <w:r w:rsidR="00832862">
        <w:rPr>
          <w:rFonts w:asciiTheme="majorHAnsi" w:hAnsiTheme="majorHAnsi" w:cstheme="majorHAnsi"/>
          <w:lang w:val="en-US"/>
        </w:rPr>
        <w:t xml:space="preserve">thus </w:t>
      </w:r>
      <w:r w:rsidRPr="00D4734E">
        <w:rPr>
          <w:rFonts w:asciiTheme="majorHAnsi" w:hAnsiTheme="majorHAnsi" w:cstheme="majorHAnsi"/>
          <w:lang w:val="en-US"/>
        </w:rPr>
        <w:t xml:space="preserve">pull the ideas of an action domain and an </w:t>
      </w:r>
      <w:r w:rsidR="00832862">
        <w:rPr>
          <w:rFonts w:asciiTheme="majorHAnsi" w:hAnsiTheme="majorHAnsi" w:cstheme="majorHAnsi"/>
          <w:lang w:val="en-US"/>
        </w:rPr>
        <w:t>agential mode</w:t>
      </w:r>
      <w:r w:rsidRPr="00D4734E">
        <w:rPr>
          <w:rFonts w:asciiTheme="majorHAnsi" w:hAnsiTheme="majorHAnsi" w:cstheme="majorHAnsi"/>
          <w:lang w:val="en-US"/>
        </w:rPr>
        <w:t xml:space="preserve"> together by saying that skill is </w:t>
      </w:r>
      <w:r w:rsidRPr="00D4734E">
        <w:rPr>
          <w:rFonts w:asciiTheme="majorHAnsi" w:hAnsiTheme="majorHAnsi" w:cstheme="majorHAnsi"/>
        </w:rPr>
        <w:t xml:space="preserve">a capacity for excellent or successful </w:t>
      </w:r>
      <w:r w:rsidR="00764DE3">
        <w:rPr>
          <w:rFonts w:asciiTheme="majorHAnsi" w:hAnsiTheme="majorHAnsi" w:cstheme="majorHAnsi"/>
        </w:rPr>
        <w:t>behaviour</w:t>
      </w:r>
      <w:r w:rsidRPr="00D4734E">
        <w:rPr>
          <w:rFonts w:asciiTheme="majorHAnsi" w:hAnsiTheme="majorHAnsi" w:cstheme="majorHAnsi"/>
        </w:rPr>
        <w:t xml:space="preserve"> in some domain, facilitated by the </w:t>
      </w:r>
      <w:r w:rsidRPr="00D4734E">
        <w:rPr>
          <w:rFonts w:asciiTheme="majorHAnsi" w:hAnsiTheme="majorHAnsi" w:cstheme="majorHAnsi"/>
        </w:rPr>
        <w:lastRenderedPageBreak/>
        <w:t xml:space="preserve">appropriate use of an </w:t>
      </w:r>
      <w:r w:rsidR="00832862">
        <w:rPr>
          <w:rFonts w:asciiTheme="majorHAnsi" w:hAnsiTheme="majorHAnsi" w:cstheme="majorHAnsi"/>
        </w:rPr>
        <w:t>agential mode</w:t>
      </w:r>
      <w:r w:rsidRPr="00D4734E">
        <w:rPr>
          <w:rFonts w:asciiTheme="majorHAnsi" w:hAnsiTheme="majorHAnsi" w:cstheme="majorHAnsi"/>
        </w:rPr>
        <w:t xml:space="preserve"> or modes. Saying this much places important emphasis on the normative structures proprietary to different skills – structures set up by action domains, and further tweaked by </w:t>
      </w:r>
      <w:r w:rsidR="00832862">
        <w:rPr>
          <w:rFonts w:asciiTheme="majorHAnsi" w:hAnsiTheme="majorHAnsi" w:cstheme="majorHAnsi"/>
        </w:rPr>
        <w:t>agential mode</w:t>
      </w:r>
      <w:r w:rsidRPr="00D4734E">
        <w:rPr>
          <w:rFonts w:asciiTheme="majorHAnsi" w:hAnsiTheme="majorHAnsi" w:cstheme="majorHAnsi"/>
        </w:rPr>
        <w:t xml:space="preserve">s – without committing </w:t>
      </w:r>
      <w:r w:rsidR="00832862">
        <w:rPr>
          <w:rFonts w:asciiTheme="majorHAnsi" w:hAnsiTheme="majorHAnsi" w:cstheme="majorHAnsi"/>
        </w:rPr>
        <w:t>us</w:t>
      </w:r>
      <w:r w:rsidRPr="00D4734E">
        <w:rPr>
          <w:rFonts w:asciiTheme="majorHAnsi" w:hAnsiTheme="majorHAnsi" w:cstheme="majorHAnsi"/>
        </w:rPr>
        <w:t xml:space="preserve"> to a particular account of skill. This is nice, because the recent literature on skill contains several competing </w:t>
      </w:r>
      <w:r w:rsidR="00BA6550">
        <w:rPr>
          <w:rFonts w:asciiTheme="majorHAnsi" w:hAnsiTheme="majorHAnsi" w:cstheme="majorHAnsi"/>
        </w:rPr>
        <w:t xml:space="preserve">proposals </w:t>
      </w:r>
      <w:r w:rsidR="001979CD" w:rsidRPr="00D4734E">
        <w:rPr>
          <w:rFonts w:asciiTheme="majorHAnsi" w:hAnsiTheme="majorHAnsi" w:cstheme="majorHAnsi"/>
        </w:rPr>
        <w:t>(e.g., Pavese 2016a</w:t>
      </w:r>
      <w:r w:rsidR="00294436">
        <w:rPr>
          <w:rFonts w:asciiTheme="majorHAnsi" w:hAnsiTheme="majorHAnsi" w:cstheme="majorHAnsi"/>
        </w:rPr>
        <w:t>;</w:t>
      </w:r>
      <w:r w:rsidR="001979CD" w:rsidRPr="00D4734E">
        <w:rPr>
          <w:rFonts w:asciiTheme="majorHAnsi" w:hAnsiTheme="majorHAnsi" w:cstheme="majorHAnsi"/>
        </w:rPr>
        <w:t xml:space="preserve"> </w:t>
      </w:r>
      <w:r w:rsidR="00294436">
        <w:rPr>
          <w:rFonts w:asciiTheme="majorHAnsi" w:hAnsiTheme="majorHAnsi" w:cstheme="majorHAnsi"/>
        </w:rPr>
        <w:t xml:space="preserve">Pavese </w:t>
      </w:r>
      <w:r w:rsidR="001979CD" w:rsidRPr="00D4734E">
        <w:rPr>
          <w:rFonts w:asciiTheme="majorHAnsi" w:hAnsiTheme="majorHAnsi" w:cstheme="majorHAnsi"/>
        </w:rPr>
        <w:t>2016b</w:t>
      </w:r>
      <w:r w:rsidR="00294436">
        <w:rPr>
          <w:rFonts w:asciiTheme="majorHAnsi" w:hAnsiTheme="majorHAnsi" w:cstheme="majorHAnsi"/>
        </w:rPr>
        <w:t>;</w:t>
      </w:r>
      <w:r w:rsidR="001979CD" w:rsidRPr="00D4734E">
        <w:rPr>
          <w:rFonts w:asciiTheme="majorHAnsi" w:hAnsiTheme="majorHAnsi" w:cstheme="majorHAnsi"/>
        </w:rPr>
        <w:t xml:space="preserve"> Stanley and Williamson 2017</w:t>
      </w:r>
      <w:r w:rsidR="00294436">
        <w:rPr>
          <w:rFonts w:asciiTheme="majorHAnsi" w:hAnsiTheme="majorHAnsi" w:cstheme="majorHAnsi"/>
        </w:rPr>
        <w:t>;</w:t>
      </w:r>
      <w:r w:rsidRPr="00D4734E">
        <w:rPr>
          <w:rFonts w:asciiTheme="majorHAnsi" w:hAnsiTheme="majorHAnsi" w:cstheme="majorHAnsi"/>
        </w:rPr>
        <w:t xml:space="preserve"> Shepherd 2021</w:t>
      </w:r>
      <w:r w:rsidR="00595383">
        <w:rPr>
          <w:rFonts w:asciiTheme="majorHAnsi" w:hAnsiTheme="majorHAnsi" w:cstheme="majorHAnsi"/>
        </w:rPr>
        <w:t>a</w:t>
      </w:r>
      <w:r w:rsidR="001979CD" w:rsidRPr="00D4734E">
        <w:rPr>
          <w:rFonts w:asciiTheme="majorHAnsi" w:hAnsiTheme="majorHAnsi" w:cstheme="majorHAnsi"/>
        </w:rPr>
        <w:t xml:space="preserve">). These proposals differ regarding the essential nature of skill – whether it essentially involves certain kinds of knowledge, or relations to knowledge, or understanding, or </w:t>
      </w:r>
      <w:r w:rsidR="00764DE3">
        <w:rPr>
          <w:rFonts w:asciiTheme="majorHAnsi" w:hAnsiTheme="majorHAnsi" w:cstheme="majorHAnsi"/>
        </w:rPr>
        <w:t>behaviour</w:t>
      </w:r>
      <w:r w:rsidR="001979CD" w:rsidRPr="00D4734E">
        <w:rPr>
          <w:rFonts w:asciiTheme="majorHAnsi" w:hAnsiTheme="majorHAnsi" w:cstheme="majorHAnsi"/>
        </w:rPr>
        <w:t xml:space="preserve">al control. But they all have to make room for the idea that skill involves excellent </w:t>
      </w:r>
      <w:r w:rsidR="00764DE3">
        <w:rPr>
          <w:rFonts w:asciiTheme="majorHAnsi" w:hAnsiTheme="majorHAnsi" w:cstheme="majorHAnsi"/>
        </w:rPr>
        <w:t>behaviour</w:t>
      </w:r>
      <w:r w:rsidR="001979CD" w:rsidRPr="00D4734E">
        <w:rPr>
          <w:rFonts w:asciiTheme="majorHAnsi" w:hAnsiTheme="majorHAnsi" w:cstheme="majorHAnsi"/>
        </w:rPr>
        <w:t>, by at least some standard of excellence.</w:t>
      </w:r>
      <w:r w:rsidR="00832862">
        <w:rPr>
          <w:rFonts w:asciiTheme="majorHAnsi" w:hAnsiTheme="majorHAnsi" w:cstheme="majorHAnsi"/>
        </w:rPr>
        <w:t xml:space="preserve"> The way I prefer to understand it, the relevant standard(s) of excellence can be further elucidated by reference to the structure of the action domain in question, and also by reference to the structure of the agential modes upon which the agent relies.</w:t>
      </w:r>
    </w:p>
    <w:p w14:paraId="730E860B" w14:textId="0F3945BE" w:rsidR="009A517E" w:rsidRPr="00D4734E" w:rsidRDefault="009A517E" w:rsidP="009A517E">
      <w:pPr>
        <w:spacing w:after="120" w:line="480" w:lineRule="auto"/>
        <w:rPr>
          <w:rFonts w:asciiTheme="majorHAnsi" w:hAnsiTheme="majorHAnsi" w:cstheme="majorHAnsi"/>
        </w:rPr>
      </w:pPr>
    </w:p>
    <w:p w14:paraId="23353350" w14:textId="2E183D57" w:rsidR="009A517E" w:rsidRPr="00D4734E" w:rsidRDefault="009A517E" w:rsidP="009A517E">
      <w:pPr>
        <w:spacing w:after="120" w:line="480" w:lineRule="auto"/>
        <w:rPr>
          <w:rFonts w:asciiTheme="majorHAnsi" w:hAnsiTheme="majorHAnsi" w:cstheme="majorHAnsi"/>
          <w:b/>
          <w:bCs/>
        </w:rPr>
      </w:pPr>
      <w:r w:rsidRPr="00D4734E">
        <w:rPr>
          <w:rFonts w:asciiTheme="majorHAnsi" w:hAnsiTheme="majorHAnsi" w:cstheme="majorHAnsi"/>
          <w:b/>
          <w:bCs/>
        </w:rPr>
        <w:t>3 Skill acquisition and moral skill</w:t>
      </w:r>
    </w:p>
    <w:p w14:paraId="03F010EB" w14:textId="6527104B" w:rsidR="00F45F23" w:rsidRPr="00D4734E" w:rsidRDefault="009A517E" w:rsidP="009A517E">
      <w:pPr>
        <w:spacing w:after="120" w:line="480" w:lineRule="auto"/>
        <w:ind w:firstLine="720"/>
        <w:rPr>
          <w:rFonts w:asciiTheme="majorHAnsi" w:hAnsiTheme="majorHAnsi" w:cstheme="majorHAnsi"/>
        </w:rPr>
      </w:pPr>
      <w:r w:rsidRPr="00D4734E">
        <w:rPr>
          <w:rFonts w:asciiTheme="majorHAnsi" w:hAnsiTheme="majorHAnsi" w:cstheme="majorHAnsi"/>
        </w:rPr>
        <w:t>As skill emerges</w:t>
      </w:r>
      <w:r w:rsidR="00832862">
        <w:rPr>
          <w:rFonts w:asciiTheme="majorHAnsi" w:hAnsiTheme="majorHAnsi" w:cstheme="majorHAnsi"/>
        </w:rPr>
        <w:t xml:space="preserve"> within a domain, or regarding some agential mode</w:t>
      </w:r>
      <w:r w:rsidRPr="00D4734E">
        <w:rPr>
          <w:rFonts w:asciiTheme="majorHAnsi" w:hAnsiTheme="majorHAnsi" w:cstheme="majorHAnsi"/>
        </w:rPr>
        <w:t xml:space="preserve">, several things change within the agent. </w:t>
      </w:r>
      <w:r w:rsidR="00832862">
        <w:rPr>
          <w:rFonts w:asciiTheme="majorHAnsi" w:hAnsiTheme="majorHAnsi" w:cstheme="majorHAnsi"/>
        </w:rPr>
        <w:t>One</w:t>
      </w:r>
      <w:r w:rsidRPr="00D4734E">
        <w:rPr>
          <w:rFonts w:asciiTheme="majorHAnsi" w:hAnsiTheme="majorHAnsi" w:cstheme="majorHAnsi"/>
        </w:rPr>
        <w:t xml:space="preserve"> idea I wish to emphasize in this section is that the agent’s sensitivity to </w:t>
      </w:r>
      <w:r w:rsidRPr="00D4734E">
        <w:rPr>
          <w:rFonts w:asciiTheme="majorHAnsi" w:hAnsiTheme="majorHAnsi" w:cstheme="majorHAnsi"/>
          <w:i/>
          <w:iCs/>
        </w:rPr>
        <w:t>normative</w:t>
      </w:r>
      <w:r w:rsidRPr="00D4734E">
        <w:rPr>
          <w:rStyle w:val="FootnoteReference"/>
          <w:rFonts w:asciiTheme="majorHAnsi" w:hAnsiTheme="majorHAnsi" w:cstheme="majorHAnsi"/>
          <w:i/>
          <w:iCs/>
        </w:rPr>
        <w:footnoteReference w:id="3"/>
      </w:r>
      <w:r w:rsidRPr="00D4734E">
        <w:rPr>
          <w:rFonts w:asciiTheme="majorHAnsi" w:hAnsiTheme="majorHAnsi" w:cstheme="majorHAnsi"/>
        </w:rPr>
        <w:t xml:space="preserve"> </w:t>
      </w:r>
      <w:r w:rsidRPr="00D4734E">
        <w:rPr>
          <w:rFonts w:asciiTheme="majorHAnsi" w:hAnsiTheme="majorHAnsi" w:cstheme="majorHAnsi"/>
          <w:i/>
          <w:iCs/>
        </w:rPr>
        <w:t>reasons for action</w:t>
      </w:r>
      <w:r w:rsidRPr="00D4734E">
        <w:rPr>
          <w:rFonts w:asciiTheme="majorHAnsi" w:hAnsiTheme="majorHAnsi" w:cstheme="majorHAnsi"/>
        </w:rPr>
        <w:t xml:space="preserve"> changes as skill emerges. This claim is in part inspired by a recent family of views of skill that emphasize not only processes of automatization and habituation, but also the continued relevance, and the increased efficiency, of processes variously described as </w:t>
      </w:r>
      <w:r w:rsidR="00832862">
        <w:rPr>
          <w:rFonts w:asciiTheme="majorHAnsi" w:hAnsiTheme="majorHAnsi" w:cstheme="majorHAnsi"/>
        </w:rPr>
        <w:t xml:space="preserve">conscious control, </w:t>
      </w:r>
      <w:r w:rsidRPr="00D4734E">
        <w:rPr>
          <w:rFonts w:asciiTheme="majorHAnsi" w:hAnsiTheme="majorHAnsi" w:cstheme="majorHAnsi"/>
        </w:rPr>
        <w:t xml:space="preserve">cognitive control, top-down attentional control, and practical reasoning (Christensen </w:t>
      </w:r>
      <w:r w:rsidRPr="00294436">
        <w:rPr>
          <w:rFonts w:asciiTheme="majorHAnsi" w:hAnsiTheme="majorHAnsi" w:cstheme="majorHAnsi"/>
          <w:i/>
          <w:iCs/>
        </w:rPr>
        <w:t>et al.</w:t>
      </w:r>
      <w:r w:rsidRPr="00D4734E">
        <w:rPr>
          <w:rFonts w:asciiTheme="majorHAnsi" w:hAnsiTheme="majorHAnsi" w:cstheme="majorHAnsi"/>
        </w:rPr>
        <w:t xml:space="preserve"> 2016</w:t>
      </w:r>
      <w:r w:rsidR="00294436">
        <w:rPr>
          <w:rFonts w:asciiTheme="majorHAnsi" w:hAnsiTheme="majorHAnsi" w:cstheme="majorHAnsi"/>
        </w:rPr>
        <w:t>;</w:t>
      </w:r>
      <w:r w:rsidRPr="00D4734E">
        <w:rPr>
          <w:rFonts w:asciiTheme="majorHAnsi" w:hAnsiTheme="majorHAnsi" w:cstheme="majorHAnsi"/>
        </w:rPr>
        <w:t xml:space="preserve"> Krakauer </w:t>
      </w:r>
      <w:r w:rsidRPr="00294436">
        <w:rPr>
          <w:rFonts w:asciiTheme="majorHAnsi" w:hAnsiTheme="majorHAnsi" w:cstheme="majorHAnsi"/>
          <w:i/>
          <w:iCs/>
        </w:rPr>
        <w:t>et al.</w:t>
      </w:r>
      <w:r w:rsidRPr="00D4734E">
        <w:rPr>
          <w:rFonts w:asciiTheme="majorHAnsi" w:hAnsiTheme="majorHAnsi" w:cstheme="majorHAnsi"/>
        </w:rPr>
        <w:t xml:space="preserve"> 2019</w:t>
      </w:r>
      <w:r w:rsidR="00294436">
        <w:rPr>
          <w:rFonts w:asciiTheme="majorHAnsi" w:hAnsiTheme="majorHAnsi" w:cstheme="majorHAnsi"/>
        </w:rPr>
        <w:t>;</w:t>
      </w:r>
      <w:r w:rsidRPr="00D4734E">
        <w:rPr>
          <w:rFonts w:asciiTheme="majorHAnsi" w:hAnsiTheme="majorHAnsi" w:cstheme="majorHAnsi"/>
        </w:rPr>
        <w:t xml:space="preserve"> </w:t>
      </w:r>
      <w:proofErr w:type="spellStart"/>
      <w:r w:rsidR="00595383">
        <w:rPr>
          <w:rFonts w:asciiTheme="majorHAnsi" w:hAnsiTheme="majorHAnsi" w:cstheme="majorHAnsi"/>
        </w:rPr>
        <w:t>Pacherie</w:t>
      </w:r>
      <w:proofErr w:type="spellEnd"/>
      <w:r w:rsidR="00595383">
        <w:rPr>
          <w:rFonts w:asciiTheme="majorHAnsi" w:hAnsiTheme="majorHAnsi" w:cstheme="majorHAnsi"/>
        </w:rPr>
        <w:t xml:space="preserve"> and </w:t>
      </w:r>
      <w:proofErr w:type="spellStart"/>
      <w:r w:rsidR="00595383">
        <w:rPr>
          <w:rFonts w:asciiTheme="majorHAnsi" w:hAnsiTheme="majorHAnsi" w:cstheme="majorHAnsi"/>
        </w:rPr>
        <w:t>Mylopoulos</w:t>
      </w:r>
      <w:proofErr w:type="spellEnd"/>
      <w:r w:rsidR="00595383">
        <w:rPr>
          <w:rFonts w:asciiTheme="majorHAnsi" w:hAnsiTheme="majorHAnsi" w:cstheme="majorHAnsi"/>
        </w:rPr>
        <w:t xml:space="preserve"> 2020</w:t>
      </w:r>
      <w:r w:rsidR="00294436">
        <w:rPr>
          <w:rFonts w:asciiTheme="majorHAnsi" w:hAnsiTheme="majorHAnsi" w:cstheme="majorHAnsi"/>
        </w:rPr>
        <w:t>;</w:t>
      </w:r>
      <w:r w:rsidR="00595383">
        <w:rPr>
          <w:rFonts w:asciiTheme="majorHAnsi" w:hAnsiTheme="majorHAnsi" w:cstheme="majorHAnsi"/>
        </w:rPr>
        <w:t xml:space="preserve"> </w:t>
      </w:r>
      <w:r w:rsidR="00832862" w:rsidRPr="00D4734E">
        <w:rPr>
          <w:rFonts w:asciiTheme="majorHAnsi" w:hAnsiTheme="majorHAnsi" w:cstheme="majorHAnsi"/>
        </w:rPr>
        <w:t>Shepherd 2015</w:t>
      </w:r>
      <w:r w:rsidRPr="00D4734E">
        <w:rPr>
          <w:rFonts w:asciiTheme="majorHAnsi" w:hAnsiTheme="majorHAnsi" w:cstheme="majorHAnsi"/>
        </w:rPr>
        <w:t xml:space="preserve">). </w:t>
      </w:r>
      <w:r w:rsidRPr="00D4734E">
        <w:rPr>
          <w:rFonts w:asciiTheme="majorHAnsi" w:hAnsiTheme="majorHAnsi" w:cstheme="majorHAnsi"/>
        </w:rPr>
        <w:lastRenderedPageBreak/>
        <w:t>And t</w:t>
      </w:r>
      <w:r w:rsidR="00F45F23" w:rsidRPr="00D4734E">
        <w:rPr>
          <w:rFonts w:asciiTheme="majorHAnsi" w:hAnsiTheme="majorHAnsi" w:cstheme="majorHAnsi"/>
        </w:rPr>
        <w:t>his claim is consistent with the fact that more than just an agent’s sensitivity to reasons changes as skill emerges. In domains that require much bodily action, movements become more efficient. The body – the whole system of tissue, blood and bone that drives movement along with the sub-systems that drive arousal levels, oxygen use, energy expenditure – changes in ways that tend to support better performance along a range of metrics. And these changes themselves change the structure of the reasons available to an agent. In the context of gymnastics (and probably much else), the considerations available to Simone Biles – the greatest gymnast of all time – are very different from those available to a past-prime philosopher like me. But let us focus on the part of skill that has to do with reason sensitivity.</w:t>
      </w:r>
    </w:p>
    <w:p w14:paraId="0C6EE470" w14:textId="0D5B282A" w:rsidR="00955BCC" w:rsidRPr="00D4734E" w:rsidRDefault="009A517E" w:rsidP="009A517E">
      <w:pPr>
        <w:spacing w:after="120" w:line="480" w:lineRule="auto"/>
        <w:ind w:firstLine="720"/>
        <w:rPr>
          <w:rFonts w:asciiTheme="majorHAnsi" w:hAnsiTheme="majorHAnsi" w:cstheme="majorHAnsi"/>
        </w:rPr>
      </w:pPr>
      <w:r w:rsidRPr="00D4734E">
        <w:rPr>
          <w:rFonts w:asciiTheme="majorHAnsi" w:hAnsiTheme="majorHAnsi" w:cstheme="majorHAnsi"/>
        </w:rPr>
        <w:t xml:space="preserve">I wish to remain as neutral as possible regarding the nature of normative reasons for action. According to </w:t>
      </w:r>
      <w:r w:rsidR="00955BCC" w:rsidRPr="00D4734E">
        <w:rPr>
          <w:rFonts w:asciiTheme="majorHAnsi" w:hAnsiTheme="majorHAnsi" w:cstheme="majorHAnsi"/>
        </w:rPr>
        <w:t>Dancy (2018)</w:t>
      </w:r>
      <w:r w:rsidRPr="00D4734E">
        <w:rPr>
          <w:rFonts w:asciiTheme="majorHAnsi" w:hAnsiTheme="majorHAnsi" w:cstheme="majorHAnsi"/>
        </w:rPr>
        <w:t xml:space="preserve">, </w:t>
      </w:r>
      <w:r w:rsidR="00955BCC" w:rsidRPr="00D4734E">
        <w:rPr>
          <w:rFonts w:asciiTheme="majorHAnsi" w:hAnsiTheme="majorHAnsi" w:cstheme="majorHAnsi"/>
        </w:rPr>
        <w:t xml:space="preserve">reasons should be understood as three-place relations between some consideration (some state of affairs, or fact, say), an agent, and a mode of response (some way of acting, </w:t>
      </w:r>
      <w:r w:rsidR="00133809" w:rsidRPr="00D4734E">
        <w:rPr>
          <w:rFonts w:asciiTheme="majorHAnsi" w:hAnsiTheme="majorHAnsi" w:cstheme="majorHAnsi"/>
        </w:rPr>
        <w:t>for example</w:t>
      </w:r>
      <w:r w:rsidR="00955BCC" w:rsidRPr="00D4734E">
        <w:rPr>
          <w:rFonts w:asciiTheme="majorHAnsi" w:hAnsiTheme="majorHAnsi" w:cstheme="majorHAnsi"/>
        </w:rPr>
        <w:t>). What a reason does is to link the fact, agent, and mode of response via a relation of favoring. Some consideration favors, for some agent, a particular mode of response.</w:t>
      </w:r>
      <w:r w:rsidR="001F0263" w:rsidRPr="00D4734E">
        <w:rPr>
          <w:rFonts w:asciiTheme="majorHAnsi" w:hAnsiTheme="majorHAnsi" w:cstheme="majorHAnsi"/>
        </w:rPr>
        <w:t xml:space="preserve"> </w:t>
      </w:r>
      <w:r w:rsidRPr="00D4734E">
        <w:rPr>
          <w:rFonts w:asciiTheme="majorHAnsi" w:hAnsiTheme="majorHAnsi" w:cstheme="majorHAnsi"/>
        </w:rPr>
        <w:t xml:space="preserve">Way (2017) argues that </w:t>
      </w:r>
      <w:r w:rsidR="001F0263" w:rsidRPr="00D4734E">
        <w:rPr>
          <w:rFonts w:asciiTheme="majorHAnsi" w:hAnsiTheme="majorHAnsi" w:cstheme="majorHAnsi"/>
        </w:rPr>
        <w:t>a reason is a fact that functions as a premise in good reasoning</w:t>
      </w:r>
      <w:r w:rsidRPr="00D4734E">
        <w:rPr>
          <w:rFonts w:asciiTheme="majorHAnsi" w:hAnsiTheme="majorHAnsi" w:cstheme="majorHAnsi"/>
        </w:rPr>
        <w:t xml:space="preserve">. Kearns and Star (2009) argue that </w:t>
      </w:r>
      <w:r w:rsidR="001F0263" w:rsidRPr="00D4734E">
        <w:rPr>
          <w:rFonts w:asciiTheme="majorHAnsi" w:hAnsiTheme="majorHAnsi" w:cstheme="majorHAnsi"/>
        </w:rPr>
        <w:t xml:space="preserve">a reason is a fact that functions as evidence that the agent ought to do something. </w:t>
      </w:r>
      <w:r w:rsidRPr="00D4734E">
        <w:rPr>
          <w:rFonts w:asciiTheme="majorHAnsi" w:hAnsiTheme="majorHAnsi" w:cstheme="majorHAnsi"/>
        </w:rPr>
        <w:t xml:space="preserve">All of these </w:t>
      </w:r>
      <w:r w:rsidR="001F0263" w:rsidRPr="00D4734E">
        <w:rPr>
          <w:rFonts w:asciiTheme="majorHAnsi" w:hAnsiTheme="majorHAnsi" w:cstheme="majorHAnsi"/>
        </w:rPr>
        <w:t>proposals share the idea that considerations indicate, in some way or other, that certain modes of response are normatively better in certain situations. It is this relatively theory-neutral idea I need.</w:t>
      </w:r>
    </w:p>
    <w:p w14:paraId="5BFD7C32" w14:textId="711DB6AC" w:rsidR="001F0263" w:rsidRPr="00D4734E" w:rsidRDefault="00955BCC" w:rsidP="002350B2">
      <w:pPr>
        <w:spacing w:after="120" w:line="480" w:lineRule="auto"/>
        <w:ind w:firstLine="720"/>
        <w:rPr>
          <w:rFonts w:asciiTheme="majorHAnsi" w:hAnsiTheme="majorHAnsi" w:cstheme="majorHAnsi"/>
        </w:rPr>
      </w:pPr>
      <w:r w:rsidRPr="00D4734E">
        <w:rPr>
          <w:rFonts w:asciiTheme="majorHAnsi" w:hAnsiTheme="majorHAnsi" w:cstheme="majorHAnsi"/>
        </w:rPr>
        <w:t xml:space="preserve">If this is something like what a reason is, then sensitivity to reasons will somehow involve a facility with considerations that favor various modes of </w:t>
      </w:r>
      <w:r w:rsidR="00764DE3">
        <w:rPr>
          <w:rFonts w:asciiTheme="majorHAnsi" w:hAnsiTheme="majorHAnsi" w:cstheme="majorHAnsi"/>
        </w:rPr>
        <w:t>behaviour</w:t>
      </w:r>
      <w:r w:rsidRPr="00D4734E">
        <w:rPr>
          <w:rFonts w:asciiTheme="majorHAnsi" w:hAnsiTheme="majorHAnsi" w:cstheme="majorHAnsi"/>
        </w:rPr>
        <w:t>.</w:t>
      </w:r>
      <w:r w:rsidR="006566AB" w:rsidRPr="00D4734E">
        <w:rPr>
          <w:rFonts w:asciiTheme="majorHAnsi" w:hAnsiTheme="majorHAnsi" w:cstheme="majorHAnsi"/>
        </w:rPr>
        <w:t xml:space="preserve"> </w:t>
      </w:r>
      <w:r w:rsidRPr="00D4734E">
        <w:rPr>
          <w:rFonts w:asciiTheme="majorHAnsi" w:hAnsiTheme="majorHAnsi" w:cstheme="majorHAnsi"/>
        </w:rPr>
        <w:t xml:space="preserve">In humans, this facility is complicated. </w:t>
      </w:r>
      <w:r w:rsidR="006566AB" w:rsidRPr="00D4734E">
        <w:rPr>
          <w:rFonts w:asciiTheme="majorHAnsi" w:hAnsiTheme="majorHAnsi" w:cstheme="majorHAnsi"/>
        </w:rPr>
        <w:t>One reason is that humans have</w:t>
      </w:r>
      <w:r w:rsidRPr="00D4734E">
        <w:rPr>
          <w:rFonts w:asciiTheme="majorHAnsi" w:hAnsiTheme="majorHAnsi" w:cstheme="majorHAnsi"/>
        </w:rPr>
        <w:t xml:space="preserve"> many modes of </w:t>
      </w:r>
      <w:r w:rsidR="00764DE3">
        <w:rPr>
          <w:rFonts w:asciiTheme="majorHAnsi" w:hAnsiTheme="majorHAnsi" w:cstheme="majorHAnsi"/>
        </w:rPr>
        <w:t>behaviour</w:t>
      </w:r>
      <w:r w:rsidRPr="00D4734E">
        <w:rPr>
          <w:rFonts w:asciiTheme="majorHAnsi" w:hAnsiTheme="majorHAnsi" w:cstheme="majorHAnsi"/>
        </w:rPr>
        <w:t xml:space="preserve"> available to the</w:t>
      </w:r>
      <w:r w:rsidR="006566AB" w:rsidRPr="00D4734E">
        <w:rPr>
          <w:rFonts w:asciiTheme="majorHAnsi" w:hAnsiTheme="majorHAnsi" w:cstheme="majorHAnsi"/>
        </w:rPr>
        <w:t>m</w:t>
      </w:r>
      <w:r w:rsidRPr="00D4734E">
        <w:rPr>
          <w:rFonts w:asciiTheme="majorHAnsi" w:hAnsiTheme="majorHAnsi" w:cstheme="majorHAnsi"/>
        </w:rPr>
        <w:t>, an</w:t>
      </w:r>
      <w:r w:rsidR="006566AB" w:rsidRPr="00D4734E">
        <w:rPr>
          <w:rFonts w:asciiTheme="majorHAnsi" w:hAnsiTheme="majorHAnsi" w:cstheme="majorHAnsi"/>
        </w:rPr>
        <w:t xml:space="preserve">d </w:t>
      </w:r>
      <w:r w:rsidRPr="00D4734E">
        <w:rPr>
          <w:rFonts w:asciiTheme="majorHAnsi" w:hAnsiTheme="majorHAnsi" w:cstheme="majorHAnsi"/>
        </w:rPr>
        <w:lastRenderedPageBreak/>
        <w:t>many ways these modes may be sequenced to satisfy goals, to produce success, or to produce failure</w:t>
      </w:r>
      <w:r w:rsidR="007A1AE6" w:rsidRPr="00D4734E">
        <w:rPr>
          <w:rFonts w:asciiTheme="majorHAnsi" w:hAnsiTheme="majorHAnsi" w:cstheme="majorHAnsi"/>
        </w:rPr>
        <w:t xml:space="preserve"> (Israel </w:t>
      </w:r>
      <w:r w:rsidR="007A1AE6" w:rsidRPr="00294436">
        <w:rPr>
          <w:rFonts w:asciiTheme="majorHAnsi" w:hAnsiTheme="majorHAnsi" w:cstheme="majorHAnsi"/>
          <w:i/>
          <w:iCs/>
        </w:rPr>
        <w:t>et al.</w:t>
      </w:r>
      <w:r w:rsidR="007A1AE6" w:rsidRPr="00D4734E">
        <w:rPr>
          <w:rFonts w:asciiTheme="majorHAnsi" w:hAnsiTheme="majorHAnsi" w:cstheme="majorHAnsi"/>
        </w:rPr>
        <w:t xml:space="preserve"> 1993)</w:t>
      </w:r>
      <w:r w:rsidRPr="00D4734E">
        <w:rPr>
          <w:rFonts w:asciiTheme="majorHAnsi" w:hAnsiTheme="majorHAnsi" w:cstheme="majorHAnsi"/>
        </w:rPr>
        <w:t xml:space="preserve">. So the </w:t>
      </w:r>
      <w:r w:rsidR="00832862">
        <w:rPr>
          <w:rFonts w:asciiTheme="majorHAnsi" w:hAnsiTheme="majorHAnsi" w:cstheme="majorHAnsi"/>
        </w:rPr>
        <w:t xml:space="preserve">agent’s </w:t>
      </w:r>
      <w:r w:rsidRPr="00D4734E">
        <w:rPr>
          <w:rFonts w:asciiTheme="majorHAnsi" w:hAnsiTheme="majorHAnsi" w:cstheme="majorHAnsi"/>
        </w:rPr>
        <w:t xml:space="preserve">facility with </w:t>
      </w:r>
      <w:r w:rsidR="00832862">
        <w:rPr>
          <w:rFonts w:asciiTheme="majorHAnsi" w:hAnsiTheme="majorHAnsi" w:cstheme="majorHAnsi"/>
        </w:rPr>
        <w:t xml:space="preserve">available </w:t>
      </w:r>
      <w:r w:rsidRPr="00D4734E">
        <w:rPr>
          <w:rFonts w:asciiTheme="majorHAnsi" w:hAnsiTheme="majorHAnsi" w:cstheme="majorHAnsi"/>
        </w:rPr>
        <w:t>reasons is going to be composed by a select package of perceptual, cognitive, and volitional capacities</w:t>
      </w:r>
      <w:r w:rsidR="001F0263" w:rsidRPr="00D4734E">
        <w:rPr>
          <w:rFonts w:asciiTheme="majorHAnsi" w:hAnsiTheme="majorHAnsi" w:cstheme="majorHAnsi"/>
        </w:rPr>
        <w:t>, organized in different ways depending upon the individual agent’s constitution</w:t>
      </w:r>
      <w:r w:rsidRPr="00D4734E">
        <w:rPr>
          <w:rFonts w:asciiTheme="majorHAnsi" w:hAnsiTheme="majorHAnsi" w:cstheme="majorHAnsi"/>
        </w:rPr>
        <w:t>.</w:t>
      </w:r>
    </w:p>
    <w:p w14:paraId="65170B3C" w14:textId="66049AB4" w:rsidR="009A517E" w:rsidRPr="00D4734E" w:rsidRDefault="009A517E" w:rsidP="002350B2">
      <w:pPr>
        <w:spacing w:after="120" w:line="480" w:lineRule="auto"/>
        <w:ind w:firstLine="720"/>
        <w:rPr>
          <w:rFonts w:asciiTheme="majorHAnsi" w:hAnsiTheme="majorHAnsi" w:cstheme="majorHAnsi"/>
        </w:rPr>
      </w:pPr>
      <w:r w:rsidRPr="00D4734E">
        <w:rPr>
          <w:rFonts w:asciiTheme="majorHAnsi" w:hAnsiTheme="majorHAnsi" w:cstheme="majorHAnsi"/>
        </w:rPr>
        <w:t>Now, this facility with reasons need not always be described in terms of the conceptualization of reasons as reasons. Shepherd (2021b), for example, distinguishe</w:t>
      </w:r>
      <w:r w:rsidR="00832862">
        <w:rPr>
          <w:rFonts w:asciiTheme="majorHAnsi" w:hAnsiTheme="majorHAnsi" w:cstheme="majorHAnsi"/>
        </w:rPr>
        <w:t>s</w:t>
      </w:r>
      <w:r w:rsidRPr="00D4734E">
        <w:rPr>
          <w:rFonts w:asciiTheme="majorHAnsi" w:hAnsiTheme="majorHAnsi" w:cstheme="majorHAnsi"/>
        </w:rPr>
        <w:t xml:space="preserve"> between psychological sensitivity and cognitive sensitivity, where only the latter involves explicit conceptualization.</w:t>
      </w:r>
    </w:p>
    <w:p w14:paraId="4806D372" w14:textId="77777777" w:rsidR="009A517E" w:rsidRPr="00D4734E" w:rsidRDefault="009A517E" w:rsidP="002350B2">
      <w:pPr>
        <w:spacing w:after="120" w:line="480" w:lineRule="auto"/>
        <w:ind w:firstLine="720"/>
        <w:rPr>
          <w:rFonts w:asciiTheme="majorHAnsi" w:hAnsiTheme="majorHAnsi" w:cstheme="majorHAnsi"/>
        </w:rPr>
      </w:pPr>
    </w:p>
    <w:p w14:paraId="6C95BA13" w14:textId="02E34F69" w:rsidR="003C3FAF" w:rsidRPr="00D4734E" w:rsidRDefault="00B162C0" w:rsidP="009A517E">
      <w:pPr>
        <w:spacing w:after="120" w:line="480" w:lineRule="auto"/>
        <w:ind w:left="720"/>
        <w:rPr>
          <w:rFonts w:asciiTheme="majorHAnsi" w:hAnsiTheme="majorHAnsi" w:cstheme="majorHAnsi"/>
        </w:rPr>
      </w:pPr>
      <w:r w:rsidRPr="00D4734E">
        <w:rPr>
          <w:rFonts w:asciiTheme="majorHAnsi" w:hAnsiTheme="majorHAnsi" w:cstheme="majorHAnsi"/>
        </w:rPr>
        <w:t>An agent is psychologically sensitive to reasons (within some domain) if, across wide enough differences in circumstance, the agent’s key psychological capacities – e.g., perception, emotion, attention – reliably track, in manners appropriate to the function of these capacities, the reasons that are available</w:t>
      </w:r>
      <w:r w:rsidR="009A517E" w:rsidRPr="00D4734E">
        <w:rPr>
          <w:rFonts w:asciiTheme="majorHAnsi" w:hAnsiTheme="majorHAnsi" w:cstheme="majorHAnsi"/>
        </w:rPr>
        <w:t xml:space="preserve"> . . . </w:t>
      </w:r>
      <w:r w:rsidR="003C3FAF" w:rsidRPr="00D4734E">
        <w:rPr>
          <w:rFonts w:asciiTheme="majorHAnsi" w:hAnsiTheme="majorHAnsi" w:cstheme="majorHAnsi"/>
        </w:rPr>
        <w:t xml:space="preserve">Cognitive sensitivity is further nested within psychological sensitivity. An agent is cognitively sensitive to reasons (within some domain) if she tends to recognize or conceptualize available reasons as reasons – as considerations that recommend certain modes of </w:t>
      </w:r>
      <w:r w:rsidR="00764DE3">
        <w:rPr>
          <w:rFonts w:asciiTheme="majorHAnsi" w:hAnsiTheme="majorHAnsi" w:cstheme="majorHAnsi"/>
        </w:rPr>
        <w:t>behaviour</w:t>
      </w:r>
      <w:r w:rsidR="003C3FAF" w:rsidRPr="00D4734E">
        <w:rPr>
          <w:rFonts w:asciiTheme="majorHAnsi" w:hAnsiTheme="majorHAnsi" w:cstheme="majorHAnsi"/>
        </w:rPr>
        <w:t xml:space="preserve"> – and if this conceptualization tends to drive and guide her reasoning and planning, as well as her </w:t>
      </w:r>
      <w:r w:rsidR="00764DE3">
        <w:rPr>
          <w:rFonts w:asciiTheme="majorHAnsi" w:hAnsiTheme="majorHAnsi" w:cstheme="majorHAnsi"/>
        </w:rPr>
        <w:t>behaviour</w:t>
      </w:r>
      <w:r w:rsidR="003C3FAF" w:rsidRPr="00D4734E">
        <w:rPr>
          <w:rFonts w:asciiTheme="majorHAnsi" w:hAnsiTheme="majorHAnsi" w:cstheme="majorHAnsi"/>
        </w:rPr>
        <w:t>. Now the agent need not have mastery with the concepts used to conceptualize some fact as a reason for action. But the agent does need some minimal level of competence with the relevant concepts, and with their relationship to forms of action, to qualify as able to conceptualize the reason for what it is.</w:t>
      </w:r>
      <w:r w:rsidR="009A517E" w:rsidRPr="00D4734E">
        <w:rPr>
          <w:rFonts w:asciiTheme="majorHAnsi" w:hAnsiTheme="majorHAnsi" w:cstheme="majorHAnsi"/>
        </w:rPr>
        <w:t xml:space="preserve"> (2021b</w:t>
      </w:r>
      <w:r w:rsidR="00294436">
        <w:rPr>
          <w:rFonts w:asciiTheme="majorHAnsi" w:hAnsiTheme="majorHAnsi" w:cstheme="majorHAnsi"/>
        </w:rPr>
        <w:t>:</w:t>
      </w:r>
      <w:r w:rsidR="009A517E" w:rsidRPr="00D4734E">
        <w:rPr>
          <w:rFonts w:asciiTheme="majorHAnsi" w:hAnsiTheme="majorHAnsi" w:cstheme="majorHAnsi"/>
        </w:rPr>
        <w:t xml:space="preserve"> </w:t>
      </w:r>
      <w:r w:rsidR="00C85DEB">
        <w:rPr>
          <w:rFonts w:asciiTheme="majorHAnsi" w:hAnsiTheme="majorHAnsi" w:cstheme="majorHAnsi"/>
        </w:rPr>
        <w:t>4</w:t>
      </w:r>
      <w:r w:rsidR="009A517E" w:rsidRPr="00D4734E">
        <w:rPr>
          <w:rFonts w:asciiTheme="majorHAnsi" w:hAnsiTheme="majorHAnsi" w:cstheme="majorHAnsi"/>
        </w:rPr>
        <w:t>)</w:t>
      </w:r>
    </w:p>
    <w:p w14:paraId="33E58B0D" w14:textId="77777777" w:rsidR="009A517E" w:rsidRPr="00D4734E" w:rsidRDefault="009A517E" w:rsidP="009A517E">
      <w:pPr>
        <w:spacing w:after="120" w:line="480" w:lineRule="auto"/>
        <w:rPr>
          <w:rFonts w:asciiTheme="majorHAnsi" w:hAnsiTheme="majorHAnsi" w:cstheme="majorHAnsi"/>
        </w:rPr>
      </w:pPr>
    </w:p>
    <w:p w14:paraId="243F3E80" w14:textId="33EFDD3D" w:rsidR="00A7359A" w:rsidRPr="00D4734E" w:rsidRDefault="00A7359A" w:rsidP="002350B2">
      <w:pPr>
        <w:spacing w:after="120" w:line="480" w:lineRule="auto"/>
        <w:ind w:firstLine="720"/>
        <w:rPr>
          <w:rFonts w:asciiTheme="majorHAnsi" w:hAnsiTheme="majorHAnsi" w:cstheme="majorHAnsi"/>
        </w:rPr>
      </w:pPr>
      <w:r w:rsidRPr="00D4734E">
        <w:rPr>
          <w:rFonts w:asciiTheme="majorHAnsi" w:hAnsiTheme="majorHAnsi" w:cstheme="majorHAnsi"/>
        </w:rPr>
        <w:t>Some action domains</w:t>
      </w:r>
      <w:r w:rsidR="009A517E" w:rsidRPr="00D4734E">
        <w:rPr>
          <w:rFonts w:asciiTheme="majorHAnsi" w:hAnsiTheme="majorHAnsi" w:cstheme="majorHAnsi"/>
        </w:rPr>
        <w:t xml:space="preserve">, and some </w:t>
      </w:r>
      <w:r w:rsidR="00832862">
        <w:rPr>
          <w:rFonts w:asciiTheme="majorHAnsi" w:hAnsiTheme="majorHAnsi" w:cstheme="majorHAnsi"/>
        </w:rPr>
        <w:t>agential mode</w:t>
      </w:r>
      <w:r w:rsidR="009A517E" w:rsidRPr="00D4734E">
        <w:rPr>
          <w:rFonts w:asciiTheme="majorHAnsi" w:hAnsiTheme="majorHAnsi" w:cstheme="majorHAnsi"/>
        </w:rPr>
        <w:t>s,</w:t>
      </w:r>
      <w:r w:rsidRPr="00D4734E">
        <w:rPr>
          <w:rFonts w:asciiTheme="majorHAnsi" w:hAnsiTheme="majorHAnsi" w:cstheme="majorHAnsi"/>
        </w:rPr>
        <w:t xml:space="preserve"> may more frequently call for heavy-duty conceptualization and explicit reasoning and planning. Some action domains present reasons for action that call for rapid </w:t>
      </w:r>
      <w:r w:rsidR="00764DE3">
        <w:rPr>
          <w:rFonts w:asciiTheme="majorHAnsi" w:hAnsiTheme="majorHAnsi" w:cstheme="majorHAnsi"/>
        </w:rPr>
        <w:t>behaviour</w:t>
      </w:r>
      <w:r w:rsidRPr="00D4734E">
        <w:rPr>
          <w:rFonts w:asciiTheme="majorHAnsi" w:hAnsiTheme="majorHAnsi" w:cstheme="majorHAnsi"/>
        </w:rPr>
        <w:t>al response</w:t>
      </w:r>
      <w:r w:rsidR="009A517E" w:rsidRPr="00D4734E">
        <w:rPr>
          <w:rFonts w:asciiTheme="majorHAnsi" w:hAnsiTheme="majorHAnsi" w:cstheme="majorHAnsi"/>
        </w:rPr>
        <w:t xml:space="preserve">, and some </w:t>
      </w:r>
      <w:r w:rsidR="00832862">
        <w:rPr>
          <w:rFonts w:asciiTheme="majorHAnsi" w:hAnsiTheme="majorHAnsi" w:cstheme="majorHAnsi"/>
        </w:rPr>
        <w:t>agential mode</w:t>
      </w:r>
      <w:r w:rsidR="009A517E" w:rsidRPr="00D4734E">
        <w:rPr>
          <w:rFonts w:asciiTheme="majorHAnsi" w:hAnsiTheme="majorHAnsi" w:cstheme="majorHAnsi"/>
        </w:rPr>
        <w:t>s may be designed to handle exactly this</w:t>
      </w:r>
      <w:r w:rsidRPr="00D4734E">
        <w:rPr>
          <w:rFonts w:asciiTheme="majorHAnsi" w:hAnsiTheme="majorHAnsi" w:cstheme="majorHAnsi"/>
        </w:rPr>
        <w:t>. Agents may not need to conceptualize much in these domains</w:t>
      </w:r>
      <w:r w:rsidR="009A517E" w:rsidRPr="00D4734E">
        <w:rPr>
          <w:rFonts w:asciiTheme="majorHAnsi" w:hAnsiTheme="majorHAnsi" w:cstheme="majorHAnsi"/>
        </w:rPr>
        <w:t xml:space="preserve"> or in these modes</w:t>
      </w:r>
      <w:r w:rsidRPr="00D4734E">
        <w:rPr>
          <w:rFonts w:asciiTheme="majorHAnsi" w:hAnsiTheme="majorHAnsi" w:cstheme="majorHAnsi"/>
        </w:rPr>
        <w:t xml:space="preserve"> – they may do better if they train themselves to react immediately, rather than to think about how to react. In these cases </w:t>
      </w:r>
      <w:r w:rsidR="009A517E" w:rsidRPr="00D4734E">
        <w:rPr>
          <w:rFonts w:asciiTheme="majorHAnsi" w:hAnsiTheme="majorHAnsi" w:cstheme="majorHAnsi"/>
        </w:rPr>
        <w:t>psychological</w:t>
      </w:r>
      <w:r w:rsidRPr="00D4734E">
        <w:rPr>
          <w:rFonts w:asciiTheme="majorHAnsi" w:hAnsiTheme="majorHAnsi" w:cstheme="majorHAnsi"/>
        </w:rPr>
        <w:t xml:space="preserve"> sensitivity may be less informed by cognitive sensitivity, at least in the moment. But the agent may still qualify as reason</w:t>
      </w:r>
      <w:r w:rsidR="003C40EB">
        <w:rPr>
          <w:rFonts w:asciiTheme="majorHAnsi" w:hAnsiTheme="majorHAnsi" w:cstheme="majorHAnsi"/>
        </w:rPr>
        <w:t>s</w:t>
      </w:r>
      <w:r w:rsidRPr="00D4734E">
        <w:rPr>
          <w:rFonts w:asciiTheme="majorHAnsi" w:hAnsiTheme="majorHAnsi" w:cstheme="majorHAnsi"/>
        </w:rPr>
        <w:t>-sensitive, and she may still be able to cognitively access her reasons for action if she takes the time and effort to do so.</w:t>
      </w:r>
    </w:p>
    <w:p w14:paraId="7D3AB8CA" w14:textId="5EB87471" w:rsidR="009A517E" w:rsidRPr="00D4734E" w:rsidRDefault="009A517E" w:rsidP="002350B2">
      <w:pPr>
        <w:spacing w:after="120" w:line="480" w:lineRule="auto"/>
        <w:ind w:firstLine="720"/>
        <w:rPr>
          <w:rFonts w:asciiTheme="majorHAnsi" w:hAnsiTheme="majorHAnsi" w:cstheme="majorHAnsi"/>
        </w:rPr>
      </w:pPr>
      <w:r w:rsidRPr="00D4734E">
        <w:rPr>
          <w:rFonts w:asciiTheme="majorHAnsi" w:hAnsiTheme="majorHAnsi" w:cstheme="majorHAnsi"/>
        </w:rPr>
        <w:t>There is more one could say about reason</w:t>
      </w:r>
      <w:r w:rsidR="003C40EB">
        <w:rPr>
          <w:rFonts w:asciiTheme="majorHAnsi" w:hAnsiTheme="majorHAnsi" w:cstheme="majorHAnsi"/>
        </w:rPr>
        <w:t>s</w:t>
      </w:r>
      <w:r w:rsidRPr="00D4734E">
        <w:rPr>
          <w:rFonts w:asciiTheme="majorHAnsi" w:hAnsiTheme="majorHAnsi" w:cstheme="majorHAnsi"/>
        </w:rPr>
        <w:t xml:space="preserve"> sensitivity in skill, of course, but I hope the basic idea is fairly clear by now. A further important question is this: how does the agent manage to acquire sophisticated forms of reason sensitivity?</w:t>
      </w:r>
    </w:p>
    <w:p w14:paraId="6D71272D" w14:textId="76FA54C6" w:rsidR="003C40EB" w:rsidRDefault="009A517E" w:rsidP="009A517E">
      <w:pPr>
        <w:spacing w:after="120" w:line="480" w:lineRule="auto"/>
        <w:ind w:firstLine="720"/>
        <w:rPr>
          <w:rFonts w:asciiTheme="majorHAnsi" w:hAnsiTheme="majorHAnsi" w:cstheme="majorHAnsi"/>
        </w:rPr>
      </w:pPr>
      <w:r w:rsidRPr="00D4734E">
        <w:rPr>
          <w:rFonts w:asciiTheme="majorHAnsi" w:hAnsiTheme="majorHAnsi" w:cstheme="majorHAnsi"/>
        </w:rPr>
        <w:t xml:space="preserve">Here it may help to turn to a group of theorists who are, in some sense, my opponents in this paper. This is </w:t>
      </w:r>
      <w:r w:rsidR="003C40EB">
        <w:rPr>
          <w:rFonts w:asciiTheme="majorHAnsi" w:hAnsiTheme="majorHAnsi" w:cstheme="majorHAnsi"/>
        </w:rPr>
        <w:t>the</w:t>
      </w:r>
      <w:r w:rsidRPr="00D4734E">
        <w:rPr>
          <w:rFonts w:asciiTheme="majorHAnsi" w:hAnsiTheme="majorHAnsi" w:cstheme="majorHAnsi"/>
        </w:rPr>
        <w:t xml:space="preserve"> group that advances a line of thought according to which we can understand the virtues as moral skills (e.g., Annas 2011</w:t>
      </w:r>
      <w:r w:rsidR="00294436">
        <w:rPr>
          <w:rFonts w:asciiTheme="majorHAnsi" w:hAnsiTheme="majorHAnsi" w:cstheme="majorHAnsi"/>
        </w:rPr>
        <w:t>;</w:t>
      </w:r>
      <w:r w:rsidRPr="00D4734E">
        <w:rPr>
          <w:rFonts w:asciiTheme="majorHAnsi" w:hAnsiTheme="majorHAnsi" w:cstheme="majorHAnsi"/>
        </w:rPr>
        <w:t xml:space="preserve"> </w:t>
      </w:r>
      <w:proofErr w:type="spellStart"/>
      <w:r w:rsidR="003C40EB" w:rsidRPr="00D4734E">
        <w:rPr>
          <w:rFonts w:asciiTheme="majorHAnsi" w:hAnsiTheme="majorHAnsi" w:cstheme="majorHAnsi"/>
        </w:rPr>
        <w:t>Birondo</w:t>
      </w:r>
      <w:proofErr w:type="spellEnd"/>
      <w:r w:rsidR="003C40EB" w:rsidRPr="00D4734E">
        <w:rPr>
          <w:rFonts w:asciiTheme="majorHAnsi" w:hAnsiTheme="majorHAnsi" w:cstheme="majorHAnsi"/>
        </w:rPr>
        <w:t xml:space="preserve"> 2021</w:t>
      </w:r>
      <w:r w:rsidR="00294436">
        <w:rPr>
          <w:rFonts w:asciiTheme="majorHAnsi" w:hAnsiTheme="majorHAnsi" w:cstheme="majorHAnsi"/>
        </w:rPr>
        <w:t>;</w:t>
      </w:r>
      <w:r w:rsidRPr="00D4734E">
        <w:rPr>
          <w:rFonts w:asciiTheme="majorHAnsi" w:hAnsiTheme="majorHAnsi" w:cstheme="majorHAnsi"/>
        </w:rPr>
        <w:t xml:space="preserve"> </w:t>
      </w:r>
      <w:proofErr w:type="spellStart"/>
      <w:r w:rsidRPr="00D4734E">
        <w:rPr>
          <w:rFonts w:asciiTheme="majorHAnsi" w:hAnsiTheme="majorHAnsi" w:cstheme="majorHAnsi"/>
        </w:rPr>
        <w:t>Fridland</w:t>
      </w:r>
      <w:proofErr w:type="spellEnd"/>
      <w:r w:rsidRPr="00D4734E">
        <w:rPr>
          <w:rFonts w:asciiTheme="majorHAnsi" w:hAnsiTheme="majorHAnsi" w:cstheme="majorHAnsi"/>
        </w:rPr>
        <w:t xml:space="preserve"> 2017</w:t>
      </w:r>
      <w:r w:rsidR="00294436">
        <w:rPr>
          <w:rFonts w:asciiTheme="majorHAnsi" w:hAnsiTheme="majorHAnsi" w:cstheme="majorHAnsi"/>
        </w:rPr>
        <w:t>;</w:t>
      </w:r>
      <w:r w:rsidRPr="00D4734E">
        <w:rPr>
          <w:rFonts w:asciiTheme="majorHAnsi" w:hAnsiTheme="majorHAnsi" w:cstheme="majorHAnsi"/>
        </w:rPr>
        <w:t xml:space="preserve"> </w:t>
      </w:r>
      <w:proofErr w:type="spellStart"/>
      <w:r w:rsidRPr="00D4734E">
        <w:rPr>
          <w:rFonts w:asciiTheme="majorHAnsi" w:hAnsiTheme="majorHAnsi" w:cstheme="majorHAnsi"/>
        </w:rPr>
        <w:t>Fridland</w:t>
      </w:r>
      <w:proofErr w:type="spellEnd"/>
      <w:r w:rsidRPr="00D4734E">
        <w:rPr>
          <w:rFonts w:asciiTheme="majorHAnsi" w:hAnsiTheme="majorHAnsi" w:cstheme="majorHAnsi"/>
        </w:rPr>
        <w:t xml:space="preserve"> and </w:t>
      </w:r>
      <w:proofErr w:type="spellStart"/>
      <w:r w:rsidRPr="00D4734E">
        <w:rPr>
          <w:rFonts w:asciiTheme="majorHAnsi" w:hAnsiTheme="majorHAnsi" w:cstheme="majorHAnsi"/>
        </w:rPr>
        <w:t>Stichter</w:t>
      </w:r>
      <w:proofErr w:type="spellEnd"/>
      <w:r w:rsidRPr="00D4734E">
        <w:rPr>
          <w:rFonts w:asciiTheme="majorHAnsi" w:hAnsiTheme="majorHAnsi" w:cstheme="majorHAnsi"/>
        </w:rPr>
        <w:t xml:space="preserve"> 2020</w:t>
      </w:r>
      <w:r w:rsidR="00294436">
        <w:rPr>
          <w:rFonts w:asciiTheme="majorHAnsi" w:hAnsiTheme="majorHAnsi" w:cstheme="majorHAnsi"/>
        </w:rPr>
        <w:t>;</w:t>
      </w:r>
      <w:r w:rsidR="003C40EB">
        <w:rPr>
          <w:rFonts w:asciiTheme="majorHAnsi" w:hAnsiTheme="majorHAnsi" w:cstheme="majorHAnsi"/>
        </w:rPr>
        <w:t xml:space="preserve"> </w:t>
      </w:r>
      <w:proofErr w:type="spellStart"/>
      <w:r w:rsidR="003C40EB" w:rsidRPr="00D4734E">
        <w:rPr>
          <w:rFonts w:asciiTheme="majorHAnsi" w:hAnsiTheme="majorHAnsi" w:cstheme="majorHAnsi"/>
        </w:rPr>
        <w:t>Stichter</w:t>
      </w:r>
      <w:proofErr w:type="spellEnd"/>
      <w:r w:rsidR="003C40EB" w:rsidRPr="00D4734E">
        <w:rPr>
          <w:rFonts w:asciiTheme="majorHAnsi" w:hAnsiTheme="majorHAnsi" w:cstheme="majorHAnsi"/>
        </w:rPr>
        <w:t xml:space="preserve"> 2018</w:t>
      </w:r>
      <w:r w:rsidRPr="00D4734E">
        <w:rPr>
          <w:rFonts w:asciiTheme="majorHAnsi" w:hAnsiTheme="majorHAnsi" w:cstheme="majorHAnsi"/>
        </w:rPr>
        <w:t xml:space="preserve">). I do not comment on </w:t>
      </w:r>
      <w:r w:rsidR="003C40EB">
        <w:rPr>
          <w:rFonts w:asciiTheme="majorHAnsi" w:hAnsiTheme="majorHAnsi" w:cstheme="majorHAnsi"/>
        </w:rPr>
        <w:t>the connection with virtue</w:t>
      </w:r>
      <w:r w:rsidRPr="00D4734E">
        <w:rPr>
          <w:rFonts w:asciiTheme="majorHAnsi" w:hAnsiTheme="majorHAnsi" w:cstheme="majorHAnsi"/>
        </w:rPr>
        <w:t xml:space="preserve"> here. I am more interested in how these theorists understand the development </w:t>
      </w:r>
      <w:r w:rsidR="003C40EB">
        <w:rPr>
          <w:rFonts w:asciiTheme="majorHAnsi" w:hAnsiTheme="majorHAnsi" w:cstheme="majorHAnsi"/>
        </w:rPr>
        <w:t xml:space="preserve">– the acquisition – </w:t>
      </w:r>
      <w:r w:rsidRPr="00D4734E">
        <w:rPr>
          <w:rFonts w:asciiTheme="majorHAnsi" w:hAnsiTheme="majorHAnsi" w:cstheme="majorHAnsi"/>
        </w:rPr>
        <w:t xml:space="preserve">of moral skill. For this, I turn to </w:t>
      </w:r>
      <w:r w:rsidR="003C40EB">
        <w:rPr>
          <w:rFonts w:asciiTheme="majorHAnsi" w:hAnsiTheme="majorHAnsi" w:cstheme="majorHAnsi"/>
        </w:rPr>
        <w:t xml:space="preserve">work by </w:t>
      </w:r>
      <w:r w:rsidRPr="00D4734E">
        <w:rPr>
          <w:rFonts w:asciiTheme="majorHAnsi" w:hAnsiTheme="majorHAnsi" w:cstheme="majorHAnsi"/>
        </w:rPr>
        <w:t xml:space="preserve">Matt </w:t>
      </w:r>
      <w:proofErr w:type="spellStart"/>
      <w:r w:rsidRPr="00D4734E">
        <w:rPr>
          <w:rFonts w:asciiTheme="majorHAnsi" w:hAnsiTheme="majorHAnsi" w:cstheme="majorHAnsi"/>
        </w:rPr>
        <w:t>Stichter</w:t>
      </w:r>
      <w:proofErr w:type="spellEnd"/>
      <w:r w:rsidR="003C40EB">
        <w:rPr>
          <w:rFonts w:asciiTheme="majorHAnsi" w:hAnsiTheme="majorHAnsi" w:cstheme="majorHAnsi"/>
        </w:rPr>
        <w:t xml:space="preserve"> (e.g., </w:t>
      </w:r>
      <w:proofErr w:type="spellStart"/>
      <w:r w:rsidR="003C40EB">
        <w:rPr>
          <w:rFonts w:asciiTheme="majorHAnsi" w:hAnsiTheme="majorHAnsi" w:cstheme="majorHAnsi"/>
        </w:rPr>
        <w:t>Stichter</w:t>
      </w:r>
      <w:proofErr w:type="spellEnd"/>
      <w:r w:rsidR="003C40EB">
        <w:rPr>
          <w:rFonts w:asciiTheme="majorHAnsi" w:hAnsiTheme="majorHAnsi" w:cstheme="majorHAnsi"/>
        </w:rPr>
        <w:t xml:space="preserve"> 2018</w:t>
      </w:r>
      <w:r w:rsidR="00294436">
        <w:rPr>
          <w:rFonts w:asciiTheme="majorHAnsi" w:hAnsiTheme="majorHAnsi" w:cstheme="majorHAnsi"/>
        </w:rPr>
        <w:t>;</w:t>
      </w:r>
      <w:r w:rsidR="003C40EB">
        <w:rPr>
          <w:rFonts w:asciiTheme="majorHAnsi" w:hAnsiTheme="majorHAnsi" w:cstheme="majorHAnsi"/>
        </w:rPr>
        <w:t xml:space="preserve"> </w:t>
      </w:r>
      <w:proofErr w:type="spellStart"/>
      <w:r w:rsidR="00294436">
        <w:rPr>
          <w:rFonts w:asciiTheme="majorHAnsi" w:hAnsiTheme="majorHAnsi" w:cstheme="majorHAnsi"/>
        </w:rPr>
        <w:t>Stichter</w:t>
      </w:r>
      <w:proofErr w:type="spellEnd"/>
      <w:r w:rsidR="00294436">
        <w:rPr>
          <w:rFonts w:asciiTheme="majorHAnsi" w:hAnsiTheme="majorHAnsi" w:cstheme="majorHAnsi"/>
        </w:rPr>
        <w:t xml:space="preserve"> </w:t>
      </w:r>
      <w:r w:rsidR="003C40EB">
        <w:rPr>
          <w:rFonts w:asciiTheme="majorHAnsi" w:hAnsiTheme="majorHAnsi" w:cstheme="majorHAnsi"/>
        </w:rPr>
        <w:t>2021a)</w:t>
      </w:r>
      <w:r w:rsidRPr="00D4734E">
        <w:rPr>
          <w:rFonts w:asciiTheme="majorHAnsi" w:hAnsiTheme="majorHAnsi" w:cstheme="majorHAnsi"/>
        </w:rPr>
        <w:t xml:space="preserve">, </w:t>
      </w:r>
      <w:r w:rsidR="003C40EB">
        <w:rPr>
          <w:rFonts w:asciiTheme="majorHAnsi" w:hAnsiTheme="majorHAnsi" w:cstheme="majorHAnsi"/>
        </w:rPr>
        <w:t xml:space="preserve">as well as work by Ellen </w:t>
      </w:r>
      <w:proofErr w:type="spellStart"/>
      <w:r w:rsidR="003C40EB">
        <w:rPr>
          <w:rFonts w:asciiTheme="majorHAnsi" w:hAnsiTheme="majorHAnsi" w:cstheme="majorHAnsi"/>
        </w:rPr>
        <w:t>Fridland</w:t>
      </w:r>
      <w:proofErr w:type="spellEnd"/>
      <w:r w:rsidR="003C40EB">
        <w:rPr>
          <w:rFonts w:asciiTheme="majorHAnsi" w:hAnsiTheme="majorHAnsi" w:cstheme="majorHAnsi"/>
        </w:rPr>
        <w:t xml:space="preserve"> (e.g., </w:t>
      </w:r>
      <w:proofErr w:type="spellStart"/>
      <w:r w:rsidR="003C40EB">
        <w:rPr>
          <w:rFonts w:asciiTheme="majorHAnsi" w:hAnsiTheme="majorHAnsi" w:cstheme="majorHAnsi"/>
        </w:rPr>
        <w:t>Fridland</w:t>
      </w:r>
      <w:proofErr w:type="spellEnd"/>
      <w:r w:rsidR="003C40EB">
        <w:rPr>
          <w:rFonts w:asciiTheme="majorHAnsi" w:hAnsiTheme="majorHAnsi" w:cstheme="majorHAnsi"/>
        </w:rPr>
        <w:t xml:space="preserve"> 2021</w:t>
      </w:r>
      <w:r w:rsidR="00294436">
        <w:rPr>
          <w:rFonts w:asciiTheme="majorHAnsi" w:hAnsiTheme="majorHAnsi" w:cstheme="majorHAnsi"/>
        </w:rPr>
        <w:t>;</w:t>
      </w:r>
      <w:r w:rsidR="003C40EB">
        <w:rPr>
          <w:rFonts w:asciiTheme="majorHAnsi" w:hAnsiTheme="majorHAnsi" w:cstheme="majorHAnsi"/>
        </w:rPr>
        <w:t xml:space="preserve"> </w:t>
      </w:r>
      <w:proofErr w:type="spellStart"/>
      <w:r w:rsidR="003C40EB">
        <w:rPr>
          <w:rFonts w:asciiTheme="majorHAnsi" w:hAnsiTheme="majorHAnsi" w:cstheme="majorHAnsi"/>
        </w:rPr>
        <w:t>Fridland</w:t>
      </w:r>
      <w:proofErr w:type="spellEnd"/>
      <w:r w:rsidR="003C40EB">
        <w:rPr>
          <w:rFonts w:asciiTheme="majorHAnsi" w:hAnsiTheme="majorHAnsi" w:cstheme="majorHAnsi"/>
        </w:rPr>
        <w:t xml:space="preserve"> and </w:t>
      </w:r>
      <w:proofErr w:type="spellStart"/>
      <w:r w:rsidR="003C40EB">
        <w:rPr>
          <w:rFonts w:asciiTheme="majorHAnsi" w:hAnsiTheme="majorHAnsi" w:cstheme="majorHAnsi"/>
        </w:rPr>
        <w:t>Stichter</w:t>
      </w:r>
      <w:proofErr w:type="spellEnd"/>
      <w:r w:rsidR="003C40EB">
        <w:rPr>
          <w:rFonts w:asciiTheme="majorHAnsi" w:hAnsiTheme="majorHAnsi" w:cstheme="majorHAnsi"/>
        </w:rPr>
        <w:t xml:space="preserve"> 2020).</w:t>
      </w:r>
    </w:p>
    <w:p w14:paraId="5EA0AE2C" w14:textId="33547500" w:rsidR="009A517E" w:rsidRPr="00D4734E" w:rsidRDefault="003C40EB" w:rsidP="009A517E">
      <w:pPr>
        <w:spacing w:after="120" w:line="480" w:lineRule="auto"/>
        <w:ind w:firstLine="720"/>
        <w:rPr>
          <w:rFonts w:asciiTheme="majorHAnsi" w:hAnsiTheme="majorHAnsi" w:cstheme="majorHAnsi"/>
        </w:rPr>
      </w:pPr>
      <w:r>
        <w:rPr>
          <w:rFonts w:asciiTheme="majorHAnsi" w:hAnsiTheme="majorHAnsi" w:cstheme="majorHAnsi"/>
        </w:rPr>
        <w:lastRenderedPageBreak/>
        <w:t>Their</w:t>
      </w:r>
      <w:r w:rsidR="009A517E" w:rsidRPr="00D4734E">
        <w:rPr>
          <w:rFonts w:asciiTheme="majorHAnsi" w:hAnsiTheme="majorHAnsi" w:cstheme="majorHAnsi"/>
        </w:rPr>
        <w:t xml:space="preserve"> understanding of the acquisition of moral skills hews closely to the sciences of expertise and skill learning. So acquisition of moral skill is, in the final analysis, very similar to acquisition of non-moral skills. As </w:t>
      </w:r>
      <w:proofErr w:type="spellStart"/>
      <w:r w:rsidR="009A517E" w:rsidRPr="00D4734E">
        <w:rPr>
          <w:rFonts w:asciiTheme="majorHAnsi" w:hAnsiTheme="majorHAnsi" w:cstheme="majorHAnsi"/>
        </w:rPr>
        <w:t>Stichter</w:t>
      </w:r>
      <w:proofErr w:type="spellEnd"/>
      <w:r w:rsidR="009A517E" w:rsidRPr="00D4734E">
        <w:rPr>
          <w:rFonts w:asciiTheme="majorHAnsi" w:hAnsiTheme="majorHAnsi" w:cstheme="majorHAnsi"/>
        </w:rPr>
        <w:t xml:space="preserve"> has it, developing a skill involves ‘internalizing standards about what counts as a good performance’ (</w:t>
      </w:r>
      <w:r w:rsidR="00C85DEB">
        <w:rPr>
          <w:rFonts w:asciiTheme="majorHAnsi" w:hAnsiTheme="majorHAnsi" w:cstheme="majorHAnsi"/>
        </w:rPr>
        <w:t>2021a</w:t>
      </w:r>
      <w:r w:rsidR="00294436">
        <w:rPr>
          <w:rFonts w:asciiTheme="majorHAnsi" w:hAnsiTheme="majorHAnsi" w:cstheme="majorHAnsi"/>
        </w:rPr>
        <w:t>:</w:t>
      </w:r>
      <w:r w:rsidR="00C85DEB">
        <w:rPr>
          <w:rFonts w:asciiTheme="majorHAnsi" w:hAnsiTheme="majorHAnsi" w:cstheme="majorHAnsi"/>
        </w:rPr>
        <w:t xml:space="preserve"> 358</w:t>
      </w:r>
      <w:r w:rsidR="009A517E" w:rsidRPr="00D4734E">
        <w:rPr>
          <w:rFonts w:asciiTheme="majorHAnsi" w:hAnsiTheme="majorHAnsi" w:cstheme="majorHAnsi"/>
        </w:rPr>
        <w:t>). And this involves, in part, learning what the key goals and sub-goals in some domain are, and practicing how to achieve these goals repeatedly: ‘This progressive mastering of subgoals requires ‘practice, practice, practice’’ (</w:t>
      </w:r>
      <w:r w:rsidR="00C85DEB">
        <w:rPr>
          <w:rFonts w:asciiTheme="majorHAnsi" w:hAnsiTheme="majorHAnsi" w:cstheme="majorHAnsi"/>
        </w:rPr>
        <w:t>359</w:t>
      </w:r>
      <w:r w:rsidR="009A517E" w:rsidRPr="00D4734E">
        <w:rPr>
          <w:rFonts w:asciiTheme="majorHAnsi" w:hAnsiTheme="majorHAnsi" w:cstheme="majorHAnsi"/>
        </w:rPr>
        <w:t>). Now, the sciences of expertise and skill learning emphasize not just practice, but a kind of deliberate practice</w:t>
      </w:r>
      <w:r>
        <w:rPr>
          <w:rFonts w:asciiTheme="majorHAnsi" w:hAnsiTheme="majorHAnsi" w:cstheme="majorHAnsi"/>
        </w:rPr>
        <w:t xml:space="preserve"> (Ericsson 2008)</w:t>
      </w:r>
      <w:r w:rsidR="009A517E" w:rsidRPr="00D4734E">
        <w:rPr>
          <w:rFonts w:asciiTheme="majorHAnsi" w:hAnsiTheme="majorHAnsi" w:cstheme="majorHAnsi"/>
        </w:rPr>
        <w:t xml:space="preserve">, as critical to the development of higher levels of skill. </w:t>
      </w:r>
      <w:proofErr w:type="spellStart"/>
      <w:r w:rsidR="009A517E" w:rsidRPr="00D4734E">
        <w:rPr>
          <w:rFonts w:asciiTheme="majorHAnsi" w:hAnsiTheme="majorHAnsi" w:cstheme="majorHAnsi"/>
        </w:rPr>
        <w:t>Stichter</w:t>
      </w:r>
      <w:proofErr w:type="spellEnd"/>
      <w:r w:rsidR="009A517E" w:rsidRPr="00D4734E">
        <w:rPr>
          <w:rFonts w:asciiTheme="majorHAnsi" w:hAnsiTheme="majorHAnsi" w:cstheme="majorHAnsi"/>
        </w:rPr>
        <w:t xml:space="preserve"> also emphasizes this idea.</w:t>
      </w:r>
    </w:p>
    <w:p w14:paraId="5546C75E" w14:textId="77777777" w:rsidR="009A517E" w:rsidRPr="00D4734E" w:rsidRDefault="009A517E" w:rsidP="009A517E">
      <w:pPr>
        <w:spacing w:after="120" w:line="480" w:lineRule="auto"/>
        <w:ind w:firstLine="720"/>
        <w:rPr>
          <w:rFonts w:asciiTheme="majorHAnsi" w:hAnsiTheme="majorHAnsi" w:cstheme="majorHAnsi"/>
        </w:rPr>
      </w:pPr>
    </w:p>
    <w:p w14:paraId="175B44E1" w14:textId="46F5DBDA" w:rsidR="009A517E" w:rsidRPr="00D4734E" w:rsidRDefault="009A517E" w:rsidP="009A517E">
      <w:pPr>
        <w:spacing w:line="480" w:lineRule="auto"/>
        <w:ind w:left="720"/>
        <w:rPr>
          <w:rFonts w:asciiTheme="majorHAnsi" w:hAnsiTheme="majorHAnsi" w:cstheme="majorHAnsi"/>
        </w:rPr>
      </w:pPr>
      <w:r w:rsidRPr="00D4734E">
        <w:rPr>
          <w:rFonts w:asciiTheme="majorHAnsi" w:hAnsiTheme="majorHAnsi" w:cstheme="majorHAnsi"/>
        </w:rPr>
        <w:t>Deliberate practice requires having specific goals in mind for improvement, rather than the vaguer goal of ‘getting better’. Deliberate practice is then a way of making progress by setting very specific goal intentions, and planning how to implement those goals in practice sessions. There need to be specific aspects of your performance that you go about planning how to improve, which then structures the kind of deliberate practice you engage in. (</w:t>
      </w:r>
      <w:proofErr w:type="spellStart"/>
      <w:r w:rsidR="003C40EB">
        <w:rPr>
          <w:rFonts w:asciiTheme="majorHAnsi" w:hAnsiTheme="majorHAnsi" w:cstheme="majorHAnsi"/>
        </w:rPr>
        <w:t>Stichter</w:t>
      </w:r>
      <w:proofErr w:type="spellEnd"/>
      <w:r w:rsidR="003C40EB">
        <w:rPr>
          <w:rFonts w:asciiTheme="majorHAnsi" w:hAnsiTheme="majorHAnsi" w:cstheme="majorHAnsi"/>
        </w:rPr>
        <w:t xml:space="preserve"> </w:t>
      </w:r>
      <w:r w:rsidR="00C85DEB">
        <w:rPr>
          <w:rFonts w:asciiTheme="majorHAnsi" w:hAnsiTheme="majorHAnsi" w:cstheme="majorHAnsi"/>
        </w:rPr>
        <w:t>2021a</w:t>
      </w:r>
      <w:r w:rsidR="00294436">
        <w:rPr>
          <w:rFonts w:asciiTheme="majorHAnsi" w:hAnsiTheme="majorHAnsi" w:cstheme="majorHAnsi"/>
        </w:rPr>
        <w:t>:</w:t>
      </w:r>
      <w:r w:rsidR="00C85DEB">
        <w:rPr>
          <w:rFonts w:asciiTheme="majorHAnsi" w:hAnsiTheme="majorHAnsi" w:cstheme="majorHAnsi"/>
        </w:rPr>
        <w:t xml:space="preserve"> 359</w:t>
      </w:r>
      <w:r w:rsidRPr="00D4734E">
        <w:rPr>
          <w:rFonts w:asciiTheme="majorHAnsi" w:hAnsiTheme="majorHAnsi" w:cstheme="majorHAnsi"/>
        </w:rPr>
        <w:t>)</w:t>
      </w:r>
    </w:p>
    <w:p w14:paraId="236E3C83" w14:textId="77777777" w:rsidR="009A517E" w:rsidRPr="00D4734E" w:rsidRDefault="009A517E" w:rsidP="009A517E">
      <w:pPr>
        <w:spacing w:line="480" w:lineRule="auto"/>
        <w:ind w:left="720"/>
        <w:rPr>
          <w:rFonts w:asciiTheme="majorHAnsi" w:hAnsiTheme="majorHAnsi" w:cstheme="majorHAnsi"/>
        </w:rPr>
      </w:pPr>
    </w:p>
    <w:p w14:paraId="57144016" w14:textId="77777777" w:rsidR="009A517E" w:rsidRPr="00D4734E" w:rsidRDefault="009A517E" w:rsidP="009A517E">
      <w:pPr>
        <w:spacing w:after="120" w:line="480" w:lineRule="auto"/>
        <w:rPr>
          <w:rFonts w:asciiTheme="majorHAnsi" w:hAnsiTheme="majorHAnsi" w:cstheme="majorHAnsi"/>
          <w:color w:val="333333"/>
        </w:rPr>
      </w:pPr>
      <w:r w:rsidRPr="00D4734E">
        <w:rPr>
          <w:rFonts w:asciiTheme="majorHAnsi" w:hAnsiTheme="majorHAnsi" w:cstheme="majorHAnsi"/>
          <w:color w:val="333333"/>
        </w:rPr>
        <w:t xml:space="preserve">Deliberate practice involves structured cycles of action and feedback, the continued monitoring of progress, and the constant tweaking of one’s abilities and habits. </w:t>
      </w:r>
      <w:proofErr w:type="spellStart"/>
      <w:r w:rsidRPr="00D4734E">
        <w:rPr>
          <w:rFonts w:asciiTheme="majorHAnsi" w:hAnsiTheme="majorHAnsi" w:cstheme="majorHAnsi"/>
          <w:color w:val="333333"/>
        </w:rPr>
        <w:t>Fridland</w:t>
      </w:r>
      <w:proofErr w:type="spellEnd"/>
      <w:r w:rsidRPr="00D4734E">
        <w:rPr>
          <w:rFonts w:asciiTheme="majorHAnsi" w:hAnsiTheme="majorHAnsi" w:cstheme="majorHAnsi"/>
          <w:color w:val="333333"/>
        </w:rPr>
        <w:t xml:space="preserve"> and </w:t>
      </w:r>
      <w:proofErr w:type="spellStart"/>
      <w:r w:rsidRPr="00D4734E">
        <w:rPr>
          <w:rFonts w:asciiTheme="majorHAnsi" w:hAnsiTheme="majorHAnsi" w:cstheme="majorHAnsi"/>
          <w:color w:val="333333"/>
        </w:rPr>
        <w:t>Stichter</w:t>
      </w:r>
      <w:proofErr w:type="spellEnd"/>
      <w:r w:rsidRPr="00D4734E">
        <w:rPr>
          <w:rFonts w:asciiTheme="majorHAnsi" w:hAnsiTheme="majorHAnsi" w:cstheme="majorHAnsi"/>
          <w:color w:val="333333"/>
        </w:rPr>
        <w:t xml:space="preserve"> (2020) emphasize the role of these elements of deliberate practice in generating key aspects of skill – situationally sensitive control and flexibility.</w:t>
      </w:r>
    </w:p>
    <w:p w14:paraId="3EEB654F" w14:textId="77777777" w:rsidR="009A517E" w:rsidRPr="00D4734E" w:rsidRDefault="009A517E" w:rsidP="009A517E">
      <w:pPr>
        <w:spacing w:after="120" w:line="480" w:lineRule="auto"/>
        <w:rPr>
          <w:rFonts w:asciiTheme="majorHAnsi" w:hAnsiTheme="majorHAnsi" w:cstheme="majorHAnsi"/>
          <w:color w:val="333333"/>
        </w:rPr>
      </w:pPr>
    </w:p>
    <w:p w14:paraId="679A4EF4" w14:textId="63722815" w:rsidR="009A517E" w:rsidRPr="00D4734E" w:rsidRDefault="009A517E" w:rsidP="009A517E">
      <w:pPr>
        <w:spacing w:after="120" w:line="480" w:lineRule="auto"/>
        <w:ind w:left="720"/>
        <w:rPr>
          <w:rFonts w:asciiTheme="majorHAnsi" w:hAnsiTheme="majorHAnsi" w:cstheme="majorHAnsi"/>
        </w:rPr>
      </w:pPr>
      <w:r w:rsidRPr="00D4734E">
        <w:rPr>
          <w:rFonts w:asciiTheme="majorHAnsi" w:hAnsiTheme="majorHAnsi" w:cstheme="majorHAnsi"/>
        </w:rPr>
        <w:lastRenderedPageBreak/>
        <w:t>We emphasize continued deliberate practice in order to ensure that skills, and thus the structures that ground virtue, exhibit both control and flexibility. That is, we insist that skills are the sorts of things that we can easily manipulate and adjust appropriately in ways that are firmly connected to our goals. This aspect of skill is crucial for retaining and understanding the intelligence of skill in general and of virtue in particular. (</w:t>
      </w:r>
      <w:r w:rsidR="00C85DEB">
        <w:rPr>
          <w:rFonts w:asciiTheme="majorHAnsi" w:hAnsiTheme="majorHAnsi" w:cstheme="majorHAnsi"/>
        </w:rPr>
        <w:t>6</w:t>
      </w:r>
      <w:r w:rsidRPr="00D4734E">
        <w:rPr>
          <w:rFonts w:asciiTheme="majorHAnsi" w:hAnsiTheme="majorHAnsi" w:cstheme="majorHAnsi"/>
        </w:rPr>
        <w:t>)</w:t>
      </w:r>
    </w:p>
    <w:p w14:paraId="25D3DCE1" w14:textId="77777777" w:rsidR="009A517E" w:rsidRPr="00D4734E" w:rsidRDefault="009A517E" w:rsidP="009A517E">
      <w:pPr>
        <w:spacing w:after="120" w:line="480" w:lineRule="auto"/>
        <w:rPr>
          <w:rFonts w:asciiTheme="majorHAnsi" w:hAnsiTheme="majorHAnsi" w:cstheme="majorHAnsi"/>
        </w:rPr>
      </w:pPr>
    </w:p>
    <w:p w14:paraId="4BCD6F57" w14:textId="77777777" w:rsidR="009A517E" w:rsidRPr="00D4734E" w:rsidRDefault="009A517E" w:rsidP="009A517E">
      <w:pPr>
        <w:spacing w:after="120" w:line="480" w:lineRule="auto"/>
        <w:rPr>
          <w:rFonts w:asciiTheme="majorHAnsi" w:hAnsiTheme="majorHAnsi" w:cstheme="majorHAnsi"/>
        </w:rPr>
      </w:pPr>
      <w:r w:rsidRPr="00D4734E">
        <w:rPr>
          <w:rFonts w:asciiTheme="majorHAnsi" w:hAnsiTheme="majorHAnsi" w:cstheme="majorHAnsi"/>
        </w:rPr>
        <w:t xml:space="preserve">Without situationally sensitive control and flexibility, a skill would not be the kind of thing that grounds excellent performance across a range of challenging situations. But </w:t>
      </w:r>
      <w:proofErr w:type="spellStart"/>
      <w:r w:rsidRPr="00D4734E">
        <w:rPr>
          <w:rFonts w:asciiTheme="majorHAnsi" w:hAnsiTheme="majorHAnsi" w:cstheme="majorHAnsi"/>
        </w:rPr>
        <w:t>Stichter</w:t>
      </w:r>
      <w:proofErr w:type="spellEnd"/>
      <w:r w:rsidRPr="00D4734E">
        <w:rPr>
          <w:rFonts w:asciiTheme="majorHAnsi" w:hAnsiTheme="majorHAnsi" w:cstheme="majorHAnsi"/>
        </w:rPr>
        <w:t xml:space="preserve">, and </w:t>
      </w:r>
      <w:proofErr w:type="spellStart"/>
      <w:r w:rsidRPr="00D4734E">
        <w:rPr>
          <w:rFonts w:asciiTheme="majorHAnsi" w:hAnsiTheme="majorHAnsi" w:cstheme="majorHAnsi"/>
        </w:rPr>
        <w:t>Fridland</w:t>
      </w:r>
      <w:proofErr w:type="spellEnd"/>
      <w:r w:rsidRPr="00D4734E">
        <w:rPr>
          <w:rFonts w:asciiTheme="majorHAnsi" w:hAnsiTheme="majorHAnsi" w:cstheme="majorHAnsi"/>
        </w:rPr>
        <w:t xml:space="preserve"> and </w:t>
      </w:r>
      <w:proofErr w:type="spellStart"/>
      <w:r w:rsidRPr="00D4734E">
        <w:rPr>
          <w:rFonts w:asciiTheme="majorHAnsi" w:hAnsiTheme="majorHAnsi" w:cstheme="majorHAnsi"/>
        </w:rPr>
        <w:t>Stichter</w:t>
      </w:r>
      <w:proofErr w:type="spellEnd"/>
      <w:r w:rsidRPr="00D4734E">
        <w:rPr>
          <w:rFonts w:asciiTheme="majorHAnsi" w:hAnsiTheme="majorHAnsi" w:cstheme="majorHAnsi"/>
        </w:rPr>
        <w:t xml:space="preserve">, repeatedly emphasize that this is what moral skills do. As they have it, </w:t>
      </w:r>
    </w:p>
    <w:p w14:paraId="23354103" w14:textId="77777777" w:rsidR="009A517E" w:rsidRPr="00D4734E" w:rsidRDefault="009A517E" w:rsidP="009A517E">
      <w:pPr>
        <w:spacing w:after="120" w:line="480" w:lineRule="auto"/>
        <w:rPr>
          <w:rFonts w:asciiTheme="majorHAnsi" w:hAnsiTheme="majorHAnsi" w:cstheme="majorHAnsi"/>
        </w:rPr>
      </w:pPr>
    </w:p>
    <w:p w14:paraId="4D0BD2DA" w14:textId="5C6B65F0" w:rsidR="009A517E" w:rsidRPr="00D4734E" w:rsidRDefault="009A517E" w:rsidP="009A517E">
      <w:pPr>
        <w:spacing w:after="120" w:line="480" w:lineRule="auto"/>
        <w:ind w:left="720"/>
        <w:rPr>
          <w:rFonts w:asciiTheme="majorHAnsi" w:hAnsiTheme="majorHAnsi" w:cstheme="majorHAnsi"/>
          <w:color w:val="333333"/>
        </w:rPr>
      </w:pPr>
      <w:r w:rsidRPr="00D4734E">
        <w:rPr>
          <w:rFonts w:asciiTheme="majorHAnsi" w:hAnsiTheme="majorHAnsi" w:cstheme="majorHAnsi"/>
        </w:rPr>
        <w:t xml:space="preserve">[S]kills are distinct from many </w:t>
      </w:r>
      <w:r w:rsidR="00764DE3">
        <w:rPr>
          <w:rFonts w:asciiTheme="majorHAnsi" w:hAnsiTheme="majorHAnsi" w:cstheme="majorHAnsi"/>
        </w:rPr>
        <w:t>behaviour</w:t>
      </w:r>
      <w:r w:rsidRPr="00D4734E">
        <w:rPr>
          <w:rFonts w:asciiTheme="majorHAnsi" w:hAnsiTheme="majorHAnsi" w:cstheme="majorHAnsi"/>
        </w:rPr>
        <w:t xml:space="preserve">s in their vicinity like habits or repeated stereotypical actions because skills result from deliberate practice which yields sustained improvements that are flexible in execution, and controlled in their systematic integration with an agent’s goal states or intentions. This makes these sorts of actions intelligent and it also makes this model an appropriate one with which to think of virtue. Our claim is that the flexible and controlled actions that result from deliberate practice are different in critical ways from the products of other kinds of repetitive or rote </w:t>
      </w:r>
      <w:r w:rsidR="00764DE3">
        <w:rPr>
          <w:rFonts w:asciiTheme="majorHAnsi" w:hAnsiTheme="majorHAnsi" w:cstheme="majorHAnsi"/>
        </w:rPr>
        <w:t>behaviour</w:t>
      </w:r>
      <w:r w:rsidRPr="00D4734E">
        <w:rPr>
          <w:rFonts w:asciiTheme="majorHAnsi" w:hAnsiTheme="majorHAnsi" w:cstheme="majorHAnsi"/>
        </w:rPr>
        <w:t>s. (</w:t>
      </w:r>
      <w:proofErr w:type="spellStart"/>
      <w:r w:rsidRPr="00D4734E">
        <w:rPr>
          <w:rFonts w:asciiTheme="majorHAnsi" w:hAnsiTheme="majorHAnsi" w:cstheme="majorHAnsi"/>
        </w:rPr>
        <w:t>Fridland</w:t>
      </w:r>
      <w:proofErr w:type="spellEnd"/>
      <w:r w:rsidRPr="00D4734E">
        <w:rPr>
          <w:rFonts w:asciiTheme="majorHAnsi" w:hAnsiTheme="majorHAnsi" w:cstheme="majorHAnsi"/>
        </w:rPr>
        <w:t xml:space="preserve"> and </w:t>
      </w:r>
      <w:proofErr w:type="spellStart"/>
      <w:r w:rsidRPr="00D4734E">
        <w:rPr>
          <w:rFonts w:asciiTheme="majorHAnsi" w:hAnsiTheme="majorHAnsi" w:cstheme="majorHAnsi"/>
        </w:rPr>
        <w:t>Stichter</w:t>
      </w:r>
      <w:proofErr w:type="spellEnd"/>
      <w:r w:rsidRPr="00D4734E">
        <w:rPr>
          <w:rFonts w:asciiTheme="majorHAnsi" w:hAnsiTheme="majorHAnsi" w:cstheme="majorHAnsi"/>
        </w:rPr>
        <w:t xml:space="preserve"> 2020</w:t>
      </w:r>
      <w:r w:rsidR="00294436">
        <w:rPr>
          <w:rFonts w:asciiTheme="majorHAnsi" w:hAnsiTheme="majorHAnsi" w:cstheme="majorHAnsi"/>
        </w:rPr>
        <w:t>:</w:t>
      </w:r>
      <w:r w:rsidRPr="00D4734E">
        <w:rPr>
          <w:rFonts w:asciiTheme="majorHAnsi" w:hAnsiTheme="majorHAnsi" w:cstheme="majorHAnsi"/>
        </w:rPr>
        <w:t xml:space="preserve"> </w:t>
      </w:r>
      <w:r w:rsidR="00C85DEB">
        <w:rPr>
          <w:rFonts w:asciiTheme="majorHAnsi" w:hAnsiTheme="majorHAnsi" w:cstheme="majorHAnsi"/>
        </w:rPr>
        <w:t>7</w:t>
      </w:r>
      <w:r w:rsidRPr="00D4734E">
        <w:rPr>
          <w:rFonts w:asciiTheme="majorHAnsi" w:hAnsiTheme="majorHAnsi" w:cstheme="majorHAnsi"/>
        </w:rPr>
        <w:t>)</w:t>
      </w:r>
    </w:p>
    <w:p w14:paraId="59A4C8F7" w14:textId="77777777" w:rsidR="009A517E" w:rsidRPr="00D4734E" w:rsidRDefault="009A517E" w:rsidP="009A517E">
      <w:pPr>
        <w:spacing w:after="120" w:line="480" w:lineRule="auto"/>
        <w:rPr>
          <w:rFonts w:asciiTheme="majorHAnsi" w:hAnsiTheme="majorHAnsi" w:cstheme="majorHAnsi"/>
        </w:rPr>
      </w:pPr>
    </w:p>
    <w:p w14:paraId="15E5AD28" w14:textId="645D751C" w:rsidR="009A517E" w:rsidRPr="00D4734E" w:rsidRDefault="003C40EB" w:rsidP="009A517E">
      <w:pPr>
        <w:spacing w:after="120" w:line="480" w:lineRule="auto"/>
        <w:ind w:firstLine="720"/>
        <w:rPr>
          <w:rFonts w:asciiTheme="majorHAnsi" w:hAnsiTheme="majorHAnsi" w:cstheme="majorHAnsi"/>
        </w:rPr>
      </w:pPr>
      <w:r>
        <w:rPr>
          <w:rFonts w:asciiTheme="majorHAnsi" w:hAnsiTheme="majorHAnsi" w:cstheme="majorHAnsi"/>
        </w:rPr>
        <w:t xml:space="preserve">This </w:t>
      </w:r>
      <w:r w:rsidR="009A517E" w:rsidRPr="00D4734E">
        <w:rPr>
          <w:rFonts w:asciiTheme="majorHAnsi" w:hAnsiTheme="majorHAnsi" w:cstheme="majorHAnsi"/>
        </w:rPr>
        <w:t xml:space="preserve">treatment of skill learning is mainstream, and accurate. Although there are important debates ongoing in the sciences that study skill acquisition – including debates about </w:t>
      </w:r>
      <w:r w:rsidR="009A517E" w:rsidRPr="00D4734E">
        <w:rPr>
          <w:rFonts w:asciiTheme="majorHAnsi" w:hAnsiTheme="majorHAnsi" w:cstheme="majorHAnsi"/>
        </w:rPr>
        <w:lastRenderedPageBreak/>
        <w:t xml:space="preserve">the scope of deliberate practice’s impact – the account </w:t>
      </w:r>
      <w:r>
        <w:rPr>
          <w:rFonts w:asciiTheme="majorHAnsi" w:hAnsiTheme="majorHAnsi" w:cstheme="majorHAnsi"/>
        </w:rPr>
        <w:t xml:space="preserve">one finds in </w:t>
      </w:r>
      <w:proofErr w:type="spellStart"/>
      <w:r>
        <w:rPr>
          <w:rFonts w:asciiTheme="majorHAnsi" w:hAnsiTheme="majorHAnsi" w:cstheme="majorHAnsi"/>
        </w:rPr>
        <w:t>Stichter</w:t>
      </w:r>
      <w:proofErr w:type="spellEnd"/>
      <w:r>
        <w:rPr>
          <w:rFonts w:asciiTheme="majorHAnsi" w:hAnsiTheme="majorHAnsi" w:cstheme="majorHAnsi"/>
        </w:rPr>
        <w:t xml:space="preserve">, and in </w:t>
      </w:r>
      <w:proofErr w:type="spellStart"/>
      <w:r>
        <w:rPr>
          <w:rFonts w:asciiTheme="majorHAnsi" w:hAnsiTheme="majorHAnsi" w:cstheme="majorHAnsi"/>
        </w:rPr>
        <w:t>Fridland</w:t>
      </w:r>
      <w:proofErr w:type="spellEnd"/>
      <w:r>
        <w:rPr>
          <w:rFonts w:asciiTheme="majorHAnsi" w:hAnsiTheme="majorHAnsi" w:cstheme="majorHAnsi"/>
        </w:rPr>
        <w:t xml:space="preserve">, </w:t>
      </w:r>
      <w:r w:rsidR="009A517E" w:rsidRPr="00D4734E">
        <w:rPr>
          <w:rFonts w:asciiTheme="majorHAnsi" w:hAnsiTheme="majorHAnsi" w:cstheme="majorHAnsi"/>
        </w:rPr>
        <w:t xml:space="preserve">is pitched at a level of abstraction that largely avoids these debates. Almost everyone agrees that skill acquisition involves the progressive refinement and organization of cognitive structures, including one’s mental models of relevant situations and one’s own abilities to act, schematic knowledge of an action domain, as well as the progressive refinement and organization of one’s abilities to put these structures to work via mental acts and mental actions involving attention, memory, imagination, inhibition, planning and selection of intentions, and so on (Ericsson and </w:t>
      </w:r>
      <w:proofErr w:type="spellStart"/>
      <w:r w:rsidR="009A517E" w:rsidRPr="00D4734E">
        <w:rPr>
          <w:rFonts w:asciiTheme="majorHAnsi" w:hAnsiTheme="majorHAnsi" w:cstheme="majorHAnsi"/>
        </w:rPr>
        <w:t>Charness</w:t>
      </w:r>
      <w:proofErr w:type="spellEnd"/>
      <w:r w:rsidR="009A517E" w:rsidRPr="00D4734E">
        <w:rPr>
          <w:rFonts w:asciiTheme="majorHAnsi" w:hAnsiTheme="majorHAnsi" w:cstheme="majorHAnsi"/>
        </w:rPr>
        <w:t xml:space="preserve"> 1994</w:t>
      </w:r>
      <w:r w:rsidR="00294436">
        <w:rPr>
          <w:rFonts w:asciiTheme="majorHAnsi" w:hAnsiTheme="majorHAnsi" w:cstheme="majorHAnsi"/>
        </w:rPr>
        <w:t>;</w:t>
      </w:r>
      <w:r w:rsidR="009A517E" w:rsidRPr="00D4734E">
        <w:rPr>
          <w:rFonts w:asciiTheme="majorHAnsi" w:hAnsiTheme="majorHAnsi" w:cstheme="majorHAnsi"/>
        </w:rPr>
        <w:t xml:space="preserve"> Christensen </w:t>
      </w:r>
      <w:r w:rsidR="009A517E" w:rsidRPr="00294436">
        <w:rPr>
          <w:rFonts w:asciiTheme="majorHAnsi" w:hAnsiTheme="majorHAnsi" w:cstheme="majorHAnsi"/>
          <w:i/>
          <w:iCs/>
        </w:rPr>
        <w:t>et al</w:t>
      </w:r>
      <w:r w:rsidR="009A517E" w:rsidRPr="00D4734E">
        <w:rPr>
          <w:rFonts w:asciiTheme="majorHAnsi" w:hAnsiTheme="majorHAnsi" w:cstheme="majorHAnsi"/>
        </w:rPr>
        <w:t>. 2016</w:t>
      </w:r>
      <w:r w:rsidR="00294436">
        <w:rPr>
          <w:rFonts w:asciiTheme="majorHAnsi" w:hAnsiTheme="majorHAnsi" w:cstheme="majorHAnsi"/>
        </w:rPr>
        <w:t>;</w:t>
      </w:r>
      <w:r w:rsidR="009A517E" w:rsidRPr="00D4734E">
        <w:rPr>
          <w:rFonts w:asciiTheme="majorHAnsi" w:hAnsiTheme="majorHAnsi" w:cstheme="majorHAnsi"/>
        </w:rPr>
        <w:t xml:space="preserve"> Watson 2020). As the agent practices, she not only acquires motoric capacities that make certain modes of response available and more fruitful, she learns about the structure of the domain so as to more readily conceptualize a reason for what it is. Learning structures the agent’s capacities to find, recognize, assess, and in some ways reason with, the reasons that are present in a given situation. Learning is of course driven by the coordinated operation of a host of psychological systems – memory systems, obviously, but much more is involved – and is highly sensitive to task structure and to reward.</w:t>
      </w:r>
    </w:p>
    <w:p w14:paraId="56C2E830" w14:textId="14FE41C2" w:rsidR="009A517E" w:rsidRPr="00D4734E" w:rsidRDefault="009A517E" w:rsidP="009A517E">
      <w:pPr>
        <w:spacing w:after="120" w:line="480" w:lineRule="auto"/>
        <w:ind w:firstLine="720"/>
        <w:rPr>
          <w:rFonts w:asciiTheme="majorHAnsi" w:hAnsiTheme="majorHAnsi" w:cstheme="majorHAnsi"/>
        </w:rPr>
      </w:pPr>
      <w:r w:rsidRPr="00D4734E">
        <w:rPr>
          <w:rFonts w:asciiTheme="majorHAnsi" w:hAnsiTheme="majorHAnsi" w:cstheme="majorHAnsi"/>
        </w:rPr>
        <w:t>Further, almost everyone agrees that deliberate practice, which involves structured effort-feedback cycles, is an important part of skill learning (Ericsson 200</w:t>
      </w:r>
      <w:r w:rsidR="00BA6550">
        <w:rPr>
          <w:rFonts w:asciiTheme="majorHAnsi" w:hAnsiTheme="majorHAnsi" w:cstheme="majorHAnsi"/>
        </w:rPr>
        <w:t>8</w:t>
      </w:r>
      <w:r w:rsidRPr="00D4734E">
        <w:rPr>
          <w:rFonts w:asciiTheme="majorHAnsi" w:hAnsiTheme="majorHAnsi" w:cstheme="majorHAnsi"/>
        </w:rPr>
        <w:t xml:space="preserve">). Learning is driven by, reinforced by, reward and expectations of reward. As a part of this learning how to succeed, agents begin to cognitively map, both implicitly and explicitly, the relationships between several items: action options, action quality, common action obstacles, circumstance-types, action targets, successful outcomes, unsuccessful outcomes, and more (for recent work, see Behrens </w:t>
      </w:r>
      <w:r w:rsidRPr="00294436">
        <w:rPr>
          <w:rFonts w:asciiTheme="majorHAnsi" w:hAnsiTheme="majorHAnsi" w:cstheme="majorHAnsi"/>
          <w:i/>
          <w:iCs/>
        </w:rPr>
        <w:t>et al.</w:t>
      </w:r>
      <w:r w:rsidRPr="00D4734E">
        <w:rPr>
          <w:rFonts w:asciiTheme="majorHAnsi" w:hAnsiTheme="majorHAnsi" w:cstheme="majorHAnsi"/>
        </w:rPr>
        <w:t xml:space="preserve"> 2018</w:t>
      </w:r>
      <w:r w:rsidR="00294436">
        <w:rPr>
          <w:rFonts w:asciiTheme="majorHAnsi" w:hAnsiTheme="majorHAnsi" w:cstheme="majorHAnsi"/>
        </w:rPr>
        <w:t>;</w:t>
      </w:r>
      <w:r w:rsidRPr="00D4734E">
        <w:rPr>
          <w:rFonts w:asciiTheme="majorHAnsi" w:hAnsiTheme="majorHAnsi" w:cstheme="majorHAnsi"/>
        </w:rPr>
        <w:t xml:space="preserve"> </w:t>
      </w:r>
      <w:proofErr w:type="spellStart"/>
      <w:r w:rsidRPr="00D4734E">
        <w:rPr>
          <w:rFonts w:asciiTheme="majorHAnsi" w:hAnsiTheme="majorHAnsi" w:cstheme="majorHAnsi"/>
        </w:rPr>
        <w:t>Mommenejad</w:t>
      </w:r>
      <w:proofErr w:type="spellEnd"/>
      <w:r w:rsidRPr="00D4734E">
        <w:rPr>
          <w:rFonts w:asciiTheme="majorHAnsi" w:hAnsiTheme="majorHAnsi" w:cstheme="majorHAnsi"/>
        </w:rPr>
        <w:t xml:space="preserve"> 2020).</w:t>
      </w:r>
    </w:p>
    <w:p w14:paraId="6B458D65" w14:textId="0C0D9A33" w:rsidR="009A517E" w:rsidRPr="00D4734E" w:rsidRDefault="009A517E" w:rsidP="009A517E">
      <w:pPr>
        <w:spacing w:after="120" w:line="480" w:lineRule="auto"/>
        <w:ind w:firstLine="720"/>
        <w:rPr>
          <w:rFonts w:asciiTheme="majorHAnsi" w:hAnsiTheme="majorHAnsi" w:cstheme="majorHAnsi"/>
        </w:rPr>
      </w:pPr>
      <w:r w:rsidRPr="00D4734E">
        <w:rPr>
          <w:rFonts w:asciiTheme="majorHAnsi" w:hAnsiTheme="majorHAnsi" w:cstheme="majorHAnsi"/>
        </w:rPr>
        <w:lastRenderedPageBreak/>
        <w:t>In summary, this model of skill acquisition – which I share with proponents of moral skill – is built upon the kinds of skills that expertise research is able to study in the lab and in the field. These are skills like dart throwing, free throw shooting, mountain biking, piloting a plane, or performing a specific type of surgery. On this model, then, moral skill emerges as a capacity similar to these other skills.</w:t>
      </w:r>
      <w:r w:rsidR="002D08E1">
        <w:rPr>
          <w:rStyle w:val="FootnoteReference"/>
          <w:rFonts w:asciiTheme="majorHAnsi" w:hAnsiTheme="majorHAnsi" w:cstheme="majorHAnsi"/>
        </w:rPr>
        <w:footnoteReference w:id="4"/>
      </w:r>
    </w:p>
    <w:p w14:paraId="63B8E3D6" w14:textId="6B76CEB8" w:rsidR="00E93034" w:rsidRPr="00D4734E" w:rsidRDefault="003C40EB" w:rsidP="002350B2">
      <w:pPr>
        <w:spacing w:after="120" w:line="480" w:lineRule="auto"/>
        <w:ind w:firstLine="720"/>
        <w:rPr>
          <w:rFonts w:asciiTheme="majorHAnsi" w:hAnsiTheme="majorHAnsi" w:cstheme="majorHAnsi"/>
        </w:rPr>
      </w:pPr>
      <w:r>
        <w:rPr>
          <w:rFonts w:asciiTheme="majorHAnsi" w:hAnsiTheme="majorHAnsi" w:cstheme="majorHAnsi"/>
        </w:rPr>
        <w:t>Now</w:t>
      </w:r>
      <w:r w:rsidR="009A517E" w:rsidRPr="00D4734E">
        <w:rPr>
          <w:rFonts w:asciiTheme="majorHAnsi" w:hAnsiTheme="majorHAnsi" w:cstheme="majorHAnsi"/>
        </w:rPr>
        <w:t>, i</w:t>
      </w:r>
      <w:r w:rsidR="001979CD" w:rsidRPr="00D4734E">
        <w:rPr>
          <w:rFonts w:asciiTheme="majorHAnsi" w:hAnsiTheme="majorHAnsi" w:cstheme="majorHAnsi"/>
        </w:rPr>
        <w:t xml:space="preserve">f moral skill is like non-moral skill, then moral </w:t>
      </w:r>
      <w:r w:rsidR="00E93034" w:rsidRPr="00D4734E">
        <w:rPr>
          <w:rFonts w:asciiTheme="majorHAnsi" w:hAnsiTheme="majorHAnsi" w:cstheme="majorHAnsi"/>
        </w:rPr>
        <w:t xml:space="preserve">skill requires sensitivity to </w:t>
      </w:r>
      <w:r w:rsidR="00A7359A" w:rsidRPr="00D4734E">
        <w:rPr>
          <w:rFonts w:asciiTheme="majorHAnsi" w:hAnsiTheme="majorHAnsi" w:cstheme="majorHAnsi"/>
        </w:rPr>
        <w:t xml:space="preserve">moral </w:t>
      </w:r>
      <w:r w:rsidR="00E93034" w:rsidRPr="00D4734E">
        <w:rPr>
          <w:rFonts w:asciiTheme="majorHAnsi" w:hAnsiTheme="majorHAnsi" w:cstheme="majorHAnsi"/>
        </w:rPr>
        <w:t xml:space="preserve">reasons for action, and the development of moral skill works in part by changing the structure of an agent’s sensitivity to </w:t>
      </w:r>
      <w:r w:rsidR="00A7359A" w:rsidRPr="00D4734E">
        <w:rPr>
          <w:rFonts w:asciiTheme="majorHAnsi" w:hAnsiTheme="majorHAnsi" w:cstheme="majorHAnsi"/>
        </w:rPr>
        <w:t xml:space="preserve">moral </w:t>
      </w:r>
      <w:r w:rsidR="00E93034" w:rsidRPr="00D4734E">
        <w:rPr>
          <w:rFonts w:asciiTheme="majorHAnsi" w:hAnsiTheme="majorHAnsi" w:cstheme="majorHAnsi"/>
        </w:rPr>
        <w:t>reasons for action.</w:t>
      </w:r>
    </w:p>
    <w:p w14:paraId="3759FEBF" w14:textId="7E9A6F27" w:rsidR="00E93034" w:rsidRPr="00D4734E" w:rsidRDefault="001979CD" w:rsidP="002350B2">
      <w:pPr>
        <w:spacing w:after="120" w:line="480" w:lineRule="auto"/>
        <w:ind w:firstLine="720"/>
        <w:rPr>
          <w:rFonts w:asciiTheme="majorHAnsi" w:hAnsiTheme="majorHAnsi" w:cstheme="majorHAnsi"/>
        </w:rPr>
      </w:pPr>
      <w:r w:rsidRPr="00D4734E">
        <w:rPr>
          <w:rFonts w:asciiTheme="majorHAnsi" w:hAnsiTheme="majorHAnsi" w:cstheme="majorHAnsi"/>
        </w:rPr>
        <w:t xml:space="preserve">An </w:t>
      </w:r>
      <w:r w:rsidR="00E93034" w:rsidRPr="00D4734E">
        <w:rPr>
          <w:rFonts w:asciiTheme="majorHAnsi" w:hAnsiTheme="majorHAnsi" w:cstheme="majorHAnsi"/>
        </w:rPr>
        <w:t xml:space="preserve">alternative is a view on which moral skill is a fundamentally different kind of thing from non-moral skill. Either it is not learned in the same way, or it depends upon a form of </w:t>
      </w:r>
      <w:r w:rsidR="00764DE3">
        <w:rPr>
          <w:rFonts w:asciiTheme="majorHAnsi" w:hAnsiTheme="majorHAnsi" w:cstheme="majorHAnsi"/>
        </w:rPr>
        <w:t>behaviour</w:t>
      </w:r>
      <w:r w:rsidR="00E93034" w:rsidRPr="00D4734E">
        <w:rPr>
          <w:rFonts w:asciiTheme="majorHAnsi" w:hAnsiTheme="majorHAnsi" w:cstheme="majorHAnsi"/>
        </w:rPr>
        <w:t xml:space="preserve"> or an organization of action production capacities distinct from the form or organization that underwrites non-moral skills in whatever domain. I see no plausible consideration that indicates a different proprietarily moral form of </w:t>
      </w:r>
      <w:r w:rsidR="00764DE3">
        <w:rPr>
          <w:rFonts w:asciiTheme="majorHAnsi" w:hAnsiTheme="majorHAnsi" w:cstheme="majorHAnsi"/>
        </w:rPr>
        <w:t>behaviour</w:t>
      </w:r>
      <w:r w:rsidR="00E93034" w:rsidRPr="00D4734E">
        <w:rPr>
          <w:rFonts w:asciiTheme="majorHAnsi" w:hAnsiTheme="majorHAnsi" w:cstheme="majorHAnsi"/>
        </w:rPr>
        <w:t xml:space="preserve"> in humans, nor any evidence that moral competence or skill come about by way of a different form of learning.</w:t>
      </w:r>
      <w:r w:rsidR="00682EF6" w:rsidRPr="00D4734E">
        <w:rPr>
          <w:rFonts w:asciiTheme="majorHAnsi" w:hAnsiTheme="majorHAnsi" w:cstheme="majorHAnsi"/>
        </w:rPr>
        <w:t xml:space="preserve"> </w:t>
      </w:r>
      <w:r w:rsidRPr="00D4734E">
        <w:rPr>
          <w:rFonts w:asciiTheme="majorHAnsi" w:hAnsiTheme="majorHAnsi" w:cstheme="majorHAnsi"/>
        </w:rPr>
        <w:t>Other theorists of moral skill</w:t>
      </w:r>
      <w:r w:rsidR="003C40EB">
        <w:rPr>
          <w:rFonts w:asciiTheme="majorHAnsi" w:hAnsiTheme="majorHAnsi" w:cstheme="majorHAnsi"/>
        </w:rPr>
        <w:t xml:space="preserve"> </w:t>
      </w:r>
      <w:r w:rsidRPr="00D4734E">
        <w:rPr>
          <w:rFonts w:asciiTheme="majorHAnsi" w:hAnsiTheme="majorHAnsi" w:cstheme="majorHAnsi"/>
        </w:rPr>
        <w:t>seem to agree.</w:t>
      </w:r>
    </w:p>
    <w:p w14:paraId="7743C53F" w14:textId="79294DFA" w:rsidR="008B4F72" w:rsidRDefault="003C40EB" w:rsidP="001979CD">
      <w:pPr>
        <w:spacing w:after="120" w:line="480" w:lineRule="auto"/>
        <w:ind w:firstLine="720"/>
        <w:rPr>
          <w:rFonts w:asciiTheme="majorHAnsi" w:hAnsiTheme="majorHAnsi" w:cstheme="majorHAnsi"/>
        </w:rPr>
      </w:pPr>
      <w:r>
        <w:rPr>
          <w:rFonts w:asciiTheme="majorHAnsi" w:hAnsiTheme="majorHAnsi" w:cstheme="majorHAnsi"/>
        </w:rPr>
        <w:t>So we can say that m</w:t>
      </w:r>
      <w:r w:rsidR="00E93034" w:rsidRPr="00D4734E">
        <w:rPr>
          <w:rFonts w:asciiTheme="majorHAnsi" w:hAnsiTheme="majorHAnsi" w:cstheme="majorHAnsi"/>
        </w:rPr>
        <w:t xml:space="preserve">oral skill is </w:t>
      </w:r>
      <w:r w:rsidR="008B4F72" w:rsidRPr="00D4734E">
        <w:rPr>
          <w:rFonts w:asciiTheme="majorHAnsi" w:hAnsiTheme="majorHAnsi" w:cstheme="majorHAnsi"/>
        </w:rPr>
        <w:t xml:space="preserve">like non-moral skill, a capacity for excellent </w:t>
      </w:r>
      <w:r w:rsidR="00764DE3">
        <w:rPr>
          <w:rFonts w:asciiTheme="majorHAnsi" w:hAnsiTheme="majorHAnsi" w:cstheme="majorHAnsi"/>
        </w:rPr>
        <w:t>behaviour</w:t>
      </w:r>
      <w:r w:rsidR="008B4F72" w:rsidRPr="00D4734E">
        <w:rPr>
          <w:rFonts w:asciiTheme="majorHAnsi" w:hAnsiTheme="majorHAnsi" w:cstheme="majorHAnsi"/>
        </w:rPr>
        <w:t>.</w:t>
      </w:r>
      <w:r>
        <w:rPr>
          <w:rStyle w:val="FootnoteReference"/>
          <w:rFonts w:asciiTheme="majorHAnsi" w:hAnsiTheme="majorHAnsi" w:cstheme="majorHAnsi"/>
        </w:rPr>
        <w:footnoteReference w:id="5"/>
      </w:r>
      <w:r w:rsidR="008B4F72" w:rsidRPr="00D4734E">
        <w:rPr>
          <w:rFonts w:asciiTheme="majorHAnsi" w:hAnsiTheme="majorHAnsi" w:cstheme="majorHAnsi"/>
        </w:rPr>
        <w:t xml:space="preserve"> It depends, as does non-moral skill, on a near-optimal combination of background knowledge </w:t>
      </w:r>
      <w:r w:rsidR="008B4F72" w:rsidRPr="00D4734E">
        <w:rPr>
          <w:rFonts w:asciiTheme="majorHAnsi" w:hAnsiTheme="majorHAnsi" w:cstheme="majorHAnsi"/>
        </w:rPr>
        <w:lastRenderedPageBreak/>
        <w:t xml:space="preserve">(and/or practical understanding), habituation, and </w:t>
      </w:r>
      <w:r w:rsidR="009A517E" w:rsidRPr="00D4734E">
        <w:rPr>
          <w:rFonts w:asciiTheme="majorHAnsi" w:hAnsiTheme="majorHAnsi" w:cstheme="majorHAnsi"/>
        </w:rPr>
        <w:t>reason sensitivity</w:t>
      </w:r>
      <w:r w:rsidR="008B4F72" w:rsidRPr="00D4734E">
        <w:rPr>
          <w:rFonts w:asciiTheme="majorHAnsi" w:hAnsiTheme="majorHAnsi" w:cstheme="majorHAnsi"/>
        </w:rPr>
        <w:t xml:space="preserve">, for the domain in question. In the moral case, the knowledge, habituation, and reason-handling capacity will </w:t>
      </w:r>
      <w:r w:rsidR="00B8534F" w:rsidRPr="00D4734E">
        <w:rPr>
          <w:rFonts w:asciiTheme="majorHAnsi" w:hAnsiTheme="majorHAnsi" w:cstheme="majorHAnsi"/>
        </w:rPr>
        <w:t>enable sensitivity to</w:t>
      </w:r>
      <w:r w:rsidR="008B4F72" w:rsidRPr="00D4734E">
        <w:rPr>
          <w:rFonts w:asciiTheme="majorHAnsi" w:hAnsiTheme="majorHAnsi" w:cstheme="majorHAnsi"/>
        </w:rPr>
        <w:t xml:space="preserve"> moral considerations. </w:t>
      </w:r>
      <w:r>
        <w:rPr>
          <w:rFonts w:asciiTheme="majorHAnsi" w:hAnsiTheme="majorHAnsi" w:cstheme="majorHAnsi"/>
        </w:rPr>
        <w:t>And t</w:t>
      </w:r>
      <w:r w:rsidR="008B4F72" w:rsidRPr="00D4734E">
        <w:rPr>
          <w:rFonts w:asciiTheme="majorHAnsi" w:hAnsiTheme="majorHAnsi" w:cstheme="majorHAnsi"/>
        </w:rPr>
        <w:t>he structure of the capacities will bear important similarities to the non-moral case.</w:t>
      </w:r>
    </w:p>
    <w:p w14:paraId="5F4DD24D" w14:textId="0BAF8F60" w:rsidR="003C40EB" w:rsidRPr="00D4734E" w:rsidRDefault="003C40EB" w:rsidP="001979CD">
      <w:pPr>
        <w:spacing w:after="120" w:line="480" w:lineRule="auto"/>
        <w:ind w:firstLine="720"/>
        <w:rPr>
          <w:rFonts w:asciiTheme="majorHAnsi" w:hAnsiTheme="majorHAnsi" w:cstheme="majorHAnsi"/>
        </w:rPr>
      </w:pPr>
      <w:r>
        <w:rPr>
          <w:rFonts w:asciiTheme="majorHAnsi" w:hAnsiTheme="majorHAnsi" w:cstheme="majorHAnsi"/>
        </w:rPr>
        <w:t xml:space="preserve">But this raises a question about action domains. For non-moral skill, we have said, is a capacity for excellent </w:t>
      </w:r>
      <w:r w:rsidR="00764DE3">
        <w:rPr>
          <w:rFonts w:asciiTheme="majorHAnsi" w:hAnsiTheme="majorHAnsi" w:cstheme="majorHAnsi"/>
        </w:rPr>
        <w:t>behaviour</w:t>
      </w:r>
      <w:r>
        <w:rPr>
          <w:rFonts w:asciiTheme="majorHAnsi" w:hAnsiTheme="majorHAnsi" w:cstheme="majorHAnsi"/>
        </w:rPr>
        <w:t xml:space="preserve"> as indexed to the standards of some particular domain. What domain-specific standards are relevant in the moral case?</w:t>
      </w:r>
    </w:p>
    <w:p w14:paraId="32B3D182" w14:textId="37792CB6" w:rsidR="002937A4" w:rsidRPr="00D4734E" w:rsidRDefault="002937A4" w:rsidP="002350B2">
      <w:pPr>
        <w:spacing w:after="120" w:line="480" w:lineRule="auto"/>
        <w:rPr>
          <w:rFonts w:asciiTheme="majorHAnsi" w:hAnsiTheme="majorHAnsi" w:cstheme="majorHAnsi"/>
        </w:rPr>
      </w:pPr>
    </w:p>
    <w:p w14:paraId="3EB51CB5" w14:textId="4240F6ED" w:rsidR="002937A4" w:rsidRPr="00D4734E" w:rsidRDefault="009A517E" w:rsidP="002350B2">
      <w:pPr>
        <w:spacing w:after="120" w:line="480" w:lineRule="auto"/>
        <w:rPr>
          <w:rFonts w:asciiTheme="majorHAnsi" w:hAnsiTheme="majorHAnsi" w:cstheme="majorHAnsi"/>
          <w:b/>
          <w:bCs/>
        </w:rPr>
      </w:pPr>
      <w:r w:rsidRPr="00D4734E">
        <w:rPr>
          <w:rFonts w:asciiTheme="majorHAnsi" w:hAnsiTheme="majorHAnsi" w:cstheme="majorHAnsi"/>
          <w:b/>
          <w:bCs/>
        </w:rPr>
        <w:t>4</w:t>
      </w:r>
      <w:r w:rsidR="00A93917" w:rsidRPr="00D4734E">
        <w:rPr>
          <w:rFonts w:asciiTheme="majorHAnsi" w:hAnsiTheme="majorHAnsi" w:cstheme="majorHAnsi"/>
          <w:b/>
          <w:bCs/>
        </w:rPr>
        <w:t xml:space="preserve"> </w:t>
      </w:r>
      <w:r w:rsidR="001979CD" w:rsidRPr="00D4734E">
        <w:rPr>
          <w:rFonts w:asciiTheme="majorHAnsi" w:hAnsiTheme="majorHAnsi" w:cstheme="majorHAnsi"/>
          <w:b/>
          <w:bCs/>
        </w:rPr>
        <w:t>Moral action domains</w:t>
      </w:r>
      <w:r w:rsidR="00D51D7E" w:rsidRPr="00D4734E">
        <w:rPr>
          <w:rFonts w:asciiTheme="majorHAnsi" w:hAnsiTheme="majorHAnsi" w:cstheme="majorHAnsi"/>
          <w:b/>
          <w:bCs/>
        </w:rPr>
        <w:t>, and global moral skill</w:t>
      </w:r>
    </w:p>
    <w:p w14:paraId="4DCF8B41" w14:textId="1475408C" w:rsidR="00786C1E" w:rsidRPr="00D4734E" w:rsidRDefault="00E72EEB" w:rsidP="002350B2">
      <w:pPr>
        <w:spacing w:after="120" w:line="480" w:lineRule="auto"/>
        <w:ind w:firstLine="720"/>
        <w:rPr>
          <w:rFonts w:asciiTheme="majorHAnsi" w:hAnsiTheme="majorHAnsi" w:cstheme="majorHAnsi"/>
        </w:rPr>
      </w:pPr>
      <w:r w:rsidRPr="00D4734E">
        <w:rPr>
          <w:rFonts w:asciiTheme="majorHAnsi" w:hAnsiTheme="majorHAnsi" w:cstheme="majorHAnsi"/>
        </w:rPr>
        <w:t xml:space="preserve">Consider first </w:t>
      </w:r>
      <w:r w:rsidR="00786C1E" w:rsidRPr="00D4734E">
        <w:rPr>
          <w:rFonts w:asciiTheme="majorHAnsi" w:hAnsiTheme="majorHAnsi" w:cstheme="majorHAnsi"/>
        </w:rPr>
        <w:t xml:space="preserve">the idea that </w:t>
      </w:r>
      <w:r w:rsidR="003C40EB">
        <w:rPr>
          <w:rFonts w:asciiTheme="majorHAnsi" w:hAnsiTheme="majorHAnsi" w:cstheme="majorHAnsi"/>
        </w:rPr>
        <w:t xml:space="preserve">the moral standards that apply to moral skill operate as a kind of </w:t>
      </w:r>
      <w:r w:rsidRPr="00D4734E">
        <w:rPr>
          <w:rFonts w:asciiTheme="majorHAnsi" w:hAnsiTheme="majorHAnsi" w:cstheme="majorHAnsi"/>
          <w:i/>
          <w:iCs/>
        </w:rPr>
        <w:t xml:space="preserve">extra </w:t>
      </w:r>
      <w:r w:rsidR="00EC43C7" w:rsidRPr="00D4734E">
        <w:rPr>
          <w:rFonts w:asciiTheme="majorHAnsi" w:hAnsiTheme="majorHAnsi" w:cstheme="majorHAnsi"/>
          <w:i/>
          <w:iCs/>
        </w:rPr>
        <w:t xml:space="preserve">action </w:t>
      </w:r>
      <w:r w:rsidRPr="00D4734E">
        <w:rPr>
          <w:rFonts w:asciiTheme="majorHAnsi" w:hAnsiTheme="majorHAnsi" w:cstheme="majorHAnsi"/>
          <w:i/>
          <w:iCs/>
        </w:rPr>
        <w:t>domain</w:t>
      </w:r>
      <w:r w:rsidRPr="00D4734E">
        <w:rPr>
          <w:rFonts w:asciiTheme="majorHAnsi" w:hAnsiTheme="majorHAnsi" w:cstheme="majorHAnsi"/>
        </w:rPr>
        <w:t>: just one more action domain alongside all of the others. You become skilled at squash and at punting and at chess, and you also become skilled at morality. This option is implausible</w:t>
      </w:r>
      <w:r w:rsidR="00786C1E" w:rsidRPr="00D4734E">
        <w:rPr>
          <w:rFonts w:asciiTheme="majorHAnsi" w:hAnsiTheme="majorHAnsi" w:cstheme="majorHAnsi"/>
        </w:rPr>
        <w:t xml:space="preserve">. Reflection on the way that moral reasons arise within various action contexts suggests that though moral considerations are infused in different ways and to different degrees within different action domains, </w:t>
      </w:r>
      <w:r w:rsidRPr="00D4734E">
        <w:rPr>
          <w:rFonts w:asciiTheme="majorHAnsi" w:hAnsiTheme="majorHAnsi" w:cstheme="majorHAnsi"/>
        </w:rPr>
        <w:t xml:space="preserve">moral situations arise within </w:t>
      </w:r>
      <w:r w:rsidR="00786C1E" w:rsidRPr="00D4734E">
        <w:rPr>
          <w:rFonts w:asciiTheme="majorHAnsi" w:hAnsiTheme="majorHAnsi" w:cstheme="majorHAnsi"/>
        </w:rPr>
        <w:t>any</w:t>
      </w:r>
      <w:r w:rsidRPr="00D4734E">
        <w:rPr>
          <w:rFonts w:asciiTheme="majorHAnsi" w:hAnsiTheme="majorHAnsi" w:cstheme="majorHAnsi"/>
        </w:rPr>
        <w:t xml:space="preserve"> action domain.</w:t>
      </w:r>
    </w:p>
    <w:p w14:paraId="0AB367E0" w14:textId="1C5DC4BD" w:rsidR="00D55C6A" w:rsidRPr="00D4734E" w:rsidRDefault="003C40EB" w:rsidP="002350B2">
      <w:pPr>
        <w:spacing w:after="120" w:line="480" w:lineRule="auto"/>
        <w:ind w:firstLine="720"/>
        <w:rPr>
          <w:rFonts w:asciiTheme="majorHAnsi" w:hAnsiTheme="majorHAnsi" w:cstheme="majorHAnsi"/>
        </w:rPr>
      </w:pPr>
      <w:r>
        <w:rPr>
          <w:rFonts w:asciiTheme="majorHAnsi" w:hAnsiTheme="majorHAnsi" w:cstheme="majorHAnsi"/>
        </w:rPr>
        <w:t>Consider</w:t>
      </w:r>
      <w:r w:rsidR="00387B98" w:rsidRPr="00D4734E">
        <w:rPr>
          <w:rFonts w:asciiTheme="majorHAnsi" w:hAnsiTheme="majorHAnsi" w:cstheme="majorHAnsi"/>
        </w:rPr>
        <w:t>, then, th</w:t>
      </w:r>
      <w:r>
        <w:rPr>
          <w:rFonts w:asciiTheme="majorHAnsi" w:hAnsiTheme="majorHAnsi" w:cstheme="majorHAnsi"/>
        </w:rPr>
        <w:t>e possibility that</w:t>
      </w:r>
      <w:r w:rsidR="00387B98" w:rsidRPr="00D4734E">
        <w:rPr>
          <w:rFonts w:asciiTheme="majorHAnsi" w:hAnsiTheme="majorHAnsi" w:cstheme="majorHAnsi"/>
        </w:rPr>
        <w:t xml:space="preserve"> </w:t>
      </w:r>
      <w:r w:rsidR="00EC43C7" w:rsidRPr="00D4734E">
        <w:rPr>
          <w:rFonts w:asciiTheme="majorHAnsi" w:hAnsiTheme="majorHAnsi" w:cstheme="majorHAnsi"/>
        </w:rPr>
        <w:t xml:space="preserve">morality is an </w:t>
      </w:r>
      <w:proofErr w:type="spellStart"/>
      <w:r w:rsidR="00EC43C7" w:rsidRPr="00D4734E">
        <w:rPr>
          <w:rFonts w:asciiTheme="majorHAnsi" w:hAnsiTheme="majorHAnsi" w:cstheme="majorHAnsi"/>
          <w:i/>
          <w:iCs/>
        </w:rPr>
        <w:t>über</w:t>
      </w:r>
      <w:proofErr w:type="spellEnd"/>
      <w:r w:rsidR="00EC43C7" w:rsidRPr="00D4734E">
        <w:rPr>
          <w:rFonts w:asciiTheme="majorHAnsi" w:hAnsiTheme="majorHAnsi" w:cstheme="majorHAnsi"/>
          <w:i/>
          <w:iCs/>
        </w:rPr>
        <w:t xml:space="preserve"> action domain</w:t>
      </w:r>
      <w:r w:rsidR="00EC43C7" w:rsidRPr="00D4734E">
        <w:rPr>
          <w:rFonts w:asciiTheme="majorHAnsi" w:hAnsiTheme="majorHAnsi" w:cstheme="majorHAnsi"/>
        </w:rPr>
        <w:t>. For m</w:t>
      </w:r>
      <w:r w:rsidR="00D55C6A" w:rsidRPr="00D4734E">
        <w:rPr>
          <w:rFonts w:asciiTheme="majorHAnsi" w:hAnsiTheme="majorHAnsi" w:cstheme="majorHAnsi"/>
        </w:rPr>
        <w:t xml:space="preserve">oral action takes place </w:t>
      </w:r>
      <w:r>
        <w:rPr>
          <w:rFonts w:asciiTheme="majorHAnsi" w:hAnsiTheme="majorHAnsi" w:cstheme="majorHAnsi"/>
        </w:rPr>
        <w:t xml:space="preserve">– moral reasons arise – </w:t>
      </w:r>
      <w:r w:rsidR="00D55C6A" w:rsidRPr="00D4734E">
        <w:rPr>
          <w:rFonts w:asciiTheme="majorHAnsi" w:hAnsiTheme="majorHAnsi" w:cstheme="majorHAnsi"/>
        </w:rPr>
        <w:t>amongst the many action domains that structure our social and practical lives. We find morally loaded situations in the dentist’s office, in the hallway of the university, on the rugby field, at the barstool, at the family reunion.</w:t>
      </w:r>
    </w:p>
    <w:p w14:paraId="45710EBA" w14:textId="5995D322" w:rsidR="000D4BF7" w:rsidRPr="00D4734E" w:rsidRDefault="00EC43C7" w:rsidP="002350B2">
      <w:pPr>
        <w:spacing w:after="120" w:line="480" w:lineRule="auto"/>
        <w:ind w:firstLine="720"/>
        <w:rPr>
          <w:rFonts w:asciiTheme="majorHAnsi" w:hAnsiTheme="majorHAnsi" w:cstheme="majorHAnsi"/>
        </w:rPr>
      </w:pPr>
      <w:r w:rsidRPr="00D4734E">
        <w:rPr>
          <w:rFonts w:asciiTheme="majorHAnsi" w:hAnsiTheme="majorHAnsi" w:cstheme="majorHAnsi"/>
        </w:rPr>
        <w:t xml:space="preserve">Even if morality is a kind of </w:t>
      </w:r>
      <w:proofErr w:type="spellStart"/>
      <w:r w:rsidRPr="00D4734E">
        <w:rPr>
          <w:rFonts w:asciiTheme="majorHAnsi" w:hAnsiTheme="majorHAnsi" w:cstheme="majorHAnsi"/>
        </w:rPr>
        <w:t>über</w:t>
      </w:r>
      <w:proofErr w:type="spellEnd"/>
      <w:r w:rsidRPr="00D4734E">
        <w:rPr>
          <w:rFonts w:asciiTheme="majorHAnsi" w:hAnsiTheme="majorHAnsi" w:cstheme="majorHAnsi"/>
        </w:rPr>
        <w:t xml:space="preserve"> domain, it seems that the practical structures </w:t>
      </w:r>
      <w:r w:rsidR="000D4BF7" w:rsidRPr="00D4734E">
        <w:rPr>
          <w:rFonts w:asciiTheme="majorHAnsi" w:hAnsiTheme="majorHAnsi" w:cstheme="majorHAnsi"/>
        </w:rPr>
        <w:t xml:space="preserve">proprietary to </w:t>
      </w:r>
      <w:r w:rsidRPr="00D4734E">
        <w:rPr>
          <w:rFonts w:asciiTheme="majorHAnsi" w:hAnsiTheme="majorHAnsi" w:cstheme="majorHAnsi"/>
        </w:rPr>
        <w:t xml:space="preserve">each domain influence the types of moral considerations that arise, and the </w:t>
      </w:r>
      <w:r w:rsidRPr="00D4734E">
        <w:rPr>
          <w:rFonts w:asciiTheme="majorHAnsi" w:hAnsiTheme="majorHAnsi" w:cstheme="majorHAnsi"/>
        </w:rPr>
        <w:lastRenderedPageBreak/>
        <w:t>frequencies with which they do so.</w:t>
      </w:r>
      <w:r w:rsidR="000D4BF7" w:rsidRPr="00D4734E">
        <w:rPr>
          <w:rFonts w:asciiTheme="majorHAnsi" w:hAnsiTheme="majorHAnsi" w:cstheme="majorHAnsi"/>
        </w:rPr>
        <w:t xml:space="preserve"> Some domains are primarily non-moral. Domains set up by games, or by some arts and crafts, rarely offer moralized situations qua domain.</w:t>
      </w:r>
    </w:p>
    <w:p w14:paraId="1D4EDBC6" w14:textId="72F5EE8C" w:rsidR="000D4BF7" w:rsidRPr="00D4734E" w:rsidRDefault="000D4BF7" w:rsidP="002350B2">
      <w:pPr>
        <w:spacing w:after="120" w:line="480" w:lineRule="auto"/>
        <w:ind w:firstLine="720"/>
        <w:rPr>
          <w:rFonts w:asciiTheme="majorHAnsi" w:hAnsiTheme="majorHAnsi" w:cstheme="majorHAnsi"/>
        </w:rPr>
      </w:pPr>
      <w:r w:rsidRPr="00D4734E">
        <w:rPr>
          <w:rFonts w:asciiTheme="majorHAnsi" w:hAnsiTheme="majorHAnsi" w:cstheme="majorHAnsi"/>
        </w:rPr>
        <w:t xml:space="preserve">Other domains are moralized in specific ways, such that skill in that domain requires reason-sensitivity </w:t>
      </w:r>
      <w:r w:rsidR="00133809" w:rsidRPr="00D4734E">
        <w:rPr>
          <w:rFonts w:asciiTheme="majorHAnsi" w:hAnsiTheme="majorHAnsi" w:cstheme="majorHAnsi"/>
        </w:rPr>
        <w:t>regarding</w:t>
      </w:r>
      <w:r w:rsidRPr="00D4734E">
        <w:rPr>
          <w:rFonts w:asciiTheme="majorHAnsi" w:hAnsiTheme="majorHAnsi" w:cstheme="majorHAnsi"/>
        </w:rPr>
        <w:t xml:space="preserve"> certain specific moral considerations. A specific set of moral considerations is arguably embedded into educational professions. There is a kind of pastoral responsibility professors bear to students, but it is scaffolded by the aims of the university, and by features of the professor-student relationship. A specific but distinct set of moral considerations is embedded into public service professions, or in medicine.</w:t>
      </w:r>
    </w:p>
    <w:p w14:paraId="5FCD56AF" w14:textId="3A20C38F" w:rsidR="009A517E" w:rsidRPr="00D4734E" w:rsidRDefault="009A517E" w:rsidP="002350B2">
      <w:pPr>
        <w:spacing w:after="120" w:line="480" w:lineRule="auto"/>
        <w:ind w:firstLine="720"/>
        <w:rPr>
          <w:rFonts w:asciiTheme="majorHAnsi" w:hAnsiTheme="majorHAnsi" w:cstheme="majorHAnsi"/>
        </w:rPr>
      </w:pPr>
      <w:r w:rsidRPr="00D4734E">
        <w:rPr>
          <w:rFonts w:asciiTheme="majorHAnsi" w:hAnsiTheme="majorHAnsi" w:cstheme="majorHAnsi"/>
        </w:rPr>
        <w:t xml:space="preserve">Nguyen emphasizes a similar idea, thinking of the issue in terms of </w:t>
      </w:r>
      <w:r w:rsidR="00832862">
        <w:rPr>
          <w:rFonts w:asciiTheme="majorHAnsi" w:hAnsiTheme="majorHAnsi" w:cstheme="majorHAnsi"/>
        </w:rPr>
        <w:t>agential mode</w:t>
      </w:r>
      <w:r w:rsidRPr="00D4734E">
        <w:rPr>
          <w:rFonts w:asciiTheme="majorHAnsi" w:hAnsiTheme="majorHAnsi" w:cstheme="majorHAnsi"/>
        </w:rPr>
        <w:t>s.</w:t>
      </w:r>
    </w:p>
    <w:p w14:paraId="15F27B42" w14:textId="126F43C2" w:rsidR="009A517E" w:rsidRPr="00D4734E" w:rsidRDefault="009A517E" w:rsidP="002350B2">
      <w:pPr>
        <w:spacing w:after="120" w:line="480" w:lineRule="auto"/>
        <w:ind w:firstLine="720"/>
        <w:rPr>
          <w:rFonts w:asciiTheme="majorHAnsi" w:hAnsiTheme="majorHAnsi" w:cstheme="majorHAnsi"/>
        </w:rPr>
      </w:pPr>
    </w:p>
    <w:p w14:paraId="51872678" w14:textId="1BD83E31" w:rsidR="009A517E" w:rsidRPr="00D4734E" w:rsidRDefault="009A517E" w:rsidP="009A517E">
      <w:pPr>
        <w:spacing w:after="120" w:line="480" w:lineRule="auto"/>
        <w:ind w:left="720"/>
        <w:rPr>
          <w:rFonts w:asciiTheme="majorHAnsi" w:hAnsiTheme="majorHAnsi" w:cstheme="majorHAnsi"/>
        </w:rPr>
      </w:pPr>
      <w:r w:rsidRPr="00D4734E">
        <w:rPr>
          <w:rFonts w:asciiTheme="majorHAnsi" w:hAnsiTheme="majorHAnsi" w:cstheme="majorHAnsi"/>
          <w:lang w:val="en-US"/>
        </w:rPr>
        <w:t>Often, doing the right thing involves finding an appropriate agential mode. When talking with a student during office hours, I might realize that our conversation isn’t just about the details of a paper, but that they are actually profoundly distressed and emotionally overwhelmed. I need to switch from</w:t>
      </w:r>
      <w:r w:rsidR="003C40EB">
        <w:rPr>
          <w:rFonts w:asciiTheme="majorHAnsi" w:hAnsiTheme="majorHAnsi" w:cstheme="majorHAnsi"/>
          <w:lang w:val="en-US"/>
        </w:rPr>
        <w:t xml:space="preserve"> </w:t>
      </w:r>
      <w:r w:rsidRPr="00D4734E">
        <w:rPr>
          <w:rFonts w:asciiTheme="majorHAnsi" w:hAnsiTheme="majorHAnsi" w:cstheme="majorHAnsi"/>
          <w:lang w:val="en-US"/>
        </w:rPr>
        <w:t>philosophy-teacher mode – focused on teaching rigorous arguments and writing clarity using the tools of argument analysis – to a more therapeutic mode, where I aim at finding and easing their emotional distress using various empathetic abilities. (Nguyen 2020</w:t>
      </w:r>
      <w:r w:rsidR="00294436">
        <w:rPr>
          <w:rFonts w:asciiTheme="majorHAnsi" w:hAnsiTheme="majorHAnsi" w:cstheme="majorHAnsi"/>
          <w:lang w:val="en-US"/>
        </w:rPr>
        <w:t>:</w:t>
      </w:r>
      <w:r w:rsidRPr="00D4734E">
        <w:rPr>
          <w:rFonts w:asciiTheme="majorHAnsi" w:hAnsiTheme="majorHAnsi" w:cstheme="majorHAnsi"/>
          <w:lang w:val="en-US"/>
        </w:rPr>
        <w:t xml:space="preserve"> 79)</w:t>
      </w:r>
    </w:p>
    <w:p w14:paraId="47FBDCA9" w14:textId="77777777" w:rsidR="009A517E" w:rsidRPr="00D4734E" w:rsidRDefault="009A517E" w:rsidP="002350B2">
      <w:pPr>
        <w:spacing w:after="120" w:line="480" w:lineRule="auto"/>
        <w:ind w:firstLine="720"/>
        <w:rPr>
          <w:rFonts w:asciiTheme="majorHAnsi" w:hAnsiTheme="majorHAnsi" w:cstheme="majorHAnsi"/>
        </w:rPr>
      </w:pPr>
    </w:p>
    <w:p w14:paraId="51DB710C" w14:textId="5F09AF58" w:rsidR="000D4BF7" w:rsidRPr="00D4734E" w:rsidRDefault="009A517E" w:rsidP="002350B2">
      <w:pPr>
        <w:spacing w:after="120" w:line="480" w:lineRule="auto"/>
        <w:ind w:firstLine="720"/>
        <w:rPr>
          <w:rFonts w:asciiTheme="majorHAnsi" w:hAnsiTheme="majorHAnsi" w:cstheme="majorHAnsi"/>
        </w:rPr>
      </w:pPr>
      <w:r w:rsidRPr="00D4734E">
        <w:rPr>
          <w:rFonts w:asciiTheme="majorHAnsi" w:hAnsiTheme="majorHAnsi" w:cstheme="majorHAnsi"/>
        </w:rPr>
        <w:t xml:space="preserve">This is a useful way to think of a situation we are commonly in. In some action domains, we may need to switch </w:t>
      </w:r>
      <w:r w:rsidR="00832862">
        <w:rPr>
          <w:rFonts w:asciiTheme="majorHAnsi" w:hAnsiTheme="majorHAnsi" w:cstheme="majorHAnsi"/>
        </w:rPr>
        <w:t>agential mode</w:t>
      </w:r>
      <w:r w:rsidRPr="00D4734E">
        <w:rPr>
          <w:rFonts w:asciiTheme="majorHAnsi" w:hAnsiTheme="majorHAnsi" w:cstheme="majorHAnsi"/>
        </w:rPr>
        <w:t xml:space="preserve">s on-the-fly in response to overriding moral considerations. Some action domains may call for this kind of switch more often than others. Some action </w:t>
      </w:r>
      <w:r w:rsidRPr="00D4734E">
        <w:rPr>
          <w:rFonts w:asciiTheme="majorHAnsi" w:hAnsiTheme="majorHAnsi" w:cstheme="majorHAnsi"/>
        </w:rPr>
        <w:lastRenderedPageBreak/>
        <w:t xml:space="preserve">domains </w:t>
      </w:r>
      <w:r w:rsidR="000D4BF7" w:rsidRPr="00D4734E">
        <w:rPr>
          <w:rFonts w:asciiTheme="majorHAnsi" w:hAnsiTheme="majorHAnsi" w:cstheme="majorHAnsi"/>
        </w:rPr>
        <w:t xml:space="preserve">are </w:t>
      </w:r>
      <w:r w:rsidR="000D4BF7" w:rsidRPr="00D4734E">
        <w:rPr>
          <w:rFonts w:asciiTheme="majorHAnsi" w:hAnsiTheme="majorHAnsi" w:cstheme="majorHAnsi"/>
          <w:i/>
          <w:iCs/>
        </w:rPr>
        <w:t>prone</w:t>
      </w:r>
      <w:r w:rsidR="000D4BF7" w:rsidRPr="00D4734E">
        <w:rPr>
          <w:rFonts w:asciiTheme="majorHAnsi" w:hAnsiTheme="majorHAnsi" w:cstheme="majorHAnsi"/>
        </w:rPr>
        <w:t xml:space="preserve"> to moral situations – situations when moral reasons are much more relevant than practical</w:t>
      </w:r>
      <w:r w:rsidR="00133809" w:rsidRPr="00D4734E">
        <w:rPr>
          <w:rFonts w:asciiTheme="majorHAnsi" w:hAnsiTheme="majorHAnsi" w:cstheme="majorHAnsi"/>
        </w:rPr>
        <w:t>, non-moral</w:t>
      </w:r>
      <w:r w:rsidR="000D4BF7" w:rsidRPr="00D4734E">
        <w:rPr>
          <w:rFonts w:asciiTheme="majorHAnsi" w:hAnsiTheme="majorHAnsi" w:cstheme="majorHAnsi"/>
        </w:rPr>
        <w:t xml:space="preserve"> reasons – but unevenly. Given duties to of care to young children, domains surrounding childcare are plausibly like this. And clerical work in organized religions often places one into contact with others in ways rich with moral implications.</w:t>
      </w:r>
    </w:p>
    <w:p w14:paraId="2C720401" w14:textId="765A13F0" w:rsidR="00FB5B73" w:rsidRPr="00D4734E" w:rsidRDefault="00B92A08" w:rsidP="002350B2">
      <w:pPr>
        <w:spacing w:after="120" w:line="480" w:lineRule="auto"/>
        <w:ind w:firstLine="720"/>
        <w:rPr>
          <w:rFonts w:asciiTheme="majorHAnsi" w:hAnsiTheme="majorHAnsi" w:cstheme="majorHAnsi"/>
          <w:lang w:val="en-US"/>
        </w:rPr>
      </w:pPr>
      <w:r w:rsidRPr="00D4734E">
        <w:rPr>
          <w:rFonts w:asciiTheme="majorHAnsi" w:hAnsiTheme="majorHAnsi" w:cstheme="majorHAnsi"/>
        </w:rPr>
        <w:t xml:space="preserve">The idea here, then, is that </w:t>
      </w:r>
      <w:r w:rsidR="00133809" w:rsidRPr="00D4734E">
        <w:rPr>
          <w:rFonts w:asciiTheme="majorHAnsi" w:hAnsiTheme="majorHAnsi" w:cstheme="majorHAnsi"/>
        </w:rPr>
        <w:t xml:space="preserve">a moral skill </w:t>
      </w:r>
      <w:r w:rsidR="009A517E" w:rsidRPr="00D4734E">
        <w:rPr>
          <w:rFonts w:asciiTheme="majorHAnsi" w:hAnsiTheme="majorHAnsi" w:cstheme="majorHAnsi"/>
        </w:rPr>
        <w:t xml:space="preserve">(or a set of </w:t>
      </w:r>
      <w:r w:rsidR="00832862">
        <w:rPr>
          <w:rFonts w:asciiTheme="majorHAnsi" w:hAnsiTheme="majorHAnsi" w:cstheme="majorHAnsi"/>
        </w:rPr>
        <w:t>agential mode</w:t>
      </w:r>
      <w:r w:rsidR="009A517E" w:rsidRPr="00D4734E">
        <w:rPr>
          <w:rFonts w:asciiTheme="majorHAnsi" w:hAnsiTheme="majorHAnsi" w:cstheme="majorHAnsi"/>
        </w:rPr>
        <w:t xml:space="preserve">s that facilitates excellent moral </w:t>
      </w:r>
      <w:r w:rsidR="00764DE3">
        <w:rPr>
          <w:rFonts w:asciiTheme="majorHAnsi" w:hAnsiTheme="majorHAnsi" w:cstheme="majorHAnsi"/>
        </w:rPr>
        <w:t>behaviour</w:t>
      </w:r>
      <w:r w:rsidR="003C40EB">
        <w:rPr>
          <w:rFonts w:asciiTheme="majorHAnsi" w:hAnsiTheme="majorHAnsi" w:cstheme="majorHAnsi"/>
        </w:rPr>
        <w:t>)</w:t>
      </w:r>
      <w:r w:rsidR="009A517E" w:rsidRPr="00D4734E">
        <w:rPr>
          <w:rFonts w:asciiTheme="majorHAnsi" w:hAnsiTheme="majorHAnsi" w:cstheme="majorHAnsi"/>
        </w:rPr>
        <w:t xml:space="preserve"> </w:t>
      </w:r>
      <w:r w:rsidR="00133809" w:rsidRPr="00D4734E">
        <w:rPr>
          <w:rFonts w:asciiTheme="majorHAnsi" w:hAnsiTheme="majorHAnsi" w:cstheme="majorHAnsi"/>
        </w:rPr>
        <w:t>prevalent in domain A may not much resemble a moral skill prevalent in domain B in</w:t>
      </w:r>
      <w:r w:rsidRPr="00D4734E">
        <w:rPr>
          <w:rFonts w:asciiTheme="majorHAnsi" w:hAnsiTheme="majorHAnsi" w:cstheme="majorHAnsi"/>
        </w:rPr>
        <w:t xml:space="preserve"> terms of the patterns of reason-sensitivity agents display.</w:t>
      </w:r>
      <w:r w:rsidR="00FB5B73" w:rsidRPr="00D4734E">
        <w:rPr>
          <w:rFonts w:asciiTheme="majorHAnsi" w:hAnsiTheme="majorHAnsi" w:cstheme="majorHAnsi"/>
        </w:rPr>
        <w:t xml:space="preserve"> By way of clarification, consider recent work by Daugherty (2020), who </w:t>
      </w:r>
      <w:r w:rsidR="00FB5B73" w:rsidRPr="00D4734E">
        <w:rPr>
          <w:rFonts w:asciiTheme="majorHAnsi" w:hAnsiTheme="majorHAnsi" w:cstheme="majorHAnsi"/>
          <w:lang w:val="en-US"/>
        </w:rPr>
        <w:t>argues that virtue can be fruitfully analogized to skill, provided the skill in question is restricted to skill in certain roles.</w:t>
      </w:r>
    </w:p>
    <w:p w14:paraId="2D105D6D" w14:textId="77777777" w:rsidR="00FB5B73" w:rsidRPr="00D4734E" w:rsidRDefault="00FB5B73" w:rsidP="002350B2">
      <w:pPr>
        <w:spacing w:after="120" w:line="480" w:lineRule="auto"/>
        <w:rPr>
          <w:rFonts w:asciiTheme="majorHAnsi" w:hAnsiTheme="majorHAnsi" w:cstheme="majorHAnsi"/>
          <w:color w:val="000000"/>
        </w:rPr>
      </w:pPr>
    </w:p>
    <w:p w14:paraId="67DCE7E0" w14:textId="33A67364" w:rsidR="00FB5B73" w:rsidRPr="00D4734E" w:rsidRDefault="00FB5B73" w:rsidP="002350B2">
      <w:pPr>
        <w:spacing w:after="120" w:line="480" w:lineRule="auto"/>
        <w:ind w:left="720"/>
        <w:rPr>
          <w:rFonts w:asciiTheme="majorHAnsi" w:hAnsiTheme="majorHAnsi" w:cstheme="majorHAnsi"/>
          <w:color w:val="000000"/>
        </w:rPr>
      </w:pPr>
      <w:r w:rsidRPr="00D4734E">
        <w:rPr>
          <w:rFonts w:asciiTheme="majorHAnsi" w:hAnsiTheme="majorHAnsi" w:cstheme="majorHAnsi"/>
          <w:color w:val="000000"/>
        </w:rPr>
        <w:t>Contemporary Western life and society are perhaps less explicitly structured around our roles than they once were. Nonetheless, I take it that we do still occupy roles and that we do still have a basic grasp on the notion of a role. We know what it is to be a parent, a citizen, or a carpenter, for in</w:t>
      </w:r>
      <w:r w:rsidRPr="00D4734E">
        <w:rPr>
          <w:rFonts w:asciiTheme="majorHAnsi" w:hAnsiTheme="majorHAnsi" w:cstheme="majorHAnsi"/>
          <w:color w:val="000000"/>
        </w:rPr>
        <w:softHyphen/>
        <w:t>stance, also a cobbler, doctor, or tennis player. And as at least some of these roles properly involve skill, we should also have a basic grasp on the notion of a skill role. (2020</w:t>
      </w:r>
      <w:r w:rsidR="00294436">
        <w:rPr>
          <w:rFonts w:asciiTheme="majorHAnsi" w:hAnsiTheme="majorHAnsi" w:cstheme="majorHAnsi"/>
          <w:color w:val="000000"/>
        </w:rPr>
        <w:t>:</w:t>
      </w:r>
      <w:r w:rsidRPr="00D4734E">
        <w:rPr>
          <w:rFonts w:asciiTheme="majorHAnsi" w:hAnsiTheme="majorHAnsi" w:cstheme="majorHAnsi"/>
          <w:color w:val="000000"/>
        </w:rPr>
        <w:t xml:space="preserve"> 85)</w:t>
      </w:r>
    </w:p>
    <w:p w14:paraId="20B86EF1" w14:textId="77777777" w:rsidR="00FB5B73" w:rsidRPr="00D4734E" w:rsidRDefault="00FB5B73" w:rsidP="002350B2">
      <w:pPr>
        <w:spacing w:after="120" w:line="480" w:lineRule="auto"/>
        <w:rPr>
          <w:rFonts w:asciiTheme="majorHAnsi" w:hAnsiTheme="majorHAnsi" w:cstheme="majorHAnsi"/>
          <w:color w:val="000000"/>
        </w:rPr>
      </w:pPr>
    </w:p>
    <w:p w14:paraId="0134DD63" w14:textId="53178218" w:rsidR="009A517E" w:rsidRPr="00D4734E" w:rsidRDefault="009A517E" w:rsidP="002350B2">
      <w:pPr>
        <w:spacing w:after="120" w:line="480" w:lineRule="auto"/>
        <w:ind w:firstLine="720"/>
        <w:rPr>
          <w:rFonts w:asciiTheme="majorHAnsi" w:hAnsiTheme="majorHAnsi" w:cstheme="majorHAnsi"/>
          <w:color w:val="000000"/>
        </w:rPr>
      </w:pPr>
      <w:r w:rsidRPr="00D4734E">
        <w:rPr>
          <w:rFonts w:asciiTheme="majorHAnsi" w:hAnsiTheme="majorHAnsi" w:cstheme="majorHAnsi"/>
          <w:color w:val="000000"/>
        </w:rPr>
        <w:t xml:space="preserve">This notion of a role is obviously traversing a space similar to the notions of an action domain and an </w:t>
      </w:r>
      <w:r w:rsidR="00832862">
        <w:rPr>
          <w:rFonts w:asciiTheme="majorHAnsi" w:hAnsiTheme="majorHAnsi" w:cstheme="majorHAnsi"/>
          <w:color w:val="000000"/>
        </w:rPr>
        <w:t>agential mode</w:t>
      </w:r>
      <w:r w:rsidRPr="00D4734E">
        <w:rPr>
          <w:rFonts w:asciiTheme="majorHAnsi" w:hAnsiTheme="majorHAnsi" w:cstheme="majorHAnsi"/>
          <w:color w:val="000000"/>
        </w:rPr>
        <w:t xml:space="preserve">. </w:t>
      </w:r>
      <w:r w:rsidR="00FB5B73" w:rsidRPr="00D4734E">
        <w:rPr>
          <w:rFonts w:asciiTheme="majorHAnsi" w:hAnsiTheme="majorHAnsi" w:cstheme="majorHAnsi"/>
          <w:color w:val="000000"/>
        </w:rPr>
        <w:t xml:space="preserve">For Daugherty, a skill role is restricted in important ways. Within a role, agents ‘serve some function in a practice’ (86). For example, doctors treat patients. Cobblers make shoes. These practices have a kind of structure that makes demands of the </w:t>
      </w:r>
      <w:r w:rsidR="00FB5B73" w:rsidRPr="00D4734E">
        <w:rPr>
          <w:rFonts w:asciiTheme="majorHAnsi" w:hAnsiTheme="majorHAnsi" w:cstheme="majorHAnsi"/>
          <w:color w:val="000000"/>
        </w:rPr>
        <w:lastRenderedPageBreak/>
        <w:t xml:space="preserve">agents who fill the roles: ‘since a doctor’s </w:t>
      </w:r>
      <w:r w:rsidR="00133809" w:rsidRPr="00D4734E">
        <w:rPr>
          <w:rFonts w:asciiTheme="majorHAnsi" w:hAnsiTheme="majorHAnsi" w:cstheme="majorHAnsi"/>
          <w:color w:val="000000"/>
        </w:rPr>
        <w:t xml:space="preserve">[role] </w:t>
      </w:r>
      <w:r w:rsidR="00FB5B73" w:rsidRPr="00D4734E">
        <w:rPr>
          <w:rFonts w:asciiTheme="majorHAnsi" w:hAnsiTheme="majorHAnsi" w:cstheme="majorHAnsi"/>
          <w:color w:val="000000"/>
        </w:rPr>
        <w:t>is to see and treat patients, doctors ought to see and treat patients; and since a cobbler’s is to make shoes, cobblers ought to make shoes’ (86). To be a good skill-role occupant is, at least in part, to meet these demands</w:t>
      </w:r>
      <w:r w:rsidRPr="00D4734E">
        <w:rPr>
          <w:rFonts w:asciiTheme="majorHAnsi" w:hAnsiTheme="majorHAnsi" w:cstheme="majorHAnsi"/>
          <w:color w:val="000000"/>
        </w:rPr>
        <w:t xml:space="preserve"> – if you like, to meet certain ideals that lend practical normative structure to the role.</w:t>
      </w:r>
    </w:p>
    <w:p w14:paraId="2B0458FA" w14:textId="54D973BD" w:rsidR="00FB5B73" w:rsidRPr="00D4734E" w:rsidRDefault="00FB5B73" w:rsidP="002350B2">
      <w:pPr>
        <w:spacing w:after="120" w:line="480" w:lineRule="auto"/>
        <w:ind w:firstLine="720"/>
        <w:rPr>
          <w:rFonts w:asciiTheme="majorHAnsi" w:hAnsiTheme="majorHAnsi" w:cstheme="majorHAnsi"/>
          <w:color w:val="000000"/>
        </w:rPr>
      </w:pPr>
      <w:r w:rsidRPr="00D4734E">
        <w:rPr>
          <w:rFonts w:asciiTheme="majorHAnsi" w:hAnsiTheme="majorHAnsi" w:cstheme="majorHAnsi"/>
          <w:color w:val="000000"/>
        </w:rPr>
        <w:t xml:space="preserve">For Daugherty, </w:t>
      </w:r>
      <w:r w:rsidR="001979CD" w:rsidRPr="00D4734E">
        <w:rPr>
          <w:rFonts w:asciiTheme="majorHAnsi" w:hAnsiTheme="majorHAnsi" w:cstheme="majorHAnsi"/>
          <w:color w:val="000000"/>
        </w:rPr>
        <w:t xml:space="preserve">however, there is a difference between common skill-roles and moral skill. For </w:t>
      </w:r>
      <w:r w:rsidRPr="00D4734E">
        <w:rPr>
          <w:rFonts w:asciiTheme="majorHAnsi" w:hAnsiTheme="majorHAnsi" w:cstheme="majorHAnsi"/>
          <w:color w:val="000000"/>
        </w:rPr>
        <w:t>virtuous action exists in a kind of über-domain structured by the practice of living well.</w:t>
      </w:r>
    </w:p>
    <w:p w14:paraId="60D64596" w14:textId="77777777" w:rsidR="00FB5B73" w:rsidRPr="00D4734E" w:rsidRDefault="00FB5B73" w:rsidP="002350B2">
      <w:pPr>
        <w:spacing w:after="120" w:line="480" w:lineRule="auto"/>
        <w:rPr>
          <w:rFonts w:asciiTheme="majorHAnsi" w:hAnsiTheme="majorHAnsi" w:cstheme="majorHAnsi"/>
          <w:color w:val="000000"/>
        </w:rPr>
      </w:pPr>
    </w:p>
    <w:p w14:paraId="1738725F" w14:textId="77777777" w:rsidR="00FB5B73" w:rsidRPr="00D4734E" w:rsidRDefault="00FB5B73" w:rsidP="002350B2">
      <w:pPr>
        <w:spacing w:after="120" w:line="480" w:lineRule="auto"/>
        <w:ind w:left="720"/>
        <w:rPr>
          <w:rFonts w:asciiTheme="majorHAnsi" w:hAnsiTheme="majorHAnsi" w:cstheme="majorHAnsi"/>
          <w:color w:val="000000"/>
        </w:rPr>
      </w:pPr>
      <w:r w:rsidRPr="00D4734E">
        <w:rPr>
          <w:rFonts w:asciiTheme="majorHAnsi" w:hAnsiTheme="majorHAnsi" w:cstheme="majorHAnsi"/>
          <w:color w:val="000000"/>
        </w:rPr>
        <w:t>[G]</w:t>
      </w:r>
      <w:proofErr w:type="spellStart"/>
      <w:r w:rsidRPr="00D4734E">
        <w:rPr>
          <w:rFonts w:asciiTheme="majorHAnsi" w:hAnsiTheme="majorHAnsi" w:cstheme="majorHAnsi"/>
          <w:color w:val="000000"/>
        </w:rPr>
        <w:t>ood</w:t>
      </w:r>
      <w:proofErr w:type="spellEnd"/>
      <w:r w:rsidRPr="00D4734E">
        <w:rPr>
          <w:rFonts w:asciiTheme="majorHAnsi" w:hAnsiTheme="majorHAnsi" w:cstheme="majorHAnsi"/>
          <w:color w:val="000000"/>
        </w:rPr>
        <w:t xml:space="preserve"> skill-role occupancy is analogous to virtue. As a human being’s activity is living, the virtuous human’s distinctive skill would be “skill at living”—the know-how they possess, knowledge how to live. (99)</w:t>
      </w:r>
    </w:p>
    <w:p w14:paraId="6B88690C" w14:textId="641DC434" w:rsidR="00FB5B73" w:rsidRPr="00D4734E" w:rsidRDefault="00FB5B73" w:rsidP="002350B2">
      <w:pPr>
        <w:spacing w:after="120" w:line="480" w:lineRule="auto"/>
        <w:rPr>
          <w:rFonts w:asciiTheme="majorHAnsi" w:hAnsiTheme="majorHAnsi" w:cstheme="majorHAnsi"/>
          <w:color w:val="000000"/>
        </w:rPr>
      </w:pPr>
    </w:p>
    <w:p w14:paraId="3A246DB3" w14:textId="53FE1BAF" w:rsidR="00D51D7E" w:rsidRPr="00D4734E" w:rsidRDefault="009A517E" w:rsidP="002350B2">
      <w:pPr>
        <w:spacing w:after="120" w:line="480" w:lineRule="auto"/>
        <w:rPr>
          <w:rFonts w:asciiTheme="majorHAnsi" w:hAnsiTheme="majorHAnsi" w:cstheme="majorHAnsi"/>
          <w:color w:val="000000"/>
        </w:rPr>
      </w:pPr>
      <w:r w:rsidRPr="00D4734E">
        <w:rPr>
          <w:rFonts w:asciiTheme="majorHAnsi" w:hAnsiTheme="majorHAnsi" w:cstheme="majorHAnsi"/>
          <w:color w:val="000000"/>
        </w:rPr>
        <w:tab/>
      </w:r>
      <w:r w:rsidR="00D51D7E" w:rsidRPr="00D4734E">
        <w:rPr>
          <w:rFonts w:asciiTheme="majorHAnsi" w:hAnsiTheme="majorHAnsi" w:cstheme="majorHAnsi"/>
          <w:color w:val="000000"/>
        </w:rPr>
        <w:t xml:space="preserve">Let us call the kind of moral skill Daugherty is aiming at – and the kind many virtues-as-skills theorists seem to aim at as well – </w:t>
      </w:r>
      <w:r w:rsidR="00D51D7E" w:rsidRPr="00A52A1C">
        <w:rPr>
          <w:rFonts w:asciiTheme="majorHAnsi" w:hAnsiTheme="majorHAnsi" w:cstheme="majorHAnsi"/>
          <w:i/>
          <w:iCs/>
          <w:color w:val="000000"/>
        </w:rPr>
        <w:t>global moral skill</w:t>
      </w:r>
      <w:r w:rsidR="00D51D7E" w:rsidRPr="00D4734E">
        <w:rPr>
          <w:rFonts w:asciiTheme="majorHAnsi" w:hAnsiTheme="majorHAnsi" w:cstheme="majorHAnsi"/>
          <w:color w:val="000000"/>
        </w:rPr>
        <w:t xml:space="preserve">. We could understand global moral skill as moral skill </w:t>
      </w:r>
      <w:r w:rsidR="00A52A1C">
        <w:rPr>
          <w:rFonts w:asciiTheme="majorHAnsi" w:hAnsiTheme="majorHAnsi" w:cstheme="majorHAnsi"/>
          <w:color w:val="000000"/>
        </w:rPr>
        <w:t>regarding</w:t>
      </w:r>
      <w:r w:rsidR="00D51D7E" w:rsidRPr="00D4734E">
        <w:rPr>
          <w:rFonts w:asciiTheme="majorHAnsi" w:hAnsiTheme="majorHAnsi" w:cstheme="majorHAnsi"/>
          <w:color w:val="000000"/>
        </w:rPr>
        <w:t xml:space="preserve"> an </w:t>
      </w:r>
      <w:proofErr w:type="spellStart"/>
      <w:r w:rsidR="00D51D7E" w:rsidRPr="00D4734E">
        <w:rPr>
          <w:rFonts w:asciiTheme="majorHAnsi" w:hAnsiTheme="majorHAnsi" w:cstheme="majorHAnsi"/>
          <w:color w:val="000000"/>
        </w:rPr>
        <w:t>über</w:t>
      </w:r>
      <w:proofErr w:type="spellEnd"/>
      <w:r w:rsidR="00D51D7E" w:rsidRPr="00D4734E">
        <w:rPr>
          <w:rFonts w:asciiTheme="majorHAnsi" w:hAnsiTheme="majorHAnsi" w:cstheme="majorHAnsi"/>
          <w:color w:val="000000"/>
        </w:rPr>
        <w:t xml:space="preserve"> action domain, such as the domain of living. Or we could understand global moral skill as a superset of action domains – something like the superset of those domains relevant to the distribution of moral reasons for action across the space of </w:t>
      </w:r>
      <w:r w:rsidR="00A52A1C">
        <w:rPr>
          <w:rFonts w:asciiTheme="majorHAnsi" w:hAnsiTheme="majorHAnsi" w:cstheme="majorHAnsi"/>
          <w:color w:val="000000"/>
        </w:rPr>
        <w:t xml:space="preserve">practical </w:t>
      </w:r>
      <w:r w:rsidR="00D51D7E" w:rsidRPr="00D4734E">
        <w:rPr>
          <w:rFonts w:asciiTheme="majorHAnsi" w:hAnsiTheme="majorHAnsi" w:cstheme="majorHAnsi"/>
          <w:color w:val="000000"/>
        </w:rPr>
        <w:t xml:space="preserve">possibility for an adult human life. There will be ways of making this notion more precise, of course. One might carve out restrictions regarding the distribution of moral reasons, or regarding what kind of adult human life might matter for some articulation of moral skill. One might also wish to specify the skill in question as skill at utilizing, and transitioning between, the wide range of </w:t>
      </w:r>
      <w:r w:rsidR="00832862">
        <w:rPr>
          <w:rFonts w:asciiTheme="majorHAnsi" w:hAnsiTheme="majorHAnsi" w:cstheme="majorHAnsi"/>
          <w:color w:val="000000"/>
        </w:rPr>
        <w:t>agential mode</w:t>
      </w:r>
      <w:r w:rsidR="00D51D7E" w:rsidRPr="00D4734E">
        <w:rPr>
          <w:rFonts w:asciiTheme="majorHAnsi" w:hAnsiTheme="majorHAnsi" w:cstheme="majorHAnsi"/>
          <w:color w:val="000000"/>
        </w:rPr>
        <w:t xml:space="preserve">s relevant to the distribution of moral reasons across the space of </w:t>
      </w:r>
      <w:r w:rsidR="00D51D7E" w:rsidRPr="00D4734E">
        <w:rPr>
          <w:rFonts w:asciiTheme="majorHAnsi" w:hAnsiTheme="majorHAnsi" w:cstheme="majorHAnsi"/>
          <w:color w:val="000000"/>
        </w:rPr>
        <w:lastRenderedPageBreak/>
        <w:t xml:space="preserve">possibility. And one might emphasize, as seems plausible, that moral skill conceptualized in this way comes in degrees – so one’s moral skill may be more global if, for example, it covers a bigger superset of morally relevant action domains, or if it covers a broader range of situations that arise within the </w:t>
      </w:r>
      <w:proofErr w:type="spellStart"/>
      <w:r w:rsidR="00D51D7E" w:rsidRPr="00D4734E">
        <w:rPr>
          <w:rFonts w:asciiTheme="majorHAnsi" w:hAnsiTheme="majorHAnsi" w:cstheme="majorHAnsi"/>
          <w:color w:val="000000"/>
        </w:rPr>
        <w:t>über</w:t>
      </w:r>
      <w:proofErr w:type="spellEnd"/>
      <w:r w:rsidR="00D51D7E" w:rsidRPr="00D4734E">
        <w:rPr>
          <w:rFonts w:asciiTheme="majorHAnsi" w:hAnsiTheme="majorHAnsi" w:cstheme="majorHAnsi"/>
          <w:color w:val="000000"/>
        </w:rPr>
        <w:t xml:space="preserve"> domain. I do not think we need to be any more precise than we have been, for present purposes.</w:t>
      </w:r>
    </w:p>
    <w:p w14:paraId="2C5C4BD8" w14:textId="30D51604" w:rsidR="001979CD" w:rsidRPr="00D4734E" w:rsidRDefault="00D51D7E" w:rsidP="00D51D7E">
      <w:pPr>
        <w:spacing w:after="120" w:line="480" w:lineRule="auto"/>
        <w:ind w:firstLine="720"/>
        <w:rPr>
          <w:rFonts w:asciiTheme="majorHAnsi" w:hAnsiTheme="majorHAnsi" w:cstheme="majorHAnsi"/>
          <w:color w:val="000000"/>
        </w:rPr>
      </w:pPr>
      <w:r w:rsidRPr="00D4734E">
        <w:rPr>
          <w:rFonts w:asciiTheme="majorHAnsi" w:hAnsiTheme="majorHAnsi" w:cstheme="majorHAnsi"/>
          <w:color w:val="000000"/>
        </w:rPr>
        <w:t>I turn to the argument that global moral skill is practically impossible for human agents.</w:t>
      </w:r>
    </w:p>
    <w:p w14:paraId="37369E0A" w14:textId="4559A8FE" w:rsidR="008E72BF" w:rsidRPr="00D4734E" w:rsidRDefault="008E72BF" w:rsidP="002350B2">
      <w:pPr>
        <w:spacing w:after="120" w:line="480" w:lineRule="auto"/>
        <w:rPr>
          <w:rFonts w:asciiTheme="majorHAnsi" w:hAnsiTheme="majorHAnsi" w:cstheme="majorHAnsi"/>
        </w:rPr>
      </w:pPr>
    </w:p>
    <w:p w14:paraId="1BB4FD6E" w14:textId="18A6284C" w:rsidR="008E72BF" w:rsidRPr="00D4734E" w:rsidRDefault="009A517E" w:rsidP="002350B2">
      <w:pPr>
        <w:spacing w:after="120" w:line="480" w:lineRule="auto"/>
        <w:rPr>
          <w:rFonts w:asciiTheme="majorHAnsi" w:hAnsiTheme="majorHAnsi" w:cstheme="majorHAnsi"/>
          <w:b/>
          <w:bCs/>
        </w:rPr>
      </w:pPr>
      <w:r w:rsidRPr="00D4734E">
        <w:rPr>
          <w:rFonts w:asciiTheme="majorHAnsi" w:hAnsiTheme="majorHAnsi" w:cstheme="majorHAnsi"/>
          <w:b/>
          <w:bCs/>
        </w:rPr>
        <w:t>5</w:t>
      </w:r>
      <w:r w:rsidR="00544DEF" w:rsidRPr="00D4734E">
        <w:rPr>
          <w:rFonts w:asciiTheme="majorHAnsi" w:hAnsiTheme="majorHAnsi" w:cstheme="majorHAnsi"/>
          <w:b/>
          <w:bCs/>
        </w:rPr>
        <w:t xml:space="preserve"> </w:t>
      </w:r>
      <w:r w:rsidR="00D51D7E" w:rsidRPr="00D4734E">
        <w:rPr>
          <w:rFonts w:asciiTheme="majorHAnsi" w:hAnsiTheme="majorHAnsi" w:cstheme="majorHAnsi"/>
          <w:b/>
          <w:bCs/>
        </w:rPr>
        <w:t>Global m</w:t>
      </w:r>
      <w:r w:rsidR="00544DEF" w:rsidRPr="00D4734E">
        <w:rPr>
          <w:rFonts w:asciiTheme="majorHAnsi" w:hAnsiTheme="majorHAnsi" w:cstheme="majorHAnsi"/>
          <w:b/>
          <w:bCs/>
        </w:rPr>
        <w:t xml:space="preserve">oral skill is </w:t>
      </w:r>
      <w:r w:rsidR="00D51D7E" w:rsidRPr="00D4734E">
        <w:rPr>
          <w:rFonts w:asciiTheme="majorHAnsi" w:hAnsiTheme="majorHAnsi" w:cstheme="majorHAnsi"/>
          <w:b/>
          <w:bCs/>
        </w:rPr>
        <w:t>practically impossible</w:t>
      </w:r>
    </w:p>
    <w:p w14:paraId="6A65F158" w14:textId="2EE556B0" w:rsidR="001979CD" w:rsidRPr="00D4734E" w:rsidRDefault="00121D86" w:rsidP="002350B2">
      <w:pPr>
        <w:spacing w:after="120" w:line="480" w:lineRule="auto"/>
        <w:ind w:firstLine="720"/>
        <w:rPr>
          <w:rFonts w:asciiTheme="majorHAnsi" w:hAnsiTheme="majorHAnsi" w:cstheme="majorHAnsi"/>
        </w:rPr>
      </w:pPr>
      <w:r w:rsidRPr="00D4734E">
        <w:rPr>
          <w:rFonts w:asciiTheme="majorHAnsi" w:hAnsiTheme="majorHAnsi" w:cstheme="majorHAnsi"/>
        </w:rPr>
        <w:t xml:space="preserve">Global moral skill </w:t>
      </w:r>
      <w:r w:rsidR="0038309B" w:rsidRPr="00D4734E">
        <w:rPr>
          <w:rFonts w:asciiTheme="majorHAnsi" w:hAnsiTheme="majorHAnsi" w:cstheme="majorHAnsi"/>
        </w:rPr>
        <w:t xml:space="preserve">is limited in </w:t>
      </w:r>
      <w:r w:rsidRPr="00D4734E">
        <w:rPr>
          <w:rFonts w:asciiTheme="majorHAnsi" w:hAnsiTheme="majorHAnsi" w:cstheme="majorHAnsi"/>
        </w:rPr>
        <w:t>that</w:t>
      </w:r>
      <w:r w:rsidR="0038309B" w:rsidRPr="00D4734E">
        <w:rPr>
          <w:rFonts w:asciiTheme="majorHAnsi" w:hAnsiTheme="majorHAnsi" w:cstheme="majorHAnsi"/>
        </w:rPr>
        <w:t xml:space="preserve"> anything approaching fully global moral skill is </w:t>
      </w:r>
      <w:r w:rsidR="000D4BF7" w:rsidRPr="00D4734E">
        <w:rPr>
          <w:rFonts w:asciiTheme="majorHAnsi" w:hAnsiTheme="majorHAnsi" w:cstheme="majorHAnsi"/>
        </w:rPr>
        <w:t xml:space="preserve">practically </w:t>
      </w:r>
      <w:r w:rsidR="0038309B" w:rsidRPr="00D4734E">
        <w:rPr>
          <w:rFonts w:asciiTheme="majorHAnsi" w:hAnsiTheme="majorHAnsi" w:cstheme="majorHAnsi"/>
        </w:rPr>
        <w:t xml:space="preserve">impossible for human agents to develop. </w:t>
      </w:r>
      <w:r w:rsidR="00B92A08" w:rsidRPr="00D4734E">
        <w:rPr>
          <w:rFonts w:asciiTheme="majorHAnsi" w:hAnsiTheme="majorHAnsi" w:cstheme="majorHAnsi"/>
        </w:rPr>
        <w:t>H</w:t>
      </w:r>
      <w:r w:rsidR="00554EF6" w:rsidRPr="00D4734E">
        <w:rPr>
          <w:rFonts w:asciiTheme="majorHAnsi" w:hAnsiTheme="majorHAnsi" w:cstheme="majorHAnsi"/>
        </w:rPr>
        <w:t xml:space="preserve">umans lack the </w:t>
      </w:r>
      <w:r w:rsidR="00B92A08" w:rsidRPr="00D4734E">
        <w:rPr>
          <w:rFonts w:asciiTheme="majorHAnsi" w:hAnsiTheme="majorHAnsi" w:cstheme="majorHAnsi"/>
        </w:rPr>
        <w:t xml:space="preserve">psychological </w:t>
      </w:r>
      <w:r w:rsidR="00554EF6" w:rsidRPr="00D4734E">
        <w:rPr>
          <w:rFonts w:asciiTheme="majorHAnsi" w:hAnsiTheme="majorHAnsi" w:cstheme="majorHAnsi"/>
        </w:rPr>
        <w:t xml:space="preserve">resources to develop moral skill across </w:t>
      </w:r>
      <w:r w:rsidR="002D08E1">
        <w:rPr>
          <w:rFonts w:asciiTheme="majorHAnsi" w:hAnsiTheme="majorHAnsi" w:cstheme="majorHAnsi"/>
        </w:rPr>
        <w:t xml:space="preserve">the </w:t>
      </w:r>
      <w:r w:rsidR="002D08E1" w:rsidRPr="002D08E1">
        <w:rPr>
          <w:rFonts w:asciiTheme="majorHAnsi" w:hAnsiTheme="majorHAnsi" w:cstheme="majorHAnsi"/>
          <w:i/>
          <w:iCs/>
        </w:rPr>
        <w:t>collection</w:t>
      </w:r>
      <w:r w:rsidR="002D08E1">
        <w:rPr>
          <w:rFonts w:asciiTheme="majorHAnsi" w:hAnsiTheme="majorHAnsi" w:cstheme="majorHAnsi"/>
        </w:rPr>
        <w:t xml:space="preserve"> of (</w:t>
      </w:r>
      <w:r w:rsidR="00554EF6" w:rsidRPr="00D4734E">
        <w:rPr>
          <w:rFonts w:asciiTheme="majorHAnsi" w:hAnsiTheme="majorHAnsi" w:cstheme="majorHAnsi"/>
        </w:rPr>
        <w:t>all or most of</w:t>
      </w:r>
      <w:r w:rsidR="002D08E1">
        <w:rPr>
          <w:rFonts w:asciiTheme="majorHAnsi" w:hAnsiTheme="majorHAnsi" w:cstheme="majorHAnsi"/>
        </w:rPr>
        <w:t>)</w:t>
      </w:r>
      <w:r w:rsidR="00554EF6" w:rsidRPr="00D4734E">
        <w:rPr>
          <w:rFonts w:asciiTheme="majorHAnsi" w:hAnsiTheme="majorHAnsi" w:cstheme="majorHAnsi"/>
        </w:rPr>
        <w:t xml:space="preserve"> the action domains that structure human practical life. </w:t>
      </w:r>
      <w:r w:rsidR="00D51D7E" w:rsidRPr="00D4734E">
        <w:rPr>
          <w:rFonts w:asciiTheme="majorHAnsi" w:hAnsiTheme="majorHAnsi" w:cstheme="majorHAnsi"/>
        </w:rPr>
        <w:t xml:space="preserve">This is because, as the discussion above regarding the wide variety of action domains makes clear, there are simply too many morally relevant action domains to permit human mastery </w:t>
      </w:r>
      <w:r w:rsidR="002D08E1">
        <w:rPr>
          <w:rFonts w:asciiTheme="majorHAnsi" w:hAnsiTheme="majorHAnsi" w:cstheme="majorHAnsi"/>
        </w:rPr>
        <w:t>across such a broad group</w:t>
      </w:r>
      <w:r w:rsidR="00D51D7E" w:rsidRPr="00D4734E">
        <w:rPr>
          <w:rFonts w:asciiTheme="majorHAnsi" w:hAnsiTheme="majorHAnsi" w:cstheme="majorHAnsi"/>
        </w:rPr>
        <w:t xml:space="preserve">. </w:t>
      </w:r>
      <w:r w:rsidR="00554EF6" w:rsidRPr="00D4734E">
        <w:rPr>
          <w:rFonts w:asciiTheme="majorHAnsi" w:hAnsiTheme="majorHAnsi" w:cstheme="majorHAnsi"/>
        </w:rPr>
        <w:t>There is too much variation</w:t>
      </w:r>
      <w:r w:rsidR="009C3F46" w:rsidRPr="00D4734E">
        <w:rPr>
          <w:rFonts w:asciiTheme="majorHAnsi" w:hAnsiTheme="majorHAnsi" w:cstheme="majorHAnsi"/>
        </w:rPr>
        <w:t xml:space="preserve"> in practical structure </w:t>
      </w:r>
      <w:r w:rsidR="00554EF6" w:rsidRPr="00D4734E">
        <w:rPr>
          <w:rFonts w:asciiTheme="majorHAnsi" w:hAnsiTheme="majorHAnsi" w:cstheme="majorHAnsi"/>
        </w:rPr>
        <w:t>across differences of domain</w:t>
      </w:r>
      <w:r w:rsidR="00D51D7E" w:rsidRPr="00D4734E">
        <w:rPr>
          <w:rFonts w:asciiTheme="majorHAnsi" w:hAnsiTheme="majorHAnsi" w:cstheme="majorHAnsi"/>
        </w:rPr>
        <w:t xml:space="preserve">; there is too much variation in practical structure across the </w:t>
      </w:r>
      <w:r w:rsidR="00832862">
        <w:rPr>
          <w:rFonts w:asciiTheme="majorHAnsi" w:hAnsiTheme="majorHAnsi" w:cstheme="majorHAnsi"/>
        </w:rPr>
        <w:t>agential mode</w:t>
      </w:r>
      <w:r w:rsidR="00D51D7E" w:rsidRPr="00D4734E">
        <w:rPr>
          <w:rFonts w:asciiTheme="majorHAnsi" w:hAnsiTheme="majorHAnsi" w:cstheme="majorHAnsi"/>
        </w:rPr>
        <w:t>s one might fine-tune with moral excellence in mind.</w:t>
      </w:r>
    </w:p>
    <w:p w14:paraId="61073E81" w14:textId="6A59B9AD" w:rsidR="002D08E1" w:rsidRDefault="002D08E1" w:rsidP="002D08E1">
      <w:pPr>
        <w:spacing w:after="120" w:line="480" w:lineRule="auto"/>
        <w:ind w:firstLine="720"/>
        <w:rPr>
          <w:rFonts w:asciiTheme="majorHAnsi" w:hAnsiTheme="majorHAnsi" w:cstheme="majorHAnsi"/>
          <w:color w:val="1C1D1E"/>
          <w:shd w:val="clear" w:color="auto" w:fill="FFFFFF"/>
        </w:rPr>
      </w:pPr>
      <w:r>
        <w:rPr>
          <w:rFonts w:asciiTheme="majorHAnsi" w:hAnsiTheme="majorHAnsi" w:cstheme="majorHAnsi"/>
        </w:rPr>
        <w:t>Consider the following</w:t>
      </w:r>
      <w:r w:rsidR="001979CD" w:rsidRPr="00D4734E">
        <w:rPr>
          <w:rFonts w:asciiTheme="majorHAnsi" w:hAnsiTheme="majorHAnsi" w:cstheme="majorHAnsi"/>
        </w:rPr>
        <w:t xml:space="preserve"> facts about human skill learning. First, skill learning takes time. In complex domains, it takes a great deal of time. Second, skill learning is domain specific. </w:t>
      </w:r>
      <w:r w:rsidR="00D51D7E" w:rsidRPr="00D4734E">
        <w:rPr>
          <w:rFonts w:asciiTheme="majorHAnsi" w:hAnsiTheme="majorHAnsi" w:cstheme="majorHAnsi"/>
        </w:rPr>
        <w:t xml:space="preserve">Many domains require the development of specialized knowledge – both non-moral and moral – as well as specialized coordination of perceptual, motivational and cognitive capacities. This specialized knowledge and psychological coordination does not cleanly transfer to dissimilar </w:t>
      </w:r>
      <w:r w:rsidR="00D51D7E" w:rsidRPr="00D4734E">
        <w:rPr>
          <w:rFonts w:asciiTheme="majorHAnsi" w:hAnsiTheme="majorHAnsi" w:cstheme="majorHAnsi"/>
        </w:rPr>
        <w:lastRenderedPageBreak/>
        <w:t xml:space="preserve">domains. The skilled hockey player starts nearly from scratch when approaching chess. And the morally skilled professor starts nearly from scratch when approaching the battlefield. Although learning from one domain can transfer to – and facilitate performance in – another domain to some degree (see Abernathy </w:t>
      </w:r>
      <w:r w:rsidR="00D51D7E" w:rsidRPr="00294436">
        <w:rPr>
          <w:rFonts w:asciiTheme="majorHAnsi" w:hAnsiTheme="majorHAnsi" w:cstheme="majorHAnsi"/>
          <w:i/>
          <w:iCs/>
        </w:rPr>
        <w:t>et al.</w:t>
      </w:r>
      <w:r w:rsidR="00D51D7E" w:rsidRPr="00D4734E">
        <w:rPr>
          <w:rFonts w:asciiTheme="majorHAnsi" w:hAnsiTheme="majorHAnsi" w:cstheme="majorHAnsi"/>
        </w:rPr>
        <w:t xml:space="preserve"> 2005), this depends upon the similarity of domains along relevant parameters. The more dissimilar an action domain from the domains of an agent’s skill, the less like an expert the agent will perform. And </w:t>
      </w:r>
      <w:r w:rsidR="001979CD" w:rsidRPr="00D4734E">
        <w:rPr>
          <w:rFonts w:asciiTheme="majorHAnsi" w:hAnsiTheme="majorHAnsi" w:cstheme="majorHAnsi"/>
        </w:rPr>
        <w:t>there are transfer costs even for fairly similar domains (Schmidt and Young 1987</w:t>
      </w:r>
      <w:r w:rsidR="00294436">
        <w:rPr>
          <w:rFonts w:asciiTheme="majorHAnsi" w:hAnsiTheme="majorHAnsi" w:cstheme="majorHAnsi"/>
        </w:rPr>
        <w:t>;</w:t>
      </w:r>
      <w:r w:rsidR="001979CD" w:rsidRPr="00D4734E">
        <w:rPr>
          <w:rFonts w:asciiTheme="majorHAnsi" w:hAnsiTheme="majorHAnsi" w:cstheme="majorHAnsi"/>
        </w:rPr>
        <w:t xml:space="preserve"> Rosalie and Müller 2012).</w:t>
      </w:r>
      <w:r>
        <w:rPr>
          <w:rFonts w:asciiTheme="majorHAnsi" w:hAnsiTheme="majorHAnsi" w:cstheme="majorHAnsi"/>
        </w:rPr>
        <w:t xml:space="preserve"> </w:t>
      </w:r>
      <w:r w:rsidR="001979CD" w:rsidRPr="00D4734E">
        <w:rPr>
          <w:rFonts w:asciiTheme="majorHAnsi" w:hAnsiTheme="majorHAnsi" w:cstheme="majorHAnsi"/>
        </w:rPr>
        <w:t xml:space="preserve">Third, skill learning requires a fairly rigorous and stable structure of immediate feedback in terms of costs and rewards. </w:t>
      </w:r>
      <w:r>
        <w:rPr>
          <w:rFonts w:asciiTheme="majorHAnsi" w:hAnsiTheme="majorHAnsi" w:cstheme="majorHAnsi"/>
        </w:rPr>
        <w:t xml:space="preserve">We </w:t>
      </w:r>
      <w:r w:rsidR="00595383">
        <w:rPr>
          <w:rFonts w:asciiTheme="majorHAnsi" w:hAnsiTheme="majorHAnsi" w:cstheme="majorHAnsi"/>
        </w:rPr>
        <w:t>n</w:t>
      </w:r>
      <w:r>
        <w:rPr>
          <w:rFonts w:asciiTheme="majorHAnsi" w:hAnsiTheme="majorHAnsi" w:cstheme="majorHAnsi"/>
        </w:rPr>
        <w:t xml:space="preserve">oted earlier that reward and punishment are largely what drives learning. So one must know what constitutes reward and punishment, and this should be compelling. This is, in part, why deliberate practice is important. In an important review, for example, </w:t>
      </w:r>
      <w:r w:rsidR="001979CD" w:rsidRPr="00D4734E">
        <w:rPr>
          <w:rFonts w:asciiTheme="majorHAnsi" w:hAnsiTheme="majorHAnsi" w:cstheme="majorHAnsi"/>
        </w:rPr>
        <w:t>Ericsson notes</w:t>
      </w:r>
      <w:r>
        <w:rPr>
          <w:rFonts w:asciiTheme="majorHAnsi" w:hAnsiTheme="majorHAnsi" w:cstheme="majorHAnsi"/>
        </w:rPr>
        <w:t xml:space="preserve"> that </w:t>
      </w:r>
      <w:r w:rsidR="001979CD" w:rsidRPr="00D4734E">
        <w:rPr>
          <w:rFonts w:asciiTheme="majorHAnsi" w:hAnsiTheme="majorHAnsi" w:cstheme="majorHAnsi"/>
        </w:rPr>
        <w:t xml:space="preserve">experience alone in some domain is not a great predictor of skill development. A much better predictor is time spent in deliberate practice – </w:t>
      </w:r>
      <w:r>
        <w:rPr>
          <w:rFonts w:asciiTheme="majorHAnsi" w:hAnsiTheme="majorHAnsi" w:cstheme="majorHAnsi"/>
        </w:rPr>
        <w:t xml:space="preserve">that is, </w:t>
      </w:r>
      <w:r w:rsidR="001979CD" w:rsidRPr="00D4734E">
        <w:rPr>
          <w:rFonts w:asciiTheme="majorHAnsi" w:hAnsiTheme="majorHAnsi" w:cstheme="majorHAnsi"/>
        </w:rPr>
        <w:t>conditions in which agents are ‘</w:t>
      </w:r>
      <w:r w:rsidR="001979CD" w:rsidRPr="00D4734E">
        <w:rPr>
          <w:rFonts w:asciiTheme="majorHAnsi" w:hAnsiTheme="majorHAnsi" w:cstheme="majorHAnsi"/>
          <w:color w:val="1C1D1E"/>
          <w:shd w:val="clear" w:color="auto" w:fill="FFFFFF"/>
        </w:rPr>
        <w:t>1) given a task with a well‐defined goal, 2) motivated to improve, 3) provided with feedback, and 4) provided with ample opportunities for repetition and gradual refinements of their performance’ (Ericsson 2008</w:t>
      </w:r>
      <w:r w:rsidR="00294436">
        <w:rPr>
          <w:rFonts w:asciiTheme="majorHAnsi" w:hAnsiTheme="majorHAnsi" w:cstheme="majorHAnsi"/>
          <w:color w:val="1C1D1E"/>
          <w:shd w:val="clear" w:color="auto" w:fill="FFFFFF"/>
        </w:rPr>
        <w:t>:</w:t>
      </w:r>
      <w:r w:rsidR="001979CD" w:rsidRPr="00D4734E">
        <w:rPr>
          <w:rFonts w:asciiTheme="majorHAnsi" w:hAnsiTheme="majorHAnsi" w:cstheme="majorHAnsi"/>
          <w:color w:val="1C1D1E"/>
          <w:shd w:val="clear" w:color="auto" w:fill="FFFFFF"/>
        </w:rPr>
        <w:t xml:space="preserve"> 991).</w:t>
      </w:r>
      <w:r>
        <w:rPr>
          <w:rFonts w:asciiTheme="majorHAnsi" w:hAnsiTheme="majorHAnsi" w:cstheme="majorHAnsi"/>
          <w:color w:val="1C1D1E"/>
          <w:shd w:val="clear" w:color="auto" w:fill="FFFFFF"/>
        </w:rPr>
        <w:t xml:space="preserve"> </w:t>
      </w:r>
      <w:r w:rsidRPr="00D4734E">
        <w:rPr>
          <w:rFonts w:asciiTheme="majorHAnsi" w:hAnsiTheme="majorHAnsi" w:cstheme="majorHAnsi"/>
        </w:rPr>
        <w:t>For many action domains, we are able to provide something like this. But we rarely have available rigorous and stable feedback regarding specifically moral ends and values as they arise within a given domain</w:t>
      </w:r>
      <w:r>
        <w:rPr>
          <w:rFonts w:asciiTheme="majorHAnsi" w:hAnsiTheme="majorHAnsi" w:cstheme="majorHAnsi"/>
        </w:rPr>
        <w:t xml:space="preserve"> (</w:t>
      </w:r>
      <w:r w:rsidRPr="002D08E1">
        <w:rPr>
          <w:rFonts w:asciiTheme="majorHAnsi" w:hAnsiTheme="majorHAnsi" w:cstheme="majorHAnsi"/>
          <w:i/>
          <w:iCs/>
        </w:rPr>
        <w:t>pace</w:t>
      </w:r>
      <w:r>
        <w:rPr>
          <w:rFonts w:asciiTheme="majorHAnsi" w:hAnsiTheme="majorHAnsi" w:cstheme="majorHAnsi"/>
        </w:rPr>
        <w:t xml:space="preserve"> </w:t>
      </w:r>
      <w:proofErr w:type="spellStart"/>
      <w:r>
        <w:rPr>
          <w:rFonts w:asciiTheme="majorHAnsi" w:hAnsiTheme="majorHAnsi" w:cstheme="majorHAnsi"/>
        </w:rPr>
        <w:t>Swartwood</w:t>
      </w:r>
      <w:proofErr w:type="spellEnd"/>
      <w:r>
        <w:rPr>
          <w:rFonts w:asciiTheme="majorHAnsi" w:hAnsiTheme="majorHAnsi" w:cstheme="majorHAnsi"/>
        </w:rPr>
        <w:t xml:space="preserve"> 2013).</w:t>
      </w:r>
    </w:p>
    <w:p w14:paraId="2643A4A0" w14:textId="3F9BFE3E" w:rsidR="00B92A08" w:rsidRPr="00D4734E" w:rsidRDefault="00B92A08" w:rsidP="002350B2">
      <w:pPr>
        <w:spacing w:after="120" w:line="480" w:lineRule="auto"/>
        <w:ind w:firstLine="720"/>
        <w:rPr>
          <w:rFonts w:asciiTheme="majorHAnsi" w:hAnsiTheme="majorHAnsi" w:cstheme="majorHAnsi"/>
        </w:rPr>
      </w:pPr>
      <w:r w:rsidRPr="00D4734E">
        <w:rPr>
          <w:rFonts w:asciiTheme="majorHAnsi" w:hAnsiTheme="majorHAnsi" w:cstheme="majorHAnsi"/>
        </w:rPr>
        <w:t xml:space="preserve">A further difficulty is this. We learn more or less constantly. And moral action, along with some degree of feedback regarding that action, is ubiquitous. The basketball player does not easily </w:t>
      </w:r>
      <w:proofErr w:type="gramStart"/>
      <w:r w:rsidRPr="00D4734E">
        <w:rPr>
          <w:rFonts w:asciiTheme="majorHAnsi" w:hAnsiTheme="majorHAnsi" w:cstheme="majorHAnsi"/>
        </w:rPr>
        <w:t>pick up</w:t>
      </w:r>
      <w:proofErr w:type="gramEnd"/>
      <w:r w:rsidRPr="00D4734E">
        <w:rPr>
          <w:rFonts w:asciiTheme="majorHAnsi" w:hAnsiTheme="majorHAnsi" w:cstheme="majorHAnsi"/>
        </w:rPr>
        <w:t xml:space="preserve"> bad basketball habits when she leaves the court and returns to the classroom. But the moral agent has no comparable court of morality. She leaves church, but she does not leave </w:t>
      </w:r>
      <w:r w:rsidRPr="00D4734E">
        <w:rPr>
          <w:rFonts w:asciiTheme="majorHAnsi" w:hAnsiTheme="majorHAnsi" w:cstheme="majorHAnsi"/>
        </w:rPr>
        <w:lastRenderedPageBreak/>
        <w:t>the moral arena. And the feedback she receives is not stable across the contexts and domains of her practical life. Dan Jacobsen makes something like this point in a complaint against the analogization of virtue to skill.</w:t>
      </w:r>
    </w:p>
    <w:p w14:paraId="0C0F5DC7" w14:textId="77777777" w:rsidR="00B92A08" w:rsidRPr="00D4734E" w:rsidRDefault="00B92A08" w:rsidP="002350B2">
      <w:pPr>
        <w:spacing w:after="120" w:line="480" w:lineRule="auto"/>
        <w:rPr>
          <w:rFonts w:asciiTheme="majorHAnsi" w:hAnsiTheme="majorHAnsi" w:cstheme="majorHAnsi"/>
        </w:rPr>
      </w:pPr>
    </w:p>
    <w:p w14:paraId="448D51FE" w14:textId="0428E13E" w:rsidR="00B92A08" w:rsidRPr="00D4734E" w:rsidRDefault="00B92A08" w:rsidP="002350B2">
      <w:pPr>
        <w:spacing w:after="120" w:line="480" w:lineRule="auto"/>
        <w:ind w:left="720"/>
        <w:rPr>
          <w:rFonts w:asciiTheme="majorHAnsi" w:hAnsiTheme="majorHAnsi" w:cstheme="majorHAnsi"/>
          <w:lang w:val="en-US"/>
        </w:rPr>
      </w:pPr>
      <w:r w:rsidRPr="00D4734E">
        <w:rPr>
          <w:rFonts w:asciiTheme="majorHAnsi" w:hAnsiTheme="majorHAnsi" w:cstheme="majorHAnsi"/>
          <w:lang w:val="en-US"/>
        </w:rPr>
        <w:t>Habituation into virtue works because emotional rewards and sanctions gradually alter a person’s affective responses and motivational tendencies, in ways that can correct them. Yet people regret decisions that turn out badly according to their own criteria and triumph in success judged by their own lights – not to concordance with some independent “space of reasons.” Granted, some forms of feedback can arise from other sources, most notably the culture in which we live. Shame and guilt in response to the contempt or anger of others, for instance, along with pride in response to positive social recognition, help condition our responses so as to accord better with the expectations of peers and authorities. But social feedback cannot inculcate such robust practical wisdom either, since the socially accepted consideration may not be the truly salient one. (Jacobson 2005</w:t>
      </w:r>
      <w:r w:rsidR="00294436">
        <w:rPr>
          <w:rFonts w:asciiTheme="majorHAnsi" w:hAnsiTheme="majorHAnsi" w:cstheme="majorHAnsi"/>
          <w:lang w:val="en-US"/>
        </w:rPr>
        <w:t>:</w:t>
      </w:r>
      <w:r w:rsidRPr="00D4734E">
        <w:rPr>
          <w:rFonts w:asciiTheme="majorHAnsi" w:hAnsiTheme="majorHAnsi" w:cstheme="majorHAnsi"/>
          <w:lang w:val="en-US"/>
        </w:rPr>
        <w:t xml:space="preserve"> 400)</w:t>
      </w:r>
    </w:p>
    <w:p w14:paraId="5F8E531B" w14:textId="593D3C27" w:rsidR="00B92A08" w:rsidRPr="00D4734E" w:rsidRDefault="00B92A08" w:rsidP="002350B2">
      <w:pPr>
        <w:spacing w:after="120" w:line="480" w:lineRule="auto"/>
        <w:rPr>
          <w:rFonts w:asciiTheme="majorHAnsi" w:hAnsiTheme="majorHAnsi" w:cstheme="majorHAnsi"/>
        </w:rPr>
      </w:pPr>
    </w:p>
    <w:p w14:paraId="5A07C516" w14:textId="08F92966" w:rsidR="001979CD" w:rsidRPr="00D4734E" w:rsidRDefault="001979CD" w:rsidP="001979CD">
      <w:pPr>
        <w:spacing w:after="120" w:line="480" w:lineRule="auto"/>
        <w:rPr>
          <w:rFonts w:asciiTheme="majorHAnsi" w:hAnsiTheme="majorHAnsi" w:cstheme="majorHAnsi"/>
        </w:rPr>
      </w:pPr>
      <w:r w:rsidRPr="00D4734E">
        <w:rPr>
          <w:rFonts w:asciiTheme="majorHAnsi" w:hAnsiTheme="majorHAnsi" w:cstheme="majorHAnsi"/>
        </w:rPr>
        <w:tab/>
        <w:t xml:space="preserve">In a recent symposium on </w:t>
      </w:r>
      <w:proofErr w:type="spellStart"/>
      <w:r w:rsidRPr="00D4734E">
        <w:rPr>
          <w:rFonts w:asciiTheme="majorHAnsi" w:hAnsiTheme="majorHAnsi" w:cstheme="majorHAnsi"/>
        </w:rPr>
        <w:t>Stichter’s</w:t>
      </w:r>
      <w:proofErr w:type="spellEnd"/>
      <w:r w:rsidRPr="00D4734E">
        <w:rPr>
          <w:rFonts w:asciiTheme="majorHAnsi" w:hAnsiTheme="majorHAnsi" w:cstheme="majorHAnsi"/>
        </w:rPr>
        <w:t xml:space="preserve"> </w:t>
      </w:r>
      <w:r w:rsidR="00484690" w:rsidRPr="00D4734E">
        <w:rPr>
          <w:rFonts w:asciiTheme="majorHAnsi" w:hAnsiTheme="majorHAnsi" w:cstheme="majorHAnsi"/>
        </w:rPr>
        <w:t xml:space="preserve">(2018) </w:t>
      </w:r>
      <w:r w:rsidRPr="00D4734E">
        <w:rPr>
          <w:rFonts w:asciiTheme="majorHAnsi" w:hAnsiTheme="majorHAnsi" w:cstheme="majorHAnsi"/>
        </w:rPr>
        <w:t>book, Mark Alfano (202</w:t>
      </w:r>
      <w:r w:rsidR="00C85DEB">
        <w:rPr>
          <w:rFonts w:asciiTheme="majorHAnsi" w:hAnsiTheme="majorHAnsi" w:cstheme="majorHAnsi"/>
        </w:rPr>
        <w:t>1</w:t>
      </w:r>
      <w:r w:rsidRPr="00D4734E">
        <w:rPr>
          <w:rFonts w:asciiTheme="majorHAnsi" w:hAnsiTheme="majorHAnsi" w:cstheme="majorHAnsi"/>
        </w:rPr>
        <w:t xml:space="preserve">) puts a very similar criticism to </w:t>
      </w:r>
      <w:proofErr w:type="spellStart"/>
      <w:r w:rsidRPr="00D4734E">
        <w:rPr>
          <w:rFonts w:asciiTheme="majorHAnsi" w:hAnsiTheme="majorHAnsi" w:cstheme="majorHAnsi"/>
        </w:rPr>
        <w:t>Stichter</w:t>
      </w:r>
      <w:proofErr w:type="spellEnd"/>
      <w:r w:rsidRPr="00D4734E">
        <w:rPr>
          <w:rFonts w:asciiTheme="majorHAnsi" w:hAnsiTheme="majorHAnsi" w:cstheme="majorHAnsi"/>
        </w:rPr>
        <w:t xml:space="preserve">. </w:t>
      </w:r>
      <w:proofErr w:type="spellStart"/>
      <w:r w:rsidRPr="00D4734E">
        <w:rPr>
          <w:rFonts w:asciiTheme="majorHAnsi" w:hAnsiTheme="majorHAnsi" w:cstheme="majorHAnsi"/>
        </w:rPr>
        <w:t>Stichter’s</w:t>
      </w:r>
      <w:proofErr w:type="spellEnd"/>
      <w:r w:rsidRPr="00D4734E">
        <w:rPr>
          <w:rFonts w:asciiTheme="majorHAnsi" w:hAnsiTheme="majorHAnsi" w:cstheme="majorHAnsi"/>
        </w:rPr>
        <w:t xml:space="preserve"> reply is interesting. First, he admits that acquisition of moral skill is difficult. Second, he claims that the focus of skill acquisition, in the moral case, should be competence, not skill: that it should be ‘trying to get people above a minimal threshold of virtue’ (</w:t>
      </w:r>
      <w:proofErr w:type="spellStart"/>
      <w:r w:rsidR="00C85DEB">
        <w:rPr>
          <w:rFonts w:asciiTheme="majorHAnsi" w:hAnsiTheme="majorHAnsi" w:cstheme="majorHAnsi"/>
        </w:rPr>
        <w:t>Stichter</w:t>
      </w:r>
      <w:proofErr w:type="spellEnd"/>
      <w:r w:rsidR="00C85DEB">
        <w:rPr>
          <w:rFonts w:asciiTheme="majorHAnsi" w:hAnsiTheme="majorHAnsi" w:cstheme="majorHAnsi"/>
        </w:rPr>
        <w:t xml:space="preserve"> </w:t>
      </w:r>
      <w:r w:rsidR="00484690" w:rsidRPr="00D4734E">
        <w:rPr>
          <w:rFonts w:asciiTheme="majorHAnsi" w:hAnsiTheme="majorHAnsi" w:cstheme="majorHAnsi"/>
        </w:rPr>
        <w:t>202</w:t>
      </w:r>
      <w:r w:rsidR="00C85DEB">
        <w:rPr>
          <w:rFonts w:asciiTheme="majorHAnsi" w:hAnsiTheme="majorHAnsi" w:cstheme="majorHAnsi"/>
        </w:rPr>
        <w:t>1b</w:t>
      </w:r>
      <w:r w:rsidR="00294436">
        <w:rPr>
          <w:rFonts w:asciiTheme="majorHAnsi" w:hAnsiTheme="majorHAnsi" w:cstheme="majorHAnsi"/>
        </w:rPr>
        <w:t>:</w:t>
      </w:r>
      <w:r w:rsidR="00484690" w:rsidRPr="00D4734E">
        <w:rPr>
          <w:rFonts w:asciiTheme="majorHAnsi" w:hAnsiTheme="majorHAnsi" w:cstheme="majorHAnsi"/>
        </w:rPr>
        <w:t xml:space="preserve"> </w:t>
      </w:r>
      <w:r w:rsidR="00C85DEB">
        <w:rPr>
          <w:rFonts w:asciiTheme="majorHAnsi" w:hAnsiTheme="majorHAnsi" w:cstheme="majorHAnsi"/>
        </w:rPr>
        <w:t>612</w:t>
      </w:r>
      <w:r w:rsidRPr="00D4734E">
        <w:rPr>
          <w:rFonts w:asciiTheme="majorHAnsi" w:hAnsiTheme="majorHAnsi" w:cstheme="majorHAnsi"/>
        </w:rPr>
        <w:t xml:space="preserve">). </w:t>
      </w:r>
      <w:r w:rsidR="00484690" w:rsidRPr="00D4734E">
        <w:rPr>
          <w:rFonts w:asciiTheme="majorHAnsi" w:hAnsiTheme="majorHAnsi" w:cstheme="majorHAnsi"/>
        </w:rPr>
        <w:t xml:space="preserve">Third, he claims that competence will be easier to acquire, in part because </w:t>
      </w:r>
      <w:r w:rsidR="00484690" w:rsidRPr="00D4734E">
        <w:rPr>
          <w:rFonts w:asciiTheme="majorHAnsi" w:hAnsiTheme="majorHAnsi" w:cstheme="majorHAnsi"/>
        </w:rPr>
        <w:lastRenderedPageBreak/>
        <w:t>‘I suspect that there’s going to be more equivocal and accurate feedback on immoral actions’ such that ‘virtue acquisition is going to be easier at the initial levels of development’ (</w:t>
      </w:r>
      <w:r w:rsidR="00C85DEB">
        <w:rPr>
          <w:rFonts w:asciiTheme="majorHAnsi" w:hAnsiTheme="majorHAnsi" w:cstheme="majorHAnsi"/>
        </w:rPr>
        <w:t>613</w:t>
      </w:r>
      <w:r w:rsidR="00484690" w:rsidRPr="00D4734E">
        <w:rPr>
          <w:rFonts w:asciiTheme="majorHAnsi" w:hAnsiTheme="majorHAnsi" w:cstheme="majorHAnsi"/>
        </w:rPr>
        <w:t>).</w:t>
      </w:r>
      <w:r w:rsidR="00484690" w:rsidRPr="00D4734E">
        <w:rPr>
          <w:rFonts w:asciiTheme="majorHAnsi" w:hAnsiTheme="majorHAnsi" w:cstheme="majorHAnsi"/>
          <w:color w:val="333333"/>
        </w:rPr>
        <w:t xml:space="preserve"> </w:t>
      </w:r>
      <w:r w:rsidRPr="00D4734E">
        <w:rPr>
          <w:rFonts w:asciiTheme="majorHAnsi" w:hAnsiTheme="majorHAnsi" w:cstheme="majorHAnsi"/>
        </w:rPr>
        <w:t xml:space="preserve">This response seems right as far as it goes, but it fails to reckon with the force of the criticism. </w:t>
      </w:r>
      <w:r w:rsidR="00484690" w:rsidRPr="00D4734E">
        <w:rPr>
          <w:rFonts w:asciiTheme="majorHAnsi" w:hAnsiTheme="majorHAnsi" w:cstheme="majorHAnsi"/>
        </w:rPr>
        <w:t xml:space="preserve">If competence is the goal, why talk of skill? And if skill is developed via structured regimes of deliberate practice and clear feedback, why think moral skill is possible? Development of levels of skill that leave mere competence in the background require not just punishment, but reward – feedback that clearly marks out subtle differences between success and failure and that allow agents to progressively refine the structure of their abilities and habits. It is doubtful that fine-grained feedback such as this is available in daily situations. </w:t>
      </w:r>
    </w:p>
    <w:p w14:paraId="119691E4" w14:textId="649B3A11" w:rsidR="001979CD" w:rsidRPr="00D4734E" w:rsidRDefault="001979CD" w:rsidP="001979CD">
      <w:pPr>
        <w:spacing w:after="120" w:line="480" w:lineRule="auto"/>
        <w:ind w:firstLine="720"/>
        <w:rPr>
          <w:rFonts w:asciiTheme="majorHAnsi" w:hAnsiTheme="majorHAnsi" w:cstheme="majorHAnsi"/>
          <w:lang w:val="en-US"/>
        </w:rPr>
      </w:pPr>
      <w:proofErr w:type="gramStart"/>
      <w:r w:rsidRPr="00D4734E">
        <w:rPr>
          <w:rFonts w:asciiTheme="majorHAnsi" w:hAnsiTheme="majorHAnsi" w:cstheme="majorHAnsi"/>
          <w:lang w:val="en-US"/>
        </w:rPr>
        <w:t>So</w:t>
      </w:r>
      <w:proofErr w:type="gramEnd"/>
      <w:r w:rsidRPr="00D4734E">
        <w:rPr>
          <w:rFonts w:asciiTheme="majorHAnsi" w:hAnsiTheme="majorHAnsi" w:cstheme="majorHAnsi"/>
          <w:lang w:val="en-US"/>
        </w:rPr>
        <w:t xml:space="preserve"> we have reason to doubt the possibility of fully – or even fairly – global moral skill for humans. I do not deny that such skill is available in principle to some psychologically advanced agent, embedded in some morally advanced society able to provide the right sort of practice regime. I only doubt it is available to humans. Moral skill for humans, it seems, is limited to particular </w:t>
      </w:r>
      <w:r w:rsidR="00D51D7E" w:rsidRPr="00D4734E">
        <w:rPr>
          <w:rFonts w:asciiTheme="majorHAnsi" w:hAnsiTheme="majorHAnsi" w:cstheme="majorHAnsi"/>
          <w:lang w:val="en-US"/>
        </w:rPr>
        <w:t xml:space="preserve">(clusters of) </w:t>
      </w:r>
      <w:r w:rsidRPr="00D4734E">
        <w:rPr>
          <w:rFonts w:asciiTheme="majorHAnsi" w:hAnsiTheme="majorHAnsi" w:cstheme="majorHAnsi"/>
          <w:lang w:val="en-US"/>
        </w:rPr>
        <w:t>action domains</w:t>
      </w:r>
      <w:r w:rsidR="00D51D7E" w:rsidRPr="00D4734E">
        <w:rPr>
          <w:rFonts w:asciiTheme="majorHAnsi" w:hAnsiTheme="majorHAnsi" w:cstheme="majorHAnsi"/>
          <w:lang w:val="en-US"/>
        </w:rPr>
        <w:t xml:space="preserve">, or to particular (clusters of) </w:t>
      </w:r>
      <w:r w:rsidR="00832862">
        <w:rPr>
          <w:rFonts w:asciiTheme="majorHAnsi" w:hAnsiTheme="majorHAnsi" w:cstheme="majorHAnsi"/>
          <w:lang w:val="en-US"/>
        </w:rPr>
        <w:t>agential mode</w:t>
      </w:r>
      <w:r w:rsidR="00D51D7E" w:rsidRPr="00D4734E">
        <w:rPr>
          <w:rFonts w:asciiTheme="majorHAnsi" w:hAnsiTheme="majorHAnsi" w:cstheme="majorHAnsi"/>
          <w:lang w:val="en-US"/>
        </w:rPr>
        <w:t>s</w:t>
      </w:r>
      <w:r w:rsidRPr="00D4734E">
        <w:rPr>
          <w:rFonts w:asciiTheme="majorHAnsi" w:hAnsiTheme="majorHAnsi" w:cstheme="majorHAnsi"/>
          <w:lang w:val="en-US"/>
        </w:rPr>
        <w:t>. Moral skill for humans is only (relatively) local.</w:t>
      </w:r>
    </w:p>
    <w:p w14:paraId="4488D8DD" w14:textId="50F46A47" w:rsidR="009A517E" w:rsidRPr="00D4734E" w:rsidRDefault="009A517E" w:rsidP="009A517E">
      <w:pPr>
        <w:spacing w:after="120" w:line="480" w:lineRule="auto"/>
        <w:rPr>
          <w:rFonts w:asciiTheme="majorHAnsi" w:hAnsiTheme="majorHAnsi" w:cstheme="majorHAnsi"/>
          <w:lang w:val="en-US"/>
        </w:rPr>
      </w:pPr>
    </w:p>
    <w:p w14:paraId="3C97409D" w14:textId="5648EBA0" w:rsidR="001979CD" w:rsidRPr="00D4734E" w:rsidRDefault="009A517E" w:rsidP="001979CD">
      <w:pPr>
        <w:spacing w:after="120" w:line="480" w:lineRule="auto"/>
        <w:rPr>
          <w:rFonts w:asciiTheme="majorHAnsi" w:hAnsiTheme="majorHAnsi" w:cstheme="majorHAnsi"/>
          <w:b/>
          <w:bCs/>
          <w:lang w:val="en-US"/>
        </w:rPr>
      </w:pPr>
      <w:r w:rsidRPr="00D4734E">
        <w:rPr>
          <w:rFonts w:asciiTheme="majorHAnsi" w:hAnsiTheme="majorHAnsi" w:cstheme="majorHAnsi"/>
          <w:b/>
          <w:bCs/>
          <w:lang w:val="en-US"/>
        </w:rPr>
        <w:t>6 Localized moral skill</w:t>
      </w:r>
      <w:r w:rsidR="00D51D7E" w:rsidRPr="00D4734E">
        <w:rPr>
          <w:rFonts w:asciiTheme="majorHAnsi" w:hAnsiTheme="majorHAnsi" w:cstheme="majorHAnsi"/>
          <w:b/>
          <w:bCs/>
          <w:lang w:val="en-US"/>
        </w:rPr>
        <w:t xml:space="preserve"> is precarious</w:t>
      </w:r>
    </w:p>
    <w:p w14:paraId="20659B73" w14:textId="59A5DBA1" w:rsidR="001979CD" w:rsidRPr="00D4734E" w:rsidRDefault="001979CD" w:rsidP="001979CD">
      <w:pPr>
        <w:spacing w:after="120" w:line="480" w:lineRule="auto"/>
        <w:rPr>
          <w:rFonts w:asciiTheme="majorHAnsi" w:hAnsiTheme="majorHAnsi" w:cstheme="majorHAnsi"/>
        </w:rPr>
      </w:pPr>
      <w:r w:rsidRPr="00D4734E">
        <w:rPr>
          <w:rFonts w:asciiTheme="majorHAnsi" w:hAnsiTheme="majorHAnsi" w:cstheme="majorHAnsi"/>
        </w:rPr>
        <w:tab/>
        <w:t xml:space="preserve">Here the distinction between global and local moral skill may be of some help to the virtue ethicist. For even if anything approaching global moral skill is practically impossible, localized moral skills may be available. In specific action domains, the structure of situations may </w:t>
      </w:r>
      <w:r w:rsidRPr="00D4734E">
        <w:rPr>
          <w:rFonts w:asciiTheme="majorHAnsi" w:hAnsiTheme="majorHAnsi" w:cstheme="majorHAnsi"/>
        </w:rPr>
        <w:lastRenderedPageBreak/>
        <w:t xml:space="preserve">be regimented enough to permit better understanding of common moral reasons, and to allow for clear feedback on </w:t>
      </w:r>
      <w:r w:rsidR="00764DE3">
        <w:rPr>
          <w:rFonts w:asciiTheme="majorHAnsi" w:hAnsiTheme="majorHAnsi" w:cstheme="majorHAnsi"/>
        </w:rPr>
        <w:t>behaviour</w:t>
      </w:r>
      <w:r w:rsidRPr="00D4734E">
        <w:rPr>
          <w:rFonts w:asciiTheme="majorHAnsi" w:hAnsiTheme="majorHAnsi" w:cstheme="majorHAnsi"/>
        </w:rPr>
        <w:t>.</w:t>
      </w:r>
    </w:p>
    <w:p w14:paraId="0A16F3B7" w14:textId="3AAC42F2" w:rsidR="00AE0C87" w:rsidRPr="00D4734E" w:rsidRDefault="00AE0C87" w:rsidP="001979CD">
      <w:pPr>
        <w:spacing w:after="120" w:line="480" w:lineRule="auto"/>
        <w:rPr>
          <w:rFonts w:asciiTheme="majorHAnsi" w:hAnsiTheme="majorHAnsi" w:cstheme="majorHAnsi"/>
        </w:rPr>
      </w:pPr>
      <w:r w:rsidRPr="00D4734E">
        <w:rPr>
          <w:rFonts w:asciiTheme="majorHAnsi" w:hAnsiTheme="majorHAnsi" w:cstheme="majorHAnsi"/>
        </w:rPr>
        <w:tab/>
        <w:t xml:space="preserve">For present purposes, I am going to assume that localized moral skill is possible. It seems to me a substantive task to say how such skill will look in particular situations – what kinds of </w:t>
      </w:r>
      <w:r w:rsidR="00832862">
        <w:rPr>
          <w:rFonts w:asciiTheme="majorHAnsi" w:hAnsiTheme="majorHAnsi" w:cstheme="majorHAnsi"/>
        </w:rPr>
        <w:t>agential mode</w:t>
      </w:r>
      <w:r w:rsidRPr="00D4734E">
        <w:rPr>
          <w:rFonts w:asciiTheme="majorHAnsi" w:hAnsiTheme="majorHAnsi" w:cstheme="majorHAnsi"/>
        </w:rPr>
        <w:t xml:space="preserve">s are morally beneficial for, e.g., the family doctor, the philosophy teacher, the union organizer, the children’s softball coach, and so on. I am going to leave that to one side. All I aim to do </w:t>
      </w:r>
      <w:r w:rsidR="00A4432B">
        <w:rPr>
          <w:rFonts w:asciiTheme="majorHAnsi" w:hAnsiTheme="majorHAnsi" w:cstheme="majorHAnsi"/>
        </w:rPr>
        <w:t>in this section</w:t>
      </w:r>
      <w:r w:rsidRPr="00D4734E">
        <w:rPr>
          <w:rFonts w:asciiTheme="majorHAnsi" w:hAnsiTheme="majorHAnsi" w:cstheme="majorHAnsi"/>
        </w:rPr>
        <w:t xml:space="preserve"> is offer a characterization of localized moral skill as precarious.</w:t>
      </w:r>
    </w:p>
    <w:p w14:paraId="504518F8" w14:textId="2DAA3622" w:rsidR="006A7251" w:rsidRPr="00D4734E" w:rsidRDefault="00AE0C87" w:rsidP="00AE0C87">
      <w:pPr>
        <w:spacing w:after="120" w:line="480" w:lineRule="auto"/>
        <w:rPr>
          <w:rFonts w:asciiTheme="majorHAnsi" w:hAnsiTheme="majorHAnsi" w:cstheme="majorHAnsi"/>
        </w:rPr>
      </w:pPr>
      <w:r w:rsidRPr="00D4734E">
        <w:rPr>
          <w:rFonts w:asciiTheme="majorHAnsi" w:hAnsiTheme="majorHAnsi" w:cstheme="majorHAnsi"/>
        </w:rPr>
        <w:tab/>
        <w:t xml:space="preserve">Consider, as a way into my line of thinking here, this example. </w:t>
      </w:r>
      <w:r w:rsidR="00B92A08" w:rsidRPr="00D4734E">
        <w:rPr>
          <w:rFonts w:asciiTheme="majorHAnsi" w:hAnsiTheme="majorHAnsi" w:cstheme="majorHAnsi"/>
        </w:rPr>
        <w:t>T</w:t>
      </w:r>
      <w:r w:rsidR="000D4BF7" w:rsidRPr="00D4734E">
        <w:rPr>
          <w:rFonts w:asciiTheme="majorHAnsi" w:hAnsiTheme="majorHAnsi" w:cstheme="majorHAnsi"/>
        </w:rPr>
        <w:t xml:space="preserve">he person who spends his life as a ski patroller in winter, and an adventure rafting guide in the summer, will become familiar with certain sorts of situations – both non-moral and moral. These might be situations calling for patience with tourists, or courage in the midst of physical danger, or empathy and calm when dealing with someone who is badly injured. </w:t>
      </w:r>
      <w:r w:rsidRPr="00D4734E">
        <w:rPr>
          <w:rFonts w:asciiTheme="majorHAnsi" w:hAnsiTheme="majorHAnsi" w:cstheme="majorHAnsi"/>
        </w:rPr>
        <w:t xml:space="preserve">We might expect that a morally sensitive ski patroller has available various </w:t>
      </w:r>
      <w:r w:rsidR="00832862">
        <w:rPr>
          <w:rFonts w:asciiTheme="majorHAnsi" w:hAnsiTheme="majorHAnsi" w:cstheme="majorHAnsi"/>
        </w:rPr>
        <w:t>agential mode</w:t>
      </w:r>
      <w:r w:rsidRPr="00D4734E">
        <w:rPr>
          <w:rFonts w:asciiTheme="majorHAnsi" w:hAnsiTheme="majorHAnsi" w:cstheme="majorHAnsi"/>
        </w:rPr>
        <w:t>s that would also be of use in adventure rafting, and perhaps also in unrelated action domains, like waiting tables at a busy restaurant. But c</w:t>
      </w:r>
      <w:r w:rsidR="000D4BF7" w:rsidRPr="00D4734E">
        <w:rPr>
          <w:rFonts w:asciiTheme="majorHAnsi" w:hAnsiTheme="majorHAnsi" w:cstheme="majorHAnsi"/>
        </w:rPr>
        <w:t>ompare the morally excellent ski patroller with the morally excellent professor. The professor has a facility at navigating power dynamics between students, colleagues, and administrators, and is able to structure interactions with students to promote the somewhat moralized aims of education. She learns how to mentor graduate students and postdoctoral fellows so that they remain confident, upbeat, motivated, engaged in research. She is also empathetic, charitable, and honest with colleagues – and much more besides, depending on the needs of the situation – able to promote the kind of relationships that lead to a well-functioning department. (</w:t>
      </w:r>
      <w:r w:rsidR="00FB5B73" w:rsidRPr="00D4734E">
        <w:rPr>
          <w:rFonts w:asciiTheme="majorHAnsi" w:hAnsiTheme="majorHAnsi" w:cstheme="majorHAnsi"/>
        </w:rPr>
        <w:t>This person</w:t>
      </w:r>
      <w:r w:rsidR="000D4BF7" w:rsidRPr="00D4734E">
        <w:rPr>
          <w:rFonts w:asciiTheme="majorHAnsi" w:hAnsiTheme="majorHAnsi" w:cstheme="majorHAnsi"/>
        </w:rPr>
        <w:t xml:space="preserve"> sounds too good to be true, I know.) I would not claim that moral considerations have no </w:t>
      </w:r>
      <w:r w:rsidR="000D4BF7" w:rsidRPr="00D4734E">
        <w:rPr>
          <w:rFonts w:asciiTheme="majorHAnsi" w:hAnsiTheme="majorHAnsi" w:cstheme="majorHAnsi"/>
        </w:rPr>
        <w:lastRenderedPageBreak/>
        <w:t xml:space="preserve">generality across domains. But it does seem plausible that the morally excellent ski patroller would be out of his depth – both morally and non-morally – if switched with the morally excellent professor, and vice versa. This </w:t>
      </w:r>
      <w:r w:rsidR="00133809" w:rsidRPr="00D4734E">
        <w:rPr>
          <w:rFonts w:asciiTheme="majorHAnsi" w:hAnsiTheme="majorHAnsi" w:cstheme="majorHAnsi"/>
        </w:rPr>
        <w:t>is because</w:t>
      </w:r>
      <w:r w:rsidR="000D4BF7" w:rsidRPr="00D4734E">
        <w:rPr>
          <w:rFonts w:asciiTheme="majorHAnsi" w:hAnsiTheme="majorHAnsi" w:cstheme="majorHAnsi"/>
        </w:rPr>
        <w:t xml:space="preserve"> we should predict relative differences in the typicality of moral considerations depending upon the domain. Although the structure of moral ends is stable enough to offer guidance in most situations, we should predict that moral excellence does not easily transfer.</w:t>
      </w:r>
    </w:p>
    <w:p w14:paraId="457B4CA6" w14:textId="6DAF4ECF" w:rsidR="00AE0C87" w:rsidRPr="00D4734E" w:rsidRDefault="00AE0C87" w:rsidP="00AE0C87">
      <w:pPr>
        <w:spacing w:after="120" w:line="480" w:lineRule="auto"/>
        <w:ind w:firstLine="720"/>
        <w:rPr>
          <w:rFonts w:asciiTheme="majorHAnsi" w:hAnsiTheme="majorHAnsi" w:cstheme="majorHAnsi"/>
          <w:lang w:val="en-US"/>
        </w:rPr>
      </w:pPr>
      <w:r w:rsidRPr="00D4734E">
        <w:rPr>
          <w:rFonts w:asciiTheme="majorHAnsi" w:hAnsiTheme="majorHAnsi" w:cstheme="majorHAnsi"/>
        </w:rPr>
        <w:t xml:space="preserve">A further difficulty is that, as </w:t>
      </w:r>
      <w:r w:rsidRPr="00D4734E">
        <w:rPr>
          <w:rFonts w:asciiTheme="majorHAnsi" w:hAnsiTheme="majorHAnsi" w:cstheme="majorHAnsi"/>
          <w:lang w:val="en-US"/>
        </w:rPr>
        <w:t>Daugherty notes, the demands that a particular skill role places upon the agent depend upon the structure of the role. The interaction with moral considerations complicates matters.</w:t>
      </w:r>
    </w:p>
    <w:p w14:paraId="26385CBD" w14:textId="77777777" w:rsidR="00AE0C87" w:rsidRPr="00D4734E" w:rsidRDefault="00AE0C87" w:rsidP="00AE0C87">
      <w:pPr>
        <w:spacing w:after="120" w:line="480" w:lineRule="auto"/>
        <w:rPr>
          <w:rFonts w:asciiTheme="majorHAnsi" w:hAnsiTheme="majorHAnsi" w:cstheme="majorHAnsi"/>
        </w:rPr>
      </w:pPr>
    </w:p>
    <w:p w14:paraId="5B4A8FBB" w14:textId="2F9A4719" w:rsidR="00AE0C87" w:rsidRPr="00D4734E" w:rsidRDefault="00AE0C87" w:rsidP="00AE0C87">
      <w:pPr>
        <w:spacing w:after="120" w:line="480" w:lineRule="auto"/>
        <w:ind w:left="720"/>
        <w:rPr>
          <w:rFonts w:asciiTheme="majorHAnsi" w:hAnsiTheme="majorHAnsi" w:cstheme="majorHAnsi"/>
          <w:color w:val="000000"/>
        </w:rPr>
      </w:pPr>
      <w:r w:rsidRPr="00D4734E">
        <w:rPr>
          <w:rFonts w:asciiTheme="majorHAnsi" w:hAnsiTheme="majorHAnsi" w:cstheme="majorHAnsi"/>
          <w:color w:val="000000"/>
        </w:rPr>
        <w:t>[C]</w:t>
      </w:r>
      <w:proofErr w:type="spellStart"/>
      <w:r w:rsidRPr="00D4734E">
        <w:rPr>
          <w:rFonts w:asciiTheme="majorHAnsi" w:hAnsiTheme="majorHAnsi" w:cstheme="majorHAnsi"/>
          <w:color w:val="000000"/>
        </w:rPr>
        <w:t>learly</w:t>
      </w:r>
      <w:proofErr w:type="spellEnd"/>
      <w:r w:rsidRPr="00D4734E">
        <w:rPr>
          <w:rFonts w:asciiTheme="majorHAnsi" w:hAnsiTheme="majorHAnsi" w:cstheme="majorHAnsi"/>
          <w:color w:val="000000"/>
        </w:rPr>
        <w:t xml:space="preserve"> not all role demands are moral demands . . . the demand on a doctor to do such-and-such for patient </w:t>
      </w:r>
      <w:r w:rsidRPr="00D4734E">
        <w:rPr>
          <w:rFonts w:asciiTheme="majorHAnsi" w:hAnsiTheme="majorHAnsi" w:cstheme="majorHAnsi"/>
          <w:i/>
          <w:iCs/>
          <w:color w:val="000000"/>
        </w:rPr>
        <w:t xml:space="preserve">x </w:t>
      </w:r>
      <w:r w:rsidRPr="00D4734E">
        <w:rPr>
          <w:rFonts w:asciiTheme="majorHAnsi" w:hAnsiTheme="majorHAnsi" w:cstheme="majorHAnsi"/>
          <w:color w:val="000000"/>
        </w:rPr>
        <w:t xml:space="preserve">with ailment </w:t>
      </w:r>
      <w:r w:rsidRPr="00D4734E">
        <w:rPr>
          <w:rFonts w:asciiTheme="majorHAnsi" w:hAnsiTheme="majorHAnsi" w:cstheme="majorHAnsi"/>
          <w:i/>
          <w:iCs/>
          <w:color w:val="000000"/>
        </w:rPr>
        <w:t xml:space="preserve">y </w:t>
      </w:r>
      <w:r w:rsidRPr="00D4734E">
        <w:rPr>
          <w:rFonts w:asciiTheme="majorHAnsi" w:hAnsiTheme="majorHAnsi" w:cstheme="majorHAnsi"/>
          <w:color w:val="000000"/>
        </w:rPr>
        <w:t xml:space="preserve">is . . . a demand of medicine; and the demand on a cobbler to make shoes and do so in way </w:t>
      </w:r>
      <w:r w:rsidRPr="00D4734E">
        <w:rPr>
          <w:rFonts w:asciiTheme="majorHAnsi" w:hAnsiTheme="majorHAnsi" w:cstheme="majorHAnsi"/>
          <w:i/>
          <w:iCs/>
          <w:color w:val="000000"/>
        </w:rPr>
        <w:t xml:space="preserve">z </w:t>
      </w:r>
      <w:r w:rsidRPr="00D4734E">
        <w:rPr>
          <w:rFonts w:asciiTheme="majorHAnsi" w:hAnsiTheme="majorHAnsi" w:cstheme="majorHAnsi"/>
          <w:color w:val="000000"/>
        </w:rPr>
        <w:t xml:space="preserve">is a demand of cobblery. Some of these demands may then </w:t>
      </w:r>
      <w:r w:rsidRPr="00D4734E">
        <w:rPr>
          <w:rFonts w:asciiTheme="majorHAnsi" w:hAnsiTheme="majorHAnsi" w:cstheme="majorHAnsi"/>
          <w:i/>
          <w:iCs/>
          <w:color w:val="000000"/>
        </w:rPr>
        <w:t xml:space="preserve">also </w:t>
      </w:r>
      <w:r w:rsidRPr="00D4734E">
        <w:rPr>
          <w:rFonts w:asciiTheme="majorHAnsi" w:hAnsiTheme="majorHAnsi" w:cstheme="majorHAnsi"/>
          <w:color w:val="000000"/>
        </w:rPr>
        <w:t>be char</w:t>
      </w:r>
      <w:r w:rsidRPr="00D4734E">
        <w:rPr>
          <w:rFonts w:asciiTheme="majorHAnsi" w:hAnsiTheme="majorHAnsi" w:cstheme="majorHAnsi"/>
          <w:color w:val="000000"/>
        </w:rPr>
        <w:softHyphen/>
        <w:t>acterized as being of moral concern, but as role occupants are subject to their specific role demands only in virtue of occupying those positions in the practice, the practice will be basic in this respect. (2020</w:t>
      </w:r>
      <w:r w:rsidR="00294436">
        <w:rPr>
          <w:rFonts w:asciiTheme="majorHAnsi" w:hAnsiTheme="majorHAnsi" w:cstheme="majorHAnsi"/>
          <w:color w:val="000000"/>
        </w:rPr>
        <w:t>:</w:t>
      </w:r>
      <w:r w:rsidRPr="00D4734E">
        <w:rPr>
          <w:rFonts w:asciiTheme="majorHAnsi" w:hAnsiTheme="majorHAnsi" w:cstheme="majorHAnsi"/>
          <w:color w:val="000000"/>
        </w:rPr>
        <w:t xml:space="preserve"> 87)</w:t>
      </w:r>
    </w:p>
    <w:p w14:paraId="5678E74D" w14:textId="77777777" w:rsidR="00AE0C87" w:rsidRPr="00D4734E" w:rsidRDefault="00AE0C87" w:rsidP="00AE0C87">
      <w:pPr>
        <w:spacing w:after="120" w:line="480" w:lineRule="auto"/>
        <w:ind w:left="720"/>
        <w:rPr>
          <w:rFonts w:asciiTheme="majorHAnsi" w:hAnsiTheme="majorHAnsi" w:cstheme="majorHAnsi"/>
        </w:rPr>
      </w:pPr>
    </w:p>
    <w:p w14:paraId="45BBB8C4" w14:textId="7A4D2C4D" w:rsidR="00A4432B" w:rsidRDefault="00AE0C87" w:rsidP="00A4432B">
      <w:pPr>
        <w:spacing w:after="120" w:line="480" w:lineRule="auto"/>
        <w:ind w:firstLine="720"/>
        <w:rPr>
          <w:rFonts w:asciiTheme="majorHAnsi" w:hAnsiTheme="majorHAnsi" w:cstheme="majorHAnsi"/>
          <w:lang w:val="en-US"/>
        </w:rPr>
      </w:pPr>
      <w:r w:rsidRPr="00D4734E">
        <w:rPr>
          <w:rFonts w:asciiTheme="majorHAnsi" w:hAnsiTheme="majorHAnsi" w:cstheme="majorHAnsi"/>
          <w:lang w:val="en-US"/>
        </w:rPr>
        <w:t xml:space="preserve">Skill is developed by repeated interaction with the structure of costs, rewards, success, failures, and reasons common to an action domain. But in everyday life, even in the context of some specific </w:t>
      </w:r>
      <w:r w:rsidR="00A4432B">
        <w:rPr>
          <w:rFonts w:asciiTheme="majorHAnsi" w:hAnsiTheme="majorHAnsi" w:cstheme="majorHAnsi"/>
          <w:lang w:val="en-US"/>
        </w:rPr>
        <w:t xml:space="preserve">action domain, or </w:t>
      </w:r>
      <w:r w:rsidRPr="00D4734E">
        <w:rPr>
          <w:rFonts w:asciiTheme="majorHAnsi" w:hAnsiTheme="majorHAnsi" w:cstheme="majorHAnsi"/>
          <w:lang w:val="en-US"/>
        </w:rPr>
        <w:t xml:space="preserve">skill-role, or some specific </w:t>
      </w:r>
      <w:r w:rsidR="00832862">
        <w:rPr>
          <w:rFonts w:asciiTheme="majorHAnsi" w:hAnsiTheme="majorHAnsi" w:cstheme="majorHAnsi"/>
          <w:lang w:val="en-US"/>
        </w:rPr>
        <w:t>agential mode</w:t>
      </w:r>
      <w:r w:rsidRPr="00D4734E">
        <w:rPr>
          <w:rFonts w:asciiTheme="majorHAnsi" w:hAnsiTheme="majorHAnsi" w:cstheme="majorHAnsi"/>
          <w:lang w:val="en-US"/>
        </w:rPr>
        <w:t xml:space="preserve">, moral considerations are not restricted to the specific structure of that domain or role or mode. We often lose control </w:t>
      </w:r>
      <w:r w:rsidRPr="00D4734E">
        <w:rPr>
          <w:rFonts w:asciiTheme="majorHAnsi" w:hAnsiTheme="majorHAnsi" w:cstheme="majorHAnsi"/>
          <w:lang w:val="en-US"/>
        </w:rPr>
        <w:lastRenderedPageBreak/>
        <w:t xml:space="preserve">over the action contexts that confront us. We often find ourselves in contexts that call for moral skill that applies across more than one type of domain. And it is often difficult to determine whether some action context calls for a mode of </w:t>
      </w:r>
      <w:proofErr w:type="spellStart"/>
      <w:r w:rsidR="00764DE3">
        <w:rPr>
          <w:rFonts w:asciiTheme="majorHAnsi" w:hAnsiTheme="majorHAnsi" w:cstheme="majorHAnsi"/>
          <w:lang w:val="en-US"/>
        </w:rPr>
        <w:t>behaviour</w:t>
      </w:r>
      <w:proofErr w:type="spellEnd"/>
      <w:r w:rsidRPr="00D4734E">
        <w:rPr>
          <w:rFonts w:asciiTheme="majorHAnsi" w:hAnsiTheme="majorHAnsi" w:cstheme="majorHAnsi"/>
          <w:lang w:val="en-US"/>
        </w:rPr>
        <w:t xml:space="preserve"> that is familiar, or a mode of </w:t>
      </w:r>
      <w:proofErr w:type="spellStart"/>
      <w:r w:rsidR="00764DE3">
        <w:rPr>
          <w:rFonts w:asciiTheme="majorHAnsi" w:hAnsiTheme="majorHAnsi" w:cstheme="majorHAnsi"/>
          <w:lang w:val="en-US"/>
        </w:rPr>
        <w:t>behaviour</w:t>
      </w:r>
      <w:proofErr w:type="spellEnd"/>
      <w:r w:rsidRPr="00D4734E">
        <w:rPr>
          <w:rFonts w:asciiTheme="majorHAnsi" w:hAnsiTheme="majorHAnsi" w:cstheme="majorHAnsi"/>
          <w:lang w:val="en-US"/>
        </w:rPr>
        <w:t xml:space="preserve"> that is beyond the boundaries of our skill. Nguyen notes that while ‘cognitively limited beings like us usually approach the world one agential mode at a time,’ (</w:t>
      </w:r>
      <w:r w:rsidR="00A4432B">
        <w:rPr>
          <w:rFonts w:asciiTheme="majorHAnsi" w:hAnsiTheme="majorHAnsi" w:cstheme="majorHAnsi"/>
          <w:lang w:val="en-US"/>
        </w:rPr>
        <w:t>Nguyen 2020</w:t>
      </w:r>
      <w:r w:rsidR="00294436">
        <w:rPr>
          <w:rFonts w:asciiTheme="majorHAnsi" w:hAnsiTheme="majorHAnsi" w:cstheme="majorHAnsi"/>
          <w:lang w:val="en-US"/>
        </w:rPr>
        <w:t>:</w:t>
      </w:r>
      <w:r w:rsidR="00A4432B">
        <w:rPr>
          <w:rFonts w:asciiTheme="majorHAnsi" w:hAnsiTheme="majorHAnsi" w:cstheme="majorHAnsi"/>
          <w:lang w:val="en-US"/>
        </w:rPr>
        <w:t xml:space="preserve"> </w:t>
      </w:r>
      <w:r w:rsidRPr="00D4734E">
        <w:rPr>
          <w:rFonts w:asciiTheme="majorHAnsi" w:hAnsiTheme="majorHAnsi" w:cstheme="majorHAnsi"/>
          <w:lang w:val="en-US"/>
        </w:rPr>
        <w:t>79), often in the ‘freeform’ natural world we have to understand which mode to deploy: ‘Often, doing the right thing involves finding an appropriate agential mode’ (79). The simple point I am making here is that we often lack the time and the wherewithal to practice shifting between modes in ways that could qualify a localized moral skill as highly robust. The moral considerations that may arise in any given situation may transport one beyond the skills one has learned in the context of any particular role, or mode, or domain.</w:t>
      </w:r>
      <w:r w:rsidR="00A4432B">
        <w:rPr>
          <w:rFonts w:asciiTheme="majorHAnsi" w:hAnsiTheme="majorHAnsi" w:cstheme="majorHAnsi"/>
          <w:lang w:val="en-US"/>
        </w:rPr>
        <w:t xml:space="preserve"> </w:t>
      </w:r>
      <w:r w:rsidRPr="00D4734E">
        <w:rPr>
          <w:rFonts w:asciiTheme="majorHAnsi" w:hAnsiTheme="majorHAnsi" w:cstheme="majorHAnsi"/>
          <w:lang w:val="en-US"/>
        </w:rPr>
        <w:t>Moral reasons fail to respect the social and institutional boundaries we develop to structure our practical lives. Our difficulties are compounded by the lack of rigorous feedback in many domains, and also by our own theoretical and personal uncertainties about the structure of morality.</w:t>
      </w:r>
    </w:p>
    <w:p w14:paraId="15658E61" w14:textId="3AFAE1F8" w:rsidR="00AE0C87" w:rsidRPr="00D4734E" w:rsidRDefault="00AE0C87" w:rsidP="00A4432B">
      <w:pPr>
        <w:spacing w:after="120" w:line="480" w:lineRule="auto"/>
        <w:ind w:firstLine="720"/>
        <w:rPr>
          <w:rFonts w:asciiTheme="majorHAnsi" w:hAnsiTheme="majorHAnsi" w:cstheme="majorHAnsi"/>
          <w:lang w:val="en-US"/>
        </w:rPr>
      </w:pPr>
      <w:r w:rsidRPr="00D4734E">
        <w:rPr>
          <w:rFonts w:asciiTheme="majorHAnsi" w:hAnsiTheme="majorHAnsi" w:cstheme="majorHAnsi"/>
          <w:lang w:val="en-US"/>
        </w:rPr>
        <w:t>For these reasons, the kinds of moral skill we are able to develop strike me as analogous to skills at rapid-reaction sports. There is a lot of work on such skills in sport psychology, and it is familiar to any fan of these activities that even the best agents fail frequently, simply because they are in such difficult conditions. When returning serve in tennis, or hitting in baseball or cricket, the agent faces conditions of limited information, limited time, and limited ability. Highly skilled agents work to move their success rates up slightly, while knowing that their skill is precarious.</w:t>
      </w:r>
    </w:p>
    <w:p w14:paraId="7413E119" w14:textId="75CE3E02" w:rsidR="00AE0C87" w:rsidRPr="00D4734E" w:rsidRDefault="00AE0C87" w:rsidP="00AE0C87">
      <w:pPr>
        <w:spacing w:after="120" w:line="480" w:lineRule="auto"/>
        <w:ind w:firstLine="720"/>
        <w:rPr>
          <w:rFonts w:asciiTheme="majorHAnsi" w:hAnsiTheme="majorHAnsi" w:cstheme="majorHAnsi"/>
          <w:lang w:val="en-US"/>
        </w:rPr>
      </w:pPr>
      <w:r w:rsidRPr="00D4734E">
        <w:rPr>
          <w:rFonts w:asciiTheme="majorHAnsi" w:hAnsiTheme="majorHAnsi" w:cstheme="majorHAnsi"/>
          <w:lang w:val="en-US"/>
        </w:rPr>
        <w:lastRenderedPageBreak/>
        <w:t xml:space="preserve">Localized moral skill seems like this to me. It is genuine, but it is prone to misfire. So, for example, the morally skilled parent may enjoy some success. They may read books about parenting, develop by trial and error a standard set of reactions, interventions, and expectations, and </w:t>
      </w:r>
      <w:r w:rsidR="00832862">
        <w:rPr>
          <w:rFonts w:asciiTheme="majorHAnsi" w:hAnsiTheme="majorHAnsi" w:cstheme="majorHAnsi"/>
          <w:lang w:val="en-US"/>
        </w:rPr>
        <w:t>agential mode</w:t>
      </w:r>
      <w:r w:rsidRPr="00D4734E">
        <w:rPr>
          <w:rFonts w:asciiTheme="majorHAnsi" w:hAnsiTheme="majorHAnsi" w:cstheme="majorHAnsi"/>
          <w:lang w:val="en-US"/>
        </w:rPr>
        <w:t>s. But their skill may nonetheless frequently give out.</w:t>
      </w:r>
      <w:r w:rsidR="0013111B">
        <w:rPr>
          <w:rFonts w:asciiTheme="majorHAnsi" w:hAnsiTheme="majorHAnsi" w:cstheme="majorHAnsi"/>
          <w:lang w:val="en-US"/>
        </w:rPr>
        <w:t xml:space="preserve"> I, for example, possess the goal of </w:t>
      </w:r>
      <w:r w:rsidRPr="00D4734E">
        <w:rPr>
          <w:rFonts w:asciiTheme="majorHAnsi" w:hAnsiTheme="majorHAnsi" w:cstheme="majorHAnsi"/>
          <w:lang w:val="en-US"/>
        </w:rPr>
        <w:t>being a morally skilled parent</w:t>
      </w:r>
      <w:r w:rsidR="0013111B">
        <w:rPr>
          <w:rFonts w:asciiTheme="majorHAnsi" w:hAnsiTheme="majorHAnsi" w:cstheme="majorHAnsi"/>
          <w:lang w:val="en-US"/>
        </w:rPr>
        <w:t xml:space="preserve">. I believe that I work as hard and as smart as I can to become such a thing. And yet </w:t>
      </w:r>
      <w:r w:rsidRPr="00D4734E">
        <w:rPr>
          <w:rFonts w:asciiTheme="majorHAnsi" w:hAnsiTheme="majorHAnsi" w:cstheme="majorHAnsi"/>
          <w:lang w:val="en-US"/>
        </w:rPr>
        <w:t xml:space="preserve">I do not always know how to shift between the relevant </w:t>
      </w:r>
      <w:r w:rsidR="00832862">
        <w:rPr>
          <w:rFonts w:asciiTheme="majorHAnsi" w:hAnsiTheme="majorHAnsi" w:cstheme="majorHAnsi"/>
          <w:lang w:val="en-US"/>
        </w:rPr>
        <w:t>agential mode</w:t>
      </w:r>
      <w:r w:rsidRPr="00D4734E">
        <w:rPr>
          <w:rFonts w:asciiTheme="majorHAnsi" w:hAnsiTheme="majorHAnsi" w:cstheme="majorHAnsi"/>
          <w:lang w:val="en-US"/>
        </w:rPr>
        <w:t>s – friend, disciplinarian, wise old sage, patient older brother-type, defender, laid-back freedom-giver</w:t>
      </w:r>
      <w:r w:rsidR="0013111B">
        <w:rPr>
          <w:rFonts w:asciiTheme="majorHAnsi" w:hAnsiTheme="majorHAnsi" w:cstheme="majorHAnsi"/>
          <w:lang w:val="en-US"/>
        </w:rPr>
        <w:t xml:space="preserve"> – that may be required</w:t>
      </w:r>
      <w:r w:rsidRPr="00D4734E">
        <w:rPr>
          <w:rFonts w:asciiTheme="majorHAnsi" w:hAnsiTheme="majorHAnsi" w:cstheme="majorHAnsi"/>
          <w:lang w:val="en-US"/>
        </w:rPr>
        <w:t xml:space="preserve">. Nor do I always feel like I have put in </w:t>
      </w:r>
      <w:r w:rsidR="0013111B">
        <w:rPr>
          <w:rFonts w:asciiTheme="majorHAnsi" w:hAnsiTheme="majorHAnsi" w:cstheme="majorHAnsi"/>
          <w:lang w:val="en-US"/>
        </w:rPr>
        <w:t>enough</w:t>
      </w:r>
      <w:r w:rsidRPr="00D4734E">
        <w:rPr>
          <w:rFonts w:asciiTheme="majorHAnsi" w:hAnsiTheme="majorHAnsi" w:cstheme="majorHAnsi"/>
          <w:lang w:val="en-US"/>
        </w:rPr>
        <w:t xml:space="preserve"> work at whatever </w:t>
      </w:r>
      <w:r w:rsidR="00832862">
        <w:rPr>
          <w:rFonts w:asciiTheme="majorHAnsi" w:hAnsiTheme="majorHAnsi" w:cstheme="majorHAnsi"/>
          <w:lang w:val="en-US"/>
        </w:rPr>
        <w:t>agential mode</w:t>
      </w:r>
      <w:r w:rsidRPr="00D4734E">
        <w:rPr>
          <w:rFonts w:asciiTheme="majorHAnsi" w:hAnsiTheme="majorHAnsi" w:cstheme="majorHAnsi"/>
          <w:lang w:val="en-US"/>
        </w:rPr>
        <w:t xml:space="preserve"> would be useful in some new situation. When the child enters a new developmental phase, or makes a new friend, or confronts a novel challenge at school, or when the parent is unusually tired or stressed, the skill may give out.</w:t>
      </w:r>
      <w:r w:rsidR="0013111B">
        <w:rPr>
          <w:rFonts w:asciiTheme="majorHAnsi" w:hAnsiTheme="majorHAnsi" w:cstheme="majorHAnsi"/>
          <w:lang w:val="en-US"/>
        </w:rPr>
        <w:t xml:space="preserve"> Whether I am morally skilled as a parent, I genuinely do not know. But even if I am, it is a precarious sort of skill. I often swing and miss, so to speak.</w:t>
      </w:r>
    </w:p>
    <w:p w14:paraId="3AAB4849" w14:textId="77777777" w:rsidR="00FB6A93" w:rsidRPr="00D4734E" w:rsidRDefault="00FB6A93" w:rsidP="002350B2">
      <w:pPr>
        <w:spacing w:after="120" w:line="480" w:lineRule="auto"/>
        <w:rPr>
          <w:rFonts w:asciiTheme="majorHAnsi" w:hAnsiTheme="majorHAnsi" w:cstheme="majorHAnsi"/>
          <w:lang w:val="en-US"/>
        </w:rPr>
      </w:pPr>
    </w:p>
    <w:p w14:paraId="378C8306" w14:textId="17FFD3BB" w:rsidR="00FB6A93" w:rsidRPr="00D4734E" w:rsidRDefault="00AE0C87" w:rsidP="002350B2">
      <w:pPr>
        <w:spacing w:after="120" w:line="480" w:lineRule="auto"/>
        <w:rPr>
          <w:rFonts w:asciiTheme="majorHAnsi" w:hAnsiTheme="majorHAnsi" w:cstheme="majorHAnsi"/>
          <w:b/>
          <w:bCs/>
          <w:lang w:val="en-US"/>
        </w:rPr>
      </w:pPr>
      <w:r w:rsidRPr="00D4734E">
        <w:rPr>
          <w:rFonts w:asciiTheme="majorHAnsi" w:hAnsiTheme="majorHAnsi" w:cstheme="majorHAnsi"/>
          <w:b/>
          <w:bCs/>
          <w:lang w:val="en-US"/>
        </w:rPr>
        <w:t>7</w:t>
      </w:r>
      <w:r w:rsidR="00FB6A93" w:rsidRPr="00D4734E">
        <w:rPr>
          <w:rFonts w:asciiTheme="majorHAnsi" w:hAnsiTheme="majorHAnsi" w:cstheme="majorHAnsi"/>
          <w:b/>
          <w:bCs/>
          <w:lang w:val="en-US"/>
        </w:rPr>
        <w:t xml:space="preserve"> Conclusion</w:t>
      </w:r>
    </w:p>
    <w:p w14:paraId="58B530AD" w14:textId="40E22237" w:rsidR="00FB6A93" w:rsidRPr="00D4734E" w:rsidRDefault="00FB6A93" w:rsidP="002350B2">
      <w:pPr>
        <w:spacing w:after="120" w:line="480" w:lineRule="auto"/>
        <w:ind w:firstLine="720"/>
        <w:rPr>
          <w:rFonts w:asciiTheme="majorHAnsi" w:hAnsiTheme="majorHAnsi" w:cstheme="majorHAnsi"/>
          <w:lang w:val="en-US"/>
        </w:rPr>
      </w:pPr>
      <w:r w:rsidRPr="00D4734E">
        <w:rPr>
          <w:rFonts w:asciiTheme="majorHAnsi" w:hAnsiTheme="majorHAnsi" w:cstheme="majorHAnsi"/>
          <w:lang w:val="en-US"/>
        </w:rPr>
        <w:t xml:space="preserve">I have argued that moral skill – </w:t>
      </w:r>
      <w:r w:rsidRPr="00D4734E">
        <w:rPr>
          <w:rFonts w:asciiTheme="majorHAnsi" w:hAnsiTheme="majorHAnsi" w:cstheme="majorHAnsi"/>
        </w:rPr>
        <w:t xml:space="preserve">the capacity for morally excellent (or praiseworthy) </w:t>
      </w:r>
      <w:r w:rsidR="00764DE3">
        <w:rPr>
          <w:rFonts w:asciiTheme="majorHAnsi" w:hAnsiTheme="majorHAnsi" w:cstheme="majorHAnsi"/>
        </w:rPr>
        <w:t>behaviour</w:t>
      </w:r>
      <w:r w:rsidRPr="00D4734E">
        <w:rPr>
          <w:rFonts w:asciiTheme="majorHAnsi" w:hAnsiTheme="majorHAnsi" w:cstheme="majorHAnsi"/>
        </w:rPr>
        <w:t xml:space="preserve"> in some domain – is</w:t>
      </w:r>
      <w:r w:rsidR="00FE3DAC" w:rsidRPr="00D4734E">
        <w:rPr>
          <w:rFonts w:asciiTheme="majorHAnsi" w:hAnsiTheme="majorHAnsi" w:cstheme="majorHAnsi"/>
        </w:rPr>
        <w:t xml:space="preserve"> both limited and</w:t>
      </w:r>
      <w:r w:rsidRPr="00D4734E">
        <w:rPr>
          <w:rFonts w:asciiTheme="majorHAnsi" w:hAnsiTheme="majorHAnsi" w:cstheme="majorHAnsi"/>
        </w:rPr>
        <w:t xml:space="preserve"> </w:t>
      </w:r>
      <w:r w:rsidRPr="00D4734E">
        <w:rPr>
          <w:rFonts w:asciiTheme="majorHAnsi" w:hAnsiTheme="majorHAnsi" w:cstheme="majorHAnsi"/>
          <w:lang w:val="en-US"/>
        </w:rPr>
        <w:t xml:space="preserve">precarious. </w:t>
      </w:r>
      <w:r w:rsidR="00FE3DAC" w:rsidRPr="00D4734E">
        <w:rPr>
          <w:rFonts w:asciiTheme="majorHAnsi" w:hAnsiTheme="majorHAnsi" w:cstheme="majorHAnsi"/>
          <w:lang w:val="en-US"/>
        </w:rPr>
        <w:t xml:space="preserve">It is limited because </w:t>
      </w:r>
      <w:r w:rsidRPr="00D4734E">
        <w:rPr>
          <w:rFonts w:asciiTheme="majorHAnsi" w:hAnsiTheme="majorHAnsi" w:cstheme="majorHAnsi"/>
          <w:lang w:val="en-US"/>
        </w:rPr>
        <w:t xml:space="preserve">global moral skill – the capacity for morally excellent </w:t>
      </w:r>
      <w:proofErr w:type="spellStart"/>
      <w:r w:rsidR="00764DE3">
        <w:rPr>
          <w:rFonts w:asciiTheme="majorHAnsi" w:hAnsiTheme="majorHAnsi" w:cstheme="majorHAnsi"/>
          <w:lang w:val="en-US"/>
        </w:rPr>
        <w:t>behaviour</w:t>
      </w:r>
      <w:proofErr w:type="spellEnd"/>
      <w:r w:rsidRPr="00D4734E">
        <w:rPr>
          <w:rFonts w:asciiTheme="majorHAnsi" w:hAnsiTheme="majorHAnsi" w:cstheme="majorHAnsi"/>
          <w:lang w:val="en-US"/>
        </w:rPr>
        <w:t xml:space="preserve"> </w:t>
      </w:r>
      <w:r w:rsidR="00AE0C87" w:rsidRPr="00D4734E">
        <w:rPr>
          <w:rFonts w:asciiTheme="majorHAnsi" w:hAnsiTheme="majorHAnsi" w:cstheme="majorHAnsi"/>
          <w:color w:val="000000"/>
        </w:rPr>
        <w:t xml:space="preserve">within an </w:t>
      </w:r>
      <w:proofErr w:type="spellStart"/>
      <w:r w:rsidR="00AE0C87" w:rsidRPr="00D4734E">
        <w:rPr>
          <w:rFonts w:asciiTheme="majorHAnsi" w:hAnsiTheme="majorHAnsi" w:cstheme="majorHAnsi"/>
          <w:color w:val="000000"/>
        </w:rPr>
        <w:t>über</w:t>
      </w:r>
      <w:proofErr w:type="spellEnd"/>
      <w:r w:rsidR="00AE0C87" w:rsidRPr="00D4734E">
        <w:rPr>
          <w:rFonts w:asciiTheme="majorHAnsi" w:hAnsiTheme="majorHAnsi" w:cstheme="majorHAnsi"/>
          <w:color w:val="000000"/>
        </w:rPr>
        <w:t xml:space="preserve"> action domain, such as the domain of living, or the same kind of capacity applied across a superset of action domains – </w:t>
      </w:r>
      <w:r w:rsidRPr="00D4734E">
        <w:rPr>
          <w:rFonts w:asciiTheme="majorHAnsi" w:hAnsiTheme="majorHAnsi" w:cstheme="majorHAnsi"/>
          <w:lang w:val="en-US"/>
        </w:rPr>
        <w:t xml:space="preserve">is not to be found in humans. </w:t>
      </w:r>
      <w:r w:rsidR="00FE3DAC" w:rsidRPr="00D4734E">
        <w:rPr>
          <w:rFonts w:asciiTheme="majorHAnsi" w:hAnsiTheme="majorHAnsi" w:cstheme="majorHAnsi"/>
          <w:lang w:val="en-US"/>
        </w:rPr>
        <w:t xml:space="preserve">It is precarious because </w:t>
      </w:r>
      <w:r w:rsidRPr="00D4734E">
        <w:rPr>
          <w:rFonts w:asciiTheme="majorHAnsi" w:hAnsiTheme="majorHAnsi" w:cstheme="majorHAnsi"/>
          <w:lang w:val="en-US"/>
        </w:rPr>
        <w:t xml:space="preserve">relatively local moral skill, while possible, is prone to misfire. </w:t>
      </w:r>
      <w:r w:rsidR="00FE3DAC" w:rsidRPr="00D4734E">
        <w:rPr>
          <w:rFonts w:asciiTheme="majorHAnsi" w:hAnsiTheme="majorHAnsi" w:cstheme="majorHAnsi"/>
          <w:lang w:val="en-US"/>
        </w:rPr>
        <w:t>My</w:t>
      </w:r>
      <w:r w:rsidRPr="00D4734E">
        <w:rPr>
          <w:rFonts w:asciiTheme="majorHAnsi" w:hAnsiTheme="majorHAnsi" w:cstheme="majorHAnsi"/>
          <w:lang w:val="en-US"/>
        </w:rPr>
        <w:t xml:space="preserve"> arguments depend upon the limitations of human skill learning and reason-sensitivity</w:t>
      </w:r>
      <w:r w:rsidR="00FE3DAC" w:rsidRPr="00D4734E">
        <w:rPr>
          <w:rFonts w:asciiTheme="majorHAnsi" w:hAnsiTheme="majorHAnsi" w:cstheme="majorHAnsi"/>
          <w:lang w:val="en-US"/>
        </w:rPr>
        <w:t>,</w:t>
      </w:r>
      <w:r w:rsidRPr="00D4734E">
        <w:rPr>
          <w:rFonts w:asciiTheme="majorHAnsi" w:hAnsiTheme="majorHAnsi" w:cstheme="majorHAnsi"/>
          <w:lang w:val="en-US"/>
        </w:rPr>
        <w:t xml:space="preserve"> the diversity of practical structures confronting human agents</w:t>
      </w:r>
      <w:r w:rsidR="00FE3DAC" w:rsidRPr="00D4734E">
        <w:rPr>
          <w:rFonts w:asciiTheme="majorHAnsi" w:hAnsiTheme="majorHAnsi" w:cstheme="majorHAnsi"/>
          <w:lang w:val="en-US"/>
        </w:rPr>
        <w:t xml:space="preserve">, and the failure of </w:t>
      </w:r>
      <w:r w:rsidR="00FE3DAC" w:rsidRPr="00D4734E">
        <w:rPr>
          <w:rFonts w:asciiTheme="majorHAnsi" w:hAnsiTheme="majorHAnsi" w:cstheme="majorHAnsi"/>
          <w:lang w:val="en-US"/>
        </w:rPr>
        <w:lastRenderedPageBreak/>
        <w:t>moral considerations to respect the social and institutional boundaries we develop to structure our practical lives.</w:t>
      </w:r>
    </w:p>
    <w:p w14:paraId="26F01D84" w14:textId="77B31A90" w:rsidR="000B6119" w:rsidRPr="00D4734E" w:rsidRDefault="009C1FCB" w:rsidP="002350B2">
      <w:pPr>
        <w:spacing w:after="120" w:line="480" w:lineRule="auto"/>
        <w:ind w:firstLine="720"/>
        <w:rPr>
          <w:rFonts w:asciiTheme="majorHAnsi" w:hAnsiTheme="majorHAnsi" w:cstheme="majorHAnsi"/>
        </w:rPr>
      </w:pPr>
      <w:r w:rsidRPr="00D4734E">
        <w:rPr>
          <w:rFonts w:asciiTheme="majorHAnsi" w:hAnsiTheme="majorHAnsi" w:cstheme="majorHAnsi"/>
        </w:rPr>
        <w:t xml:space="preserve">I wish to close by considering a resonance between this view of moral skill and Susan Wolf’s views on the </w:t>
      </w:r>
      <w:r w:rsidR="005656B1" w:rsidRPr="00D4734E">
        <w:rPr>
          <w:rFonts w:asciiTheme="majorHAnsi" w:hAnsiTheme="majorHAnsi" w:cstheme="majorHAnsi"/>
        </w:rPr>
        <w:t>moral saint – that is, ‘a person whose every action is as morally good as possible’ (1982</w:t>
      </w:r>
      <w:r w:rsidR="00294436">
        <w:rPr>
          <w:rFonts w:asciiTheme="majorHAnsi" w:hAnsiTheme="majorHAnsi" w:cstheme="majorHAnsi"/>
        </w:rPr>
        <w:t>:</w:t>
      </w:r>
      <w:r w:rsidR="005656B1" w:rsidRPr="00D4734E">
        <w:rPr>
          <w:rFonts w:asciiTheme="majorHAnsi" w:hAnsiTheme="majorHAnsi" w:cstheme="majorHAnsi"/>
        </w:rPr>
        <w:t xml:space="preserve"> 419).</w:t>
      </w:r>
      <w:r w:rsidRPr="00D4734E">
        <w:rPr>
          <w:rFonts w:asciiTheme="majorHAnsi" w:hAnsiTheme="majorHAnsi" w:cstheme="majorHAnsi"/>
        </w:rPr>
        <w:t xml:space="preserve"> </w:t>
      </w:r>
      <w:r w:rsidR="000B6119" w:rsidRPr="00D4734E">
        <w:rPr>
          <w:rFonts w:asciiTheme="majorHAnsi" w:hAnsiTheme="majorHAnsi" w:cstheme="majorHAnsi"/>
        </w:rPr>
        <w:t>One of Wolf’s sub-arguments is that, for practical reasons, the moral saint will be unable to develop all of the moral virtues as well as any significant number of interesting non-moral virtues, skills, or qualities.</w:t>
      </w:r>
    </w:p>
    <w:p w14:paraId="64A915CF" w14:textId="77777777" w:rsidR="000B6119" w:rsidRPr="00D4734E" w:rsidRDefault="000B6119" w:rsidP="002350B2">
      <w:pPr>
        <w:spacing w:after="120" w:line="480" w:lineRule="auto"/>
        <w:rPr>
          <w:rFonts w:asciiTheme="majorHAnsi" w:hAnsiTheme="majorHAnsi" w:cstheme="majorHAnsi"/>
        </w:rPr>
      </w:pPr>
    </w:p>
    <w:p w14:paraId="45B6A3A1" w14:textId="26797A80" w:rsidR="000B6119" w:rsidRPr="00D4734E" w:rsidRDefault="000B6119" w:rsidP="002350B2">
      <w:pPr>
        <w:spacing w:after="120" w:line="480" w:lineRule="auto"/>
        <w:ind w:left="720"/>
        <w:rPr>
          <w:rFonts w:asciiTheme="majorHAnsi" w:hAnsiTheme="majorHAnsi" w:cstheme="majorHAnsi"/>
        </w:rPr>
      </w:pPr>
      <w:r w:rsidRPr="00D4734E">
        <w:rPr>
          <w:rFonts w:asciiTheme="majorHAnsi" w:hAnsiTheme="majorHAnsi" w:cstheme="majorHAnsi"/>
        </w:rPr>
        <w:t>[T]he moral virtues, given that they are, by hypothesis, all present in the same individual, and to an extreme degree, are apt to crowd out the nonmoral virtues, as well as many of the interests and personal characteristics that we generally think contribute to a healthy, well-rounded, richly developed character. (421)</w:t>
      </w:r>
    </w:p>
    <w:p w14:paraId="0AB033E1" w14:textId="77777777" w:rsidR="000B6119" w:rsidRPr="00D4734E" w:rsidRDefault="000B6119" w:rsidP="002350B2">
      <w:pPr>
        <w:spacing w:after="120" w:line="480" w:lineRule="auto"/>
        <w:rPr>
          <w:rFonts w:asciiTheme="majorHAnsi" w:hAnsiTheme="majorHAnsi" w:cstheme="majorHAnsi"/>
        </w:rPr>
      </w:pPr>
    </w:p>
    <w:p w14:paraId="24C2F0CB" w14:textId="77777777" w:rsidR="000B6119" w:rsidRPr="00D4734E" w:rsidRDefault="000B6119" w:rsidP="002350B2">
      <w:pPr>
        <w:spacing w:after="120" w:line="480" w:lineRule="auto"/>
        <w:ind w:firstLine="720"/>
        <w:rPr>
          <w:rFonts w:asciiTheme="majorHAnsi" w:hAnsiTheme="majorHAnsi" w:cstheme="majorHAnsi"/>
        </w:rPr>
      </w:pPr>
      <w:r w:rsidRPr="00D4734E">
        <w:rPr>
          <w:rFonts w:asciiTheme="majorHAnsi" w:hAnsiTheme="majorHAnsi" w:cstheme="majorHAnsi"/>
        </w:rPr>
        <w:t>Wolf finds this objectionable – a life without Victorian novels, or gourmet cooking, or a love of fashion, or whatever, ‘may seem to be a life strangely barren’ (421). Ultimately, she thinks, the moral saint will be either ‘too good for his own good,’ or at least ‘too good for his own well-being’ (421).</w:t>
      </w:r>
    </w:p>
    <w:p w14:paraId="1C25F3DC" w14:textId="4FB9E6C2" w:rsidR="009C1FCB" w:rsidRPr="00D4734E" w:rsidRDefault="000B6119" w:rsidP="002350B2">
      <w:pPr>
        <w:spacing w:after="120" w:line="480" w:lineRule="auto"/>
        <w:ind w:firstLine="720"/>
        <w:rPr>
          <w:rFonts w:asciiTheme="majorHAnsi" w:hAnsiTheme="majorHAnsi" w:cstheme="majorHAnsi"/>
        </w:rPr>
      </w:pPr>
      <w:r w:rsidRPr="00D4734E">
        <w:rPr>
          <w:rFonts w:asciiTheme="majorHAnsi" w:hAnsiTheme="majorHAnsi" w:cstheme="majorHAnsi"/>
        </w:rPr>
        <w:t xml:space="preserve">I do not disagree. But notice that, while Wolf assumes that a moral saint with very many non-moral skills or qualities is practically impossible, she assumes that a moral saint – someone who manages with each action to approach the best possible moral outcome – is practically </w:t>
      </w:r>
      <w:r w:rsidRPr="00D4734E">
        <w:rPr>
          <w:rFonts w:asciiTheme="majorHAnsi" w:hAnsiTheme="majorHAnsi" w:cstheme="majorHAnsi"/>
        </w:rPr>
        <w:lastRenderedPageBreak/>
        <w:t xml:space="preserve">possible. What I have said about </w:t>
      </w:r>
      <w:r w:rsidR="009C1FCB" w:rsidRPr="00D4734E">
        <w:rPr>
          <w:rFonts w:asciiTheme="majorHAnsi" w:hAnsiTheme="majorHAnsi" w:cstheme="majorHAnsi"/>
        </w:rPr>
        <w:t>moral skill</w:t>
      </w:r>
      <w:r w:rsidRPr="00D4734E">
        <w:rPr>
          <w:rFonts w:asciiTheme="majorHAnsi" w:hAnsiTheme="majorHAnsi" w:cstheme="majorHAnsi"/>
        </w:rPr>
        <w:t xml:space="preserve"> undermines this assumption.</w:t>
      </w:r>
      <w:r w:rsidR="002C34AF" w:rsidRPr="00D4734E">
        <w:rPr>
          <w:rStyle w:val="FootnoteReference"/>
          <w:rFonts w:asciiTheme="majorHAnsi" w:hAnsiTheme="majorHAnsi" w:cstheme="majorHAnsi"/>
        </w:rPr>
        <w:footnoteReference w:id="6"/>
      </w:r>
      <w:r w:rsidR="002C34AF" w:rsidRPr="00D4734E">
        <w:rPr>
          <w:rFonts w:asciiTheme="majorHAnsi" w:hAnsiTheme="majorHAnsi" w:cstheme="majorHAnsi"/>
        </w:rPr>
        <w:t xml:space="preserve"> </w:t>
      </w:r>
      <w:r w:rsidRPr="00D4734E">
        <w:rPr>
          <w:rFonts w:asciiTheme="majorHAnsi" w:hAnsiTheme="majorHAnsi" w:cstheme="majorHAnsi"/>
        </w:rPr>
        <w:t xml:space="preserve">If (as I have argued) </w:t>
      </w:r>
      <w:r w:rsidR="009C1FCB" w:rsidRPr="00D4734E">
        <w:rPr>
          <w:rFonts w:asciiTheme="majorHAnsi" w:hAnsiTheme="majorHAnsi" w:cstheme="majorHAnsi"/>
        </w:rPr>
        <w:t>global moral skill is a practical impossibility for human agents, th</w:t>
      </w:r>
      <w:r w:rsidR="00AE0C87" w:rsidRPr="00D4734E">
        <w:rPr>
          <w:rFonts w:asciiTheme="majorHAnsi" w:hAnsiTheme="majorHAnsi" w:cstheme="majorHAnsi"/>
        </w:rPr>
        <w:t>e</w:t>
      </w:r>
      <w:r w:rsidR="009C1FCB" w:rsidRPr="00D4734E">
        <w:rPr>
          <w:rFonts w:asciiTheme="majorHAnsi" w:hAnsiTheme="majorHAnsi" w:cstheme="majorHAnsi"/>
        </w:rPr>
        <w:t>n a moral sainthood that applies across the board is impossible as well. For one is a moral saint – indeed, one approaches moral sainthood – only if one possesses moral skill.</w:t>
      </w:r>
    </w:p>
    <w:p w14:paraId="2C7F92DE" w14:textId="2ECCDDAA" w:rsidR="00294436" w:rsidRDefault="00E5558A" w:rsidP="00294436">
      <w:pPr>
        <w:spacing w:after="120" w:line="480" w:lineRule="auto"/>
        <w:ind w:firstLine="720"/>
        <w:rPr>
          <w:rFonts w:asciiTheme="majorHAnsi" w:hAnsiTheme="majorHAnsi" w:cstheme="majorHAnsi"/>
        </w:rPr>
      </w:pPr>
      <w:r w:rsidRPr="00D4734E">
        <w:rPr>
          <w:rFonts w:asciiTheme="majorHAnsi" w:hAnsiTheme="majorHAnsi" w:cstheme="majorHAnsi"/>
        </w:rPr>
        <w:t>L</w:t>
      </w:r>
      <w:r w:rsidR="009C1FCB" w:rsidRPr="00D4734E">
        <w:rPr>
          <w:rFonts w:asciiTheme="majorHAnsi" w:hAnsiTheme="majorHAnsi" w:cstheme="majorHAnsi"/>
        </w:rPr>
        <w:t xml:space="preserve">ocal moral sainthood may be possible. </w:t>
      </w:r>
      <w:r w:rsidR="00AE0C87" w:rsidRPr="00D4734E">
        <w:rPr>
          <w:rFonts w:asciiTheme="majorHAnsi" w:hAnsiTheme="majorHAnsi" w:cstheme="majorHAnsi"/>
        </w:rPr>
        <w:t xml:space="preserve">Will the localized moral saint be too good for their own good? Will they lead a life strangely barren? This will depend upon the kinds of </w:t>
      </w:r>
      <w:r w:rsidR="00832862">
        <w:rPr>
          <w:rFonts w:asciiTheme="majorHAnsi" w:hAnsiTheme="majorHAnsi" w:cstheme="majorHAnsi"/>
        </w:rPr>
        <w:t>agential mode</w:t>
      </w:r>
      <w:r w:rsidR="00AE0C87" w:rsidRPr="00D4734E">
        <w:rPr>
          <w:rFonts w:asciiTheme="majorHAnsi" w:hAnsiTheme="majorHAnsi" w:cstheme="majorHAnsi"/>
        </w:rPr>
        <w:t xml:space="preserve">s that support moral skill in various action domains. I have put that intriguing issue to the side. But consider the possibility that </w:t>
      </w:r>
      <w:r w:rsidR="009C1FCB" w:rsidRPr="00D4734E">
        <w:rPr>
          <w:rFonts w:asciiTheme="majorHAnsi" w:hAnsiTheme="majorHAnsi" w:cstheme="majorHAnsi"/>
        </w:rPr>
        <w:t xml:space="preserve">the </w:t>
      </w:r>
      <w:r w:rsidR="000B6119" w:rsidRPr="00D4734E">
        <w:rPr>
          <w:rFonts w:asciiTheme="majorHAnsi" w:hAnsiTheme="majorHAnsi" w:cstheme="majorHAnsi"/>
        </w:rPr>
        <w:t xml:space="preserve">capacities </w:t>
      </w:r>
      <w:r w:rsidR="009C1FCB" w:rsidRPr="00D4734E">
        <w:rPr>
          <w:rFonts w:asciiTheme="majorHAnsi" w:hAnsiTheme="majorHAnsi" w:cstheme="majorHAnsi"/>
        </w:rPr>
        <w:t xml:space="preserve">that structure moral skill in some localized domain depend to some degree </w:t>
      </w:r>
      <w:r w:rsidR="000B6119" w:rsidRPr="00D4734E">
        <w:rPr>
          <w:rFonts w:asciiTheme="majorHAnsi" w:hAnsiTheme="majorHAnsi" w:cstheme="majorHAnsi"/>
        </w:rPr>
        <w:t>upon the development of non-moral skill</w:t>
      </w:r>
      <w:r w:rsidRPr="00D4734E">
        <w:rPr>
          <w:rFonts w:asciiTheme="majorHAnsi" w:hAnsiTheme="majorHAnsi" w:cstheme="majorHAnsi"/>
        </w:rPr>
        <w:t xml:space="preserve"> in that domain.</w:t>
      </w:r>
      <w:r w:rsidR="000B6119" w:rsidRPr="00D4734E">
        <w:rPr>
          <w:rFonts w:asciiTheme="majorHAnsi" w:hAnsiTheme="majorHAnsi" w:cstheme="majorHAnsi"/>
        </w:rPr>
        <w:t xml:space="preserve"> </w:t>
      </w:r>
      <w:r w:rsidR="00AE0C87" w:rsidRPr="00D4734E">
        <w:rPr>
          <w:rFonts w:asciiTheme="majorHAnsi" w:hAnsiTheme="majorHAnsi" w:cstheme="majorHAnsi"/>
        </w:rPr>
        <w:t xml:space="preserve">One cannot develop moral skill as a ski patroller without developing significant skill at skiing, and at managing dangerous situations generally. Perhaps one cannot be a morally skilled philosophy professor without some aptitude for philosophy. I am not certain that this hypothesis that the practical and moral structure of various action domains </w:t>
      </w:r>
      <w:r w:rsidR="00595383">
        <w:rPr>
          <w:rFonts w:asciiTheme="majorHAnsi" w:hAnsiTheme="majorHAnsi" w:cstheme="majorHAnsi"/>
        </w:rPr>
        <w:t>(</w:t>
      </w:r>
      <w:r w:rsidR="00AE0C87" w:rsidRPr="00D4734E">
        <w:rPr>
          <w:rFonts w:asciiTheme="majorHAnsi" w:hAnsiTheme="majorHAnsi" w:cstheme="majorHAnsi"/>
        </w:rPr>
        <w:t xml:space="preserve">or </w:t>
      </w:r>
      <w:r w:rsidR="00832862">
        <w:rPr>
          <w:rFonts w:asciiTheme="majorHAnsi" w:hAnsiTheme="majorHAnsi" w:cstheme="majorHAnsi"/>
        </w:rPr>
        <w:t>agential mode</w:t>
      </w:r>
      <w:r w:rsidR="00AE0C87" w:rsidRPr="00D4734E">
        <w:rPr>
          <w:rFonts w:asciiTheme="majorHAnsi" w:hAnsiTheme="majorHAnsi" w:cstheme="majorHAnsi"/>
        </w:rPr>
        <w:t>s</w:t>
      </w:r>
      <w:r w:rsidR="00595383">
        <w:rPr>
          <w:rFonts w:asciiTheme="majorHAnsi" w:hAnsiTheme="majorHAnsi" w:cstheme="majorHAnsi"/>
        </w:rPr>
        <w:t>) intermingle</w:t>
      </w:r>
      <w:r w:rsidR="00AE0C87" w:rsidRPr="00D4734E">
        <w:rPr>
          <w:rFonts w:asciiTheme="majorHAnsi" w:hAnsiTheme="majorHAnsi" w:cstheme="majorHAnsi"/>
        </w:rPr>
        <w:t xml:space="preserve"> is true across the board. But i</w:t>
      </w:r>
      <w:r w:rsidR="000B6119" w:rsidRPr="00D4734E">
        <w:rPr>
          <w:rFonts w:asciiTheme="majorHAnsi" w:hAnsiTheme="majorHAnsi" w:cstheme="majorHAnsi"/>
        </w:rPr>
        <w:t xml:space="preserve">f one cannot develop moral capacities to </w:t>
      </w:r>
      <w:r w:rsidRPr="00D4734E">
        <w:rPr>
          <w:rFonts w:asciiTheme="majorHAnsi" w:hAnsiTheme="majorHAnsi" w:cstheme="majorHAnsi"/>
        </w:rPr>
        <w:t>a high</w:t>
      </w:r>
      <w:r w:rsidR="000B6119" w:rsidRPr="00D4734E">
        <w:rPr>
          <w:rFonts w:asciiTheme="majorHAnsi" w:hAnsiTheme="majorHAnsi" w:cstheme="majorHAnsi"/>
        </w:rPr>
        <w:t xml:space="preserve"> degree of sophistication without developing </w:t>
      </w:r>
      <w:r w:rsidRPr="00D4734E">
        <w:rPr>
          <w:rFonts w:asciiTheme="majorHAnsi" w:hAnsiTheme="majorHAnsi" w:cstheme="majorHAnsi"/>
        </w:rPr>
        <w:t xml:space="preserve">concomitant </w:t>
      </w:r>
      <w:r w:rsidR="000B6119" w:rsidRPr="00D4734E">
        <w:rPr>
          <w:rFonts w:asciiTheme="majorHAnsi" w:hAnsiTheme="majorHAnsi" w:cstheme="majorHAnsi"/>
        </w:rPr>
        <w:t xml:space="preserve">non-moral skills, then </w:t>
      </w:r>
      <w:r w:rsidRPr="00D4734E">
        <w:rPr>
          <w:rFonts w:asciiTheme="majorHAnsi" w:hAnsiTheme="majorHAnsi" w:cstheme="majorHAnsi"/>
        </w:rPr>
        <w:t xml:space="preserve">it will be difficult to become a (local) moral saint without developing </w:t>
      </w:r>
      <w:r w:rsidR="000B6119" w:rsidRPr="00D4734E">
        <w:rPr>
          <w:rFonts w:asciiTheme="majorHAnsi" w:hAnsiTheme="majorHAnsi" w:cstheme="majorHAnsi"/>
        </w:rPr>
        <w:t>non-moral qualities that add richness to life.</w:t>
      </w:r>
      <w:r w:rsidR="000B6119" w:rsidRPr="00D4734E">
        <w:rPr>
          <w:rStyle w:val="FootnoteReference"/>
          <w:rFonts w:asciiTheme="majorHAnsi" w:hAnsiTheme="majorHAnsi" w:cstheme="majorHAnsi"/>
        </w:rPr>
        <w:footnoteReference w:id="7"/>
      </w:r>
      <w:r w:rsidR="002C34AF" w:rsidRPr="00D4734E">
        <w:rPr>
          <w:rFonts w:asciiTheme="majorHAnsi" w:hAnsiTheme="majorHAnsi" w:cstheme="majorHAnsi"/>
        </w:rPr>
        <w:t xml:space="preserve"> The</w:t>
      </w:r>
      <w:r w:rsidRPr="00D4734E">
        <w:rPr>
          <w:rFonts w:asciiTheme="majorHAnsi" w:hAnsiTheme="majorHAnsi" w:cstheme="majorHAnsi"/>
        </w:rPr>
        <w:t xml:space="preserve"> practical difficulty of becoming a moral saint, and the relationship of moral capacities to non-moral skills, </w:t>
      </w:r>
      <w:r w:rsidR="00AE0C87" w:rsidRPr="00D4734E">
        <w:rPr>
          <w:rFonts w:asciiTheme="majorHAnsi" w:hAnsiTheme="majorHAnsi" w:cstheme="majorHAnsi"/>
        </w:rPr>
        <w:t xml:space="preserve">might suggest </w:t>
      </w:r>
      <w:r w:rsidRPr="00D4734E">
        <w:rPr>
          <w:rFonts w:asciiTheme="majorHAnsi" w:hAnsiTheme="majorHAnsi" w:cstheme="majorHAnsi"/>
        </w:rPr>
        <w:t xml:space="preserve">that the person who wishes to even approximate moral </w:t>
      </w:r>
      <w:r w:rsidRPr="00D4734E">
        <w:rPr>
          <w:rFonts w:asciiTheme="majorHAnsi" w:hAnsiTheme="majorHAnsi" w:cstheme="majorHAnsi"/>
        </w:rPr>
        <w:lastRenderedPageBreak/>
        <w:t>sainthood must take deep dives into the (non-moral) world as it is, and must seek to understand human beings (and themselves) as they really are.</w:t>
      </w:r>
      <w:r w:rsidRPr="00D4734E">
        <w:rPr>
          <w:rStyle w:val="FootnoteReference"/>
          <w:rFonts w:asciiTheme="majorHAnsi" w:hAnsiTheme="majorHAnsi" w:cstheme="majorHAnsi"/>
        </w:rPr>
        <w:footnoteReference w:id="8"/>
      </w:r>
      <w:r w:rsidRPr="00D4734E">
        <w:rPr>
          <w:rFonts w:asciiTheme="majorHAnsi" w:hAnsiTheme="majorHAnsi" w:cstheme="majorHAnsi"/>
        </w:rPr>
        <w:t xml:space="preserve"> </w:t>
      </w:r>
      <w:r w:rsidR="00AE0C87" w:rsidRPr="00D4734E">
        <w:rPr>
          <w:rFonts w:asciiTheme="majorHAnsi" w:hAnsiTheme="majorHAnsi" w:cstheme="majorHAnsi"/>
        </w:rPr>
        <w:t>If so, t</w:t>
      </w:r>
      <w:r w:rsidRPr="00D4734E">
        <w:rPr>
          <w:rFonts w:asciiTheme="majorHAnsi" w:hAnsiTheme="majorHAnsi" w:cstheme="majorHAnsi"/>
        </w:rPr>
        <w:t>hey will not be able to become bland in the way that worries Wolf without undermining their capacity to perform high-quality moral actions.</w:t>
      </w:r>
      <w:r w:rsidR="00294436">
        <w:rPr>
          <w:rStyle w:val="FootnoteReference"/>
          <w:rFonts w:asciiTheme="majorHAnsi" w:hAnsiTheme="majorHAnsi" w:cstheme="majorHAnsi"/>
        </w:rPr>
        <w:footnoteReference w:id="9"/>
      </w:r>
    </w:p>
    <w:p w14:paraId="04609555" w14:textId="77777777" w:rsidR="00294436" w:rsidRDefault="00294436" w:rsidP="00294436">
      <w:pPr>
        <w:spacing w:after="120" w:line="480" w:lineRule="auto"/>
        <w:ind w:firstLine="720"/>
        <w:rPr>
          <w:rFonts w:asciiTheme="majorHAnsi" w:hAnsiTheme="majorHAnsi" w:cstheme="majorHAnsi"/>
        </w:rPr>
      </w:pPr>
    </w:p>
    <w:p w14:paraId="44D6803B" w14:textId="1FA03858" w:rsidR="00294436" w:rsidRPr="00294436" w:rsidRDefault="00294436" w:rsidP="00294436">
      <w:pPr>
        <w:spacing w:after="120" w:line="480" w:lineRule="auto"/>
        <w:rPr>
          <w:rFonts w:asciiTheme="majorHAnsi" w:hAnsiTheme="majorHAnsi" w:cstheme="majorHAnsi"/>
          <w:i/>
          <w:iCs/>
        </w:rPr>
      </w:pPr>
      <w:r w:rsidRPr="00294436">
        <w:rPr>
          <w:rFonts w:asciiTheme="majorHAnsi" w:hAnsiTheme="majorHAnsi" w:cstheme="majorHAnsi"/>
          <w:i/>
          <w:iCs/>
        </w:rPr>
        <w:t>Carleton University, Canada</w:t>
      </w:r>
    </w:p>
    <w:p w14:paraId="393CA04A" w14:textId="72969265" w:rsidR="00294436" w:rsidRPr="00294436" w:rsidRDefault="00294436" w:rsidP="00294436">
      <w:pPr>
        <w:spacing w:after="120" w:line="480" w:lineRule="auto"/>
        <w:rPr>
          <w:rFonts w:asciiTheme="majorHAnsi" w:hAnsiTheme="majorHAnsi" w:cstheme="majorHAnsi"/>
          <w:i/>
          <w:iCs/>
        </w:rPr>
      </w:pPr>
      <w:r w:rsidRPr="00294436">
        <w:rPr>
          <w:rFonts w:asciiTheme="majorHAnsi" w:hAnsiTheme="majorHAnsi" w:cstheme="majorHAnsi"/>
          <w:i/>
          <w:iCs/>
        </w:rPr>
        <w:t>University of Barcelona, Spain</w:t>
      </w:r>
    </w:p>
    <w:p w14:paraId="10E9F544" w14:textId="77777777" w:rsidR="00294436" w:rsidRPr="00C85DEB" w:rsidRDefault="00294436" w:rsidP="00C85DEB">
      <w:pPr>
        <w:spacing w:after="120" w:line="480" w:lineRule="auto"/>
        <w:rPr>
          <w:rFonts w:asciiTheme="majorHAnsi" w:hAnsiTheme="majorHAnsi" w:cstheme="majorHAnsi"/>
        </w:rPr>
      </w:pPr>
    </w:p>
    <w:p w14:paraId="475F674C" w14:textId="3AF8F950" w:rsidR="0010566A" w:rsidRPr="00C85DEB" w:rsidRDefault="00FE3DAC" w:rsidP="00C85DEB">
      <w:pPr>
        <w:spacing w:after="120" w:line="480" w:lineRule="auto"/>
        <w:rPr>
          <w:rFonts w:asciiTheme="majorHAnsi" w:hAnsiTheme="majorHAnsi" w:cstheme="majorHAnsi"/>
        </w:rPr>
      </w:pPr>
      <w:r w:rsidRPr="00C85DEB">
        <w:rPr>
          <w:rFonts w:asciiTheme="majorHAnsi" w:hAnsiTheme="majorHAnsi" w:cstheme="majorHAnsi"/>
          <w:b/>
          <w:bCs/>
        </w:rPr>
        <w:t>References</w:t>
      </w:r>
    </w:p>
    <w:p w14:paraId="6ED674BB" w14:textId="2008534A" w:rsidR="00EA2C17" w:rsidRPr="00C85DEB" w:rsidRDefault="00EA2C17"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 xml:space="preserve">Abernethy, B., Baker, J. </w:t>
      </w:r>
      <w:r w:rsidR="00294436">
        <w:rPr>
          <w:rFonts w:asciiTheme="majorHAnsi" w:hAnsiTheme="majorHAnsi" w:cstheme="majorHAnsi"/>
          <w:color w:val="222222"/>
          <w:shd w:val="clear" w:color="auto" w:fill="FFFFFF"/>
        </w:rPr>
        <w:t>and J.</w:t>
      </w:r>
      <w:r w:rsidRPr="00C85DEB">
        <w:rPr>
          <w:rFonts w:asciiTheme="majorHAnsi" w:hAnsiTheme="majorHAnsi" w:cstheme="majorHAnsi"/>
          <w:color w:val="222222"/>
          <w:shd w:val="clear" w:color="auto" w:fill="FFFFFF"/>
        </w:rPr>
        <w:t xml:space="preserve"> </w:t>
      </w:r>
      <w:proofErr w:type="spellStart"/>
      <w:r w:rsidRPr="00C85DEB">
        <w:rPr>
          <w:rFonts w:asciiTheme="majorHAnsi" w:hAnsiTheme="majorHAnsi" w:cstheme="majorHAnsi"/>
          <w:color w:val="222222"/>
          <w:shd w:val="clear" w:color="auto" w:fill="FFFFFF"/>
        </w:rPr>
        <w:t>Côté</w:t>
      </w:r>
      <w:proofErr w:type="spellEnd"/>
      <w:r w:rsidRPr="00C85DEB">
        <w:rPr>
          <w:rFonts w:asciiTheme="majorHAnsi" w:hAnsiTheme="majorHAnsi" w:cstheme="majorHAnsi"/>
          <w:color w:val="222222"/>
          <w:shd w:val="clear" w:color="auto" w:fill="FFFFFF"/>
        </w:rPr>
        <w:t xml:space="preserve"> (2005)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Transfer of pattern recall skills may contribute to the development of sport expertise</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 xml:space="preserve">Applied Cognitive Psychology: The Official Journal of the Society for Applied Research in Memory and </w:t>
      </w:r>
      <w:r w:rsidRPr="00294436">
        <w:rPr>
          <w:rFonts w:asciiTheme="majorHAnsi" w:hAnsiTheme="majorHAnsi" w:cstheme="majorHAnsi"/>
          <w:i/>
          <w:iCs/>
          <w:color w:val="222222"/>
          <w:shd w:val="clear" w:color="auto" w:fill="FFFFFF"/>
        </w:rPr>
        <w:t>Cognitio</w:t>
      </w:r>
      <w:r w:rsidR="00294436" w:rsidRPr="00294436">
        <w:rPr>
          <w:rFonts w:asciiTheme="majorHAnsi" w:hAnsiTheme="majorHAnsi" w:cstheme="majorHAnsi"/>
          <w:i/>
          <w:iCs/>
          <w:color w:val="222222"/>
          <w:shd w:val="clear" w:color="auto" w:fill="FFFFFF"/>
        </w:rPr>
        <w:t>n</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19</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6</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xml:space="preserve"> 705-18.</w:t>
      </w:r>
    </w:p>
    <w:p w14:paraId="6AB97976" w14:textId="24FC58CA" w:rsidR="00BA6550" w:rsidRPr="00BA6550" w:rsidRDefault="00BA6550" w:rsidP="00C85DEB">
      <w:pPr>
        <w:spacing w:line="480" w:lineRule="auto"/>
        <w:rPr>
          <w:rFonts w:asciiTheme="majorHAnsi" w:hAnsiTheme="majorHAnsi" w:cstheme="majorHAnsi"/>
        </w:rPr>
      </w:pPr>
      <w:r w:rsidRPr="00BA6550">
        <w:rPr>
          <w:rFonts w:asciiTheme="majorHAnsi" w:hAnsiTheme="majorHAnsi" w:cstheme="majorHAnsi"/>
          <w:color w:val="222222"/>
          <w:shd w:val="clear" w:color="auto" w:fill="FFFFFF"/>
        </w:rPr>
        <w:t>Alfano, M. (2021)</w:t>
      </w:r>
      <w:r w:rsidR="00294436">
        <w:rPr>
          <w:rFonts w:asciiTheme="majorHAnsi" w:hAnsiTheme="majorHAnsi" w:cstheme="majorHAnsi"/>
          <w:color w:val="222222"/>
          <w:shd w:val="clear" w:color="auto" w:fill="FFFFFF"/>
        </w:rPr>
        <w:t xml:space="preserve"> ‘</w:t>
      </w:r>
      <w:r w:rsidRPr="00BA6550">
        <w:rPr>
          <w:rFonts w:asciiTheme="majorHAnsi" w:hAnsiTheme="majorHAnsi" w:cstheme="majorHAnsi"/>
          <w:color w:val="222222"/>
          <w:shd w:val="clear" w:color="auto" w:fill="FFFFFF"/>
        </w:rPr>
        <w:t xml:space="preserve">Comments on </w:t>
      </w:r>
      <w:proofErr w:type="spellStart"/>
      <w:r w:rsidRPr="00BA6550">
        <w:rPr>
          <w:rFonts w:asciiTheme="majorHAnsi" w:hAnsiTheme="majorHAnsi" w:cstheme="majorHAnsi"/>
          <w:color w:val="222222"/>
          <w:shd w:val="clear" w:color="auto" w:fill="FFFFFF"/>
        </w:rPr>
        <w:t>Stichter’s</w:t>
      </w:r>
      <w:proofErr w:type="spellEnd"/>
      <w:r w:rsidRPr="00BA6550">
        <w:rPr>
          <w:rFonts w:asciiTheme="majorHAnsi" w:hAnsiTheme="majorHAnsi" w:cstheme="majorHAnsi"/>
          <w:color w:val="222222"/>
          <w:shd w:val="clear" w:color="auto" w:fill="FFFFFF"/>
        </w:rPr>
        <w:t xml:space="preserve"> </w:t>
      </w:r>
      <w:proofErr w:type="gramStart"/>
      <w:r w:rsidRPr="00BA6550">
        <w:rPr>
          <w:rFonts w:asciiTheme="majorHAnsi" w:hAnsiTheme="majorHAnsi" w:cstheme="majorHAnsi"/>
          <w:color w:val="222222"/>
          <w:shd w:val="clear" w:color="auto" w:fill="FFFFFF"/>
        </w:rPr>
        <w:t>The</w:t>
      </w:r>
      <w:proofErr w:type="gramEnd"/>
      <w:r w:rsidRPr="00BA6550">
        <w:rPr>
          <w:rFonts w:asciiTheme="majorHAnsi" w:hAnsiTheme="majorHAnsi" w:cstheme="majorHAnsi"/>
          <w:color w:val="222222"/>
          <w:shd w:val="clear" w:color="auto" w:fill="FFFFFF"/>
        </w:rPr>
        <w:t xml:space="preserve"> skillfulness of virtue</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 </w:t>
      </w:r>
      <w:r w:rsidRPr="00BA6550">
        <w:rPr>
          <w:rFonts w:asciiTheme="majorHAnsi" w:hAnsiTheme="majorHAnsi" w:cstheme="majorHAnsi"/>
          <w:i/>
          <w:iCs/>
          <w:color w:val="222222"/>
          <w:shd w:val="clear" w:color="auto" w:fill="FFFFFF"/>
        </w:rPr>
        <w:t>Ethical Theory and Moral Practice</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 24</w:t>
      </w:r>
      <w:r w:rsidR="00294436">
        <w:rPr>
          <w:rFonts w:asciiTheme="majorHAnsi" w:hAnsiTheme="majorHAnsi" w:cstheme="majorHAnsi"/>
          <w:color w:val="222222"/>
          <w:shd w:val="clear" w:color="auto" w:fill="FFFFFF"/>
        </w:rPr>
        <w:t>/2:</w:t>
      </w:r>
      <w:r w:rsidRPr="00BA6550">
        <w:rPr>
          <w:rFonts w:asciiTheme="majorHAnsi" w:hAnsiTheme="majorHAnsi" w:cstheme="majorHAnsi"/>
          <w:color w:val="222222"/>
          <w:shd w:val="clear" w:color="auto" w:fill="FFFFFF"/>
        </w:rPr>
        <w:t xml:space="preserve"> 549-54.</w:t>
      </w:r>
    </w:p>
    <w:p w14:paraId="488BDBF6" w14:textId="48A994F3" w:rsidR="00BA6550" w:rsidRPr="00BA6550" w:rsidRDefault="00BA6550" w:rsidP="00C85DEB">
      <w:pPr>
        <w:spacing w:line="480" w:lineRule="auto"/>
        <w:rPr>
          <w:rFonts w:asciiTheme="majorHAnsi" w:hAnsiTheme="majorHAnsi" w:cstheme="majorHAnsi"/>
        </w:rPr>
      </w:pPr>
      <w:r w:rsidRPr="00BA6550">
        <w:rPr>
          <w:rFonts w:asciiTheme="majorHAnsi" w:hAnsiTheme="majorHAnsi" w:cstheme="majorHAnsi"/>
          <w:color w:val="333333"/>
          <w:shd w:val="clear" w:color="auto" w:fill="FCFCFC"/>
        </w:rPr>
        <w:t>Annas</w:t>
      </w:r>
      <w:r w:rsidR="00294436">
        <w:rPr>
          <w:rFonts w:asciiTheme="majorHAnsi" w:hAnsiTheme="majorHAnsi" w:cstheme="majorHAnsi"/>
          <w:color w:val="333333"/>
          <w:shd w:val="clear" w:color="auto" w:fill="FCFCFC"/>
        </w:rPr>
        <w:t>,</w:t>
      </w:r>
      <w:r w:rsidRPr="00BA6550">
        <w:rPr>
          <w:rFonts w:asciiTheme="majorHAnsi" w:hAnsiTheme="majorHAnsi" w:cstheme="majorHAnsi"/>
          <w:color w:val="333333"/>
          <w:shd w:val="clear" w:color="auto" w:fill="FCFCFC"/>
        </w:rPr>
        <w:t xml:space="preserve"> J</w:t>
      </w:r>
      <w:r w:rsidR="00294436">
        <w:rPr>
          <w:rFonts w:asciiTheme="majorHAnsi" w:hAnsiTheme="majorHAnsi" w:cstheme="majorHAnsi"/>
          <w:color w:val="333333"/>
          <w:shd w:val="clear" w:color="auto" w:fill="FCFCFC"/>
        </w:rPr>
        <w:t>.</w:t>
      </w:r>
      <w:r w:rsidRPr="00BA6550">
        <w:rPr>
          <w:rFonts w:asciiTheme="majorHAnsi" w:hAnsiTheme="majorHAnsi" w:cstheme="majorHAnsi"/>
          <w:color w:val="333333"/>
          <w:shd w:val="clear" w:color="auto" w:fill="FCFCFC"/>
        </w:rPr>
        <w:t xml:space="preserve"> (1995) </w:t>
      </w:r>
      <w:r w:rsidR="00294436">
        <w:rPr>
          <w:rFonts w:asciiTheme="majorHAnsi" w:hAnsiTheme="majorHAnsi" w:cstheme="majorHAnsi"/>
          <w:color w:val="333333"/>
          <w:shd w:val="clear" w:color="auto" w:fill="FCFCFC"/>
        </w:rPr>
        <w:t>‘</w:t>
      </w:r>
      <w:r w:rsidRPr="00BA6550">
        <w:rPr>
          <w:rFonts w:asciiTheme="majorHAnsi" w:hAnsiTheme="majorHAnsi" w:cstheme="majorHAnsi"/>
          <w:color w:val="333333"/>
          <w:shd w:val="clear" w:color="auto" w:fill="FCFCFC"/>
        </w:rPr>
        <w:t>Virtue as a skill</w:t>
      </w:r>
      <w:r w:rsidR="00294436">
        <w:rPr>
          <w:rFonts w:asciiTheme="majorHAnsi" w:hAnsiTheme="majorHAnsi" w:cstheme="majorHAnsi"/>
          <w:color w:val="333333"/>
          <w:shd w:val="clear" w:color="auto" w:fill="FCFCFC"/>
        </w:rPr>
        <w:t>’,</w:t>
      </w:r>
      <w:r w:rsidRPr="00BA6550">
        <w:rPr>
          <w:rFonts w:asciiTheme="majorHAnsi" w:hAnsiTheme="majorHAnsi" w:cstheme="majorHAnsi"/>
          <w:color w:val="333333"/>
          <w:shd w:val="clear" w:color="auto" w:fill="FCFCFC"/>
        </w:rPr>
        <w:t xml:space="preserve"> </w:t>
      </w:r>
      <w:r w:rsidRPr="00BA6550">
        <w:rPr>
          <w:rFonts w:asciiTheme="majorHAnsi" w:hAnsiTheme="majorHAnsi" w:cstheme="majorHAnsi"/>
          <w:i/>
          <w:iCs/>
          <w:color w:val="333333"/>
          <w:shd w:val="clear" w:color="auto" w:fill="FCFCFC"/>
        </w:rPr>
        <w:t>Int</w:t>
      </w:r>
      <w:r w:rsidR="00B52ACB" w:rsidRPr="00B52ACB">
        <w:rPr>
          <w:rFonts w:asciiTheme="majorHAnsi" w:hAnsiTheme="majorHAnsi" w:cstheme="majorHAnsi"/>
          <w:i/>
          <w:iCs/>
          <w:color w:val="333333"/>
          <w:shd w:val="clear" w:color="auto" w:fill="FCFCFC"/>
        </w:rPr>
        <w:t xml:space="preserve">ernational </w:t>
      </w:r>
      <w:r w:rsidRPr="00BA6550">
        <w:rPr>
          <w:rFonts w:asciiTheme="majorHAnsi" w:hAnsiTheme="majorHAnsi" w:cstheme="majorHAnsi"/>
          <w:i/>
          <w:iCs/>
          <w:color w:val="333333"/>
          <w:shd w:val="clear" w:color="auto" w:fill="FCFCFC"/>
        </w:rPr>
        <w:t>J</w:t>
      </w:r>
      <w:r w:rsidR="00B52ACB" w:rsidRPr="00B52ACB">
        <w:rPr>
          <w:rFonts w:asciiTheme="majorHAnsi" w:hAnsiTheme="majorHAnsi" w:cstheme="majorHAnsi"/>
          <w:i/>
          <w:iCs/>
          <w:color w:val="333333"/>
          <w:shd w:val="clear" w:color="auto" w:fill="FCFCFC"/>
        </w:rPr>
        <w:t>ournal of</w:t>
      </w:r>
      <w:r w:rsidRPr="00BA6550">
        <w:rPr>
          <w:rFonts w:asciiTheme="majorHAnsi" w:hAnsiTheme="majorHAnsi" w:cstheme="majorHAnsi"/>
          <w:i/>
          <w:iCs/>
          <w:color w:val="333333"/>
          <w:shd w:val="clear" w:color="auto" w:fill="FCFCFC"/>
        </w:rPr>
        <w:t xml:space="preserve"> Philos</w:t>
      </w:r>
      <w:r w:rsidR="00B52ACB" w:rsidRPr="00B52ACB">
        <w:rPr>
          <w:rFonts w:asciiTheme="majorHAnsi" w:hAnsiTheme="majorHAnsi" w:cstheme="majorHAnsi"/>
          <w:i/>
          <w:iCs/>
          <w:color w:val="333333"/>
          <w:shd w:val="clear" w:color="auto" w:fill="FCFCFC"/>
        </w:rPr>
        <w:t>ophical</w:t>
      </w:r>
      <w:r w:rsidRPr="00BA6550">
        <w:rPr>
          <w:rFonts w:asciiTheme="majorHAnsi" w:hAnsiTheme="majorHAnsi" w:cstheme="majorHAnsi"/>
          <w:i/>
          <w:iCs/>
          <w:color w:val="333333"/>
          <w:shd w:val="clear" w:color="auto" w:fill="FCFCFC"/>
        </w:rPr>
        <w:t xml:space="preserve"> Stud</w:t>
      </w:r>
      <w:r w:rsidR="00B52ACB" w:rsidRPr="00B52ACB">
        <w:rPr>
          <w:rFonts w:asciiTheme="majorHAnsi" w:hAnsiTheme="majorHAnsi" w:cstheme="majorHAnsi"/>
          <w:i/>
          <w:iCs/>
          <w:color w:val="333333"/>
          <w:shd w:val="clear" w:color="auto" w:fill="FCFCFC"/>
        </w:rPr>
        <w:t>ies</w:t>
      </w:r>
      <w:r w:rsidR="00294436">
        <w:rPr>
          <w:rFonts w:asciiTheme="majorHAnsi" w:hAnsiTheme="majorHAnsi" w:cstheme="majorHAnsi"/>
          <w:color w:val="333333"/>
          <w:shd w:val="clear" w:color="auto" w:fill="FCFCFC"/>
        </w:rPr>
        <w:t>,</w:t>
      </w:r>
      <w:r w:rsidRPr="00BA6550">
        <w:rPr>
          <w:rFonts w:asciiTheme="majorHAnsi" w:hAnsiTheme="majorHAnsi" w:cstheme="majorHAnsi"/>
          <w:color w:val="333333"/>
          <w:shd w:val="clear" w:color="auto" w:fill="FCFCFC"/>
        </w:rPr>
        <w:t xml:space="preserve"> 3</w:t>
      </w:r>
      <w:r w:rsidR="00294436">
        <w:rPr>
          <w:rFonts w:asciiTheme="majorHAnsi" w:hAnsiTheme="majorHAnsi" w:cstheme="majorHAnsi"/>
          <w:color w:val="333333"/>
          <w:shd w:val="clear" w:color="auto" w:fill="FCFCFC"/>
        </w:rPr>
        <w:t>/2</w:t>
      </w:r>
      <w:r w:rsidRPr="00BA6550">
        <w:rPr>
          <w:rFonts w:asciiTheme="majorHAnsi" w:hAnsiTheme="majorHAnsi" w:cstheme="majorHAnsi"/>
          <w:color w:val="333333"/>
          <w:shd w:val="clear" w:color="auto" w:fill="FCFCFC"/>
        </w:rPr>
        <w:t>:</w:t>
      </w:r>
      <w:r w:rsidR="00294436">
        <w:rPr>
          <w:rFonts w:asciiTheme="majorHAnsi" w:hAnsiTheme="majorHAnsi" w:cstheme="majorHAnsi"/>
          <w:color w:val="333333"/>
          <w:shd w:val="clear" w:color="auto" w:fill="FCFCFC"/>
        </w:rPr>
        <w:t xml:space="preserve"> </w:t>
      </w:r>
      <w:r w:rsidRPr="00BA6550">
        <w:rPr>
          <w:rFonts w:asciiTheme="majorHAnsi" w:hAnsiTheme="majorHAnsi" w:cstheme="majorHAnsi"/>
          <w:color w:val="333333"/>
          <w:shd w:val="clear" w:color="auto" w:fill="FCFCFC"/>
        </w:rPr>
        <w:t>227–43</w:t>
      </w:r>
      <w:r w:rsidR="00B52ACB">
        <w:rPr>
          <w:rFonts w:asciiTheme="majorHAnsi" w:hAnsiTheme="majorHAnsi" w:cstheme="majorHAnsi"/>
          <w:color w:val="333333"/>
          <w:shd w:val="clear" w:color="auto" w:fill="FCFCFC"/>
        </w:rPr>
        <w:t>.</w:t>
      </w:r>
    </w:p>
    <w:p w14:paraId="2B53539F" w14:textId="5D283FB4" w:rsidR="00875C23" w:rsidRPr="00C85DEB" w:rsidRDefault="00875C23"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Annas, J. (2011) </w:t>
      </w:r>
      <w:r w:rsidRPr="00C85DEB">
        <w:rPr>
          <w:rFonts w:asciiTheme="majorHAnsi" w:hAnsiTheme="majorHAnsi" w:cstheme="majorHAnsi"/>
          <w:i/>
          <w:iCs/>
          <w:color w:val="222222"/>
          <w:shd w:val="clear" w:color="auto" w:fill="FFFFFF"/>
        </w:rPr>
        <w:t>Intelligent virtue</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xml:space="preserve"> Oxford University Press.</w:t>
      </w:r>
    </w:p>
    <w:p w14:paraId="5E281765" w14:textId="54C40406" w:rsidR="00EA2C17" w:rsidRPr="00C85DEB" w:rsidRDefault="00EA2C17"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lastRenderedPageBreak/>
        <w:t xml:space="preserve">Behrens, T. E., Muller, T. H., Whittington, J. C., Mark, S., </w:t>
      </w:r>
      <w:proofErr w:type="spellStart"/>
      <w:r w:rsidRPr="00C85DEB">
        <w:rPr>
          <w:rFonts w:asciiTheme="majorHAnsi" w:hAnsiTheme="majorHAnsi" w:cstheme="majorHAnsi"/>
          <w:color w:val="222222"/>
          <w:shd w:val="clear" w:color="auto" w:fill="FFFFFF"/>
        </w:rPr>
        <w:t>Baram</w:t>
      </w:r>
      <w:proofErr w:type="spellEnd"/>
      <w:r w:rsidRPr="00C85DEB">
        <w:rPr>
          <w:rFonts w:asciiTheme="majorHAnsi" w:hAnsiTheme="majorHAnsi" w:cstheme="majorHAnsi"/>
          <w:color w:val="222222"/>
          <w:shd w:val="clear" w:color="auto" w:fill="FFFFFF"/>
        </w:rPr>
        <w:t xml:space="preserve">, A. B., </w:t>
      </w:r>
      <w:proofErr w:type="spellStart"/>
      <w:r w:rsidRPr="00C85DEB">
        <w:rPr>
          <w:rFonts w:asciiTheme="majorHAnsi" w:hAnsiTheme="majorHAnsi" w:cstheme="majorHAnsi"/>
          <w:color w:val="222222"/>
          <w:shd w:val="clear" w:color="auto" w:fill="FFFFFF"/>
        </w:rPr>
        <w:t>Stachenfeld</w:t>
      </w:r>
      <w:proofErr w:type="spellEnd"/>
      <w:r w:rsidRPr="00C85DEB">
        <w:rPr>
          <w:rFonts w:asciiTheme="majorHAnsi" w:hAnsiTheme="majorHAnsi" w:cstheme="majorHAnsi"/>
          <w:color w:val="222222"/>
          <w:shd w:val="clear" w:color="auto" w:fill="FFFFFF"/>
        </w:rPr>
        <w:t xml:space="preserve">, K. L., </w:t>
      </w:r>
      <w:r w:rsidR="00294436">
        <w:rPr>
          <w:rFonts w:asciiTheme="majorHAnsi" w:hAnsiTheme="majorHAnsi" w:cstheme="majorHAnsi"/>
          <w:color w:val="222222"/>
          <w:shd w:val="clear" w:color="auto" w:fill="FFFFFF"/>
        </w:rPr>
        <w:t>and Z.</w:t>
      </w:r>
      <w:r w:rsidRPr="00C85DEB">
        <w:rPr>
          <w:rFonts w:asciiTheme="majorHAnsi" w:hAnsiTheme="majorHAnsi" w:cstheme="majorHAnsi"/>
          <w:color w:val="222222"/>
          <w:shd w:val="clear" w:color="auto" w:fill="FFFFFF"/>
        </w:rPr>
        <w:t xml:space="preserve"> </w:t>
      </w:r>
      <w:proofErr w:type="spellStart"/>
      <w:r w:rsidRPr="00C85DEB">
        <w:rPr>
          <w:rFonts w:asciiTheme="majorHAnsi" w:hAnsiTheme="majorHAnsi" w:cstheme="majorHAnsi"/>
          <w:color w:val="222222"/>
          <w:shd w:val="clear" w:color="auto" w:fill="FFFFFF"/>
        </w:rPr>
        <w:t>Kurth</w:t>
      </w:r>
      <w:proofErr w:type="spellEnd"/>
      <w:r w:rsidRPr="00C85DEB">
        <w:rPr>
          <w:rFonts w:asciiTheme="majorHAnsi" w:hAnsiTheme="majorHAnsi" w:cstheme="majorHAnsi"/>
          <w:color w:val="222222"/>
          <w:shd w:val="clear" w:color="auto" w:fill="FFFFFF"/>
        </w:rPr>
        <w:t xml:space="preserve">-Nelson (2018)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xml:space="preserve">What is a cognitive map? Organizing knowledge for flexible </w:t>
      </w:r>
      <w:r w:rsidR="00764DE3">
        <w:rPr>
          <w:rFonts w:asciiTheme="majorHAnsi" w:hAnsiTheme="majorHAnsi" w:cstheme="majorHAnsi"/>
          <w:color w:val="222222"/>
          <w:shd w:val="clear" w:color="auto" w:fill="FFFFFF"/>
        </w:rPr>
        <w:t>behaviour</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Neuron</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100</w:t>
      </w:r>
      <w:r w:rsidR="00294436">
        <w:rPr>
          <w:rFonts w:asciiTheme="majorHAnsi" w:hAnsiTheme="majorHAnsi" w:cstheme="majorHAnsi"/>
          <w:color w:val="222222"/>
          <w:shd w:val="clear" w:color="auto" w:fill="FFFFFF"/>
        </w:rPr>
        <w:t>/2:</w:t>
      </w:r>
      <w:r w:rsidRPr="00C85DEB">
        <w:rPr>
          <w:rFonts w:asciiTheme="majorHAnsi" w:hAnsiTheme="majorHAnsi" w:cstheme="majorHAnsi"/>
          <w:color w:val="222222"/>
          <w:shd w:val="clear" w:color="auto" w:fill="FFFFFF"/>
        </w:rPr>
        <w:t xml:space="preserve"> 490-509.</w:t>
      </w:r>
    </w:p>
    <w:p w14:paraId="4A2486ED" w14:textId="507048E0" w:rsidR="00BA6550" w:rsidRPr="00BA6550" w:rsidRDefault="00BA6550" w:rsidP="00C85DEB">
      <w:pPr>
        <w:spacing w:line="480" w:lineRule="auto"/>
        <w:rPr>
          <w:rFonts w:asciiTheme="majorHAnsi" w:hAnsiTheme="majorHAnsi" w:cstheme="majorHAnsi"/>
          <w:color w:val="000000" w:themeColor="text1"/>
        </w:rPr>
      </w:pPr>
      <w:proofErr w:type="spellStart"/>
      <w:r w:rsidRPr="00294436">
        <w:rPr>
          <w:rFonts w:asciiTheme="majorHAnsi" w:hAnsiTheme="majorHAnsi" w:cstheme="majorHAnsi"/>
          <w:color w:val="000000" w:themeColor="text1"/>
          <w:shd w:val="clear" w:color="auto" w:fill="FCFCFC"/>
        </w:rPr>
        <w:t>Birondo</w:t>
      </w:r>
      <w:proofErr w:type="spellEnd"/>
      <w:r w:rsidRPr="00294436">
        <w:rPr>
          <w:rFonts w:asciiTheme="majorHAnsi" w:hAnsiTheme="majorHAnsi" w:cstheme="majorHAnsi"/>
          <w:color w:val="000000" w:themeColor="text1"/>
          <w:shd w:val="clear" w:color="auto" w:fill="FCFCFC"/>
        </w:rPr>
        <w:t xml:space="preserve">, N. </w:t>
      </w:r>
      <w:r w:rsidR="00C85DEB" w:rsidRPr="00294436">
        <w:rPr>
          <w:rFonts w:asciiTheme="majorHAnsi" w:hAnsiTheme="majorHAnsi" w:cstheme="majorHAnsi"/>
          <w:color w:val="000000" w:themeColor="text1"/>
          <w:shd w:val="clear" w:color="auto" w:fill="FCFCFC"/>
        </w:rPr>
        <w:t>(2021)</w:t>
      </w:r>
      <w:r w:rsidR="00294436" w:rsidRPr="00294436">
        <w:rPr>
          <w:rFonts w:asciiTheme="majorHAnsi" w:hAnsiTheme="majorHAnsi" w:cstheme="majorHAnsi"/>
          <w:color w:val="000000" w:themeColor="text1"/>
          <w:shd w:val="clear" w:color="auto" w:fill="FCFCFC"/>
        </w:rPr>
        <w:t xml:space="preserve"> ‘</w:t>
      </w:r>
      <w:r w:rsidRPr="00294436">
        <w:rPr>
          <w:rFonts w:asciiTheme="majorHAnsi" w:hAnsiTheme="majorHAnsi" w:cstheme="majorHAnsi"/>
          <w:color w:val="000000" w:themeColor="text1"/>
          <w:shd w:val="clear" w:color="auto" w:fill="FCFCFC"/>
        </w:rPr>
        <w:t>Aristotle and Expertise: Ideas on the Skillfulness of Virtue</w:t>
      </w:r>
      <w:r w:rsidR="00294436" w:rsidRPr="00294436">
        <w:rPr>
          <w:rFonts w:asciiTheme="majorHAnsi" w:hAnsiTheme="majorHAnsi" w:cstheme="majorHAnsi"/>
          <w:color w:val="000000" w:themeColor="text1"/>
          <w:shd w:val="clear" w:color="auto" w:fill="FCFCFC"/>
        </w:rPr>
        <w:t>’,</w:t>
      </w:r>
      <w:r w:rsidRPr="00294436">
        <w:rPr>
          <w:rFonts w:asciiTheme="majorHAnsi" w:hAnsiTheme="majorHAnsi" w:cstheme="majorHAnsi"/>
          <w:color w:val="000000" w:themeColor="text1"/>
          <w:shd w:val="clear" w:color="auto" w:fill="FCFCFC"/>
        </w:rPr>
        <w:t> </w:t>
      </w:r>
      <w:r w:rsidRPr="00294436">
        <w:rPr>
          <w:rFonts w:asciiTheme="majorHAnsi" w:hAnsiTheme="majorHAnsi" w:cstheme="majorHAnsi"/>
          <w:i/>
          <w:iCs/>
          <w:color w:val="000000" w:themeColor="text1"/>
          <w:shd w:val="clear" w:color="auto" w:fill="FCFCFC"/>
        </w:rPr>
        <w:t>Ethi</w:t>
      </w:r>
      <w:r w:rsidR="00C85DEB" w:rsidRPr="00294436">
        <w:rPr>
          <w:rFonts w:asciiTheme="majorHAnsi" w:hAnsiTheme="majorHAnsi" w:cstheme="majorHAnsi"/>
          <w:i/>
          <w:iCs/>
          <w:color w:val="000000" w:themeColor="text1"/>
          <w:shd w:val="clear" w:color="auto" w:fill="FCFCFC"/>
        </w:rPr>
        <w:t>cal</w:t>
      </w:r>
      <w:r w:rsidRPr="00294436">
        <w:rPr>
          <w:rFonts w:asciiTheme="majorHAnsi" w:hAnsiTheme="majorHAnsi" w:cstheme="majorHAnsi"/>
          <w:i/>
          <w:iCs/>
          <w:color w:val="000000" w:themeColor="text1"/>
          <w:shd w:val="clear" w:color="auto" w:fill="FCFCFC"/>
        </w:rPr>
        <w:t xml:space="preserve"> Theory </w:t>
      </w:r>
      <w:r w:rsidR="00C85DEB" w:rsidRPr="00294436">
        <w:rPr>
          <w:rFonts w:asciiTheme="majorHAnsi" w:hAnsiTheme="majorHAnsi" w:cstheme="majorHAnsi"/>
          <w:i/>
          <w:iCs/>
          <w:color w:val="000000" w:themeColor="text1"/>
          <w:shd w:val="clear" w:color="auto" w:fill="FCFCFC"/>
        </w:rPr>
        <w:t xml:space="preserve">and </w:t>
      </w:r>
      <w:r w:rsidRPr="00294436">
        <w:rPr>
          <w:rFonts w:asciiTheme="majorHAnsi" w:hAnsiTheme="majorHAnsi" w:cstheme="majorHAnsi"/>
          <w:i/>
          <w:iCs/>
          <w:color w:val="000000" w:themeColor="text1"/>
          <w:shd w:val="clear" w:color="auto" w:fill="FCFCFC"/>
        </w:rPr>
        <w:t>Moral Prac</w:t>
      </w:r>
      <w:r w:rsidR="00C85DEB" w:rsidRPr="00294436">
        <w:rPr>
          <w:rFonts w:asciiTheme="majorHAnsi" w:hAnsiTheme="majorHAnsi" w:cstheme="majorHAnsi"/>
          <w:i/>
          <w:iCs/>
          <w:color w:val="000000" w:themeColor="text1"/>
          <w:shd w:val="clear" w:color="auto" w:fill="FCFCFC"/>
        </w:rPr>
        <w:t>tice</w:t>
      </w:r>
      <w:r w:rsidR="00294436" w:rsidRPr="00294436">
        <w:rPr>
          <w:rFonts w:asciiTheme="majorHAnsi" w:hAnsiTheme="majorHAnsi" w:cstheme="majorHAnsi"/>
          <w:color w:val="000000" w:themeColor="text1"/>
          <w:shd w:val="clear" w:color="auto" w:fill="FCFCFC"/>
        </w:rPr>
        <w:t>,</w:t>
      </w:r>
      <w:r w:rsidRPr="00294436">
        <w:rPr>
          <w:rFonts w:asciiTheme="majorHAnsi" w:hAnsiTheme="majorHAnsi" w:cstheme="majorHAnsi"/>
          <w:color w:val="000000" w:themeColor="text1"/>
          <w:shd w:val="clear" w:color="auto" w:fill="FCFCFC"/>
        </w:rPr>
        <w:t> 24</w:t>
      </w:r>
      <w:r w:rsidR="00C85DEB" w:rsidRPr="00294436">
        <w:rPr>
          <w:rFonts w:asciiTheme="majorHAnsi" w:hAnsiTheme="majorHAnsi" w:cstheme="majorHAnsi"/>
          <w:b/>
          <w:bCs/>
          <w:color w:val="000000" w:themeColor="text1"/>
          <w:shd w:val="clear" w:color="auto" w:fill="FCFCFC"/>
        </w:rPr>
        <w:t>:</w:t>
      </w:r>
      <w:r w:rsidRPr="00294436">
        <w:rPr>
          <w:rFonts w:asciiTheme="majorHAnsi" w:hAnsiTheme="majorHAnsi" w:cstheme="majorHAnsi"/>
          <w:b/>
          <w:bCs/>
          <w:color w:val="000000" w:themeColor="text1"/>
          <w:shd w:val="clear" w:color="auto" w:fill="FCFCFC"/>
        </w:rPr>
        <w:t> </w:t>
      </w:r>
      <w:r w:rsidRPr="00294436">
        <w:rPr>
          <w:rFonts w:asciiTheme="majorHAnsi" w:hAnsiTheme="majorHAnsi" w:cstheme="majorHAnsi"/>
          <w:color w:val="000000" w:themeColor="text1"/>
          <w:shd w:val="clear" w:color="auto" w:fill="FCFCFC"/>
        </w:rPr>
        <w:t>599–609.</w:t>
      </w:r>
      <w:r w:rsidRPr="00BA6550">
        <w:rPr>
          <w:rFonts w:asciiTheme="majorHAnsi" w:hAnsiTheme="majorHAnsi" w:cstheme="majorHAnsi"/>
          <w:color w:val="000000" w:themeColor="text1"/>
          <w:shd w:val="clear" w:color="auto" w:fill="FCFCFC"/>
        </w:rPr>
        <w:t> </w:t>
      </w:r>
    </w:p>
    <w:p w14:paraId="1CDCB393" w14:textId="595F7FEF" w:rsidR="008E368E" w:rsidRPr="00C85DEB" w:rsidRDefault="008E368E"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 xml:space="preserve">Brummett, A. </w:t>
      </w:r>
      <w:r w:rsidR="00294436">
        <w:rPr>
          <w:rFonts w:asciiTheme="majorHAnsi" w:hAnsiTheme="majorHAnsi" w:cstheme="majorHAnsi"/>
          <w:color w:val="222222"/>
          <w:shd w:val="clear" w:color="auto" w:fill="FFFFFF"/>
        </w:rPr>
        <w:t>and</w:t>
      </w:r>
      <w:r w:rsidRPr="00C85DEB">
        <w:rPr>
          <w:rFonts w:asciiTheme="majorHAnsi" w:hAnsiTheme="majorHAnsi" w:cstheme="majorHAnsi"/>
          <w:color w:val="222222"/>
          <w:shd w:val="clear" w:color="auto" w:fill="FFFFFF"/>
        </w:rPr>
        <w:t xml:space="preserve"> Salter, E. K. (2019)</w:t>
      </w:r>
      <w:r w:rsidR="00294436">
        <w:rPr>
          <w:rFonts w:asciiTheme="majorHAnsi" w:hAnsiTheme="majorHAnsi" w:cstheme="majorHAnsi"/>
          <w:color w:val="222222"/>
          <w:shd w:val="clear" w:color="auto" w:fill="FFFFFF"/>
        </w:rPr>
        <w:t xml:space="preserve"> ‘</w:t>
      </w:r>
      <w:r w:rsidRPr="00C85DEB">
        <w:rPr>
          <w:rFonts w:asciiTheme="majorHAnsi" w:hAnsiTheme="majorHAnsi" w:cstheme="majorHAnsi"/>
          <w:color w:val="222222"/>
          <w:shd w:val="clear" w:color="auto" w:fill="FFFFFF"/>
        </w:rPr>
        <w:t>Taxonomizing views of clinical ethics expertise</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The American Journal of Bioethics</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19</w:t>
      </w:r>
      <w:r w:rsidR="00294436">
        <w:rPr>
          <w:rFonts w:asciiTheme="majorHAnsi" w:hAnsiTheme="majorHAnsi" w:cstheme="majorHAnsi"/>
          <w:color w:val="222222"/>
          <w:shd w:val="clear" w:color="auto" w:fill="FFFFFF"/>
        </w:rPr>
        <w:t>/</w:t>
      </w:r>
      <w:r w:rsidRPr="00294436">
        <w:rPr>
          <w:rFonts w:asciiTheme="majorHAnsi" w:hAnsiTheme="majorHAnsi" w:cstheme="majorHAnsi"/>
          <w:color w:val="222222"/>
          <w:shd w:val="clear" w:color="auto" w:fill="FFFFFF"/>
        </w:rPr>
        <w:t>11</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xml:space="preserve"> 50-61.</w:t>
      </w:r>
    </w:p>
    <w:p w14:paraId="53E5A121" w14:textId="055E745E" w:rsidR="008E368E" w:rsidRPr="00C85DEB" w:rsidRDefault="008E368E" w:rsidP="00C85DEB">
      <w:pPr>
        <w:spacing w:after="120" w:line="480" w:lineRule="auto"/>
        <w:rPr>
          <w:rFonts w:asciiTheme="majorHAnsi" w:hAnsiTheme="majorHAnsi" w:cstheme="majorHAnsi"/>
        </w:rPr>
      </w:pPr>
      <w:proofErr w:type="spellStart"/>
      <w:r w:rsidRPr="00C85DEB">
        <w:rPr>
          <w:rFonts w:asciiTheme="majorHAnsi" w:hAnsiTheme="majorHAnsi" w:cstheme="majorHAnsi"/>
          <w:color w:val="222222"/>
          <w:shd w:val="clear" w:color="auto" w:fill="FFFFFF"/>
        </w:rPr>
        <w:t>Cholbi</w:t>
      </w:r>
      <w:proofErr w:type="spellEnd"/>
      <w:r w:rsidRPr="00C85DEB">
        <w:rPr>
          <w:rFonts w:asciiTheme="majorHAnsi" w:hAnsiTheme="majorHAnsi" w:cstheme="majorHAnsi"/>
          <w:color w:val="222222"/>
          <w:shd w:val="clear" w:color="auto" w:fill="FFFFFF"/>
        </w:rPr>
        <w:t xml:space="preserve">, M. (2007)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Moral expertise and the credentials problem</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Ethical Theory and Moral Practice</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10</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4</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xml:space="preserve"> 323-334.</w:t>
      </w:r>
    </w:p>
    <w:p w14:paraId="049989ED" w14:textId="7DC034BE" w:rsidR="00BA6550" w:rsidRPr="00BA6550" w:rsidRDefault="00BA6550" w:rsidP="00C85DEB">
      <w:pPr>
        <w:spacing w:line="480" w:lineRule="auto"/>
        <w:rPr>
          <w:rFonts w:asciiTheme="majorHAnsi" w:hAnsiTheme="majorHAnsi" w:cstheme="majorHAnsi"/>
        </w:rPr>
      </w:pPr>
      <w:r w:rsidRPr="00BA6550">
        <w:rPr>
          <w:rFonts w:asciiTheme="majorHAnsi" w:hAnsiTheme="majorHAnsi" w:cstheme="majorHAnsi"/>
          <w:color w:val="222222"/>
          <w:shd w:val="clear" w:color="auto" w:fill="FFFFFF"/>
        </w:rPr>
        <w:t xml:space="preserve">Christensen, W., Sutton, J., </w:t>
      </w:r>
      <w:r w:rsidR="00294436">
        <w:rPr>
          <w:rFonts w:asciiTheme="majorHAnsi" w:hAnsiTheme="majorHAnsi" w:cstheme="majorHAnsi"/>
          <w:color w:val="222222"/>
          <w:shd w:val="clear" w:color="auto" w:fill="FFFFFF"/>
        </w:rPr>
        <w:t>and D. J.</w:t>
      </w:r>
      <w:r w:rsidRPr="00BA6550">
        <w:rPr>
          <w:rFonts w:asciiTheme="majorHAnsi" w:hAnsiTheme="majorHAnsi" w:cstheme="majorHAnsi"/>
          <w:color w:val="222222"/>
          <w:shd w:val="clear" w:color="auto" w:fill="FFFFFF"/>
        </w:rPr>
        <w:t xml:space="preserve"> McIlwain</w:t>
      </w:r>
      <w:r w:rsidR="00294436">
        <w:rPr>
          <w:rFonts w:asciiTheme="majorHAnsi" w:hAnsiTheme="majorHAnsi" w:cstheme="majorHAnsi"/>
          <w:color w:val="222222"/>
          <w:shd w:val="clear" w:color="auto" w:fill="FFFFFF"/>
        </w:rPr>
        <w:t xml:space="preserve"> </w:t>
      </w:r>
      <w:r w:rsidRPr="00BA6550">
        <w:rPr>
          <w:rFonts w:asciiTheme="majorHAnsi" w:hAnsiTheme="majorHAnsi" w:cstheme="majorHAnsi"/>
          <w:color w:val="222222"/>
          <w:shd w:val="clear" w:color="auto" w:fill="FFFFFF"/>
        </w:rPr>
        <w:t>(2016)</w:t>
      </w:r>
      <w:r w:rsidR="00294436">
        <w:rPr>
          <w:rFonts w:asciiTheme="majorHAnsi" w:hAnsiTheme="majorHAnsi" w:cstheme="majorHAnsi"/>
          <w:color w:val="222222"/>
          <w:shd w:val="clear" w:color="auto" w:fill="FFFFFF"/>
        </w:rPr>
        <w:t xml:space="preserve"> ‘</w:t>
      </w:r>
      <w:r w:rsidRPr="00BA6550">
        <w:rPr>
          <w:rFonts w:asciiTheme="majorHAnsi" w:hAnsiTheme="majorHAnsi" w:cstheme="majorHAnsi"/>
          <w:color w:val="222222"/>
          <w:shd w:val="clear" w:color="auto" w:fill="FFFFFF"/>
        </w:rPr>
        <w:t>Cognition in skilled action: Meshed control and the varieties of skill experience</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 </w:t>
      </w:r>
      <w:r w:rsidRPr="00BA6550">
        <w:rPr>
          <w:rFonts w:asciiTheme="majorHAnsi" w:hAnsiTheme="majorHAnsi" w:cstheme="majorHAnsi"/>
          <w:i/>
          <w:iCs/>
          <w:color w:val="222222"/>
          <w:shd w:val="clear" w:color="auto" w:fill="FFFFFF"/>
        </w:rPr>
        <w:t>Mind &amp; Language</w:t>
      </w:r>
      <w:r w:rsidRPr="00BA6550">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31</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1</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 xml:space="preserve"> 37-66.</w:t>
      </w:r>
    </w:p>
    <w:p w14:paraId="3B715C36" w14:textId="7C02C520" w:rsidR="008E368E" w:rsidRPr="00C85DEB" w:rsidRDefault="008E368E"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 xml:space="preserve">Cowley, C. (2005)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A new rejection of moral expertise</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Medicine, Health Care and Philosophy</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8</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3</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xml:space="preserve"> 273-79.</w:t>
      </w:r>
    </w:p>
    <w:p w14:paraId="5D3E3B31" w14:textId="7231A307" w:rsidR="008E368E" w:rsidRPr="00C85DEB" w:rsidRDefault="008E368E"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Dancy, J. (2018) </w:t>
      </w:r>
      <w:r w:rsidRPr="00C85DEB">
        <w:rPr>
          <w:rFonts w:asciiTheme="majorHAnsi" w:hAnsiTheme="majorHAnsi" w:cstheme="majorHAnsi"/>
          <w:i/>
          <w:iCs/>
          <w:color w:val="222222"/>
          <w:shd w:val="clear" w:color="auto" w:fill="FFFFFF"/>
        </w:rPr>
        <w:t>Practical Shape: A Theory of Practical Reasoning</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xml:space="preserve"> Oxford University Press.</w:t>
      </w:r>
    </w:p>
    <w:p w14:paraId="072FE62F" w14:textId="4579FF96" w:rsidR="00EA2C17" w:rsidRPr="00C85DEB" w:rsidRDefault="00875C23"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 xml:space="preserve">Dougherty, M. (2020)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The Importance of Roles in the Skill Analogy</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J</w:t>
      </w:r>
      <w:r w:rsidR="00294436">
        <w:rPr>
          <w:rFonts w:asciiTheme="majorHAnsi" w:hAnsiTheme="majorHAnsi" w:cstheme="majorHAnsi"/>
          <w:i/>
          <w:iCs/>
          <w:color w:val="222222"/>
          <w:shd w:val="clear" w:color="auto" w:fill="FFFFFF"/>
        </w:rPr>
        <w:t>ournal of</w:t>
      </w:r>
      <w:r w:rsidRPr="00C85DEB">
        <w:rPr>
          <w:rFonts w:asciiTheme="majorHAnsi" w:hAnsiTheme="majorHAnsi" w:cstheme="majorHAnsi"/>
          <w:i/>
          <w:iCs/>
          <w:color w:val="222222"/>
          <w:shd w:val="clear" w:color="auto" w:fill="FFFFFF"/>
        </w:rPr>
        <w:t xml:space="preserve"> Ethics &amp; Soc</w:t>
      </w:r>
      <w:r w:rsidR="00294436">
        <w:rPr>
          <w:rFonts w:asciiTheme="majorHAnsi" w:hAnsiTheme="majorHAnsi" w:cstheme="majorHAnsi"/>
          <w:i/>
          <w:iCs/>
          <w:color w:val="222222"/>
          <w:shd w:val="clear" w:color="auto" w:fill="FFFFFF"/>
        </w:rPr>
        <w:t>ial</w:t>
      </w:r>
      <w:r w:rsidRPr="00C85DEB">
        <w:rPr>
          <w:rFonts w:asciiTheme="majorHAnsi" w:hAnsiTheme="majorHAnsi" w:cstheme="majorHAnsi"/>
          <w:i/>
          <w:iCs/>
          <w:color w:val="222222"/>
          <w:shd w:val="clear" w:color="auto" w:fill="FFFFFF"/>
        </w:rPr>
        <w:t xml:space="preserve"> Phil</w:t>
      </w:r>
      <w:r w:rsidR="00294436">
        <w:rPr>
          <w:rFonts w:asciiTheme="majorHAnsi" w:hAnsiTheme="majorHAnsi" w:cstheme="majorHAnsi"/>
          <w:i/>
          <w:iCs/>
          <w:color w:val="222222"/>
          <w:shd w:val="clear" w:color="auto" w:fill="FFFFFF"/>
        </w:rPr>
        <w:t>osophy</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17</w:t>
      </w:r>
      <w:r w:rsidR="00294436">
        <w:rPr>
          <w:rFonts w:asciiTheme="majorHAnsi" w:hAnsiTheme="majorHAnsi" w:cstheme="majorHAnsi"/>
          <w:color w:val="222222"/>
          <w:shd w:val="clear" w:color="auto" w:fill="FFFFFF"/>
        </w:rPr>
        <w:t>/1:</w:t>
      </w:r>
      <w:r w:rsidRPr="00C85DEB">
        <w:rPr>
          <w:rFonts w:asciiTheme="majorHAnsi" w:hAnsiTheme="majorHAnsi" w:cstheme="majorHAnsi"/>
          <w:color w:val="222222"/>
          <w:shd w:val="clear" w:color="auto" w:fill="FFFFFF"/>
        </w:rPr>
        <w:t xml:space="preserve"> 75</w:t>
      </w:r>
      <w:r w:rsidR="00294436">
        <w:rPr>
          <w:rFonts w:asciiTheme="majorHAnsi" w:hAnsiTheme="majorHAnsi" w:cstheme="majorHAnsi"/>
          <w:color w:val="222222"/>
          <w:shd w:val="clear" w:color="auto" w:fill="FFFFFF"/>
        </w:rPr>
        <w:t>-102</w:t>
      </w:r>
      <w:r w:rsidRPr="00C85DEB">
        <w:rPr>
          <w:rFonts w:asciiTheme="majorHAnsi" w:hAnsiTheme="majorHAnsi" w:cstheme="majorHAnsi"/>
          <w:color w:val="222222"/>
          <w:shd w:val="clear" w:color="auto" w:fill="FFFFFF"/>
        </w:rPr>
        <w:t>.</w:t>
      </w:r>
    </w:p>
    <w:p w14:paraId="6E9FBE12" w14:textId="293FFE50" w:rsidR="008E368E" w:rsidRPr="00C85DEB" w:rsidRDefault="008E368E"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 xml:space="preserve">Driver, J. (2006)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Autonomy and the asymmetry problem for moral expertise</w:t>
      </w:r>
      <w:r w:rsidR="00294436">
        <w:rPr>
          <w:rFonts w:asciiTheme="majorHAnsi" w:hAnsiTheme="majorHAnsi" w:cstheme="majorHAnsi"/>
          <w:color w:val="222222"/>
          <w:shd w:val="clear" w:color="auto" w:fill="FFFFFF"/>
        </w:rPr>
        <w:t xml:space="preserve">’, </w:t>
      </w:r>
      <w:r w:rsidRPr="00C85DEB">
        <w:rPr>
          <w:rFonts w:asciiTheme="majorHAnsi" w:hAnsiTheme="majorHAnsi" w:cstheme="majorHAnsi"/>
          <w:i/>
          <w:iCs/>
          <w:color w:val="222222"/>
          <w:shd w:val="clear" w:color="auto" w:fill="FFFFFF"/>
        </w:rPr>
        <w:t>Philosophical Studies</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128</w:t>
      </w:r>
      <w:r w:rsidR="00294436">
        <w:rPr>
          <w:rFonts w:asciiTheme="majorHAnsi" w:hAnsiTheme="majorHAnsi" w:cstheme="majorHAnsi"/>
          <w:color w:val="222222"/>
          <w:shd w:val="clear" w:color="auto" w:fill="FFFFFF"/>
        </w:rPr>
        <w:t>/3:</w:t>
      </w:r>
      <w:r w:rsidRPr="00C85DEB">
        <w:rPr>
          <w:rFonts w:asciiTheme="majorHAnsi" w:hAnsiTheme="majorHAnsi" w:cstheme="majorHAnsi"/>
          <w:color w:val="222222"/>
          <w:shd w:val="clear" w:color="auto" w:fill="FFFFFF"/>
        </w:rPr>
        <w:t xml:space="preserve"> 619-44.</w:t>
      </w:r>
    </w:p>
    <w:p w14:paraId="61B36871" w14:textId="7D90A2F7" w:rsidR="00875C23" w:rsidRPr="00C85DEB" w:rsidRDefault="00875C23"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Ericsson, K.</w:t>
      </w:r>
      <w:r w:rsidR="00EA2C17" w:rsidRPr="00C85DEB">
        <w:rPr>
          <w:rFonts w:asciiTheme="majorHAnsi" w:hAnsiTheme="majorHAnsi" w:cstheme="majorHAnsi"/>
          <w:color w:val="222222"/>
          <w:shd w:val="clear" w:color="auto" w:fill="FFFFFF"/>
        </w:rPr>
        <w:t xml:space="preserve"> A.</w:t>
      </w:r>
      <w:r w:rsidRPr="00C85DEB">
        <w:rPr>
          <w:rFonts w:asciiTheme="majorHAnsi" w:hAnsiTheme="majorHAnsi" w:cstheme="majorHAnsi"/>
          <w:color w:val="222222"/>
          <w:shd w:val="clear" w:color="auto" w:fill="FFFFFF"/>
        </w:rPr>
        <w:t xml:space="preserve"> (2008)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Deliberate practice and acquisition of expert performance: a general overview</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Academic emergency medicine</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15</w:t>
      </w:r>
      <w:r w:rsidR="00294436">
        <w:rPr>
          <w:rFonts w:asciiTheme="majorHAnsi" w:hAnsiTheme="majorHAnsi" w:cstheme="majorHAnsi"/>
          <w:color w:val="222222"/>
          <w:shd w:val="clear" w:color="auto" w:fill="FFFFFF"/>
        </w:rPr>
        <w:t>/11:</w:t>
      </w:r>
      <w:r w:rsidRPr="00C85DEB">
        <w:rPr>
          <w:rFonts w:asciiTheme="majorHAnsi" w:hAnsiTheme="majorHAnsi" w:cstheme="majorHAnsi"/>
          <w:color w:val="222222"/>
          <w:shd w:val="clear" w:color="auto" w:fill="FFFFFF"/>
        </w:rPr>
        <w:t xml:space="preserve"> 988-94.</w:t>
      </w:r>
    </w:p>
    <w:p w14:paraId="769B8C2F" w14:textId="136D6041" w:rsidR="00BA6550" w:rsidRPr="00BA6550" w:rsidRDefault="00BA6550" w:rsidP="00C85DEB">
      <w:pPr>
        <w:spacing w:line="480" w:lineRule="auto"/>
        <w:rPr>
          <w:rFonts w:asciiTheme="majorHAnsi" w:hAnsiTheme="majorHAnsi" w:cstheme="majorHAnsi"/>
        </w:rPr>
      </w:pPr>
      <w:r w:rsidRPr="00BA6550">
        <w:rPr>
          <w:rFonts w:asciiTheme="majorHAnsi" w:hAnsiTheme="majorHAnsi" w:cstheme="majorHAnsi"/>
          <w:color w:val="222222"/>
          <w:shd w:val="clear" w:color="auto" w:fill="FFFFFF"/>
        </w:rPr>
        <w:lastRenderedPageBreak/>
        <w:t xml:space="preserve">Ericsson, K. A., </w:t>
      </w:r>
      <w:r w:rsidR="00294436">
        <w:rPr>
          <w:rFonts w:asciiTheme="majorHAnsi" w:hAnsiTheme="majorHAnsi" w:cstheme="majorHAnsi"/>
          <w:color w:val="222222"/>
          <w:shd w:val="clear" w:color="auto" w:fill="FFFFFF"/>
        </w:rPr>
        <w:t>and N.</w:t>
      </w:r>
      <w:r w:rsidRPr="00BA6550">
        <w:rPr>
          <w:rFonts w:asciiTheme="majorHAnsi" w:hAnsiTheme="majorHAnsi" w:cstheme="majorHAnsi"/>
          <w:color w:val="222222"/>
          <w:shd w:val="clear" w:color="auto" w:fill="FFFFFF"/>
        </w:rPr>
        <w:t xml:space="preserve"> </w:t>
      </w:r>
      <w:proofErr w:type="spellStart"/>
      <w:r w:rsidRPr="00BA6550">
        <w:rPr>
          <w:rFonts w:asciiTheme="majorHAnsi" w:hAnsiTheme="majorHAnsi" w:cstheme="majorHAnsi"/>
          <w:color w:val="222222"/>
          <w:shd w:val="clear" w:color="auto" w:fill="FFFFFF"/>
        </w:rPr>
        <w:t>Charness</w:t>
      </w:r>
      <w:proofErr w:type="spellEnd"/>
      <w:r w:rsidRPr="00BA6550">
        <w:rPr>
          <w:rFonts w:asciiTheme="majorHAnsi" w:hAnsiTheme="majorHAnsi" w:cstheme="majorHAnsi"/>
          <w:color w:val="222222"/>
          <w:shd w:val="clear" w:color="auto" w:fill="FFFFFF"/>
        </w:rPr>
        <w:t xml:space="preserve"> (1994)</w:t>
      </w:r>
      <w:r w:rsidR="00294436">
        <w:rPr>
          <w:rFonts w:asciiTheme="majorHAnsi" w:hAnsiTheme="majorHAnsi" w:cstheme="majorHAnsi"/>
          <w:color w:val="222222"/>
          <w:shd w:val="clear" w:color="auto" w:fill="FFFFFF"/>
        </w:rPr>
        <w:t xml:space="preserve"> ‘</w:t>
      </w:r>
      <w:r w:rsidRPr="00BA6550">
        <w:rPr>
          <w:rFonts w:asciiTheme="majorHAnsi" w:hAnsiTheme="majorHAnsi" w:cstheme="majorHAnsi"/>
          <w:color w:val="222222"/>
          <w:shd w:val="clear" w:color="auto" w:fill="FFFFFF"/>
        </w:rPr>
        <w:t>Expert performance: Its structure and acquisition</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 </w:t>
      </w:r>
      <w:r w:rsidRPr="00BA6550">
        <w:rPr>
          <w:rFonts w:asciiTheme="majorHAnsi" w:hAnsiTheme="majorHAnsi" w:cstheme="majorHAnsi"/>
          <w:i/>
          <w:iCs/>
          <w:color w:val="222222"/>
          <w:shd w:val="clear" w:color="auto" w:fill="FFFFFF"/>
        </w:rPr>
        <w:t>American psychologist</w:t>
      </w:r>
      <w:r w:rsidRPr="00BA6550">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49</w:t>
      </w:r>
      <w:r w:rsidRPr="00BA6550">
        <w:rPr>
          <w:rFonts w:asciiTheme="majorHAnsi" w:hAnsiTheme="majorHAnsi" w:cstheme="majorHAnsi"/>
          <w:color w:val="222222"/>
          <w:shd w:val="clear" w:color="auto" w:fill="FFFFFF"/>
        </w:rPr>
        <w:t>(8)</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 xml:space="preserve"> 725.</w:t>
      </w:r>
    </w:p>
    <w:p w14:paraId="474C1B11" w14:textId="32131D52" w:rsidR="00EA2C17" w:rsidRPr="00C85DEB" w:rsidRDefault="00EA2C17" w:rsidP="00C85DEB">
      <w:pPr>
        <w:spacing w:after="120" w:line="480" w:lineRule="auto"/>
        <w:rPr>
          <w:rFonts w:asciiTheme="majorHAnsi" w:hAnsiTheme="majorHAnsi" w:cstheme="majorHAnsi"/>
          <w:color w:val="222222"/>
          <w:shd w:val="clear" w:color="auto" w:fill="FFFFFF"/>
        </w:rPr>
      </w:pPr>
      <w:proofErr w:type="spellStart"/>
      <w:r w:rsidRPr="00C85DEB">
        <w:rPr>
          <w:rFonts w:asciiTheme="majorHAnsi" w:hAnsiTheme="majorHAnsi" w:cstheme="majorHAnsi"/>
          <w:color w:val="222222"/>
          <w:shd w:val="clear" w:color="auto" w:fill="FFFFFF"/>
        </w:rPr>
        <w:t>Fridland</w:t>
      </w:r>
      <w:proofErr w:type="spellEnd"/>
      <w:r w:rsidRPr="00C85DEB">
        <w:rPr>
          <w:rFonts w:asciiTheme="majorHAnsi" w:hAnsiTheme="majorHAnsi" w:cstheme="majorHAnsi"/>
          <w:color w:val="222222"/>
          <w:shd w:val="clear" w:color="auto" w:fill="FFFFFF"/>
        </w:rPr>
        <w:t xml:space="preserve">, E. (2017)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Motor skill and moral virtue</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Royal Institute of Philosophy Supplements</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80</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xml:space="preserve"> 139-70.</w:t>
      </w:r>
    </w:p>
    <w:p w14:paraId="1551D9ED" w14:textId="126063F8" w:rsidR="00BA6550" w:rsidRPr="00C85DEB" w:rsidRDefault="00BA6550" w:rsidP="00C85DEB">
      <w:pPr>
        <w:spacing w:line="480" w:lineRule="auto"/>
        <w:rPr>
          <w:rFonts w:asciiTheme="majorHAnsi" w:hAnsiTheme="majorHAnsi" w:cstheme="majorHAnsi"/>
        </w:rPr>
      </w:pPr>
      <w:proofErr w:type="spellStart"/>
      <w:r w:rsidRPr="00BA6550">
        <w:rPr>
          <w:rFonts w:asciiTheme="majorHAnsi" w:hAnsiTheme="majorHAnsi" w:cstheme="majorHAnsi"/>
          <w:color w:val="333333"/>
          <w:shd w:val="clear" w:color="auto" w:fill="FCFCFC"/>
        </w:rPr>
        <w:t>Fridland</w:t>
      </w:r>
      <w:proofErr w:type="spellEnd"/>
      <w:r w:rsidRPr="00BA6550">
        <w:rPr>
          <w:rFonts w:asciiTheme="majorHAnsi" w:hAnsiTheme="majorHAnsi" w:cstheme="majorHAnsi"/>
          <w:color w:val="333333"/>
          <w:shd w:val="clear" w:color="auto" w:fill="FCFCFC"/>
        </w:rPr>
        <w:t xml:space="preserve">, E. </w:t>
      </w:r>
      <w:r w:rsidR="00C85DEB">
        <w:rPr>
          <w:rFonts w:asciiTheme="majorHAnsi" w:hAnsiTheme="majorHAnsi" w:cstheme="majorHAnsi"/>
          <w:color w:val="333333"/>
          <w:shd w:val="clear" w:color="auto" w:fill="FCFCFC"/>
        </w:rPr>
        <w:t xml:space="preserve">(2021) </w:t>
      </w:r>
      <w:r w:rsidR="00294436">
        <w:rPr>
          <w:rFonts w:asciiTheme="majorHAnsi" w:hAnsiTheme="majorHAnsi" w:cstheme="majorHAnsi"/>
          <w:color w:val="333333"/>
          <w:shd w:val="clear" w:color="auto" w:fill="FCFCFC"/>
        </w:rPr>
        <w:t>‘</w:t>
      </w:r>
      <w:r w:rsidRPr="00BA6550">
        <w:rPr>
          <w:rFonts w:asciiTheme="majorHAnsi" w:hAnsiTheme="majorHAnsi" w:cstheme="majorHAnsi"/>
          <w:color w:val="333333"/>
          <w:shd w:val="clear" w:color="auto" w:fill="FCFCFC"/>
        </w:rPr>
        <w:t>Skill’s Psychological Structures</w:t>
      </w:r>
      <w:r w:rsidR="00294436">
        <w:rPr>
          <w:rFonts w:asciiTheme="majorHAnsi" w:hAnsiTheme="majorHAnsi" w:cstheme="majorHAnsi"/>
          <w:color w:val="333333"/>
          <w:shd w:val="clear" w:color="auto" w:fill="FCFCFC"/>
        </w:rPr>
        <w:t>’,</w:t>
      </w:r>
      <w:r w:rsidRPr="00BA6550">
        <w:rPr>
          <w:rFonts w:asciiTheme="majorHAnsi" w:hAnsiTheme="majorHAnsi" w:cstheme="majorHAnsi"/>
          <w:color w:val="333333"/>
          <w:shd w:val="clear" w:color="auto" w:fill="FCFCFC"/>
        </w:rPr>
        <w:t> </w:t>
      </w:r>
      <w:r w:rsidRPr="00BA6550">
        <w:rPr>
          <w:rFonts w:asciiTheme="majorHAnsi" w:hAnsiTheme="majorHAnsi" w:cstheme="majorHAnsi"/>
          <w:i/>
          <w:iCs/>
          <w:color w:val="333333"/>
          <w:shd w:val="clear" w:color="auto" w:fill="FCFCFC"/>
        </w:rPr>
        <w:t>Ethic</w:t>
      </w:r>
      <w:r w:rsidR="00C85DEB">
        <w:rPr>
          <w:rFonts w:asciiTheme="majorHAnsi" w:hAnsiTheme="majorHAnsi" w:cstheme="majorHAnsi"/>
          <w:i/>
          <w:iCs/>
          <w:color w:val="333333"/>
          <w:shd w:val="clear" w:color="auto" w:fill="FCFCFC"/>
        </w:rPr>
        <w:t>al</w:t>
      </w:r>
      <w:r w:rsidRPr="00BA6550">
        <w:rPr>
          <w:rFonts w:asciiTheme="majorHAnsi" w:hAnsiTheme="majorHAnsi" w:cstheme="majorHAnsi"/>
          <w:i/>
          <w:iCs/>
          <w:color w:val="333333"/>
          <w:shd w:val="clear" w:color="auto" w:fill="FCFCFC"/>
        </w:rPr>
        <w:t xml:space="preserve"> Theory </w:t>
      </w:r>
      <w:r w:rsidR="00C85DEB">
        <w:rPr>
          <w:rFonts w:asciiTheme="majorHAnsi" w:hAnsiTheme="majorHAnsi" w:cstheme="majorHAnsi"/>
          <w:i/>
          <w:iCs/>
          <w:color w:val="333333"/>
          <w:shd w:val="clear" w:color="auto" w:fill="FCFCFC"/>
        </w:rPr>
        <w:t xml:space="preserve">and </w:t>
      </w:r>
      <w:r w:rsidRPr="00BA6550">
        <w:rPr>
          <w:rFonts w:asciiTheme="majorHAnsi" w:hAnsiTheme="majorHAnsi" w:cstheme="majorHAnsi"/>
          <w:i/>
          <w:iCs/>
          <w:color w:val="333333"/>
          <w:shd w:val="clear" w:color="auto" w:fill="FCFCFC"/>
        </w:rPr>
        <w:t>Moral Prac</w:t>
      </w:r>
      <w:r w:rsidR="00C85DEB">
        <w:rPr>
          <w:rFonts w:asciiTheme="majorHAnsi" w:hAnsiTheme="majorHAnsi" w:cstheme="majorHAnsi"/>
          <w:i/>
          <w:iCs/>
          <w:color w:val="333333"/>
          <w:shd w:val="clear" w:color="auto" w:fill="FCFCFC"/>
        </w:rPr>
        <w:t>tice</w:t>
      </w:r>
      <w:r w:rsidRPr="00BA6550">
        <w:rPr>
          <w:rFonts w:asciiTheme="majorHAnsi" w:hAnsiTheme="majorHAnsi" w:cstheme="majorHAnsi"/>
          <w:color w:val="333333"/>
          <w:shd w:val="clear" w:color="auto" w:fill="FCFCFC"/>
        </w:rPr>
        <w:t> 24</w:t>
      </w:r>
      <w:r w:rsidR="00294436">
        <w:rPr>
          <w:rFonts w:asciiTheme="majorHAnsi" w:hAnsiTheme="majorHAnsi" w:cstheme="majorHAnsi"/>
          <w:b/>
          <w:bCs/>
          <w:color w:val="333333"/>
          <w:shd w:val="clear" w:color="auto" w:fill="FCFCFC"/>
        </w:rPr>
        <w:t>:</w:t>
      </w:r>
      <w:r w:rsidRPr="00BA6550">
        <w:rPr>
          <w:rFonts w:asciiTheme="majorHAnsi" w:hAnsiTheme="majorHAnsi" w:cstheme="majorHAnsi"/>
          <w:b/>
          <w:bCs/>
          <w:color w:val="333333"/>
          <w:shd w:val="clear" w:color="auto" w:fill="FCFCFC"/>
        </w:rPr>
        <w:t> </w:t>
      </w:r>
      <w:r w:rsidRPr="00BA6550">
        <w:rPr>
          <w:rFonts w:asciiTheme="majorHAnsi" w:hAnsiTheme="majorHAnsi" w:cstheme="majorHAnsi"/>
          <w:color w:val="333333"/>
          <w:shd w:val="clear" w:color="auto" w:fill="FCFCFC"/>
        </w:rPr>
        <w:t>555</w:t>
      </w:r>
      <w:r w:rsidR="00294436">
        <w:rPr>
          <w:rFonts w:asciiTheme="majorHAnsi" w:hAnsiTheme="majorHAnsi" w:cstheme="majorHAnsi"/>
          <w:color w:val="333333"/>
          <w:shd w:val="clear" w:color="auto" w:fill="FCFCFC"/>
        </w:rPr>
        <w:t>-</w:t>
      </w:r>
      <w:r w:rsidRPr="00BA6550">
        <w:rPr>
          <w:rFonts w:asciiTheme="majorHAnsi" w:hAnsiTheme="majorHAnsi" w:cstheme="majorHAnsi"/>
          <w:color w:val="333333"/>
          <w:shd w:val="clear" w:color="auto" w:fill="FCFCFC"/>
        </w:rPr>
        <w:t>62.</w:t>
      </w:r>
    </w:p>
    <w:p w14:paraId="65997619" w14:textId="680AB8BF" w:rsidR="00BA6550" w:rsidRPr="00C85DEB" w:rsidRDefault="00BA6550" w:rsidP="00C85DEB">
      <w:pPr>
        <w:spacing w:line="480" w:lineRule="auto"/>
        <w:rPr>
          <w:rFonts w:asciiTheme="majorHAnsi" w:hAnsiTheme="majorHAnsi" w:cstheme="majorHAnsi"/>
        </w:rPr>
      </w:pPr>
      <w:proofErr w:type="spellStart"/>
      <w:r w:rsidRPr="00BA6550">
        <w:rPr>
          <w:rFonts w:asciiTheme="majorHAnsi" w:hAnsiTheme="majorHAnsi" w:cstheme="majorHAnsi"/>
          <w:color w:val="333333"/>
          <w:shd w:val="clear" w:color="auto" w:fill="FCFCFC"/>
        </w:rPr>
        <w:t>Fridland</w:t>
      </w:r>
      <w:proofErr w:type="spellEnd"/>
      <w:r w:rsidRPr="00BA6550">
        <w:rPr>
          <w:rFonts w:asciiTheme="majorHAnsi" w:hAnsiTheme="majorHAnsi" w:cstheme="majorHAnsi"/>
          <w:color w:val="333333"/>
          <w:shd w:val="clear" w:color="auto" w:fill="FCFCFC"/>
        </w:rPr>
        <w:t xml:space="preserve">, E., </w:t>
      </w:r>
      <w:proofErr w:type="spellStart"/>
      <w:r w:rsidRPr="00BA6550">
        <w:rPr>
          <w:rFonts w:asciiTheme="majorHAnsi" w:hAnsiTheme="majorHAnsi" w:cstheme="majorHAnsi"/>
          <w:color w:val="333333"/>
          <w:shd w:val="clear" w:color="auto" w:fill="FCFCFC"/>
        </w:rPr>
        <w:t>Stichter</w:t>
      </w:r>
      <w:proofErr w:type="spellEnd"/>
      <w:r w:rsidRPr="00BA6550">
        <w:rPr>
          <w:rFonts w:asciiTheme="majorHAnsi" w:hAnsiTheme="majorHAnsi" w:cstheme="majorHAnsi"/>
          <w:color w:val="333333"/>
          <w:shd w:val="clear" w:color="auto" w:fill="FCFCFC"/>
        </w:rPr>
        <w:t xml:space="preserve">, M. </w:t>
      </w:r>
      <w:r w:rsidR="00294436">
        <w:rPr>
          <w:rFonts w:asciiTheme="majorHAnsi" w:hAnsiTheme="majorHAnsi" w:cstheme="majorHAnsi"/>
          <w:color w:val="333333"/>
          <w:shd w:val="clear" w:color="auto" w:fill="FCFCFC"/>
        </w:rPr>
        <w:t>(2020) ‘</w:t>
      </w:r>
      <w:r w:rsidRPr="00BA6550">
        <w:rPr>
          <w:rFonts w:asciiTheme="majorHAnsi" w:hAnsiTheme="majorHAnsi" w:cstheme="majorHAnsi"/>
          <w:color w:val="333333"/>
          <w:shd w:val="clear" w:color="auto" w:fill="FCFCFC"/>
        </w:rPr>
        <w:t>It just feels right: </w:t>
      </w:r>
      <w:r w:rsidRPr="00294436">
        <w:rPr>
          <w:rFonts w:asciiTheme="majorHAnsi" w:hAnsiTheme="majorHAnsi" w:cstheme="majorHAnsi"/>
          <w:color w:val="333333"/>
          <w:shd w:val="clear" w:color="auto" w:fill="FCFCFC"/>
        </w:rPr>
        <w:t>an account of expert intuition</w:t>
      </w:r>
      <w:r w:rsidR="00294436">
        <w:rPr>
          <w:rFonts w:asciiTheme="majorHAnsi" w:hAnsiTheme="majorHAnsi" w:cstheme="majorHAnsi"/>
          <w:color w:val="333333"/>
          <w:shd w:val="clear" w:color="auto" w:fill="FCFCFC"/>
        </w:rPr>
        <w:t>’,</w:t>
      </w:r>
      <w:r w:rsidRPr="00BA6550">
        <w:rPr>
          <w:rFonts w:asciiTheme="majorHAnsi" w:hAnsiTheme="majorHAnsi" w:cstheme="majorHAnsi"/>
          <w:color w:val="333333"/>
          <w:shd w:val="clear" w:color="auto" w:fill="FCFCFC"/>
        </w:rPr>
        <w:t> </w:t>
      </w:r>
      <w:proofErr w:type="spellStart"/>
      <w:r w:rsidRPr="00BA6550">
        <w:rPr>
          <w:rFonts w:asciiTheme="majorHAnsi" w:hAnsiTheme="majorHAnsi" w:cstheme="majorHAnsi"/>
          <w:i/>
          <w:iCs/>
          <w:color w:val="333333"/>
          <w:shd w:val="clear" w:color="auto" w:fill="FCFCFC"/>
        </w:rPr>
        <w:t>Synthese</w:t>
      </w:r>
      <w:proofErr w:type="spellEnd"/>
      <w:r w:rsidR="00294436">
        <w:rPr>
          <w:rFonts w:asciiTheme="majorHAnsi" w:hAnsiTheme="majorHAnsi" w:cstheme="majorHAnsi"/>
          <w:color w:val="333333"/>
          <w:shd w:val="clear" w:color="auto" w:fill="FCFCFC"/>
        </w:rPr>
        <w:t>,</w:t>
      </w:r>
      <w:r w:rsidRPr="00BA6550">
        <w:rPr>
          <w:rFonts w:asciiTheme="majorHAnsi" w:hAnsiTheme="majorHAnsi" w:cstheme="majorHAnsi"/>
          <w:color w:val="333333"/>
          <w:shd w:val="clear" w:color="auto" w:fill="FCFCFC"/>
        </w:rPr>
        <w:t xml:space="preserve"> https://doi.org/10.1007/s11229-020-02796-9</w:t>
      </w:r>
    </w:p>
    <w:p w14:paraId="53502AE9" w14:textId="7C5EAD14" w:rsidR="00EA2C17" w:rsidRPr="00C85DEB" w:rsidRDefault="00EA2C17"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Israel, D., Perry, J.</w:t>
      </w:r>
      <w:r w:rsidR="00294436">
        <w:rPr>
          <w:rFonts w:asciiTheme="majorHAnsi" w:hAnsiTheme="majorHAnsi" w:cstheme="majorHAnsi"/>
          <w:color w:val="222222"/>
          <w:shd w:val="clear" w:color="auto" w:fill="FFFFFF"/>
        </w:rPr>
        <w:t xml:space="preserve"> and</w:t>
      </w:r>
      <w:r w:rsidRPr="00C85DEB">
        <w:rPr>
          <w:rFonts w:asciiTheme="majorHAnsi" w:hAnsiTheme="majorHAnsi" w:cstheme="majorHAnsi"/>
          <w:color w:val="222222"/>
          <w:shd w:val="clear" w:color="auto" w:fill="FFFFFF"/>
        </w:rPr>
        <w:t xml:space="preserve"> </w:t>
      </w:r>
      <w:r w:rsidR="00294436">
        <w:rPr>
          <w:rFonts w:asciiTheme="majorHAnsi" w:hAnsiTheme="majorHAnsi" w:cstheme="majorHAnsi"/>
          <w:color w:val="222222"/>
          <w:shd w:val="clear" w:color="auto" w:fill="FFFFFF"/>
        </w:rPr>
        <w:t>S.</w:t>
      </w:r>
      <w:r w:rsidRPr="00C85DEB">
        <w:rPr>
          <w:rFonts w:asciiTheme="majorHAnsi" w:hAnsiTheme="majorHAnsi" w:cstheme="majorHAnsi"/>
          <w:color w:val="222222"/>
          <w:shd w:val="clear" w:color="auto" w:fill="FFFFFF"/>
        </w:rPr>
        <w:t xml:space="preserve"> </w:t>
      </w:r>
      <w:proofErr w:type="spellStart"/>
      <w:r w:rsidRPr="00C85DEB">
        <w:rPr>
          <w:rFonts w:asciiTheme="majorHAnsi" w:hAnsiTheme="majorHAnsi" w:cstheme="majorHAnsi"/>
          <w:color w:val="222222"/>
          <w:shd w:val="clear" w:color="auto" w:fill="FFFFFF"/>
        </w:rPr>
        <w:t>Tutiya</w:t>
      </w:r>
      <w:proofErr w:type="spellEnd"/>
      <w:r w:rsidRPr="00C85DEB">
        <w:rPr>
          <w:rFonts w:asciiTheme="majorHAnsi" w:hAnsiTheme="majorHAnsi" w:cstheme="majorHAnsi"/>
          <w:color w:val="222222"/>
          <w:shd w:val="clear" w:color="auto" w:fill="FFFFFF"/>
        </w:rPr>
        <w:t xml:space="preserve"> (1993)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Executions, motivations, and accomplishments</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The Philosophical Review</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102</w:t>
      </w:r>
      <w:r w:rsidR="00294436">
        <w:rPr>
          <w:rFonts w:asciiTheme="majorHAnsi" w:hAnsiTheme="majorHAnsi" w:cstheme="majorHAnsi"/>
          <w:color w:val="222222"/>
          <w:shd w:val="clear" w:color="auto" w:fill="FFFFFF"/>
        </w:rPr>
        <w:t>/4:</w:t>
      </w:r>
      <w:r w:rsidRPr="00C85DEB">
        <w:rPr>
          <w:rFonts w:asciiTheme="majorHAnsi" w:hAnsiTheme="majorHAnsi" w:cstheme="majorHAnsi"/>
          <w:color w:val="222222"/>
          <w:shd w:val="clear" w:color="auto" w:fill="FFFFFF"/>
        </w:rPr>
        <w:t xml:space="preserve"> 515-40.</w:t>
      </w:r>
    </w:p>
    <w:p w14:paraId="6D8F566F" w14:textId="452740AA" w:rsidR="00875C23" w:rsidRPr="00C85DEB" w:rsidRDefault="00875C23"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 xml:space="preserve">Jacobson, D. (2005)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Seeing by feeling: Virtues, skills, and moral perception</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Ethical Theory and Moral Practice</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8</w:t>
      </w:r>
      <w:r w:rsidR="00294436">
        <w:rPr>
          <w:rFonts w:asciiTheme="majorHAnsi" w:hAnsiTheme="majorHAnsi" w:cstheme="majorHAnsi"/>
          <w:color w:val="222222"/>
          <w:shd w:val="clear" w:color="auto" w:fill="FFFFFF"/>
        </w:rPr>
        <w:t>/4:</w:t>
      </w:r>
      <w:r w:rsidRPr="00C85DEB">
        <w:rPr>
          <w:rFonts w:asciiTheme="majorHAnsi" w:hAnsiTheme="majorHAnsi" w:cstheme="majorHAnsi"/>
          <w:color w:val="222222"/>
          <w:shd w:val="clear" w:color="auto" w:fill="FFFFFF"/>
        </w:rPr>
        <w:t xml:space="preserve"> 387-409.</w:t>
      </w:r>
    </w:p>
    <w:p w14:paraId="05A2961B" w14:textId="45C97766" w:rsidR="008E368E" w:rsidRPr="00C85DEB" w:rsidRDefault="008E368E"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 xml:space="preserve">Kearns, S. </w:t>
      </w:r>
      <w:r w:rsidR="00294436">
        <w:rPr>
          <w:rFonts w:asciiTheme="majorHAnsi" w:hAnsiTheme="majorHAnsi" w:cstheme="majorHAnsi"/>
          <w:color w:val="222222"/>
          <w:shd w:val="clear" w:color="auto" w:fill="FFFFFF"/>
        </w:rPr>
        <w:t>and D.</w:t>
      </w:r>
      <w:r w:rsidRPr="00C85DEB">
        <w:rPr>
          <w:rFonts w:asciiTheme="majorHAnsi" w:hAnsiTheme="majorHAnsi" w:cstheme="majorHAnsi"/>
          <w:color w:val="222222"/>
          <w:shd w:val="clear" w:color="auto" w:fill="FFFFFF"/>
        </w:rPr>
        <w:t xml:space="preserve"> Star</w:t>
      </w:r>
      <w:r w:rsidR="00294436">
        <w:rPr>
          <w:rFonts w:asciiTheme="majorHAnsi" w:hAnsiTheme="majorHAnsi" w:cstheme="majorHAnsi"/>
          <w:color w:val="222222"/>
          <w:shd w:val="clear" w:color="auto" w:fill="FFFFFF"/>
        </w:rPr>
        <w:t xml:space="preserve"> </w:t>
      </w:r>
      <w:r w:rsidRPr="00C85DEB">
        <w:rPr>
          <w:rFonts w:asciiTheme="majorHAnsi" w:hAnsiTheme="majorHAnsi" w:cstheme="majorHAnsi"/>
          <w:color w:val="222222"/>
          <w:shd w:val="clear" w:color="auto" w:fill="FFFFFF"/>
        </w:rPr>
        <w:t xml:space="preserve">(2009)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Reasons as evidence</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xml:space="preserve"> </w:t>
      </w:r>
      <w:r w:rsidR="00294436">
        <w:rPr>
          <w:rFonts w:asciiTheme="majorHAnsi" w:hAnsiTheme="majorHAnsi" w:cstheme="majorHAnsi"/>
          <w:color w:val="222222"/>
          <w:shd w:val="clear" w:color="auto" w:fill="FFFFFF"/>
        </w:rPr>
        <w:t>i</w:t>
      </w:r>
      <w:r w:rsidRPr="00C85DEB">
        <w:rPr>
          <w:rFonts w:asciiTheme="majorHAnsi" w:hAnsiTheme="majorHAnsi" w:cstheme="majorHAnsi"/>
          <w:color w:val="222222"/>
          <w:shd w:val="clear" w:color="auto" w:fill="FFFFFF"/>
        </w:rPr>
        <w:t xml:space="preserve">n </w:t>
      </w:r>
      <w:r w:rsidR="00294436">
        <w:rPr>
          <w:rFonts w:asciiTheme="majorHAnsi" w:hAnsiTheme="majorHAnsi" w:cstheme="majorHAnsi"/>
          <w:color w:val="222222"/>
          <w:shd w:val="clear" w:color="auto" w:fill="FFFFFF"/>
        </w:rPr>
        <w:t xml:space="preserve">R. Shafer-Landau (ed.) </w:t>
      </w:r>
      <w:r w:rsidRPr="00C85DEB">
        <w:rPr>
          <w:rFonts w:asciiTheme="majorHAnsi" w:hAnsiTheme="majorHAnsi" w:cstheme="majorHAnsi"/>
          <w:i/>
          <w:iCs/>
          <w:color w:val="222222"/>
          <w:shd w:val="clear" w:color="auto" w:fill="FFFFFF"/>
        </w:rPr>
        <w:t>Oxford Studies in Metaethics, Vol. 4</w:t>
      </w:r>
      <w:r w:rsidRPr="00C85DEB">
        <w:rPr>
          <w:rFonts w:asciiTheme="majorHAnsi" w:hAnsiTheme="majorHAnsi" w:cstheme="majorHAnsi"/>
          <w:color w:val="222222"/>
          <w:shd w:val="clear" w:color="auto" w:fill="FFFFFF"/>
        </w:rPr>
        <w:t xml:space="preserve">, </w:t>
      </w:r>
      <w:r w:rsidR="00294436">
        <w:rPr>
          <w:rFonts w:asciiTheme="majorHAnsi" w:hAnsiTheme="majorHAnsi" w:cstheme="majorHAnsi"/>
          <w:color w:val="222222"/>
          <w:shd w:val="clear" w:color="auto" w:fill="FFFFFF"/>
        </w:rPr>
        <w:t xml:space="preserve">215-242. </w:t>
      </w:r>
      <w:r w:rsidRPr="00C85DEB">
        <w:rPr>
          <w:rFonts w:asciiTheme="majorHAnsi" w:hAnsiTheme="majorHAnsi" w:cstheme="majorHAnsi"/>
          <w:color w:val="222222"/>
          <w:shd w:val="clear" w:color="auto" w:fill="FFFFFF"/>
        </w:rPr>
        <w:t>Oxford University Press.</w:t>
      </w:r>
    </w:p>
    <w:p w14:paraId="18361765" w14:textId="2F9AC551" w:rsidR="00875C23" w:rsidRPr="00C85DEB" w:rsidRDefault="00875C23"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 xml:space="preserve">Klein, J. (2014)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Of Archery and Virtue: Ancient and Modern Conceptions of Value</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Philosopher's Imprint</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14</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19</w:t>
      </w:r>
      <w:r w:rsidR="00294436">
        <w:rPr>
          <w:rFonts w:asciiTheme="majorHAnsi" w:hAnsiTheme="majorHAnsi" w:cstheme="majorHAnsi"/>
          <w:color w:val="222222"/>
          <w:shd w:val="clear" w:color="auto" w:fill="FFFFFF"/>
        </w:rPr>
        <w:t>: 1-16</w:t>
      </w:r>
      <w:r w:rsidRPr="00C85DEB">
        <w:rPr>
          <w:rFonts w:asciiTheme="majorHAnsi" w:hAnsiTheme="majorHAnsi" w:cstheme="majorHAnsi"/>
          <w:color w:val="222222"/>
          <w:shd w:val="clear" w:color="auto" w:fill="FFFFFF"/>
        </w:rPr>
        <w:t>.</w:t>
      </w:r>
    </w:p>
    <w:p w14:paraId="44820946" w14:textId="19FF148E" w:rsidR="00BA6550" w:rsidRPr="00C85DEB" w:rsidRDefault="00BA6550"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 xml:space="preserve">Krakauer, J. W., </w:t>
      </w:r>
      <w:proofErr w:type="spellStart"/>
      <w:r w:rsidRPr="00C85DEB">
        <w:rPr>
          <w:rFonts w:asciiTheme="majorHAnsi" w:hAnsiTheme="majorHAnsi" w:cstheme="majorHAnsi"/>
          <w:color w:val="222222"/>
          <w:shd w:val="clear" w:color="auto" w:fill="FFFFFF"/>
        </w:rPr>
        <w:t>Hadjiosif</w:t>
      </w:r>
      <w:proofErr w:type="spellEnd"/>
      <w:r w:rsidRPr="00C85DEB">
        <w:rPr>
          <w:rFonts w:asciiTheme="majorHAnsi" w:hAnsiTheme="majorHAnsi" w:cstheme="majorHAnsi"/>
          <w:color w:val="222222"/>
          <w:shd w:val="clear" w:color="auto" w:fill="FFFFFF"/>
        </w:rPr>
        <w:t>, A. M., Xu, J., Wong, A. L.</w:t>
      </w:r>
      <w:r w:rsidR="00294436">
        <w:rPr>
          <w:rFonts w:asciiTheme="majorHAnsi" w:hAnsiTheme="majorHAnsi" w:cstheme="majorHAnsi"/>
          <w:color w:val="222222"/>
          <w:shd w:val="clear" w:color="auto" w:fill="FFFFFF"/>
        </w:rPr>
        <w:t xml:space="preserve"> and</w:t>
      </w:r>
      <w:r w:rsidRPr="00C85DEB">
        <w:rPr>
          <w:rFonts w:asciiTheme="majorHAnsi" w:hAnsiTheme="majorHAnsi" w:cstheme="majorHAnsi"/>
          <w:color w:val="222222"/>
          <w:shd w:val="clear" w:color="auto" w:fill="FFFFFF"/>
        </w:rPr>
        <w:t xml:space="preserve"> </w:t>
      </w:r>
      <w:r w:rsidR="00294436">
        <w:rPr>
          <w:rFonts w:asciiTheme="majorHAnsi" w:hAnsiTheme="majorHAnsi" w:cstheme="majorHAnsi"/>
          <w:color w:val="222222"/>
          <w:shd w:val="clear" w:color="auto" w:fill="FFFFFF"/>
        </w:rPr>
        <w:t xml:space="preserve">A. M. </w:t>
      </w:r>
      <w:r w:rsidRPr="00C85DEB">
        <w:rPr>
          <w:rFonts w:asciiTheme="majorHAnsi" w:hAnsiTheme="majorHAnsi" w:cstheme="majorHAnsi"/>
          <w:color w:val="222222"/>
          <w:shd w:val="clear" w:color="auto" w:fill="FFFFFF"/>
        </w:rPr>
        <w:t>Haith</w:t>
      </w:r>
      <w:r w:rsidR="00294436">
        <w:rPr>
          <w:rFonts w:asciiTheme="majorHAnsi" w:hAnsiTheme="majorHAnsi" w:cstheme="majorHAnsi"/>
          <w:color w:val="222222"/>
          <w:shd w:val="clear" w:color="auto" w:fill="FFFFFF"/>
        </w:rPr>
        <w:t xml:space="preserve"> </w:t>
      </w:r>
      <w:r w:rsidRPr="00C85DEB">
        <w:rPr>
          <w:rFonts w:asciiTheme="majorHAnsi" w:hAnsiTheme="majorHAnsi" w:cstheme="majorHAnsi"/>
          <w:color w:val="222222"/>
          <w:shd w:val="clear" w:color="auto" w:fill="FFFFFF"/>
        </w:rPr>
        <w:t xml:space="preserve">(2019)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Motor learning</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xml:space="preserve"> </w:t>
      </w:r>
      <w:r w:rsidRPr="00C85DEB">
        <w:rPr>
          <w:rFonts w:asciiTheme="majorHAnsi" w:hAnsiTheme="majorHAnsi" w:cstheme="majorHAnsi"/>
          <w:i/>
          <w:iCs/>
          <w:color w:val="222222"/>
          <w:shd w:val="clear" w:color="auto" w:fill="FFFFFF"/>
        </w:rPr>
        <w:t>Comprehensive Physiology</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9</w:t>
      </w:r>
      <w:r w:rsidRPr="00C85DEB">
        <w:rPr>
          <w:rFonts w:asciiTheme="majorHAnsi" w:hAnsiTheme="majorHAnsi" w:cstheme="majorHAnsi"/>
          <w:color w:val="222222"/>
          <w:shd w:val="clear" w:color="auto" w:fill="FFFFFF"/>
        </w:rPr>
        <w:t>(2)</w:t>
      </w:r>
      <w:r w:rsidR="00294436">
        <w:rPr>
          <w:rFonts w:asciiTheme="majorHAnsi" w:hAnsiTheme="majorHAnsi" w:cstheme="majorHAnsi"/>
          <w:color w:val="222222"/>
          <w:shd w:val="clear" w:color="auto" w:fill="FFFFFF"/>
        </w:rPr>
        <w:t xml:space="preserve">: </w:t>
      </w:r>
      <w:r w:rsidRPr="00C85DEB">
        <w:rPr>
          <w:rFonts w:asciiTheme="majorHAnsi" w:hAnsiTheme="majorHAnsi" w:cstheme="majorHAnsi"/>
          <w:color w:val="222222"/>
          <w:shd w:val="clear" w:color="auto" w:fill="FFFFFF"/>
        </w:rPr>
        <w:t>613-63.</w:t>
      </w:r>
    </w:p>
    <w:p w14:paraId="63558E7E" w14:textId="4DED5218" w:rsidR="008E368E" w:rsidRPr="00C85DEB" w:rsidRDefault="008E368E"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McGrath, S. (2011)</w:t>
      </w:r>
      <w:r w:rsidR="00294436">
        <w:rPr>
          <w:rFonts w:asciiTheme="majorHAnsi" w:hAnsiTheme="majorHAnsi" w:cstheme="majorHAnsi"/>
          <w:color w:val="222222"/>
          <w:shd w:val="clear" w:color="auto" w:fill="FFFFFF"/>
        </w:rPr>
        <w:t xml:space="preserve"> ‘</w:t>
      </w:r>
      <w:r w:rsidRPr="00C85DEB">
        <w:rPr>
          <w:rFonts w:asciiTheme="majorHAnsi" w:hAnsiTheme="majorHAnsi" w:cstheme="majorHAnsi"/>
          <w:color w:val="222222"/>
          <w:shd w:val="clear" w:color="auto" w:fill="FFFFFF"/>
        </w:rPr>
        <w:t>Skepticism about moral expertise as a puzzle for moral realism</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The Journal of Philosophy</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108</w:t>
      </w:r>
      <w:r w:rsidR="00294436">
        <w:rPr>
          <w:rFonts w:asciiTheme="majorHAnsi" w:hAnsiTheme="majorHAnsi" w:cstheme="majorHAnsi"/>
          <w:color w:val="222222"/>
          <w:shd w:val="clear" w:color="auto" w:fill="FFFFFF"/>
        </w:rPr>
        <w:t>/3:</w:t>
      </w:r>
      <w:r w:rsidRPr="00C85DEB">
        <w:rPr>
          <w:rFonts w:asciiTheme="majorHAnsi" w:hAnsiTheme="majorHAnsi" w:cstheme="majorHAnsi"/>
          <w:color w:val="222222"/>
          <w:shd w:val="clear" w:color="auto" w:fill="FFFFFF"/>
        </w:rPr>
        <w:t xml:space="preserve"> 111-37.</w:t>
      </w:r>
    </w:p>
    <w:p w14:paraId="59E81256" w14:textId="3978E039" w:rsidR="00EA2C17" w:rsidRPr="00C85DEB" w:rsidRDefault="00EA2C17" w:rsidP="00C85DEB">
      <w:pPr>
        <w:spacing w:after="120" w:line="480" w:lineRule="auto"/>
        <w:rPr>
          <w:rFonts w:asciiTheme="majorHAnsi" w:hAnsiTheme="majorHAnsi" w:cstheme="majorHAnsi"/>
        </w:rPr>
      </w:pPr>
      <w:proofErr w:type="spellStart"/>
      <w:r w:rsidRPr="00C85DEB">
        <w:rPr>
          <w:rFonts w:asciiTheme="majorHAnsi" w:hAnsiTheme="majorHAnsi" w:cstheme="majorHAnsi"/>
          <w:color w:val="222222"/>
          <w:shd w:val="clear" w:color="auto" w:fill="FFFFFF"/>
        </w:rPr>
        <w:t>Momennejad</w:t>
      </w:r>
      <w:proofErr w:type="spellEnd"/>
      <w:r w:rsidRPr="00C85DEB">
        <w:rPr>
          <w:rFonts w:asciiTheme="majorHAnsi" w:hAnsiTheme="majorHAnsi" w:cstheme="majorHAnsi"/>
          <w:color w:val="222222"/>
          <w:shd w:val="clear" w:color="auto" w:fill="FFFFFF"/>
        </w:rPr>
        <w:t>, I. (2020)</w:t>
      </w:r>
      <w:r w:rsidR="00294436">
        <w:rPr>
          <w:rFonts w:asciiTheme="majorHAnsi" w:hAnsiTheme="majorHAnsi" w:cstheme="majorHAnsi"/>
          <w:color w:val="222222"/>
          <w:shd w:val="clear" w:color="auto" w:fill="FFFFFF"/>
        </w:rPr>
        <w:t xml:space="preserve"> ‘</w:t>
      </w:r>
      <w:r w:rsidRPr="00C85DEB">
        <w:rPr>
          <w:rFonts w:asciiTheme="majorHAnsi" w:hAnsiTheme="majorHAnsi" w:cstheme="majorHAnsi"/>
          <w:color w:val="222222"/>
          <w:shd w:val="clear" w:color="auto" w:fill="FFFFFF"/>
        </w:rPr>
        <w:t>Learning Structures: Predictive Representations, Replay, and Generalization</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 xml:space="preserve">Current Opinion in </w:t>
      </w:r>
      <w:r w:rsidR="00764DE3">
        <w:rPr>
          <w:rFonts w:asciiTheme="majorHAnsi" w:hAnsiTheme="majorHAnsi" w:cstheme="majorHAnsi"/>
          <w:i/>
          <w:iCs/>
          <w:color w:val="222222"/>
          <w:shd w:val="clear" w:color="auto" w:fill="FFFFFF"/>
        </w:rPr>
        <w:t>Behaviour</w:t>
      </w:r>
      <w:r w:rsidRPr="00C85DEB">
        <w:rPr>
          <w:rFonts w:asciiTheme="majorHAnsi" w:hAnsiTheme="majorHAnsi" w:cstheme="majorHAnsi"/>
          <w:i/>
          <w:iCs/>
          <w:color w:val="222222"/>
          <w:shd w:val="clear" w:color="auto" w:fill="FFFFFF"/>
        </w:rPr>
        <w:t>al Sciences</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32</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xml:space="preserve"> 155-66.</w:t>
      </w:r>
    </w:p>
    <w:p w14:paraId="6DD12621" w14:textId="14B50C16" w:rsidR="00595383" w:rsidRDefault="00595383" w:rsidP="00595383">
      <w:pPr>
        <w:spacing w:line="480" w:lineRule="auto"/>
        <w:rPr>
          <w:rFonts w:asciiTheme="majorHAnsi" w:hAnsiTheme="majorHAnsi" w:cstheme="majorHAnsi"/>
          <w:color w:val="222222"/>
          <w:shd w:val="clear" w:color="auto" w:fill="FFFFFF"/>
        </w:rPr>
      </w:pPr>
      <w:proofErr w:type="spellStart"/>
      <w:r>
        <w:rPr>
          <w:rFonts w:asciiTheme="majorHAnsi" w:hAnsiTheme="majorHAnsi" w:cstheme="majorHAnsi"/>
          <w:color w:val="222222"/>
          <w:shd w:val="clear" w:color="auto" w:fill="FFFFFF"/>
        </w:rPr>
        <w:lastRenderedPageBreak/>
        <w:t>Pacherie</w:t>
      </w:r>
      <w:proofErr w:type="spellEnd"/>
      <w:r>
        <w:rPr>
          <w:rFonts w:asciiTheme="majorHAnsi" w:hAnsiTheme="majorHAnsi" w:cstheme="majorHAnsi"/>
          <w:color w:val="222222"/>
          <w:shd w:val="clear" w:color="auto" w:fill="FFFFFF"/>
        </w:rPr>
        <w:t xml:space="preserve">, E., and </w:t>
      </w:r>
      <w:proofErr w:type="spellStart"/>
      <w:r>
        <w:rPr>
          <w:rFonts w:asciiTheme="majorHAnsi" w:hAnsiTheme="majorHAnsi" w:cstheme="majorHAnsi"/>
          <w:color w:val="222222"/>
          <w:shd w:val="clear" w:color="auto" w:fill="FFFFFF"/>
        </w:rPr>
        <w:t>Mylopoulos</w:t>
      </w:r>
      <w:proofErr w:type="spellEnd"/>
      <w:r>
        <w:rPr>
          <w:rFonts w:asciiTheme="majorHAnsi" w:hAnsiTheme="majorHAnsi" w:cstheme="majorHAnsi"/>
          <w:color w:val="222222"/>
          <w:shd w:val="clear" w:color="auto" w:fill="FFFFFF"/>
        </w:rPr>
        <w:t xml:space="preserve">, M. (2020) </w:t>
      </w:r>
      <w:r w:rsidR="00294436">
        <w:rPr>
          <w:rFonts w:asciiTheme="majorHAnsi" w:hAnsiTheme="majorHAnsi" w:cstheme="majorHAnsi"/>
          <w:color w:val="222222"/>
          <w:shd w:val="clear" w:color="auto" w:fill="FFFFFF"/>
        </w:rPr>
        <w:t>‘</w:t>
      </w:r>
      <w:r>
        <w:rPr>
          <w:rFonts w:asciiTheme="majorHAnsi" w:hAnsiTheme="majorHAnsi" w:cstheme="majorHAnsi"/>
          <w:color w:val="222222"/>
          <w:shd w:val="clear" w:color="auto" w:fill="FFFFFF"/>
        </w:rPr>
        <w:t>Beyond automaticity: The psychological complexity of skill</w:t>
      </w:r>
      <w:r w:rsidR="00294436">
        <w:rPr>
          <w:rFonts w:asciiTheme="majorHAnsi" w:hAnsiTheme="majorHAnsi" w:cstheme="majorHAnsi"/>
          <w:color w:val="222222"/>
          <w:shd w:val="clear" w:color="auto" w:fill="FFFFFF"/>
        </w:rPr>
        <w:t>’,</w:t>
      </w:r>
      <w:r>
        <w:rPr>
          <w:rFonts w:asciiTheme="majorHAnsi" w:hAnsiTheme="majorHAnsi" w:cstheme="majorHAnsi"/>
          <w:color w:val="222222"/>
          <w:shd w:val="clear" w:color="auto" w:fill="FFFFFF"/>
        </w:rPr>
        <w:t xml:space="preserve"> </w:t>
      </w:r>
      <w:r w:rsidRPr="00595383">
        <w:rPr>
          <w:rFonts w:asciiTheme="majorHAnsi" w:hAnsiTheme="majorHAnsi" w:cstheme="majorHAnsi"/>
          <w:i/>
          <w:iCs/>
          <w:color w:val="222222"/>
          <w:shd w:val="clear" w:color="auto" w:fill="FFFFFF"/>
        </w:rPr>
        <w:t>Topoi</w:t>
      </w:r>
      <w:r>
        <w:rPr>
          <w:rFonts w:asciiTheme="majorHAnsi" w:hAnsiTheme="majorHAnsi" w:cstheme="majorHAnsi"/>
          <w:color w:val="222222"/>
          <w:shd w:val="clear" w:color="auto" w:fill="FFFFFF"/>
        </w:rPr>
        <w:t>, 1-14.</w:t>
      </w:r>
    </w:p>
    <w:p w14:paraId="4618FC04" w14:textId="009D6CDB" w:rsidR="00595383" w:rsidRPr="00C85DEB" w:rsidRDefault="00595383" w:rsidP="00595383">
      <w:pPr>
        <w:spacing w:after="120" w:line="480" w:lineRule="auto"/>
        <w:rPr>
          <w:rFonts w:asciiTheme="majorHAnsi" w:hAnsiTheme="majorHAnsi" w:cstheme="majorHAnsi"/>
          <w:color w:val="222222"/>
          <w:shd w:val="clear" w:color="auto" w:fill="FFFFFF"/>
        </w:rPr>
      </w:pPr>
      <w:r w:rsidRPr="00C85DEB">
        <w:rPr>
          <w:rFonts w:asciiTheme="majorHAnsi" w:hAnsiTheme="majorHAnsi" w:cstheme="majorHAnsi"/>
          <w:color w:val="222222"/>
          <w:shd w:val="clear" w:color="auto" w:fill="FFFFFF"/>
        </w:rPr>
        <w:t xml:space="preserve">Nguyen, C.T. (2020) </w:t>
      </w:r>
      <w:r w:rsidRPr="00C85DEB">
        <w:rPr>
          <w:rFonts w:asciiTheme="majorHAnsi" w:hAnsiTheme="majorHAnsi" w:cstheme="majorHAnsi"/>
          <w:i/>
          <w:iCs/>
          <w:color w:val="222222"/>
          <w:shd w:val="clear" w:color="auto" w:fill="FFFFFF"/>
        </w:rPr>
        <w:t>Games: Agency as Art</w:t>
      </w:r>
      <w:r w:rsidRPr="00C85DEB">
        <w:rPr>
          <w:rFonts w:asciiTheme="majorHAnsi" w:hAnsiTheme="majorHAnsi" w:cstheme="majorHAnsi"/>
          <w:color w:val="222222"/>
          <w:shd w:val="clear" w:color="auto" w:fill="FFFFFF"/>
        </w:rPr>
        <w:t>. Oxford University Press.</w:t>
      </w:r>
    </w:p>
    <w:p w14:paraId="14347B9F" w14:textId="6456B342" w:rsidR="00BA6550" w:rsidRPr="00C85DEB" w:rsidRDefault="00BA6550"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 xml:space="preserve">Pavese, C. (2016a)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Skill in epistemology I: Skill and knowledge</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Philosophy Compass</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11</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11</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xml:space="preserve"> 642-49.</w:t>
      </w:r>
    </w:p>
    <w:p w14:paraId="3C774FDD" w14:textId="0E514972" w:rsidR="00BA6550" w:rsidRPr="00C85DEB" w:rsidRDefault="00BA6550"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 xml:space="preserve">Pavese, C. (2016b)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Skill in epistemology II: Skill and know how</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Philosophy Compass</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11</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11</w:t>
      </w:r>
      <w:r w:rsidR="00294436">
        <w:rPr>
          <w:rFonts w:asciiTheme="majorHAnsi" w:hAnsiTheme="majorHAnsi" w:cstheme="majorHAnsi"/>
          <w:color w:val="222222"/>
          <w:shd w:val="clear" w:color="auto" w:fill="FFFFFF"/>
        </w:rPr>
        <w:t xml:space="preserve">: </w:t>
      </w:r>
      <w:r w:rsidRPr="00C85DEB">
        <w:rPr>
          <w:rFonts w:asciiTheme="majorHAnsi" w:hAnsiTheme="majorHAnsi" w:cstheme="majorHAnsi"/>
          <w:color w:val="222222"/>
          <w:shd w:val="clear" w:color="auto" w:fill="FFFFFF"/>
        </w:rPr>
        <w:t>650-60.</w:t>
      </w:r>
    </w:p>
    <w:p w14:paraId="5BAEA04B" w14:textId="00F48694" w:rsidR="0010566A" w:rsidRPr="00C85DEB" w:rsidRDefault="00601A36" w:rsidP="00C85DEB">
      <w:pPr>
        <w:spacing w:after="120" w:line="480" w:lineRule="auto"/>
        <w:rPr>
          <w:rFonts w:asciiTheme="majorHAnsi" w:hAnsiTheme="majorHAnsi" w:cstheme="majorHAnsi"/>
        </w:rPr>
      </w:pPr>
      <w:r w:rsidRPr="00C85DEB">
        <w:rPr>
          <w:rFonts w:asciiTheme="majorHAnsi" w:hAnsiTheme="majorHAnsi" w:cstheme="majorHAnsi"/>
        </w:rPr>
        <w:t>Reid</w:t>
      </w:r>
      <w:r w:rsidR="00EA2C17" w:rsidRPr="00C85DEB">
        <w:rPr>
          <w:rFonts w:asciiTheme="majorHAnsi" w:hAnsiTheme="majorHAnsi" w:cstheme="majorHAnsi"/>
        </w:rPr>
        <w:t>, T. (</w:t>
      </w:r>
      <w:r w:rsidRPr="00C85DEB">
        <w:rPr>
          <w:rFonts w:asciiTheme="majorHAnsi" w:hAnsiTheme="majorHAnsi" w:cstheme="majorHAnsi"/>
        </w:rPr>
        <w:t>1788/2003</w:t>
      </w:r>
      <w:r w:rsidR="00EA2C17" w:rsidRPr="00C85DEB">
        <w:rPr>
          <w:rFonts w:asciiTheme="majorHAnsi" w:hAnsiTheme="majorHAnsi" w:cstheme="majorHAnsi"/>
        </w:rPr>
        <w:t xml:space="preserve">) </w:t>
      </w:r>
      <w:r w:rsidR="008E368E" w:rsidRPr="00C85DEB">
        <w:rPr>
          <w:rFonts w:asciiTheme="majorHAnsi" w:hAnsiTheme="majorHAnsi" w:cstheme="majorHAnsi"/>
          <w:i/>
          <w:iCs/>
        </w:rPr>
        <w:t>Essays on the Active Powers of the Human Mind</w:t>
      </w:r>
      <w:r w:rsidR="00294436">
        <w:rPr>
          <w:rFonts w:asciiTheme="majorHAnsi" w:hAnsiTheme="majorHAnsi" w:cstheme="majorHAnsi"/>
        </w:rPr>
        <w:t>,</w:t>
      </w:r>
      <w:r w:rsidR="008E368E" w:rsidRPr="00C85DEB">
        <w:rPr>
          <w:rFonts w:asciiTheme="majorHAnsi" w:hAnsiTheme="majorHAnsi" w:cstheme="majorHAnsi"/>
        </w:rPr>
        <w:t xml:space="preserve"> In </w:t>
      </w:r>
      <w:proofErr w:type="spellStart"/>
      <w:r w:rsidR="008E368E" w:rsidRPr="00C85DEB">
        <w:rPr>
          <w:rFonts w:asciiTheme="majorHAnsi" w:hAnsiTheme="majorHAnsi" w:cstheme="majorHAnsi"/>
          <w:color w:val="222222"/>
          <w:shd w:val="clear" w:color="auto" w:fill="FFFFFF"/>
        </w:rPr>
        <w:t>Schneewind</w:t>
      </w:r>
      <w:proofErr w:type="spellEnd"/>
      <w:r w:rsidR="008E368E" w:rsidRPr="00C85DEB">
        <w:rPr>
          <w:rFonts w:asciiTheme="majorHAnsi" w:hAnsiTheme="majorHAnsi" w:cstheme="majorHAnsi"/>
          <w:color w:val="222222"/>
          <w:shd w:val="clear" w:color="auto" w:fill="FFFFFF"/>
        </w:rPr>
        <w:t>, J. B. (Ed.), </w:t>
      </w:r>
      <w:r w:rsidR="008E368E" w:rsidRPr="00C85DEB">
        <w:rPr>
          <w:rFonts w:asciiTheme="majorHAnsi" w:hAnsiTheme="majorHAnsi" w:cstheme="majorHAnsi"/>
          <w:i/>
          <w:iCs/>
          <w:color w:val="222222"/>
          <w:shd w:val="clear" w:color="auto" w:fill="FFFFFF"/>
        </w:rPr>
        <w:t>Moral philosophy from Montaigne to Kant</w:t>
      </w:r>
      <w:r w:rsidR="008E368E" w:rsidRPr="00C85DEB">
        <w:rPr>
          <w:rFonts w:asciiTheme="majorHAnsi" w:hAnsiTheme="majorHAnsi" w:cstheme="majorHAnsi"/>
          <w:color w:val="222222"/>
          <w:shd w:val="clear" w:color="auto" w:fill="FFFFFF"/>
        </w:rPr>
        <w:t>. Cambridge University Press.</w:t>
      </w:r>
    </w:p>
    <w:p w14:paraId="1BF8EEA5" w14:textId="1B7D06BE" w:rsidR="00EA2C17" w:rsidRPr="00C85DEB" w:rsidRDefault="00EA2C17"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Rosalie, S. M.</w:t>
      </w:r>
      <w:r w:rsidR="00294436">
        <w:rPr>
          <w:rFonts w:asciiTheme="majorHAnsi" w:hAnsiTheme="majorHAnsi" w:cstheme="majorHAnsi"/>
          <w:color w:val="222222"/>
          <w:shd w:val="clear" w:color="auto" w:fill="FFFFFF"/>
        </w:rPr>
        <w:t xml:space="preserve"> and S.</w:t>
      </w:r>
      <w:r w:rsidRPr="00C85DEB">
        <w:rPr>
          <w:rFonts w:asciiTheme="majorHAnsi" w:hAnsiTheme="majorHAnsi" w:cstheme="majorHAnsi"/>
          <w:color w:val="222222"/>
          <w:shd w:val="clear" w:color="auto" w:fill="FFFFFF"/>
        </w:rPr>
        <w:t xml:space="preserve"> Müller (2012)</w:t>
      </w:r>
      <w:r w:rsidR="00294436">
        <w:rPr>
          <w:rFonts w:asciiTheme="majorHAnsi" w:hAnsiTheme="majorHAnsi" w:cstheme="majorHAnsi"/>
          <w:color w:val="222222"/>
          <w:shd w:val="clear" w:color="auto" w:fill="FFFFFF"/>
        </w:rPr>
        <w:t xml:space="preserve"> ‘</w:t>
      </w:r>
      <w:r w:rsidRPr="00C85DEB">
        <w:rPr>
          <w:rFonts w:asciiTheme="majorHAnsi" w:hAnsiTheme="majorHAnsi" w:cstheme="majorHAnsi"/>
          <w:color w:val="222222"/>
          <w:shd w:val="clear" w:color="auto" w:fill="FFFFFF"/>
        </w:rPr>
        <w:t xml:space="preserve">A model for the transfer of perceptual-motor skill learning in human </w:t>
      </w:r>
      <w:r w:rsidR="00764DE3">
        <w:rPr>
          <w:rFonts w:asciiTheme="majorHAnsi" w:hAnsiTheme="majorHAnsi" w:cstheme="majorHAnsi"/>
          <w:color w:val="222222"/>
          <w:shd w:val="clear" w:color="auto" w:fill="FFFFFF"/>
        </w:rPr>
        <w:t>behaviour</w:t>
      </w:r>
      <w:r w:rsidRPr="00C85DEB">
        <w:rPr>
          <w:rFonts w:asciiTheme="majorHAnsi" w:hAnsiTheme="majorHAnsi" w:cstheme="majorHAnsi"/>
          <w:color w:val="222222"/>
          <w:shd w:val="clear" w:color="auto" w:fill="FFFFFF"/>
        </w:rPr>
        <w:t>s</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Research Quarterly for Exercise and Sport</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83</w:t>
      </w:r>
      <w:r w:rsidRPr="00C85DEB">
        <w:rPr>
          <w:rFonts w:asciiTheme="majorHAnsi" w:hAnsiTheme="majorHAnsi" w:cstheme="majorHAnsi"/>
          <w:color w:val="222222"/>
          <w:shd w:val="clear" w:color="auto" w:fill="FFFFFF"/>
        </w:rPr>
        <w:t>(3)</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xml:space="preserve"> 413-21.</w:t>
      </w:r>
    </w:p>
    <w:p w14:paraId="7CEF86F9" w14:textId="38337FEE" w:rsidR="00EA2C17" w:rsidRPr="00C85DEB" w:rsidRDefault="00EA2C17"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Schmidt, R. A.</w:t>
      </w:r>
      <w:r w:rsidR="00294436">
        <w:rPr>
          <w:rFonts w:asciiTheme="majorHAnsi" w:hAnsiTheme="majorHAnsi" w:cstheme="majorHAnsi"/>
          <w:color w:val="222222"/>
          <w:shd w:val="clear" w:color="auto" w:fill="FFFFFF"/>
        </w:rPr>
        <w:t xml:space="preserve"> and D. E.</w:t>
      </w:r>
      <w:r w:rsidRPr="00C85DEB">
        <w:rPr>
          <w:rFonts w:asciiTheme="majorHAnsi" w:hAnsiTheme="majorHAnsi" w:cstheme="majorHAnsi"/>
          <w:color w:val="222222"/>
          <w:shd w:val="clear" w:color="auto" w:fill="FFFFFF"/>
        </w:rPr>
        <w:t xml:space="preserve"> Young (1987)</w:t>
      </w:r>
      <w:r w:rsidR="00294436">
        <w:rPr>
          <w:rFonts w:asciiTheme="majorHAnsi" w:hAnsiTheme="majorHAnsi" w:cstheme="majorHAnsi"/>
          <w:color w:val="222222"/>
          <w:shd w:val="clear" w:color="auto" w:fill="FFFFFF"/>
        </w:rPr>
        <w:t xml:space="preserve"> ‘</w:t>
      </w:r>
      <w:r w:rsidRPr="00C85DEB">
        <w:rPr>
          <w:rFonts w:asciiTheme="majorHAnsi" w:hAnsiTheme="majorHAnsi" w:cstheme="majorHAnsi"/>
          <w:color w:val="222222"/>
          <w:shd w:val="clear" w:color="auto" w:fill="FFFFFF"/>
        </w:rPr>
        <w:t>Transfer of movement control in motor skill learning</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xml:space="preserve"> </w:t>
      </w:r>
      <w:r w:rsidR="00294436">
        <w:rPr>
          <w:rFonts w:asciiTheme="majorHAnsi" w:hAnsiTheme="majorHAnsi" w:cstheme="majorHAnsi"/>
          <w:color w:val="222222"/>
          <w:shd w:val="clear" w:color="auto" w:fill="FFFFFF"/>
        </w:rPr>
        <w:t>i</w:t>
      </w:r>
      <w:r w:rsidRPr="00C85DEB">
        <w:rPr>
          <w:rFonts w:asciiTheme="majorHAnsi" w:hAnsiTheme="majorHAnsi" w:cstheme="majorHAnsi"/>
          <w:color w:val="222222"/>
          <w:shd w:val="clear" w:color="auto" w:fill="FFFFFF"/>
        </w:rPr>
        <w:t>n </w:t>
      </w:r>
      <w:r w:rsidRPr="00C85DEB">
        <w:rPr>
          <w:rFonts w:asciiTheme="majorHAnsi" w:hAnsiTheme="majorHAnsi" w:cstheme="majorHAnsi"/>
          <w:i/>
          <w:iCs/>
          <w:color w:val="222222"/>
          <w:shd w:val="clear" w:color="auto" w:fill="FFFFFF"/>
        </w:rPr>
        <w:t xml:space="preserve">Transfer of </w:t>
      </w:r>
      <w:r w:rsidR="00294436">
        <w:rPr>
          <w:rFonts w:asciiTheme="majorHAnsi" w:hAnsiTheme="majorHAnsi" w:cstheme="majorHAnsi"/>
          <w:i/>
          <w:iCs/>
          <w:color w:val="222222"/>
          <w:shd w:val="clear" w:color="auto" w:fill="FFFFFF"/>
        </w:rPr>
        <w:t>L</w:t>
      </w:r>
      <w:r w:rsidRPr="00C85DEB">
        <w:rPr>
          <w:rFonts w:asciiTheme="majorHAnsi" w:hAnsiTheme="majorHAnsi" w:cstheme="majorHAnsi"/>
          <w:i/>
          <w:iCs/>
          <w:color w:val="222222"/>
          <w:shd w:val="clear" w:color="auto" w:fill="FFFFFF"/>
        </w:rPr>
        <w:t>earning</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47-79. Academic Press.</w:t>
      </w:r>
    </w:p>
    <w:p w14:paraId="447B98B6" w14:textId="21CCD179" w:rsidR="008E368E" w:rsidRPr="00C85DEB" w:rsidRDefault="008E368E" w:rsidP="00C85DEB">
      <w:pPr>
        <w:spacing w:after="120" w:line="480" w:lineRule="auto"/>
        <w:rPr>
          <w:rFonts w:asciiTheme="majorHAnsi" w:hAnsiTheme="majorHAnsi" w:cstheme="majorHAnsi"/>
        </w:rPr>
      </w:pPr>
      <w:proofErr w:type="spellStart"/>
      <w:r w:rsidRPr="00C85DEB">
        <w:rPr>
          <w:rFonts w:asciiTheme="majorHAnsi" w:hAnsiTheme="majorHAnsi" w:cstheme="majorHAnsi"/>
          <w:color w:val="222222"/>
          <w:shd w:val="clear" w:color="auto" w:fill="FFFFFF"/>
        </w:rPr>
        <w:t>Setiya</w:t>
      </w:r>
      <w:proofErr w:type="spellEnd"/>
      <w:r w:rsidRPr="00C85DEB">
        <w:rPr>
          <w:rFonts w:asciiTheme="majorHAnsi" w:hAnsiTheme="majorHAnsi" w:cstheme="majorHAnsi"/>
          <w:color w:val="222222"/>
          <w:shd w:val="clear" w:color="auto" w:fill="FFFFFF"/>
        </w:rPr>
        <w:t xml:space="preserve">, K. (2014)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What is a Reason to Act?</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Philosophical Studies</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167</w:t>
      </w:r>
      <w:r w:rsidR="00294436">
        <w:rPr>
          <w:rFonts w:asciiTheme="majorHAnsi" w:hAnsiTheme="majorHAnsi" w:cstheme="majorHAnsi"/>
          <w:color w:val="222222"/>
          <w:shd w:val="clear" w:color="auto" w:fill="FFFFFF"/>
        </w:rPr>
        <w:t>/2:</w:t>
      </w:r>
      <w:r w:rsidRPr="00C85DEB">
        <w:rPr>
          <w:rFonts w:asciiTheme="majorHAnsi" w:hAnsiTheme="majorHAnsi" w:cstheme="majorHAnsi"/>
          <w:color w:val="222222"/>
          <w:shd w:val="clear" w:color="auto" w:fill="FFFFFF"/>
        </w:rPr>
        <w:t xml:space="preserve"> 221-35.</w:t>
      </w:r>
    </w:p>
    <w:p w14:paraId="4973DA78" w14:textId="04D73906" w:rsidR="00BA6550" w:rsidRPr="00BA6550" w:rsidRDefault="00BA6550" w:rsidP="00C85DEB">
      <w:pPr>
        <w:spacing w:line="480" w:lineRule="auto"/>
        <w:rPr>
          <w:rFonts w:asciiTheme="majorHAnsi" w:hAnsiTheme="majorHAnsi" w:cstheme="majorHAnsi"/>
        </w:rPr>
      </w:pPr>
      <w:r w:rsidRPr="00BA6550">
        <w:rPr>
          <w:rFonts w:asciiTheme="majorHAnsi" w:hAnsiTheme="majorHAnsi" w:cstheme="majorHAnsi"/>
          <w:color w:val="222222"/>
          <w:shd w:val="clear" w:color="auto" w:fill="FFFFFF"/>
        </w:rPr>
        <w:t xml:space="preserve">Shepherd, J. (2015) </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Conscious control over action</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 </w:t>
      </w:r>
      <w:r w:rsidRPr="00BA6550">
        <w:rPr>
          <w:rFonts w:asciiTheme="majorHAnsi" w:hAnsiTheme="majorHAnsi" w:cstheme="majorHAnsi"/>
          <w:i/>
          <w:iCs/>
          <w:color w:val="222222"/>
          <w:shd w:val="clear" w:color="auto" w:fill="FFFFFF"/>
        </w:rPr>
        <w:t xml:space="preserve">Mind </w:t>
      </w:r>
      <w:r w:rsidR="00294436">
        <w:rPr>
          <w:rFonts w:asciiTheme="majorHAnsi" w:hAnsiTheme="majorHAnsi" w:cstheme="majorHAnsi"/>
          <w:i/>
          <w:iCs/>
          <w:color w:val="222222"/>
          <w:shd w:val="clear" w:color="auto" w:fill="FFFFFF"/>
        </w:rPr>
        <w:t>&amp;</w:t>
      </w:r>
      <w:r w:rsidRPr="00BA6550">
        <w:rPr>
          <w:rFonts w:asciiTheme="majorHAnsi" w:hAnsiTheme="majorHAnsi" w:cstheme="majorHAnsi"/>
          <w:i/>
          <w:iCs/>
          <w:color w:val="222222"/>
          <w:shd w:val="clear" w:color="auto" w:fill="FFFFFF"/>
        </w:rPr>
        <w:t xml:space="preserve"> </w:t>
      </w:r>
      <w:r w:rsidR="00294436">
        <w:rPr>
          <w:rFonts w:asciiTheme="majorHAnsi" w:hAnsiTheme="majorHAnsi" w:cstheme="majorHAnsi"/>
          <w:i/>
          <w:iCs/>
          <w:color w:val="222222"/>
          <w:shd w:val="clear" w:color="auto" w:fill="FFFFFF"/>
        </w:rPr>
        <w:t>L</w:t>
      </w:r>
      <w:r w:rsidRPr="00BA6550">
        <w:rPr>
          <w:rFonts w:asciiTheme="majorHAnsi" w:hAnsiTheme="majorHAnsi" w:cstheme="majorHAnsi"/>
          <w:i/>
          <w:iCs/>
          <w:color w:val="222222"/>
          <w:shd w:val="clear" w:color="auto" w:fill="FFFFFF"/>
        </w:rPr>
        <w:t>anguage</w:t>
      </w:r>
      <w:r w:rsidRPr="00BA6550">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30</w:t>
      </w:r>
      <w:r w:rsidR="00294436">
        <w:rPr>
          <w:rFonts w:asciiTheme="majorHAnsi" w:hAnsiTheme="majorHAnsi" w:cstheme="majorHAnsi"/>
          <w:color w:val="222222"/>
          <w:shd w:val="clear" w:color="auto" w:fill="FFFFFF"/>
        </w:rPr>
        <w:t>/3:</w:t>
      </w:r>
      <w:r w:rsidRPr="00BA6550">
        <w:rPr>
          <w:rFonts w:asciiTheme="majorHAnsi" w:hAnsiTheme="majorHAnsi" w:cstheme="majorHAnsi"/>
          <w:color w:val="222222"/>
          <w:shd w:val="clear" w:color="auto" w:fill="FFFFFF"/>
        </w:rPr>
        <w:t xml:space="preserve"> 320-44.</w:t>
      </w:r>
    </w:p>
    <w:p w14:paraId="1FEE0C98" w14:textId="0CB316C5" w:rsidR="00BA6550" w:rsidRPr="00BA6550" w:rsidRDefault="00BA6550" w:rsidP="00C85DEB">
      <w:pPr>
        <w:spacing w:line="480" w:lineRule="auto"/>
        <w:rPr>
          <w:rFonts w:asciiTheme="majorHAnsi" w:hAnsiTheme="majorHAnsi" w:cstheme="majorHAnsi"/>
        </w:rPr>
      </w:pPr>
      <w:r w:rsidRPr="00BA6550">
        <w:rPr>
          <w:rFonts w:asciiTheme="majorHAnsi" w:hAnsiTheme="majorHAnsi" w:cstheme="majorHAnsi"/>
          <w:color w:val="222222"/>
          <w:shd w:val="clear" w:color="auto" w:fill="FFFFFF"/>
        </w:rPr>
        <w:t>Shepherd, J. (2021</w:t>
      </w:r>
      <w:r w:rsidRPr="00C85DEB">
        <w:rPr>
          <w:rFonts w:asciiTheme="majorHAnsi" w:hAnsiTheme="majorHAnsi" w:cstheme="majorHAnsi"/>
          <w:color w:val="222222"/>
          <w:shd w:val="clear" w:color="auto" w:fill="FFFFFF"/>
        </w:rPr>
        <w:t>a</w:t>
      </w:r>
      <w:r w:rsidRPr="00BA6550">
        <w:rPr>
          <w:rFonts w:asciiTheme="majorHAnsi" w:hAnsiTheme="majorHAnsi" w:cstheme="majorHAnsi"/>
          <w:color w:val="222222"/>
          <w:shd w:val="clear" w:color="auto" w:fill="FFFFFF"/>
        </w:rPr>
        <w:t>) </w:t>
      </w:r>
      <w:r w:rsidRPr="00BA6550">
        <w:rPr>
          <w:rFonts w:asciiTheme="majorHAnsi" w:hAnsiTheme="majorHAnsi" w:cstheme="majorHAnsi"/>
          <w:i/>
          <w:iCs/>
          <w:color w:val="222222"/>
          <w:shd w:val="clear" w:color="auto" w:fill="FFFFFF"/>
        </w:rPr>
        <w:t>The shape of agency: Control, action, skill, knowledge</w:t>
      </w:r>
      <w:r w:rsidRPr="00BA6550">
        <w:rPr>
          <w:rFonts w:asciiTheme="majorHAnsi" w:hAnsiTheme="majorHAnsi" w:cstheme="majorHAnsi"/>
          <w:color w:val="222222"/>
          <w:shd w:val="clear" w:color="auto" w:fill="FFFFFF"/>
        </w:rPr>
        <w:t>. Oxford University Press.</w:t>
      </w:r>
    </w:p>
    <w:p w14:paraId="2B52D443" w14:textId="4896D014" w:rsidR="00BA6550" w:rsidRPr="00BA6550" w:rsidRDefault="00BA6550" w:rsidP="00C85DEB">
      <w:pPr>
        <w:spacing w:line="480" w:lineRule="auto"/>
        <w:rPr>
          <w:rFonts w:asciiTheme="majorHAnsi" w:hAnsiTheme="majorHAnsi" w:cstheme="majorHAnsi"/>
        </w:rPr>
      </w:pPr>
      <w:r w:rsidRPr="00BA6550">
        <w:rPr>
          <w:rFonts w:asciiTheme="majorHAnsi" w:hAnsiTheme="majorHAnsi" w:cstheme="majorHAnsi"/>
          <w:color w:val="222222"/>
          <w:shd w:val="clear" w:color="auto" w:fill="FFFFFF"/>
        </w:rPr>
        <w:t>Shepherd, J. (2021</w:t>
      </w:r>
      <w:r w:rsidRPr="00C85DEB">
        <w:rPr>
          <w:rFonts w:asciiTheme="majorHAnsi" w:hAnsiTheme="majorHAnsi" w:cstheme="majorHAnsi"/>
          <w:color w:val="222222"/>
          <w:shd w:val="clear" w:color="auto" w:fill="FFFFFF"/>
        </w:rPr>
        <w:t>b</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 xml:space="preserve"> </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Skill and sensitivity to reasons</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 </w:t>
      </w:r>
      <w:r w:rsidRPr="00BA6550">
        <w:rPr>
          <w:rFonts w:asciiTheme="majorHAnsi" w:hAnsiTheme="majorHAnsi" w:cstheme="majorHAnsi"/>
          <w:i/>
          <w:iCs/>
          <w:color w:val="222222"/>
          <w:shd w:val="clear" w:color="auto" w:fill="FFFFFF"/>
        </w:rPr>
        <w:t>Review of Philosophy and Psychology</w:t>
      </w:r>
      <w:r w:rsidRPr="00BA6550">
        <w:rPr>
          <w:rFonts w:asciiTheme="majorHAnsi" w:hAnsiTheme="majorHAnsi" w:cstheme="majorHAnsi"/>
          <w:color w:val="222222"/>
          <w:shd w:val="clear" w:color="auto" w:fill="FFFFFF"/>
        </w:rPr>
        <w:t>, 1-13.</w:t>
      </w:r>
    </w:p>
    <w:p w14:paraId="26F29907" w14:textId="0F67322A" w:rsidR="00BA6550" w:rsidRPr="00C85DEB" w:rsidRDefault="00BA6550" w:rsidP="00C85DEB">
      <w:pPr>
        <w:spacing w:after="120" w:line="480" w:lineRule="auto"/>
        <w:rPr>
          <w:rFonts w:asciiTheme="majorHAnsi" w:hAnsiTheme="majorHAnsi" w:cstheme="majorHAnsi"/>
          <w:color w:val="222222"/>
          <w:shd w:val="clear" w:color="auto" w:fill="FFFFFF"/>
        </w:rPr>
      </w:pPr>
      <w:r w:rsidRPr="00C85DEB">
        <w:rPr>
          <w:rFonts w:asciiTheme="majorHAnsi" w:hAnsiTheme="majorHAnsi" w:cstheme="majorHAnsi"/>
          <w:color w:val="222222"/>
          <w:shd w:val="clear" w:color="auto" w:fill="FFFFFF"/>
        </w:rPr>
        <w:t>Stanley, J.</w:t>
      </w:r>
      <w:r w:rsidR="00294436">
        <w:rPr>
          <w:rFonts w:asciiTheme="majorHAnsi" w:hAnsiTheme="majorHAnsi" w:cstheme="majorHAnsi"/>
          <w:color w:val="222222"/>
          <w:shd w:val="clear" w:color="auto" w:fill="FFFFFF"/>
        </w:rPr>
        <w:t xml:space="preserve"> and T.</w:t>
      </w:r>
      <w:r w:rsidRPr="00C85DEB">
        <w:rPr>
          <w:rFonts w:asciiTheme="majorHAnsi" w:hAnsiTheme="majorHAnsi" w:cstheme="majorHAnsi"/>
          <w:color w:val="222222"/>
          <w:shd w:val="clear" w:color="auto" w:fill="FFFFFF"/>
        </w:rPr>
        <w:t xml:space="preserve"> Williamson</w:t>
      </w:r>
      <w:r w:rsidR="00294436">
        <w:rPr>
          <w:rFonts w:asciiTheme="majorHAnsi" w:hAnsiTheme="majorHAnsi" w:cstheme="majorHAnsi"/>
          <w:color w:val="222222"/>
          <w:shd w:val="clear" w:color="auto" w:fill="FFFFFF"/>
        </w:rPr>
        <w:t xml:space="preserve"> </w:t>
      </w:r>
      <w:r w:rsidRPr="00C85DEB">
        <w:rPr>
          <w:rFonts w:asciiTheme="majorHAnsi" w:hAnsiTheme="majorHAnsi" w:cstheme="majorHAnsi"/>
          <w:color w:val="222222"/>
          <w:shd w:val="clear" w:color="auto" w:fill="FFFFFF"/>
        </w:rPr>
        <w:t xml:space="preserve">(2017)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Skill</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proofErr w:type="spellStart"/>
      <w:r w:rsidRPr="00C85DEB">
        <w:rPr>
          <w:rFonts w:asciiTheme="majorHAnsi" w:hAnsiTheme="majorHAnsi" w:cstheme="majorHAnsi"/>
          <w:i/>
          <w:iCs/>
          <w:color w:val="222222"/>
          <w:shd w:val="clear" w:color="auto" w:fill="FFFFFF"/>
        </w:rPr>
        <w:t>Noûs</w:t>
      </w:r>
      <w:proofErr w:type="spellEnd"/>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51</w:t>
      </w:r>
      <w:r w:rsidR="00294436">
        <w:rPr>
          <w:rFonts w:asciiTheme="majorHAnsi" w:hAnsiTheme="majorHAnsi" w:cstheme="majorHAnsi"/>
          <w:color w:val="222222"/>
          <w:shd w:val="clear" w:color="auto" w:fill="FFFFFF"/>
        </w:rPr>
        <w:t>/4:</w:t>
      </w:r>
      <w:r w:rsidRPr="00C85DEB">
        <w:rPr>
          <w:rFonts w:asciiTheme="majorHAnsi" w:hAnsiTheme="majorHAnsi" w:cstheme="majorHAnsi"/>
          <w:color w:val="222222"/>
          <w:shd w:val="clear" w:color="auto" w:fill="FFFFFF"/>
        </w:rPr>
        <w:t xml:space="preserve"> 713-26.</w:t>
      </w:r>
    </w:p>
    <w:p w14:paraId="29208CD2" w14:textId="59AB8DA5" w:rsidR="00BA6550" w:rsidRPr="00BA6550" w:rsidRDefault="00BA6550" w:rsidP="00C85DEB">
      <w:pPr>
        <w:spacing w:line="480" w:lineRule="auto"/>
        <w:rPr>
          <w:rFonts w:asciiTheme="majorHAnsi" w:hAnsiTheme="majorHAnsi" w:cstheme="majorHAnsi"/>
        </w:rPr>
      </w:pPr>
      <w:proofErr w:type="spellStart"/>
      <w:r w:rsidRPr="00BA6550">
        <w:rPr>
          <w:rFonts w:asciiTheme="majorHAnsi" w:hAnsiTheme="majorHAnsi" w:cstheme="majorHAnsi"/>
          <w:color w:val="222222"/>
          <w:shd w:val="clear" w:color="auto" w:fill="FFFFFF"/>
        </w:rPr>
        <w:lastRenderedPageBreak/>
        <w:t>Stichter</w:t>
      </w:r>
      <w:proofErr w:type="spellEnd"/>
      <w:r w:rsidRPr="00BA6550">
        <w:rPr>
          <w:rFonts w:asciiTheme="majorHAnsi" w:hAnsiTheme="majorHAnsi" w:cstheme="majorHAnsi"/>
          <w:color w:val="222222"/>
          <w:shd w:val="clear" w:color="auto" w:fill="FFFFFF"/>
        </w:rPr>
        <w:t xml:space="preserve">, M. (2011) </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Virtues, skills, and right action</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 </w:t>
      </w:r>
      <w:r w:rsidRPr="00BA6550">
        <w:rPr>
          <w:rFonts w:asciiTheme="majorHAnsi" w:hAnsiTheme="majorHAnsi" w:cstheme="majorHAnsi"/>
          <w:i/>
          <w:iCs/>
          <w:color w:val="222222"/>
          <w:shd w:val="clear" w:color="auto" w:fill="FFFFFF"/>
        </w:rPr>
        <w:t>Ethical Theory and Moral Practice</w:t>
      </w:r>
      <w:r w:rsidRPr="00BA6550">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14</w:t>
      </w:r>
      <w:r w:rsidRPr="00BA6550">
        <w:rPr>
          <w:rFonts w:asciiTheme="majorHAnsi" w:hAnsiTheme="majorHAnsi" w:cstheme="majorHAnsi"/>
          <w:color w:val="222222"/>
          <w:shd w:val="clear" w:color="auto" w:fill="FFFFFF"/>
        </w:rPr>
        <w:t>(1)</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 xml:space="preserve"> 73-86.</w:t>
      </w:r>
    </w:p>
    <w:p w14:paraId="57BD5CBC" w14:textId="2DDEE4A9" w:rsidR="00BA6550" w:rsidRPr="00BA6550" w:rsidRDefault="00BA6550" w:rsidP="00C85DEB">
      <w:pPr>
        <w:spacing w:line="480" w:lineRule="auto"/>
        <w:rPr>
          <w:rFonts w:asciiTheme="majorHAnsi" w:hAnsiTheme="majorHAnsi" w:cstheme="majorHAnsi"/>
        </w:rPr>
      </w:pPr>
      <w:proofErr w:type="spellStart"/>
      <w:r w:rsidRPr="00BA6550">
        <w:rPr>
          <w:rFonts w:asciiTheme="majorHAnsi" w:hAnsiTheme="majorHAnsi" w:cstheme="majorHAnsi"/>
          <w:color w:val="222222"/>
          <w:shd w:val="clear" w:color="auto" w:fill="FFFFFF"/>
        </w:rPr>
        <w:t>Stichter</w:t>
      </w:r>
      <w:proofErr w:type="spellEnd"/>
      <w:r w:rsidRPr="00BA6550">
        <w:rPr>
          <w:rFonts w:asciiTheme="majorHAnsi" w:hAnsiTheme="majorHAnsi" w:cstheme="majorHAnsi"/>
          <w:color w:val="222222"/>
          <w:shd w:val="clear" w:color="auto" w:fill="FFFFFF"/>
        </w:rPr>
        <w:t xml:space="preserve">, M. (2016) </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Practical skills and practical wisdom in virtue</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 </w:t>
      </w:r>
      <w:r w:rsidRPr="00BA6550">
        <w:rPr>
          <w:rFonts w:asciiTheme="majorHAnsi" w:hAnsiTheme="majorHAnsi" w:cstheme="majorHAnsi"/>
          <w:i/>
          <w:iCs/>
          <w:color w:val="222222"/>
          <w:shd w:val="clear" w:color="auto" w:fill="FFFFFF"/>
        </w:rPr>
        <w:t>Australasian Journal of Philosophy</w:t>
      </w:r>
      <w:r w:rsidRPr="00BA6550">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94</w:t>
      </w:r>
      <w:r w:rsidR="00294436">
        <w:rPr>
          <w:rFonts w:asciiTheme="majorHAnsi" w:hAnsiTheme="majorHAnsi" w:cstheme="majorHAnsi"/>
          <w:color w:val="222222"/>
          <w:shd w:val="clear" w:color="auto" w:fill="FFFFFF"/>
        </w:rPr>
        <w:t>/3:</w:t>
      </w:r>
      <w:r w:rsidRPr="00BA6550">
        <w:rPr>
          <w:rFonts w:asciiTheme="majorHAnsi" w:hAnsiTheme="majorHAnsi" w:cstheme="majorHAnsi"/>
          <w:color w:val="222222"/>
          <w:shd w:val="clear" w:color="auto" w:fill="FFFFFF"/>
        </w:rPr>
        <w:t xml:space="preserve"> 435-48.</w:t>
      </w:r>
    </w:p>
    <w:p w14:paraId="1714BADE" w14:textId="307D1234" w:rsidR="00BA6550" w:rsidRPr="00C85DEB" w:rsidRDefault="00EA2C17" w:rsidP="00C85DEB">
      <w:pPr>
        <w:spacing w:after="120" w:line="480" w:lineRule="auto"/>
        <w:rPr>
          <w:rFonts w:asciiTheme="majorHAnsi" w:hAnsiTheme="majorHAnsi" w:cstheme="majorHAnsi"/>
          <w:color w:val="222222"/>
          <w:shd w:val="clear" w:color="auto" w:fill="FFFFFF"/>
        </w:rPr>
      </w:pPr>
      <w:proofErr w:type="spellStart"/>
      <w:r w:rsidRPr="00C85DEB">
        <w:rPr>
          <w:rFonts w:asciiTheme="majorHAnsi" w:hAnsiTheme="majorHAnsi" w:cstheme="majorHAnsi"/>
          <w:color w:val="222222"/>
          <w:shd w:val="clear" w:color="auto" w:fill="FFFFFF"/>
        </w:rPr>
        <w:t>Stichter</w:t>
      </w:r>
      <w:proofErr w:type="spellEnd"/>
      <w:r w:rsidRPr="00C85DEB">
        <w:rPr>
          <w:rFonts w:asciiTheme="majorHAnsi" w:hAnsiTheme="majorHAnsi" w:cstheme="majorHAnsi"/>
          <w:color w:val="222222"/>
          <w:shd w:val="clear" w:color="auto" w:fill="FFFFFF"/>
        </w:rPr>
        <w:t>, M. (2018) </w:t>
      </w:r>
      <w:r w:rsidRPr="00C85DEB">
        <w:rPr>
          <w:rFonts w:asciiTheme="majorHAnsi" w:hAnsiTheme="majorHAnsi" w:cstheme="majorHAnsi"/>
          <w:i/>
          <w:iCs/>
          <w:color w:val="222222"/>
          <w:shd w:val="clear" w:color="auto" w:fill="FFFFFF"/>
        </w:rPr>
        <w:t>The skillfulness of virtue: Improving our moral and epistemic lives</w:t>
      </w:r>
      <w:r w:rsidRPr="00C85DEB">
        <w:rPr>
          <w:rFonts w:asciiTheme="majorHAnsi" w:hAnsiTheme="majorHAnsi" w:cstheme="majorHAnsi"/>
          <w:color w:val="222222"/>
          <w:shd w:val="clear" w:color="auto" w:fill="FFFFFF"/>
        </w:rPr>
        <w:t>. Cambridge University Press.</w:t>
      </w:r>
    </w:p>
    <w:p w14:paraId="60C8B790" w14:textId="4F8EB330" w:rsidR="00BA6550" w:rsidRPr="00C85DEB" w:rsidRDefault="00BA6550" w:rsidP="00C85DEB">
      <w:pPr>
        <w:spacing w:line="480" w:lineRule="auto"/>
        <w:rPr>
          <w:rFonts w:asciiTheme="majorHAnsi" w:hAnsiTheme="majorHAnsi" w:cstheme="majorHAnsi"/>
          <w:color w:val="333333"/>
          <w:shd w:val="clear" w:color="auto" w:fill="FCFCFC"/>
        </w:rPr>
      </w:pPr>
      <w:proofErr w:type="spellStart"/>
      <w:r w:rsidRPr="00BA6550">
        <w:rPr>
          <w:rFonts w:asciiTheme="majorHAnsi" w:hAnsiTheme="majorHAnsi" w:cstheme="majorHAnsi"/>
          <w:color w:val="333333"/>
          <w:shd w:val="clear" w:color="auto" w:fill="FCFCFC"/>
        </w:rPr>
        <w:t>Stichter</w:t>
      </w:r>
      <w:proofErr w:type="spellEnd"/>
      <w:r w:rsidRPr="00BA6550">
        <w:rPr>
          <w:rFonts w:asciiTheme="majorHAnsi" w:hAnsiTheme="majorHAnsi" w:cstheme="majorHAnsi"/>
          <w:color w:val="333333"/>
          <w:shd w:val="clear" w:color="auto" w:fill="FCFCFC"/>
        </w:rPr>
        <w:t xml:space="preserve">, M. </w:t>
      </w:r>
      <w:r w:rsidR="00C85DEB" w:rsidRPr="00C85DEB">
        <w:rPr>
          <w:rFonts w:asciiTheme="majorHAnsi" w:hAnsiTheme="majorHAnsi" w:cstheme="majorHAnsi"/>
          <w:color w:val="333333"/>
          <w:shd w:val="clear" w:color="auto" w:fill="FCFCFC"/>
        </w:rPr>
        <w:t xml:space="preserve">(2021a) </w:t>
      </w:r>
      <w:r w:rsidR="00294436">
        <w:rPr>
          <w:rFonts w:asciiTheme="majorHAnsi" w:hAnsiTheme="majorHAnsi" w:cstheme="majorHAnsi"/>
          <w:color w:val="333333"/>
          <w:shd w:val="clear" w:color="auto" w:fill="FCFCFC"/>
        </w:rPr>
        <w:t>‘</w:t>
      </w:r>
      <w:r w:rsidRPr="00BA6550">
        <w:rPr>
          <w:rFonts w:asciiTheme="majorHAnsi" w:hAnsiTheme="majorHAnsi" w:cstheme="majorHAnsi"/>
          <w:color w:val="333333"/>
          <w:shd w:val="clear" w:color="auto" w:fill="FCFCFC"/>
        </w:rPr>
        <w:t xml:space="preserve">Virtues as </w:t>
      </w:r>
      <w:r w:rsidR="00C85DEB" w:rsidRPr="00C85DEB">
        <w:rPr>
          <w:rFonts w:asciiTheme="majorHAnsi" w:hAnsiTheme="majorHAnsi" w:cstheme="majorHAnsi"/>
          <w:color w:val="333333"/>
          <w:shd w:val="clear" w:color="auto" w:fill="FCFCFC"/>
        </w:rPr>
        <w:t>s</w:t>
      </w:r>
      <w:r w:rsidRPr="00BA6550">
        <w:rPr>
          <w:rFonts w:asciiTheme="majorHAnsi" w:hAnsiTheme="majorHAnsi" w:cstheme="majorHAnsi"/>
          <w:color w:val="333333"/>
          <w:shd w:val="clear" w:color="auto" w:fill="FCFCFC"/>
        </w:rPr>
        <w:t xml:space="preserve">kills, and </w:t>
      </w:r>
      <w:r w:rsidR="00C85DEB" w:rsidRPr="00C85DEB">
        <w:rPr>
          <w:rFonts w:asciiTheme="majorHAnsi" w:hAnsiTheme="majorHAnsi" w:cstheme="majorHAnsi"/>
          <w:color w:val="333333"/>
          <w:shd w:val="clear" w:color="auto" w:fill="FCFCFC"/>
        </w:rPr>
        <w:t>t</w:t>
      </w:r>
      <w:r w:rsidRPr="00BA6550">
        <w:rPr>
          <w:rFonts w:asciiTheme="majorHAnsi" w:hAnsiTheme="majorHAnsi" w:cstheme="majorHAnsi"/>
          <w:color w:val="333333"/>
          <w:shd w:val="clear" w:color="auto" w:fill="FCFCFC"/>
        </w:rPr>
        <w:t xml:space="preserve">he </w:t>
      </w:r>
      <w:r w:rsidR="00C85DEB" w:rsidRPr="00C85DEB">
        <w:rPr>
          <w:rFonts w:asciiTheme="majorHAnsi" w:hAnsiTheme="majorHAnsi" w:cstheme="majorHAnsi"/>
          <w:color w:val="333333"/>
          <w:shd w:val="clear" w:color="auto" w:fill="FCFCFC"/>
        </w:rPr>
        <w:t>v</w:t>
      </w:r>
      <w:r w:rsidRPr="00BA6550">
        <w:rPr>
          <w:rFonts w:asciiTheme="majorHAnsi" w:hAnsiTheme="majorHAnsi" w:cstheme="majorHAnsi"/>
          <w:color w:val="333333"/>
          <w:shd w:val="clear" w:color="auto" w:fill="FCFCFC"/>
        </w:rPr>
        <w:t xml:space="preserve">irtues of </w:t>
      </w:r>
      <w:r w:rsidR="00C85DEB" w:rsidRPr="00C85DEB">
        <w:rPr>
          <w:rFonts w:asciiTheme="majorHAnsi" w:hAnsiTheme="majorHAnsi" w:cstheme="majorHAnsi"/>
          <w:color w:val="333333"/>
          <w:shd w:val="clear" w:color="auto" w:fill="FCFCFC"/>
        </w:rPr>
        <w:t>s</w:t>
      </w:r>
      <w:r w:rsidRPr="00BA6550">
        <w:rPr>
          <w:rFonts w:asciiTheme="majorHAnsi" w:hAnsiTheme="majorHAnsi" w:cstheme="majorHAnsi"/>
          <w:color w:val="333333"/>
          <w:shd w:val="clear" w:color="auto" w:fill="FCFCFC"/>
        </w:rPr>
        <w:t>elf-</w:t>
      </w:r>
      <w:r w:rsidR="00C85DEB" w:rsidRPr="00C85DEB">
        <w:rPr>
          <w:rFonts w:asciiTheme="majorHAnsi" w:hAnsiTheme="majorHAnsi" w:cstheme="majorHAnsi"/>
          <w:color w:val="333333"/>
          <w:shd w:val="clear" w:color="auto" w:fill="FCFCFC"/>
        </w:rPr>
        <w:t>r</w:t>
      </w:r>
      <w:r w:rsidRPr="00BA6550">
        <w:rPr>
          <w:rFonts w:asciiTheme="majorHAnsi" w:hAnsiTheme="majorHAnsi" w:cstheme="majorHAnsi"/>
          <w:color w:val="333333"/>
          <w:shd w:val="clear" w:color="auto" w:fill="FCFCFC"/>
        </w:rPr>
        <w:t>egulation</w:t>
      </w:r>
      <w:r w:rsidR="00294436">
        <w:rPr>
          <w:rFonts w:asciiTheme="majorHAnsi" w:hAnsiTheme="majorHAnsi" w:cstheme="majorHAnsi"/>
          <w:color w:val="333333"/>
          <w:shd w:val="clear" w:color="auto" w:fill="FCFCFC"/>
        </w:rPr>
        <w:t>’,</w:t>
      </w:r>
      <w:r w:rsidRPr="00BA6550">
        <w:rPr>
          <w:rFonts w:asciiTheme="majorHAnsi" w:hAnsiTheme="majorHAnsi" w:cstheme="majorHAnsi"/>
          <w:color w:val="333333"/>
          <w:shd w:val="clear" w:color="auto" w:fill="FCFCFC"/>
        </w:rPr>
        <w:t> </w:t>
      </w:r>
      <w:r w:rsidRPr="00BA6550">
        <w:rPr>
          <w:rFonts w:asciiTheme="majorHAnsi" w:hAnsiTheme="majorHAnsi" w:cstheme="majorHAnsi"/>
          <w:i/>
          <w:iCs/>
          <w:color w:val="333333"/>
          <w:shd w:val="clear" w:color="auto" w:fill="FCFCFC"/>
        </w:rPr>
        <w:t>J</w:t>
      </w:r>
      <w:r w:rsidR="00C85DEB" w:rsidRPr="00C85DEB">
        <w:rPr>
          <w:rFonts w:asciiTheme="majorHAnsi" w:hAnsiTheme="majorHAnsi" w:cstheme="majorHAnsi"/>
          <w:i/>
          <w:iCs/>
          <w:color w:val="333333"/>
          <w:shd w:val="clear" w:color="auto" w:fill="FCFCFC"/>
        </w:rPr>
        <w:t>ournal of</w:t>
      </w:r>
      <w:r w:rsidRPr="00BA6550">
        <w:rPr>
          <w:rFonts w:asciiTheme="majorHAnsi" w:hAnsiTheme="majorHAnsi" w:cstheme="majorHAnsi"/>
          <w:i/>
          <w:iCs/>
          <w:color w:val="333333"/>
          <w:shd w:val="clear" w:color="auto" w:fill="FCFCFC"/>
        </w:rPr>
        <w:t xml:space="preserve"> Value Inquiry</w:t>
      </w:r>
      <w:r w:rsidR="00C85DEB" w:rsidRPr="00C85DEB">
        <w:rPr>
          <w:rFonts w:asciiTheme="majorHAnsi" w:hAnsiTheme="majorHAnsi" w:cstheme="majorHAnsi"/>
          <w:color w:val="333333"/>
          <w:shd w:val="clear" w:color="auto" w:fill="FCFCFC"/>
        </w:rPr>
        <w:t xml:space="preserve"> 55: 355-69</w:t>
      </w:r>
      <w:r w:rsidRPr="00BA6550">
        <w:rPr>
          <w:rFonts w:asciiTheme="majorHAnsi" w:hAnsiTheme="majorHAnsi" w:cstheme="majorHAnsi"/>
          <w:color w:val="333333"/>
          <w:shd w:val="clear" w:color="auto" w:fill="FCFCFC"/>
        </w:rPr>
        <w:t>.</w:t>
      </w:r>
    </w:p>
    <w:p w14:paraId="7896F346" w14:textId="4124D6CB" w:rsidR="00BA6550" w:rsidRPr="00C85DEB" w:rsidRDefault="00BA6550" w:rsidP="001B1A7B">
      <w:pPr>
        <w:spacing w:line="480" w:lineRule="auto"/>
        <w:rPr>
          <w:rFonts w:asciiTheme="majorHAnsi" w:hAnsiTheme="majorHAnsi" w:cstheme="majorHAnsi"/>
        </w:rPr>
      </w:pPr>
      <w:proofErr w:type="spellStart"/>
      <w:r w:rsidRPr="00BA6550">
        <w:rPr>
          <w:rFonts w:asciiTheme="majorHAnsi" w:hAnsiTheme="majorHAnsi" w:cstheme="majorHAnsi"/>
          <w:color w:val="222222"/>
          <w:shd w:val="clear" w:color="auto" w:fill="FFFFFF"/>
        </w:rPr>
        <w:t>Stichter</w:t>
      </w:r>
      <w:proofErr w:type="spellEnd"/>
      <w:r w:rsidRPr="00BA6550">
        <w:rPr>
          <w:rFonts w:asciiTheme="majorHAnsi" w:hAnsiTheme="majorHAnsi" w:cstheme="majorHAnsi"/>
          <w:color w:val="222222"/>
          <w:shd w:val="clear" w:color="auto" w:fill="FFFFFF"/>
        </w:rPr>
        <w:t>, M. (2021</w:t>
      </w:r>
      <w:r w:rsidRPr="00C85DEB">
        <w:rPr>
          <w:rFonts w:asciiTheme="majorHAnsi" w:hAnsiTheme="majorHAnsi" w:cstheme="majorHAnsi"/>
          <w:color w:val="222222"/>
          <w:shd w:val="clear" w:color="auto" w:fill="FFFFFF"/>
        </w:rPr>
        <w:t>b</w:t>
      </w:r>
      <w:r w:rsidRPr="00BA6550">
        <w:rPr>
          <w:rFonts w:asciiTheme="majorHAnsi" w:hAnsiTheme="majorHAnsi" w:cstheme="majorHAnsi"/>
          <w:color w:val="222222"/>
          <w:shd w:val="clear" w:color="auto" w:fill="FFFFFF"/>
        </w:rPr>
        <w:t xml:space="preserve">) </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Replies to Commentators on The Skillfulness of Virtue</w:t>
      </w:r>
      <w:r w:rsidR="00294436">
        <w:rPr>
          <w:rFonts w:asciiTheme="majorHAnsi" w:hAnsiTheme="majorHAnsi" w:cstheme="majorHAnsi"/>
          <w:color w:val="222222"/>
          <w:shd w:val="clear" w:color="auto" w:fill="FFFFFF"/>
        </w:rPr>
        <w:t>’,</w:t>
      </w:r>
      <w:r w:rsidRPr="00BA6550">
        <w:rPr>
          <w:rFonts w:asciiTheme="majorHAnsi" w:hAnsiTheme="majorHAnsi" w:cstheme="majorHAnsi"/>
          <w:color w:val="222222"/>
          <w:shd w:val="clear" w:color="auto" w:fill="FFFFFF"/>
        </w:rPr>
        <w:t> </w:t>
      </w:r>
      <w:r w:rsidRPr="00BA6550">
        <w:rPr>
          <w:rFonts w:asciiTheme="majorHAnsi" w:hAnsiTheme="majorHAnsi" w:cstheme="majorHAnsi"/>
          <w:i/>
          <w:iCs/>
          <w:color w:val="222222"/>
          <w:shd w:val="clear" w:color="auto" w:fill="FFFFFF"/>
        </w:rPr>
        <w:t>Ethical Theory and Moral Practice</w:t>
      </w:r>
      <w:r w:rsidRPr="00BA6550">
        <w:rPr>
          <w:rFonts w:asciiTheme="majorHAnsi" w:hAnsiTheme="majorHAnsi" w:cstheme="majorHAnsi"/>
          <w:color w:val="222222"/>
          <w:shd w:val="clear" w:color="auto" w:fill="FFFFFF"/>
        </w:rPr>
        <w:t xml:space="preserve">, </w:t>
      </w:r>
      <w:r w:rsidR="00294436">
        <w:rPr>
          <w:rFonts w:asciiTheme="majorHAnsi" w:hAnsiTheme="majorHAnsi" w:cstheme="majorHAnsi"/>
          <w:color w:val="222222"/>
          <w:shd w:val="clear" w:color="auto" w:fill="FFFFFF"/>
        </w:rPr>
        <w:t>24/2: 611-23</w:t>
      </w:r>
      <w:r w:rsidRPr="00BA6550">
        <w:rPr>
          <w:rFonts w:asciiTheme="majorHAnsi" w:hAnsiTheme="majorHAnsi" w:cstheme="majorHAnsi"/>
          <w:color w:val="222222"/>
          <w:shd w:val="clear" w:color="auto" w:fill="FFFFFF"/>
        </w:rPr>
        <w:t>.</w:t>
      </w:r>
    </w:p>
    <w:p w14:paraId="3296D03A" w14:textId="715B73F6" w:rsidR="00875C23" w:rsidRPr="00C85DEB" w:rsidRDefault="00875C23" w:rsidP="00C85DEB">
      <w:pPr>
        <w:spacing w:after="120" w:line="480" w:lineRule="auto"/>
        <w:rPr>
          <w:rFonts w:asciiTheme="majorHAnsi" w:hAnsiTheme="majorHAnsi" w:cstheme="majorHAnsi"/>
        </w:rPr>
      </w:pPr>
      <w:proofErr w:type="spellStart"/>
      <w:r w:rsidRPr="00C85DEB">
        <w:rPr>
          <w:rFonts w:asciiTheme="majorHAnsi" w:hAnsiTheme="majorHAnsi" w:cstheme="majorHAnsi"/>
          <w:color w:val="222222"/>
          <w:shd w:val="clear" w:color="auto" w:fill="FFFFFF"/>
        </w:rPr>
        <w:t>Swartwood</w:t>
      </w:r>
      <w:proofErr w:type="spellEnd"/>
      <w:r w:rsidRPr="00C85DEB">
        <w:rPr>
          <w:rFonts w:asciiTheme="majorHAnsi" w:hAnsiTheme="majorHAnsi" w:cstheme="majorHAnsi"/>
          <w:color w:val="222222"/>
          <w:shd w:val="clear" w:color="auto" w:fill="FFFFFF"/>
        </w:rPr>
        <w:t xml:space="preserve">, J. D. (2013)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Wisdom as an expert skill</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Ethical Theory and Moral Practice</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16</w:t>
      </w:r>
      <w:r w:rsidR="00294436">
        <w:rPr>
          <w:rFonts w:asciiTheme="majorHAnsi" w:hAnsiTheme="majorHAnsi" w:cstheme="majorHAnsi"/>
          <w:color w:val="222222"/>
          <w:shd w:val="clear" w:color="auto" w:fill="FFFFFF"/>
        </w:rPr>
        <w:t xml:space="preserve">/3: </w:t>
      </w:r>
      <w:r w:rsidRPr="00C85DEB">
        <w:rPr>
          <w:rFonts w:asciiTheme="majorHAnsi" w:hAnsiTheme="majorHAnsi" w:cstheme="majorHAnsi"/>
          <w:color w:val="222222"/>
          <w:shd w:val="clear" w:color="auto" w:fill="FFFFFF"/>
        </w:rPr>
        <w:t>511-28.</w:t>
      </w:r>
    </w:p>
    <w:p w14:paraId="4FB38DFC" w14:textId="69E54A4A" w:rsidR="008E368E" w:rsidRPr="00C85DEB" w:rsidRDefault="008E368E" w:rsidP="00C85DEB">
      <w:pPr>
        <w:spacing w:after="120" w:line="480" w:lineRule="auto"/>
        <w:rPr>
          <w:rFonts w:asciiTheme="majorHAnsi" w:hAnsiTheme="majorHAnsi" w:cstheme="majorHAnsi"/>
        </w:rPr>
      </w:pPr>
      <w:proofErr w:type="spellStart"/>
      <w:r w:rsidRPr="00C85DEB">
        <w:rPr>
          <w:rFonts w:asciiTheme="majorHAnsi" w:hAnsiTheme="majorHAnsi" w:cstheme="majorHAnsi"/>
          <w:color w:val="222222"/>
          <w:shd w:val="clear" w:color="auto" w:fill="FFFFFF"/>
        </w:rPr>
        <w:t>Tiwald</w:t>
      </w:r>
      <w:proofErr w:type="spellEnd"/>
      <w:r w:rsidRPr="00C85DEB">
        <w:rPr>
          <w:rFonts w:asciiTheme="majorHAnsi" w:hAnsiTheme="majorHAnsi" w:cstheme="majorHAnsi"/>
          <w:color w:val="222222"/>
          <w:shd w:val="clear" w:color="auto" w:fill="FFFFFF"/>
        </w:rPr>
        <w:t xml:space="preserve">, J. (2012)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Xunzi on moral expertise</w:t>
      </w:r>
      <w:r w:rsidR="00294436">
        <w:rPr>
          <w:rFonts w:asciiTheme="majorHAnsi" w:hAnsiTheme="majorHAnsi" w:cstheme="majorHAnsi"/>
          <w:color w:val="222222"/>
          <w:shd w:val="clear" w:color="auto" w:fill="FFFFFF"/>
        </w:rPr>
        <w:t xml:space="preserve">’, </w:t>
      </w:r>
      <w:r w:rsidRPr="00C85DEB">
        <w:rPr>
          <w:rFonts w:asciiTheme="majorHAnsi" w:hAnsiTheme="majorHAnsi" w:cstheme="majorHAnsi"/>
          <w:i/>
          <w:iCs/>
          <w:color w:val="222222"/>
          <w:shd w:val="clear" w:color="auto" w:fill="FFFFFF"/>
        </w:rPr>
        <w:t>Dao</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11</w:t>
      </w:r>
      <w:r w:rsidR="00294436">
        <w:rPr>
          <w:rFonts w:asciiTheme="majorHAnsi" w:hAnsiTheme="majorHAnsi" w:cstheme="majorHAnsi"/>
          <w:color w:val="222222"/>
          <w:shd w:val="clear" w:color="auto" w:fill="FFFFFF"/>
        </w:rPr>
        <w:t>/3:</w:t>
      </w:r>
      <w:r w:rsidRPr="00C85DEB">
        <w:rPr>
          <w:rFonts w:asciiTheme="majorHAnsi" w:hAnsiTheme="majorHAnsi" w:cstheme="majorHAnsi"/>
          <w:color w:val="222222"/>
          <w:shd w:val="clear" w:color="auto" w:fill="FFFFFF"/>
        </w:rPr>
        <w:t xml:space="preserve"> 275-93.</w:t>
      </w:r>
    </w:p>
    <w:p w14:paraId="188F3EBD" w14:textId="5D16B2D0" w:rsidR="008E368E" w:rsidRPr="00C85DEB" w:rsidRDefault="008E368E" w:rsidP="00C85DEB">
      <w:pPr>
        <w:spacing w:after="120" w:line="480" w:lineRule="auto"/>
        <w:rPr>
          <w:rFonts w:asciiTheme="majorHAnsi" w:hAnsiTheme="majorHAnsi" w:cstheme="majorHAnsi"/>
          <w:color w:val="222222"/>
          <w:shd w:val="clear" w:color="auto" w:fill="FFFFFF"/>
        </w:rPr>
      </w:pPr>
      <w:r w:rsidRPr="00C85DEB">
        <w:rPr>
          <w:rFonts w:asciiTheme="majorHAnsi" w:hAnsiTheme="majorHAnsi" w:cstheme="majorHAnsi"/>
          <w:color w:val="222222"/>
          <w:shd w:val="clear" w:color="auto" w:fill="FFFFFF"/>
        </w:rPr>
        <w:t xml:space="preserve">Way, J. (2017)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Reasons as premises of good reasoning</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Pacific Philosophical Quarterly</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98</w:t>
      </w:r>
      <w:r w:rsidR="00294436">
        <w:rPr>
          <w:rFonts w:asciiTheme="majorHAnsi" w:hAnsiTheme="majorHAnsi" w:cstheme="majorHAnsi"/>
          <w:color w:val="222222"/>
          <w:shd w:val="clear" w:color="auto" w:fill="FFFFFF"/>
        </w:rPr>
        <w:t>/2:</w:t>
      </w:r>
      <w:r w:rsidRPr="00C85DEB">
        <w:rPr>
          <w:rFonts w:asciiTheme="majorHAnsi" w:hAnsiTheme="majorHAnsi" w:cstheme="majorHAnsi"/>
          <w:color w:val="222222"/>
          <w:shd w:val="clear" w:color="auto" w:fill="FFFFFF"/>
        </w:rPr>
        <w:t xml:space="preserve"> 251-70.</w:t>
      </w:r>
    </w:p>
    <w:p w14:paraId="6BAFC72E" w14:textId="05F4D258" w:rsidR="00F8512B" w:rsidRPr="003A310E" w:rsidRDefault="00F8512B"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 xml:space="preserve">Watson, J. C. (2020) </w:t>
      </w:r>
      <w:r w:rsidRPr="00C85DEB">
        <w:rPr>
          <w:rFonts w:asciiTheme="majorHAnsi" w:hAnsiTheme="majorHAnsi" w:cstheme="majorHAnsi"/>
          <w:i/>
          <w:iCs/>
          <w:color w:val="222222"/>
          <w:shd w:val="clear" w:color="auto" w:fill="FFFFFF"/>
        </w:rPr>
        <w:t>Expertise</w:t>
      </w:r>
      <w:r w:rsidR="003A310E">
        <w:rPr>
          <w:rFonts w:asciiTheme="majorHAnsi" w:hAnsiTheme="majorHAnsi" w:cstheme="majorHAnsi"/>
          <w:i/>
          <w:iCs/>
          <w:color w:val="222222"/>
          <w:shd w:val="clear" w:color="auto" w:fill="FFFFFF"/>
        </w:rPr>
        <w:t>: A Philosophical Introduction</w:t>
      </w:r>
      <w:r w:rsidR="003A310E">
        <w:rPr>
          <w:rFonts w:asciiTheme="majorHAnsi" w:hAnsiTheme="majorHAnsi" w:cstheme="majorHAnsi"/>
          <w:color w:val="222222"/>
          <w:shd w:val="clear" w:color="auto" w:fill="FFFFFF"/>
        </w:rPr>
        <w:t>. London: Bloomsbury Publishing.</w:t>
      </w:r>
    </w:p>
    <w:p w14:paraId="2FCFFA84" w14:textId="2015F8C1" w:rsidR="008E368E" w:rsidRPr="00C85DEB" w:rsidRDefault="008E368E"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Watson, J. C.</w:t>
      </w:r>
      <w:r w:rsidR="00294436">
        <w:rPr>
          <w:rFonts w:asciiTheme="majorHAnsi" w:hAnsiTheme="majorHAnsi" w:cstheme="majorHAnsi"/>
          <w:color w:val="222222"/>
          <w:shd w:val="clear" w:color="auto" w:fill="FFFFFF"/>
        </w:rPr>
        <w:t xml:space="preserve"> and L. K.</w:t>
      </w:r>
      <w:r w:rsidRPr="00C85DEB">
        <w:rPr>
          <w:rFonts w:asciiTheme="majorHAnsi" w:hAnsiTheme="majorHAnsi" w:cstheme="majorHAnsi"/>
          <w:color w:val="222222"/>
          <w:shd w:val="clear" w:color="auto" w:fill="FFFFFF"/>
        </w:rPr>
        <w:t xml:space="preserve"> Guidry-Grimes</w:t>
      </w:r>
      <w:r w:rsidR="00294436">
        <w:rPr>
          <w:rFonts w:asciiTheme="majorHAnsi" w:hAnsiTheme="majorHAnsi" w:cstheme="majorHAnsi"/>
          <w:color w:val="222222"/>
          <w:shd w:val="clear" w:color="auto" w:fill="FFFFFF"/>
        </w:rPr>
        <w:t xml:space="preserve"> </w:t>
      </w:r>
      <w:r w:rsidRPr="00C85DEB">
        <w:rPr>
          <w:rFonts w:asciiTheme="majorHAnsi" w:hAnsiTheme="majorHAnsi" w:cstheme="majorHAnsi"/>
          <w:color w:val="222222"/>
          <w:shd w:val="clear" w:color="auto" w:fill="FFFFFF"/>
        </w:rPr>
        <w:t>(Eds.) (2018) </w:t>
      </w:r>
      <w:r w:rsidRPr="00C85DEB">
        <w:rPr>
          <w:rFonts w:asciiTheme="majorHAnsi" w:hAnsiTheme="majorHAnsi" w:cstheme="majorHAnsi"/>
          <w:i/>
          <w:iCs/>
          <w:color w:val="222222"/>
          <w:shd w:val="clear" w:color="auto" w:fill="FFFFFF"/>
        </w:rPr>
        <w:t>Moral expertise: New essays from theoretical and clinical bioethics</w:t>
      </w:r>
      <w:r w:rsidRPr="00C85DEB">
        <w:rPr>
          <w:rFonts w:asciiTheme="majorHAnsi" w:hAnsiTheme="majorHAnsi" w:cstheme="majorHAnsi"/>
          <w:color w:val="222222"/>
          <w:shd w:val="clear" w:color="auto" w:fill="FFFFFF"/>
        </w:rPr>
        <w:t> (Vol. 129). Springer.</w:t>
      </w:r>
    </w:p>
    <w:p w14:paraId="374F4E5E" w14:textId="489DB405" w:rsidR="008E368E" w:rsidRPr="00C85DEB" w:rsidRDefault="008E368E"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 xml:space="preserve">Weinstein, B. D. (1994)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The possibility of ethical expertise</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Theoretical Medicine</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15</w:t>
      </w:r>
      <w:r w:rsidR="00294436">
        <w:rPr>
          <w:rFonts w:asciiTheme="majorHAnsi" w:hAnsiTheme="majorHAnsi" w:cstheme="majorHAnsi"/>
          <w:color w:val="222222"/>
          <w:shd w:val="clear" w:color="auto" w:fill="FFFFFF"/>
        </w:rPr>
        <w:t>/1:</w:t>
      </w:r>
      <w:r w:rsidRPr="00C85DEB">
        <w:rPr>
          <w:rFonts w:asciiTheme="majorHAnsi" w:hAnsiTheme="majorHAnsi" w:cstheme="majorHAnsi"/>
          <w:color w:val="222222"/>
          <w:shd w:val="clear" w:color="auto" w:fill="FFFFFF"/>
        </w:rPr>
        <w:t xml:space="preserve"> 61-75.</w:t>
      </w:r>
    </w:p>
    <w:p w14:paraId="30B0CBBF" w14:textId="456F98E6" w:rsidR="008E368E" w:rsidRPr="00C85DEB" w:rsidRDefault="008E368E" w:rsidP="00C85DEB">
      <w:pPr>
        <w:spacing w:after="120" w:line="480" w:lineRule="auto"/>
        <w:rPr>
          <w:rFonts w:asciiTheme="majorHAnsi" w:hAnsiTheme="majorHAnsi" w:cstheme="majorHAnsi"/>
        </w:rPr>
      </w:pPr>
      <w:r w:rsidRPr="00C85DEB">
        <w:rPr>
          <w:rFonts w:asciiTheme="majorHAnsi" w:hAnsiTheme="majorHAnsi" w:cstheme="majorHAnsi"/>
          <w:color w:val="222222"/>
          <w:shd w:val="clear" w:color="auto" w:fill="FFFFFF"/>
        </w:rPr>
        <w:t xml:space="preserve">Wolf, S. (1982) </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Moral saints</w:t>
      </w:r>
      <w:r w:rsidR="00294436">
        <w:rPr>
          <w:rFonts w:asciiTheme="majorHAnsi" w:hAnsiTheme="majorHAnsi" w:cstheme="majorHAnsi"/>
          <w:color w:val="222222"/>
          <w:shd w:val="clear" w:color="auto" w:fill="FFFFFF"/>
        </w:rPr>
        <w:t>’,</w:t>
      </w:r>
      <w:r w:rsidRPr="00C85DEB">
        <w:rPr>
          <w:rFonts w:asciiTheme="majorHAnsi" w:hAnsiTheme="majorHAnsi" w:cstheme="majorHAnsi"/>
          <w:color w:val="222222"/>
          <w:shd w:val="clear" w:color="auto" w:fill="FFFFFF"/>
        </w:rPr>
        <w:t> </w:t>
      </w:r>
      <w:r w:rsidRPr="00C85DEB">
        <w:rPr>
          <w:rFonts w:asciiTheme="majorHAnsi" w:hAnsiTheme="majorHAnsi" w:cstheme="majorHAnsi"/>
          <w:i/>
          <w:iCs/>
          <w:color w:val="222222"/>
          <w:shd w:val="clear" w:color="auto" w:fill="FFFFFF"/>
        </w:rPr>
        <w:t>The Journal of Philosophy</w:t>
      </w:r>
      <w:r w:rsidRPr="00C85DEB">
        <w:rPr>
          <w:rFonts w:asciiTheme="majorHAnsi" w:hAnsiTheme="majorHAnsi" w:cstheme="majorHAnsi"/>
          <w:color w:val="222222"/>
          <w:shd w:val="clear" w:color="auto" w:fill="FFFFFF"/>
        </w:rPr>
        <w:t>, </w:t>
      </w:r>
      <w:r w:rsidRPr="00294436">
        <w:rPr>
          <w:rFonts w:asciiTheme="majorHAnsi" w:hAnsiTheme="majorHAnsi" w:cstheme="majorHAnsi"/>
          <w:color w:val="222222"/>
          <w:shd w:val="clear" w:color="auto" w:fill="FFFFFF"/>
        </w:rPr>
        <w:t>79</w:t>
      </w:r>
      <w:r w:rsidR="00294436">
        <w:rPr>
          <w:rFonts w:asciiTheme="majorHAnsi" w:hAnsiTheme="majorHAnsi" w:cstheme="majorHAnsi"/>
          <w:color w:val="222222"/>
          <w:shd w:val="clear" w:color="auto" w:fill="FFFFFF"/>
        </w:rPr>
        <w:t>/8:</w:t>
      </w:r>
      <w:r w:rsidRPr="00C85DEB">
        <w:rPr>
          <w:rFonts w:asciiTheme="majorHAnsi" w:hAnsiTheme="majorHAnsi" w:cstheme="majorHAnsi"/>
          <w:color w:val="222222"/>
          <w:shd w:val="clear" w:color="auto" w:fill="FFFFFF"/>
        </w:rPr>
        <w:t xml:space="preserve"> 419-39.</w:t>
      </w:r>
    </w:p>
    <w:p w14:paraId="78CE06F8" w14:textId="5F907DEE" w:rsidR="00C04F0E" w:rsidRPr="00D4734E" w:rsidRDefault="00875C23" w:rsidP="002350B2">
      <w:pPr>
        <w:spacing w:after="120" w:line="480" w:lineRule="auto"/>
        <w:rPr>
          <w:rFonts w:asciiTheme="majorHAnsi" w:hAnsiTheme="majorHAnsi" w:cstheme="majorHAnsi"/>
        </w:rPr>
      </w:pPr>
      <w:proofErr w:type="spellStart"/>
      <w:r w:rsidRPr="00C85DEB">
        <w:rPr>
          <w:rFonts w:asciiTheme="majorHAnsi" w:hAnsiTheme="majorHAnsi" w:cstheme="majorHAnsi"/>
          <w:color w:val="222222"/>
          <w:shd w:val="clear" w:color="auto" w:fill="FFFFFF"/>
        </w:rPr>
        <w:lastRenderedPageBreak/>
        <w:t>Zagzebski</w:t>
      </w:r>
      <w:proofErr w:type="spellEnd"/>
      <w:r w:rsidRPr="00C85DEB">
        <w:rPr>
          <w:rFonts w:asciiTheme="majorHAnsi" w:hAnsiTheme="majorHAnsi" w:cstheme="majorHAnsi"/>
          <w:color w:val="222222"/>
          <w:shd w:val="clear" w:color="auto" w:fill="FFFFFF"/>
        </w:rPr>
        <w:t>, L. T. (1996) </w:t>
      </w:r>
      <w:r w:rsidRPr="00C85DEB">
        <w:rPr>
          <w:rFonts w:asciiTheme="majorHAnsi" w:hAnsiTheme="majorHAnsi" w:cstheme="majorHAnsi"/>
          <w:i/>
          <w:iCs/>
          <w:color w:val="222222"/>
          <w:shd w:val="clear" w:color="auto" w:fill="FFFFFF"/>
        </w:rPr>
        <w:t>Virtues of the mind: An inquiry into the nature of virtue and the ethical foundations of knowledge</w:t>
      </w:r>
      <w:r w:rsidRPr="00C85DEB">
        <w:rPr>
          <w:rFonts w:asciiTheme="majorHAnsi" w:hAnsiTheme="majorHAnsi" w:cstheme="majorHAnsi"/>
          <w:color w:val="222222"/>
          <w:shd w:val="clear" w:color="auto" w:fill="FFFFFF"/>
        </w:rPr>
        <w:t>. Cambridge University Press.</w:t>
      </w:r>
    </w:p>
    <w:sectPr w:rsidR="00C04F0E" w:rsidRPr="00D4734E" w:rsidSect="00637F82">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6F6C1" w14:textId="77777777" w:rsidR="001301A8" w:rsidRDefault="001301A8" w:rsidP="005F3E0E">
      <w:r>
        <w:separator/>
      </w:r>
    </w:p>
  </w:endnote>
  <w:endnote w:type="continuationSeparator" w:id="0">
    <w:p w14:paraId="4B4D9BF5" w14:textId="77777777" w:rsidR="001301A8" w:rsidRDefault="001301A8" w:rsidP="005F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mes New Roman PSMT"/>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40060648"/>
      <w:docPartObj>
        <w:docPartGallery w:val="Page Numbers (Bottom of Page)"/>
        <w:docPartUnique/>
      </w:docPartObj>
    </w:sdtPr>
    <w:sdtEndPr>
      <w:rPr>
        <w:rStyle w:val="PageNumber"/>
      </w:rPr>
    </w:sdtEndPr>
    <w:sdtContent>
      <w:p w14:paraId="59DEA3E3" w14:textId="7A2FAEE7" w:rsidR="002350B2" w:rsidRDefault="002350B2" w:rsidP="00D40B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87B95C" w14:textId="77777777" w:rsidR="002350B2" w:rsidRDefault="002350B2" w:rsidP="002350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7795222"/>
      <w:docPartObj>
        <w:docPartGallery w:val="Page Numbers (Bottom of Page)"/>
        <w:docPartUnique/>
      </w:docPartObj>
    </w:sdtPr>
    <w:sdtEndPr>
      <w:rPr>
        <w:rStyle w:val="PageNumber"/>
      </w:rPr>
    </w:sdtEndPr>
    <w:sdtContent>
      <w:p w14:paraId="1F3AD418" w14:textId="35AB48A0" w:rsidR="002350B2" w:rsidRDefault="002350B2" w:rsidP="00D40B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28D9DE" w14:textId="77777777" w:rsidR="002350B2" w:rsidRDefault="002350B2" w:rsidP="002350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85FD" w14:textId="77777777" w:rsidR="001301A8" w:rsidRDefault="001301A8" w:rsidP="005F3E0E">
      <w:r>
        <w:separator/>
      </w:r>
    </w:p>
  </w:footnote>
  <w:footnote w:type="continuationSeparator" w:id="0">
    <w:p w14:paraId="23E68DC8" w14:textId="77777777" w:rsidR="001301A8" w:rsidRDefault="001301A8" w:rsidP="005F3E0E">
      <w:r>
        <w:continuationSeparator/>
      </w:r>
    </w:p>
  </w:footnote>
  <w:footnote w:id="1">
    <w:p w14:paraId="124A0FCB" w14:textId="1E0421B0" w:rsidR="00D44D1F" w:rsidRPr="00BA6550" w:rsidRDefault="00D44D1F" w:rsidP="00AD3402">
      <w:pPr>
        <w:autoSpaceDE w:val="0"/>
        <w:autoSpaceDN w:val="0"/>
        <w:adjustRightInd w:val="0"/>
        <w:rPr>
          <w:rFonts w:asciiTheme="majorHAnsi" w:hAnsiTheme="majorHAnsi" w:cstheme="majorHAnsi"/>
          <w:sz w:val="20"/>
          <w:szCs w:val="20"/>
        </w:rPr>
      </w:pPr>
      <w:r w:rsidRPr="00BA6550">
        <w:rPr>
          <w:rStyle w:val="FootnoteReference"/>
          <w:rFonts w:asciiTheme="majorHAnsi" w:hAnsiTheme="majorHAnsi" w:cstheme="majorHAnsi"/>
          <w:sz w:val="20"/>
          <w:szCs w:val="20"/>
        </w:rPr>
        <w:footnoteRef/>
      </w:r>
      <w:r w:rsidRPr="00BA6550">
        <w:rPr>
          <w:rFonts w:asciiTheme="majorHAnsi" w:hAnsiTheme="majorHAnsi" w:cstheme="majorHAnsi"/>
          <w:sz w:val="20"/>
          <w:szCs w:val="20"/>
        </w:rPr>
        <w:t xml:space="preserve"> Some representative quotes: ‘The moral expert is one who possesses moral knowledge to a superior degree, or at least possesses superior moral judgment’ (Driver 2006</w:t>
      </w:r>
      <w:r w:rsidR="00294436">
        <w:rPr>
          <w:rFonts w:asciiTheme="majorHAnsi" w:hAnsiTheme="majorHAnsi" w:cstheme="majorHAnsi"/>
          <w:sz w:val="20"/>
          <w:szCs w:val="20"/>
        </w:rPr>
        <w:t>:</w:t>
      </w:r>
      <w:r w:rsidRPr="00BA6550">
        <w:rPr>
          <w:rFonts w:asciiTheme="majorHAnsi" w:hAnsiTheme="majorHAnsi" w:cstheme="majorHAnsi"/>
          <w:sz w:val="20"/>
          <w:szCs w:val="20"/>
        </w:rPr>
        <w:t xml:space="preserve"> 629). ‘Within the extant philosophical literature, there is general agreement that a moral expert is someone who very reliably, though not necessarily infallibly, provides correct moral advice in response to moral situations and quandaries’ (</w:t>
      </w:r>
      <w:proofErr w:type="spellStart"/>
      <w:r w:rsidRPr="00BA6550">
        <w:rPr>
          <w:rFonts w:asciiTheme="majorHAnsi" w:hAnsiTheme="majorHAnsi" w:cstheme="majorHAnsi"/>
          <w:sz w:val="20"/>
          <w:szCs w:val="20"/>
        </w:rPr>
        <w:t>Cholbi</w:t>
      </w:r>
      <w:proofErr w:type="spellEnd"/>
      <w:r w:rsidRPr="00BA6550">
        <w:rPr>
          <w:rFonts w:asciiTheme="majorHAnsi" w:hAnsiTheme="majorHAnsi" w:cstheme="majorHAnsi"/>
          <w:sz w:val="20"/>
          <w:szCs w:val="20"/>
        </w:rPr>
        <w:t xml:space="preserve"> 2007</w:t>
      </w:r>
      <w:r w:rsidR="00294436">
        <w:rPr>
          <w:rFonts w:asciiTheme="majorHAnsi" w:hAnsiTheme="majorHAnsi" w:cstheme="majorHAnsi"/>
          <w:sz w:val="20"/>
          <w:szCs w:val="20"/>
        </w:rPr>
        <w:t>:</w:t>
      </w:r>
      <w:r w:rsidRPr="00BA6550">
        <w:rPr>
          <w:rFonts w:asciiTheme="majorHAnsi" w:hAnsiTheme="majorHAnsi" w:cstheme="majorHAnsi"/>
          <w:sz w:val="20"/>
          <w:szCs w:val="20"/>
        </w:rPr>
        <w:t xml:space="preserve"> 324). ‘The ethics expertise debate is concerned with whether clinical ethicists can offer justified, normative recommendations in active clinical cases’ (</w:t>
      </w:r>
      <w:proofErr w:type="spellStart"/>
      <w:r w:rsidRPr="00BA6550">
        <w:rPr>
          <w:rFonts w:asciiTheme="majorHAnsi" w:hAnsiTheme="majorHAnsi" w:cstheme="majorHAnsi"/>
          <w:sz w:val="20"/>
          <w:szCs w:val="20"/>
        </w:rPr>
        <w:t>Brummet</w:t>
      </w:r>
      <w:proofErr w:type="spellEnd"/>
      <w:r w:rsidRPr="00BA6550">
        <w:rPr>
          <w:rFonts w:asciiTheme="majorHAnsi" w:hAnsiTheme="majorHAnsi" w:cstheme="majorHAnsi"/>
          <w:sz w:val="20"/>
          <w:szCs w:val="20"/>
        </w:rPr>
        <w:t xml:space="preserve"> and Salter 2019</w:t>
      </w:r>
      <w:r w:rsidR="00294436">
        <w:rPr>
          <w:rFonts w:asciiTheme="majorHAnsi" w:hAnsiTheme="majorHAnsi" w:cstheme="majorHAnsi"/>
          <w:sz w:val="20"/>
          <w:szCs w:val="20"/>
        </w:rPr>
        <w:t>:</w:t>
      </w:r>
      <w:r w:rsidRPr="00BA6550">
        <w:rPr>
          <w:rFonts w:asciiTheme="majorHAnsi" w:hAnsiTheme="majorHAnsi" w:cstheme="majorHAnsi"/>
          <w:sz w:val="20"/>
          <w:szCs w:val="20"/>
        </w:rPr>
        <w:t xml:space="preserve"> 50).</w:t>
      </w:r>
    </w:p>
  </w:footnote>
  <w:footnote w:id="2">
    <w:p w14:paraId="083AACAE" w14:textId="75637CBD" w:rsidR="00D44D1F" w:rsidRPr="00BA6550" w:rsidRDefault="00D44D1F" w:rsidP="000C4C1E">
      <w:pPr>
        <w:rPr>
          <w:rFonts w:asciiTheme="majorHAnsi" w:hAnsiTheme="majorHAnsi" w:cstheme="majorHAnsi"/>
          <w:sz w:val="20"/>
          <w:szCs w:val="20"/>
        </w:rPr>
      </w:pPr>
      <w:r w:rsidRPr="00BA6550">
        <w:rPr>
          <w:rStyle w:val="FootnoteReference"/>
          <w:rFonts w:asciiTheme="majorHAnsi" w:hAnsiTheme="majorHAnsi" w:cstheme="majorHAnsi"/>
          <w:sz w:val="20"/>
          <w:szCs w:val="20"/>
        </w:rPr>
        <w:footnoteRef/>
      </w:r>
      <w:r w:rsidRPr="00BA6550">
        <w:rPr>
          <w:rFonts w:asciiTheme="majorHAnsi" w:hAnsiTheme="majorHAnsi" w:cstheme="majorHAnsi"/>
          <w:sz w:val="20"/>
          <w:szCs w:val="20"/>
        </w:rPr>
        <w:t xml:space="preserve"> But my argument bears indirectly on debates about moral expertise, if the considerations that indicate the limits and precariousness of moral skill generalize to expertise. I think they do, but I do not make the case here.</w:t>
      </w:r>
    </w:p>
  </w:footnote>
  <w:footnote w:id="3">
    <w:p w14:paraId="40A7E97F" w14:textId="26BE0870" w:rsidR="009A517E" w:rsidRPr="00BA6550" w:rsidRDefault="009A517E">
      <w:pPr>
        <w:pStyle w:val="FootnoteText"/>
        <w:rPr>
          <w:rFonts w:asciiTheme="majorHAnsi" w:hAnsiTheme="majorHAnsi" w:cstheme="majorHAnsi"/>
        </w:rPr>
      </w:pPr>
      <w:r w:rsidRPr="00BA6550">
        <w:rPr>
          <w:rStyle w:val="FootnoteReference"/>
          <w:rFonts w:asciiTheme="majorHAnsi" w:hAnsiTheme="majorHAnsi" w:cstheme="majorHAnsi"/>
        </w:rPr>
        <w:footnoteRef/>
      </w:r>
      <w:r w:rsidRPr="00BA6550">
        <w:rPr>
          <w:rFonts w:asciiTheme="majorHAnsi" w:hAnsiTheme="majorHAnsi" w:cstheme="majorHAnsi"/>
        </w:rPr>
        <w:t xml:space="preserve"> That is, not necessarily whatever it is that motivates agents, but what provides rational backing to what the agent does.</w:t>
      </w:r>
    </w:p>
  </w:footnote>
  <w:footnote w:id="4">
    <w:p w14:paraId="00E151F3" w14:textId="23285985" w:rsidR="002D08E1" w:rsidRPr="002D08E1" w:rsidRDefault="002D08E1">
      <w:pPr>
        <w:pStyle w:val="FootnoteText"/>
        <w:rPr>
          <w:rFonts w:asciiTheme="majorHAnsi" w:hAnsiTheme="majorHAnsi" w:cstheme="majorHAnsi"/>
        </w:rPr>
      </w:pPr>
      <w:r w:rsidRPr="002D08E1">
        <w:rPr>
          <w:rStyle w:val="FootnoteReference"/>
          <w:rFonts w:asciiTheme="majorHAnsi" w:hAnsiTheme="majorHAnsi" w:cstheme="majorHAnsi"/>
        </w:rPr>
        <w:footnoteRef/>
      </w:r>
      <w:r w:rsidRPr="002D08E1">
        <w:rPr>
          <w:rFonts w:asciiTheme="majorHAnsi" w:hAnsiTheme="majorHAnsi" w:cstheme="majorHAnsi"/>
        </w:rPr>
        <w:t xml:space="preserve"> See also </w:t>
      </w:r>
      <w:proofErr w:type="spellStart"/>
      <w:r w:rsidRPr="002D08E1">
        <w:rPr>
          <w:rFonts w:asciiTheme="majorHAnsi" w:hAnsiTheme="majorHAnsi" w:cstheme="majorHAnsi"/>
        </w:rPr>
        <w:t>Swartwood</w:t>
      </w:r>
      <w:proofErr w:type="spellEnd"/>
      <w:r w:rsidRPr="002D08E1">
        <w:rPr>
          <w:rFonts w:asciiTheme="majorHAnsi" w:hAnsiTheme="majorHAnsi" w:cstheme="majorHAnsi"/>
        </w:rPr>
        <w:t xml:space="preserve"> (2013), who argues that moral skill is practical wisdom at all-things-considered </w:t>
      </w:r>
      <w:proofErr w:type="gramStart"/>
      <w:r w:rsidRPr="002D08E1">
        <w:rPr>
          <w:rFonts w:asciiTheme="majorHAnsi" w:hAnsiTheme="majorHAnsi" w:cstheme="majorHAnsi"/>
        </w:rPr>
        <w:t>decisions, and</w:t>
      </w:r>
      <w:proofErr w:type="gramEnd"/>
      <w:r w:rsidRPr="002D08E1">
        <w:rPr>
          <w:rFonts w:asciiTheme="majorHAnsi" w:hAnsiTheme="majorHAnsi" w:cstheme="majorHAnsi"/>
        </w:rPr>
        <w:t xml:space="preserve"> is acquired in the manner of all skills: ‘wisdom is developed in the same way as expert skill: through deliberate practice that gives a person feedback on the quality of their decisions’ (2013</w:t>
      </w:r>
      <w:r w:rsidR="00294436">
        <w:rPr>
          <w:rFonts w:asciiTheme="majorHAnsi" w:hAnsiTheme="majorHAnsi" w:cstheme="majorHAnsi"/>
        </w:rPr>
        <w:t>:</w:t>
      </w:r>
      <w:r w:rsidRPr="002D08E1">
        <w:rPr>
          <w:rFonts w:asciiTheme="majorHAnsi" w:hAnsiTheme="majorHAnsi" w:cstheme="majorHAnsi"/>
        </w:rPr>
        <w:t xml:space="preserve"> 523).</w:t>
      </w:r>
    </w:p>
  </w:footnote>
  <w:footnote w:id="5">
    <w:p w14:paraId="77CCD858" w14:textId="3508274D" w:rsidR="003C40EB" w:rsidRPr="003C40EB" w:rsidRDefault="003C40EB" w:rsidP="003C40EB">
      <w:pPr>
        <w:rPr>
          <w:rFonts w:asciiTheme="majorHAnsi" w:hAnsiTheme="majorHAnsi" w:cstheme="majorHAnsi"/>
          <w:sz w:val="20"/>
          <w:szCs w:val="20"/>
        </w:rPr>
      </w:pPr>
      <w:r w:rsidRPr="003C40EB">
        <w:rPr>
          <w:rStyle w:val="FootnoteReference"/>
          <w:rFonts w:asciiTheme="majorHAnsi" w:hAnsiTheme="majorHAnsi" w:cstheme="majorHAnsi"/>
          <w:sz w:val="20"/>
          <w:szCs w:val="20"/>
        </w:rPr>
        <w:footnoteRef/>
      </w:r>
      <w:r w:rsidRPr="003C40EB">
        <w:rPr>
          <w:rFonts w:asciiTheme="majorHAnsi" w:hAnsiTheme="majorHAnsi" w:cstheme="majorHAnsi"/>
          <w:sz w:val="20"/>
          <w:szCs w:val="20"/>
        </w:rPr>
        <w:t xml:space="preserve"> I am not here committing to anything substantive about morality, except that morally excellent </w:t>
      </w:r>
      <w:r w:rsidR="00764DE3">
        <w:rPr>
          <w:rFonts w:asciiTheme="majorHAnsi" w:hAnsiTheme="majorHAnsi" w:cstheme="majorHAnsi"/>
          <w:sz w:val="20"/>
          <w:szCs w:val="20"/>
        </w:rPr>
        <w:t>behaviour</w:t>
      </w:r>
      <w:r w:rsidRPr="003C40EB">
        <w:rPr>
          <w:rFonts w:asciiTheme="majorHAnsi" w:hAnsiTheme="majorHAnsi" w:cstheme="majorHAnsi"/>
          <w:sz w:val="20"/>
          <w:szCs w:val="20"/>
        </w:rPr>
        <w:t xml:space="preserve"> is possible. I am not committing to any normative theory, nor even to the idea that there is a correct normative theory. I am not defining morally successful </w:t>
      </w:r>
      <w:r w:rsidR="00764DE3">
        <w:rPr>
          <w:rFonts w:asciiTheme="majorHAnsi" w:hAnsiTheme="majorHAnsi" w:cstheme="majorHAnsi"/>
          <w:sz w:val="20"/>
          <w:szCs w:val="20"/>
        </w:rPr>
        <w:t>behaviour</w:t>
      </w:r>
      <w:r w:rsidRPr="003C40EB">
        <w:rPr>
          <w:rFonts w:asciiTheme="majorHAnsi" w:hAnsiTheme="majorHAnsi" w:cstheme="majorHAnsi"/>
          <w:sz w:val="20"/>
          <w:szCs w:val="20"/>
        </w:rPr>
        <w:t xml:space="preserve"> in terms or the right or the good or the virtuous. And I am not yet saying anything about the domain(s) at issue for morally skilled </w:t>
      </w:r>
      <w:r w:rsidR="00764DE3">
        <w:rPr>
          <w:rFonts w:asciiTheme="majorHAnsi" w:hAnsiTheme="majorHAnsi" w:cstheme="majorHAnsi"/>
          <w:sz w:val="20"/>
          <w:szCs w:val="20"/>
        </w:rPr>
        <w:t>behaviour</w:t>
      </w:r>
      <w:r w:rsidRPr="003C40EB">
        <w:rPr>
          <w:rFonts w:asciiTheme="majorHAnsi" w:hAnsiTheme="majorHAnsi" w:cstheme="majorHAnsi"/>
          <w:sz w:val="20"/>
          <w:szCs w:val="20"/>
        </w:rPr>
        <w:t>. I am only trying to make plain the relationship between moral skill and reason-sensitivity.</w:t>
      </w:r>
    </w:p>
  </w:footnote>
  <w:footnote w:id="6">
    <w:p w14:paraId="4CF8F682" w14:textId="158AA123" w:rsidR="002C34AF" w:rsidRPr="00BA6550" w:rsidRDefault="002C34AF">
      <w:pPr>
        <w:pStyle w:val="FootnoteText"/>
        <w:rPr>
          <w:rFonts w:asciiTheme="majorHAnsi" w:hAnsiTheme="majorHAnsi" w:cstheme="majorHAnsi"/>
        </w:rPr>
      </w:pPr>
      <w:r w:rsidRPr="00BA6550">
        <w:rPr>
          <w:rStyle w:val="FootnoteReference"/>
          <w:rFonts w:asciiTheme="majorHAnsi" w:hAnsiTheme="majorHAnsi" w:cstheme="majorHAnsi"/>
        </w:rPr>
        <w:footnoteRef/>
      </w:r>
      <w:r w:rsidRPr="00BA6550">
        <w:rPr>
          <w:rFonts w:asciiTheme="majorHAnsi" w:hAnsiTheme="majorHAnsi" w:cstheme="majorHAnsi"/>
        </w:rPr>
        <w:t xml:space="preserve"> The assumption is not undermined if we are thinking of ‘best possible moral action’ in each case as best possible for the agent in that case. (Even the moral novice is able to do the best that they can.) But this is not how Wolf is thinking of things. She is writing about what sorts of life and character ideals we ought to have – about how we ought to attempt to develop over time.</w:t>
      </w:r>
    </w:p>
  </w:footnote>
  <w:footnote w:id="7">
    <w:p w14:paraId="086C1481" w14:textId="77777777" w:rsidR="00D44D1F" w:rsidRPr="00BA6550" w:rsidRDefault="00D44D1F" w:rsidP="000B6119">
      <w:pPr>
        <w:rPr>
          <w:rFonts w:asciiTheme="majorHAnsi" w:hAnsiTheme="majorHAnsi" w:cstheme="majorHAnsi"/>
          <w:sz w:val="20"/>
          <w:szCs w:val="20"/>
        </w:rPr>
      </w:pPr>
      <w:r w:rsidRPr="00BA6550">
        <w:rPr>
          <w:rStyle w:val="FootnoteReference"/>
          <w:rFonts w:asciiTheme="majorHAnsi" w:hAnsiTheme="majorHAnsi" w:cstheme="majorHAnsi"/>
          <w:sz w:val="20"/>
          <w:szCs w:val="20"/>
        </w:rPr>
        <w:footnoteRef/>
      </w:r>
      <w:r w:rsidRPr="00BA6550">
        <w:rPr>
          <w:rFonts w:asciiTheme="majorHAnsi" w:hAnsiTheme="majorHAnsi" w:cstheme="majorHAnsi"/>
          <w:sz w:val="20"/>
          <w:szCs w:val="20"/>
        </w:rPr>
        <w:t xml:space="preserve"> To be sure, one still might choose one’s hobbies and profession and skills with an eye to moral goals. But I take it that many non-saints already do this. One can choose medicine or human rights law or whatever for moral reasons without adhering to the kind of ideal that (rightly, I think) troubles Wolf.</w:t>
      </w:r>
    </w:p>
  </w:footnote>
  <w:footnote w:id="8">
    <w:p w14:paraId="4F38C629" w14:textId="77777777" w:rsidR="00D44D1F" w:rsidRPr="00BA6550" w:rsidRDefault="00D44D1F" w:rsidP="00E5558A">
      <w:pPr>
        <w:pStyle w:val="FootnoteText"/>
        <w:rPr>
          <w:rFonts w:asciiTheme="majorHAnsi" w:hAnsiTheme="majorHAnsi" w:cstheme="majorHAnsi"/>
        </w:rPr>
      </w:pPr>
      <w:r w:rsidRPr="00BA6550">
        <w:rPr>
          <w:rStyle w:val="FootnoteReference"/>
          <w:rFonts w:asciiTheme="majorHAnsi" w:hAnsiTheme="majorHAnsi" w:cstheme="majorHAnsi"/>
        </w:rPr>
        <w:footnoteRef/>
      </w:r>
      <w:r w:rsidRPr="00BA6550">
        <w:rPr>
          <w:rFonts w:asciiTheme="majorHAnsi" w:hAnsiTheme="majorHAnsi" w:cstheme="majorHAnsi"/>
        </w:rPr>
        <w:t xml:space="preserve"> It is for this reason that I disagree with Wolf that the moral saint needs to be particularly inoffensive or nice. Doing good in the world may sometimes require surliness. (I’m unsure whether being extremely nice and inoffensive is a feature of the commonsense moral saint, as Wolf claims. But that point is relatively unimportant.)</w:t>
      </w:r>
    </w:p>
  </w:footnote>
  <w:footnote w:id="9">
    <w:p w14:paraId="6579FB5C" w14:textId="78A8296E" w:rsidR="00294436" w:rsidRPr="00294436" w:rsidRDefault="00294436" w:rsidP="00294436">
      <w:pPr>
        <w:rPr>
          <w:rFonts w:asciiTheme="majorHAnsi" w:hAnsiTheme="majorHAnsi" w:cstheme="majorHAnsi"/>
          <w:sz w:val="20"/>
          <w:szCs w:val="20"/>
        </w:rPr>
      </w:pPr>
      <w:r w:rsidRPr="00294436">
        <w:rPr>
          <w:rStyle w:val="FootnoteReference"/>
          <w:rFonts w:asciiTheme="majorHAnsi" w:hAnsiTheme="majorHAnsi" w:cstheme="majorHAnsi"/>
          <w:sz w:val="20"/>
          <w:szCs w:val="20"/>
        </w:rPr>
        <w:footnoteRef/>
      </w:r>
      <w:r w:rsidRPr="00294436">
        <w:rPr>
          <w:rFonts w:asciiTheme="majorHAnsi" w:hAnsiTheme="majorHAnsi" w:cstheme="majorHAnsi"/>
          <w:sz w:val="20"/>
          <w:szCs w:val="20"/>
        </w:rPr>
        <w:t xml:space="preserve"> </w:t>
      </w:r>
      <w:r w:rsidRPr="00294436">
        <w:rPr>
          <w:rFonts w:asciiTheme="majorHAnsi" w:hAnsiTheme="majorHAnsi" w:cstheme="majorHAnsi"/>
          <w:color w:val="2A2A2A"/>
          <w:sz w:val="20"/>
          <w:szCs w:val="20"/>
          <w:shd w:val="clear" w:color="auto" w:fill="FFFFFF"/>
        </w:rPr>
        <w:t>With thanks, t</w:t>
      </w:r>
      <w:r w:rsidRPr="00595383">
        <w:rPr>
          <w:rFonts w:asciiTheme="majorHAnsi" w:hAnsiTheme="majorHAnsi" w:cstheme="majorHAnsi"/>
          <w:color w:val="2A2A2A"/>
          <w:sz w:val="20"/>
          <w:szCs w:val="20"/>
          <w:shd w:val="clear" w:color="auto" w:fill="FFFFFF"/>
        </w:rPr>
        <w:t xml:space="preserve">he author acknowledges two sources of support. First, funds from European Research Council Starting Grant 757698, awarded under the Horizon 2020 Programme for Research and Innovation. Second, the Canadian Institute for Advanced Research’s </w:t>
      </w:r>
      <w:proofErr w:type="spellStart"/>
      <w:r w:rsidRPr="00595383">
        <w:rPr>
          <w:rFonts w:asciiTheme="majorHAnsi" w:hAnsiTheme="majorHAnsi" w:cstheme="majorHAnsi"/>
          <w:color w:val="2A2A2A"/>
          <w:sz w:val="20"/>
          <w:szCs w:val="20"/>
          <w:shd w:val="clear" w:color="auto" w:fill="FFFFFF"/>
        </w:rPr>
        <w:t>Azrieli</w:t>
      </w:r>
      <w:proofErr w:type="spellEnd"/>
      <w:r w:rsidRPr="00595383">
        <w:rPr>
          <w:rFonts w:asciiTheme="majorHAnsi" w:hAnsiTheme="majorHAnsi" w:cstheme="majorHAnsi"/>
          <w:color w:val="2A2A2A"/>
          <w:sz w:val="20"/>
          <w:szCs w:val="20"/>
          <w:shd w:val="clear" w:color="auto" w:fill="FFFFFF"/>
        </w:rPr>
        <w:t xml:space="preserve"> Global Scholar programme on Mind, Brain, and Consciousness.</w:t>
      </w:r>
      <w:r w:rsidRPr="00294436">
        <w:rPr>
          <w:rFonts w:asciiTheme="majorHAnsi" w:hAnsiTheme="majorHAnsi" w:cstheme="majorHAnsi"/>
          <w:color w:val="2A2A2A"/>
          <w:sz w:val="20"/>
          <w:szCs w:val="20"/>
          <w:shd w:val="clear" w:color="auto" w:fill="FFFFFF"/>
        </w:rPr>
        <w:t xml:space="preserve"> The author would also like to thank </w:t>
      </w:r>
      <w:r>
        <w:rPr>
          <w:rFonts w:asciiTheme="majorHAnsi" w:hAnsiTheme="majorHAnsi" w:cstheme="majorHAnsi"/>
          <w:color w:val="2A2A2A"/>
          <w:sz w:val="20"/>
          <w:szCs w:val="20"/>
          <w:shd w:val="clear" w:color="auto" w:fill="FFFFFF"/>
        </w:rPr>
        <w:t>participants</w:t>
      </w:r>
      <w:r w:rsidRPr="00294436">
        <w:rPr>
          <w:rFonts w:asciiTheme="majorHAnsi" w:hAnsiTheme="majorHAnsi" w:cstheme="majorHAnsi"/>
          <w:color w:val="2A2A2A"/>
          <w:sz w:val="20"/>
          <w:szCs w:val="20"/>
          <w:shd w:val="clear" w:color="auto" w:fill="FFFFFF"/>
        </w:rPr>
        <w:t xml:space="preserve"> at the Duke workshop on cognitive control and moral responsibility, and </w:t>
      </w:r>
      <w:r>
        <w:rPr>
          <w:rFonts w:asciiTheme="majorHAnsi" w:hAnsiTheme="majorHAnsi" w:cstheme="majorHAnsi"/>
          <w:color w:val="2A2A2A"/>
          <w:sz w:val="20"/>
          <w:szCs w:val="20"/>
          <w:shd w:val="clear" w:color="auto" w:fill="FFFFFF"/>
        </w:rPr>
        <w:t xml:space="preserve">participants </w:t>
      </w:r>
      <w:r w:rsidRPr="00294436">
        <w:rPr>
          <w:rFonts w:asciiTheme="majorHAnsi" w:hAnsiTheme="majorHAnsi" w:cstheme="majorHAnsi"/>
          <w:color w:val="2A2A2A"/>
          <w:sz w:val="20"/>
          <w:szCs w:val="20"/>
          <w:shd w:val="clear" w:color="auto" w:fill="FFFFFF"/>
        </w:rPr>
        <w:t>at the LMU workshop on moral responsibility.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CA"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3B"/>
    <w:rsid w:val="0000093C"/>
    <w:rsid w:val="00001818"/>
    <w:rsid w:val="000127EF"/>
    <w:rsid w:val="00050784"/>
    <w:rsid w:val="00056A51"/>
    <w:rsid w:val="00066A67"/>
    <w:rsid w:val="00067168"/>
    <w:rsid w:val="00071949"/>
    <w:rsid w:val="000857C1"/>
    <w:rsid w:val="000B6119"/>
    <w:rsid w:val="000C4C1E"/>
    <w:rsid w:val="000D4BF7"/>
    <w:rsid w:val="0010566A"/>
    <w:rsid w:val="00117734"/>
    <w:rsid w:val="00121D86"/>
    <w:rsid w:val="00125F6C"/>
    <w:rsid w:val="001301A8"/>
    <w:rsid w:val="0013111B"/>
    <w:rsid w:val="00133809"/>
    <w:rsid w:val="001537A7"/>
    <w:rsid w:val="00171875"/>
    <w:rsid w:val="0017277C"/>
    <w:rsid w:val="0018276A"/>
    <w:rsid w:val="0018279A"/>
    <w:rsid w:val="00195F03"/>
    <w:rsid w:val="001979CD"/>
    <w:rsid w:val="001B1A7B"/>
    <w:rsid w:val="001C3503"/>
    <w:rsid w:val="001C3D42"/>
    <w:rsid w:val="001F0263"/>
    <w:rsid w:val="001F1273"/>
    <w:rsid w:val="00206B5E"/>
    <w:rsid w:val="0021633A"/>
    <w:rsid w:val="002350B2"/>
    <w:rsid w:val="00256379"/>
    <w:rsid w:val="002858E8"/>
    <w:rsid w:val="0029024D"/>
    <w:rsid w:val="002937A4"/>
    <w:rsid w:val="00294436"/>
    <w:rsid w:val="002C134E"/>
    <w:rsid w:val="002C34AF"/>
    <w:rsid w:val="002C6D8A"/>
    <w:rsid w:val="002D08E1"/>
    <w:rsid w:val="0030301C"/>
    <w:rsid w:val="003050CB"/>
    <w:rsid w:val="0033011A"/>
    <w:rsid w:val="00382527"/>
    <w:rsid w:val="0038309B"/>
    <w:rsid w:val="00385584"/>
    <w:rsid w:val="00387B98"/>
    <w:rsid w:val="003921CD"/>
    <w:rsid w:val="003A310E"/>
    <w:rsid w:val="003C07E7"/>
    <w:rsid w:val="003C3FAF"/>
    <w:rsid w:val="003C40EB"/>
    <w:rsid w:val="00407ADC"/>
    <w:rsid w:val="00426080"/>
    <w:rsid w:val="004373C0"/>
    <w:rsid w:val="00445E30"/>
    <w:rsid w:val="00464B77"/>
    <w:rsid w:val="00473B4D"/>
    <w:rsid w:val="00484690"/>
    <w:rsid w:val="004928FC"/>
    <w:rsid w:val="00495F18"/>
    <w:rsid w:val="004B1AF2"/>
    <w:rsid w:val="004B4F29"/>
    <w:rsid w:val="004E01D8"/>
    <w:rsid w:val="00503719"/>
    <w:rsid w:val="005040F2"/>
    <w:rsid w:val="00507FE7"/>
    <w:rsid w:val="005251A0"/>
    <w:rsid w:val="00544DEF"/>
    <w:rsid w:val="005533D6"/>
    <w:rsid w:val="00554EF6"/>
    <w:rsid w:val="00554FDF"/>
    <w:rsid w:val="005656B1"/>
    <w:rsid w:val="0057640D"/>
    <w:rsid w:val="00594E28"/>
    <w:rsid w:val="00595383"/>
    <w:rsid w:val="005B3F3B"/>
    <w:rsid w:val="005C0779"/>
    <w:rsid w:val="005D63A9"/>
    <w:rsid w:val="005E48A2"/>
    <w:rsid w:val="005F0B3B"/>
    <w:rsid w:val="005F3E0E"/>
    <w:rsid w:val="005F4F49"/>
    <w:rsid w:val="00601A36"/>
    <w:rsid w:val="00604FE7"/>
    <w:rsid w:val="00615F34"/>
    <w:rsid w:val="00623FAB"/>
    <w:rsid w:val="00634716"/>
    <w:rsid w:val="00637F82"/>
    <w:rsid w:val="006566AB"/>
    <w:rsid w:val="006567C3"/>
    <w:rsid w:val="006827A9"/>
    <w:rsid w:val="00682EF6"/>
    <w:rsid w:val="006A1B59"/>
    <w:rsid w:val="006A2ACF"/>
    <w:rsid w:val="006A7251"/>
    <w:rsid w:val="006E758B"/>
    <w:rsid w:val="006F5AAA"/>
    <w:rsid w:val="00707368"/>
    <w:rsid w:val="00714FEA"/>
    <w:rsid w:val="00764DE3"/>
    <w:rsid w:val="00786C1E"/>
    <w:rsid w:val="007903A3"/>
    <w:rsid w:val="007A1AE6"/>
    <w:rsid w:val="007B4FD7"/>
    <w:rsid w:val="007B7799"/>
    <w:rsid w:val="007E0F8E"/>
    <w:rsid w:val="007F1C5B"/>
    <w:rsid w:val="00832862"/>
    <w:rsid w:val="00850053"/>
    <w:rsid w:val="00860F1A"/>
    <w:rsid w:val="00875C23"/>
    <w:rsid w:val="00884E4D"/>
    <w:rsid w:val="00890A5F"/>
    <w:rsid w:val="00892FE6"/>
    <w:rsid w:val="008B4F72"/>
    <w:rsid w:val="008C1AAD"/>
    <w:rsid w:val="008D1BF0"/>
    <w:rsid w:val="008D65B0"/>
    <w:rsid w:val="008E368E"/>
    <w:rsid w:val="008E72BF"/>
    <w:rsid w:val="00923F5E"/>
    <w:rsid w:val="00943BF8"/>
    <w:rsid w:val="00955BCC"/>
    <w:rsid w:val="00985646"/>
    <w:rsid w:val="009A0A5A"/>
    <w:rsid w:val="009A4030"/>
    <w:rsid w:val="009A517E"/>
    <w:rsid w:val="009B4E52"/>
    <w:rsid w:val="009C1FCB"/>
    <w:rsid w:val="009C2C67"/>
    <w:rsid w:val="009C3F46"/>
    <w:rsid w:val="009C71BD"/>
    <w:rsid w:val="009D1A1C"/>
    <w:rsid w:val="009E37A3"/>
    <w:rsid w:val="009E5C0C"/>
    <w:rsid w:val="00A1015F"/>
    <w:rsid w:val="00A4432B"/>
    <w:rsid w:val="00A52A1C"/>
    <w:rsid w:val="00A561C8"/>
    <w:rsid w:val="00A7359A"/>
    <w:rsid w:val="00A93917"/>
    <w:rsid w:val="00AD31FE"/>
    <w:rsid w:val="00AD3402"/>
    <w:rsid w:val="00AD45D9"/>
    <w:rsid w:val="00AE0C87"/>
    <w:rsid w:val="00B0707E"/>
    <w:rsid w:val="00B100C1"/>
    <w:rsid w:val="00B14A97"/>
    <w:rsid w:val="00B162C0"/>
    <w:rsid w:val="00B37219"/>
    <w:rsid w:val="00B46BC0"/>
    <w:rsid w:val="00B52ACB"/>
    <w:rsid w:val="00B84DF1"/>
    <w:rsid w:val="00B8534F"/>
    <w:rsid w:val="00B85728"/>
    <w:rsid w:val="00B90524"/>
    <w:rsid w:val="00B92A08"/>
    <w:rsid w:val="00B9543D"/>
    <w:rsid w:val="00BA6550"/>
    <w:rsid w:val="00BF49CA"/>
    <w:rsid w:val="00C04F0E"/>
    <w:rsid w:val="00C25925"/>
    <w:rsid w:val="00C444E1"/>
    <w:rsid w:val="00C76FD9"/>
    <w:rsid w:val="00C85DEB"/>
    <w:rsid w:val="00CA4A12"/>
    <w:rsid w:val="00CB603A"/>
    <w:rsid w:val="00CD7D48"/>
    <w:rsid w:val="00D05BA7"/>
    <w:rsid w:val="00D15582"/>
    <w:rsid w:val="00D438D7"/>
    <w:rsid w:val="00D44D1F"/>
    <w:rsid w:val="00D4734E"/>
    <w:rsid w:val="00D4768A"/>
    <w:rsid w:val="00D51D7E"/>
    <w:rsid w:val="00D55C6A"/>
    <w:rsid w:val="00D63BFF"/>
    <w:rsid w:val="00D73F72"/>
    <w:rsid w:val="00D85BD5"/>
    <w:rsid w:val="00DA58F2"/>
    <w:rsid w:val="00DC1C06"/>
    <w:rsid w:val="00DF59E0"/>
    <w:rsid w:val="00E27B86"/>
    <w:rsid w:val="00E34DB7"/>
    <w:rsid w:val="00E5558A"/>
    <w:rsid w:val="00E72EEB"/>
    <w:rsid w:val="00E84826"/>
    <w:rsid w:val="00E87CE6"/>
    <w:rsid w:val="00E92A98"/>
    <w:rsid w:val="00E93034"/>
    <w:rsid w:val="00EA2C17"/>
    <w:rsid w:val="00EA3214"/>
    <w:rsid w:val="00EA6C39"/>
    <w:rsid w:val="00EC43C7"/>
    <w:rsid w:val="00ED152F"/>
    <w:rsid w:val="00ED6DF2"/>
    <w:rsid w:val="00F0579D"/>
    <w:rsid w:val="00F075D2"/>
    <w:rsid w:val="00F14E2C"/>
    <w:rsid w:val="00F35A25"/>
    <w:rsid w:val="00F40227"/>
    <w:rsid w:val="00F42378"/>
    <w:rsid w:val="00F457B7"/>
    <w:rsid w:val="00F45F23"/>
    <w:rsid w:val="00F5187C"/>
    <w:rsid w:val="00F7228E"/>
    <w:rsid w:val="00F8512B"/>
    <w:rsid w:val="00F96F8C"/>
    <w:rsid w:val="00FB00FF"/>
    <w:rsid w:val="00FB5B73"/>
    <w:rsid w:val="00FB6A93"/>
    <w:rsid w:val="00FC4387"/>
    <w:rsid w:val="00FE3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4C7C97"/>
  <w14:defaultImageDpi w14:val="32767"/>
  <w15:chartTrackingRefBased/>
  <w15:docId w15:val="{CCCF0EFE-CC74-9A4A-BF9A-1B465606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5C23"/>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F3E0E"/>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5F3E0E"/>
    <w:rPr>
      <w:sz w:val="20"/>
      <w:szCs w:val="20"/>
    </w:rPr>
  </w:style>
  <w:style w:type="character" w:styleId="FootnoteReference">
    <w:name w:val="footnote reference"/>
    <w:basedOn w:val="DefaultParagraphFont"/>
    <w:uiPriority w:val="99"/>
    <w:unhideWhenUsed/>
    <w:rsid w:val="005F3E0E"/>
    <w:rPr>
      <w:vertAlign w:val="superscript"/>
    </w:rPr>
  </w:style>
  <w:style w:type="paragraph" w:styleId="NormalWeb">
    <w:name w:val="Normal (Web)"/>
    <w:basedOn w:val="Normal"/>
    <w:uiPriority w:val="99"/>
    <w:unhideWhenUsed/>
    <w:rsid w:val="00714FEA"/>
    <w:pPr>
      <w:spacing w:before="100" w:beforeAutospacing="1" w:after="100" w:afterAutospacing="1"/>
    </w:pPr>
  </w:style>
  <w:style w:type="character" w:styleId="Hyperlink">
    <w:name w:val="Hyperlink"/>
    <w:basedOn w:val="DefaultParagraphFont"/>
    <w:uiPriority w:val="99"/>
    <w:unhideWhenUsed/>
    <w:rsid w:val="0010566A"/>
    <w:rPr>
      <w:color w:val="0563C1" w:themeColor="hyperlink"/>
      <w:u w:val="single"/>
    </w:rPr>
  </w:style>
  <w:style w:type="paragraph" w:styleId="BalloonText">
    <w:name w:val="Balloon Text"/>
    <w:basedOn w:val="Normal"/>
    <w:link w:val="BalloonTextChar"/>
    <w:uiPriority w:val="99"/>
    <w:semiHidden/>
    <w:unhideWhenUsed/>
    <w:rsid w:val="00503719"/>
    <w:rPr>
      <w:sz w:val="18"/>
      <w:szCs w:val="18"/>
    </w:rPr>
  </w:style>
  <w:style w:type="character" w:customStyle="1" w:styleId="BalloonTextChar">
    <w:name w:val="Balloon Text Char"/>
    <w:basedOn w:val="DefaultParagraphFont"/>
    <w:link w:val="BalloonText"/>
    <w:uiPriority w:val="99"/>
    <w:semiHidden/>
    <w:rsid w:val="00503719"/>
    <w:rPr>
      <w:rFonts w:ascii="Times New Roman" w:eastAsia="Times New Roman" w:hAnsi="Times New Roman" w:cs="Times New Roman"/>
      <w:sz w:val="18"/>
      <w:szCs w:val="18"/>
      <w:lang w:val="en-CA"/>
    </w:rPr>
  </w:style>
  <w:style w:type="paragraph" w:styleId="Footer">
    <w:name w:val="footer"/>
    <w:basedOn w:val="Normal"/>
    <w:link w:val="FooterChar"/>
    <w:uiPriority w:val="99"/>
    <w:unhideWhenUsed/>
    <w:rsid w:val="002350B2"/>
    <w:pPr>
      <w:tabs>
        <w:tab w:val="center" w:pos="4680"/>
        <w:tab w:val="right" w:pos="9360"/>
      </w:tabs>
    </w:pPr>
  </w:style>
  <w:style w:type="character" w:customStyle="1" w:styleId="FooterChar">
    <w:name w:val="Footer Char"/>
    <w:basedOn w:val="DefaultParagraphFont"/>
    <w:link w:val="Footer"/>
    <w:uiPriority w:val="99"/>
    <w:rsid w:val="002350B2"/>
    <w:rPr>
      <w:rFonts w:ascii="Times New Roman" w:eastAsia="Times New Roman" w:hAnsi="Times New Roman" w:cs="Times New Roman"/>
      <w:lang w:val="en-CA"/>
    </w:rPr>
  </w:style>
  <w:style w:type="character" w:styleId="PageNumber">
    <w:name w:val="page number"/>
    <w:basedOn w:val="DefaultParagraphFont"/>
    <w:uiPriority w:val="99"/>
    <w:semiHidden/>
    <w:unhideWhenUsed/>
    <w:rsid w:val="002350B2"/>
  </w:style>
  <w:style w:type="character" w:customStyle="1" w:styleId="u-visually-hidden">
    <w:name w:val="u-visually-hidden"/>
    <w:basedOn w:val="DefaultParagraphFont"/>
    <w:rsid w:val="004B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76602">
      <w:bodyDiv w:val="1"/>
      <w:marLeft w:val="0"/>
      <w:marRight w:val="0"/>
      <w:marTop w:val="0"/>
      <w:marBottom w:val="0"/>
      <w:divBdr>
        <w:top w:val="none" w:sz="0" w:space="0" w:color="auto"/>
        <w:left w:val="none" w:sz="0" w:space="0" w:color="auto"/>
        <w:bottom w:val="none" w:sz="0" w:space="0" w:color="auto"/>
        <w:right w:val="none" w:sz="0" w:space="0" w:color="auto"/>
      </w:divBdr>
    </w:div>
    <w:div w:id="196964723">
      <w:bodyDiv w:val="1"/>
      <w:marLeft w:val="0"/>
      <w:marRight w:val="0"/>
      <w:marTop w:val="0"/>
      <w:marBottom w:val="0"/>
      <w:divBdr>
        <w:top w:val="none" w:sz="0" w:space="0" w:color="auto"/>
        <w:left w:val="none" w:sz="0" w:space="0" w:color="auto"/>
        <w:bottom w:val="none" w:sz="0" w:space="0" w:color="auto"/>
        <w:right w:val="none" w:sz="0" w:space="0" w:color="auto"/>
      </w:divBdr>
    </w:div>
    <w:div w:id="203373613">
      <w:bodyDiv w:val="1"/>
      <w:marLeft w:val="0"/>
      <w:marRight w:val="0"/>
      <w:marTop w:val="0"/>
      <w:marBottom w:val="0"/>
      <w:divBdr>
        <w:top w:val="none" w:sz="0" w:space="0" w:color="auto"/>
        <w:left w:val="none" w:sz="0" w:space="0" w:color="auto"/>
        <w:bottom w:val="none" w:sz="0" w:space="0" w:color="auto"/>
        <w:right w:val="none" w:sz="0" w:space="0" w:color="auto"/>
      </w:divBdr>
    </w:div>
    <w:div w:id="261232413">
      <w:bodyDiv w:val="1"/>
      <w:marLeft w:val="0"/>
      <w:marRight w:val="0"/>
      <w:marTop w:val="0"/>
      <w:marBottom w:val="0"/>
      <w:divBdr>
        <w:top w:val="none" w:sz="0" w:space="0" w:color="auto"/>
        <w:left w:val="none" w:sz="0" w:space="0" w:color="auto"/>
        <w:bottom w:val="none" w:sz="0" w:space="0" w:color="auto"/>
        <w:right w:val="none" w:sz="0" w:space="0" w:color="auto"/>
      </w:divBdr>
    </w:div>
    <w:div w:id="293952295">
      <w:bodyDiv w:val="1"/>
      <w:marLeft w:val="0"/>
      <w:marRight w:val="0"/>
      <w:marTop w:val="0"/>
      <w:marBottom w:val="0"/>
      <w:divBdr>
        <w:top w:val="none" w:sz="0" w:space="0" w:color="auto"/>
        <w:left w:val="none" w:sz="0" w:space="0" w:color="auto"/>
        <w:bottom w:val="none" w:sz="0" w:space="0" w:color="auto"/>
        <w:right w:val="none" w:sz="0" w:space="0" w:color="auto"/>
      </w:divBdr>
    </w:div>
    <w:div w:id="334649874">
      <w:bodyDiv w:val="1"/>
      <w:marLeft w:val="0"/>
      <w:marRight w:val="0"/>
      <w:marTop w:val="0"/>
      <w:marBottom w:val="0"/>
      <w:divBdr>
        <w:top w:val="none" w:sz="0" w:space="0" w:color="auto"/>
        <w:left w:val="none" w:sz="0" w:space="0" w:color="auto"/>
        <w:bottom w:val="none" w:sz="0" w:space="0" w:color="auto"/>
        <w:right w:val="none" w:sz="0" w:space="0" w:color="auto"/>
      </w:divBdr>
    </w:div>
    <w:div w:id="350035219">
      <w:bodyDiv w:val="1"/>
      <w:marLeft w:val="0"/>
      <w:marRight w:val="0"/>
      <w:marTop w:val="0"/>
      <w:marBottom w:val="0"/>
      <w:divBdr>
        <w:top w:val="none" w:sz="0" w:space="0" w:color="auto"/>
        <w:left w:val="none" w:sz="0" w:space="0" w:color="auto"/>
        <w:bottom w:val="none" w:sz="0" w:space="0" w:color="auto"/>
        <w:right w:val="none" w:sz="0" w:space="0" w:color="auto"/>
      </w:divBdr>
    </w:div>
    <w:div w:id="453212293">
      <w:bodyDiv w:val="1"/>
      <w:marLeft w:val="0"/>
      <w:marRight w:val="0"/>
      <w:marTop w:val="0"/>
      <w:marBottom w:val="0"/>
      <w:divBdr>
        <w:top w:val="none" w:sz="0" w:space="0" w:color="auto"/>
        <w:left w:val="none" w:sz="0" w:space="0" w:color="auto"/>
        <w:bottom w:val="none" w:sz="0" w:space="0" w:color="auto"/>
        <w:right w:val="none" w:sz="0" w:space="0" w:color="auto"/>
      </w:divBdr>
    </w:div>
    <w:div w:id="460611408">
      <w:bodyDiv w:val="1"/>
      <w:marLeft w:val="0"/>
      <w:marRight w:val="0"/>
      <w:marTop w:val="0"/>
      <w:marBottom w:val="0"/>
      <w:divBdr>
        <w:top w:val="none" w:sz="0" w:space="0" w:color="auto"/>
        <w:left w:val="none" w:sz="0" w:space="0" w:color="auto"/>
        <w:bottom w:val="none" w:sz="0" w:space="0" w:color="auto"/>
        <w:right w:val="none" w:sz="0" w:space="0" w:color="auto"/>
      </w:divBdr>
    </w:div>
    <w:div w:id="500269005">
      <w:bodyDiv w:val="1"/>
      <w:marLeft w:val="0"/>
      <w:marRight w:val="0"/>
      <w:marTop w:val="0"/>
      <w:marBottom w:val="0"/>
      <w:divBdr>
        <w:top w:val="none" w:sz="0" w:space="0" w:color="auto"/>
        <w:left w:val="none" w:sz="0" w:space="0" w:color="auto"/>
        <w:bottom w:val="none" w:sz="0" w:space="0" w:color="auto"/>
        <w:right w:val="none" w:sz="0" w:space="0" w:color="auto"/>
      </w:divBdr>
    </w:div>
    <w:div w:id="514076181">
      <w:bodyDiv w:val="1"/>
      <w:marLeft w:val="0"/>
      <w:marRight w:val="0"/>
      <w:marTop w:val="0"/>
      <w:marBottom w:val="0"/>
      <w:divBdr>
        <w:top w:val="none" w:sz="0" w:space="0" w:color="auto"/>
        <w:left w:val="none" w:sz="0" w:space="0" w:color="auto"/>
        <w:bottom w:val="none" w:sz="0" w:space="0" w:color="auto"/>
        <w:right w:val="none" w:sz="0" w:space="0" w:color="auto"/>
      </w:divBdr>
    </w:div>
    <w:div w:id="553661875">
      <w:bodyDiv w:val="1"/>
      <w:marLeft w:val="0"/>
      <w:marRight w:val="0"/>
      <w:marTop w:val="0"/>
      <w:marBottom w:val="0"/>
      <w:divBdr>
        <w:top w:val="none" w:sz="0" w:space="0" w:color="auto"/>
        <w:left w:val="none" w:sz="0" w:space="0" w:color="auto"/>
        <w:bottom w:val="none" w:sz="0" w:space="0" w:color="auto"/>
        <w:right w:val="none" w:sz="0" w:space="0" w:color="auto"/>
      </w:divBdr>
    </w:div>
    <w:div w:id="569271069">
      <w:bodyDiv w:val="1"/>
      <w:marLeft w:val="0"/>
      <w:marRight w:val="0"/>
      <w:marTop w:val="0"/>
      <w:marBottom w:val="0"/>
      <w:divBdr>
        <w:top w:val="none" w:sz="0" w:space="0" w:color="auto"/>
        <w:left w:val="none" w:sz="0" w:space="0" w:color="auto"/>
        <w:bottom w:val="none" w:sz="0" w:space="0" w:color="auto"/>
        <w:right w:val="none" w:sz="0" w:space="0" w:color="auto"/>
      </w:divBdr>
    </w:div>
    <w:div w:id="625160848">
      <w:bodyDiv w:val="1"/>
      <w:marLeft w:val="0"/>
      <w:marRight w:val="0"/>
      <w:marTop w:val="0"/>
      <w:marBottom w:val="0"/>
      <w:divBdr>
        <w:top w:val="none" w:sz="0" w:space="0" w:color="auto"/>
        <w:left w:val="none" w:sz="0" w:space="0" w:color="auto"/>
        <w:bottom w:val="none" w:sz="0" w:space="0" w:color="auto"/>
        <w:right w:val="none" w:sz="0" w:space="0" w:color="auto"/>
      </w:divBdr>
    </w:div>
    <w:div w:id="636179099">
      <w:bodyDiv w:val="1"/>
      <w:marLeft w:val="0"/>
      <w:marRight w:val="0"/>
      <w:marTop w:val="0"/>
      <w:marBottom w:val="0"/>
      <w:divBdr>
        <w:top w:val="none" w:sz="0" w:space="0" w:color="auto"/>
        <w:left w:val="none" w:sz="0" w:space="0" w:color="auto"/>
        <w:bottom w:val="none" w:sz="0" w:space="0" w:color="auto"/>
        <w:right w:val="none" w:sz="0" w:space="0" w:color="auto"/>
      </w:divBdr>
    </w:div>
    <w:div w:id="636447475">
      <w:bodyDiv w:val="1"/>
      <w:marLeft w:val="0"/>
      <w:marRight w:val="0"/>
      <w:marTop w:val="0"/>
      <w:marBottom w:val="0"/>
      <w:divBdr>
        <w:top w:val="none" w:sz="0" w:space="0" w:color="auto"/>
        <w:left w:val="none" w:sz="0" w:space="0" w:color="auto"/>
        <w:bottom w:val="none" w:sz="0" w:space="0" w:color="auto"/>
        <w:right w:val="none" w:sz="0" w:space="0" w:color="auto"/>
      </w:divBdr>
    </w:div>
    <w:div w:id="640312210">
      <w:bodyDiv w:val="1"/>
      <w:marLeft w:val="0"/>
      <w:marRight w:val="0"/>
      <w:marTop w:val="0"/>
      <w:marBottom w:val="0"/>
      <w:divBdr>
        <w:top w:val="none" w:sz="0" w:space="0" w:color="auto"/>
        <w:left w:val="none" w:sz="0" w:space="0" w:color="auto"/>
        <w:bottom w:val="none" w:sz="0" w:space="0" w:color="auto"/>
        <w:right w:val="none" w:sz="0" w:space="0" w:color="auto"/>
      </w:divBdr>
    </w:div>
    <w:div w:id="672496317">
      <w:bodyDiv w:val="1"/>
      <w:marLeft w:val="0"/>
      <w:marRight w:val="0"/>
      <w:marTop w:val="0"/>
      <w:marBottom w:val="0"/>
      <w:divBdr>
        <w:top w:val="none" w:sz="0" w:space="0" w:color="auto"/>
        <w:left w:val="none" w:sz="0" w:space="0" w:color="auto"/>
        <w:bottom w:val="none" w:sz="0" w:space="0" w:color="auto"/>
        <w:right w:val="none" w:sz="0" w:space="0" w:color="auto"/>
      </w:divBdr>
    </w:div>
    <w:div w:id="702361387">
      <w:bodyDiv w:val="1"/>
      <w:marLeft w:val="0"/>
      <w:marRight w:val="0"/>
      <w:marTop w:val="0"/>
      <w:marBottom w:val="0"/>
      <w:divBdr>
        <w:top w:val="none" w:sz="0" w:space="0" w:color="auto"/>
        <w:left w:val="none" w:sz="0" w:space="0" w:color="auto"/>
        <w:bottom w:val="none" w:sz="0" w:space="0" w:color="auto"/>
        <w:right w:val="none" w:sz="0" w:space="0" w:color="auto"/>
      </w:divBdr>
    </w:div>
    <w:div w:id="832992891">
      <w:bodyDiv w:val="1"/>
      <w:marLeft w:val="0"/>
      <w:marRight w:val="0"/>
      <w:marTop w:val="0"/>
      <w:marBottom w:val="0"/>
      <w:divBdr>
        <w:top w:val="none" w:sz="0" w:space="0" w:color="auto"/>
        <w:left w:val="none" w:sz="0" w:space="0" w:color="auto"/>
        <w:bottom w:val="none" w:sz="0" w:space="0" w:color="auto"/>
        <w:right w:val="none" w:sz="0" w:space="0" w:color="auto"/>
      </w:divBdr>
    </w:div>
    <w:div w:id="913472244">
      <w:bodyDiv w:val="1"/>
      <w:marLeft w:val="0"/>
      <w:marRight w:val="0"/>
      <w:marTop w:val="0"/>
      <w:marBottom w:val="0"/>
      <w:divBdr>
        <w:top w:val="none" w:sz="0" w:space="0" w:color="auto"/>
        <w:left w:val="none" w:sz="0" w:space="0" w:color="auto"/>
        <w:bottom w:val="none" w:sz="0" w:space="0" w:color="auto"/>
        <w:right w:val="none" w:sz="0" w:space="0" w:color="auto"/>
      </w:divBdr>
    </w:div>
    <w:div w:id="915171259">
      <w:bodyDiv w:val="1"/>
      <w:marLeft w:val="0"/>
      <w:marRight w:val="0"/>
      <w:marTop w:val="0"/>
      <w:marBottom w:val="0"/>
      <w:divBdr>
        <w:top w:val="none" w:sz="0" w:space="0" w:color="auto"/>
        <w:left w:val="none" w:sz="0" w:space="0" w:color="auto"/>
        <w:bottom w:val="none" w:sz="0" w:space="0" w:color="auto"/>
        <w:right w:val="none" w:sz="0" w:space="0" w:color="auto"/>
      </w:divBdr>
    </w:div>
    <w:div w:id="924341259">
      <w:bodyDiv w:val="1"/>
      <w:marLeft w:val="0"/>
      <w:marRight w:val="0"/>
      <w:marTop w:val="0"/>
      <w:marBottom w:val="0"/>
      <w:divBdr>
        <w:top w:val="none" w:sz="0" w:space="0" w:color="auto"/>
        <w:left w:val="none" w:sz="0" w:space="0" w:color="auto"/>
        <w:bottom w:val="none" w:sz="0" w:space="0" w:color="auto"/>
        <w:right w:val="none" w:sz="0" w:space="0" w:color="auto"/>
      </w:divBdr>
    </w:div>
    <w:div w:id="937297041">
      <w:bodyDiv w:val="1"/>
      <w:marLeft w:val="0"/>
      <w:marRight w:val="0"/>
      <w:marTop w:val="0"/>
      <w:marBottom w:val="0"/>
      <w:divBdr>
        <w:top w:val="none" w:sz="0" w:space="0" w:color="auto"/>
        <w:left w:val="none" w:sz="0" w:space="0" w:color="auto"/>
        <w:bottom w:val="none" w:sz="0" w:space="0" w:color="auto"/>
        <w:right w:val="none" w:sz="0" w:space="0" w:color="auto"/>
      </w:divBdr>
    </w:div>
    <w:div w:id="958992861">
      <w:bodyDiv w:val="1"/>
      <w:marLeft w:val="0"/>
      <w:marRight w:val="0"/>
      <w:marTop w:val="0"/>
      <w:marBottom w:val="0"/>
      <w:divBdr>
        <w:top w:val="none" w:sz="0" w:space="0" w:color="auto"/>
        <w:left w:val="none" w:sz="0" w:space="0" w:color="auto"/>
        <w:bottom w:val="none" w:sz="0" w:space="0" w:color="auto"/>
        <w:right w:val="none" w:sz="0" w:space="0" w:color="auto"/>
      </w:divBdr>
    </w:div>
    <w:div w:id="966853150">
      <w:bodyDiv w:val="1"/>
      <w:marLeft w:val="0"/>
      <w:marRight w:val="0"/>
      <w:marTop w:val="0"/>
      <w:marBottom w:val="0"/>
      <w:divBdr>
        <w:top w:val="none" w:sz="0" w:space="0" w:color="auto"/>
        <w:left w:val="none" w:sz="0" w:space="0" w:color="auto"/>
        <w:bottom w:val="none" w:sz="0" w:space="0" w:color="auto"/>
        <w:right w:val="none" w:sz="0" w:space="0" w:color="auto"/>
      </w:divBdr>
    </w:div>
    <w:div w:id="975645794">
      <w:bodyDiv w:val="1"/>
      <w:marLeft w:val="0"/>
      <w:marRight w:val="0"/>
      <w:marTop w:val="0"/>
      <w:marBottom w:val="0"/>
      <w:divBdr>
        <w:top w:val="none" w:sz="0" w:space="0" w:color="auto"/>
        <w:left w:val="none" w:sz="0" w:space="0" w:color="auto"/>
        <w:bottom w:val="none" w:sz="0" w:space="0" w:color="auto"/>
        <w:right w:val="none" w:sz="0" w:space="0" w:color="auto"/>
      </w:divBdr>
    </w:div>
    <w:div w:id="986783332">
      <w:bodyDiv w:val="1"/>
      <w:marLeft w:val="0"/>
      <w:marRight w:val="0"/>
      <w:marTop w:val="0"/>
      <w:marBottom w:val="0"/>
      <w:divBdr>
        <w:top w:val="none" w:sz="0" w:space="0" w:color="auto"/>
        <w:left w:val="none" w:sz="0" w:space="0" w:color="auto"/>
        <w:bottom w:val="none" w:sz="0" w:space="0" w:color="auto"/>
        <w:right w:val="none" w:sz="0" w:space="0" w:color="auto"/>
      </w:divBdr>
    </w:div>
    <w:div w:id="1029064639">
      <w:bodyDiv w:val="1"/>
      <w:marLeft w:val="0"/>
      <w:marRight w:val="0"/>
      <w:marTop w:val="0"/>
      <w:marBottom w:val="0"/>
      <w:divBdr>
        <w:top w:val="none" w:sz="0" w:space="0" w:color="auto"/>
        <w:left w:val="none" w:sz="0" w:space="0" w:color="auto"/>
        <w:bottom w:val="none" w:sz="0" w:space="0" w:color="auto"/>
        <w:right w:val="none" w:sz="0" w:space="0" w:color="auto"/>
      </w:divBdr>
    </w:div>
    <w:div w:id="1134443134">
      <w:bodyDiv w:val="1"/>
      <w:marLeft w:val="0"/>
      <w:marRight w:val="0"/>
      <w:marTop w:val="0"/>
      <w:marBottom w:val="0"/>
      <w:divBdr>
        <w:top w:val="none" w:sz="0" w:space="0" w:color="auto"/>
        <w:left w:val="none" w:sz="0" w:space="0" w:color="auto"/>
        <w:bottom w:val="none" w:sz="0" w:space="0" w:color="auto"/>
        <w:right w:val="none" w:sz="0" w:space="0" w:color="auto"/>
      </w:divBdr>
    </w:div>
    <w:div w:id="1174104008">
      <w:bodyDiv w:val="1"/>
      <w:marLeft w:val="0"/>
      <w:marRight w:val="0"/>
      <w:marTop w:val="0"/>
      <w:marBottom w:val="0"/>
      <w:divBdr>
        <w:top w:val="none" w:sz="0" w:space="0" w:color="auto"/>
        <w:left w:val="none" w:sz="0" w:space="0" w:color="auto"/>
        <w:bottom w:val="none" w:sz="0" w:space="0" w:color="auto"/>
        <w:right w:val="none" w:sz="0" w:space="0" w:color="auto"/>
      </w:divBdr>
    </w:div>
    <w:div w:id="1181163390">
      <w:bodyDiv w:val="1"/>
      <w:marLeft w:val="0"/>
      <w:marRight w:val="0"/>
      <w:marTop w:val="0"/>
      <w:marBottom w:val="0"/>
      <w:divBdr>
        <w:top w:val="none" w:sz="0" w:space="0" w:color="auto"/>
        <w:left w:val="none" w:sz="0" w:space="0" w:color="auto"/>
        <w:bottom w:val="none" w:sz="0" w:space="0" w:color="auto"/>
        <w:right w:val="none" w:sz="0" w:space="0" w:color="auto"/>
      </w:divBdr>
    </w:div>
    <w:div w:id="1369643448">
      <w:bodyDiv w:val="1"/>
      <w:marLeft w:val="0"/>
      <w:marRight w:val="0"/>
      <w:marTop w:val="0"/>
      <w:marBottom w:val="0"/>
      <w:divBdr>
        <w:top w:val="none" w:sz="0" w:space="0" w:color="auto"/>
        <w:left w:val="none" w:sz="0" w:space="0" w:color="auto"/>
        <w:bottom w:val="none" w:sz="0" w:space="0" w:color="auto"/>
        <w:right w:val="none" w:sz="0" w:space="0" w:color="auto"/>
      </w:divBdr>
    </w:div>
    <w:div w:id="1372730744">
      <w:bodyDiv w:val="1"/>
      <w:marLeft w:val="0"/>
      <w:marRight w:val="0"/>
      <w:marTop w:val="0"/>
      <w:marBottom w:val="0"/>
      <w:divBdr>
        <w:top w:val="none" w:sz="0" w:space="0" w:color="auto"/>
        <w:left w:val="none" w:sz="0" w:space="0" w:color="auto"/>
        <w:bottom w:val="none" w:sz="0" w:space="0" w:color="auto"/>
        <w:right w:val="none" w:sz="0" w:space="0" w:color="auto"/>
      </w:divBdr>
    </w:div>
    <w:div w:id="1393696756">
      <w:bodyDiv w:val="1"/>
      <w:marLeft w:val="0"/>
      <w:marRight w:val="0"/>
      <w:marTop w:val="0"/>
      <w:marBottom w:val="0"/>
      <w:divBdr>
        <w:top w:val="none" w:sz="0" w:space="0" w:color="auto"/>
        <w:left w:val="none" w:sz="0" w:space="0" w:color="auto"/>
        <w:bottom w:val="none" w:sz="0" w:space="0" w:color="auto"/>
        <w:right w:val="none" w:sz="0" w:space="0" w:color="auto"/>
      </w:divBdr>
    </w:div>
    <w:div w:id="1409302255">
      <w:bodyDiv w:val="1"/>
      <w:marLeft w:val="0"/>
      <w:marRight w:val="0"/>
      <w:marTop w:val="0"/>
      <w:marBottom w:val="0"/>
      <w:divBdr>
        <w:top w:val="none" w:sz="0" w:space="0" w:color="auto"/>
        <w:left w:val="none" w:sz="0" w:space="0" w:color="auto"/>
        <w:bottom w:val="none" w:sz="0" w:space="0" w:color="auto"/>
        <w:right w:val="none" w:sz="0" w:space="0" w:color="auto"/>
      </w:divBdr>
    </w:div>
    <w:div w:id="1419591840">
      <w:bodyDiv w:val="1"/>
      <w:marLeft w:val="0"/>
      <w:marRight w:val="0"/>
      <w:marTop w:val="0"/>
      <w:marBottom w:val="0"/>
      <w:divBdr>
        <w:top w:val="none" w:sz="0" w:space="0" w:color="auto"/>
        <w:left w:val="none" w:sz="0" w:space="0" w:color="auto"/>
        <w:bottom w:val="none" w:sz="0" w:space="0" w:color="auto"/>
        <w:right w:val="none" w:sz="0" w:space="0" w:color="auto"/>
      </w:divBdr>
    </w:div>
    <w:div w:id="1460220257">
      <w:bodyDiv w:val="1"/>
      <w:marLeft w:val="0"/>
      <w:marRight w:val="0"/>
      <w:marTop w:val="0"/>
      <w:marBottom w:val="0"/>
      <w:divBdr>
        <w:top w:val="none" w:sz="0" w:space="0" w:color="auto"/>
        <w:left w:val="none" w:sz="0" w:space="0" w:color="auto"/>
        <w:bottom w:val="none" w:sz="0" w:space="0" w:color="auto"/>
        <w:right w:val="none" w:sz="0" w:space="0" w:color="auto"/>
      </w:divBdr>
    </w:div>
    <w:div w:id="1508517504">
      <w:bodyDiv w:val="1"/>
      <w:marLeft w:val="0"/>
      <w:marRight w:val="0"/>
      <w:marTop w:val="0"/>
      <w:marBottom w:val="0"/>
      <w:divBdr>
        <w:top w:val="none" w:sz="0" w:space="0" w:color="auto"/>
        <w:left w:val="none" w:sz="0" w:space="0" w:color="auto"/>
        <w:bottom w:val="none" w:sz="0" w:space="0" w:color="auto"/>
        <w:right w:val="none" w:sz="0" w:space="0" w:color="auto"/>
      </w:divBdr>
    </w:div>
    <w:div w:id="1513715933">
      <w:bodyDiv w:val="1"/>
      <w:marLeft w:val="0"/>
      <w:marRight w:val="0"/>
      <w:marTop w:val="0"/>
      <w:marBottom w:val="0"/>
      <w:divBdr>
        <w:top w:val="none" w:sz="0" w:space="0" w:color="auto"/>
        <w:left w:val="none" w:sz="0" w:space="0" w:color="auto"/>
        <w:bottom w:val="none" w:sz="0" w:space="0" w:color="auto"/>
        <w:right w:val="none" w:sz="0" w:space="0" w:color="auto"/>
      </w:divBdr>
    </w:div>
    <w:div w:id="1529297979">
      <w:bodyDiv w:val="1"/>
      <w:marLeft w:val="0"/>
      <w:marRight w:val="0"/>
      <w:marTop w:val="0"/>
      <w:marBottom w:val="0"/>
      <w:divBdr>
        <w:top w:val="none" w:sz="0" w:space="0" w:color="auto"/>
        <w:left w:val="none" w:sz="0" w:space="0" w:color="auto"/>
        <w:bottom w:val="none" w:sz="0" w:space="0" w:color="auto"/>
        <w:right w:val="none" w:sz="0" w:space="0" w:color="auto"/>
      </w:divBdr>
    </w:div>
    <w:div w:id="1534885887">
      <w:bodyDiv w:val="1"/>
      <w:marLeft w:val="0"/>
      <w:marRight w:val="0"/>
      <w:marTop w:val="0"/>
      <w:marBottom w:val="0"/>
      <w:divBdr>
        <w:top w:val="none" w:sz="0" w:space="0" w:color="auto"/>
        <w:left w:val="none" w:sz="0" w:space="0" w:color="auto"/>
        <w:bottom w:val="none" w:sz="0" w:space="0" w:color="auto"/>
        <w:right w:val="none" w:sz="0" w:space="0" w:color="auto"/>
      </w:divBdr>
    </w:div>
    <w:div w:id="1583947955">
      <w:bodyDiv w:val="1"/>
      <w:marLeft w:val="0"/>
      <w:marRight w:val="0"/>
      <w:marTop w:val="0"/>
      <w:marBottom w:val="0"/>
      <w:divBdr>
        <w:top w:val="none" w:sz="0" w:space="0" w:color="auto"/>
        <w:left w:val="none" w:sz="0" w:space="0" w:color="auto"/>
        <w:bottom w:val="none" w:sz="0" w:space="0" w:color="auto"/>
        <w:right w:val="none" w:sz="0" w:space="0" w:color="auto"/>
      </w:divBdr>
      <w:divsChild>
        <w:div w:id="236984767">
          <w:marLeft w:val="0"/>
          <w:marRight w:val="0"/>
          <w:marTop w:val="0"/>
          <w:marBottom w:val="600"/>
          <w:divBdr>
            <w:top w:val="none" w:sz="0" w:space="0" w:color="auto"/>
            <w:left w:val="none" w:sz="0" w:space="0" w:color="auto"/>
            <w:bottom w:val="none" w:sz="0" w:space="0" w:color="auto"/>
            <w:right w:val="none" w:sz="0" w:space="0" w:color="auto"/>
          </w:divBdr>
        </w:div>
        <w:div w:id="1088312789">
          <w:marLeft w:val="0"/>
          <w:marRight w:val="0"/>
          <w:marTop w:val="0"/>
          <w:marBottom w:val="600"/>
          <w:divBdr>
            <w:top w:val="none" w:sz="0" w:space="0" w:color="auto"/>
            <w:left w:val="none" w:sz="0" w:space="0" w:color="auto"/>
            <w:bottom w:val="none" w:sz="0" w:space="0" w:color="auto"/>
            <w:right w:val="none" w:sz="0" w:space="0" w:color="auto"/>
          </w:divBdr>
        </w:div>
      </w:divsChild>
    </w:div>
    <w:div w:id="1664623968">
      <w:bodyDiv w:val="1"/>
      <w:marLeft w:val="0"/>
      <w:marRight w:val="0"/>
      <w:marTop w:val="0"/>
      <w:marBottom w:val="0"/>
      <w:divBdr>
        <w:top w:val="none" w:sz="0" w:space="0" w:color="auto"/>
        <w:left w:val="none" w:sz="0" w:space="0" w:color="auto"/>
        <w:bottom w:val="none" w:sz="0" w:space="0" w:color="auto"/>
        <w:right w:val="none" w:sz="0" w:space="0" w:color="auto"/>
      </w:divBdr>
    </w:div>
    <w:div w:id="1670408795">
      <w:bodyDiv w:val="1"/>
      <w:marLeft w:val="0"/>
      <w:marRight w:val="0"/>
      <w:marTop w:val="0"/>
      <w:marBottom w:val="0"/>
      <w:divBdr>
        <w:top w:val="none" w:sz="0" w:space="0" w:color="auto"/>
        <w:left w:val="none" w:sz="0" w:space="0" w:color="auto"/>
        <w:bottom w:val="none" w:sz="0" w:space="0" w:color="auto"/>
        <w:right w:val="none" w:sz="0" w:space="0" w:color="auto"/>
      </w:divBdr>
    </w:div>
    <w:div w:id="1685009548">
      <w:bodyDiv w:val="1"/>
      <w:marLeft w:val="0"/>
      <w:marRight w:val="0"/>
      <w:marTop w:val="0"/>
      <w:marBottom w:val="0"/>
      <w:divBdr>
        <w:top w:val="none" w:sz="0" w:space="0" w:color="auto"/>
        <w:left w:val="none" w:sz="0" w:space="0" w:color="auto"/>
        <w:bottom w:val="none" w:sz="0" w:space="0" w:color="auto"/>
        <w:right w:val="none" w:sz="0" w:space="0" w:color="auto"/>
      </w:divBdr>
    </w:div>
    <w:div w:id="1720468500">
      <w:bodyDiv w:val="1"/>
      <w:marLeft w:val="0"/>
      <w:marRight w:val="0"/>
      <w:marTop w:val="0"/>
      <w:marBottom w:val="0"/>
      <w:divBdr>
        <w:top w:val="none" w:sz="0" w:space="0" w:color="auto"/>
        <w:left w:val="none" w:sz="0" w:space="0" w:color="auto"/>
        <w:bottom w:val="none" w:sz="0" w:space="0" w:color="auto"/>
        <w:right w:val="none" w:sz="0" w:space="0" w:color="auto"/>
      </w:divBdr>
    </w:div>
    <w:div w:id="1768039984">
      <w:bodyDiv w:val="1"/>
      <w:marLeft w:val="0"/>
      <w:marRight w:val="0"/>
      <w:marTop w:val="0"/>
      <w:marBottom w:val="0"/>
      <w:divBdr>
        <w:top w:val="none" w:sz="0" w:space="0" w:color="auto"/>
        <w:left w:val="none" w:sz="0" w:space="0" w:color="auto"/>
        <w:bottom w:val="none" w:sz="0" w:space="0" w:color="auto"/>
        <w:right w:val="none" w:sz="0" w:space="0" w:color="auto"/>
      </w:divBdr>
    </w:div>
    <w:div w:id="1807383775">
      <w:bodyDiv w:val="1"/>
      <w:marLeft w:val="0"/>
      <w:marRight w:val="0"/>
      <w:marTop w:val="0"/>
      <w:marBottom w:val="0"/>
      <w:divBdr>
        <w:top w:val="none" w:sz="0" w:space="0" w:color="auto"/>
        <w:left w:val="none" w:sz="0" w:space="0" w:color="auto"/>
        <w:bottom w:val="none" w:sz="0" w:space="0" w:color="auto"/>
        <w:right w:val="none" w:sz="0" w:space="0" w:color="auto"/>
      </w:divBdr>
    </w:div>
    <w:div w:id="1849320241">
      <w:bodyDiv w:val="1"/>
      <w:marLeft w:val="0"/>
      <w:marRight w:val="0"/>
      <w:marTop w:val="0"/>
      <w:marBottom w:val="0"/>
      <w:divBdr>
        <w:top w:val="none" w:sz="0" w:space="0" w:color="auto"/>
        <w:left w:val="none" w:sz="0" w:space="0" w:color="auto"/>
        <w:bottom w:val="none" w:sz="0" w:space="0" w:color="auto"/>
        <w:right w:val="none" w:sz="0" w:space="0" w:color="auto"/>
      </w:divBdr>
    </w:div>
    <w:div w:id="1867908860">
      <w:bodyDiv w:val="1"/>
      <w:marLeft w:val="0"/>
      <w:marRight w:val="0"/>
      <w:marTop w:val="0"/>
      <w:marBottom w:val="0"/>
      <w:divBdr>
        <w:top w:val="none" w:sz="0" w:space="0" w:color="auto"/>
        <w:left w:val="none" w:sz="0" w:space="0" w:color="auto"/>
        <w:bottom w:val="none" w:sz="0" w:space="0" w:color="auto"/>
        <w:right w:val="none" w:sz="0" w:space="0" w:color="auto"/>
      </w:divBdr>
      <w:divsChild>
        <w:div w:id="301814288">
          <w:marLeft w:val="0"/>
          <w:marRight w:val="0"/>
          <w:marTop w:val="0"/>
          <w:marBottom w:val="0"/>
          <w:divBdr>
            <w:top w:val="none" w:sz="0" w:space="0" w:color="auto"/>
            <w:left w:val="none" w:sz="0" w:space="0" w:color="auto"/>
            <w:bottom w:val="none" w:sz="0" w:space="0" w:color="auto"/>
            <w:right w:val="none" w:sz="0" w:space="0" w:color="auto"/>
          </w:divBdr>
          <w:divsChild>
            <w:div w:id="1792357867">
              <w:marLeft w:val="0"/>
              <w:marRight w:val="0"/>
              <w:marTop w:val="0"/>
              <w:marBottom w:val="600"/>
              <w:divBdr>
                <w:top w:val="none" w:sz="0" w:space="0" w:color="auto"/>
                <w:left w:val="none" w:sz="0" w:space="0" w:color="auto"/>
                <w:bottom w:val="none" w:sz="0" w:space="0" w:color="auto"/>
                <w:right w:val="none" w:sz="0" w:space="0" w:color="auto"/>
              </w:divBdr>
              <w:divsChild>
                <w:div w:id="83966485">
                  <w:blockQuote w:val="1"/>
                  <w:marLeft w:val="0"/>
                  <w:marRight w:val="0"/>
                  <w:marTop w:val="0"/>
                  <w:marBottom w:val="360"/>
                  <w:divBdr>
                    <w:top w:val="none" w:sz="0" w:space="0" w:color="auto"/>
                    <w:left w:val="single" w:sz="24" w:space="12" w:color="D5D5D5"/>
                    <w:bottom w:val="none" w:sz="0" w:space="0" w:color="auto"/>
                    <w:right w:val="none" w:sz="0" w:space="0" w:color="auto"/>
                  </w:divBdr>
                  <w:divsChild>
                    <w:div w:id="1704012606">
                      <w:marLeft w:val="0"/>
                      <w:marRight w:val="0"/>
                      <w:marTop w:val="0"/>
                      <w:marBottom w:val="0"/>
                      <w:divBdr>
                        <w:top w:val="none" w:sz="0" w:space="0" w:color="auto"/>
                        <w:left w:val="none" w:sz="0" w:space="0" w:color="auto"/>
                        <w:bottom w:val="none" w:sz="0" w:space="0" w:color="auto"/>
                        <w:right w:val="none" w:sz="0" w:space="0" w:color="auto"/>
                      </w:divBdr>
                    </w:div>
                  </w:divsChild>
                </w:div>
                <w:div w:id="840316387">
                  <w:blockQuote w:val="1"/>
                  <w:marLeft w:val="0"/>
                  <w:marRight w:val="0"/>
                  <w:marTop w:val="0"/>
                  <w:marBottom w:val="360"/>
                  <w:divBdr>
                    <w:top w:val="none" w:sz="0" w:space="0" w:color="auto"/>
                    <w:left w:val="single" w:sz="24" w:space="12" w:color="D5D5D5"/>
                    <w:bottom w:val="none" w:sz="0" w:space="0" w:color="auto"/>
                    <w:right w:val="none" w:sz="0" w:space="0" w:color="auto"/>
                  </w:divBdr>
                  <w:divsChild>
                    <w:div w:id="10451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12922">
          <w:marLeft w:val="0"/>
          <w:marRight w:val="0"/>
          <w:marTop w:val="0"/>
          <w:marBottom w:val="0"/>
          <w:divBdr>
            <w:top w:val="none" w:sz="0" w:space="0" w:color="auto"/>
            <w:left w:val="none" w:sz="0" w:space="0" w:color="auto"/>
            <w:bottom w:val="none" w:sz="0" w:space="0" w:color="auto"/>
            <w:right w:val="none" w:sz="0" w:space="0" w:color="auto"/>
          </w:divBdr>
        </w:div>
      </w:divsChild>
    </w:div>
    <w:div w:id="1869558910">
      <w:bodyDiv w:val="1"/>
      <w:marLeft w:val="0"/>
      <w:marRight w:val="0"/>
      <w:marTop w:val="0"/>
      <w:marBottom w:val="0"/>
      <w:divBdr>
        <w:top w:val="none" w:sz="0" w:space="0" w:color="auto"/>
        <w:left w:val="none" w:sz="0" w:space="0" w:color="auto"/>
        <w:bottom w:val="none" w:sz="0" w:space="0" w:color="auto"/>
        <w:right w:val="none" w:sz="0" w:space="0" w:color="auto"/>
      </w:divBdr>
    </w:div>
    <w:div w:id="1889950310">
      <w:bodyDiv w:val="1"/>
      <w:marLeft w:val="0"/>
      <w:marRight w:val="0"/>
      <w:marTop w:val="0"/>
      <w:marBottom w:val="0"/>
      <w:divBdr>
        <w:top w:val="none" w:sz="0" w:space="0" w:color="auto"/>
        <w:left w:val="none" w:sz="0" w:space="0" w:color="auto"/>
        <w:bottom w:val="none" w:sz="0" w:space="0" w:color="auto"/>
        <w:right w:val="none" w:sz="0" w:space="0" w:color="auto"/>
      </w:divBdr>
    </w:div>
    <w:div w:id="1941908492">
      <w:bodyDiv w:val="1"/>
      <w:marLeft w:val="0"/>
      <w:marRight w:val="0"/>
      <w:marTop w:val="0"/>
      <w:marBottom w:val="0"/>
      <w:divBdr>
        <w:top w:val="none" w:sz="0" w:space="0" w:color="auto"/>
        <w:left w:val="none" w:sz="0" w:space="0" w:color="auto"/>
        <w:bottom w:val="none" w:sz="0" w:space="0" w:color="auto"/>
        <w:right w:val="none" w:sz="0" w:space="0" w:color="auto"/>
      </w:divBdr>
    </w:div>
    <w:div w:id="1954630700">
      <w:bodyDiv w:val="1"/>
      <w:marLeft w:val="0"/>
      <w:marRight w:val="0"/>
      <w:marTop w:val="0"/>
      <w:marBottom w:val="0"/>
      <w:divBdr>
        <w:top w:val="none" w:sz="0" w:space="0" w:color="auto"/>
        <w:left w:val="none" w:sz="0" w:space="0" w:color="auto"/>
        <w:bottom w:val="none" w:sz="0" w:space="0" w:color="auto"/>
        <w:right w:val="none" w:sz="0" w:space="0" w:color="auto"/>
      </w:divBdr>
    </w:div>
    <w:div w:id="1956055288">
      <w:bodyDiv w:val="1"/>
      <w:marLeft w:val="0"/>
      <w:marRight w:val="0"/>
      <w:marTop w:val="0"/>
      <w:marBottom w:val="0"/>
      <w:divBdr>
        <w:top w:val="none" w:sz="0" w:space="0" w:color="auto"/>
        <w:left w:val="none" w:sz="0" w:space="0" w:color="auto"/>
        <w:bottom w:val="none" w:sz="0" w:space="0" w:color="auto"/>
        <w:right w:val="none" w:sz="0" w:space="0" w:color="auto"/>
      </w:divBdr>
    </w:div>
    <w:div w:id="2002535334">
      <w:bodyDiv w:val="1"/>
      <w:marLeft w:val="0"/>
      <w:marRight w:val="0"/>
      <w:marTop w:val="0"/>
      <w:marBottom w:val="0"/>
      <w:divBdr>
        <w:top w:val="none" w:sz="0" w:space="0" w:color="auto"/>
        <w:left w:val="none" w:sz="0" w:space="0" w:color="auto"/>
        <w:bottom w:val="none" w:sz="0" w:space="0" w:color="auto"/>
        <w:right w:val="none" w:sz="0" w:space="0" w:color="auto"/>
      </w:divBdr>
    </w:div>
    <w:div w:id="2016372442">
      <w:bodyDiv w:val="1"/>
      <w:marLeft w:val="0"/>
      <w:marRight w:val="0"/>
      <w:marTop w:val="0"/>
      <w:marBottom w:val="0"/>
      <w:divBdr>
        <w:top w:val="none" w:sz="0" w:space="0" w:color="auto"/>
        <w:left w:val="none" w:sz="0" w:space="0" w:color="auto"/>
        <w:bottom w:val="none" w:sz="0" w:space="0" w:color="auto"/>
        <w:right w:val="none" w:sz="0" w:space="0" w:color="auto"/>
      </w:divBdr>
    </w:div>
    <w:div w:id="2021158936">
      <w:bodyDiv w:val="1"/>
      <w:marLeft w:val="0"/>
      <w:marRight w:val="0"/>
      <w:marTop w:val="0"/>
      <w:marBottom w:val="0"/>
      <w:divBdr>
        <w:top w:val="none" w:sz="0" w:space="0" w:color="auto"/>
        <w:left w:val="none" w:sz="0" w:space="0" w:color="auto"/>
        <w:bottom w:val="none" w:sz="0" w:space="0" w:color="auto"/>
        <w:right w:val="none" w:sz="0" w:space="0" w:color="auto"/>
      </w:divBdr>
    </w:div>
    <w:div w:id="2049795492">
      <w:bodyDiv w:val="1"/>
      <w:marLeft w:val="0"/>
      <w:marRight w:val="0"/>
      <w:marTop w:val="0"/>
      <w:marBottom w:val="0"/>
      <w:divBdr>
        <w:top w:val="none" w:sz="0" w:space="0" w:color="auto"/>
        <w:left w:val="none" w:sz="0" w:space="0" w:color="auto"/>
        <w:bottom w:val="none" w:sz="0" w:space="0" w:color="auto"/>
        <w:right w:val="none" w:sz="0" w:space="0" w:color="auto"/>
      </w:divBdr>
    </w:div>
    <w:div w:id="2116560922">
      <w:bodyDiv w:val="1"/>
      <w:marLeft w:val="0"/>
      <w:marRight w:val="0"/>
      <w:marTop w:val="0"/>
      <w:marBottom w:val="0"/>
      <w:divBdr>
        <w:top w:val="none" w:sz="0" w:space="0" w:color="auto"/>
        <w:left w:val="none" w:sz="0" w:space="0" w:color="auto"/>
        <w:bottom w:val="none" w:sz="0" w:space="0" w:color="auto"/>
        <w:right w:val="none" w:sz="0" w:space="0" w:color="auto"/>
      </w:divBdr>
    </w:div>
    <w:div w:id="2127507423">
      <w:bodyDiv w:val="1"/>
      <w:marLeft w:val="0"/>
      <w:marRight w:val="0"/>
      <w:marTop w:val="0"/>
      <w:marBottom w:val="0"/>
      <w:divBdr>
        <w:top w:val="none" w:sz="0" w:space="0" w:color="auto"/>
        <w:left w:val="none" w:sz="0" w:space="0" w:color="auto"/>
        <w:bottom w:val="none" w:sz="0" w:space="0" w:color="auto"/>
        <w:right w:val="none" w:sz="0" w:space="0" w:color="auto"/>
      </w:divBdr>
      <w:divsChild>
        <w:div w:id="177889176">
          <w:blockQuote w:val="1"/>
          <w:marLeft w:val="0"/>
          <w:marRight w:val="0"/>
          <w:marTop w:val="0"/>
          <w:marBottom w:val="360"/>
          <w:divBdr>
            <w:top w:val="none" w:sz="0" w:space="0" w:color="auto"/>
            <w:left w:val="single" w:sz="24" w:space="12" w:color="D5D5D5"/>
            <w:bottom w:val="none" w:sz="0" w:space="0" w:color="auto"/>
            <w:right w:val="none" w:sz="0" w:space="0" w:color="auto"/>
          </w:divBdr>
          <w:divsChild>
            <w:div w:id="6884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2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36</Pages>
  <Words>8615</Words>
  <Characters>49108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Shepherd</dc:creator>
  <cp:keywords/>
  <dc:description/>
  <cp:lastModifiedBy>Joshua Shepherd</cp:lastModifiedBy>
  <cp:revision>21</cp:revision>
  <cp:lastPrinted>2020-04-30T14:11:00Z</cp:lastPrinted>
  <dcterms:created xsi:type="dcterms:W3CDTF">2021-06-26T13:01:00Z</dcterms:created>
  <dcterms:modified xsi:type="dcterms:W3CDTF">2021-07-06T14:51:00Z</dcterms:modified>
</cp:coreProperties>
</file>