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666" w:rsidRPr="00D638B6" w:rsidRDefault="00BC0666" w:rsidP="00BF5716">
      <w:pPr>
        <w:contextualSpacing/>
        <w:rPr>
          <w:rFonts w:ascii="Times New Roman" w:hAnsi="Times New Roman"/>
        </w:rPr>
      </w:pPr>
      <w:r w:rsidRPr="00D638B6">
        <w:rPr>
          <w:rFonts w:ascii="Times New Roman" w:hAnsi="Times New Roman"/>
        </w:rPr>
        <w:t xml:space="preserve">To appear in </w:t>
      </w:r>
      <w:r w:rsidRPr="00D638B6">
        <w:rPr>
          <w:rFonts w:ascii="Times New Roman" w:hAnsi="Times New Roman"/>
          <w:i/>
        </w:rPr>
        <w:t>Analysis Reviews</w:t>
      </w:r>
      <w:r w:rsidRPr="00D638B6">
        <w:rPr>
          <w:rFonts w:ascii="Times New Roman" w:hAnsi="Times New Roman"/>
        </w:rPr>
        <w:t xml:space="preserve"> in a symposium on David </w:t>
      </w:r>
      <w:proofErr w:type="spellStart"/>
      <w:r w:rsidRPr="00D638B6">
        <w:rPr>
          <w:rFonts w:ascii="Times New Roman" w:hAnsi="Times New Roman"/>
        </w:rPr>
        <w:t>Chalmers’s</w:t>
      </w:r>
      <w:proofErr w:type="spellEnd"/>
      <w:r w:rsidRPr="00D638B6">
        <w:rPr>
          <w:rFonts w:ascii="Times New Roman" w:hAnsi="Times New Roman"/>
        </w:rPr>
        <w:t xml:space="preserve"> </w:t>
      </w:r>
      <w:r w:rsidRPr="00D638B6">
        <w:rPr>
          <w:rFonts w:ascii="Times New Roman" w:hAnsi="Times New Roman"/>
          <w:i/>
        </w:rPr>
        <w:t xml:space="preserve">The Contents of Consciousness, </w:t>
      </w:r>
      <w:r w:rsidRPr="00D638B6">
        <w:rPr>
          <w:rFonts w:ascii="Times New Roman" w:hAnsi="Times New Roman"/>
        </w:rPr>
        <w:t>Oxford 2010. Page numbers refer to this volume.</w:t>
      </w:r>
    </w:p>
    <w:p w:rsidR="001A5D73" w:rsidRPr="00D638B6" w:rsidRDefault="001A5D73" w:rsidP="00BF5716">
      <w:pPr>
        <w:contextualSpacing/>
        <w:rPr>
          <w:rFonts w:ascii="Times New Roman" w:hAnsi="Times New Roman"/>
          <w:b/>
        </w:rPr>
      </w:pPr>
    </w:p>
    <w:p w:rsidR="00BC0666" w:rsidRPr="00D638B6" w:rsidRDefault="00305B4F" w:rsidP="00137D42">
      <w:pPr>
        <w:contextualSpacing/>
        <w:jc w:val="center"/>
        <w:rPr>
          <w:rFonts w:ascii="Times New Roman" w:hAnsi="Times New Roman"/>
          <w:b/>
        </w:rPr>
      </w:pPr>
      <w:r w:rsidRPr="00D638B6">
        <w:rPr>
          <w:rFonts w:ascii="Times New Roman" w:hAnsi="Times New Roman"/>
          <w:b/>
        </w:rPr>
        <w:t xml:space="preserve">Are there </w:t>
      </w:r>
      <w:proofErr w:type="spellStart"/>
      <w:r w:rsidRPr="00D638B6">
        <w:rPr>
          <w:rFonts w:ascii="Times New Roman" w:hAnsi="Times New Roman"/>
          <w:b/>
        </w:rPr>
        <w:t>Edenic</w:t>
      </w:r>
      <w:proofErr w:type="spellEnd"/>
      <w:r w:rsidRPr="00D638B6">
        <w:rPr>
          <w:rFonts w:ascii="Times New Roman" w:hAnsi="Times New Roman"/>
          <w:b/>
        </w:rPr>
        <w:t xml:space="preserve"> grounds of perceptual intentionality?</w:t>
      </w:r>
      <w:r w:rsidR="00B02162">
        <w:rPr>
          <w:rStyle w:val="FootnoteReference"/>
          <w:rFonts w:ascii="Times New Roman" w:hAnsi="Times New Roman"/>
          <w:b/>
        </w:rPr>
        <w:footnoteReference w:customMarkFollows="1" w:id="1"/>
        <w:t>*</w:t>
      </w:r>
    </w:p>
    <w:p w:rsidR="00BC6F77" w:rsidRPr="00D638B6" w:rsidRDefault="00BC6F77" w:rsidP="00BC0666">
      <w:pPr>
        <w:contextualSpacing/>
        <w:rPr>
          <w:rFonts w:ascii="Times New Roman" w:hAnsi="Times New Roman"/>
        </w:rPr>
      </w:pPr>
    </w:p>
    <w:p w:rsidR="00834E90" w:rsidRPr="00D638B6" w:rsidRDefault="00834E90" w:rsidP="00BF5716">
      <w:pPr>
        <w:contextualSpacing/>
        <w:rPr>
          <w:rFonts w:ascii="Times New Roman" w:hAnsi="Times New Roman"/>
          <w:b/>
        </w:rPr>
      </w:pPr>
    </w:p>
    <w:p w:rsidR="008E6384" w:rsidRPr="00D638B6" w:rsidRDefault="003C4929" w:rsidP="00BF5716">
      <w:pPr>
        <w:contextualSpacing/>
        <w:rPr>
          <w:rFonts w:ascii="Times New Roman" w:hAnsi="Times New Roman"/>
        </w:rPr>
      </w:pPr>
      <w:r w:rsidRPr="00D638B6">
        <w:rPr>
          <w:rFonts w:ascii="Times New Roman" w:hAnsi="Times New Roman"/>
        </w:rPr>
        <w:t xml:space="preserve">The essays in </w:t>
      </w:r>
      <w:r w:rsidR="001A5D73" w:rsidRPr="00D638B6">
        <w:rPr>
          <w:rFonts w:ascii="Times New Roman" w:hAnsi="Times New Roman"/>
        </w:rPr>
        <w:t>“The Character of Consciousness”</w:t>
      </w:r>
      <w:r w:rsidR="00E61DD6" w:rsidRPr="00D638B6">
        <w:rPr>
          <w:rFonts w:ascii="Times New Roman" w:hAnsi="Times New Roman"/>
        </w:rPr>
        <w:t xml:space="preserve"> </w:t>
      </w:r>
      <w:r w:rsidR="00524A52" w:rsidRPr="00D638B6">
        <w:rPr>
          <w:rFonts w:ascii="Times New Roman" w:hAnsi="Times New Roman"/>
        </w:rPr>
        <w:t>sketch</w:t>
      </w:r>
      <w:r w:rsidR="00E710AC" w:rsidRPr="00D638B6">
        <w:rPr>
          <w:rFonts w:ascii="Times New Roman" w:hAnsi="Times New Roman"/>
          <w:b/>
        </w:rPr>
        <w:t xml:space="preserve"> </w:t>
      </w:r>
      <w:r w:rsidR="003478D8" w:rsidRPr="00D638B6">
        <w:rPr>
          <w:rFonts w:ascii="Times New Roman" w:hAnsi="Times New Roman"/>
        </w:rPr>
        <w:t>a comprehensive theory of intentionality,</w:t>
      </w:r>
      <w:r w:rsidR="00EF54BC" w:rsidRPr="00D638B6">
        <w:rPr>
          <w:rFonts w:ascii="Times New Roman" w:hAnsi="Times New Roman"/>
        </w:rPr>
        <w:t xml:space="preserve"> </w:t>
      </w:r>
      <w:r w:rsidR="006F6880" w:rsidRPr="00D638B6">
        <w:rPr>
          <w:rFonts w:ascii="Times New Roman" w:hAnsi="Times New Roman"/>
        </w:rPr>
        <w:t xml:space="preserve">aimed at </w:t>
      </w:r>
      <w:r w:rsidRPr="00D638B6">
        <w:rPr>
          <w:rFonts w:ascii="Times New Roman" w:hAnsi="Times New Roman"/>
        </w:rPr>
        <w:t xml:space="preserve">explaining how linguistic items and mental states </w:t>
      </w:r>
      <w:r w:rsidR="002D3A9D" w:rsidRPr="00D638B6">
        <w:rPr>
          <w:rFonts w:ascii="Times New Roman" w:hAnsi="Times New Roman"/>
        </w:rPr>
        <w:t xml:space="preserve">get </w:t>
      </w:r>
      <w:r w:rsidRPr="00D638B6">
        <w:rPr>
          <w:rFonts w:ascii="Times New Roman" w:hAnsi="Times New Roman"/>
        </w:rPr>
        <w:t>their</w:t>
      </w:r>
      <w:r w:rsidR="002D3A9D" w:rsidRPr="00D638B6">
        <w:rPr>
          <w:rFonts w:ascii="Times New Roman" w:hAnsi="Times New Roman"/>
        </w:rPr>
        <w:t xml:space="preserve"> </w:t>
      </w:r>
      <w:r w:rsidR="00EF54BC" w:rsidRPr="00D638B6">
        <w:rPr>
          <w:rFonts w:ascii="Times New Roman" w:hAnsi="Times New Roman"/>
        </w:rPr>
        <w:t>content</w:t>
      </w:r>
      <w:r w:rsidR="00EA315C" w:rsidRPr="00D638B6">
        <w:rPr>
          <w:rFonts w:ascii="Times New Roman" w:hAnsi="Times New Roman"/>
        </w:rPr>
        <w:t>s</w:t>
      </w:r>
      <w:r w:rsidR="00EF54BC" w:rsidRPr="00D638B6">
        <w:rPr>
          <w:rFonts w:ascii="Times New Roman" w:hAnsi="Times New Roman"/>
        </w:rPr>
        <w:t>.</w:t>
      </w:r>
      <w:r w:rsidR="00EA315C" w:rsidRPr="00D638B6">
        <w:rPr>
          <w:rFonts w:ascii="Times New Roman" w:hAnsi="Times New Roman"/>
        </w:rPr>
        <w:t xml:space="preserve"> </w:t>
      </w:r>
      <w:r w:rsidR="00347C2B" w:rsidRPr="00D638B6">
        <w:rPr>
          <w:rFonts w:ascii="Times New Roman" w:hAnsi="Times New Roman"/>
        </w:rPr>
        <w:t xml:space="preserve">The framework of </w:t>
      </w:r>
      <w:r w:rsidR="00E710AC" w:rsidRPr="00D638B6">
        <w:rPr>
          <w:rFonts w:ascii="Times New Roman" w:hAnsi="Times New Roman"/>
        </w:rPr>
        <w:t>two</w:t>
      </w:r>
      <w:r w:rsidR="00347C2B" w:rsidRPr="00D638B6">
        <w:rPr>
          <w:rFonts w:ascii="Times New Roman" w:hAnsi="Times New Roman"/>
        </w:rPr>
        <w:t xml:space="preserve">-dimensional semantics </w:t>
      </w:r>
      <w:r w:rsidR="008D7C84" w:rsidRPr="00D638B6">
        <w:rPr>
          <w:rFonts w:ascii="Times New Roman" w:hAnsi="Times New Roman"/>
        </w:rPr>
        <w:t>includes</w:t>
      </w:r>
      <w:r w:rsidR="00347C2B" w:rsidRPr="00D638B6">
        <w:rPr>
          <w:rFonts w:ascii="Times New Roman" w:hAnsi="Times New Roman"/>
        </w:rPr>
        <w:t xml:space="preserve"> the thesis</w:t>
      </w:r>
      <w:r w:rsidR="00B73C86" w:rsidRPr="00D638B6">
        <w:rPr>
          <w:rFonts w:ascii="Times New Roman" w:hAnsi="Times New Roman"/>
        </w:rPr>
        <w:t xml:space="preserve"> that</w:t>
      </w:r>
      <w:r w:rsidR="002D3A9D" w:rsidRPr="00D638B6">
        <w:rPr>
          <w:rFonts w:ascii="Times New Roman" w:hAnsi="Times New Roman"/>
        </w:rPr>
        <w:t xml:space="preserve"> </w:t>
      </w:r>
      <w:r w:rsidR="0049041B" w:rsidRPr="00D638B6">
        <w:rPr>
          <w:rFonts w:ascii="Times New Roman" w:hAnsi="Times New Roman"/>
        </w:rPr>
        <w:t>sentences</w:t>
      </w:r>
      <w:r w:rsidRPr="00D638B6">
        <w:rPr>
          <w:rFonts w:ascii="Times New Roman" w:hAnsi="Times New Roman"/>
        </w:rPr>
        <w:t>, beliefs</w:t>
      </w:r>
      <w:r w:rsidR="0052344B" w:rsidRPr="00D638B6">
        <w:rPr>
          <w:rFonts w:ascii="Times New Roman" w:hAnsi="Times New Roman"/>
        </w:rPr>
        <w:t>,</w:t>
      </w:r>
      <w:r w:rsidRPr="00D638B6">
        <w:rPr>
          <w:rFonts w:ascii="Times New Roman" w:hAnsi="Times New Roman"/>
        </w:rPr>
        <w:t xml:space="preserve"> and experiences </w:t>
      </w:r>
      <w:r w:rsidR="00EA315C" w:rsidRPr="00D638B6">
        <w:rPr>
          <w:rFonts w:ascii="Times New Roman" w:hAnsi="Times New Roman"/>
        </w:rPr>
        <w:t xml:space="preserve">each have two sets of contents, </w:t>
      </w:r>
      <w:r w:rsidR="00347C2B" w:rsidRPr="00D638B6">
        <w:rPr>
          <w:rFonts w:ascii="Times New Roman" w:hAnsi="Times New Roman"/>
        </w:rPr>
        <w:t xml:space="preserve">and an explanation of </w:t>
      </w:r>
      <w:r w:rsidR="00645569" w:rsidRPr="00D638B6">
        <w:rPr>
          <w:rFonts w:ascii="Times New Roman" w:hAnsi="Times New Roman"/>
        </w:rPr>
        <w:t>the underlying dispositions that ground</w:t>
      </w:r>
      <w:r w:rsidR="00347C2B" w:rsidRPr="00D638B6">
        <w:rPr>
          <w:rFonts w:ascii="Times New Roman" w:hAnsi="Times New Roman"/>
        </w:rPr>
        <w:t xml:space="preserve"> those contents. </w:t>
      </w:r>
      <w:r w:rsidR="008E6384" w:rsidRPr="00D638B6">
        <w:rPr>
          <w:rFonts w:ascii="Times New Roman" w:hAnsi="Times New Roman"/>
        </w:rPr>
        <w:t>The contents tak</w:t>
      </w:r>
      <w:r w:rsidR="007C3FB0" w:rsidRPr="00D638B6">
        <w:rPr>
          <w:rFonts w:ascii="Times New Roman" w:hAnsi="Times New Roman"/>
        </w:rPr>
        <w:t xml:space="preserve">e the form of two intensions. </w:t>
      </w:r>
      <w:r w:rsidR="007179D6" w:rsidRPr="00D638B6">
        <w:rPr>
          <w:rFonts w:ascii="Times New Roman" w:hAnsi="Times New Roman"/>
        </w:rPr>
        <w:t>Primary</w:t>
      </w:r>
      <w:r w:rsidR="007C3FB0" w:rsidRPr="00D638B6">
        <w:rPr>
          <w:rFonts w:ascii="Times New Roman" w:hAnsi="Times New Roman"/>
        </w:rPr>
        <w:t xml:space="preserve"> intensions </w:t>
      </w:r>
      <w:r w:rsidR="008E6384" w:rsidRPr="00D638B6">
        <w:rPr>
          <w:rFonts w:ascii="Times New Roman" w:hAnsi="Times New Roman"/>
        </w:rPr>
        <w:t>correspond to the cognitive significance of the ut</w:t>
      </w:r>
      <w:r w:rsidR="007C3FB0" w:rsidRPr="00D638B6">
        <w:rPr>
          <w:rFonts w:ascii="Times New Roman" w:hAnsi="Times New Roman"/>
        </w:rPr>
        <w:t xml:space="preserve">terance, belief, or experience, while </w:t>
      </w:r>
      <w:r w:rsidR="00E710AC" w:rsidRPr="00D638B6">
        <w:rPr>
          <w:rFonts w:ascii="Times New Roman" w:hAnsi="Times New Roman"/>
        </w:rPr>
        <w:t>seconda</w:t>
      </w:r>
      <w:r w:rsidR="007179D6" w:rsidRPr="00D638B6">
        <w:rPr>
          <w:rFonts w:ascii="Times New Roman" w:hAnsi="Times New Roman"/>
        </w:rPr>
        <w:t>ry intensions</w:t>
      </w:r>
      <w:r w:rsidR="00E710AC" w:rsidRPr="00D638B6">
        <w:rPr>
          <w:rFonts w:ascii="Times New Roman" w:hAnsi="Times New Roman"/>
          <w:b/>
        </w:rPr>
        <w:t xml:space="preserve"> </w:t>
      </w:r>
      <w:r w:rsidR="008E6384" w:rsidRPr="00D638B6">
        <w:rPr>
          <w:rFonts w:ascii="Times New Roman" w:hAnsi="Times New Roman"/>
        </w:rPr>
        <w:t xml:space="preserve">correspond to </w:t>
      </w:r>
      <w:r w:rsidR="001355CE" w:rsidRPr="00D638B6">
        <w:rPr>
          <w:rFonts w:ascii="Times New Roman" w:hAnsi="Times New Roman"/>
        </w:rPr>
        <w:t xml:space="preserve">environmental </w:t>
      </w:r>
      <w:r w:rsidR="008E6384" w:rsidRPr="00D638B6">
        <w:rPr>
          <w:rFonts w:ascii="Times New Roman" w:hAnsi="Times New Roman"/>
        </w:rPr>
        <w:t>aspects of their meaning.</w:t>
      </w:r>
    </w:p>
    <w:p w:rsidR="008E6384" w:rsidRPr="00D638B6" w:rsidRDefault="008E6384" w:rsidP="00BF5716">
      <w:pPr>
        <w:contextualSpacing/>
        <w:rPr>
          <w:rFonts w:ascii="Times New Roman" w:hAnsi="Times New Roman"/>
        </w:rPr>
      </w:pPr>
    </w:p>
    <w:p w:rsidR="004F54B0" w:rsidRPr="00D638B6" w:rsidRDefault="00CE2C10" w:rsidP="000171A8">
      <w:pPr>
        <w:contextualSpacing/>
        <w:rPr>
          <w:rFonts w:ascii="Times New Roman" w:hAnsi="Times New Roman"/>
        </w:rPr>
      </w:pPr>
      <w:r w:rsidRPr="00D638B6">
        <w:rPr>
          <w:rFonts w:ascii="Times New Roman" w:hAnsi="Times New Roman"/>
        </w:rPr>
        <w:t xml:space="preserve">In the case of experience, </w:t>
      </w:r>
      <w:r w:rsidR="003C4929" w:rsidRPr="00D638B6">
        <w:rPr>
          <w:rFonts w:ascii="Times New Roman" w:hAnsi="Times New Roman"/>
        </w:rPr>
        <w:t xml:space="preserve">the </w:t>
      </w:r>
      <w:r w:rsidR="009A4393">
        <w:rPr>
          <w:rFonts w:ascii="Times New Roman" w:hAnsi="Times New Roman"/>
        </w:rPr>
        <w:t>two-dimensional</w:t>
      </w:r>
      <w:r w:rsidRPr="00D638B6">
        <w:rPr>
          <w:rFonts w:ascii="Times New Roman" w:hAnsi="Times New Roman"/>
        </w:rPr>
        <w:t xml:space="preserve"> framework is supplemented with a story about </w:t>
      </w:r>
      <w:r w:rsidR="0053614D" w:rsidRPr="00D638B6">
        <w:rPr>
          <w:rFonts w:ascii="Times New Roman" w:hAnsi="Times New Roman"/>
        </w:rPr>
        <w:t>the role of phenomenal character in grounding the contents of experience.</w:t>
      </w:r>
      <w:r w:rsidRPr="00D638B6">
        <w:rPr>
          <w:rFonts w:ascii="Times New Roman" w:hAnsi="Times New Roman"/>
        </w:rPr>
        <w:t xml:space="preserve"> </w:t>
      </w:r>
      <w:r w:rsidR="00B814BA" w:rsidRPr="00D638B6">
        <w:rPr>
          <w:rFonts w:ascii="Times New Roman" w:hAnsi="Times New Roman"/>
        </w:rPr>
        <w:t xml:space="preserve">Every phenomenal aspect of experience </w:t>
      </w:r>
      <w:r w:rsidR="006D714E" w:rsidRPr="00D638B6">
        <w:rPr>
          <w:rFonts w:ascii="Times New Roman" w:hAnsi="Times New Roman"/>
        </w:rPr>
        <w:t>finds expression</w:t>
      </w:r>
      <w:r w:rsidR="00E710AC" w:rsidRPr="00D638B6">
        <w:rPr>
          <w:rFonts w:ascii="Times New Roman" w:hAnsi="Times New Roman"/>
          <w:b/>
        </w:rPr>
        <w:t xml:space="preserve"> </w:t>
      </w:r>
      <w:r w:rsidR="00B814BA" w:rsidRPr="00D638B6">
        <w:rPr>
          <w:rFonts w:ascii="Times New Roman" w:hAnsi="Times New Roman"/>
        </w:rPr>
        <w:t>in the framework of representation, in the form of a satisfaction condition</w:t>
      </w:r>
      <w:r w:rsidR="009A3B90" w:rsidRPr="00D638B6">
        <w:rPr>
          <w:rFonts w:ascii="Times New Roman" w:hAnsi="Times New Roman"/>
        </w:rPr>
        <w:t>. Experiences of object</w:t>
      </w:r>
      <w:r w:rsidR="008D7C84" w:rsidRPr="00D638B6">
        <w:rPr>
          <w:rFonts w:ascii="Times New Roman" w:hAnsi="Times New Roman"/>
        </w:rPr>
        <w:t>s</w:t>
      </w:r>
      <w:r w:rsidR="009A3B90" w:rsidRPr="00D638B6">
        <w:rPr>
          <w:rFonts w:ascii="Times New Roman" w:hAnsi="Times New Roman"/>
        </w:rPr>
        <w:t xml:space="preserve"> have </w:t>
      </w:r>
      <w:r w:rsidR="00B814BA" w:rsidRPr="00D638B6">
        <w:rPr>
          <w:rFonts w:ascii="Times New Roman" w:hAnsi="Times New Roman"/>
        </w:rPr>
        <w:t>one ty</w:t>
      </w:r>
      <w:r w:rsidR="009A3B90" w:rsidRPr="00D638B6">
        <w:rPr>
          <w:rFonts w:ascii="Times New Roman" w:hAnsi="Times New Roman"/>
        </w:rPr>
        <w:t>pe of satisfaction condition, experiences of properties have another, and</w:t>
      </w:r>
      <w:r w:rsidR="00B814BA" w:rsidRPr="00D638B6">
        <w:rPr>
          <w:rFonts w:ascii="Times New Roman" w:hAnsi="Times New Roman"/>
        </w:rPr>
        <w:t xml:space="preserve"> </w:t>
      </w:r>
      <w:r w:rsidR="009A3B90" w:rsidRPr="00D638B6">
        <w:rPr>
          <w:rFonts w:ascii="Times New Roman" w:hAnsi="Times New Roman"/>
        </w:rPr>
        <w:t>w</w:t>
      </w:r>
      <w:r w:rsidR="00B814BA" w:rsidRPr="00D638B6">
        <w:rPr>
          <w:rFonts w:ascii="Times New Roman" w:hAnsi="Times New Roman"/>
        </w:rPr>
        <w:t xml:space="preserve">hen combined, </w:t>
      </w:r>
      <w:r w:rsidR="009A3B90" w:rsidRPr="00D638B6">
        <w:rPr>
          <w:rFonts w:ascii="Times New Roman" w:hAnsi="Times New Roman"/>
        </w:rPr>
        <w:t>they</w:t>
      </w:r>
      <w:r w:rsidR="00B814BA" w:rsidRPr="00D638B6">
        <w:rPr>
          <w:rFonts w:ascii="Times New Roman" w:hAnsi="Times New Roman"/>
        </w:rPr>
        <w:t xml:space="preserve"> produce conditions on veridicality of experiences – not just </w:t>
      </w:r>
      <w:r w:rsidR="00EA2FD7" w:rsidRPr="00D638B6">
        <w:rPr>
          <w:rFonts w:ascii="Times New Roman" w:hAnsi="Times New Roman"/>
        </w:rPr>
        <w:t xml:space="preserve">visual </w:t>
      </w:r>
      <w:r w:rsidR="00B814BA" w:rsidRPr="00D638B6">
        <w:rPr>
          <w:rFonts w:ascii="Times New Roman" w:hAnsi="Times New Roman"/>
        </w:rPr>
        <w:t>experiences, but experiences in all sensory modalities</w:t>
      </w:r>
      <w:r w:rsidR="008D7C84" w:rsidRPr="00D638B6">
        <w:rPr>
          <w:rFonts w:ascii="Times New Roman" w:hAnsi="Times New Roman"/>
        </w:rPr>
        <w:t>,</w:t>
      </w:r>
      <w:r w:rsidR="00B814BA" w:rsidRPr="00D638B6">
        <w:rPr>
          <w:rFonts w:ascii="Times New Roman" w:hAnsi="Times New Roman"/>
        </w:rPr>
        <w:t xml:space="preserve"> </w:t>
      </w:r>
      <w:r w:rsidR="00EA2FD7" w:rsidRPr="00D638B6">
        <w:rPr>
          <w:rFonts w:ascii="Times New Roman" w:hAnsi="Times New Roman"/>
        </w:rPr>
        <w:t>including</w:t>
      </w:r>
      <w:r w:rsidR="00B814BA" w:rsidRPr="00D638B6">
        <w:rPr>
          <w:rFonts w:ascii="Times New Roman" w:hAnsi="Times New Roman"/>
        </w:rPr>
        <w:t xml:space="preserve"> bodily sensations</w:t>
      </w:r>
      <w:r w:rsidR="008D7C84" w:rsidRPr="00D638B6">
        <w:rPr>
          <w:rFonts w:ascii="Times New Roman" w:hAnsi="Times New Roman"/>
        </w:rPr>
        <w:t>.</w:t>
      </w:r>
      <w:r w:rsidR="00B814BA" w:rsidRPr="00D638B6">
        <w:rPr>
          <w:rFonts w:ascii="Times New Roman" w:hAnsi="Times New Roman"/>
        </w:rPr>
        <w:t xml:space="preserve"> The phenomenal character of experiences is thus deeply connected to representation. “Intentional content appe</w:t>
      </w:r>
      <w:r w:rsidR="00D97A28" w:rsidRPr="00D638B6">
        <w:rPr>
          <w:rFonts w:ascii="Times New Roman" w:hAnsi="Times New Roman"/>
        </w:rPr>
        <w:t>ars to be part of phenomenology:</w:t>
      </w:r>
      <w:r w:rsidR="00B814BA" w:rsidRPr="00D638B6">
        <w:rPr>
          <w:rFonts w:ascii="Times New Roman" w:hAnsi="Times New Roman"/>
        </w:rPr>
        <w:t xml:space="preserve"> part of the essential nature of phenomenology is that it</w:t>
      </w:r>
      <w:r w:rsidR="00757947">
        <w:rPr>
          <w:rFonts w:ascii="Times New Roman" w:hAnsi="Times New Roman"/>
        </w:rPr>
        <w:t xml:space="preserve"> is directed outward at a world (371).</w:t>
      </w:r>
      <w:r w:rsidR="00B814BA" w:rsidRPr="00D638B6">
        <w:rPr>
          <w:rFonts w:ascii="Times New Roman" w:hAnsi="Times New Roman"/>
        </w:rPr>
        <w:t xml:space="preserve">” </w:t>
      </w:r>
      <w:r w:rsidR="00645569" w:rsidRPr="00D638B6">
        <w:rPr>
          <w:rFonts w:ascii="Times New Roman" w:hAnsi="Times New Roman"/>
        </w:rPr>
        <w:t xml:space="preserve">In fact, </w:t>
      </w:r>
      <w:r w:rsidR="00D97A28" w:rsidRPr="00D638B6">
        <w:rPr>
          <w:rFonts w:ascii="Times New Roman" w:hAnsi="Times New Roman"/>
        </w:rPr>
        <w:t xml:space="preserve">according to </w:t>
      </w:r>
      <w:r w:rsidR="00E44C33" w:rsidRPr="00D638B6">
        <w:rPr>
          <w:rFonts w:ascii="Times New Roman" w:hAnsi="Times New Roman"/>
        </w:rPr>
        <w:t>Chalmers</w:t>
      </w:r>
      <w:r w:rsidR="00D97A28" w:rsidRPr="00D638B6">
        <w:rPr>
          <w:rFonts w:ascii="Times New Roman" w:hAnsi="Times New Roman"/>
        </w:rPr>
        <w:t xml:space="preserve">, </w:t>
      </w:r>
      <w:r w:rsidR="00645569" w:rsidRPr="00D638B6">
        <w:rPr>
          <w:rFonts w:ascii="Times New Roman" w:hAnsi="Times New Roman"/>
        </w:rPr>
        <w:t xml:space="preserve">phenomenology is systematically connected to intentional content twice over. </w:t>
      </w:r>
      <w:r w:rsidR="00763887" w:rsidRPr="00D638B6">
        <w:rPr>
          <w:rFonts w:ascii="Times New Roman" w:hAnsi="Times New Roman"/>
        </w:rPr>
        <w:t xml:space="preserve">And here </w:t>
      </w:r>
      <w:proofErr w:type="spellStart"/>
      <w:r w:rsidR="00E44C33" w:rsidRPr="00D638B6">
        <w:rPr>
          <w:rFonts w:ascii="Times New Roman" w:hAnsi="Times New Roman"/>
        </w:rPr>
        <w:t>Chalmers</w:t>
      </w:r>
      <w:r w:rsidR="00683F8F" w:rsidRPr="00D638B6">
        <w:rPr>
          <w:rFonts w:ascii="Times New Roman" w:hAnsi="Times New Roman"/>
        </w:rPr>
        <w:t>’s</w:t>
      </w:r>
      <w:proofErr w:type="spellEnd"/>
      <w:r w:rsidR="00D97A28" w:rsidRPr="00D638B6">
        <w:rPr>
          <w:rFonts w:ascii="Times New Roman" w:hAnsi="Times New Roman"/>
        </w:rPr>
        <w:t xml:space="preserve"> </w:t>
      </w:r>
      <w:r w:rsidR="00B814BA" w:rsidRPr="00D638B6">
        <w:rPr>
          <w:rFonts w:ascii="Times New Roman" w:hAnsi="Times New Roman"/>
        </w:rPr>
        <w:t xml:space="preserve">discussion of the </w:t>
      </w:r>
      <w:r w:rsidR="009A3B90" w:rsidRPr="00D638B6">
        <w:rPr>
          <w:rFonts w:ascii="Times New Roman" w:hAnsi="Times New Roman"/>
        </w:rPr>
        <w:t>phenomenal grounds of</w:t>
      </w:r>
      <w:r w:rsidR="00B814BA" w:rsidRPr="00D638B6">
        <w:rPr>
          <w:rFonts w:ascii="Times New Roman" w:hAnsi="Times New Roman"/>
        </w:rPr>
        <w:t xml:space="preserve"> representation</w:t>
      </w:r>
      <w:r w:rsidR="00BF5716" w:rsidRPr="00D638B6">
        <w:rPr>
          <w:rFonts w:ascii="Times New Roman" w:hAnsi="Times New Roman"/>
        </w:rPr>
        <w:t xml:space="preserve"> contains two </w:t>
      </w:r>
      <w:r w:rsidR="00683F8F" w:rsidRPr="00D638B6">
        <w:rPr>
          <w:rFonts w:ascii="Times New Roman" w:hAnsi="Times New Roman"/>
        </w:rPr>
        <w:t>independently motivated ideas.</w:t>
      </w:r>
    </w:p>
    <w:p w:rsidR="004F54B0" w:rsidRPr="00D638B6" w:rsidRDefault="004F54B0" w:rsidP="000171A8">
      <w:pPr>
        <w:contextualSpacing/>
        <w:rPr>
          <w:rFonts w:ascii="Times New Roman" w:hAnsi="Times New Roman"/>
        </w:rPr>
      </w:pPr>
    </w:p>
    <w:p w:rsidR="00C554A6" w:rsidRPr="00D638B6" w:rsidRDefault="00BF5716" w:rsidP="000171A8">
      <w:pPr>
        <w:contextualSpacing/>
        <w:rPr>
          <w:rFonts w:ascii="Times New Roman" w:hAnsi="Times New Roman"/>
        </w:rPr>
      </w:pPr>
      <w:r w:rsidRPr="00D638B6">
        <w:rPr>
          <w:rFonts w:ascii="Times New Roman" w:hAnsi="Times New Roman"/>
        </w:rPr>
        <w:t xml:space="preserve">The first idea is that phenomenal character, all by itself, determines a unique </w:t>
      </w:r>
      <w:r w:rsidR="00BD4963" w:rsidRPr="00D638B6">
        <w:rPr>
          <w:rFonts w:ascii="Times New Roman" w:hAnsi="Times New Roman"/>
        </w:rPr>
        <w:t>profile of properties that the world would have to instantiate, in order for it to be the way it appears</w:t>
      </w:r>
      <w:r w:rsidRPr="00D638B6">
        <w:rPr>
          <w:rFonts w:ascii="Times New Roman" w:hAnsi="Times New Roman"/>
        </w:rPr>
        <w:t xml:space="preserve">. </w:t>
      </w:r>
      <w:r w:rsidR="00462E6E" w:rsidRPr="00D638B6">
        <w:rPr>
          <w:rFonts w:ascii="Times New Roman" w:hAnsi="Times New Roman"/>
        </w:rPr>
        <w:t xml:space="preserve">For any experience, we can ask: how would the world have to be, in order to be </w:t>
      </w:r>
      <w:r w:rsidR="00F26BCF" w:rsidRPr="00D638B6">
        <w:rPr>
          <w:rFonts w:ascii="Times New Roman" w:hAnsi="Times New Roman"/>
        </w:rPr>
        <w:t>precisely</w:t>
      </w:r>
      <w:r w:rsidR="00462E6E" w:rsidRPr="00D638B6">
        <w:rPr>
          <w:rFonts w:ascii="Times New Roman" w:hAnsi="Times New Roman"/>
        </w:rPr>
        <w:t xml:space="preserve"> the way it </w:t>
      </w:r>
      <w:r w:rsidR="00C45966" w:rsidRPr="00D638B6">
        <w:rPr>
          <w:rFonts w:ascii="Times New Roman" w:hAnsi="Times New Roman"/>
        </w:rPr>
        <w:t>is experienced</w:t>
      </w:r>
      <w:r w:rsidR="00462E6E" w:rsidRPr="00D638B6">
        <w:rPr>
          <w:rFonts w:ascii="Times New Roman" w:hAnsi="Times New Roman"/>
        </w:rPr>
        <w:t>? The idea that this question always has an answer is the conceit of Eden</w:t>
      </w:r>
      <w:r w:rsidR="00D25198" w:rsidRPr="00D638B6">
        <w:rPr>
          <w:rFonts w:ascii="Times New Roman" w:hAnsi="Times New Roman"/>
        </w:rPr>
        <w:t xml:space="preserve">, </w:t>
      </w:r>
      <w:r w:rsidR="0053614D" w:rsidRPr="00D638B6">
        <w:rPr>
          <w:rFonts w:ascii="Times New Roman" w:hAnsi="Times New Roman"/>
        </w:rPr>
        <w:t>a</w:t>
      </w:r>
      <w:r w:rsidR="00F546E1" w:rsidRPr="00D638B6">
        <w:rPr>
          <w:rFonts w:ascii="Times New Roman" w:hAnsi="Times New Roman"/>
        </w:rPr>
        <w:t xml:space="preserve"> mythical</w:t>
      </w:r>
      <w:r w:rsidR="0053614D" w:rsidRPr="00D638B6">
        <w:rPr>
          <w:rFonts w:ascii="Times New Roman" w:hAnsi="Times New Roman"/>
        </w:rPr>
        <w:t xml:space="preserve"> place </w:t>
      </w:r>
      <w:r w:rsidR="00F546E1" w:rsidRPr="00D638B6">
        <w:rPr>
          <w:rFonts w:ascii="Times New Roman" w:hAnsi="Times New Roman"/>
        </w:rPr>
        <w:t>that</w:t>
      </w:r>
      <w:r w:rsidR="0053614D" w:rsidRPr="00D638B6">
        <w:rPr>
          <w:rFonts w:ascii="Times New Roman" w:hAnsi="Times New Roman"/>
        </w:rPr>
        <w:t xml:space="preserve"> embodies the perfect match between things in the world and our experiences of them. </w:t>
      </w:r>
      <w:r w:rsidR="00F546E1" w:rsidRPr="00D638B6">
        <w:rPr>
          <w:rFonts w:ascii="Times New Roman" w:hAnsi="Times New Roman"/>
        </w:rPr>
        <w:t xml:space="preserve">In Eden, things </w:t>
      </w:r>
      <w:r w:rsidR="00F546E1" w:rsidRPr="00D638B6">
        <w:rPr>
          <w:rFonts w:ascii="Times New Roman" w:hAnsi="Times New Roman"/>
          <w:i/>
        </w:rPr>
        <w:t>mirror</w:t>
      </w:r>
      <w:r w:rsidR="00F546E1" w:rsidRPr="00D638B6">
        <w:rPr>
          <w:rFonts w:ascii="Times New Roman" w:hAnsi="Times New Roman"/>
        </w:rPr>
        <w:t xml:space="preserve"> how they appear, by having exactly the properties that they appear to have.</w:t>
      </w:r>
    </w:p>
    <w:p w:rsidR="007563E8" w:rsidRPr="00D638B6" w:rsidRDefault="007563E8" w:rsidP="000171A8">
      <w:pPr>
        <w:contextualSpacing/>
        <w:rPr>
          <w:rFonts w:ascii="Times New Roman" w:hAnsi="Times New Roman"/>
        </w:rPr>
      </w:pPr>
    </w:p>
    <w:p w:rsidR="00DC4F97" w:rsidRPr="00D638B6" w:rsidRDefault="007563E8" w:rsidP="000171A8">
      <w:pPr>
        <w:contextualSpacing/>
        <w:rPr>
          <w:rFonts w:ascii="Times New Roman" w:hAnsi="Times New Roman"/>
          <w:b/>
        </w:rPr>
      </w:pPr>
      <w:r w:rsidRPr="00D638B6">
        <w:rPr>
          <w:rFonts w:ascii="Times New Roman" w:hAnsi="Times New Roman"/>
        </w:rPr>
        <w:t>The mythical construct of Eden vividly illustrates a set of constraints on veridicality placed by phenomenal character</w:t>
      </w:r>
      <w:r w:rsidR="00BB0D54" w:rsidRPr="00D638B6">
        <w:rPr>
          <w:rFonts w:ascii="Times New Roman" w:hAnsi="Times New Roman"/>
        </w:rPr>
        <w:t xml:space="preserve">. </w:t>
      </w:r>
      <w:r w:rsidR="00C554A6" w:rsidRPr="00D638B6">
        <w:rPr>
          <w:rFonts w:ascii="Times New Roman" w:hAnsi="Times New Roman"/>
        </w:rPr>
        <w:t xml:space="preserve">Eden shows us what </w:t>
      </w:r>
      <w:r w:rsidR="002F0FAF" w:rsidRPr="00D638B6">
        <w:rPr>
          <w:rFonts w:ascii="Times New Roman" w:hAnsi="Times New Roman"/>
        </w:rPr>
        <w:t>the</w:t>
      </w:r>
      <w:r w:rsidR="00C554A6" w:rsidRPr="00D638B6">
        <w:rPr>
          <w:rFonts w:ascii="Times New Roman" w:hAnsi="Times New Roman"/>
        </w:rPr>
        <w:t xml:space="preserve"> world </w:t>
      </w:r>
      <w:r w:rsidR="00976E73" w:rsidRPr="00D638B6">
        <w:rPr>
          <w:rFonts w:ascii="Times New Roman" w:hAnsi="Times New Roman"/>
        </w:rPr>
        <w:t xml:space="preserve">would </w:t>
      </w:r>
      <w:r w:rsidR="00C554A6" w:rsidRPr="00D638B6">
        <w:rPr>
          <w:rFonts w:ascii="Times New Roman" w:hAnsi="Times New Roman"/>
        </w:rPr>
        <w:t>be like, if the constraints placed by phenomenal character were fully</w:t>
      </w:r>
      <w:r w:rsidR="00C554A6" w:rsidRPr="00D638B6">
        <w:rPr>
          <w:rFonts w:ascii="Times New Roman" w:hAnsi="Times New Roman"/>
          <w:b/>
        </w:rPr>
        <w:t xml:space="preserve"> </w:t>
      </w:r>
      <w:r w:rsidR="002F0FAF" w:rsidRPr="00D638B6">
        <w:rPr>
          <w:rFonts w:ascii="Times New Roman" w:hAnsi="Times New Roman"/>
        </w:rPr>
        <w:t>met.</w:t>
      </w:r>
      <w:r w:rsidR="00C554A6" w:rsidRPr="00D638B6">
        <w:rPr>
          <w:rFonts w:ascii="Times New Roman" w:hAnsi="Times New Roman"/>
        </w:rPr>
        <w:t xml:space="preserve"> The constraints are that things have </w:t>
      </w:r>
      <w:r w:rsidR="00C554A6" w:rsidRPr="00D638B6">
        <w:rPr>
          <w:rFonts w:ascii="Times New Roman" w:hAnsi="Times New Roman"/>
          <w:i/>
        </w:rPr>
        <w:t>perfect</w:t>
      </w:r>
      <w:r w:rsidR="00C554A6" w:rsidRPr="00D638B6">
        <w:rPr>
          <w:rFonts w:ascii="Times New Roman" w:hAnsi="Times New Roman"/>
        </w:rPr>
        <w:t xml:space="preserve"> properties, </w:t>
      </w:r>
      <w:r w:rsidR="00F546E1" w:rsidRPr="00D638B6">
        <w:rPr>
          <w:rFonts w:ascii="Times New Roman" w:hAnsi="Times New Roman"/>
        </w:rPr>
        <w:t>which by definition</w:t>
      </w:r>
      <w:r w:rsidR="00C554A6" w:rsidRPr="00D638B6">
        <w:rPr>
          <w:rFonts w:ascii="Times New Roman" w:hAnsi="Times New Roman"/>
        </w:rPr>
        <w:t xml:space="preserve"> mirror phenomenal character. </w:t>
      </w:r>
      <w:r w:rsidR="00F546E1" w:rsidRPr="00D638B6">
        <w:rPr>
          <w:rFonts w:ascii="Times New Roman" w:hAnsi="Times New Roman"/>
        </w:rPr>
        <w:t>Chalmers argues that o</w:t>
      </w:r>
      <w:r w:rsidR="00BB0D54" w:rsidRPr="00D638B6">
        <w:rPr>
          <w:rFonts w:ascii="Times New Roman" w:hAnsi="Times New Roman"/>
        </w:rPr>
        <w:t xml:space="preserve">ur world is not Eden, because (for the most part) </w:t>
      </w:r>
      <w:r w:rsidR="00F26BCF" w:rsidRPr="00D638B6">
        <w:rPr>
          <w:rFonts w:ascii="Times New Roman" w:hAnsi="Times New Roman"/>
        </w:rPr>
        <w:t>perfect properties are not instantiated.</w:t>
      </w:r>
      <w:r w:rsidR="00BB0D54" w:rsidRPr="00D638B6">
        <w:rPr>
          <w:rFonts w:ascii="Times New Roman" w:hAnsi="Times New Roman"/>
        </w:rPr>
        <w:t xml:space="preserve"> But the fact that the constraints are not met here does not stop our experiences from having </w:t>
      </w:r>
      <w:proofErr w:type="spellStart"/>
      <w:r w:rsidR="00BB0D54" w:rsidRPr="00D638B6">
        <w:rPr>
          <w:rFonts w:ascii="Times New Roman" w:hAnsi="Times New Roman"/>
          <w:i/>
        </w:rPr>
        <w:t>Edenic</w:t>
      </w:r>
      <w:proofErr w:type="spellEnd"/>
      <w:r w:rsidR="00BB0D54" w:rsidRPr="00D638B6">
        <w:rPr>
          <w:rFonts w:ascii="Times New Roman" w:hAnsi="Times New Roman"/>
          <w:i/>
        </w:rPr>
        <w:t xml:space="preserve"> contents</w:t>
      </w:r>
      <w:r w:rsidR="008C7EAF" w:rsidRPr="00D638B6">
        <w:rPr>
          <w:rFonts w:ascii="Times New Roman" w:hAnsi="Times New Roman"/>
        </w:rPr>
        <w:t xml:space="preserve">, which are a form of </w:t>
      </w:r>
      <w:proofErr w:type="spellStart"/>
      <w:r w:rsidR="008C7EAF" w:rsidRPr="00D638B6">
        <w:rPr>
          <w:rFonts w:ascii="Times New Roman" w:hAnsi="Times New Roman"/>
        </w:rPr>
        <w:t>Russellian</w:t>
      </w:r>
      <w:proofErr w:type="spellEnd"/>
      <w:r w:rsidR="008C7EAF" w:rsidRPr="00D638B6">
        <w:rPr>
          <w:rFonts w:ascii="Times New Roman" w:hAnsi="Times New Roman"/>
        </w:rPr>
        <w:t xml:space="preserve"> content, composed of objects and perfect properties</w:t>
      </w:r>
      <w:r w:rsidR="00BB0D54" w:rsidRPr="00D638B6">
        <w:rPr>
          <w:rFonts w:ascii="Times New Roman" w:hAnsi="Times New Roman"/>
        </w:rPr>
        <w:t xml:space="preserve">. </w:t>
      </w:r>
      <w:r w:rsidR="00F546E1" w:rsidRPr="00D638B6">
        <w:rPr>
          <w:rFonts w:ascii="Times New Roman" w:hAnsi="Times New Roman"/>
        </w:rPr>
        <w:t>He</w:t>
      </w:r>
      <w:r w:rsidR="00486377" w:rsidRPr="00D638B6">
        <w:rPr>
          <w:rFonts w:ascii="Times New Roman" w:hAnsi="Times New Roman"/>
        </w:rPr>
        <w:t xml:space="preserve"> proposes (somewhat speculatively</w:t>
      </w:r>
      <w:r w:rsidR="00F546E1" w:rsidRPr="00D638B6">
        <w:rPr>
          <w:rFonts w:ascii="Times New Roman" w:hAnsi="Times New Roman"/>
        </w:rPr>
        <w:t>, 454</w:t>
      </w:r>
      <w:r w:rsidR="00486377" w:rsidRPr="00D638B6">
        <w:rPr>
          <w:rFonts w:ascii="Times New Roman" w:hAnsi="Times New Roman"/>
        </w:rPr>
        <w:t>) that our</w:t>
      </w:r>
      <w:r w:rsidR="00223C45" w:rsidRPr="00D638B6">
        <w:rPr>
          <w:rFonts w:ascii="Times New Roman" w:hAnsi="Times New Roman"/>
        </w:rPr>
        <w:t xml:space="preserve"> relation to </w:t>
      </w:r>
      <w:proofErr w:type="spellStart"/>
      <w:r w:rsidR="008E7B1A" w:rsidRPr="00D638B6">
        <w:rPr>
          <w:rFonts w:ascii="Times New Roman" w:hAnsi="Times New Roman"/>
        </w:rPr>
        <w:t>Edenic</w:t>
      </w:r>
      <w:proofErr w:type="spellEnd"/>
      <w:r w:rsidR="00223C45" w:rsidRPr="00D638B6">
        <w:rPr>
          <w:rFonts w:ascii="Times New Roman" w:hAnsi="Times New Roman"/>
        </w:rPr>
        <w:t xml:space="preserve"> contents</w:t>
      </w:r>
      <w:r w:rsidR="00AD2FEC" w:rsidRPr="00D638B6">
        <w:rPr>
          <w:rFonts w:ascii="Times New Roman" w:hAnsi="Times New Roman"/>
        </w:rPr>
        <w:t xml:space="preserve"> constitute </w:t>
      </w:r>
      <w:r w:rsidR="00223C45" w:rsidRPr="00D638B6">
        <w:rPr>
          <w:rFonts w:ascii="Times New Roman" w:hAnsi="Times New Roman"/>
        </w:rPr>
        <w:t>the fundamental</w:t>
      </w:r>
      <w:r w:rsidR="009A4393">
        <w:rPr>
          <w:rFonts w:ascii="Times New Roman" w:hAnsi="Times New Roman"/>
        </w:rPr>
        <w:t xml:space="preserve"> nature of phenomenal character</w:t>
      </w:r>
      <w:r w:rsidR="00315499" w:rsidRPr="00D638B6">
        <w:rPr>
          <w:rFonts w:ascii="Times New Roman" w:hAnsi="Times New Roman"/>
        </w:rPr>
        <w:t>.</w:t>
      </w:r>
      <w:r w:rsidR="000567B3" w:rsidRPr="00D638B6">
        <w:rPr>
          <w:rFonts w:ascii="Times New Roman" w:hAnsi="Times New Roman"/>
        </w:rPr>
        <w:t xml:space="preserve"> </w:t>
      </w:r>
      <w:r w:rsidR="00223C45" w:rsidRPr="00D638B6">
        <w:rPr>
          <w:rFonts w:ascii="Times New Roman" w:hAnsi="Times New Roman"/>
          <w:b/>
        </w:rPr>
        <w:t xml:space="preserve"> </w:t>
      </w:r>
    </w:p>
    <w:p w:rsidR="002C4796" w:rsidRPr="00D638B6" w:rsidRDefault="002C4796" w:rsidP="000171A8">
      <w:pPr>
        <w:contextualSpacing/>
        <w:rPr>
          <w:rFonts w:ascii="Times New Roman" w:hAnsi="Times New Roman"/>
        </w:rPr>
      </w:pPr>
    </w:p>
    <w:p w:rsidR="008C7EAF" w:rsidRPr="00D638B6" w:rsidRDefault="00873B8B" w:rsidP="00E045D5">
      <w:pPr>
        <w:contextualSpacing/>
        <w:rPr>
          <w:rFonts w:ascii="Times New Roman" w:hAnsi="Times New Roman"/>
          <w:b/>
        </w:rPr>
      </w:pPr>
      <w:r w:rsidRPr="00D638B6">
        <w:rPr>
          <w:rFonts w:ascii="Times New Roman" w:hAnsi="Times New Roman"/>
        </w:rPr>
        <w:t>The second idea is</w:t>
      </w:r>
      <w:r w:rsidR="00831C33" w:rsidRPr="00D638B6">
        <w:rPr>
          <w:rFonts w:ascii="Times New Roman" w:hAnsi="Times New Roman"/>
        </w:rPr>
        <w:t xml:space="preserve"> </w:t>
      </w:r>
      <w:r w:rsidR="000171A8" w:rsidRPr="00D638B6">
        <w:rPr>
          <w:rFonts w:ascii="Times New Roman" w:hAnsi="Times New Roman"/>
        </w:rPr>
        <w:t xml:space="preserve">that the phenomenal character of experiences does not determine a unique profile of properties that the world would have to instantiate, in order for it to be the way it appears. Instead, </w:t>
      </w:r>
      <w:r w:rsidR="0053614D" w:rsidRPr="00D638B6">
        <w:rPr>
          <w:rFonts w:ascii="Times New Roman" w:hAnsi="Times New Roman"/>
        </w:rPr>
        <w:t xml:space="preserve">the </w:t>
      </w:r>
      <w:r w:rsidR="000171A8" w:rsidRPr="00D638B6">
        <w:rPr>
          <w:rFonts w:ascii="Times New Roman" w:hAnsi="Times New Roman"/>
        </w:rPr>
        <w:t xml:space="preserve">phenomenal character </w:t>
      </w:r>
      <w:r w:rsidR="0053614D" w:rsidRPr="00D638B6">
        <w:rPr>
          <w:rFonts w:ascii="Times New Roman" w:hAnsi="Times New Roman"/>
        </w:rPr>
        <w:t xml:space="preserve">of an experience </w:t>
      </w:r>
      <w:r w:rsidR="000171A8" w:rsidRPr="00D638B6">
        <w:rPr>
          <w:rFonts w:ascii="Times New Roman" w:hAnsi="Times New Roman"/>
        </w:rPr>
        <w:t xml:space="preserve">determines a </w:t>
      </w:r>
      <w:r w:rsidR="001E4DF2" w:rsidRPr="00D638B6">
        <w:rPr>
          <w:rFonts w:ascii="Times New Roman" w:hAnsi="Times New Roman"/>
        </w:rPr>
        <w:t xml:space="preserve">satisfaction condition that can be met by a wide range of properties. </w:t>
      </w:r>
      <w:r w:rsidR="006D714E" w:rsidRPr="00D638B6">
        <w:rPr>
          <w:rFonts w:ascii="Times New Roman" w:hAnsi="Times New Roman"/>
        </w:rPr>
        <w:t>The satisfaction condition includes</w:t>
      </w:r>
      <w:r w:rsidR="001E4DF2" w:rsidRPr="00D638B6">
        <w:rPr>
          <w:rFonts w:ascii="Times New Roman" w:hAnsi="Times New Roman"/>
        </w:rPr>
        <w:t xml:space="preserve"> causal constraints</w:t>
      </w:r>
      <w:r w:rsidR="006D714E" w:rsidRPr="00D638B6">
        <w:rPr>
          <w:rFonts w:ascii="Times New Roman" w:hAnsi="Times New Roman"/>
        </w:rPr>
        <w:t xml:space="preserve"> and </w:t>
      </w:r>
      <w:r w:rsidR="001E4DF2" w:rsidRPr="00D638B6">
        <w:rPr>
          <w:rFonts w:ascii="Times New Roman" w:hAnsi="Times New Roman"/>
        </w:rPr>
        <w:t xml:space="preserve">structural constraints. For instance, </w:t>
      </w:r>
      <w:r w:rsidR="000171A8" w:rsidRPr="00D638B6">
        <w:rPr>
          <w:rFonts w:ascii="Times New Roman" w:hAnsi="Times New Roman"/>
        </w:rPr>
        <w:t>a phenomenally re</w:t>
      </w:r>
      <w:r w:rsidR="00D65A1F" w:rsidRPr="00D638B6">
        <w:rPr>
          <w:rFonts w:ascii="Times New Roman" w:hAnsi="Times New Roman"/>
        </w:rPr>
        <w:t xml:space="preserve">d experience </w:t>
      </w:r>
      <w:r w:rsidR="00723FA1" w:rsidRPr="00D638B6">
        <w:rPr>
          <w:rFonts w:ascii="Times New Roman" w:hAnsi="Times New Roman"/>
        </w:rPr>
        <w:t>imposes the constraint that to be veridical,</w:t>
      </w:r>
      <w:r w:rsidR="000171A8" w:rsidRPr="00D638B6">
        <w:rPr>
          <w:rFonts w:ascii="Times New Roman" w:hAnsi="Times New Roman"/>
        </w:rPr>
        <w:t xml:space="preserve"> experience has to be caused by the </w:t>
      </w:r>
      <w:r w:rsidR="00D65A1F" w:rsidRPr="00D638B6">
        <w:rPr>
          <w:rFonts w:ascii="Times New Roman" w:hAnsi="Times New Roman"/>
        </w:rPr>
        <w:t>property</w:t>
      </w:r>
      <w:r w:rsidR="005246C6" w:rsidRPr="00D638B6">
        <w:rPr>
          <w:rFonts w:ascii="Times New Roman" w:hAnsi="Times New Roman"/>
        </w:rPr>
        <w:t xml:space="preserve"> that normally causes phenomenally red experiences, and that stands in structural relations of color similarities</w:t>
      </w:r>
      <w:r w:rsidR="000171A8" w:rsidRPr="00D638B6">
        <w:rPr>
          <w:rFonts w:ascii="Times New Roman" w:hAnsi="Times New Roman"/>
        </w:rPr>
        <w:t xml:space="preserve"> – and </w:t>
      </w:r>
      <w:r w:rsidR="005246C6" w:rsidRPr="00D638B6">
        <w:rPr>
          <w:rFonts w:ascii="Times New Roman" w:hAnsi="Times New Roman"/>
        </w:rPr>
        <w:t>that</w:t>
      </w:r>
      <w:r w:rsidR="000171A8" w:rsidRPr="00D638B6">
        <w:rPr>
          <w:rFonts w:ascii="Times New Roman" w:hAnsi="Times New Roman"/>
        </w:rPr>
        <w:t xml:space="preserve"> could be </w:t>
      </w:r>
      <w:r w:rsidR="00D65A1F" w:rsidRPr="00D638B6">
        <w:rPr>
          <w:rFonts w:ascii="Times New Roman" w:hAnsi="Times New Roman"/>
        </w:rPr>
        <w:t>any property</w:t>
      </w:r>
      <w:r w:rsidR="006D3349" w:rsidRPr="00D638B6">
        <w:rPr>
          <w:rFonts w:ascii="Times New Roman" w:hAnsi="Times New Roman"/>
        </w:rPr>
        <w:t xml:space="preserve"> that is</w:t>
      </w:r>
      <w:r w:rsidR="00D65A1F" w:rsidRPr="00D638B6">
        <w:rPr>
          <w:rFonts w:ascii="Times New Roman" w:hAnsi="Times New Roman"/>
        </w:rPr>
        <w:t xml:space="preserve"> properly embedded in the environment</w:t>
      </w:r>
      <w:r w:rsidR="000171A8" w:rsidRPr="00D638B6">
        <w:rPr>
          <w:rFonts w:ascii="Times New Roman" w:hAnsi="Times New Roman"/>
        </w:rPr>
        <w:t xml:space="preserve">. </w:t>
      </w:r>
      <w:r w:rsidR="005246C6" w:rsidRPr="00D638B6">
        <w:rPr>
          <w:rFonts w:ascii="Times New Roman" w:hAnsi="Times New Roman"/>
        </w:rPr>
        <w:t>S</w:t>
      </w:r>
      <w:r w:rsidR="00A74C63" w:rsidRPr="00D638B6">
        <w:rPr>
          <w:rFonts w:ascii="Times New Roman" w:hAnsi="Times New Roman"/>
        </w:rPr>
        <w:t xml:space="preserve">atisfaction conditions </w:t>
      </w:r>
      <w:r w:rsidR="005246C6" w:rsidRPr="00D638B6">
        <w:rPr>
          <w:rFonts w:ascii="Times New Roman" w:hAnsi="Times New Roman"/>
        </w:rPr>
        <w:t>of this sort</w:t>
      </w:r>
      <w:r w:rsidR="00A74C63" w:rsidRPr="00D638B6">
        <w:rPr>
          <w:rFonts w:ascii="Times New Roman" w:hAnsi="Times New Roman"/>
        </w:rPr>
        <w:t xml:space="preserve"> make up the </w:t>
      </w:r>
      <w:proofErr w:type="spellStart"/>
      <w:r w:rsidR="00A74C63" w:rsidRPr="00D638B6">
        <w:rPr>
          <w:rFonts w:ascii="Times New Roman" w:hAnsi="Times New Roman"/>
        </w:rPr>
        <w:t>Fregean</w:t>
      </w:r>
      <w:proofErr w:type="spellEnd"/>
      <w:r w:rsidR="00A74C63" w:rsidRPr="00D638B6">
        <w:rPr>
          <w:rFonts w:ascii="Times New Roman" w:hAnsi="Times New Roman"/>
        </w:rPr>
        <w:t xml:space="preserve"> contents of experience</w:t>
      </w:r>
      <w:r w:rsidR="00E5355A" w:rsidRPr="00D638B6">
        <w:rPr>
          <w:rFonts w:ascii="Times New Roman" w:hAnsi="Times New Roman"/>
        </w:rPr>
        <w:t xml:space="preserve">. </w:t>
      </w:r>
      <w:proofErr w:type="spellStart"/>
      <w:r w:rsidR="00E5355A" w:rsidRPr="00D638B6">
        <w:rPr>
          <w:rFonts w:ascii="Times New Roman" w:hAnsi="Times New Roman"/>
        </w:rPr>
        <w:t>Fregean</w:t>
      </w:r>
      <w:proofErr w:type="spellEnd"/>
      <w:r w:rsidR="00E5355A" w:rsidRPr="00D638B6">
        <w:rPr>
          <w:rFonts w:ascii="Times New Roman" w:hAnsi="Times New Roman"/>
        </w:rPr>
        <w:t xml:space="preserve"> </w:t>
      </w:r>
      <w:r w:rsidR="0049041B" w:rsidRPr="00D638B6">
        <w:rPr>
          <w:rFonts w:ascii="Times New Roman" w:hAnsi="Times New Roman"/>
        </w:rPr>
        <w:t>contents co-vary with phenomenal character</w:t>
      </w:r>
      <w:r w:rsidR="00E5355A" w:rsidRPr="00D638B6">
        <w:rPr>
          <w:rFonts w:ascii="Times New Roman" w:hAnsi="Times New Roman"/>
        </w:rPr>
        <w:t>, though different properties satisfy those contents in different worlds</w:t>
      </w:r>
      <w:r w:rsidR="00A74C63" w:rsidRPr="00D638B6">
        <w:rPr>
          <w:rFonts w:ascii="Times New Roman" w:hAnsi="Times New Roman"/>
        </w:rPr>
        <w:t xml:space="preserve">. </w:t>
      </w:r>
      <w:r w:rsidR="008225C6" w:rsidRPr="00D638B6">
        <w:rPr>
          <w:rFonts w:ascii="Times New Roman" w:hAnsi="Times New Roman"/>
        </w:rPr>
        <w:t xml:space="preserve"> </w:t>
      </w:r>
      <w:r w:rsidR="00497D04" w:rsidRPr="00D638B6">
        <w:rPr>
          <w:rFonts w:ascii="Times New Roman" w:hAnsi="Times New Roman"/>
          <w:b/>
        </w:rPr>
        <w:t xml:space="preserve"> </w:t>
      </w:r>
    </w:p>
    <w:p w:rsidR="00E045D5" w:rsidRPr="00D638B6" w:rsidRDefault="00E045D5" w:rsidP="00400D85">
      <w:pPr>
        <w:contextualSpacing/>
        <w:rPr>
          <w:rFonts w:ascii="Times New Roman" w:hAnsi="Times New Roman"/>
        </w:rPr>
      </w:pPr>
    </w:p>
    <w:p w:rsidR="00315499" w:rsidRPr="00D638B6" w:rsidRDefault="007179D6" w:rsidP="00315499">
      <w:pPr>
        <w:contextualSpacing/>
        <w:rPr>
          <w:rFonts w:ascii="Times New Roman" w:hAnsi="Times New Roman"/>
          <w:b/>
        </w:rPr>
      </w:pPr>
      <w:r w:rsidRPr="00D638B6">
        <w:rPr>
          <w:rFonts w:ascii="Times New Roman" w:hAnsi="Times New Roman"/>
        </w:rPr>
        <w:t xml:space="preserve">These </w:t>
      </w:r>
      <w:r w:rsidR="00E045D5" w:rsidRPr="00D638B6">
        <w:rPr>
          <w:rFonts w:ascii="Times New Roman" w:hAnsi="Times New Roman"/>
        </w:rPr>
        <w:t xml:space="preserve">two ideas about the relationship between </w:t>
      </w:r>
      <w:r w:rsidR="00A375ED" w:rsidRPr="00D638B6">
        <w:rPr>
          <w:rFonts w:ascii="Times New Roman" w:hAnsi="Times New Roman"/>
        </w:rPr>
        <w:t xml:space="preserve">phenomenal character and representation </w:t>
      </w:r>
      <w:r w:rsidR="00F26BCF" w:rsidRPr="00D638B6">
        <w:rPr>
          <w:rFonts w:ascii="Times New Roman" w:hAnsi="Times New Roman"/>
        </w:rPr>
        <w:t xml:space="preserve">can </w:t>
      </w:r>
      <w:r w:rsidR="0042564A" w:rsidRPr="00D638B6">
        <w:rPr>
          <w:rFonts w:ascii="Times New Roman" w:hAnsi="Times New Roman"/>
        </w:rPr>
        <w:t>seem</w:t>
      </w:r>
      <w:r w:rsidR="003B2B97" w:rsidRPr="00D638B6">
        <w:rPr>
          <w:rFonts w:ascii="Times New Roman" w:hAnsi="Times New Roman"/>
        </w:rPr>
        <w:t xml:space="preserve"> directly at odds</w:t>
      </w:r>
      <w:r w:rsidRPr="00D638B6">
        <w:rPr>
          <w:rFonts w:ascii="Times New Roman" w:hAnsi="Times New Roman"/>
        </w:rPr>
        <w:t xml:space="preserve">. </w:t>
      </w:r>
      <w:r w:rsidR="00497D04" w:rsidRPr="00D638B6">
        <w:rPr>
          <w:rFonts w:ascii="Times New Roman" w:hAnsi="Times New Roman"/>
        </w:rPr>
        <w:t>According to the first idea, each experience determines a unique profile of properties such that the experience is veridical</w:t>
      </w:r>
      <w:r w:rsidR="00EA2FD7" w:rsidRPr="00D638B6">
        <w:rPr>
          <w:rFonts w:ascii="Times New Roman" w:hAnsi="Times New Roman"/>
        </w:rPr>
        <w:t>,</w:t>
      </w:r>
      <w:r w:rsidR="00497D04" w:rsidRPr="00D638B6">
        <w:rPr>
          <w:rFonts w:ascii="Times New Roman" w:hAnsi="Times New Roman"/>
        </w:rPr>
        <w:t xml:space="preserve"> only if those properties are instantiated, whereas</w:t>
      </w:r>
      <w:r w:rsidR="006A63C1" w:rsidRPr="00D638B6">
        <w:rPr>
          <w:rFonts w:ascii="Times New Roman" w:hAnsi="Times New Roman"/>
        </w:rPr>
        <w:t xml:space="preserve"> according to</w:t>
      </w:r>
      <w:r w:rsidR="00497D04" w:rsidRPr="00D638B6">
        <w:rPr>
          <w:rFonts w:ascii="Times New Roman" w:hAnsi="Times New Roman"/>
        </w:rPr>
        <w:t xml:space="preserve"> </w:t>
      </w:r>
      <w:r w:rsidR="006A63C1" w:rsidRPr="00D638B6">
        <w:rPr>
          <w:rFonts w:ascii="Times New Roman" w:hAnsi="Times New Roman"/>
        </w:rPr>
        <w:t xml:space="preserve">the second idea, </w:t>
      </w:r>
      <w:r w:rsidR="00497D04" w:rsidRPr="00D638B6">
        <w:rPr>
          <w:rFonts w:ascii="Times New Roman" w:hAnsi="Times New Roman"/>
        </w:rPr>
        <w:t>each experience determines a veridicality condition that can be met by different properties in different worlds.</w:t>
      </w:r>
      <w:r w:rsidRPr="00D638B6">
        <w:rPr>
          <w:rFonts w:ascii="Times New Roman" w:hAnsi="Times New Roman"/>
        </w:rPr>
        <w:t xml:space="preserve"> </w:t>
      </w:r>
      <w:r w:rsidR="00E44C33" w:rsidRPr="00D638B6">
        <w:rPr>
          <w:rFonts w:ascii="Times New Roman" w:hAnsi="Times New Roman"/>
        </w:rPr>
        <w:t>Chalmers</w:t>
      </w:r>
      <w:r w:rsidR="00A375ED" w:rsidRPr="00D638B6">
        <w:rPr>
          <w:rFonts w:ascii="Times New Roman" w:hAnsi="Times New Roman"/>
        </w:rPr>
        <w:t xml:space="preserve"> </w:t>
      </w:r>
      <w:r w:rsidR="007C4BA0" w:rsidRPr="00D638B6">
        <w:rPr>
          <w:rFonts w:ascii="Times New Roman" w:hAnsi="Times New Roman"/>
        </w:rPr>
        <w:t xml:space="preserve">thinks </w:t>
      </w:r>
      <w:r w:rsidR="00497D04" w:rsidRPr="00D638B6">
        <w:rPr>
          <w:rFonts w:ascii="Times New Roman" w:hAnsi="Times New Roman"/>
        </w:rPr>
        <w:t>the two ideas</w:t>
      </w:r>
      <w:r w:rsidR="0049041B" w:rsidRPr="00D638B6">
        <w:rPr>
          <w:rFonts w:ascii="Times New Roman" w:hAnsi="Times New Roman"/>
        </w:rPr>
        <w:t xml:space="preserve"> peacefully co-exist</w:t>
      </w:r>
      <w:r w:rsidR="007C4BA0" w:rsidRPr="00D638B6">
        <w:rPr>
          <w:rFonts w:ascii="Times New Roman" w:hAnsi="Times New Roman"/>
        </w:rPr>
        <w:t>, by virtue of a tacit switch between</w:t>
      </w:r>
      <w:r w:rsidR="00652B24" w:rsidRPr="00D638B6">
        <w:rPr>
          <w:rFonts w:ascii="Times New Roman" w:hAnsi="Times New Roman"/>
        </w:rPr>
        <w:t xml:space="preserve"> standards of veridicality. When we focus on the conditions that </w:t>
      </w:r>
      <w:r w:rsidR="000947F0" w:rsidRPr="00D638B6">
        <w:rPr>
          <w:rFonts w:ascii="Times New Roman" w:hAnsi="Times New Roman"/>
        </w:rPr>
        <w:t>mirror</w:t>
      </w:r>
      <w:r w:rsidR="00652B24" w:rsidRPr="00D638B6">
        <w:rPr>
          <w:rFonts w:ascii="Times New Roman" w:hAnsi="Times New Roman"/>
        </w:rPr>
        <w:t xml:space="preserve"> phenomenal character, we hold e</w:t>
      </w:r>
      <w:r w:rsidR="007C4BA0" w:rsidRPr="00D638B6">
        <w:rPr>
          <w:rFonts w:ascii="Times New Roman" w:hAnsi="Times New Roman"/>
        </w:rPr>
        <w:t xml:space="preserve">xperience to perfect standards. At </w:t>
      </w:r>
      <w:r w:rsidR="00652B24" w:rsidRPr="00D638B6">
        <w:rPr>
          <w:rFonts w:ascii="Times New Roman" w:hAnsi="Times New Roman"/>
        </w:rPr>
        <w:t>other times</w:t>
      </w:r>
      <w:r w:rsidR="007C4BA0" w:rsidRPr="00D638B6">
        <w:rPr>
          <w:rFonts w:ascii="Times New Roman" w:hAnsi="Times New Roman"/>
        </w:rPr>
        <w:t>,</w:t>
      </w:r>
      <w:r w:rsidR="00652B24" w:rsidRPr="00D638B6">
        <w:rPr>
          <w:rFonts w:ascii="Times New Roman" w:hAnsi="Times New Roman"/>
        </w:rPr>
        <w:t xml:space="preserve"> we relax</w:t>
      </w:r>
      <w:r w:rsidR="007C4BA0" w:rsidRPr="00D638B6">
        <w:rPr>
          <w:rFonts w:ascii="Times New Roman" w:hAnsi="Times New Roman"/>
        </w:rPr>
        <w:t xml:space="preserve"> the standards for veridicality, and count experiences as veridical, even when things </w:t>
      </w:r>
      <w:r w:rsidR="009F4E06" w:rsidRPr="00D638B6">
        <w:rPr>
          <w:rFonts w:ascii="Times New Roman" w:hAnsi="Times New Roman"/>
        </w:rPr>
        <w:t xml:space="preserve">as they are don’t </w:t>
      </w:r>
      <w:r w:rsidR="000947F0" w:rsidRPr="00D638B6">
        <w:rPr>
          <w:rFonts w:ascii="Times New Roman" w:hAnsi="Times New Roman"/>
        </w:rPr>
        <w:t>mirror</w:t>
      </w:r>
      <w:r w:rsidR="009F4E06" w:rsidRPr="00D638B6">
        <w:rPr>
          <w:rFonts w:ascii="Times New Roman" w:hAnsi="Times New Roman"/>
        </w:rPr>
        <w:t xml:space="preserve"> phenomenal character.</w:t>
      </w:r>
      <w:r w:rsidR="0049041B" w:rsidRPr="00D638B6">
        <w:rPr>
          <w:rFonts w:ascii="Times New Roman" w:hAnsi="Times New Roman"/>
        </w:rPr>
        <w:t xml:space="preserve"> </w:t>
      </w:r>
      <w:r w:rsidR="00A4323D" w:rsidRPr="00D638B6">
        <w:rPr>
          <w:rFonts w:ascii="Times New Roman" w:hAnsi="Times New Roman"/>
        </w:rPr>
        <w:t>The</w:t>
      </w:r>
      <w:r w:rsidR="000B1C1D" w:rsidRPr="00D638B6">
        <w:rPr>
          <w:rFonts w:ascii="Times New Roman" w:hAnsi="Times New Roman"/>
        </w:rPr>
        <w:t xml:space="preserve"> relaxed standards of veridicality are </w:t>
      </w:r>
      <w:r w:rsidR="00A4323D" w:rsidRPr="00D638B6">
        <w:rPr>
          <w:rFonts w:ascii="Times New Roman" w:hAnsi="Times New Roman"/>
        </w:rPr>
        <w:t>supposed to be the default, whereas p</w:t>
      </w:r>
      <w:r w:rsidR="000B1C1D" w:rsidRPr="00D638B6">
        <w:rPr>
          <w:rFonts w:ascii="Times New Roman" w:hAnsi="Times New Roman"/>
        </w:rPr>
        <w:t>er</w:t>
      </w:r>
      <w:r w:rsidR="00067821" w:rsidRPr="00D638B6">
        <w:rPr>
          <w:rFonts w:ascii="Times New Roman" w:hAnsi="Times New Roman"/>
        </w:rPr>
        <w:t xml:space="preserve">fect standards of veridicality </w:t>
      </w:r>
      <w:r w:rsidR="000B1C1D" w:rsidRPr="00D638B6">
        <w:rPr>
          <w:rFonts w:ascii="Times New Roman" w:hAnsi="Times New Roman"/>
        </w:rPr>
        <w:t>exaggerate the need for veridicality conditions to match phenomenal character. We can take a perspective on our experiences (eithe</w:t>
      </w:r>
      <w:r w:rsidR="002E073A" w:rsidRPr="00D638B6">
        <w:rPr>
          <w:rFonts w:ascii="Times New Roman" w:hAnsi="Times New Roman"/>
        </w:rPr>
        <w:t xml:space="preserve">r as theorists or as </w:t>
      </w:r>
      <w:proofErr w:type="spellStart"/>
      <w:r w:rsidR="002E073A" w:rsidRPr="00D638B6">
        <w:rPr>
          <w:rFonts w:ascii="Times New Roman" w:hAnsi="Times New Roman"/>
        </w:rPr>
        <w:t>introspecto</w:t>
      </w:r>
      <w:r w:rsidR="000B1C1D" w:rsidRPr="00D638B6">
        <w:rPr>
          <w:rFonts w:ascii="Times New Roman" w:hAnsi="Times New Roman"/>
        </w:rPr>
        <w:t>rs</w:t>
      </w:r>
      <w:proofErr w:type="spellEnd"/>
      <w:r w:rsidR="000B1C1D" w:rsidRPr="00D638B6">
        <w:rPr>
          <w:rFonts w:ascii="Times New Roman" w:hAnsi="Times New Roman"/>
        </w:rPr>
        <w:t>) in which w</w:t>
      </w:r>
      <w:r w:rsidR="00067821" w:rsidRPr="00D638B6">
        <w:rPr>
          <w:rFonts w:ascii="Times New Roman" w:hAnsi="Times New Roman"/>
        </w:rPr>
        <w:t xml:space="preserve">e hold it to perfect standards. But </w:t>
      </w:r>
      <w:r w:rsidR="00763887" w:rsidRPr="00D638B6">
        <w:rPr>
          <w:rFonts w:ascii="Times New Roman" w:hAnsi="Times New Roman"/>
        </w:rPr>
        <w:t xml:space="preserve">in </w:t>
      </w:r>
      <w:r w:rsidR="00067821" w:rsidRPr="00D638B6">
        <w:rPr>
          <w:rFonts w:ascii="Times New Roman" w:hAnsi="Times New Roman"/>
        </w:rPr>
        <w:t xml:space="preserve">taking this perspective, we depart from our ordinary standards of veridicality. </w:t>
      </w:r>
    </w:p>
    <w:p w:rsidR="00E60009" w:rsidRPr="00D638B6" w:rsidRDefault="00E60009" w:rsidP="00400D85">
      <w:pPr>
        <w:contextualSpacing/>
        <w:rPr>
          <w:rFonts w:ascii="Times New Roman" w:hAnsi="Times New Roman"/>
        </w:rPr>
      </w:pPr>
    </w:p>
    <w:p w:rsidR="00C65DE3" w:rsidRPr="00D638B6" w:rsidRDefault="00BB6263" w:rsidP="00D92BFD">
      <w:pPr>
        <w:contextualSpacing/>
        <w:rPr>
          <w:rFonts w:ascii="Times New Roman" w:hAnsi="Times New Roman"/>
        </w:rPr>
      </w:pPr>
      <w:r w:rsidRPr="00D638B6">
        <w:rPr>
          <w:rFonts w:ascii="Times New Roman" w:hAnsi="Times New Roman"/>
        </w:rPr>
        <w:t xml:space="preserve">The </w:t>
      </w:r>
      <w:r w:rsidR="00E60009" w:rsidRPr="00D638B6">
        <w:rPr>
          <w:rFonts w:ascii="Times New Roman" w:hAnsi="Times New Roman"/>
        </w:rPr>
        <w:t xml:space="preserve">two phenomenal contents differ starkly. On the one hand, </w:t>
      </w:r>
      <w:proofErr w:type="spellStart"/>
      <w:r w:rsidR="00D92BFD" w:rsidRPr="00D638B6">
        <w:rPr>
          <w:rFonts w:ascii="Times New Roman" w:hAnsi="Times New Roman"/>
        </w:rPr>
        <w:t>Edenic</w:t>
      </w:r>
      <w:proofErr w:type="spellEnd"/>
      <w:r w:rsidR="00D92BFD" w:rsidRPr="00D638B6">
        <w:rPr>
          <w:rFonts w:ascii="Times New Roman" w:hAnsi="Times New Roman"/>
        </w:rPr>
        <w:t xml:space="preserve"> contents </w:t>
      </w:r>
      <w:r w:rsidR="00723FA1" w:rsidRPr="00D638B6">
        <w:rPr>
          <w:rFonts w:ascii="Times New Roman" w:hAnsi="Times New Roman"/>
        </w:rPr>
        <w:t xml:space="preserve">both </w:t>
      </w:r>
      <w:r w:rsidR="00D92BFD" w:rsidRPr="00D638B6">
        <w:rPr>
          <w:rFonts w:ascii="Times New Roman" w:hAnsi="Times New Roman"/>
        </w:rPr>
        <w:t>mirror</w:t>
      </w:r>
      <w:r w:rsidR="00723FA1" w:rsidRPr="00D638B6">
        <w:rPr>
          <w:rFonts w:ascii="Times New Roman" w:hAnsi="Times New Roman"/>
        </w:rPr>
        <w:t xml:space="preserve"> phenomenal character and constitute its fundamental </w:t>
      </w:r>
      <w:r w:rsidR="000567B3" w:rsidRPr="00D638B6">
        <w:rPr>
          <w:rFonts w:ascii="Times New Roman" w:hAnsi="Times New Roman"/>
        </w:rPr>
        <w:t>nature</w:t>
      </w:r>
      <w:r w:rsidR="00223C45" w:rsidRPr="00D638B6">
        <w:rPr>
          <w:rFonts w:ascii="Times New Roman" w:hAnsi="Times New Roman"/>
        </w:rPr>
        <w:t>.</w:t>
      </w:r>
      <w:r w:rsidR="00BD12CF" w:rsidRPr="00D638B6">
        <w:rPr>
          <w:rFonts w:ascii="Times New Roman" w:hAnsi="Times New Roman"/>
        </w:rPr>
        <w:t xml:space="preserve"> Our experiential relation to </w:t>
      </w:r>
      <w:proofErr w:type="spellStart"/>
      <w:r w:rsidR="00BD12CF" w:rsidRPr="00D638B6">
        <w:rPr>
          <w:rFonts w:ascii="Times New Roman" w:hAnsi="Times New Roman"/>
        </w:rPr>
        <w:t>Edenic</w:t>
      </w:r>
      <w:proofErr w:type="spellEnd"/>
      <w:r w:rsidR="00BD12CF" w:rsidRPr="00D638B6">
        <w:rPr>
          <w:rFonts w:ascii="Times New Roman" w:hAnsi="Times New Roman"/>
        </w:rPr>
        <w:t xml:space="preserve"> contents is</w:t>
      </w:r>
      <w:r w:rsidR="00223C45" w:rsidRPr="00D638B6">
        <w:rPr>
          <w:rFonts w:ascii="Times New Roman" w:hAnsi="Times New Roman"/>
        </w:rPr>
        <w:t xml:space="preserve"> </w:t>
      </w:r>
      <w:r w:rsidR="00E60009" w:rsidRPr="00D638B6">
        <w:rPr>
          <w:rFonts w:ascii="Times New Roman" w:hAnsi="Times New Roman"/>
        </w:rPr>
        <w:t xml:space="preserve">a relation of </w:t>
      </w:r>
      <w:r w:rsidR="00223C45" w:rsidRPr="00D638B6">
        <w:rPr>
          <w:rFonts w:ascii="Times New Roman" w:hAnsi="Times New Roman"/>
        </w:rPr>
        <w:t>acquaintance</w:t>
      </w:r>
      <w:r w:rsidR="005246C6" w:rsidRPr="00D638B6">
        <w:rPr>
          <w:rFonts w:ascii="Times New Roman" w:hAnsi="Times New Roman"/>
        </w:rPr>
        <w:t xml:space="preserve"> to perfect </w:t>
      </w:r>
      <w:proofErr w:type="gramStart"/>
      <w:r w:rsidR="005246C6" w:rsidRPr="00D638B6">
        <w:rPr>
          <w:rFonts w:ascii="Times New Roman" w:hAnsi="Times New Roman"/>
        </w:rPr>
        <w:t>prope</w:t>
      </w:r>
      <w:r w:rsidR="00E60009" w:rsidRPr="00D638B6">
        <w:rPr>
          <w:rFonts w:ascii="Times New Roman" w:hAnsi="Times New Roman"/>
        </w:rPr>
        <w:t>rties</w:t>
      </w:r>
      <w:r w:rsidR="00223C45" w:rsidRPr="00D638B6">
        <w:rPr>
          <w:rFonts w:ascii="Times New Roman" w:hAnsi="Times New Roman"/>
        </w:rPr>
        <w:t xml:space="preserve"> that rules</w:t>
      </w:r>
      <w:proofErr w:type="gramEnd"/>
      <w:r w:rsidR="00223C45" w:rsidRPr="00D638B6">
        <w:rPr>
          <w:rFonts w:ascii="Times New Roman" w:hAnsi="Times New Roman"/>
        </w:rPr>
        <w:t xml:space="preserve"> out a priori certain forms of ignorance about those properties</w:t>
      </w:r>
      <w:r w:rsidR="00F26BCF" w:rsidRPr="00D638B6">
        <w:rPr>
          <w:rFonts w:ascii="Times New Roman" w:hAnsi="Times New Roman"/>
        </w:rPr>
        <w:t xml:space="preserve"> (430)</w:t>
      </w:r>
      <w:r w:rsidR="00223C45" w:rsidRPr="00D638B6">
        <w:rPr>
          <w:rFonts w:ascii="Times New Roman" w:hAnsi="Times New Roman"/>
        </w:rPr>
        <w:t>.</w:t>
      </w:r>
      <w:r w:rsidR="00507EC0" w:rsidRPr="00D638B6">
        <w:rPr>
          <w:rFonts w:ascii="Times New Roman" w:hAnsi="Times New Roman"/>
        </w:rPr>
        <w:t xml:space="preserve"> We’re acquainted with their instances in Eden, and with </w:t>
      </w:r>
      <w:proofErr w:type="spellStart"/>
      <w:r w:rsidR="00507EC0" w:rsidRPr="00D638B6">
        <w:rPr>
          <w:rFonts w:ascii="Times New Roman" w:hAnsi="Times New Roman"/>
        </w:rPr>
        <w:t>uninstantiated</w:t>
      </w:r>
      <w:proofErr w:type="spellEnd"/>
      <w:r w:rsidR="00507EC0" w:rsidRPr="00D638B6">
        <w:rPr>
          <w:rFonts w:ascii="Times New Roman" w:hAnsi="Times New Roman"/>
        </w:rPr>
        <w:t xml:space="preserve"> universals in fallen worlds.</w:t>
      </w:r>
      <w:r w:rsidR="00523B50" w:rsidRPr="00D638B6">
        <w:rPr>
          <w:rStyle w:val="FootnoteReference"/>
          <w:rFonts w:ascii="Times New Roman" w:hAnsi="Times New Roman"/>
        </w:rPr>
        <w:footnoteReference w:id="2"/>
      </w:r>
      <w:r w:rsidR="00D92BFD" w:rsidRPr="00D638B6">
        <w:rPr>
          <w:rFonts w:ascii="Times New Roman" w:hAnsi="Times New Roman"/>
        </w:rPr>
        <w:t xml:space="preserve"> </w:t>
      </w:r>
      <w:r w:rsidR="00BD12CF" w:rsidRPr="00D638B6">
        <w:rPr>
          <w:rFonts w:ascii="Times New Roman" w:hAnsi="Times New Roman"/>
        </w:rPr>
        <w:t xml:space="preserve">Given the constitutive role of </w:t>
      </w:r>
      <w:proofErr w:type="spellStart"/>
      <w:r w:rsidR="00BD12CF" w:rsidRPr="00D638B6">
        <w:rPr>
          <w:rFonts w:ascii="Times New Roman" w:hAnsi="Times New Roman"/>
        </w:rPr>
        <w:t>Edenic</w:t>
      </w:r>
      <w:proofErr w:type="spellEnd"/>
      <w:r w:rsidR="00BD12CF" w:rsidRPr="00D638B6">
        <w:rPr>
          <w:rFonts w:ascii="Times New Roman" w:hAnsi="Times New Roman"/>
        </w:rPr>
        <w:t xml:space="preserve"> contents in phenomenal character, acquaintance with perfect properties </w:t>
      </w:r>
      <w:r w:rsidR="00C65DE3" w:rsidRPr="00D638B6">
        <w:rPr>
          <w:rFonts w:ascii="Times New Roman" w:hAnsi="Times New Roman"/>
        </w:rPr>
        <w:t>helps explain</w:t>
      </w:r>
      <w:r w:rsidR="00507EC0" w:rsidRPr="00D638B6">
        <w:rPr>
          <w:rFonts w:ascii="Times New Roman" w:hAnsi="Times New Roman"/>
        </w:rPr>
        <w:t xml:space="preserve"> how we can be</w:t>
      </w:r>
      <w:r w:rsidR="00BD12CF" w:rsidRPr="00D638B6">
        <w:rPr>
          <w:rFonts w:ascii="Times New Roman" w:hAnsi="Times New Roman"/>
        </w:rPr>
        <w:t xml:space="preserve"> </w:t>
      </w:r>
      <w:r w:rsidR="00507EC0" w:rsidRPr="00D638B6">
        <w:rPr>
          <w:rFonts w:ascii="Times New Roman" w:hAnsi="Times New Roman"/>
        </w:rPr>
        <w:t>acquainted</w:t>
      </w:r>
      <w:r w:rsidR="00BD12CF" w:rsidRPr="00D638B6">
        <w:rPr>
          <w:rFonts w:ascii="Times New Roman" w:hAnsi="Times New Roman"/>
        </w:rPr>
        <w:t xml:space="preserve"> with </w:t>
      </w:r>
      <w:r w:rsidR="00C65DE3" w:rsidRPr="00D638B6">
        <w:rPr>
          <w:rFonts w:ascii="Times New Roman" w:hAnsi="Times New Roman"/>
        </w:rPr>
        <w:t xml:space="preserve">our own experiences </w:t>
      </w:r>
      <w:r w:rsidR="00BD12CF" w:rsidRPr="00D638B6">
        <w:rPr>
          <w:rFonts w:ascii="Times New Roman" w:hAnsi="Times New Roman"/>
        </w:rPr>
        <w:t xml:space="preserve">as well. </w:t>
      </w:r>
      <w:r w:rsidR="00C65DE3" w:rsidRPr="00D638B6">
        <w:rPr>
          <w:rFonts w:ascii="Times New Roman" w:hAnsi="Times New Roman"/>
        </w:rPr>
        <w:t xml:space="preserve">In particular, experiences of perfect properties help ground </w:t>
      </w:r>
      <w:r w:rsidR="00C65DE3" w:rsidRPr="00D638B6">
        <w:rPr>
          <w:rFonts w:ascii="Times New Roman" w:hAnsi="Times New Roman"/>
          <w:i/>
        </w:rPr>
        <w:t>pure phenomenal concepts</w:t>
      </w:r>
      <w:r w:rsidR="00C65DE3" w:rsidRPr="00D638B6">
        <w:rPr>
          <w:rFonts w:ascii="Times New Roman" w:hAnsi="Times New Roman"/>
        </w:rPr>
        <w:t xml:space="preserve">, which play a central role </w:t>
      </w:r>
      <w:r w:rsidR="005B2F7E" w:rsidRPr="00D638B6">
        <w:rPr>
          <w:rFonts w:ascii="Times New Roman" w:hAnsi="Times New Roman"/>
        </w:rPr>
        <w:t>for Chalmers</w:t>
      </w:r>
      <w:r w:rsidR="0050300A" w:rsidRPr="00D638B6">
        <w:rPr>
          <w:rFonts w:ascii="Times New Roman" w:hAnsi="Times New Roman"/>
        </w:rPr>
        <w:t xml:space="preserve"> in his theory of introspection and</w:t>
      </w:r>
      <w:r w:rsidR="005B2F7E" w:rsidRPr="00D638B6">
        <w:rPr>
          <w:rFonts w:ascii="Times New Roman" w:hAnsi="Times New Roman"/>
        </w:rPr>
        <w:t xml:space="preserve"> </w:t>
      </w:r>
      <w:r w:rsidR="00C65DE3" w:rsidRPr="00D638B6">
        <w:rPr>
          <w:rFonts w:ascii="Times New Roman" w:hAnsi="Times New Roman"/>
        </w:rPr>
        <w:t xml:space="preserve">his response to anti-dualist attempts to explain away the explanatory gap. </w:t>
      </w:r>
      <w:r w:rsidR="00D92BFD" w:rsidRPr="00D638B6">
        <w:rPr>
          <w:rFonts w:ascii="Times New Roman" w:hAnsi="Times New Roman"/>
        </w:rPr>
        <w:t xml:space="preserve">By </w:t>
      </w:r>
      <w:r w:rsidR="00EA2FD7" w:rsidRPr="00D638B6">
        <w:rPr>
          <w:rFonts w:ascii="Times New Roman" w:hAnsi="Times New Roman"/>
        </w:rPr>
        <w:t>contrast</w:t>
      </w:r>
      <w:r w:rsidR="00D92BFD" w:rsidRPr="00D638B6">
        <w:rPr>
          <w:rFonts w:ascii="Times New Roman" w:hAnsi="Times New Roman"/>
        </w:rPr>
        <w:t xml:space="preserve">, the </w:t>
      </w:r>
      <w:proofErr w:type="spellStart"/>
      <w:r w:rsidR="00D92BFD" w:rsidRPr="00D638B6">
        <w:rPr>
          <w:rFonts w:ascii="Times New Roman" w:hAnsi="Times New Roman"/>
        </w:rPr>
        <w:t>Fregean</w:t>
      </w:r>
      <w:proofErr w:type="spellEnd"/>
      <w:r w:rsidR="00D92BFD" w:rsidRPr="00D638B6">
        <w:rPr>
          <w:rFonts w:ascii="Times New Roman" w:hAnsi="Times New Roman"/>
        </w:rPr>
        <w:t xml:space="preserve"> contents of experience</w:t>
      </w:r>
      <w:r w:rsidR="00223C45" w:rsidRPr="00D638B6">
        <w:rPr>
          <w:rFonts w:ascii="Times New Roman" w:hAnsi="Times New Roman"/>
        </w:rPr>
        <w:t xml:space="preserve"> </w:t>
      </w:r>
      <w:r w:rsidR="00723FA1" w:rsidRPr="00D638B6">
        <w:rPr>
          <w:rFonts w:ascii="Times New Roman" w:hAnsi="Times New Roman"/>
        </w:rPr>
        <w:t>merely co-vary</w:t>
      </w:r>
      <w:r w:rsidR="00D92BFD" w:rsidRPr="00D638B6">
        <w:rPr>
          <w:rFonts w:ascii="Times New Roman" w:hAnsi="Times New Roman"/>
        </w:rPr>
        <w:t xml:space="preserve"> with phenomenal character</w:t>
      </w:r>
      <w:r w:rsidR="00BD12CF" w:rsidRPr="00D638B6">
        <w:rPr>
          <w:rFonts w:ascii="Times New Roman" w:hAnsi="Times New Roman"/>
        </w:rPr>
        <w:t xml:space="preserve"> without mirror</w:t>
      </w:r>
      <w:r w:rsidR="005246C6" w:rsidRPr="00D638B6">
        <w:rPr>
          <w:rFonts w:ascii="Times New Roman" w:hAnsi="Times New Roman"/>
        </w:rPr>
        <w:t>ing</w:t>
      </w:r>
      <w:r w:rsidR="00BD12CF" w:rsidRPr="00D638B6">
        <w:rPr>
          <w:rFonts w:ascii="Times New Roman" w:hAnsi="Times New Roman"/>
        </w:rPr>
        <w:t xml:space="preserve"> it, </w:t>
      </w:r>
      <w:r w:rsidR="005246C6" w:rsidRPr="00D638B6">
        <w:rPr>
          <w:rFonts w:ascii="Times New Roman" w:hAnsi="Times New Roman"/>
        </w:rPr>
        <w:t>and without</w:t>
      </w:r>
      <w:r w:rsidR="00BD12CF" w:rsidRPr="00D638B6">
        <w:rPr>
          <w:rFonts w:ascii="Times New Roman" w:hAnsi="Times New Roman"/>
        </w:rPr>
        <w:t xml:space="preserve"> con</w:t>
      </w:r>
      <w:r w:rsidR="00E60009" w:rsidRPr="00D638B6">
        <w:rPr>
          <w:rFonts w:ascii="Times New Roman" w:hAnsi="Times New Roman"/>
        </w:rPr>
        <w:t xml:space="preserve">stituting its basic nature. They </w:t>
      </w:r>
      <w:r w:rsidR="00BD12CF" w:rsidRPr="00D638B6">
        <w:rPr>
          <w:rFonts w:ascii="Times New Roman" w:hAnsi="Times New Roman"/>
        </w:rPr>
        <w:t xml:space="preserve">embody an </w:t>
      </w:r>
      <w:proofErr w:type="spellStart"/>
      <w:r w:rsidR="00BD12CF" w:rsidRPr="00D638B6">
        <w:rPr>
          <w:rFonts w:ascii="Times New Roman" w:hAnsi="Times New Roman"/>
        </w:rPr>
        <w:t>epistemically</w:t>
      </w:r>
      <w:proofErr w:type="spellEnd"/>
      <w:r w:rsidR="00BD12CF" w:rsidRPr="00D638B6">
        <w:rPr>
          <w:rFonts w:ascii="Times New Roman" w:hAnsi="Times New Roman"/>
        </w:rPr>
        <w:t xml:space="preserve"> much weaker relation to imperfect properties</w:t>
      </w:r>
      <w:r w:rsidR="00E60009" w:rsidRPr="00D638B6">
        <w:rPr>
          <w:rFonts w:ascii="Times New Roman" w:hAnsi="Times New Roman"/>
        </w:rPr>
        <w:t xml:space="preserve"> than </w:t>
      </w:r>
      <w:r w:rsidR="0013349A" w:rsidRPr="00D638B6">
        <w:rPr>
          <w:rFonts w:ascii="Times New Roman" w:hAnsi="Times New Roman"/>
        </w:rPr>
        <w:t xml:space="preserve">perceptual </w:t>
      </w:r>
      <w:r w:rsidR="00E60009" w:rsidRPr="00D638B6">
        <w:rPr>
          <w:rFonts w:ascii="Times New Roman" w:hAnsi="Times New Roman"/>
        </w:rPr>
        <w:t>acquaintance</w:t>
      </w:r>
      <w:r w:rsidR="0013349A" w:rsidRPr="00D638B6">
        <w:rPr>
          <w:rFonts w:ascii="Times New Roman" w:hAnsi="Times New Roman"/>
        </w:rPr>
        <w:t>, and they do not explain the introspective a</w:t>
      </w:r>
      <w:r w:rsidR="00C65DE3" w:rsidRPr="00D638B6">
        <w:rPr>
          <w:rFonts w:ascii="Times New Roman" w:hAnsi="Times New Roman"/>
        </w:rPr>
        <w:t>cquaintan</w:t>
      </w:r>
      <w:r w:rsidR="0013349A" w:rsidRPr="00D638B6">
        <w:rPr>
          <w:rFonts w:ascii="Times New Roman" w:hAnsi="Times New Roman"/>
        </w:rPr>
        <w:t xml:space="preserve">ce Chalmers finds one level up – acquaintance with </w:t>
      </w:r>
      <w:r w:rsidR="00C65DE3" w:rsidRPr="00D638B6">
        <w:rPr>
          <w:rFonts w:ascii="Times New Roman" w:hAnsi="Times New Roman"/>
        </w:rPr>
        <w:t>experiences</w:t>
      </w:r>
      <w:r w:rsidR="00D92BFD" w:rsidRPr="00D638B6">
        <w:rPr>
          <w:rFonts w:ascii="Times New Roman" w:hAnsi="Times New Roman"/>
        </w:rPr>
        <w:t xml:space="preserve">. </w:t>
      </w:r>
    </w:p>
    <w:p w:rsidR="00C65DE3" w:rsidRPr="00D638B6" w:rsidRDefault="00C65DE3" w:rsidP="00D92BFD">
      <w:pPr>
        <w:contextualSpacing/>
        <w:rPr>
          <w:rFonts w:ascii="Times New Roman" w:hAnsi="Times New Roman"/>
        </w:rPr>
      </w:pPr>
    </w:p>
    <w:p w:rsidR="00C65DE3" w:rsidRPr="00D638B6" w:rsidRDefault="00C65DE3" w:rsidP="006A713C">
      <w:pPr>
        <w:contextualSpacing/>
        <w:rPr>
          <w:rFonts w:ascii="Times New Roman" w:hAnsi="Times New Roman"/>
        </w:rPr>
      </w:pPr>
      <w:r w:rsidRPr="00D638B6">
        <w:rPr>
          <w:rFonts w:ascii="Times New Roman" w:hAnsi="Times New Roman"/>
        </w:rPr>
        <w:t>The most</w:t>
      </w:r>
      <w:r w:rsidR="00D92BFD" w:rsidRPr="00D638B6">
        <w:rPr>
          <w:rFonts w:ascii="Times New Roman" w:hAnsi="Times New Roman"/>
        </w:rPr>
        <w:t xml:space="preserve"> important difference between </w:t>
      </w:r>
      <w:r w:rsidR="0013349A" w:rsidRPr="00D638B6">
        <w:rPr>
          <w:rFonts w:ascii="Times New Roman" w:hAnsi="Times New Roman"/>
        </w:rPr>
        <w:t>the two phenomenal</w:t>
      </w:r>
      <w:r w:rsidR="00F93E0C" w:rsidRPr="00D638B6">
        <w:rPr>
          <w:rFonts w:ascii="Times New Roman" w:hAnsi="Times New Roman"/>
        </w:rPr>
        <w:t xml:space="preserve"> contents</w:t>
      </w:r>
      <w:r w:rsidRPr="00D638B6">
        <w:rPr>
          <w:rFonts w:ascii="Times New Roman" w:hAnsi="Times New Roman"/>
        </w:rPr>
        <w:t xml:space="preserve"> regards</w:t>
      </w:r>
      <w:r w:rsidR="00D92BFD" w:rsidRPr="00D638B6">
        <w:rPr>
          <w:rFonts w:ascii="Times New Roman" w:hAnsi="Times New Roman"/>
        </w:rPr>
        <w:t xml:space="preserve"> </w:t>
      </w:r>
      <w:r w:rsidRPr="00D638B6">
        <w:rPr>
          <w:rFonts w:ascii="Times New Roman" w:hAnsi="Times New Roman"/>
        </w:rPr>
        <w:t>our</w:t>
      </w:r>
      <w:r w:rsidR="00D92BFD" w:rsidRPr="00D638B6">
        <w:rPr>
          <w:rFonts w:ascii="Times New Roman" w:hAnsi="Times New Roman"/>
        </w:rPr>
        <w:t xml:space="preserve"> first-</w:t>
      </w:r>
      <w:r w:rsidRPr="00D638B6">
        <w:rPr>
          <w:rFonts w:ascii="Times New Roman" w:hAnsi="Times New Roman"/>
        </w:rPr>
        <w:t>person phenomenal perspective on the external world in perception</w:t>
      </w:r>
      <w:r w:rsidR="00F93E0C" w:rsidRPr="00D638B6">
        <w:rPr>
          <w:rFonts w:ascii="Times New Roman" w:hAnsi="Times New Roman"/>
        </w:rPr>
        <w:t xml:space="preserve">. The </w:t>
      </w:r>
      <w:proofErr w:type="spellStart"/>
      <w:r w:rsidR="00F93E0C" w:rsidRPr="00D638B6">
        <w:rPr>
          <w:rFonts w:ascii="Times New Roman" w:hAnsi="Times New Roman"/>
        </w:rPr>
        <w:t>Edenic</w:t>
      </w:r>
      <w:proofErr w:type="spellEnd"/>
      <w:r w:rsidR="00F93E0C" w:rsidRPr="00D638B6">
        <w:rPr>
          <w:rFonts w:ascii="Times New Roman" w:hAnsi="Times New Roman"/>
        </w:rPr>
        <w:t xml:space="preserve"> </w:t>
      </w:r>
      <w:r w:rsidR="00D92BFD" w:rsidRPr="00D638B6">
        <w:rPr>
          <w:rFonts w:ascii="Times New Roman" w:hAnsi="Times New Roman"/>
        </w:rPr>
        <w:t xml:space="preserve">contents best </w:t>
      </w:r>
      <w:r w:rsidR="00B864FF" w:rsidRPr="00D638B6">
        <w:rPr>
          <w:rFonts w:ascii="Times New Roman" w:hAnsi="Times New Roman"/>
        </w:rPr>
        <w:t>reflect</w:t>
      </w:r>
      <w:r w:rsidR="00D92BFD" w:rsidRPr="00D638B6">
        <w:rPr>
          <w:rFonts w:ascii="Times New Roman" w:hAnsi="Times New Roman"/>
        </w:rPr>
        <w:t xml:space="preserve"> </w:t>
      </w:r>
      <w:r w:rsidR="00EA2FD7" w:rsidRPr="00D638B6">
        <w:rPr>
          <w:rFonts w:ascii="Times New Roman" w:hAnsi="Times New Roman"/>
        </w:rPr>
        <w:t>that</w:t>
      </w:r>
      <w:r w:rsidR="00F93E0C" w:rsidRPr="00D638B6">
        <w:rPr>
          <w:rFonts w:ascii="Times New Roman" w:hAnsi="Times New Roman"/>
        </w:rPr>
        <w:t xml:space="preserve"> perspective, whereas the </w:t>
      </w:r>
      <w:proofErr w:type="spellStart"/>
      <w:r w:rsidR="00F93E0C" w:rsidRPr="00D638B6">
        <w:rPr>
          <w:rFonts w:ascii="Times New Roman" w:hAnsi="Times New Roman"/>
        </w:rPr>
        <w:t>Fregean</w:t>
      </w:r>
      <w:proofErr w:type="spellEnd"/>
      <w:r w:rsidR="00F93E0C" w:rsidRPr="00D638B6">
        <w:rPr>
          <w:rFonts w:ascii="Times New Roman" w:hAnsi="Times New Roman"/>
        </w:rPr>
        <w:t xml:space="preserve"> </w:t>
      </w:r>
      <w:r w:rsidR="00D92BFD" w:rsidRPr="00D638B6">
        <w:rPr>
          <w:rFonts w:ascii="Times New Roman" w:hAnsi="Times New Roman"/>
        </w:rPr>
        <w:t xml:space="preserve">contents </w:t>
      </w:r>
      <w:r w:rsidR="00B864FF" w:rsidRPr="00D638B6">
        <w:rPr>
          <w:rFonts w:ascii="Times New Roman" w:hAnsi="Times New Roman"/>
        </w:rPr>
        <w:t>reflect</w:t>
      </w:r>
      <w:r w:rsidR="00D92BFD" w:rsidRPr="00D638B6">
        <w:rPr>
          <w:rFonts w:ascii="Times New Roman" w:hAnsi="Times New Roman"/>
        </w:rPr>
        <w:t xml:space="preserve"> </w:t>
      </w:r>
      <w:r w:rsidR="00EA2FD7" w:rsidRPr="00D638B6">
        <w:rPr>
          <w:rFonts w:ascii="Times New Roman" w:hAnsi="Times New Roman"/>
        </w:rPr>
        <w:t>it</w:t>
      </w:r>
      <w:r w:rsidR="00D92BFD" w:rsidRPr="00D638B6">
        <w:rPr>
          <w:rFonts w:ascii="Times New Roman" w:hAnsi="Times New Roman"/>
        </w:rPr>
        <w:t xml:space="preserve"> imperfectly at best, or at worst, not at all. </w:t>
      </w:r>
      <w:r w:rsidRPr="00D638B6">
        <w:rPr>
          <w:rFonts w:ascii="Times New Roman" w:hAnsi="Times New Roman"/>
        </w:rPr>
        <w:t>This</w:t>
      </w:r>
      <w:r w:rsidR="005B2F7E" w:rsidRPr="00D638B6">
        <w:rPr>
          <w:rFonts w:ascii="Times New Roman" w:hAnsi="Times New Roman"/>
        </w:rPr>
        <w:t xml:space="preserve"> difference</w:t>
      </w:r>
      <w:r w:rsidR="00451582" w:rsidRPr="00D638B6">
        <w:rPr>
          <w:rFonts w:ascii="Times New Roman" w:hAnsi="Times New Roman"/>
        </w:rPr>
        <w:t xml:space="preserve"> </w:t>
      </w:r>
      <w:r w:rsidRPr="00D638B6">
        <w:rPr>
          <w:rFonts w:ascii="Times New Roman" w:hAnsi="Times New Roman"/>
        </w:rPr>
        <w:t>could</w:t>
      </w:r>
      <w:r w:rsidR="00451582" w:rsidRPr="00D638B6">
        <w:rPr>
          <w:rFonts w:ascii="Times New Roman" w:hAnsi="Times New Roman"/>
        </w:rPr>
        <w:t xml:space="preserve"> be summarized </w:t>
      </w:r>
      <w:r w:rsidR="004D5205" w:rsidRPr="00D638B6">
        <w:rPr>
          <w:rFonts w:ascii="Times New Roman" w:hAnsi="Times New Roman"/>
        </w:rPr>
        <w:t xml:space="preserve">in </w:t>
      </w:r>
      <w:proofErr w:type="spellStart"/>
      <w:r w:rsidR="004D5205" w:rsidRPr="00D638B6">
        <w:rPr>
          <w:rFonts w:ascii="Times New Roman" w:hAnsi="Times New Roman"/>
        </w:rPr>
        <w:t>Chalmers’s</w:t>
      </w:r>
      <w:proofErr w:type="spellEnd"/>
      <w:r w:rsidR="004D5205" w:rsidRPr="00D638B6">
        <w:rPr>
          <w:rFonts w:ascii="Times New Roman" w:hAnsi="Times New Roman"/>
        </w:rPr>
        <w:t xml:space="preserve"> remark</w:t>
      </w:r>
      <w:r w:rsidR="00451582" w:rsidRPr="00D638B6">
        <w:rPr>
          <w:rFonts w:ascii="Times New Roman" w:hAnsi="Times New Roman"/>
        </w:rPr>
        <w:t xml:space="preserve"> that “Presentational phenomenology does not wear its </w:t>
      </w:r>
      <w:proofErr w:type="spellStart"/>
      <w:r w:rsidR="00451582" w:rsidRPr="00D638B6">
        <w:rPr>
          <w:rFonts w:ascii="Times New Roman" w:hAnsi="Times New Roman"/>
        </w:rPr>
        <w:t>Fregean</w:t>
      </w:r>
      <w:proofErr w:type="spellEnd"/>
      <w:r w:rsidR="00451582" w:rsidRPr="00D638B6">
        <w:rPr>
          <w:rFonts w:ascii="Times New Roman" w:hAnsi="Times New Roman"/>
        </w:rPr>
        <w:t xml:space="preserve"> content on its sleeve” (435). </w:t>
      </w:r>
      <w:r w:rsidRPr="00D638B6">
        <w:rPr>
          <w:rFonts w:ascii="Times New Roman" w:hAnsi="Times New Roman"/>
        </w:rPr>
        <w:t xml:space="preserve">Phenomenal </w:t>
      </w:r>
      <w:r w:rsidR="00507EC0" w:rsidRPr="00D638B6">
        <w:rPr>
          <w:rFonts w:ascii="Times New Roman" w:hAnsi="Times New Roman"/>
        </w:rPr>
        <w:t>contents are</w:t>
      </w:r>
      <w:r w:rsidR="00451582" w:rsidRPr="00D638B6">
        <w:rPr>
          <w:rFonts w:ascii="Times New Roman" w:hAnsi="Times New Roman"/>
        </w:rPr>
        <w:t xml:space="preserve"> not monolithic in how </w:t>
      </w:r>
      <w:r w:rsidR="00507EC0" w:rsidRPr="00D638B6">
        <w:rPr>
          <w:rFonts w:ascii="Times New Roman" w:hAnsi="Times New Roman"/>
        </w:rPr>
        <w:t xml:space="preserve">they reflect </w:t>
      </w:r>
      <w:r w:rsidR="00451582" w:rsidRPr="00D638B6">
        <w:rPr>
          <w:rFonts w:ascii="Times New Roman" w:hAnsi="Times New Roman"/>
        </w:rPr>
        <w:t>the first-person perspective</w:t>
      </w:r>
      <w:r w:rsidR="00507EC0" w:rsidRPr="00D638B6">
        <w:rPr>
          <w:rFonts w:ascii="Times New Roman" w:hAnsi="Times New Roman"/>
        </w:rPr>
        <w:t xml:space="preserve"> </w:t>
      </w:r>
      <w:r w:rsidR="009A4393" w:rsidRPr="00D638B6">
        <w:rPr>
          <w:rFonts w:ascii="Times New Roman" w:hAnsi="Times New Roman"/>
        </w:rPr>
        <w:t xml:space="preserve">we have </w:t>
      </w:r>
      <w:r w:rsidR="00507EC0" w:rsidRPr="00D638B6">
        <w:rPr>
          <w:rFonts w:ascii="Times New Roman" w:hAnsi="Times New Roman"/>
        </w:rPr>
        <w:t>on the external world in perception</w:t>
      </w:r>
      <w:r w:rsidR="00451582" w:rsidRPr="00D638B6">
        <w:rPr>
          <w:rFonts w:ascii="Times New Roman" w:hAnsi="Times New Roman"/>
        </w:rPr>
        <w:t>.</w:t>
      </w:r>
      <w:r w:rsidR="00507EC0" w:rsidRPr="00D638B6">
        <w:rPr>
          <w:rFonts w:ascii="Times New Roman" w:hAnsi="Times New Roman"/>
        </w:rPr>
        <w:t xml:space="preserve"> </w:t>
      </w:r>
    </w:p>
    <w:p w:rsidR="00C65DE3" w:rsidRPr="00D638B6" w:rsidRDefault="00C65DE3" w:rsidP="006A713C">
      <w:pPr>
        <w:contextualSpacing/>
        <w:rPr>
          <w:rFonts w:ascii="Times New Roman" w:hAnsi="Times New Roman"/>
        </w:rPr>
      </w:pPr>
    </w:p>
    <w:p w:rsidR="00507EC0" w:rsidRPr="00D638B6" w:rsidRDefault="00C65DE3" w:rsidP="006A713C">
      <w:pPr>
        <w:contextualSpacing/>
        <w:rPr>
          <w:rFonts w:ascii="Times New Roman" w:hAnsi="Times New Roman"/>
        </w:rPr>
      </w:pPr>
      <w:r w:rsidRPr="00D638B6">
        <w:rPr>
          <w:rFonts w:ascii="Times New Roman" w:hAnsi="Times New Roman"/>
        </w:rPr>
        <w:t xml:space="preserve">I’ll use </w:t>
      </w:r>
      <w:r w:rsidR="00451582" w:rsidRPr="00D638B6">
        <w:rPr>
          <w:rFonts w:ascii="Times New Roman" w:hAnsi="Times New Roman"/>
        </w:rPr>
        <w:t xml:space="preserve">“presentational phenomenology” for phenomenal character </w:t>
      </w:r>
      <w:r w:rsidR="001A6D2A" w:rsidRPr="00D638B6">
        <w:rPr>
          <w:rFonts w:ascii="Times New Roman" w:hAnsi="Times New Roman"/>
        </w:rPr>
        <w:t>that goes with</w:t>
      </w:r>
      <w:r w:rsidR="00451582" w:rsidRPr="00D638B6">
        <w:rPr>
          <w:rFonts w:ascii="Times New Roman" w:hAnsi="Times New Roman"/>
        </w:rPr>
        <w:t xml:space="preserve"> </w:t>
      </w:r>
      <w:r w:rsidR="001A6D2A" w:rsidRPr="00D638B6">
        <w:rPr>
          <w:rFonts w:ascii="Times New Roman" w:hAnsi="Times New Roman"/>
        </w:rPr>
        <w:t>our</w:t>
      </w:r>
      <w:r w:rsidR="0013349A" w:rsidRPr="00D638B6">
        <w:rPr>
          <w:rFonts w:ascii="Times New Roman" w:hAnsi="Times New Roman"/>
        </w:rPr>
        <w:t xml:space="preserve"> first-</w:t>
      </w:r>
      <w:r w:rsidR="00507EC0" w:rsidRPr="00D638B6">
        <w:rPr>
          <w:rFonts w:ascii="Times New Roman" w:hAnsi="Times New Roman"/>
        </w:rPr>
        <w:t>person perspective</w:t>
      </w:r>
      <w:r w:rsidRPr="00D638B6">
        <w:rPr>
          <w:rFonts w:ascii="Times New Roman" w:hAnsi="Times New Roman"/>
        </w:rPr>
        <w:t xml:space="preserve"> on the external world</w:t>
      </w:r>
      <w:r w:rsidR="00507EC0" w:rsidRPr="00D638B6">
        <w:rPr>
          <w:rFonts w:ascii="Times New Roman" w:hAnsi="Times New Roman"/>
        </w:rPr>
        <w:t xml:space="preserve"> in perception.</w:t>
      </w:r>
      <w:r w:rsidR="005B2F7E" w:rsidRPr="00D638B6">
        <w:rPr>
          <w:rStyle w:val="FootnoteReference"/>
          <w:rFonts w:ascii="Times New Roman" w:hAnsi="Times New Roman"/>
        </w:rPr>
        <w:footnoteReference w:id="3"/>
      </w:r>
      <w:r w:rsidR="00451582" w:rsidRPr="00D638B6">
        <w:rPr>
          <w:rFonts w:ascii="Times New Roman" w:hAnsi="Times New Roman"/>
        </w:rPr>
        <w:t xml:space="preserve"> </w:t>
      </w:r>
      <w:r w:rsidR="006A713C" w:rsidRPr="00D638B6">
        <w:rPr>
          <w:rFonts w:ascii="Times New Roman" w:hAnsi="Times New Roman"/>
        </w:rPr>
        <w:t xml:space="preserve">In </w:t>
      </w:r>
      <w:proofErr w:type="spellStart"/>
      <w:r w:rsidR="006A713C" w:rsidRPr="00D638B6">
        <w:rPr>
          <w:rFonts w:ascii="Times New Roman" w:hAnsi="Times New Roman"/>
        </w:rPr>
        <w:t>Chalmers’s</w:t>
      </w:r>
      <w:proofErr w:type="spellEnd"/>
      <w:r w:rsidR="006A713C" w:rsidRPr="00D638B6">
        <w:rPr>
          <w:rFonts w:ascii="Times New Roman" w:hAnsi="Times New Roman"/>
        </w:rPr>
        <w:t xml:space="preserve"> framework, presentational phenomenology is the </w:t>
      </w:r>
      <w:proofErr w:type="spellStart"/>
      <w:r w:rsidR="006A713C" w:rsidRPr="00D638B6">
        <w:rPr>
          <w:rFonts w:ascii="Times New Roman" w:hAnsi="Times New Roman"/>
        </w:rPr>
        <w:t>Edenic</w:t>
      </w:r>
      <w:proofErr w:type="spellEnd"/>
      <w:r w:rsidR="006A713C" w:rsidRPr="00D638B6">
        <w:rPr>
          <w:rFonts w:ascii="Times New Roman" w:hAnsi="Times New Roman"/>
        </w:rPr>
        <w:t xml:space="preserve"> content relation</w:t>
      </w:r>
      <w:r w:rsidR="00507EC0" w:rsidRPr="00D638B6">
        <w:rPr>
          <w:rFonts w:ascii="Times New Roman" w:hAnsi="Times New Roman"/>
        </w:rPr>
        <w:t xml:space="preserve">. The notion </w:t>
      </w:r>
      <w:r w:rsidR="006A713C" w:rsidRPr="00D638B6">
        <w:rPr>
          <w:rFonts w:ascii="Times New Roman" w:hAnsi="Times New Roman"/>
        </w:rPr>
        <w:t>need not be defined in terms of his framework</w:t>
      </w:r>
      <w:r w:rsidR="00507EC0" w:rsidRPr="00D638B6">
        <w:rPr>
          <w:rFonts w:ascii="Times New Roman" w:hAnsi="Times New Roman"/>
        </w:rPr>
        <w:t xml:space="preserve">, but it is motivated </w:t>
      </w:r>
      <w:r w:rsidRPr="00D638B6">
        <w:rPr>
          <w:rFonts w:ascii="Times New Roman" w:hAnsi="Times New Roman"/>
        </w:rPr>
        <w:t>by his</w:t>
      </w:r>
      <w:r w:rsidR="00507EC0" w:rsidRPr="00D638B6">
        <w:rPr>
          <w:rFonts w:ascii="Times New Roman" w:hAnsi="Times New Roman"/>
        </w:rPr>
        <w:t xml:space="preserve"> idea that the contents that </w:t>
      </w:r>
      <w:r w:rsidR="00D36ADD" w:rsidRPr="00D638B6">
        <w:rPr>
          <w:rFonts w:ascii="Times New Roman" w:hAnsi="Times New Roman"/>
        </w:rPr>
        <w:t>reflect</w:t>
      </w:r>
      <w:r w:rsidR="00507EC0" w:rsidRPr="00D638B6">
        <w:rPr>
          <w:rFonts w:ascii="Times New Roman" w:hAnsi="Times New Roman"/>
        </w:rPr>
        <w:t xml:space="preserve"> the first-person perspective differ from those that reflect ordinary veridicality conditions. </w:t>
      </w:r>
      <w:r w:rsidR="006A713C" w:rsidRPr="00D638B6">
        <w:rPr>
          <w:rFonts w:ascii="Times New Roman" w:hAnsi="Times New Roman"/>
        </w:rPr>
        <w:t xml:space="preserve"> </w:t>
      </w:r>
      <w:r w:rsidR="00451582" w:rsidRPr="00D638B6">
        <w:rPr>
          <w:rFonts w:ascii="Times New Roman" w:hAnsi="Times New Roman"/>
        </w:rPr>
        <w:t xml:space="preserve">Absent </w:t>
      </w:r>
      <w:proofErr w:type="spellStart"/>
      <w:r w:rsidR="00507EC0" w:rsidRPr="00D638B6">
        <w:rPr>
          <w:rFonts w:ascii="Times New Roman" w:hAnsi="Times New Roman"/>
        </w:rPr>
        <w:t>Chalmers’s</w:t>
      </w:r>
      <w:proofErr w:type="spellEnd"/>
      <w:r w:rsidR="00451582" w:rsidRPr="00D638B6">
        <w:rPr>
          <w:rFonts w:ascii="Times New Roman" w:hAnsi="Times New Roman"/>
        </w:rPr>
        <w:t xml:space="preserve"> distinction between </w:t>
      </w:r>
      <w:r w:rsidR="00507EC0" w:rsidRPr="00D638B6">
        <w:rPr>
          <w:rFonts w:ascii="Times New Roman" w:hAnsi="Times New Roman"/>
        </w:rPr>
        <w:t xml:space="preserve">the two </w:t>
      </w:r>
      <w:r w:rsidR="00451582" w:rsidRPr="00D638B6">
        <w:rPr>
          <w:rFonts w:ascii="Times New Roman" w:hAnsi="Times New Roman"/>
        </w:rPr>
        <w:t>phenomenal contents, presentational phenomenology would be phenomenology</w:t>
      </w:r>
      <w:r w:rsidR="0013349A" w:rsidRPr="00D638B6">
        <w:rPr>
          <w:rFonts w:ascii="Times New Roman" w:hAnsi="Times New Roman"/>
        </w:rPr>
        <w:t>,</w:t>
      </w:r>
      <w:r w:rsidR="00451582" w:rsidRPr="00D638B6">
        <w:rPr>
          <w:rFonts w:ascii="Times New Roman" w:hAnsi="Times New Roman"/>
        </w:rPr>
        <w:t xml:space="preserve"> </w:t>
      </w:r>
      <w:proofErr w:type="spellStart"/>
      <w:r w:rsidR="00451582" w:rsidRPr="00D638B6">
        <w:rPr>
          <w:rFonts w:ascii="Times New Roman" w:hAnsi="Times New Roman"/>
        </w:rPr>
        <w:t>simpliciter</w:t>
      </w:r>
      <w:proofErr w:type="spellEnd"/>
      <w:r w:rsidR="00451582" w:rsidRPr="00D638B6">
        <w:rPr>
          <w:rFonts w:ascii="Times New Roman" w:hAnsi="Times New Roman"/>
        </w:rPr>
        <w:t>.</w:t>
      </w:r>
      <w:r w:rsidR="006A713C" w:rsidRPr="00D638B6">
        <w:rPr>
          <w:rFonts w:ascii="Times New Roman" w:hAnsi="Times New Roman"/>
        </w:rPr>
        <w:t xml:space="preserve"> </w:t>
      </w:r>
      <w:r w:rsidR="00507EC0" w:rsidRPr="00D638B6">
        <w:rPr>
          <w:rFonts w:ascii="Times New Roman" w:hAnsi="Times New Roman"/>
        </w:rPr>
        <w:t xml:space="preserve"> </w:t>
      </w:r>
    </w:p>
    <w:p w:rsidR="00507EC0" w:rsidRPr="00D638B6" w:rsidRDefault="00507EC0" w:rsidP="006A713C">
      <w:pPr>
        <w:contextualSpacing/>
        <w:rPr>
          <w:rFonts w:ascii="Times New Roman" w:hAnsi="Times New Roman"/>
        </w:rPr>
      </w:pPr>
    </w:p>
    <w:p w:rsidR="00975D65" w:rsidRPr="00D638B6" w:rsidRDefault="00507EC0" w:rsidP="00975D65">
      <w:pPr>
        <w:contextualSpacing/>
        <w:rPr>
          <w:rFonts w:ascii="Times New Roman" w:hAnsi="Times New Roman"/>
        </w:rPr>
      </w:pPr>
      <w:r w:rsidRPr="00D638B6">
        <w:rPr>
          <w:rFonts w:ascii="Times New Roman" w:hAnsi="Times New Roman"/>
        </w:rPr>
        <w:t xml:space="preserve">Once we zero in on presentational phenomenology, we can ask what psychological and rational roles it plays in </w:t>
      </w:r>
      <w:r w:rsidR="00975D65" w:rsidRPr="00D638B6">
        <w:rPr>
          <w:rFonts w:ascii="Times New Roman" w:hAnsi="Times New Roman"/>
        </w:rPr>
        <w:t>perception</w:t>
      </w:r>
      <w:r w:rsidRPr="00D638B6">
        <w:rPr>
          <w:rFonts w:ascii="Times New Roman" w:hAnsi="Times New Roman"/>
        </w:rPr>
        <w:t xml:space="preserve"> and </w:t>
      </w:r>
      <w:r w:rsidR="00975D65" w:rsidRPr="00D638B6">
        <w:rPr>
          <w:rFonts w:ascii="Times New Roman" w:hAnsi="Times New Roman"/>
        </w:rPr>
        <w:t>perceptual belief</w:t>
      </w:r>
      <w:r w:rsidRPr="00D638B6">
        <w:rPr>
          <w:rFonts w:ascii="Times New Roman" w:hAnsi="Times New Roman"/>
        </w:rPr>
        <w:t xml:space="preserve">. In </w:t>
      </w:r>
      <w:r w:rsidR="00975D65" w:rsidRPr="00D638B6">
        <w:rPr>
          <w:rFonts w:ascii="Times New Roman" w:hAnsi="Times New Roman"/>
        </w:rPr>
        <w:t>perception</w:t>
      </w:r>
      <w:r w:rsidRPr="00D638B6">
        <w:rPr>
          <w:rFonts w:ascii="Times New Roman" w:hAnsi="Times New Roman"/>
        </w:rPr>
        <w:t>, Ch</w:t>
      </w:r>
      <w:r w:rsidR="0013349A" w:rsidRPr="00D638B6">
        <w:rPr>
          <w:rFonts w:ascii="Times New Roman" w:hAnsi="Times New Roman"/>
        </w:rPr>
        <w:t>a</w:t>
      </w:r>
      <w:r w:rsidRPr="00D638B6">
        <w:rPr>
          <w:rFonts w:ascii="Times New Roman" w:hAnsi="Times New Roman"/>
        </w:rPr>
        <w:t xml:space="preserve">lmers claims that </w:t>
      </w:r>
      <w:proofErr w:type="spellStart"/>
      <w:r w:rsidRPr="00D638B6">
        <w:rPr>
          <w:rFonts w:ascii="Times New Roman" w:hAnsi="Times New Roman"/>
        </w:rPr>
        <w:t>Edenic</w:t>
      </w:r>
      <w:proofErr w:type="spellEnd"/>
      <w:r w:rsidRPr="00D638B6">
        <w:rPr>
          <w:rFonts w:ascii="Times New Roman" w:hAnsi="Times New Roman"/>
        </w:rPr>
        <w:t xml:space="preserve"> contents ground </w:t>
      </w:r>
      <w:proofErr w:type="spellStart"/>
      <w:r w:rsidR="00315B51" w:rsidRPr="00D638B6">
        <w:rPr>
          <w:rFonts w:ascii="Times New Roman" w:hAnsi="Times New Roman"/>
          <w:i/>
        </w:rPr>
        <w:t>epistemically</w:t>
      </w:r>
      <w:proofErr w:type="spellEnd"/>
      <w:r w:rsidR="00315B51" w:rsidRPr="00D638B6">
        <w:rPr>
          <w:rFonts w:ascii="Times New Roman" w:hAnsi="Times New Roman"/>
          <w:i/>
        </w:rPr>
        <w:t xml:space="preserve"> rigid</w:t>
      </w:r>
      <w:r w:rsidR="00315B51" w:rsidRPr="00D638B6">
        <w:rPr>
          <w:rFonts w:ascii="Times New Roman" w:hAnsi="Times New Roman"/>
        </w:rPr>
        <w:t xml:space="preserve"> concepts, which rule out various kinds of ignorance about perfect properties</w:t>
      </w:r>
      <w:r w:rsidR="008E4BDF" w:rsidRPr="00D638B6">
        <w:rPr>
          <w:rFonts w:ascii="Times New Roman" w:hAnsi="Times New Roman"/>
        </w:rPr>
        <w:t xml:space="preserve"> (265)</w:t>
      </w:r>
      <w:r w:rsidRPr="00D638B6">
        <w:rPr>
          <w:rFonts w:ascii="Times New Roman" w:hAnsi="Times New Roman"/>
        </w:rPr>
        <w:t xml:space="preserve">. I argue </w:t>
      </w:r>
      <w:r w:rsidR="00975D65" w:rsidRPr="00D638B6">
        <w:rPr>
          <w:rFonts w:ascii="Times New Roman" w:hAnsi="Times New Roman"/>
        </w:rPr>
        <w:t xml:space="preserve">in section 1 </w:t>
      </w:r>
      <w:r w:rsidRPr="00D638B6">
        <w:rPr>
          <w:rFonts w:ascii="Times New Roman" w:hAnsi="Times New Roman"/>
        </w:rPr>
        <w:t>that even in Eden, a kind of ignorance could arise t</w:t>
      </w:r>
      <w:r w:rsidR="00315B51" w:rsidRPr="00D638B6">
        <w:rPr>
          <w:rFonts w:ascii="Times New Roman" w:hAnsi="Times New Roman"/>
        </w:rPr>
        <w:t>hat Chalmers claims to rule out.</w:t>
      </w:r>
      <w:r w:rsidRPr="00D638B6">
        <w:rPr>
          <w:rFonts w:ascii="Times New Roman" w:hAnsi="Times New Roman"/>
        </w:rPr>
        <w:t xml:space="preserve"> </w:t>
      </w:r>
      <w:r w:rsidR="00720A11" w:rsidRPr="00D638B6">
        <w:rPr>
          <w:rFonts w:ascii="Times New Roman" w:hAnsi="Times New Roman"/>
        </w:rPr>
        <w:t xml:space="preserve">In section 2, I make the case that given </w:t>
      </w:r>
      <w:proofErr w:type="spellStart"/>
      <w:r w:rsidR="00720A11" w:rsidRPr="00D638B6">
        <w:rPr>
          <w:rFonts w:ascii="Times New Roman" w:hAnsi="Times New Roman"/>
        </w:rPr>
        <w:t>Chalmers’s</w:t>
      </w:r>
      <w:proofErr w:type="spellEnd"/>
      <w:r w:rsidR="00720A11" w:rsidRPr="00D638B6">
        <w:rPr>
          <w:rFonts w:ascii="Times New Roman" w:hAnsi="Times New Roman"/>
        </w:rPr>
        <w:t xml:space="preserve"> </w:t>
      </w:r>
      <w:proofErr w:type="gramStart"/>
      <w:r w:rsidR="00720A11" w:rsidRPr="00D638B6">
        <w:rPr>
          <w:rFonts w:ascii="Times New Roman" w:hAnsi="Times New Roman"/>
        </w:rPr>
        <w:t>commitments,</w:t>
      </w:r>
      <w:proofErr w:type="gramEnd"/>
      <w:r w:rsidR="00720A11" w:rsidRPr="00D638B6">
        <w:rPr>
          <w:rFonts w:ascii="Times New Roman" w:hAnsi="Times New Roman"/>
        </w:rPr>
        <w:t xml:space="preserve"> </w:t>
      </w:r>
      <w:proofErr w:type="spellStart"/>
      <w:r w:rsidR="00975D65" w:rsidRPr="00D638B6">
        <w:rPr>
          <w:rFonts w:ascii="Times New Roman" w:hAnsi="Times New Roman"/>
        </w:rPr>
        <w:t>Fregean</w:t>
      </w:r>
      <w:proofErr w:type="spellEnd"/>
      <w:r w:rsidR="00975D65" w:rsidRPr="00D638B6">
        <w:rPr>
          <w:rFonts w:ascii="Times New Roman" w:hAnsi="Times New Roman"/>
        </w:rPr>
        <w:t xml:space="preserve"> contents </w:t>
      </w:r>
      <w:r w:rsidR="00720A11" w:rsidRPr="00D638B6">
        <w:rPr>
          <w:rFonts w:ascii="Times New Roman" w:hAnsi="Times New Roman"/>
        </w:rPr>
        <w:t>must do</w:t>
      </w:r>
      <w:r w:rsidR="00975D65" w:rsidRPr="00D638B6">
        <w:rPr>
          <w:rFonts w:ascii="Times New Roman" w:hAnsi="Times New Roman"/>
        </w:rPr>
        <w:t xml:space="preserve"> all the heavy lifting</w:t>
      </w:r>
      <w:r w:rsidR="00087AC2" w:rsidRPr="00D638B6">
        <w:rPr>
          <w:rFonts w:ascii="Times New Roman" w:hAnsi="Times New Roman"/>
        </w:rPr>
        <w:t xml:space="preserve"> in perceptual belief. Those contents</w:t>
      </w:r>
      <w:r w:rsidR="0013349A" w:rsidRPr="00D638B6">
        <w:rPr>
          <w:rFonts w:ascii="Times New Roman" w:hAnsi="Times New Roman"/>
        </w:rPr>
        <w:t xml:space="preserve"> </w:t>
      </w:r>
      <w:r w:rsidR="00087AC2" w:rsidRPr="00D638B6">
        <w:rPr>
          <w:rFonts w:ascii="Times New Roman" w:hAnsi="Times New Roman"/>
        </w:rPr>
        <w:t>explain</w:t>
      </w:r>
      <w:r w:rsidR="00975D65" w:rsidRPr="00D638B6">
        <w:rPr>
          <w:rFonts w:ascii="Times New Roman" w:hAnsi="Times New Roman"/>
        </w:rPr>
        <w:t xml:space="preserve"> w</w:t>
      </w:r>
      <w:r w:rsidR="00720A11" w:rsidRPr="00D638B6">
        <w:rPr>
          <w:rFonts w:ascii="Times New Roman" w:hAnsi="Times New Roman"/>
        </w:rPr>
        <w:t>hich perceptual beliefs we form</w:t>
      </w:r>
      <w:r w:rsidR="00087AC2" w:rsidRPr="00D638B6">
        <w:rPr>
          <w:rFonts w:ascii="Times New Roman" w:hAnsi="Times New Roman"/>
        </w:rPr>
        <w:t>,</w:t>
      </w:r>
      <w:r w:rsidR="00975D65" w:rsidRPr="00D638B6">
        <w:rPr>
          <w:rFonts w:ascii="Times New Roman" w:hAnsi="Times New Roman"/>
        </w:rPr>
        <w:t xml:space="preserve"> and how they are justified. I argue that </w:t>
      </w:r>
      <w:r w:rsidR="00D36ADD" w:rsidRPr="00D638B6">
        <w:rPr>
          <w:rFonts w:ascii="Times New Roman" w:hAnsi="Times New Roman"/>
        </w:rPr>
        <w:t>the resulting</w:t>
      </w:r>
      <w:r w:rsidR="00720A11" w:rsidRPr="00D638B6">
        <w:rPr>
          <w:rFonts w:ascii="Times New Roman" w:hAnsi="Times New Roman"/>
        </w:rPr>
        <w:t xml:space="preserve"> </w:t>
      </w:r>
      <w:r w:rsidR="00087AC2" w:rsidRPr="00D638B6">
        <w:rPr>
          <w:rFonts w:ascii="Times New Roman" w:hAnsi="Times New Roman"/>
        </w:rPr>
        <w:t>epistemology</w:t>
      </w:r>
      <w:r w:rsidR="00975D65" w:rsidRPr="00D638B6">
        <w:rPr>
          <w:rFonts w:ascii="Times New Roman" w:hAnsi="Times New Roman"/>
        </w:rPr>
        <w:t xml:space="preserve"> of perceptual belief rests on an implausible psychological thesis: we </w:t>
      </w:r>
      <w:r w:rsidR="008E4BDF" w:rsidRPr="00D638B6">
        <w:rPr>
          <w:rFonts w:ascii="Times New Roman" w:hAnsi="Times New Roman"/>
        </w:rPr>
        <w:t>systematically fail to take at</w:t>
      </w:r>
      <w:r w:rsidR="00975D65" w:rsidRPr="00D638B6">
        <w:rPr>
          <w:rFonts w:ascii="Times New Roman" w:hAnsi="Times New Roman"/>
        </w:rPr>
        <w:t xml:space="preserve"> </w:t>
      </w:r>
      <w:proofErr w:type="gramStart"/>
      <w:r w:rsidR="00975D65" w:rsidRPr="00D638B6">
        <w:rPr>
          <w:rFonts w:ascii="Times New Roman" w:hAnsi="Times New Roman"/>
        </w:rPr>
        <w:t>face-value</w:t>
      </w:r>
      <w:proofErr w:type="gramEnd"/>
      <w:r w:rsidR="00975D65" w:rsidRPr="00D638B6">
        <w:rPr>
          <w:rFonts w:ascii="Times New Roman" w:hAnsi="Times New Roman"/>
        </w:rPr>
        <w:t xml:space="preserve"> our first-person per</w:t>
      </w:r>
      <w:r w:rsidR="00C65DE3" w:rsidRPr="00D638B6">
        <w:rPr>
          <w:rFonts w:ascii="Times New Roman" w:hAnsi="Times New Roman"/>
        </w:rPr>
        <w:t>spective on the external world</w:t>
      </w:r>
      <w:r w:rsidR="00975D65" w:rsidRPr="00D638B6">
        <w:rPr>
          <w:rFonts w:ascii="Times New Roman" w:hAnsi="Times New Roman"/>
        </w:rPr>
        <w:t xml:space="preserve">. </w:t>
      </w:r>
      <w:r w:rsidR="00F0407C" w:rsidRPr="00D638B6">
        <w:rPr>
          <w:rFonts w:ascii="Times New Roman" w:hAnsi="Times New Roman"/>
        </w:rPr>
        <w:t xml:space="preserve"> </w:t>
      </w:r>
      <w:proofErr w:type="spellStart"/>
      <w:r w:rsidR="009A4393">
        <w:rPr>
          <w:rFonts w:ascii="Times New Roman" w:hAnsi="Times New Roman"/>
        </w:rPr>
        <w:t>Chalmers’s</w:t>
      </w:r>
      <w:proofErr w:type="spellEnd"/>
      <w:r w:rsidR="009A4393">
        <w:rPr>
          <w:rFonts w:ascii="Times New Roman" w:hAnsi="Times New Roman"/>
        </w:rPr>
        <w:t xml:space="preserve"> thesis that there are two phenomenal contents has the implausible consequence that the contents that determine what we normally believe in perception differ from those that most immediately reflect our first-person perspective.</w:t>
      </w:r>
      <w:r w:rsidR="00757947">
        <w:rPr>
          <w:rFonts w:ascii="Times New Roman" w:hAnsi="Times New Roman"/>
        </w:rPr>
        <w:t xml:space="preserve"> This consequence is a reason to doubt that phenomenal contents divide in the way Chalmers proposes.</w:t>
      </w:r>
    </w:p>
    <w:p w:rsidR="006A713C" w:rsidRPr="00D638B6" w:rsidRDefault="006A713C" w:rsidP="00B96DC4">
      <w:pPr>
        <w:contextualSpacing/>
        <w:rPr>
          <w:rFonts w:ascii="Times New Roman" w:hAnsi="Times New Roman"/>
        </w:rPr>
      </w:pPr>
    </w:p>
    <w:p w:rsidR="00E60009" w:rsidRPr="00D638B6" w:rsidRDefault="00E60009" w:rsidP="00D92BFD">
      <w:pPr>
        <w:contextualSpacing/>
        <w:rPr>
          <w:rFonts w:ascii="Times New Roman" w:hAnsi="Times New Roman"/>
        </w:rPr>
      </w:pPr>
    </w:p>
    <w:p w:rsidR="00211428" w:rsidRPr="00D638B6" w:rsidRDefault="00211428" w:rsidP="00211428">
      <w:pPr>
        <w:contextualSpacing/>
        <w:rPr>
          <w:rFonts w:ascii="Times New Roman" w:hAnsi="Times New Roman"/>
          <w:b/>
        </w:rPr>
      </w:pPr>
      <w:r w:rsidRPr="00D638B6">
        <w:rPr>
          <w:rFonts w:ascii="Times New Roman" w:hAnsi="Times New Roman"/>
          <w:b/>
        </w:rPr>
        <w:t xml:space="preserve">1. Are there </w:t>
      </w:r>
      <w:proofErr w:type="spellStart"/>
      <w:r w:rsidRPr="00D638B6">
        <w:rPr>
          <w:rFonts w:ascii="Times New Roman" w:hAnsi="Times New Roman"/>
          <w:b/>
        </w:rPr>
        <w:t>Frege</w:t>
      </w:r>
      <w:proofErr w:type="spellEnd"/>
      <w:r w:rsidRPr="00D638B6">
        <w:rPr>
          <w:rFonts w:ascii="Times New Roman" w:hAnsi="Times New Roman"/>
          <w:b/>
        </w:rPr>
        <w:t xml:space="preserve"> cases in Eden?</w:t>
      </w:r>
    </w:p>
    <w:p w:rsidR="00975D65" w:rsidRPr="00D638B6" w:rsidRDefault="00975D65" w:rsidP="00DF15C8">
      <w:pPr>
        <w:rPr>
          <w:rFonts w:ascii="Times New Roman" w:hAnsi="Times New Roman"/>
        </w:rPr>
      </w:pPr>
    </w:p>
    <w:p w:rsidR="00875490" w:rsidRPr="00D638B6" w:rsidRDefault="00DF15C8" w:rsidP="00875490">
      <w:pPr>
        <w:rPr>
          <w:rFonts w:ascii="Times New Roman" w:hAnsi="Times New Roman"/>
        </w:rPr>
      </w:pPr>
      <w:r w:rsidRPr="00D638B6">
        <w:rPr>
          <w:rFonts w:ascii="Times New Roman" w:hAnsi="Times New Roman"/>
        </w:rPr>
        <w:t>It</w:t>
      </w:r>
      <w:r w:rsidR="00211428" w:rsidRPr="00D638B6">
        <w:rPr>
          <w:rFonts w:ascii="Times New Roman" w:hAnsi="Times New Roman"/>
        </w:rPr>
        <w:t xml:space="preserve"> is natural to think that acquaintance with a property </w:t>
      </w:r>
      <w:r w:rsidRPr="00D638B6">
        <w:rPr>
          <w:rFonts w:ascii="Times New Roman" w:hAnsi="Times New Roman"/>
        </w:rPr>
        <w:t>would rule</w:t>
      </w:r>
      <w:r w:rsidR="00211428" w:rsidRPr="00D638B6">
        <w:rPr>
          <w:rFonts w:ascii="Times New Roman" w:hAnsi="Times New Roman"/>
        </w:rPr>
        <w:t xml:space="preserve"> out ignorance about its intrinsic nature. </w:t>
      </w:r>
      <w:r w:rsidR="007C44A5" w:rsidRPr="00D638B6">
        <w:rPr>
          <w:rFonts w:ascii="Times New Roman" w:hAnsi="Times New Roman"/>
        </w:rPr>
        <w:t xml:space="preserve">In </w:t>
      </w:r>
      <w:proofErr w:type="spellStart"/>
      <w:r w:rsidR="007C44A5" w:rsidRPr="00D638B6">
        <w:rPr>
          <w:rFonts w:ascii="Times New Roman" w:hAnsi="Times New Roman"/>
        </w:rPr>
        <w:t>Chalmers’s</w:t>
      </w:r>
      <w:proofErr w:type="spellEnd"/>
      <w:r w:rsidR="007C44A5" w:rsidRPr="00D638B6">
        <w:rPr>
          <w:rFonts w:ascii="Times New Roman" w:hAnsi="Times New Roman"/>
        </w:rPr>
        <w:t xml:space="preserve"> framework, o</w:t>
      </w:r>
      <w:r w:rsidR="008734DD" w:rsidRPr="00D638B6">
        <w:rPr>
          <w:rFonts w:ascii="Times New Roman" w:hAnsi="Times New Roman"/>
        </w:rPr>
        <w:t>ne version of this idea is that</w:t>
      </w:r>
      <w:r w:rsidR="007C44A5" w:rsidRPr="00D638B6">
        <w:rPr>
          <w:rFonts w:ascii="Times New Roman" w:hAnsi="Times New Roman"/>
        </w:rPr>
        <w:t xml:space="preserve"> acquaintance with a property grounds a concept of that property that is </w:t>
      </w:r>
      <w:proofErr w:type="spellStart"/>
      <w:r w:rsidR="00B80FC2" w:rsidRPr="00D638B6">
        <w:rPr>
          <w:rFonts w:ascii="Times New Roman" w:hAnsi="Times New Roman"/>
          <w:i/>
        </w:rPr>
        <w:t>epistemically</w:t>
      </w:r>
      <w:proofErr w:type="spellEnd"/>
      <w:r w:rsidR="00B80FC2" w:rsidRPr="00D638B6">
        <w:rPr>
          <w:rFonts w:ascii="Times New Roman" w:hAnsi="Times New Roman"/>
          <w:i/>
        </w:rPr>
        <w:t xml:space="preserve"> rigid</w:t>
      </w:r>
      <w:r w:rsidR="00B80FC2" w:rsidRPr="00D638B6">
        <w:rPr>
          <w:rFonts w:ascii="Times New Roman" w:hAnsi="Times New Roman"/>
        </w:rPr>
        <w:t xml:space="preserve">, where this means that </w:t>
      </w:r>
      <w:r w:rsidR="007C44A5" w:rsidRPr="00D638B6">
        <w:rPr>
          <w:rFonts w:ascii="Times New Roman" w:hAnsi="Times New Roman"/>
        </w:rPr>
        <w:t>its</w:t>
      </w:r>
      <w:r w:rsidR="00B80FC2" w:rsidRPr="00D638B6">
        <w:rPr>
          <w:rFonts w:ascii="Times New Roman" w:hAnsi="Times New Roman"/>
        </w:rPr>
        <w:t xml:space="preserve"> primary intension picks out the same referent in every </w:t>
      </w:r>
      <w:proofErr w:type="spellStart"/>
      <w:r w:rsidR="00D638B6" w:rsidRPr="00D638B6">
        <w:rPr>
          <w:rFonts w:ascii="Times New Roman" w:hAnsi="Times New Roman"/>
        </w:rPr>
        <w:t>epistemically</w:t>
      </w:r>
      <w:proofErr w:type="spellEnd"/>
      <w:r w:rsidR="00D638B6" w:rsidRPr="00D638B6">
        <w:rPr>
          <w:rFonts w:ascii="Times New Roman" w:hAnsi="Times New Roman"/>
        </w:rPr>
        <w:t xml:space="preserve"> </w:t>
      </w:r>
      <w:r w:rsidR="00B80FC2" w:rsidRPr="00D638B6">
        <w:rPr>
          <w:rFonts w:ascii="Times New Roman" w:hAnsi="Times New Roman"/>
        </w:rPr>
        <w:t xml:space="preserve">possible </w:t>
      </w:r>
      <w:r w:rsidR="00D638B6" w:rsidRPr="00D638B6">
        <w:rPr>
          <w:rFonts w:ascii="Times New Roman" w:hAnsi="Times New Roman"/>
        </w:rPr>
        <w:t>scenario</w:t>
      </w:r>
      <w:r w:rsidR="00B80FC2" w:rsidRPr="00D638B6">
        <w:rPr>
          <w:rFonts w:ascii="Times New Roman" w:hAnsi="Times New Roman"/>
        </w:rPr>
        <w:t xml:space="preserve"> (265).</w:t>
      </w:r>
      <w:r w:rsidR="00B80FC2" w:rsidRPr="00D638B6">
        <w:rPr>
          <w:rStyle w:val="FootnoteReference"/>
          <w:rFonts w:ascii="Times New Roman" w:hAnsi="Times New Roman"/>
        </w:rPr>
        <w:footnoteReference w:id="4"/>
      </w:r>
      <w:r w:rsidR="00B80FC2" w:rsidRPr="00D638B6">
        <w:rPr>
          <w:rFonts w:ascii="Times New Roman" w:hAnsi="Times New Roman"/>
        </w:rPr>
        <w:t xml:space="preserve"> </w:t>
      </w:r>
      <w:r w:rsidR="008734DD" w:rsidRPr="00D638B6">
        <w:rPr>
          <w:rFonts w:ascii="Times New Roman" w:hAnsi="Times New Roman"/>
        </w:rPr>
        <w:t xml:space="preserve">If </w:t>
      </w:r>
      <w:proofErr w:type="gramStart"/>
      <w:r w:rsidR="008734DD" w:rsidRPr="00D638B6">
        <w:rPr>
          <w:rFonts w:ascii="Times New Roman" w:hAnsi="Times New Roman"/>
          <w:i/>
        </w:rPr>
        <w:t>a</w:t>
      </w:r>
      <w:r w:rsidR="008734DD" w:rsidRPr="00D638B6">
        <w:rPr>
          <w:rFonts w:ascii="Times New Roman" w:hAnsi="Times New Roman"/>
        </w:rPr>
        <w:t xml:space="preserve"> and</w:t>
      </w:r>
      <w:proofErr w:type="gramEnd"/>
      <w:r w:rsidR="008734DD" w:rsidRPr="00D638B6">
        <w:rPr>
          <w:rFonts w:ascii="Times New Roman" w:hAnsi="Times New Roman"/>
        </w:rPr>
        <w:t xml:space="preserve"> </w:t>
      </w:r>
      <w:r w:rsidR="008734DD" w:rsidRPr="00D638B6">
        <w:rPr>
          <w:rFonts w:ascii="Times New Roman" w:hAnsi="Times New Roman"/>
          <w:i/>
        </w:rPr>
        <w:t>b</w:t>
      </w:r>
      <w:r w:rsidR="008734DD" w:rsidRPr="00D638B6">
        <w:rPr>
          <w:rFonts w:ascii="Times New Roman" w:hAnsi="Times New Roman"/>
        </w:rPr>
        <w:t xml:space="preserve"> are </w:t>
      </w:r>
      <w:proofErr w:type="spellStart"/>
      <w:r w:rsidR="008734DD" w:rsidRPr="00D638B6">
        <w:rPr>
          <w:rFonts w:ascii="Times New Roman" w:hAnsi="Times New Roman"/>
        </w:rPr>
        <w:t>epistemically</w:t>
      </w:r>
      <w:proofErr w:type="spellEnd"/>
      <w:r w:rsidR="008734DD" w:rsidRPr="00D638B6">
        <w:rPr>
          <w:rFonts w:ascii="Times New Roman" w:hAnsi="Times New Roman"/>
        </w:rPr>
        <w:t xml:space="preserve"> rigid, then </w:t>
      </w:r>
      <w:r w:rsidR="008734DD" w:rsidRPr="00D638B6">
        <w:rPr>
          <w:rFonts w:ascii="Times New Roman" w:hAnsi="Times New Roman"/>
          <w:i/>
        </w:rPr>
        <w:t>a=b</w:t>
      </w:r>
      <w:r w:rsidR="008734DD" w:rsidRPr="00D638B6">
        <w:rPr>
          <w:rFonts w:ascii="Times New Roman" w:hAnsi="Times New Roman"/>
        </w:rPr>
        <w:t xml:space="preserve"> is a priori. </w:t>
      </w:r>
      <w:r w:rsidR="00BB3FC0" w:rsidRPr="00D638B6">
        <w:rPr>
          <w:rFonts w:ascii="Times New Roman" w:hAnsi="Times New Roman"/>
        </w:rPr>
        <w:t xml:space="preserve">Epistemic rigidity yields </w:t>
      </w:r>
      <w:r w:rsidR="007C44A5" w:rsidRPr="00D638B6">
        <w:rPr>
          <w:rFonts w:ascii="Times New Roman" w:hAnsi="Times New Roman"/>
        </w:rPr>
        <w:t>an</w:t>
      </w:r>
      <w:r w:rsidR="005918F9">
        <w:rPr>
          <w:rFonts w:ascii="Times New Roman" w:hAnsi="Times New Roman"/>
        </w:rPr>
        <w:t xml:space="preserve"> idealized</w:t>
      </w:r>
      <w:r w:rsidR="007C44A5" w:rsidRPr="00D638B6">
        <w:rPr>
          <w:rFonts w:ascii="Times New Roman" w:hAnsi="Times New Roman"/>
        </w:rPr>
        <w:t xml:space="preserve"> analog of acquaintance: when </w:t>
      </w:r>
      <w:proofErr w:type="gramStart"/>
      <w:r w:rsidR="007C44A5" w:rsidRPr="00D638B6">
        <w:rPr>
          <w:rFonts w:ascii="Times New Roman" w:hAnsi="Times New Roman"/>
          <w:i/>
        </w:rPr>
        <w:t>a</w:t>
      </w:r>
      <w:r w:rsidR="007C44A5" w:rsidRPr="00D638B6">
        <w:rPr>
          <w:rFonts w:ascii="Times New Roman" w:hAnsi="Times New Roman"/>
        </w:rPr>
        <w:t xml:space="preserve"> and</w:t>
      </w:r>
      <w:proofErr w:type="gramEnd"/>
      <w:r w:rsidR="007C44A5" w:rsidRPr="00D638B6">
        <w:rPr>
          <w:rFonts w:ascii="Times New Roman" w:hAnsi="Times New Roman"/>
        </w:rPr>
        <w:t xml:space="preserve"> </w:t>
      </w:r>
      <w:r w:rsidR="007C44A5" w:rsidRPr="00D638B6">
        <w:rPr>
          <w:rFonts w:ascii="Times New Roman" w:hAnsi="Times New Roman"/>
          <w:i/>
        </w:rPr>
        <w:t>b</w:t>
      </w:r>
      <w:r w:rsidR="007C44A5" w:rsidRPr="00D638B6">
        <w:rPr>
          <w:rFonts w:ascii="Times New Roman" w:hAnsi="Times New Roman"/>
        </w:rPr>
        <w:t xml:space="preserve"> are </w:t>
      </w:r>
      <w:proofErr w:type="spellStart"/>
      <w:r w:rsidR="007C44A5" w:rsidRPr="00D638B6">
        <w:rPr>
          <w:rFonts w:ascii="Times New Roman" w:hAnsi="Times New Roman"/>
        </w:rPr>
        <w:t>epistemically</w:t>
      </w:r>
      <w:proofErr w:type="spellEnd"/>
      <w:r w:rsidR="007C44A5" w:rsidRPr="00D638B6">
        <w:rPr>
          <w:rFonts w:ascii="Times New Roman" w:hAnsi="Times New Roman"/>
        </w:rPr>
        <w:t xml:space="preserve"> rigid concepts of the same property,</w:t>
      </w:r>
      <w:r w:rsidR="005918F9">
        <w:rPr>
          <w:rFonts w:ascii="Times New Roman" w:hAnsi="Times New Roman"/>
        </w:rPr>
        <w:t xml:space="preserve"> ideal</w:t>
      </w:r>
      <w:r w:rsidR="007C44A5" w:rsidRPr="00D638B6">
        <w:rPr>
          <w:rFonts w:ascii="Times New Roman" w:hAnsi="Times New Roman"/>
        </w:rPr>
        <w:t xml:space="preserve"> a priori reflection will reveal that they are the same property</w:t>
      </w:r>
      <w:r w:rsidR="005918F9">
        <w:rPr>
          <w:rFonts w:ascii="Times New Roman" w:hAnsi="Times New Roman"/>
        </w:rPr>
        <w:t xml:space="preserve"> (from now on take the idealization as implicit)</w:t>
      </w:r>
      <w:r w:rsidR="007C44A5" w:rsidRPr="00D638B6">
        <w:rPr>
          <w:rFonts w:ascii="Times New Roman" w:hAnsi="Times New Roman"/>
        </w:rPr>
        <w:t>.</w:t>
      </w:r>
      <w:r w:rsidR="0058771A" w:rsidRPr="00D638B6">
        <w:rPr>
          <w:rFonts w:ascii="Times New Roman" w:hAnsi="Times New Roman"/>
        </w:rPr>
        <w:t xml:space="preserve"> </w:t>
      </w:r>
      <w:r w:rsidR="00BB3FC0" w:rsidRPr="00D638B6">
        <w:rPr>
          <w:rFonts w:ascii="Times New Roman" w:hAnsi="Times New Roman"/>
        </w:rPr>
        <w:t>In what follows, I will take acquaintance with a property to be understood in this way.</w:t>
      </w:r>
      <w:r w:rsidR="00875490" w:rsidRPr="00D638B6">
        <w:rPr>
          <w:rFonts w:ascii="Times New Roman" w:hAnsi="Times New Roman"/>
        </w:rPr>
        <w:t xml:space="preserve"> </w:t>
      </w:r>
    </w:p>
    <w:p w:rsidR="0058771A" w:rsidRPr="00D638B6" w:rsidRDefault="0058771A" w:rsidP="00193D2F">
      <w:pPr>
        <w:rPr>
          <w:rFonts w:ascii="Times New Roman" w:hAnsi="Times New Roman"/>
        </w:rPr>
      </w:pPr>
    </w:p>
    <w:p w:rsidR="00D50738" w:rsidRPr="00D638B6" w:rsidRDefault="00D50738" w:rsidP="00D50738">
      <w:pPr>
        <w:rPr>
          <w:rFonts w:ascii="Times New Roman" w:hAnsi="Times New Roman"/>
        </w:rPr>
      </w:pPr>
      <w:r w:rsidRPr="00D638B6">
        <w:rPr>
          <w:rFonts w:ascii="Times New Roman" w:hAnsi="Times New Roman"/>
        </w:rPr>
        <w:t xml:space="preserve">Chalmers </w:t>
      </w:r>
      <w:r>
        <w:rPr>
          <w:rFonts w:ascii="Times New Roman" w:hAnsi="Times New Roman"/>
        </w:rPr>
        <w:t>apparently</w:t>
      </w:r>
      <w:r w:rsidRPr="00D638B6">
        <w:rPr>
          <w:rFonts w:ascii="Times New Roman" w:hAnsi="Times New Roman"/>
        </w:rPr>
        <w:t xml:space="preserve"> hold</w:t>
      </w:r>
      <w:r>
        <w:rPr>
          <w:rFonts w:ascii="Times New Roman" w:hAnsi="Times New Roman"/>
        </w:rPr>
        <w:t>s</w:t>
      </w:r>
      <w:r w:rsidRPr="00D638B6">
        <w:rPr>
          <w:rFonts w:ascii="Times New Roman" w:hAnsi="Times New Roman"/>
        </w:rPr>
        <w:t xml:space="preserve"> that we are acquainted with perfect </w:t>
      </w:r>
      <w:r w:rsidR="00000A42">
        <w:rPr>
          <w:rFonts w:ascii="Times New Roman" w:hAnsi="Times New Roman"/>
        </w:rPr>
        <w:t>properties,</w:t>
      </w:r>
      <w:r w:rsidRPr="00D638B6">
        <w:rPr>
          <w:rFonts w:ascii="Times New Roman" w:hAnsi="Times New Roman"/>
        </w:rPr>
        <w:t xml:space="preserve"> in the sense operative here. He says that experiences of perfect properties are associated with the same primary and secondary intensions (404). And in his theory of introspection and his interpretation of the explanatory gap, he relies on the idea some of our concepts of our own experiences – the </w:t>
      </w:r>
      <w:r w:rsidRPr="00D638B6">
        <w:rPr>
          <w:rFonts w:ascii="Times New Roman" w:hAnsi="Times New Roman"/>
          <w:i/>
        </w:rPr>
        <w:t>pure phenomenal concepts</w:t>
      </w:r>
      <w:r w:rsidR="008902EB">
        <w:rPr>
          <w:rFonts w:ascii="Times New Roman" w:hAnsi="Times New Roman"/>
        </w:rPr>
        <w:t xml:space="preserve"> – are </w:t>
      </w:r>
      <w:proofErr w:type="spellStart"/>
      <w:r w:rsidR="008902EB">
        <w:rPr>
          <w:rFonts w:ascii="Times New Roman" w:hAnsi="Times New Roman"/>
        </w:rPr>
        <w:t>epistemically</w:t>
      </w:r>
      <w:proofErr w:type="spellEnd"/>
      <w:r w:rsidR="008902EB">
        <w:rPr>
          <w:rFonts w:ascii="Times New Roman" w:hAnsi="Times New Roman"/>
        </w:rPr>
        <w:t xml:space="preserve"> rigid. Chalmers seems committed to the existence of concepts of perfect properties (call these “</w:t>
      </w:r>
      <w:proofErr w:type="spellStart"/>
      <w:r w:rsidR="008902EB">
        <w:rPr>
          <w:rFonts w:ascii="Times New Roman" w:hAnsi="Times New Roman"/>
        </w:rPr>
        <w:t>Edenic</w:t>
      </w:r>
      <w:proofErr w:type="spellEnd"/>
      <w:r w:rsidR="008902EB">
        <w:rPr>
          <w:rFonts w:ascii="Times New Roman" w:hAnsi="Times New Roman"/>
        </w:rPr>
        <w:t xml:space="preserve"> concepts”) that are </w:t>
      </w:r>
      <w:proofErr w:type="spellStart"/>
      <w:r w:rsidR="008902EB">
        <w:rPr>
          <w:rFonts w:ascii="Times New Roman" w:hAnsi="Times New Roman"/>
        </w:rPr>
        <w:t>epistemically</w:t>
      </w:r>
      <w:proofErr w:type="spellEnd"/>
      <w:r w:rsidR="008902EB">
        <w:rPr>
          <w:rFonts w:ascii="Times New Roman" w:hAnsi="Times New Roman"/>
        </w:rPr>
        <w:t xml:space="preserve"> rigid. </w:t>
      </w:r>
      <w:r w:rsidRPr="00D638B6">
        <w:rPr>
          <w:rFonts w:ascii="Times New Roman" w:hAnsi="Times New Roman"/>
        </w:rPr>
        <w:t xml:space="preserve">Given that experiences are supposed to consist in acquaintance with </w:t>
      </w:r>
      <w:proofErr w:type="spellStart"/>
      <w:r w:rsidRPr="00D638B6">
        <w:rPr>
          <w:rFonts w:ascii="Times New Roman" w:hAnsi="Times New Roman"/>
        </w:rPr>
        <w:t>Edenic</w:t>
      </w:r>
      <w:proofErr w:type="spellEnd"/>
      <w:r w:rsidRPr="00D638B6">
        <w:rPr>
          <w:rFonts w:ascii="Times New Roman" w:hAnsi="Times New Roman"/>
        </w:rPr>
        <w:t xml:space="preserve"> properties, if experiences do not ground </w:t>
      </w:r>
      <w:proofErr w:type="spellStart"/>
      <w:r w:rsidRPr="00D638B6">
        <w:rPr>
          <w:rFonts w:ascii="Times New Roman" w:hAnsi="Times New Roman"/>
        </w:rPr>
        <w:t>epistemically</w:t>
      </w:r>
      <w:proofErr w:type="spellEnd"/>
      <w:r w:rsidRPr="00D638B6">
        <w:rPr>
          <w:rFonts w:ascii="Times New Roman" w:hAnsi="Times New Roman"/>
        </w:rPr>
        <w:t xml:space="preserve"> rigid </w:t>
      </w:r>
      <w:proofErr w:type="spellStart"/>
      <w:r w:rsidRPr="00D638B6">
        <w:rPr>
          <w:rFonts w:ascii="Times New Roman" w:hAnsi="Times New Roman"/>
        </w:rPr>
        <w:t>Edenic</w:t>
      </w:r>
      <w:proofErr w:type="spellEnd"/>
      <w:r w:rsidRPr="00D638B6">
        <w:rPr>
          <w:rFonts w:ascii="Times New Roman" w:hAnsi="Times New Roman"/>
        </w:rPr>
        <w:t xml:space="preserve"> concepts, then it is hard to see how there could be </w:t>
      </w:r>
      <w:proofErr w:type="spellStart"/>
      <w:r w:rsidRPr="00D638B6">
        <w:rPr>
          <w:rFonts w:ascii="Times New Roman" w:hAnsi="Times New Roman"/>
        </w:rPr>
        <w:t>epistemically</w:t>
      </w:r>
      <w:proofErr w:type="spellEnd"/>
      <w:r w:rsidRPr="00D638B6">
        <w:rPr>
          <w:rFonts w:ascii="Times New Roman" w:hAnsi="Times New Roman"/>
        </w:rPr>
        <w:t xml:space="preserve"> rigid phenomenal concepts. </w:t>
      </w:r>
    </w:p>
    <w:p w:rsidR="00D50738" w:rsidRDefault="00D50738" w:rsidP="00193D2F">
      <w:pPr>
        <w:contextualSpacing/>
        <w:rPr>
          <w:rFonts w:ascii="Times New Roman" w:hAnsi="Times New Roman"/>
        </w:rPr>
      </w:pPr>
    </w:p>
    <w:p w:rsidR="0058771A" w:rsidRPr="00D638B6" w:rsidRDefault="00875490" w:rsidP="00193D2F">
      <w:pPr>
        <w:contextualSpacing/>
        <w:rPr>
          <w:rFonts w:ascii="Times New Roman" w:hAnsi="Times New Roman"/>
        </w:rPr>
      </w:pPr>
      <w:r w:rsidRPr="00D638B6">
        <w:rPr>
          <w:rFonts w:ascii="Times New Roman" w:hAnsi="Times New Roman"/>
        </w:rPr>
        <w:t xml:space="preserve">All subjects can have </w:t>
      </w:r>
      <w:proofErr w:type="spellStart"/>
      <w:r w:rsidRPr="00D638B6">
        <w:rPr>
          <w:rFonts w:ascii="Times New Roman" w:hAnsi="Times New Roman"/>
        </w:rPr>
        <w:t>Edenic</w:t>
      </w:r>
      <w:proofErr w:type="spellEnd"/>
      <w:r w:rsidRPr="00D638B6">
        <w:rPr>
          <w:rFonts w:ascii="Times New Roman" w:hAnsi="Times New Roman"/>
        </w:rPr>
        <w:t xml:space="preserve"> concepts (if any can), given the assumption that experiences consist in a relation to (sometimes </w:t>
      </w:r>
      <w:proofErr w:type="spellStart"/>
      <w:r w:rsidRPr="00D638B6">
        <w:rPr>
          <w:rFonts w:ascii="Times New Roman" w:hAnsi="Times New Roman"/>
        </w:rPr>
        <w:t>uninstantiated</w:t>
      </w:r>
      <w:proofErr w:type="spellEnd"/>
      <w:r w:rsidRPr="00D638B6">
        <w:rPr>
          <w:rFonts w:ascii="Times New Roman" w:hAnsi="Times New Roman"/>
        </w:rPr>
        <w:t>) perfect properties.</w:t>
      </w:r>
      <w:r w:rsidR="00A82E14" w:rsidRPr="00D638B6">
        <w:rPr>
          <w:rFonts w:ascii="Times New Roman" w:hAnsi="Times New Roman"/>
        </w:rPr>
        <w:t xml:space="preserve"> </w:t>
      </w:r>
      <w:r w:rsidR="0058771A" w:rsidRPr="00D638B6">
        <w:rPr>
          <w:rFonts w:ascii="Times New Roman" w:hAnsi="Times New Roman"/>
        </w:rPr>
        <w:t xml:space="preserve">If our experiences of perfect properties </w:t>
      </w:r>
      <w:r w:rsidR="006A3A94" w:rsidRPr="00D638B6">
        <w:rPr>
          <w:rFonts w:ascii="Times New Roman" w:hAnsi="Times New Roman"/>
        </w:rPr>
        <w:t xml:space="preserve">ground </w:t>
      </w:r>
      <w:proofErr w:type="spellStart"/>
      <w:r w:rsidR="00A82E14" w:rsidRPr="00D638B6">
        <w:rPr>
          <w:rFonts w:ascii="Times New Roman" w:hAnsi="Times New Roman"/>
        </w:rPr>
        <w:t>Edenic</w:t>
      </w:r>
      <w:proofErr w:type="spellEnd"/>
      <w:r w:rsidR="00A82E14" w:rsidRPr="00D638B6">
        <w:rPr>
          <w:rFonts w:ascii="Times New Roman" w:hAnsi="Times New Roman"/>
        </w:rPr>
        <w:t xml:space="preserve"> concepts</w:t>
      </w:r>
      <w:r w:rsidR="0058771A" w:rsidRPr="00D638B6">
        <w:rPr>
          <w:rFonts w:ascii="Times New Roman" w:hAnsi="Times New Roman"/>
        </w:rPr>
        <w:t xml:space="preserve"> that are </w:t>
      </w:r>
      <w:proofErr w:type="spellStart"/>
      <w:r w:rsidR="0058771A" w:rsidRPr="00D638B6">
        <w:rPr>
          <w:rFonts w:ascii="Times New Roman" w:hAnsi="Times New Roman"/>
        </w:rPr>
        <w:t>epistemically</w:t>
      </w:r>
      <w:proofErr w:type="spellEnd"/>
      <w:r w:rsidR="0058771A" w:rsidRPr="00D638B6">
        <w:rPr>
          <w:rFonts w:ascii="Times New Roman" w:hAnsi="Times New Roman"/>
        </w:rPr>
        <w:t xml:space="preserve"> rigid, then there are no </w:t>
      </w:r>
      <w:proofErr w:type="spellStart"/>
      <w:r w:rsidR="0058771A" w:rsidRPr="00D50738">
        <w:rPr>
          <w:rFonts w:ascii="Times New Roman" w:hAnsi="Times New Roman"/>
          <w:i/>
        </w:rPr>
        <w:t>Frege</w:t>
      </w:r>
      <w:proofErr w:type="spellEnd"/>
      <w:r w:rsidR="0058771A" w:rsidRPr="00D50738">
        <w:rPr>
          <w:rFonts w:ascii="Times New Roman" w:hAnsi="Times New Roman"/>
          <w:i/>
        </w:rPr>
        <w:t xml:space="preserve"> cases</w:t>
      </w:r>
      <w:r w:rsidR="0058771A" w:rsidRPr="00D638B6">
        <w:rPr>
          <w:rFonts w:ascii="Times New Roman" w:hAnsi="Times New Roman"/>
        </w:rPr>
        <w:t xml:space="preserve"> involving perfect properties. </w:t>
      </w:r>
      <w:r w:rsidR="00D50738" w:rsidRPr="00D638B6">
        <w:rPr>
          <w:rFonts w:ascii="Times New Roman" w:hAnsi="Times New Roman"/>
        </w:rPr>
        <w:t xml:space="preserve">In </w:t>
      </w:r>
      <w:r w:rsidR="00D50738">
        <w:rPr>
          <w:rFonts w:ascii="Times New Roman" w:hAnsi="Times New Roman"/>
        </w:rPr>
        <w:t xml:space="preserve">such </w:t>
      </w:r>
      <w:r w:rsidR="00D50738" w:rsidRPr="00D638B6">
        <w:rPr>
          <w:rFonts w:ascii="Times New Roman" w:hAnsi="Times New Roman"/>
        </w:rPr>
        <w:t xml:space="preserve">a </w:t>
      </w:r>
      <w:proofErr w:type="spellStart"/>
      <w:r w:rsidR="00D50738" w:rsidRPr="00D50738">
        <w:rPr>
          <w:rFonts w:ascii="Times New Roman" w:hAnsi="Times New Roman"/>
        </w:rPr>
        <w:t>Frege</w:t>
      </w:r>
      <w:proofErr w:type="spellEnd"/>
      <w:r w:rsidR="00D50738" w:rsidRPr="00D50738">
        <w:rPr>
          <w:rFonts w:ascii="Times New Roman" w:hAnsi="Times New Roman"/>
        </w:rPr>
        <w:t xml:space="preserve"> case</w:t>
      </w:r>
      <w:r w:rsidR="00D50738" w:rsidRPr="00D638B6">
        <w:rPr>
          <w:rFonts w:ascii="Times New Roman" w:hAnsi="Times New Roman"/>
        </w:rPr>
        <w:t>, a subject experiences the same</w:t>
      </w:r>
      <w:r w:rsidR="00000A42">
        <w:rPr>
          <w:rFonts w:ascii="Times New Roman" w:hAnsi="Times New Roman"/>
        </w:rPr>
        <w:t xml:space="preserve"> </w:t>
      </w:r>
      <w:r w:rsidR="00D50738" w:rsidRPr="00D638B6">
        <w:rPr>
          <w:rFonts w:ascii="Times New Roman" w:hAnsi="Times New Roman"/>
        </w:rPr>
        <w:t xml:space="preserve">property on two occasions, but for all her experience or a priori reflection tells her, it may not be the same property both times. </w:t>
      </w:r>
      <w:r w:rsidRPr="00D638B6">
        <w:rPr>
          <w:rFonts w:ascii="Times New Roman" w:hAnsi="Times New Roman"/>
        </w:rPr>
        <w:t>If we are acquainted with flatness twice over, once vis</w:t>
      </w:r>
      <w:r w:rsidR="00D50738">
        <w:rPr>
          <w:rFonts w:ascii="Times New Roman" w:hAnsi="Times New Roman"/>
        </w:rPr>
        <w:t>ually and again through touch, then we</w:t>
      </w:r>
      <w:r w:rsidRPr="00D638B6">
        <w:rPr>
          <w:rFonts w:ascii="Times New Roman" w:hAnsi="Times New Roman"/>
        </w:rPr>
        <w:t xml:space="preserve"> can know a priori that the same property is experienced both times.</w:t>
      </w:r>
    </w:p>
    <w:p w:rsidR="00211428" w:rsidRPr="00D638B6" w:rsidRDefault="00211428" w:rsidP="00211428">
      <w:pPr>
        <w:rPr>
          <w:rFonts w:ascii="Times New Roman" w:hAnsi="Times New Roman"/>
        </w:rPr>
      </w:pPr>
    </w:p>
    <w:p w:rsidR="00211428" w:rsidRPr="00D638B6" w:rsidRDefault="00211428" w:rsidP="00211428">
      <w:pPr>
        <w:rPr>
          <w:rFonts w:ascii="Times New Roman" w:hAnsi="Times New Roman"/>
        </w:rPr>
      </w:pPr>
      <w:r w:rsidRPr="00D638B6">
        <w:rPr>
          <w:rFonts w:ascii="Times New Roman" w:hAnsi="Times New Roman"/>
        </w:rPr>
        <w:t xml:space="preserve">Before turning to the apparent examples of </w:t>
      </w:r>
      <w:proofErr w:type="spellStart"/>
      <w:r w:rsidRPr="00D638B6">
        <w:rPr>
          <w:rFonts w:ascii="Times New Roman" w:hAnsi="Times New Roman"/>
        </w:rPr>
        <w:t>Frege</w:t>
      </w:r>
      <w:proofErr w:type="spellEnd"/>
      <w:r w:rsidRPr="00D638B6">
        <w:rPr>
          <w:rFonts w:ascii="Times New Roman" w:hAnsi="Times New Roman"/>
        </w:rPr>
        <w:t xml:space="preserve"> cases in Eden, it is useful </w:t>
      </w:r>
      <w:r w:rsidR="006A6755" w:rsidRPr="00D638B6">
        <w:rPr>
          <w:rFonts w:ascii="Times New Roman" w:hAnsi="Times New Roman"/>
        </w:rPr>
        <w:t xml:space="preserve">to </w:t>
      </w:r>
      <w:r w:rsidRPr="00D638B6">
        <w:rPr>
          <w:rFonts w:ascii="Times New Roman" w:hAnsi="Times New Roman"/>
        </w:rPr>
        <w:t>distinguish between different ways to endorse an experience.</w:t>
      </w:r>
    </w:p>
    <w:p w:rsidR="00211428" w:rsidRPr="00D638B6" w:rsidRDefault="00211428" w:rsidP="00211428">
      <w:pPr>
        <w:rPr>
          <w:rFonts w:ascii="Times New Roman" w:hAnsi="Times New Roman"/>
        </w:rPr>
      </w:pPr>
    </w:p>
    <w:p w:rsidR="00211428" w:rsidRPr="00D638B6" w:rsidRDefault="00211428" w:rsidP="00211428">
      <w:pPr>
        <w:rPr>
          <w:rFonts w:ascii="Times New Roman" w:hAnsi="Times New Roman"/>
        </w:rPr>
      </w:pPr>
      <w:r w:rsidRPr="00D638B6">
        <w:rPr>
          <w:rFonts w:ascii="Times New Roman" w:hAnsi="Times New Roman"/>
        </w:rPr>
        <w:t xml:space="preserve">Consider </w:t>
      </w:r>
      <w:proofErr w:type="spellStart"/>
      <w:r w:rsidRPr="00D638B6">
        <w:rPr>
          <w:rFonts w:ascii="Times New Roman" w:hAnsi="Times New Roman"/>
        </w:rPr>
        <w:t>Edenic</w:t>
      </w:r>
      <w:proofErr w:type="spellEnd"/>
      <w:r w:rsidRPr="00D638B6">
        <w:rPr>
          <w:rFonts w:ascii="Times New Roman" w:hAnsi="Times New Roman"/>
        </w:rPr>
        <w:t xml:space="preserve"> Mary, who has never seen colors before. Suppose Mary knows that she is about to see either red or green, and that she will thus have either a phenomenally red or a phenomenally green experience.</w:t>
      </w:r>
      <w:r w:rsidRPr="00D638B6">
        <w:rPr>
          <w:rStyle w:val="FootnoteReference"/>
          <w:rFonts w:ascii="Times New Roman" w:hAnsi="Times New Roman"/>
        </w:rPr>
        <w:footnoteReference w:id="5"/>
      </w:r>
      <w:r w:rsidRPr="00D638B6">
        <w:rPr>
          <w:rFonts w:ascii="Times New Roman" w:hAnsi="Times New Roman"/>
        </w:rPr>
        <w:t xml:space="preserve"> She is shown a red swatch, and has a phenomenally red experience. Since she doesn’t know that the swatch is red, she does not form the belief that would be most natural to express by saying “The swatch is red”. But she believes that the swatch has the color property that it appears to have. If we distinguish between the </w:t>
      </w:r>
      <w:r w:rsidR="00A14206" w:rsidRPr="00D638B6">
        <w:rPr>
          <w:rFonts w:ascii="Times New Roman" w:hAnsi="Times New Roman"/>
        </w:rPr>
        <w:t>standing</w:t>
      </w:r>
      <w:r w:rsidRPr="00D638B6">
        <w:rPr>
          <w:rFonts w:ascii="Times New Roman" w:hAnsi="Times New Roman"/>
        </w:rPr>
        <w:t xml:space="preserve"> conce</w:t>
      </w:r>
      <w:r w:rsidR="00B80FC2" w:rsidRPr="00D638B6">
        <w:rPr>
          <w:rFonts w:ascii="Times New Roman" w:hAnsi="Times New Roman"/>
        </w:rPr>
        <w:t>pt of red</w:t>
      </w:r>
      <w:r w:rsidRPr="00D638B6">
        <w:rPr>
          <w:rFonts w:ascii="Times New Roman" w:hAnsi="Times New Roman"/>
        </w:rPr>
        <w:t xml:space="preserve"> and a demonstrative concept of red, we can describe </w:t>
      </w:r>
      <w:proofErr w:type="spellStart"/>
      <w:r w:rsidRPr="00D638B6">
        <w:rPr>
          <w:rFonts w:ascii="Times New Roman" w:hAnsi="Times New Roman"/>
        </w:rPr>
        <w:t>Edenic</w:t>
      </w:r>
      <w:proofErr w:type="spellEnd"/>
      <w:r w:rsidRPr="00D638B6">
        <w:rPr>
          <w:rFonts w:ascii="Times New Roman" w:hAnsi="Times New Roman"/>
        </w:rPr>
        <w:t xml:space="preserve"> Mary’s situation by saying that when she endorses her experience, she uses a demonstrative concept of redness (</w:t>
      </w:r>
      <w:r w:rsidRPr="00D638B6">
        <w:rPr>
          <w:rFonts w:ascii="Times New Roman" w:hAnsi="Times New Roman"/>
          <w:i/>
        </w:rPr>
        <w:t>that color</w:t>
      </w:r>
      <w:r w:rsidRPr="00D638B6">
        <w:rPr>
          <w:rFonts w:ascii="Times New Roman" w:hAnsi="Times New Roman"/>
        </w:rPr>
        <w:t xml:space="preserve">), but does not apply her </w:t>
      </w:r>
      <w:r w:rsidR="00A14206" w:rsidRPr="00D638B6">
        <w:rPr>
          <w:rFonts w:ascii="Times New Roman" w:hAnsi="Times New Roman"/>
        </w:rPr>
        <w:t>standing</w:t>
      </w:r>
      <w:r w:rsidRPr="00D638B6">
        <w:rPr>
          <w:rFonts w:ascii="Times New Roman" w:hAnsi="Times New Roman"/>
        </w:rPr>
        <w:t xml:space="preserve"> concept of redness.</w:t>
      </w:r>
    </w:p>
    <w:p w:rsidR="00211428" w:rsidRPr="00D638B6" w:rsidRDefault="00211428" w:rsidP="00211428">
      <w:pPr>
        <w:rPr>
          <w:rFonts w:ascii="Times New Roman" w:hAnsi="Times New Roman"/>
        </w:rPr>
      </w:pPr>
    </w:p>
    <w:p w:rsidR="00D321DB" w:rsidRDefault="00211428" w:rsidP="00211428">
      <w:pPr>
        <w:rPr>
          <w:rFonts w:ascii="Times New Roman" w:hAnsi="Times New Roman"/>
        </w:rPr>
      </w:pPr>
      <w:proofErr w:type="spellStart"/>
      <w:r w:rsidRPr="00D638B6">
        <w:rPr>
          <w:rFonts w:ascii="Times New Roman" w:hAnsi="Times New Roman"/>
        </w:rPr>
        <w:t>Edenic</w:t>
      </w:r>
      <w:proofErr w:type="spellEnd"/>
      <w:r w:rsidRPr="00D638B6">
        <w:rPr>
          <w:rFonts w:ascii="Times New Roman" w:hAnsi="Times New Roman"/>
        </w:rPr>
        <w:t xml:space="preserve"> Mary illustrates the difference between endorsing an experience while conceptualizing it using a </w:t>
      </w:r>
      <w:r w:rsidR="00A14206" w:rsidRPr="00D638B6">
        <w:rPr>
          <w:rFonts w:ascii="Times New Roman" w:hAnsi="Times New Roman"/>
        </w:rPr>
        <w:t>standing</w:t>
      </w:r>
      <w:r w:rsidRPr="00D638B6">
        <w:rPr>
          <w:rFonts w:ascii="Times New Roman" w:hAnsi="Times New Roman"/>
        </w:rPr>
        <w:t xml:space="preserve"> concept, and endorsing it without conceptualizing it in that way. This distinction figures in </w:t>
      </w:r>
      <w:r w:rsidR="00006BC2" w:rsidRPr="00D638B6">
        <w:rPr>
          <w:rFonts w:ascii="Times New Roman" w:hAnsi="Times New Roman"/>
        </w:rPr>
        <w:t>the</w:t>
      </w:r>
      <w:r w:rsidRPr="00D638B6">
        <w:rPr>
          <w:rFonts w:ascii="Times New Roman" w:hAnsi="Times New Roman"/>
        </w:rPr>
        <w:t xml:space="preserve"> </w:t>
      </w:r>
      <w:proofErr w:type="spellStart"/>
      <w:r w:rsidRPr="00D638B6">
        <w:rPr>
          <w:rFonts w:ascii="Times New Roman" w:hAnsi="Times New Roman"/>
        </w:rPr>
        <w:t>Frege</w:t>
      </w:r>
      <w:proofErr w:type="spellEnd"/>
      <w:r w:rsidRPr="00D638B6">
        <w:rPr>
          <w:rFonts w:ascii="Times New Roman" w:hAnsi="Times New Roman"/>
        </w:rPr>
        <w:t xml:space="preserve"> cases that I argue could arise in Eden. </w:t>
      </w:r>
    </w:p>
    <w:p w:rsidR="00211428" w:rsidRPr="00D638B6" w:rsidRDefault="00D321DB" w:rsidP="00211428">
      <w:pPr>
        <w:rPr>
          <w:rFonts w:ascii="Times New Roman" w:hAnsi="Times New Roman"/>
        </w:rPr>
      </w:pPr>
      <w:r>
        <w:rPr>
          <w:rFonts w:ascii="Times New Roman" w:hAnsi="Times New Roman"/>
        </w:rPr>
        <w:t xml:space="preserve"> </w:t>
      </w:r>
    </w:p>
    <w:p w:rsidR="00211428" w:rsidRPr="00D638B6" w:rsidRDefault="00211428" w:rsidP="00211428">
      <w:pPr>
        <w:rPr>
          <w:rFonts w:ascii="Times New Roman" w:hAnsi="Times New Roman"/>
        </w:rPr>
      </w:pPr>
    </w:p>
    <w:p w:rsidR="00211428" w:rsidRPr="00D638B6" w:rsidRDefault="00222B6E" w:rsidP="00211428">
      <w:pPr>
        <w:rPr>
          <w:rFonts w:ascii="Times New Roman" w:hAnsi="Times New Roman"/>
          <w:b/>
        </w:rPr>
      </w:pPr>
      <w:proofErr w:type="spellStart"/>
      <w:r w:rsidRPr="00D638B6">
        <w:rPr>
          <w:rFonts w:ascii="Times New Roman" w:hAnsi="Times New Roman"/>
          <w:b/>
        </w:rPr>
        <w:t>Intramodal</w:t>
      </w:r>
      <w:proofErr w:type="spellEnd"/>
      <w:r w:rsidR="00211428" w:rsidRPr="00D638B6">
        <w:rPr>
          <w:rFonts w:ascii="Times New Roman" w:hAnsi="Times New Roman"/>
          <w:b/>
        </w:rPr>
        <w:t xml:space="preserve"> </w:t>
      </w:r>
      <w:proofErr w:type="spellStart"/>
      <w:r w:rsidR="00211428" w:rsidRPr="00D638B6">
        <w:rPr>
          <w:rFonts w:ascii="Times New Roman" w:hAnsi="Times New Roman"/>
          <w:b/>
        </w:rPr>
        <w:t>Frege</w:t>
      </w:r>
      <w:proofErr w:type="spellEnd"/>
      <w:r w:rsidR="00211428" w:rsidRPr="00D638B6">
        <w:rPr>
          <w:rFonts w:ascii="Times New Roman" w:hAnsi="Times New Roman"/>
          <w:b/>
        </w:rPr>
        <w:t xml:space="preserve"> case</w:t>
      </w:r>
      <w:r w:rsidRPr="00D638B6">
        <w:rPr>
          <w:rFonts w:ascii="Times New Roman" w:hAnsi="Times New Roman"/>
          <w:b/>
        </w:rPr>
        <w:t>s</w:t>
      </w:r>
    </w:p>
    <w:p w:rsidR="00211428" w:rsidRPr="00D638B6" w:rsidRDefault="00211428" w:rsidP="00211428">
      <w:pPr>
        <w:rPr>
          <w:rFonts w:ascii="Times New Roman" w:hAnsi="Times New Roman"/>
        </w:rPr>
      </w:pPr>
    </w:p>
    <w:p w:rsidR="00FB0161" w:rsidRPr="00D638B6" w:rsidRDefault="00211428" w:rsidP="00211428">
      <w:pPr>
        <w:rPr>
          <w:rFonts w:ascii="Times New Roman" w:hAnsi="Times New Roman"/>
        </w:rPr>
      </w:pPr>
      <w:r w:rsidRPr="00D638B6">
        <w:rPr>
          <w:rFonts w:ascii="Times New Roman" w:hAnsi="Times New Roman"/>
        </w:rPr>
        <w:t xml:space="preserve">Imagine you are bicycling on a road. You can feel the difference between going uphill, going downhill, and traversing a flat surface. </w:t>
      </w:r>
      <w:r w:rsidR="00F155CA" w:rsidRPr="00D638B6">
        <w:rPr>
          <w:rFonts w:ascii="Times New Roman" w:hAnsi="Times New Roman"/>
        </w:rPr>
        <w:t xml:space="preserve">Feeling the slope of the road through pedaling is a kind of </w:t>
      </w:r>
      <w:proofErr w:type="spellStart"/>
      <w:r w:rsidR="00F155CA" w:rsidRPr="00D638B6">
        <w:rPr>
          <w:rFonts w:ascii="Times New Roman" w:hAnsi="Times New Roman"/>
        </w:rPr>
        <w:t>haptic</w:t>
      </w:r>
      <w:proofErr w:type="spellEnd"/>
      <w:r w:rsidR="00F155CA" w:rsidRPr="00D638B6">
        <w:rPr>
          <w:rFonts w:ascii="Times New Roman" w:hAnsi="Times New Roman"/>
        </w:rPr>
        <w:t xml:space="preserve"> tactile perception, akin to feeling the consistency of soup by stirring it with a spoon.</w:t>
      </w:r>
    </w:p>
    <w:p w:rsidR="00FB0161" w:rsidRPr="00D638B6" w:rsidRDefault="00FB0161" w:rsidP="00211428">
      <w:pPr>
        <w:rPr>
          <w:rFonts w:ascii="Times New Roman" w:hAnsi="Times New Roman"/>
        </w:rPr>
      </w:pPr>
    </w:p>
    <w:p w:rsidR="003E774F" w:rsidRPr="00D638B6" w:rsidRDefault="00FB0161" w:rsidP="003E774F">
      <w:pPr>
        <w:rPr>
          <w:rFonts w:ascii="Times New Roman" w:hAnsi="Times New Roman"/>
        </w:rPr>
      </w:pPr>
      <w:r w:rsidRPr="00D638B6">
        <w:rPr>
          <w:rFonts w:ascii="Times New Roman" w:hAnsi="Times New Roman"/>
        </w:rPr>
        <w:t xml:space="preserve">When you feel the slope of the road through pedaling, you feel it in part by feeling resistance when you pedal. There is little resistance going downhill, a lot going uphill, and a medium amount on flat roads. </w:t>
      </w:r>
      <w:r w:rsidR="003E774F" w:rsidRPr="00D638B6">
        <w:rPr>
          <w:rFonts w:ascii="Times New Roman" w:hAnsi="Times New Roman"/>
        </w:rPr>
        <w:t>Although felt resistance is only one aspect of tactile experiences of the road, it is a partly constitutive of it. Absent any feeling of resistance, you could not feel the road through pedaling at all (</w:t>
      </w:r>
      <w:proofErr w:type="spellStart"/>
      <w:r w:rsidR="003E774F" w:rsidRPr="00D638B6">
        <w:rPr>
          <w:rFonts w:ascii="Times New Roman" w:hAnsi="Times New Roman"/>
        </w:rPr>
        <w:t>cf</w:t>
      </w:r>
      <w:proofErr w:type="spellEnd"/>
      <w:r w:rsidR="003E774F" w:rsidRPr="00D638B6">
        <w:rPr>
          <w:rFonts w:ascii="Times New Roman" w:hAnsi="Times New Roman"/>
        </w:rPr>
        <w:t xml:space="preserve"> Smith’s </w:t>
      </w:r>
      <w:r w:rsidR="00B80FC2" w:rsidRPr="00D638B6">
        <w:rPr>
          <w:rFonts w:ascii="Times New Roman" w:hAnsi="Times New Roman"/>
        </w:rPr>
        <w:t xml:space="preserve">(2002) </w:t>
      </w:r>
      <w:r w:rsidR="003E774F" w:rsidRPr="00D638B6">
        <w:rPr>
          <w:rFonts w:ascii="Times New Roman" w:hAnsi="Times New Roman"/>
        </w:rPr>
        <w:t xml:space="preserve">discussion of the </w:t>
      </w:r>
      <w:proofErr w:type="spellStart"/>
      <w:r w:rsidR="003E774F" w:rsidRPr="00D638B6">
        <w:rPr>
          <w:rFonts w:ascii="Times New Roman" w:hAnsi="Times New Roman"/>
          <w:i/>
        </w:rPr>
        <w:t>Anstoss</w:t>
      </w:r>
      <w:proofErr w:type="spellEnd"/>
      <w:r w:rsidR="003E774F" w:rsidRPr="00D638B6">
        <w:rPr>
          <w:rFonts w:ascii="Times New Roman" w:hAnsi="Times New Roman"/>
          <w:i/>
        </w:rPr>
        <w:t>)</w:t>
      </w:r>
      <w:r w:rsidR="003E774F" w:rsidRPr="00D638B6">
        <w:rPr>
          <w:rFonts w:ascii="Times New Roman" w:hAnsi="Times New Roman"/>
        </w:rPr>
        <w:t xml:space="preserve">. </w:t>
      </w:r>
      <w:r w:rsidR="00AD4B49" w:rsidRPr="00D638B6">
        <w:rPr>
          <w:rFonts w:ascii="Times New Roman" w:hAnsi="Times New Roman"/>
        </w:rPr>
        <w:t xml:space="preserve">You feel the flatness of the road, by feeling its resistance. </w:t>
      </w:r>
      <w:r w:rsidR="00961771" w:rsidRPr="00D638B6">
        <w:rPr>
          <w:rFonts w:ascii="Times New Roman" w:hAnsi="Times New Roman"/>
        </w:rPr>
        <w:t xml:space="preserve">You can’t factor out the experience of flatness from the experience of the road’s resistance to your pedaling. </w:t>
      </w:r>
      <w:r w:rsidR="00B80FC2" w:rsidRPr="00D638B6">
        <w:rPr>
          <w:rFonts w:ascii="Times New Roman" w:hAnsi="Times New Roman"/>
        </w:rPr>
        <w:t>The</w:t>
      </w:r>
      <w:r w:rsidR="00AD4B49" w:rsidRPr="00D638B6">
        <w:rPr>
          <w:rFonts w:ascii="Times New Roman" w:hAnsi="Times New Roman"/>
        </w:rPr>
        <w:t xml:space="preserve"> tactile experience of flatness </w:t>
      </w:r>
      <w:r w:rsidR="00961771" w:rsidRPr="00D638B6">
        <w:rPr>
          <w:rFonts w:ascii="Times New Roman" w:hAnsi="Times New Roman"/>
        </w:rPr>
        <w:t xml:space="preserve">cannot be isolated </w:t>
      </w:r>
      <w:r w:rsidR="00AD4B49" w:rsidRPr="00D638B6">
        <w:rPr>
          <w:rFonts w:ascii="Times New Roman" w:hAnsi="Times New Roman"/>
        </w:rPr>
        <w:t>from the feeling of resistance</w:t>
      </w:r>
      <w:r w:rsidR="00DB0020" w:rsidRPr="00D638B6">
        <w:rPr>
          <w:rFonts w:ascii="Times New Roman" w:hAnsi="Times New Roman"/>
        </w:rPr>
        <w:t xml:space="preserve">, in the way </w:t>
      </w:r>
      <w:r w:rsidR="00B80FC2" w:rsidRPr="00D638B6">
        <w:rPr>
          <w:rFonts w:ascii="Times New Roman" w:hAnsi="Times New Roman"/>
        </w:rPr>
        <w:t xml:space="preserve">that a cyclist </w:t>
      </w:r>
      <w:r w:rsidR="00DB0020" w:rsidRPr="00D638B6">
        <w:rPr>
          <w:rFonts w:ascii="Times New Roman" w:hAnsi="Times New Roman"/>
        </w:rPr>
        <w:t xml:space="preserve">could arguably isolate the flatness-experience from experience of </w:t>
      </w:r>
      <w:r w:rsidR="00B80FC2" w:rsidRPr="00D638B6">
        <w:rPr>
          <w:rFonts w:ascii="Times New Roman" w:hAnsi="Times New Roman"/>
        </w:rPr>
        <w:t>their</w:t>
      </w:r>
      <w:r w:rsidR="00DB0020" w:rsidRPr="00D638B6">
        <w:rPr>
          <w:rFonts w:ascii="Times New Roman" w:hAnsi="Times New Roman"/>
        </w:rPr>
        <w:t xml:space="preserve"> energy level, or </w:t>
      </w:r>
      <w:r w:rsidR="00B80FC2" w:rsidRPr="00D638B6">
        <w:rPr>
          <w:rFonts w:ascii="Times New Roman" w:hAnsi="Times New Roman"/>
        </w:rPr>
        <w:t xml:space="preserve">from </w:t>
      </w:r>
      <w:r w:rsidR="00DB0020" w:rsidRPr="00D638B6">
        <w:rPr>
          <w:rFonts w:ascii="Times New Roman" w:hAnsi="Times New Roman"/>
        </w:rPr>
        <w:t>other factors that always accompany tactile spatial experiences.</w:t>
      </w:r>
    </w:p>
    <w:p w:rsidR="003E774F" w:rsidRPr="00D638B6" w:rsidRDefault="003E774F" w:rsidP="003E774F">
      <w:pPr>
        <w:rPr>
          <w:rFonts w:ascii="Times New Roman" w:hAnsi="Times New Roman"/>
        </w:rPr>
      </w:pPr>
    </w:p>
    <w:p w:rsidR="00192528" w:rsidRPr="00D638B6" w:rsidRDefault="003E774F" w:rsidP="00211428">
      <w:pPr>
        <w:rPr>
          <w:rFonts w:ascii="Times New Roman" w:hAnsi="Times New Roman"/>
        </w:rPr>
      </w:pPr>
      <w:r w:rsidRPr="00D638B6">
        <w:rPr>
          <w:rFonts w:ascii="Times New Roman" w:hAnsi="Times New Roman"/>
        </w:rPr>
        <w:t>F</w:t>
      </w:r>
      <w:r w:rsidR="00211428" w:rsidRPr="00D638B6">
        <w:rPr>
          <w:rFonts w:ascii="Times New Roman" w:hAnsi="Times New Roman"/>
        </w:rPr>
        <w:t>elt resistance</w:t>
      </w:r>
      <w:r w:rsidRPr="00D638B6">
        <w:rPr>
          <w:rFonts w:ascii="Times New Roman" w:hAnsi="Times New Roman"/>
        </w:rPr>
        <w:t xml:space="preserve"> to pedaling can be caused by many factor</w:t>
      </w:r>
      <w:r w:rsidR="00AD4B49" w:rsidRPr="00D638B6">
        <w:rPr>
          <w:rFonts w:ascii="Times New Roman" w:hAnsi="Times New Roman"/>
        </w:rPr>
        <w:t xml:space="preserve">s besides the slope of the hill, </w:t>
      </w:r>
      <w:r w:rsidR="00006BC2" w:rsidRPr="00D638B6">
        <w:rPr>
          <w:rFonts w:ascii="Times New Roman" w:hAnsi="Times New Roman"/>
        </w:rPr>
        <w:t>both mechanical (</w:t>
      </w:r>
      <w:r w:rsidR="00AD4B49" w:rsidRPr="00D638B6">
        <w:rPr>
          <w:rFonts w:ascii="Times New Roman" w:hAnsi="Times New Roman"/>
        </w:rPr>
        <w:t>muddy surface,</w:t>
      </w:r>
      <w:r w:rsidR="00006BC2" w:rsidRPr="00D638B6">
        <w:rPr>
          <w:rFonts w:ascii="Times New Roman" w:hAnsi="Times New Roman"/>
        </w:rPr>
        <w:t xml:space="preserve"> dirty chain), and energetic (m</w:t>
      </w:r>
      <w:r w:rsidR="00211428" w:rsidRPr="00D638B6">
        <w:rPr>
          <w:rFonts w:ascii="Times New Roman" w:hAnsi="Times New Roman"/>
        </w:rPr>
        <w:t xml:space="preserve">ore resistance is felt </w:t>
      </w:r>
      <w:r w:rsidR="00006BC2" w:rsidRPr="00D638B6">
        <w:rPr>
          <w:rFonts w:ascii="Times New Roman" w:hAnsi="Times New Roman"/>
        </w:rPr>
        <w:t>when the cyclist has a</w:t>
      </w:r>
      <w:r w:rsidR="00211428" w:rsidRPr="00D638B6">
        <w:rPr>
          <w:rFonts w:ascii="Times New Roman" w:hAnsi="Times New Roman"/>
        </w:rPr>
        <w:t xml:space="preserve"> relatively lower energy level, </w:t>
      </w:r>
      <w:r w:rsidR="00EC5F27" w:rsidRPr="00D638B6">
        <w:rPr>
          <w:rFonts w:ascii="Times New Roman" w:hAnsi="Times New Roman"/>
        </w:rPr>
        <w:t xml:space="preserve">and </w:t>
      </w:r>
      <w:r w:rsidR="00211428" w:rsidRPr="00D638B6">
        <w:rPr>
          <w:rFonts w:ascii="Times New Roman" w:hAnsi="Times New Roman"/>
        </w:rPr>
        <w:t>less</w:t>
      </w:r>
      <w:r w:rsidR="00EC5F27" w:rsidRPr="00D638B6">
        <w:rPr>
          <w:rFonts w:ascii="Times New Roman" w:hAnsi="Times New Roman"/>
        </w:rPr>
        <w:t xml:space="preserve"> resistance</w:t>
      </w:r>
      <w:r w:rsidR="00211428" w:rsidRPr="00D638B6">
        <w:rPr>
          <w:rFonts w:ascii="Times New Roman" w:hAnsi="Times New Roman"/>
        </w:rPr>
        <w:t xml:space="preserve"> with a higher ene</w:t>
      </w:r>
      <w:r w:rsidR="00006BC2" w:rsidRPr="00D638B6">
        <w:rPr>
          <w:rFonts w:ascii="Times New Roman" w:hAnsi="Times New Roman"/>
        </w:rPr>
        <w:t xml:space="preserve">rgy level – even on flat roads.) </w:t>
      </w:r>
      <w:r w:rsidR="00192528" w:rsidRPr="00D638B6">
        <w:rPr>
          <w:rFonts w:ascii="Times New Roman" w:hAnsi="Times New Roman"/>
        </w:rPr>
        <w:t xml:space="preserve">There </w:t>
      </w:r>
      <w:r w:rsidR="008762F1" w:rsidRPr="00D638B6">
        <w:rPr>
          <w:rFonts w:ascii="Times New Roman" w:hAnsi="Times New Roman"/>
        </w:rPr>
        <w:t>is</w:t>
      </w:r>
      <w:r w:rsidR="00192528" w:rsidRPr="00D638B6">
        <w:rPr>
          <w:rFonts w:ascii="Times New Roman" w:hAnsi="Times New Roman"/>
        </w:rPr>
        <w:t xml:space="preserve"> thus</w:t>
      </w:r>
      <w:r w:rsidRPr="00D638B6">
        <w:rPr>
          <w:rFonts w:ascii="Times New Roman" w:hAnsi="Times New Roman"/>
        </w:rPr>
        <w:t xml:space="preserve"> </w:t>
      </w:r>
      <w:r w:rsidR="00192528" w:rsidRPr="00D638B6">
        <w:rPr>
          <w:rFonts w:ascii="Times New Roman" w:hAnsi="Times New Roman"/>
        </w:rPr>
        <w:t>a</w:t>
      </w:r>
      <w:r w:rsidRPr="00D638B6">
        <w:rPr>
          <w:rFonts w:ascii="Times New Roman" w:hAnsi="Times New Roman"/>
        </w:rPr>
        <w:t xml:space="preserve"> range of degrees of resistance one could feel when pedaling on a flat surface. </w:t>
      </w:r>
      <w:r w:rsidR="00192528" w:rsidRPr="00D638B6">
        <w:rPr>
          <w:rFonts w:ascii="Times New Roman" w:hAnsi="Times New Roman"/>
        </w:rPr>
        <w:t xml:space="preserve">In this range, is </w:t>
      </w:r>
      <w:r w:rsidRPr="00D638B6">
        <w:rPr>
          <w:rFonts w:ascii="Times New Roman" w:hAnsi="Times New Roman"/>
        </w:rPr>
        <w:t>there a unique degree of r</w:t>
      </w:r>
      <w:r w:rsidR="00192528" w:rsidRPr="00D638B6">
        <w:rPr>
          <w:rFonts w:ascii="Times New Roman" w:hAnsi="Times New Roman"/>
        </w:rPr>
        <w:t xml:space="preserve">esistance that could figure in </w:t>
      </w:r>
      <w:r w:rsidRPr="00D638B6">
        <w:rPr>
          <w:rFonts w:ascii="Times New Roman" w:hAnsi="Times New Roman"/>
          <w:i/>
        </w:rPr>
        <w:t>veridical</w:t>
      </w:r>
      <w:r w:rsidRPr="00D638B6">
        <w:rPr>
          <w:rFonts w:ascii="Times New Roman" w:hAnsi="Times New Roman"/>
        </w:rPr>
        <w:t xml:space="preserve"> tactile experience</w:t>
      </w:r>
      <w:r w:rsidR="00192528" w:rsidRPr="00D638B6">
        <w:rPr>
          <w:rFonts w:ascii="Times New Roman" w:hAnsi="Times New Roman"/>
        </w:rPr>
        <w:t>s</w:t>
      </w:r>
      <w:r w:rsidRPr="00D638B6">
        <w:rPr>
          <w:rFonts w:ascii="Times New Roman" w:hAnsi="Times New Roman"/>
        </w:rPr>
        <w:t xml:space="preserve"> of flatness?</w:t>
      </w:r>
      <w:r w:rsidR="00AD4B49" w:rsidRPr="00D638B6">
        <w:rPr>
          <w:rFonts w:ascii="Times New Roman" w:hAnsi="Times New Roman"/>
        </w:rPr>
        <w:t xml:space="preserve"> </w:t>
      </w:r>
      <w:r w:rsidR="00192528" w:rsidRPr="00D638B6">
        <w:rPr>
          <w:rFonts w:ascii="Times New Roman" w:hAnsi="Times New Roman"/>
        </w:rPr>
        <w:t>If not, then g</w:t>
      </w:r>
      <w:r w:rsidR="00AD4B49" w:rsidRPr="00D638B6">
        <w:rPr>
          <w:rFonts w:ascii="Times New Roman" w:hAnsi="Times New Roman"/>
        </w:rPr>
        <w:t xml:space="preserve">iven the constitutive role of feelings of resistance in tactile experience, </w:t>
      </w:r>
      <w:r w:rsidR="00192528" w:rsidRPr="00D638B6">
        <w:rPr>
          <w:rFonts w:ascii="Times New Roman" w:hAnsi="Times New Roman"/>
        </w:rPr>
        <w:t>flatness could be mirrored in Eden in more than one way. The multiplicity in degrees of felt resistance won’t preclude mirroring between the road and the way phenomenal character presents it.</w:t>
      </w:r>
    </w:p>
    <w:p w:rsidR="000F6E3D" w:rsidRPr="00D638B6" w:rsidRDefault="00192528" w:rsidP="00211428">
      <w:pPr>
        <w:rPr>
          <w:rFonts w:ascii="Times New Roman" w:hAnsi="Times New Roman"/>
        </w:rPr>
      </w:pPr>
      <w:r w:rsidRPr="00D638B6">
        <w:rPr>
          <w:rFonts w:ascii="Times New Roman" w:hAnsi="Times New Roman"/>
        </w:rPr>
        <w:br/>
        <w:t xml:space="preserve">We should expect to find </w:t>
      </w:r>
      <w:r w:rsidR="005B556A" w:rsidRPr="00D638B6">
        <w:rPr>
          <w:rFonts w:ascii="Times New Roman" w:hAnsi="Times New Roman"/>
        </w:rPr>
        <w:t xml:space="preserve">multiple tactile experiences that </w:t>
      </w:r>
      <w:r w:rsidR="008762F1" w:rsidRPr="00D638B6">
        <w:rPr>
          <w:rFonts w:ascii="Times New Roman" w:hAnsi="Times New Roman"/>
        </w:rPr>
        <w:t>mirror</w:t>
      </w:r>
      <w:r w:rsidR="005B556A" w:rsidRPr="00D638B6">
        <w:rPr>
          <w:rFonts w:ascii="Times New Roman" w:hAnsi="Times New Roman"/>
        </w:rPr>
        <w:t xml:space="preserve"> flatness.</w:t>
      </w:r>
      <w:r w:rsidRPr="00D638B6">
        <w:rPr>
          <w:rFonts w:ascii="Times New Roman" w:hAnsi="Times New Roman"/>
        </w:rPr>
        <w:t xml:space="preserve"> </w:t>
      </w:r>
      <w:r w:rsidR="00211428" w:rsidRPr="00D638B6">
        <w:rPr>
          <w:rFonts w:ascii="Times New Roman" w:hAnsi="Times New Roman"/>
        </w:rPr>
        <w:t>One’s energy is always at some level. Variations in it can affect degrees of felt resistance, and the variations can be slight.</w:t>
      </w:r>
      <w:r w:rsidR="002A0A65" w:rsidRPr="00D638B6">
        <w:rPr>
          <w:rFonts w:ascii="Times New Roman" w:hAnsi="Times New Roman"/>
        </w:rPr>
        <w:t xml:space="preserve"> Felt resistance can change, even when vestibular </w:t>
      </w:r>
      <w:r w:rsidR="005B556A" w:rsidRPr="00D638B6">
        <w:rPr>
          <w:rFonts w:ascii="Times New Roman" w:hAnsi="Times New Roman"/>
        </w:rPr>
        <w:t>(</w:t>
      </w:r>
      <w:r w:rsidR="002A0A65" w:rsidRPr="00D638B6">
        <w:rPr>
          <w:rFonts w:ascii="Times New Roman" w:hAnsi="Times New Roman"/>
        </w:rPr>
        <w:t>and visual</w:t>
      </w:r>
      <w:r w:rsidR="005B556A" w:rsidRPr="00D638B6">
        <w:rPr>
          <w:rFonts w:ascii="Times New Roman" w:hAnsi="Times New Roman"/>
        </w:rPr>
        <w:t>)</w:t>
      </w:r>
      <w:r w:rsidR="002A0A65" w:rsidRPr="00D638B6">
        <w:rPr>
          <w:rFonts w:ascii="Times New Roman" w:hAnsi="Times New Roman"/>
        </w:rPr>
        <w:t xml:space="preserve"> cues that indicate orientation to the ground stay the same.</w:t>
      </w:r>
      <w:r w:rsidR="00211428" w:rsidRPr="00D638B6">
        <w:rPr>
          <w:rFonts w:ascii="Times New Roman" w:hAnsi="Times New Roman"/>
        </w:rPr>
        <w:t xml:space="preserve"> </w:t>
      </w:r>
      <w:r w:rsidR="002A0A65" w:rsidRPr="00D638B6">
        <w:rPr>
          <w:rFonts w:ascii="Times New Roman" w:hAnsi="Times New Roman"/>
        </w:rPr>
        <w:t>Given these micro-changes in felt resistance, i</w:t>
      </w:r>
      <w:r w:rsidR="00211428" w:rsidRPr="00D638B6">
        <w:rPr>
          <w:rFonts w:ascii="Times New Roman" w:hAnsi="Times New Roman"/>
        </w:rPr>
        <w:t xml:space="preserve">t seems arbitrary to select a unique degree of resistance that reveals perfect flatness. Perhaps at the extremes, utter exhaustion could create the illusion that the road slopes up, and high energy the illusion that it slopes down. But in the large middle range, there is not plausibly a unique point at which perfect flatness is revealed. </w:t>
      </w:r>
    </w:p>
    <w:p w:rsidR="000F6E3D" w:rsidRPr="00D638B6" w:rsidRDefault="000F6E3D" w:rsidP="00211428">
      <w:pPr>
        <w:rPr>
          <w:rFonts w:ascii="Times New Roman" w:hAnsi="Times New Roman"/>
        </w:rPr>
      </w:pPr>
    </w:p>
    <w:p w:rsidR="006F2CF3" w:rsidRPr="00D638B6" w:rsidRDefault="00F155CA" w:rsidP="00211428">
      <w:pPr>
        <w:rPr>
          <w:rFonts w:ascii="Times New Roman" w:hAnsi="Times New Roman"/>
        </w:rPr>
      </w:pPr>
      <w:r w:rsidRPr="00D638B6">
        <w:rPr>
          <w:rFonts w:ascii="Times New Roman" w:hAnsi="Times New Roman"/>
        </w:rPr>
        <w:t xml:space="preserve">A potential gustatory analog is </w:t>
      </w:r>
      <w:r w:rsidR="006F2CF3" w:rsidRPr="00D638B6">
        <w:rPr>
          <w:rFonts w:ascii="Times New Roman" w:hAnsi="Times New Roman"/>
        </w:rPr>
        <w:t xml:space="preserve">the taste of </w:t>
      </w:r>
      <w:r w:rsidRPr="00D638B6">
        <w:rPr>
          <w:rFonts w:ascii="Times New Roman" w:hAnsi="Times New Roman"/>
        </w:rPr>
        <w:t>alcohol. You may taste the alcohol in beer, rum-soaked cake, and wine sauce on fish, but it is not</w:t>
      </w:r>
      <w:r w:rsidR="000F6E3D" w:rsidRPr="00D638B6">
        <w:rPr>
          <w:rFonts w:ascii="Times New Roman" w:hAnsi="Times New Roman"/>
        </w:rPr>
        <w:t xml:space="preserve"> exactly</w:t>
      </w:r>
      <w:r w:rsidRPr="00D638B6">
        <w:rPr>
          <w:rFonts w:ascii="Times New Roman" w:hAnsi="Times New Roman"/>
        </w:rPr>
        <w:t xml:space="preserve"> the same alcoholic flavor each time. </w:t>
      </w:r>
      <w:r w:rsidR="00A72AFE" w:rsidRPr="00D638B6">
        <w:rPr>
          <w:rFonts w:ascii="Times New Roman" w:hAnsi="Times New Roman"/>
        </w:rPr>
        <w:t xml:space="preserve">You cannot completely isolate the flavor of alcohol from its surrounding flavors. </w:t>
      </w:r>
      <w:r w:rsidR="005B556A" w:rsidRPr="00D638B6">
        <w:rPr>
          <w:rFonts w:ascii="Times New Roman" w:hAnsi="Times New Roman"/>
        </w:rPr>
        <w:t>(And y</w:t>
      </w:r>
      <w:r w:rsidR="000F6E3D" w:rsidRPr="00D638B6">
        <w:rPr>
          <w:rFonts w:ascii="Times New Roman" w:hAnsi="Times New Roman"/>
        </w:rPr>
        <w:t>ou need not be experiencing the ‘high-level’ property of being alcohol</w:t>
      </w:r>
      <w:r w:rsidR="006C44F9" w:rsidRPr="00D638B6">
        <w:rPr>
          <w:rFonts w:ascii="Times New Roman" w:hAnsi="Times New Roman"/>
        </w:rPr>
        <w:t xml:space="preserve"> to taste the alcohol</w:t>
      </w:r>
      <w:r w:rsidR="000F6E3D" w:rsidRPr="00D638B6">
        <w:rPr>
          <w:rFonts w:ascii="Times New Roman" w:hAnsi="Times New Roman"/>
        </w:rPr>
        <w:t>, and more than</w:t>
      </w:r>
      <w:r w:rsidR="00DB0020" w:rsidRPr="00D638B6">
        <w:rPr>
          <w:rFonts w:ascii="Times New Roman" w:hAnsi="Times New Roman"/>
        </w:rPr>
        <w:t xml:space="preserve"> tasting the sweetness </w:t>
      </w:r>
      <w:r w:rsidR="000F6E3D" w:rsidRPr="00D638B6">
        <w:rPr>
          <w:rFonts w:ascii="Times New Roman" w:hAnsi="Times New Roman"/>
        </w:rPr>
        <w:t>of sugar involves experiencing the high-level property of being sugar.</w:t>
      </w:r>
      <w:r w:rsidR="005B556A" w:rsidRPr="00D638B6">
        <w:rPr>
          <w:rFonts w:ascii="Times New Roman" w:hAnsi="Times New Roman"/>
        </w:rPr>
        <w:t>)</w:t>
      </w:r>
    </w:p>
    <w:p w:rsidR="006F2CF3" w:rsidRPr="00D638B6" w:rsidRDefault="006F2CF3" w:rsidP="00211428">
      <w:pPr>
        <w:rPr>
          <w:rFonts w:ascii="Times New Roman" w:hAnsi="Times New Roman"/>
        </w:rPr>
      </w:pPr>
    </w:p>
    <w:p w:rsidR="00211428" w:rsidRPr="00D638B6" w:rsidRDefault="006C44F9" w:rsidP="00211428">
      <w:pPr>
        <w:rPr>
          <w:rFonts w:ascii="Times New Roman" w:hAnsi="Times New Roman"/>
        </w:rPr>
      </w:pPr>
      <w:r w:rsidRPr="00D638B6">
        <w:rPr>
          <w:rFonts w:ascii="Times New Roman" w:hAnsi="Times New Roman"/>
        </w:rPr>
        <w:t>These examples suggest</w:t>
      </w:r>
      <w:r w:rsidR="005B556A" w:rsidRPr="00D638B6">
        <w:rPr>
          <w:rFonts w:ascii="Times New Roman" w:hAnsi="Times New Roman"/>
        </w:rPr>
        <w:t xml:space="preserve"> a</w:t>
      </w:r>
      <w:r w:rsidR="00211428" w:rsidRPr="00D638B6">
        <w:rPr>
          <w:rFonts w:ascii="Times New Roman" w:hAnsi="Times New Roman"/>
        </w:rPr>
        <w:t xml:space="preserve"> first challenge to the </w:t>
      </w:r>
      <w:proofErr w:type="spellStart"/>
      <w:r w:rsidR="00211428" w:rsidRPr="00D638B6">
        <w:rPr>
          <w:rFonts w:ascii="Times New Roman" w:hAnsi="Times New Roman"/>
        </w:rPr>
        <w:t>Edenic</w:t>
      </w:r>
      <w:proofErr w:type="spellEnd"/>
      <w:r w:rsidR="00211428" w:rsidRPr="00D638B6">
        <w:rPr>
          <w:rFonts w:ascii="Times New Roman" w:hAnsi="Times New Roman"/>
        </w:rPr>
        <w:t xml:space="preserve"> picture. </w:t>
      </w:r>
      <w:proofErr w:type="spellStart"/>
      <w:r w:rsidR="00211428" w:rsidRPr="00D638B6">
        <w:rPr>
          <w:rFonts w:ascii="Times New Roman" w:hAnsi="Times New Roman"/>
        </w:rPr>
        <w:t>Edenic</w:t>
      </w:r>
      <w:proofErr w:type="spellEnd"/>
      <w:r w:rsidR="00211428" w:rsidRPr="00D638B6">
        <w:rPr>
          <w:rFonts w:ascii="Times New Roman" w:hAnsi="Times New Roman"/>
        </w:rPr>
        <w:t xml:space="preserve"> content is supposed to be </w:t>
      </w:r>
      <w:proofErr w:type="spellStart"/>
      <w:r w:rsidR="00211428" w:rsidRPr="00D638B6">
        <w:rPr>
          <w:rFonts w:ascii="Times New Roman" w:hAnsi="Times New Roman"/>
        </w:rPr>
        <w:t>Russellian</w:t>
      </w:r>
      <w:proofErr w:type="spellEnd"/>
      <w:r w:rsidR="00211428" w:rsidRPr="00D638B6">
        <w:rPr>
          <w:rFonts w:ascii="Times New Roman" w:hAnsi="Times New Roman"/>
        </w:rPr>
        <w:t>, so that any phenomenal difference is a difference in which</w:t>
      </w:r>
      <w:r w:rsidR="005B0309" w:rsidRPr="00D638B6">
        <w:rPr>
          <w:rFonts w:ascii="Times New Roman" w:hAnsi="Times New Roman"/>
        </w:rPr>
        <w:t xml:space="preserve"> perfect</w:t>
      </w:r>
      <w:r w:rsidR="00211428" w:rsidRPr="00D638B6">
        <w:rPr>
          <w:rFonts w:ascii="Times New Roman" w:hAnsi="Times New Roman"/>
        </w:rPr>
        <w:t xml:space="preserve"> properties are </w:t>
      </w:r>
      <w:r w:rsidR="006F2CF3" w:rsidRPr="00D638B6">
        <w:rPr>
          <w:rFonts w:ascii="Times New Roman" w:hAnsi="Times New Roman"/>
        </w:rPr>
        <w:t>experienced</w:t>
      </w:r>
      <w:r w:rsidR="00211428" w:rsidRPr="00D638B6">
        <w:rPr>
          <w:rFonts w:ascii="Times New Roman" w:hAnsi="Times New Roman"/>
        </w:rPr>
        <w:t xml:space="preserve">. </w:t>
      </w:r>
      <w:r w:rsidR="005B0309" w:rsidRPr="00D638B6">
        <w:rPr>
          <w:rFonts w:ascii="Times New Roman" w:hAnsi="Times New Roman"/>
        </w:rPr>
        <w:t>But if</w:t>
      </w:r>
      <w:r w:rsidR="00211428" w:rsidRPr="00D638B6">
        <w:rPr>
          <w:rFonts w:ascii="Times New Roman" w:hAnsi="Times New Roman"/>
        </w:rPr>
        <w:t xml:space="preserve"> there are phenomenally different experiences with which one can experience flatness</w:t>
      </w:r>
      <w:r w:rsidR="0000647C" w:rsidRPr="00D638B6">
        <w:rPr>
          <w:rFonts w:ascii="Times New Roman" w:hAnsi="Times New Roman"/>
        </w:rPr>
        <w:t xml:space="preserve"> (or alcohol)</w:t>
      </w:r>
      <w:r w:rsidR="00DB0020" w:rsidRPr="00D638B6">
        <w:rPr>
          <w:rFonts w:ascii="Times New Roman" w:hAnsi="Times New Roman"/>
        </w:rPr>
        <w:t>,</w:t>
      </w:r>
      <w:r w:rsidR="00211428" w:rsidRPr="00D638B6">
        <w:rPr>
          <w:rFonts w:ascii="Times New Roman" w:hAnsi="Times New Roman"/>
        </w:rPr>
        <w:t xml:space="preserve"> then </w:t>
      </w:r>
      <w:r w:rsidR="002F5F6D">
        <w:rPr>
          <w:rFonts w:ascii="Times New Roman" w:hAnsi="Times New Roman"/>
        </w:rPr>
        <w:t>such</w:t>
      </w:r>
      <w:r w:rsidR="00961771" w:rsidRPr="00D638B6">
        <w:rPr>
          <w:rFonts w:ascii="Times New Roman" w:hAnsi="Times New Roman"/>
        </w:rPr>
        <w:t xml:space="preserve"> </w:t>
      </w:r>
      <w:r w:rsidR="005B0309" w:rsidRPr="00D638B6">
        <w:rPr>
          <w:rFonts w:ascii="Times New Roman" w:hAnsi="Times New Roman"/>
        </w:rPr>
        <w:t>contents</w:t>
      </w:r>
      <w:r w:rsidR="002F5F6D">
        <w:rPr>
          <w:rFonts w:ascii="Times New Roman" w:hAnsi="Times New Roman"/>
        </w:rPr>
        <w:t xml:space="preserve"> (</w:t>
      </w:r>
      <w:proofErr w:type="spellStart"/>
      <w:r w:rsidR="002F5F6D">
        <w:rPr>
          <w:rFonts w:ascii="Times New Roman" w:hAnsi="Times New Roman"/>
        </w:rPr>
        <w:t>Edenic</w:t>
      </w:r>
      <w:proofErr w:type="spellEnd"/>
      <w:r w:rsidR="002F5F6D">
        <w:rPr>
          <w:rFonts w:ascii="Times New Roman" w:hAnsi="Times New Roman"/>
        </w:rPr>
        <w:t xml:space="preserve"> or otherwise)</w:t>
      </w:r>
      <w:r w:rsidR="005B0309" w:rsidRPr="00D638B6">
        <w:rPr>
          <w:rFonts w:ascii="Times New Roman" w:hAnsi="Times New Roman"/>
        </w:rPr>
        <w:t xml:space="preserve"> cannot be </w:t>
      </w:r>
      <w:proofErr w:type="spellStart"/>
      <w:r w:rsidR="005B0309" w:rsidRPr="00D638B6">
        <w:rPr>
          <w:rFonts w:ascii="Times New Roman" w:hAnsi="Times New Roman"/>
        </w:rPr>
        <w:t>Russellian</w:t>
      </w:r>
      <w:proofErr w:type="spellEnd"/>
      <w:r w:rsidR="005B0309" w:rsidRPr="00D638B6">
        <w:rPr>
          <w:rFonts w:ascii="Times New Roman" w:hAnsi="Times New Roman"/>
        </w:rPr>
        <w:t xml:space="preserve">. </w:t>
      </w:r>
      <w:r w:rsidR="0000647C" w:rsidRPr="00D638B6">
        <w:rPr>
          <w:rFonts w:ascii="Times New Roman" w:hAnsi="Times New Roman"/>
        </w:rPr>
        <w:t>I’ll focus on flatness.</w:t>
      </w:r>
    </w:p>
    <w:p w:rsidR="00211428" w:rsidRPr="00D638B6" w:rsidRDefault="00211428" w:rsidP="00211428">
      <w:pPr>
        <w:rPr>
          <w:rFonts w:ascii="Times New Roman" w:hAnsi="Times New Roman"/>
        </w:rPr>
      </w:pPr>
    </w:p>
    <w:p w:rsidR="00000A42" w:rsidRDefault="006C44F9" w:rsidP="00211428">
      <w:pPr>
        <w:rPr>
          <w:rFonts w:ascii="Times New Roman" w:hAnsi="Times New Roman"/>
        </w:rPr>
      </w:pPr>
      <w:r w:rsidRPr="00D638B6">
        <w:rPr>
          <w:rFonts w:ascii="Times New Roman" w:hAnsi="Times New Roman"/>
        </w:rPr>
        <w:t>E</w:t>
      </w:r>
      <w:r w:rsidR="00211428" w:rsidRPr="00D638B6">
        <w:rPr>
          <w:rFonts w:ascii="Times New Roman" w:hAnsi="Times New Roman"/>
        </w:rPr>
        <w:t>ven if there are multiple phenomenally different ways to experience</w:t>
      </w:r>
      <w:r w:rsidR="005B0309" w:rsidRPr="00D638B6">
        <w:rPr>
          <w:rFonts w:ascii="Times New Roman" w:hAnsi="Times New Roman"/>
        </w:rPr>
        <w:t xml:space="preserve"> perfect</w:t>
      </w:r>
      <w:r w:rsidR="0000647C" w:rsidRPr="00D638B6">
        <w:rPr>
          <w:rFonts w:ascii="Times New Roman" w:hAnsi="Times New Roman"/>
        </w:rPr>
        <w:t xml:space="preserve"> </w:t>
      </w:r>
      <w:proofErr w:type="gramStart"/>
      <w:r w:rsidR="0000647C" w:rsidRPr="00D638B6">
        <w:rPr>
          <w:rFonts w:ascii="Times New Roman" w:hAnsi="Times New Roman"/>
        </w:rPr>
        <w:t xml:space="preserve">flatness, </w:t>
      </w:r>
      <w:r w:rsidR="00211428" w:rsidRPr="00D638B6">
        <w:rPr>
          <w:rFonts w:ascii="Times New Roman" w:hAnsi="Times New Roman"/>
        </w:rPr>
        <w:t>that</w:t>
      </w:r>
      <w:proofErr w:type="gramEnd"/>
      <w:r w:rsidR="00211428" w:rsidRPr="00D638B6">
        <w:rPr>
          <w:rFonts w:ascii="Times New Roman" w:hAnsi="Times New Roman"/>
        </w:rPr>
        <w:t xml:space="preserve"> does not yet show that there are </w:t>
      </w:r>
      <w:proofErr w:type="spellStart"/>
      <w:r w:rsidR="00211428" w:rsidRPr="00D638B6">
        <w:rPr>
          <w:rFonts w:ascii="Times New Roman" w:hAnsi="Times New Roman"/>
        </w:rPr>
        <w:t>Frege</w:t>
      </w:r>
      <w:proofErr w:type="spellEnd"/>
      <w:r w:rsidR="00211428" w:rsidRPr="00D638B6">
        <w:rPr>
          <w:rFonts w:ascii="Times New Roman" w:hAnsi="Times New Roman"/>
        </w:rPr>
        <w:t xml:space="preserve"> cases in Eden. It could be that for any pair of phenomenally distinct experiences in which one experiences </w:t>
      </w:r>
      <w:r w:rsidR="005B0309" w:rsidRPr="00D638B6">
        <w:rPr>
          <w:rFonts w:ascii="Times New Roman" w:hAnsi="Times New Roman"/>
        </w:rPr>
        <w:t xml:space="preserve">perfect </w:t>
      </w:r>
      <w:r w:rsidR="00211428" w:rsidRPr="00D638B6">
        <w:rPr>
          <w:rFonts w:ascii="Times New Roman" w:hAnsi="Times New Roman"/>
        </w:rPr>
        <w:t xml:space="preserve">flatness, </w:t>
      </w:r>
      <w:r w:rsidR="002F5F6D">
        <w:rPr>
          <w:rFonts w:ascii="Times New Roman" w:hAnsi="Times New Roman"/>
        </w:rPr>
        <w:t>it is</w:t>
      </w:r>
      <w:r w:rsidR="00A00B00">
        <w:rPr>
          <w:rFonts w:ascii="Times New Roman" w:hAnsi="Times New Roman"/>
        </w:rPr>
        <w:t xml:space="preserve"> always knowable a priori that </w:t>
      </w:r>
      <w:r w:rsidR="00211428" w:rsidRPr="00D638B6">
        <w:rPr>
          <w:rFonts w:ascii="Times New Roman" w:hAnsi="Times New Roman"/>
        </w:rPr>
        <w:t xml:space="preserve">the same property is experienced both times. </w:t>
      </w:r>
      <w:r w:rsidRPr="00D638B6">
        <w:rPr>
          <w:rFonts w:ascii="Times New Roman" w:hAnsi="Times New Roman"/>
        </w:rPr>
        <w:t>If so, then whenever one experiences</w:t>
      </w:r>
      <w:r w:rsidR="006F2CF3" w:rsidRPr="00D638B6">
        <w:rPr>
          <w:rFonts w:ascii="Times New Roman" w:hAnsi="Times New Roman"/>
        </w:rPr>
        <w:t xml:space="preserve"> perfect</w:t>
      </w:r>
      <w:r w:rsidR="00211428" w:rsidRPr="00D638B6">
        <w:rPr>
          <w:rFonts w:ascii="Times New Roman" w:hAnsi="Times New Roman"/>
        </w:rPr>
        <w:t xml:space="preserve"> flatness</w:t>
      </w:r>
      <w:r w:rsidR="00000A42">
        <w:rPr>
          <w:rFonts w:ascii="Times New Roman" w:hAnsi="Times New Roman"/>
        </w:rPr>
        <w:t>, one is acquainted with it.</w:t>
      </w:r>
    </w:p>
    <w:p w:rsidR="00000A42" w:rsidRDefault="00000A42" w:rsidP="00211428">
      <w:pPr>
        <w:rPr>
          <w:rFonts w:ascii="Times New Roman" w:hAnsi="Times New Roman"/>
        </w:rPr>
      </w:pPr>
    </w:p>
    <w:p w:rsidR="002A0A65" w:rsidRPr="00D638B6" w:rsidRDefault="00446EA2" w:rsidP="00211428">
      <w:pPr>
        <w:rPr>
          <w:rFonts w:ascii="Times New Roman" w:hAnsi="Times New Roman"/>
        </w:rPr>
      </w:pPr>
      <w:r w:rsidRPr="00D638B6">
        <w:rPr>
          <w:rFonts w:ascii="Times New Roman" w:hAnsi="Times New Roman"/>
        </w:rPr>
        <w:t xml:space="preserve">Let’s </w:t>
      </w:r>
      <w:r w:rsidR="009D0D6D" w:rsidRPr="00D638B6">
        <w:rPr>
          <w:rFonts w:ascii="Times New Roman" w:hAnsi="Times New Roman"/>
        </w:rPr>
        <w:t>stipulate that</w:t>
      </w:r>
      <w:r w:rsidRPr="00D638B6">
        <w:rPr>
          <w:rFonts w:ascii="Times New Roman" w:hAnsi="Times New Roman"/>
        </w:rPr>
        <w:t xml:space="preserve"> someone believes a road is </w:t>
      </w:r>
      <w:r w:rsidR="009D0D6D" w:rsidRPr="00D638B6">
        <w:rPr>
          <w:rFonts w:ascii="Times New Roman" w:hAnsi="Times New Roman"/>
        </w:rPr>
        <w:t>flat</w:t>
      </w:r>
      <w:r w:rsidRPr="00D638B6">
        <w:rPr>
          <w:rFonts w:ascii="Times New Roman" w:hAnsi="Times New Roman"/>
        </w:rPr>
        <w:t xml:space="preserve"> if she believes it is flat, using a standing concept of flatness. I argue below </w:t>
      </w:r>
      <w:r w:rsidR="006471C5" w:rsidRPr="00D638B6">
        <w:rPr>
          <w:rFonts w:ascii="Times New Roman" w:hAnsi="Times New Roman"/>
        </w:rPr>
        <w:t xml:space="preserve">that </w:t>
      </w:r>
      <w:r w:rsidRPr="00D638B6">
        <w:rPr>
          <w:rFonts w:ascii="Times New Roman" w:hAnsi="Times New Roman"/>
        </w:rPr>
        <w:t xml:space="preserve">a subject who is competent with the concept </w:t>
      </w:r>
      <w:r w:rsidRPr="00D638B6">
        <w:rPr>
          <w:rFonts w:ascii="Times New Roman" w:hAnsi="Times New Roman"/>
          <w:i/>
        </w:rPr>
        <w:t>flat</w:t>
      </w:r>
      <w:r w:rsidRPr="00D638B6">
        <w:rPr>
          <w:rFonts w:ascii="Times New Roman" w:hAnsi="Times New Roman"/>
        </w:rPr>
        <w:t xml:space="preserve">, </w:t>
      </w:r>
      <w:r w:rsidR="00025C51" w:rsidRPr="00D638B6">
        <w:rPr>
          <w:rFonts w:ascii="Times New Roman" w:hAnsi="Times New Roman"/>
        </w:rPr>
        <w:t xml:space="preserve">often </w:t>
      </w:r>
      <w:r w:rsidRPr="00D638B6">
        <w:rPr>
          <w:rFonts w:ascii="Times New Roman" w:hAnsi="Times New Roman"/>
        </w:rPr>
        <w:t>applying it correctly and confidently to roads she experiences as flat, might find herself in</w:t>
      </w:r>
      <w:r w:rsidR="00025C51" w:rsidRPr="00D638B6">
        <w:rPr>
          <w:rFonts w:ascii="Times New Roman" w:hAnsi="Times New Roman"/>
        </w:rPr>
        <w:t xml:space="preserve"> what I’ll call</w:t>
      </w:r>
      <w:r w:rsidRPr="00D638B6">
        <w:rPr>
          <w:rFonts w:ascii="Times New Roman" w:hAnsi="Times New Roman"/>
        </w:rPr>
        <w:t xml:space="preserve"> a</w:t>
      </w:r>
      <w:r w:rsidR="00025C51" w:rsidRPr="00D638B6">
        <w:rPr>
          <w:rFonts w:ascii="Times New Roman" w:hAnsi="Times New Roman"/>
        </w:rPr>
        <w:t xml:space="preserve"> </w:t>
      </w:r>
      <w:r w:rsidR="00BC2217" w:rsidRPr="00D638B6">
        <w:rPr>
          <w:rFonts w:ascii="Times New Roman" w:hAnsi="Times New Roman"/>
          <w:i/>
        </w:rPr>
        <w:t>cyclist</w:t>
      </w:r>
      <w:r w:rsidR="00025C51" w:rsidRPr="00D638B6">
        <w:rPr>
          <w:rFonts w:ascii="Times New Roman" w:hAnsi="Times New Roman"/>
          <w:i/>
        </w:rPr>
        <w:t xml:space="preserve"> situation</w:t>
      </w:r>
      <w:r w:rsidR="00025C51" w:rsidRPr="00D638B6">
        <w:rPr>
          <w:rFonts w:ascii="Times New Roman" w:hAnsi="Times New Roman"/>
        </w:rPr>
        <w:t xml:space="preserve"> (since my example involves bicycling): </w:t>
      </w:r>
      <w:r w:rsidRPr="00D638B6">
        <w:rPr>
          <w:rFonts w:ascii="Times New Roman" w:hAnsi="Times New Roman"/>
        </w:rPr>
        <w:t>she (</w:t>
      </w:r>
      <w:proofErr w:type="spellStart"/>
      <w:r w:rsidRPr="00D638B6">
        <w:rPr>
          <w:rFonts w:ascii="Times New Roman" w:hAnsi="Times New Roman"/>
        </w:rPr>
        <w:t>i</w:t>
      </w:r>
      <w:proofErr w:type="spellEnd"/>
      <w:r w:rsidRPr="00D638B6">
        <w:rPr>
          <w:rFonts w:ascii="Times New Roman" w:hAnsi="Times New Roman"/>
        </w:rPr>
        <w:t>) experiences a road as flat</w:t>
      </w:r>
      <w:r w:rsidR="008349D5" w:rsidRPr="00D638B6">
        <w:rPr>
          <w:rFonts w:ascii="Times New Roman" w:hAnsi="Times New Roman"/>
        </w:rPr>
        <w:t>,</w:t>
      </w:r>
      <w:r w:rsidRPr="00D638B6">
        <w:rPr>
          <w:rFonts w:ascii="Times New Roman" w:hAnsi="Times New Roman"/>
        </w:rPr>
        <w:t xml:space="preserve"> (ii) knows by introspection exactly how the road appears to her with respect to slope, and (iii) </w:t>
      </w:r>
      <w:r w:rsidR="00B80FC2" w:rsidRPr="00D638B6">
        <w:rPr>
          <w:rFonts w:ascii="Times New Roman" w:hAnsi="Times New Roman"/>
        </w:rPr>
        <w:t>is</w:t>
      </w:r>
      <w:r w:rsidRPr="00D638B6">
        <w:rPr>
          <w:rFonts w:ascii="Times New Roman" w:hAnsi="Times New Roman"/>
        </w:rPr>
        <w:t xml:space="preserve"> rationally unsure whe</w:t>
      </w:r>
      <w:r w:rsidR="00514A55" w:rsidRPr="00D638B6">
        <w:rPr>
          <w:rFonts w:ascii="Times New Roman" w:hAnsi="Times New Roman"/>
        </w:rPr>
        <w:t xml:space="preserve">ther the road is flat, even though she endorses her experience (for instance by using a demonstrative concept that picks out the slope of the road). </w:t>
      </w:r>
    </w:p>
    <w:p w:rsidR="002A0A65" w:rsidRPr="00D638B6" w:rsidRDefault="002A0A65" w:rsidP="00211428">
      <w:pPr>
        <w:rPr>
          <w:rFonts w:ascii="Times New Roman" w:hAnsi="Times New Roman"/>
        </w:rPr>
      </w:pPr>
    </w:p>
    <w:p w:rsidR="00446EA2" w:rsidRPr="00D638B6" w:rsidRDefault="00446EA2" w:rsidP="00211428">
      <w:pPr>
        <w:rPr>
          <w:rFonts w:ascii="Times New Roman" w:hAnsi="Times New Roman"/>
        </w:rPr>
      </w:pPr>
      <w:r w:rsidRPr="00D638B6">
        <w:rPr>
          <w:rFonts w:ascii="Times New Roman" w:hAnsi="Times New Roman"/>
        </w:rPr>
        <w:t xml:space="preserve">If </w:t>
      </w:r>
      <w:r w:rsidR="00BC2217" w:rsidRPr="00D638B6">
        <w:rPr>
          <w:rFonts w:ascii="Times New Roman" w:hAnsi="Times New Roman"/>
        </w:rPr>
        <w:t>cyclist</w:t>
      </w:r>
      <w:r w:rsidR="00BC2217" w:rsidRPr="00D638B6">
        <w:rPr>
          <w:rFonts w:ascii="Times New Roman" w:hAnsi="Times New Roman"/>
          <w:i/>
        </w:rPr>
        <w:t xml:space="preserve"> </w:t>
      </w:r>
      <w:r w:rsidR="006471C5" w:rsidRPr="00D638B6">
        <w:rPr>
          <w:rFonts w:ascii="Times New Roman" w:hAnsi="Times New Roman"/>
        </w:rPr>
        <w:t>situations could happen, then</w:t>
      </w:r>
      <w:r w:rsidRPr="00D638B6">
        <w:rPr>
          <w:rFonts w:ascii="Times New Roman" w:hAnsi="Times New Roman"/>
        </w:rPr>
        <w:t xml:space="preserve"> </w:t>
      </w:r>
      <w:proofErr w:type="spellStart"/>
      <w:r w:rsidRPr="00D638B6">
        <w:rPr>
          <w:rFonts w:ascii="Times New Roman" w:hAnsi="Times New Roman"/>
        </w:rPr>
        <w:t>Frege</w:t>
      </w:r>
      <w:proofErr w:type="spellEnd"/>
      <w:r w:rsidRPr="00D638B6">
        <w:rPr>
          <w:rFonts w:ascii="Times New Roman" w:hAnsi="Times New Roman"/>
        </w:rPr>
        <w:t xml:space="preserve"> case</w:t>
      </w:r>
      <w:r w:rsidR="00025C51" w:rsidRPr="00D638B6">
        <w:rPr>
          <w:rFonts w:ascii="Times New Roman" w:hAnsi="Times New Roman"/>
        </w:rPr>
        <w:t>s</w:t>
      </w:r>
      <w:r w:rsidRPr="00D638B6">
        <w:rPr>
          <w:rFonts w:ascii="Times New Roman" w:hAnsi="Times New Roman"/>
        </w:rPr>
        <w:t xml:space="preserve"> </w:t>
      </w:r>
      <w:r w:rsidR="006471C5" w:rsidRPr="00D638B6">
        <w:rPr>
          <w:rFonts w:ascii="Times New Roman" w:hAnsi="Times New Roman"/>
        </w:rPr>
        <w:t>are</w:t>
      </w:r>
      <w:r w:rsidR="002A0A65" w:rsidRPr="00D638B6">
        <w:rPr>
          <w:rFonts w:ascii="Times New Roman" w:hAnsi="Times New Roman"/>
        </w:rPr>
        <w:t xml:space="preserve"> near</w:t>
      </w:r>
      <w:r w:rsidRPr="00D638B6">
        <w:rPr>
          <w:rFonts w:ascii="Times New Roman" w:hAnsi="Times New Roman"/>
        </w:rPr>
        <w:t xml:space="preserve">. Call the subject’s putative experience of flatness </w:t>
      </w:r>
      <w:r w:rsidR="006471C5" w:rsidRPr="00D638B6">
        <w:rPr>
          <w:rFonts w:ascii="Times New Roman" w:hAnsi="Times New Roman"/>
        </w:rPr>
        <w:t xml:space="preserve">in the </w:t>
      </w:r>
      <w:r w:rsidR="00BC2217" w:rsidRPr="00D638B6">
        <w:rPr>
          <w:rFonts w:ascii="Times New Roman" w:hAnsi="Times New Roman"/>
        </w:rPr>
        <w:t>cyclist</w:t>
      </w:r>
      <w:r w:rsidR="00BC2217" w:rsidRPr="00D638B6">
        <w:rPr>
          <w:rFonts w:ascii="Times New Roman" w:hAnsi="Times New Roman"/>
          <w:i/>
        </w:rPr>
        <w:t xml:space="preserve"> </w:t>
      </w:r>
      <w:r w:rsidR="006471C5" w:rsidRPr="00D638B6">
        <w:rPr>
          <w:rFonts w:ascii="Times New Roman" w:hAnsi="Times New Roman"/>
        </w:rPr>
        <w:t>situation</w:t>
      </w:r>
      <w:r w:rsidR="006C3CF1" w:rsidRPr="00D638B6">
        <w:rPr>
          <w:rFonts w:ascii="Times New Roman" w:hAnsi="Times New Roman"/>
        </w:rPr>
        <w:t xml:space="preserve"> ‘b’, and let ‘a</w:t>
      </w:r>
      <w:r w:rsidRPr="00D638B6">
        <w:rPr>
          <w:rFonts w:ascii="Times New Roman" w:hAnsi="Times New Roman"/>
        </w:rPr>
        <w:t xml:space="preserve">’ be </w:t>
      </w:r>
      <w:r w:rsidR="006471C5" w:rsidRPr="00D638B6">
        <w:rPr>
          <w:rFonts w:ascii="Times New Roman" w:hAnsi="Times New Roman"/>
        </w:rPr>
        <w:t>any</w:t>
      </w:r>
      <w:r w:rsidRPr="00D638B6">
        <w:rPr>
          <w:rFonts w:ascii="Times New Roman" w:hAnsi="Times New Roman"/>
        </w:rPr>
        <w:t xml:space="preserve"> experience of flatness when she is disposed to</w:t>
      </w:r>
      <w:r w:rsidR="002A0A65" w:rsidRPr="00D638B6">
        <w:rPr>
          <w:rFonts w:ascii="Times New Roman" w:hAnsi="Times New Roman"/>
        </w:rPr>
        <w:t xml:space="preserve"> apply</w:t>
      </w:r>
      <w:r w:rsidRPr="00D638B6">
        <w:rPr>
          <w:rFonts w:ascii="Times New Roman" w:hAnsi="Times New Roman"/>
        </w:rPr>
        <w:t xml:space="preserve"> her standing concept to </w:t>
      </w:r>
      <w:r w:rsidR="002A0A65" w:rsidRPr="00D638B6">
        <w:rPr>
          <w:rFonts w:ascii="Times New Roman" w:hAnsi="Times New Roman"/>
        </w:rPr>
        <w:t>the property she experiences</w:t>
      </w:r>
      <w:r w:rsidRPr="00D638B6">
        <w:rPr>
          <w:rFonts w:ascii="Times New Roman" w:hAnsi="Times New Roman"/>
        </w:rPr>
        <w:t>. For this subject, ‘a = b’ will not be a priori.</w:t>
      </w:r>
    </w:p>
    <w:p w:rsidR="00211428" w:rsidRPr="00D638B6" w:rsidRDefault="00211428" w:rsidP="00211428">
      <w:pPr>
        <w:rPr>
          <w:rFonts w:ascii="Times New Roman" w:hAnsi="Times New Roman"/>
        </w:rPr>
      </w:pPr>
    </w:p>
    <w:p w:rsidR="006C3CF1" w:rsidRPr="00D638B6" w:rsidRDefault="00211428" w:rsidP="00211428">
      <w:pPr>
        <w:rPr>
          <w:rFonts w:ascii="Times New Roman" w:hAnsi="Times New Roman"/>
        </w:rPr>
      </w:pPr>
      <w:r w:rsidRPr="00D638B6">
        <w:rPr>
          <w:rFonts w:ascii="Times New Roman" w:hAnsi="Times New Roman"/>
        </w:rPr>
        <w:t xml:space="preserve">Here is an </w:t>
      </w:r>
      <w:r w:rsidR="00F155CA" w:rsidRPr="00D638B6">
        <w:rPr>
          <w:rFonts w:ascii="Times New Roman" w:hAnsi="Times New Roman"/>
        </w:rPr>
        <w:t>example</w:t>
      </w:r>
      <w:r w:rsidR="002A0A65" w:rsidRPr="00D638B6">
        <w:rPr>
          <w:rFonts w:ascii="Times New Roman" w:hAnsi="Times New Roman"/>
        </w:rPr>
        <w:t xml:space="preserve"> of </w:t>
      </w:r>
      <w:r w:rsidR="006471C5" w:rsidRPr="00D638B6">
        <w:rPr>
          <w:rFonts w:ascii="Times New Roman" w:hAnsi="Times New Roman"/>
        </w:rPr>
        <w:t xml:space="preserve">the </w:t>
      </w:r>
      <w:r w:rsidR="00BC2217" w:rsidRPr="00D638B6">
        <w:rPr>
          <w:rFonts w:ascii="Times New Roman" w:hAnsi="Times New Roman"/>
        </w:rPr>
        <w:t>cyclist</w:t>
      </w:r>
      <w:r w:rsidR="00BC2217" w:rsidRPr="00D638B6">
        <w:rPr>
          <w:rFonts w:ascii="Times New Roman" w:hAnsi="Times New Roman"/>
          <w:i/>
        </w:rPr>
        <w:t xml:space="preserve"> </w:t>
      </w:r>
      <w:r w:rsidR="006471C5" w:rsidRPr="00D638B6">
        <w:rPr>
          <w:rFonts w:ascii="Times New Roman" w:hAnsi="Times New Roman"/>
        </w:rPr>
        <w:t>situation</w:t>
      </w:r>
      <w:r w:rsidRPr="00D638B6">
        <w:rPr>
          <w:rFonts w:ascii="Times New Roman" w:hAnsi="Times New Roman"/>
        </w:rPr>
        <w:t xml:space="preserve">. Suppose you are riding on a flat road, feel resistance </w:t>
      </w:r>
      <w:r w:rsidR="005B0309" w:rsidRPr="00D638B6">
        <w:rPr>
          <w:rFonts w:ascii="Times New Roman" w:hAnsi="Times New Roman"/>
        </w:rPr>
        <w:t>t</w:t>
      </w:r>
      <w:r w:rsidR="006D5BD7">
        <w:rPr>
          <w:rFonts w:ascii="Times New Roman" w:hAnsi="Times New Roman"/>
        </w:rPr>
        <w:t xml:space="preserve">o degree N, and </w:t>
      </w:r>
      <w:r w:rsidRPr="00D638B6">
        <w:rPr>
          <w:rFonts w:ascii="Times New Roman" w:hAnsi="Times New Roman"/>
        </w:rPr>
        <w:t xml:space="preserve">are rationally disposed to judge on </w:t>
      </w:r>
      <w:r w:rsidR="006869EF" w:rsidRPr="00D638B6">
        <w:rPr>
          <w:rFonts w:ascii="Times New Roman" w:hAnsi="Times New Roman"/>
        </w:rPr>
        <w:t>that basis</w:t>
      </w:r>
      <w:r w:rsidRPr="00D638B6">
        <w:rPr>
          <w:rFonts w:ascii="Times New Roman" w:hAnsi="Times New Roman"/>
        </w:rPr>
        <w:t xml:space="preserve"> that the road is flat. </w:t>
      </w:r>
      <w:r w:rsidR="006C3CF1" w:rsidRPr="00D638B6">
        <w:rPr>
          <w:rFonts w:ascii="Times New Roman" w:hAnsi="Times New Roman"/>
        </w:rPr>
        <w:t>Since so far, the experience could be a straightforward case of experiencing flatness, call this experience ‘a’, and let’s say it occurs at time t1.</w:t>
      </w:r>
    </w:p>
    <w:p w:rsidR="006C3CF1" w:rsidRPr="00D638B6" w:rsidRDefault="006C3CF1" w:rsidP="00211428">
      <w:pPr>
        <w:rPr>
          <w:rFonts w:ascii="Times New Roman" w:hAnsi="Times New Roman"/>
        </w:rPr>
      </w:pPr>
    </w:p>
    <w:p w:rsidR="00005E19" w:rsidRPr="00D638B6" w:rsidRDefault="006C3CF1" w:rsidP="00211428">
      <w:pPr>
        <w:rPr>
          <w:rFonts w:ascii="Times New Roman" w:hAnsi="Times New Roman"/>
        </w:rPr>
      </w:pPr>
      <w:proofErr w:type="gramStart"/>
      <w:r w:rsidRPr="00D638B6">
        <w:rPr>
          <w:rFonts w:ascii="Times New Roman" w:hAnsi="Times New Roman"/>
        </w:rPr>
        <w:t>Now for the putative experience ‘b’.</w:t>
      </w:r>
      <w:proofErr w:type="gramEnd"/>
      <w:r w:rsidRPr="00D638B6">
        <w:rPr>
          <w:rFonts w:ascii="Times New Roman" w:hAnsi="Times New Roman"/>
        </w:rPr>
        <w:t xml:space="preserve"> At</w:t>
      </w:r>
      <w:r w:rsidR="00211428" w:rsidRPr="00D638B6">
        <w:rPr>
          <w:rFonts w:ascii="Times New Roman" w:hAnsi="Times New Roman"/>
        </w:rPr>
        <w:t xml:space="preserve"> time t2, your legs feel tired, and the felt resistance is degree </w:t>
      </w:r>
      <w:r w:rsidR="001B6B23" w:rsidRPr="00D638B6">
        <w:rPr>
          <w:rFonts w:ascii="Times New Roman" w:hAnsi="Times New Roman"/>
        </w:rPr>
        <w:t>N+</w:t>
      </w:r>
      <w:r w:rsidR="00211428" w:rsidRPr="00D638B6">
        <w:rPr>
          <w:rFonts w:ascii="Times New Roman" w:hAnsi="Times New Roman"/>
        </w:rPr>
        <w:t>, phenomenally not much different from felt resistance degree N. Memory tells you that it just got harder to pedal.</w:t>
      </w:r>
      <w:r w:rsidR="00E07E54" w:rsidRPr="00D638B6">
        <w:rPr>
          <w:rFonts w:ascii="Times New Roman" w:hAnsi="Times New Roman"/>
        </w:rPr>
        <w:t xml:space="preserve"> You’re sure that you are more tired than at t1, but not sure whether increased resistance is due entirely to decreased energy level.</w:t>
      </w:r>
      <w:r w:rsidRPr="00D638B6">
        <w:rPr>
          <w:rFonts w:ascii="Times New Roman" w:hAnsi="Times New Roman"/>
        </w:rPr>
        <w:t xml:space="preserve"> </w:t>
      </w:r>
    </w:p>
    <w:p w:rsidR="00005E19" w:rsidRPr="00D638B6" w:rsidRDefault="00005E19" w:rsidP="00211428">
      <w:pPr>
        <w:rPr>
          <w:rFonts w:ascii="Times New Roman" w:hAnsi="Times New Roman"/>
        </w:rPr>
      </w:pPr>
    </w:p>
    <w:p w:rsidR="00005E19" w:rsidRPr="00D638B6" w:rsidRDefault="00005E19" w:rsidP="00211428">
      <w:pPr>
        <w:rPr>
          <w:rFonts w:ascii="Times New Roman" w:hAnsi="Times New Roman"/>
        </w:rPr>
      </w:pPr>
      <w:r w:rsidRPr="00D638B6">
        <w:rPr>
          <w:rFonts w:ascii="Times New Roman" w:hAnsi="Times New Roman"/>
        </w:rPr>
        <w:t xml:space="preserve">Could your experience of the road at this point be an experience of flatness? Of course your experience could be caused in a normal way by flatness, but could it be an experience that presents the road as flat?  </w:t>
      </w:r>
    </w:p>
    <w:p w:rsidR="00005E19" w:rsidRPr="00D638B6" w:rsidRDefault="00005E19" w:rsidP="00211428">
      <w:pPr>
        <w:rPr>
          <w:rFonts w:ascii="Times New Roman" w:hAnsi="Times New Roman"/>
        </w:rPr>
      </w:pPr>
    </w:p>
    <w:p w:rsidR="00884463" w:rsidRPr="00D638B6" w:rsidRDefault="00884463" w:rsidP="00211428">
      <w:pPr>
        <w:rPr>
          <w:rFonts w:ascii="Times New Roman" w:hAnsi="Times New Roman"/>
        </w:rPr>
      </w:pPr>
      <w:r w:rsidRPr="00D638B6">
        <w:rPr>
          <w:rFonts w:ascii="Times New Roman" w:hAnsi="Times New Roman"/>
        </w:rPr>
        <w:t xml:space="preserve">To see why it could, consider the different experiences a subject in this situation could in principle have. The options </w:t>
      </w:r>
      <w:r w:rsidR="007360CD" w:rsidRPr="00D638B6">
        <w:rPr>
          <w:rFonts w:ascii="Times New Roman" w:hAnsi="Times New Roman"/>
        </w:rPr>
        <w:t>are</w:t>
      </w:r>
      <w:r w:rsidRPr="00D638B6">
        <w:rPr>
          <w:rFonts w:ascii="Times New Roman" w:hAnsi="Times New Roman"/>
        </w:rPr>
        <w:t xml:space="preserve"> these:</w:t>
      </w:r>
    </w:p>
    <w:p w:rsidR="00884463" w:rsidRPr="00D638B6" w:rsidRDefault="00884463" w:rsidP="00211428">
      <w:pPr>
        <w:rPr>
          <w:rFonts w:ascii="Times New Roman" w:hAnsi="Times New Roman"/>
        </w:rPr>
      </w:pPr>
    </w:p>
    <w:p w:rsidR="00884463" w:rsidRPr="00D638B6" w:rsidRDefault="00884463" w:rsidP="00884463">
      <w:pPr>
        <w:ind w:left="720"/>
        <w:rPr>
          <w:rFonts w:ascii="Times New Roman" w:hAnsi="Times New Roman"/>
        </w:rPr>
      </w:pPr>
      <w:r w:rsidRPr="00D638B6">
        <w:rPr>
          <w:rFonts w:ascii="Times New Roman" w:hAnsi="Times New Roman"/>
          <w:b/>
        </w:rPr>
        <w:t xml:space="preserve">Slope illusion: </w:t>
      </w:r>
      <w:r w:rsidRPr="00D638B6">
        <w:rPr>
          <w:rFonts w:ascii="Times New Roman" w:hAnsi="Times New Roman"/>
        </w:rPr>
        <w:t xml:space="preserve">At t2, the tired </w:t>
      </w:r>
      <w:r w:rsidR="009D0D6D" w:rsidRPr="00D638B6">
        <w:rPr>
          <w:rFonts w:ascii="Times New Roman" w:hAnsi="Times New Roman"/>
        </w:rPr>
        <w:t>cyclist</w:t>
      </w:r>
      <w:r w:rsidRPr="00D638B6">
        <w:rPr>
          <w:rFonts w:ascii="Times New Roman" w:hAnsi="Times New Roman"/>
        </w:rPr>
        <w:t xml:space="preserve"> experiences the road as sloping upward.</w:t>
      </w:r>
    </w:p>
    <w:p w:rsidR="00884463" w:rsidRPr="00D638B6" w:rsidRDefault="00884463" w:rsidP="00884463">
      <w:pPr>
        <w:ind w:left="720"/>
        <w:rPr>
          <w:rFonts w:ascii="Times New Roman" w:hAnsi="Times New Roman"/>
        </w:rPr>
      </w:pPr>
      <w:r w:rsidRPr="00D638B6">
        <w:rPr>
          <w:rFonts w:ascii="Times New Roman" w:hAnsi="Times New Roman"/>
          <w:b/>
        </w:rPr>
        <w:t xml:space="preserve">Indeterminacy: </w:t>
      </w:r>
      <w:r w:rsidRPr="00D638B6">
        <w:rPr>
          <w:rFonts w:ascii="Times New Roman" w:hAnsi="Times New Roman"/>
        </w:rPr>
        <w:t xml:space="preserve">At t2, the tired </w:t>
      </w:r>
      <w:r w:rsidR="009D0D6D" w:rsidRPr="00D638B6">
        <w:rPr>
          <w:rFonts w:ascii="Times New Roman" w:hAnsi="Times New Roman"/>
        </w:rPr>
        <w:t xml:space="preserve">cyclist </w:t>
      </w:r>
      <w:r w:rsidRPr="00D638B6">
        <w:rPr>
          <w:rFonts w:ascii="Times New Roman" w:hAnsi="Times New Roman"/>
        </w:rPr>
        <w:t>experiences the road as having a slope that is nearly flat - somewhere in the range from flat to slightly inclined.</w:t>
      </w:r>
    </w:p>
    <w:p w:rsidR="00044162" w:rsidRPr="00D638B6" w:rsidRDefault="00000A42" w:rsidP="00884463">
      <w:pPr>
        <w:ind w:left="720"/>
        <w:rPr>
          <w:rFonts w:ascii="Times New Roman" w:hAnsi="Times New Roman"/>
        </w:rPr>
      </w:pPr>
      <w:r>
        <w:rPr>
          <w:rFonts w:ascii="Times New Roman" w:hAnsi="Times New Roman"/>
          <w:b/>
        </w:rPr>
        <w:t>F</w:t>
      </w:r>
      <w:r w:rsidR="00884463" w:rsidRPr="00D638B6">
        <w:rPr>
          <w:rFonts w:ascii="Times New Roman" w:hAnsi="Times New Roman"/>
          <w:b/>
        </w:rPr>
        <w:t xml:space="preserve">latness: </w:t>
      </w:r>
      <w:r w:rsidR="00884463" w:rsidRPr="00D638B6">
        <w:rPr>
          <w:rFonts w:ascii="Times New Roman" w:hAnsi="Times New Roman"/>
        </w:rPr>
        <w:t xml:space="preserve">At t2, the tired </w:t>
      </w:r>
      <w:r w:rsidR="009D0D6D" w:rsidRPr="00D638B6">
        <w:rPr>
          <w:rFonts w:ascii="Times New Roman" w:hAnsi="Times New Roman"/>
        </w:rPr>
        <w:t xml:space="preserve">cyclist </w:t>
      </w:r>
      <w:r w:rsidR="00884463" w:rsidRPr="00D638B6">
        <w:rPr>
          <w:rFonts w:ascii="Times New Roman" w:hAnsi="Times New Roman"/>
        </w:rPr>
        <w:t>experiences the road as flat.</w:t>
      </w:r>
    </w:p>
    <w:p w:rsidR="007360CD" w:rsidRPr="00D638B6" w:rsidRDefault="00044162" w:rsidP="007360CD">
      <w:pPr>
        <w:ind w:left="720"/>
        <w:rPr>
          <w:rFonts w:ascii="Times New Roman" w:hAnsi="Times New Roman"/>
        </w:rPr>
      </w:pPr>
      <w:r w:rsidRPr="00D638B6">
        <w:rPr>
          <w:rFonts w:ascii="Times New Roman" w:hAnsi="Times New Roman"/>
        </w:rPr>
        <w:t xml:space="preserve"> </w:t>
      </w:r>
    </w:p>
    <w:p w:rsidR="008B6BC9" w:rsidRPr="00D638B6" w:rsidRDefault="00DB0020" w:rsidP="008E5701">
      <w:pPr>
        <w:rPr>
          <w:rFonts w:ascii="Times New Roman" w:hAnsi="Times New Roman"/>
        </w:rPr>
      </w:pPr>
      <w:r w:rsidRPr="00D638B6">
        <w:rPr>
          <w:rFonts w:ascii="Times New Roman" w:hAnsi="Times New Roman"/>
        </w:rPr>
        <w:t>The key point favoring</w:t>
      </w:r>
      <w:r w:rsidR="005E1D34" w:rsidRPr="00D638B6">
        <w:rPr>
          <w:rFonts w:ascii="Times New Roman" w:hAnsi="Times New Roman"/>
        </w:rPr>
        <w:t xml:space="preserve"> the</w:t>
      </w:r>
      <w:r w:rsidRPr="00D638B6">
        <w:rPr>
          <w:rFonts w:ascii="Times New Roman" w:hAnsi="Times New Roman"/>
        </w:rPr>
        <w:t xml:space="preserve"> flatness </w:t>
      </w:r>
      <w:r w:rsidR="00753CC8" w:rsidRPr="00D638B6">
        <w:rPr>
          <w:rFonts w:ascii="Times New Roman" w:hAnsi="Times New Roman"/>
        </w:rPr>
        <w:t>possibility</w:t>
      </w:r>
      <w:r w:rsidR="00BC2217" w:rsidRPr="00D638B6">
        <w:rPr>
          <w:rFonts w:ascii="Times New Roman" w:hAnsi="Times New Roman"/>
        </w:rPr>
        <w:t xml:space="preserve"> is</w:t>
      </w:r>
      <w:r w:rsidRPr="00D638B6">
        <w:rPr>
          <w:rFonts w:ascii="Times New Roman" w:hAnsi="Times New Roman"/>
        </w:rPr>
        <w:t xml:space="preserve"> that competence with the standing-flatness concept does not plausibly require </w:t>
      </w:r>
      <w:r w:rsidR="00BC2217" w:rsidRPr="00D638B6">
        <w:rPr>
          <w:rFonts w:ascii="Times New Roman" w:hAnsi="Times New Roman"/>
        </w:rPr>
        <w:t>being rationally disposed</w:t>
      </w:r>
      <w:r w:rsidRPr="00D638B6">
        <w:rPr>
          <w:rFonts w:ascii="Times New Roman" w:hAnsi="Times New Roman"/>
        </w:rPr>
        <w:t xml:space="preserve"> to apply it in response to every experienc</w:t>
      </w:r>
      <w:r w:rsidR="00A00B00">
        <w:rPr>
          <w:rFonts w:ascii="Times New Roman" w:hAnsi="Times New Roman"/>
        </w:rPr>
        <w:t xml:space="preserve">e representing perfect flatness – assuming any non-experiential factors relevant to rationally applying the concept are in place. (From now on, I’ll </w:t>
      </w:r>
      <w:r w:rsidR="002F5F6D">
        <w:rPr>
          <w:rFonts w:ascii="Times New Roman" w:hAnsi="Times New Roman"/>
        </w:rPr>
        <w:t xml:space="preserve">assume that the non-experiential factors relevant to justification are the same in </w:t>
      </w:r>
      <w:r w:rsidR="00736D3C">
        <w:rPr>
          <w:rFonts w:ascii="Times New Roman" w:hAnsi="Times New Roman"/>
        </w:rPr>
        <w:t xml:space="preserve">the </w:t>
      </w:r>
      <w:r w:rsidR="002F5F6D">
        <w:rPr>
          <w:rFonts w:ascii="Times New Roman" w:hAnsi="Times New Roman"/>
        </w:rPr>
        <w:t xml:space="preserve">isolated and successive conditions, and </w:t>
      </w:r>
      <w:r w:rsidR="00A00B00">
        <w:rPr>
          <w:rFonts w:ascii="Times New Roman" w:hAnsi="Times New Roman"/>
        </w:rPr>
        <w:t>leave this assumption implicit).</w:t>
      </w:r>
      <w:r w:rsidRPr="00D638B6">
        <w:rPr>
          <w:rFonts w:ascii="Times New Roman" w:hAnsi="Times New Roman"/>
        </w:rPr>
        <w:t xml:space="preserve"> </w:t>
      </w:r>
      <w:r w:rsidR="00753CC8" w:rsidRPr="00D638B6">
        <w:rPr>
          <w:rFonts w:ascii="Times New Roman" w:hAnsi="Times New Roman"/>
        </w:rPr>
        <w:t xml:space="preserve">Expert </w:t>
      </w:r>
      <w:r w:rsidR="009D0D6D" w:rsidRPr="00D638B6">
        <w:rPr>
          <w:rFonts w:ascii="Times New Roman" w:hAnsi="Times New Roman"/>
        </w:rPr>
        <w:t xml:space="preserve">cyclists </w:t>
      </w:r>
      <w:r w:rsidR="008E5701" w:rsidRPr="00D638B6">
        <w:rPr>
          <w:rFonts w:ascii="Times New Roman" w:hAnsi="Times New Roman"/>
        </w:rPr>
        <w:t xml:space="preserve">would </w:t>
      </w:r>
      <w:r w:rsidR="00753CC8" w:rsidRPr="00D638B6">
        <w:rPr>
          <w:rFonts w:ascii="Times New Roman" w:hAnsi="Times New Roman"/>
        </w:rPr>
        <w:t>respond to any such experience by applying the standing flatness-concept. But n</w:t>
      </w:r>
      <w:r w:rsidR="008E5701" w:rsidRPr="00D638B6">
        <w:rPr>
          <w:rFonts w:ascii="Times New Roman" w:hAnsi="Times New Roman"/>
        </w:rPr>
        <w:t xml:space="preserve">ovice </w:t>
      </w:r>
      <w:r w:rsidR="009D0D6D" w:rsidRPr="00D638B6">
        <w:rPr>
          <w:rFonts w:ascii="Times New Roman" w:hAnsi="Times New Roman"/>
        </w:rPr>
        <w:t xml:space="preserve">cyclists </w:t>
      </w:r>
      <w:r w:rsidR="008B6BC9" w:rsidRPr="00D638B6">
        <w:rPr>
          <w:rFonts w:ascii="Times New Roman" w:hAnsi="Times New Roman"/>
        </w:rPr>
        <w:t xml:space="preserve">may not </w:t>
      </w:r>
      <w:r w:rsidR="006C5706" w:rsidRPr="00D638B6">
        <w:rPr>
          <w:rFonts w:ascii="Times New Roman" w:hAnsi="Times New Roman"/>
        </w:rPr>
        <w:t xml:space="preserve">always </w:t>
      </w:r>
      <w:r w:rsidR="008B6BC9" w:rsidRPr="00D638B6">
        <w:rPr>
          <w:rFonts w:ascii="Times New Roman" w:hAnsi="Times New Roman"/>
        </w:rPr>
        <w:t xml:space="preserve">rationally be able to distinguish between increases in felt resistance that are due to drops in energy level, and increases due to slight changes in the grade of the hill (undetected by vestibular or visual experience). The rational response for them in a </w:t>
      </w:r>
      <w:r w:rsidR="00BC2217" w:rsidRPr="00D638B6">
        <w:rPr>
          <w:rFonts w:ascii="Times New Roman" w:hAnsi="Times New Roman"/>
        </w:rPr>
        <w:t>cyclist</w:t>
      </w:r>
      <w:r w:rsidR="00BC2217" w:rsidRPr="00D638B6">
        <w:rPr>
          <w:rFonts w:ascii="Times New Roman" w:hAnsi="Times New Roman"/>
          <w:i/>
        </w:rPr>
        <w:t xml:space="preserve"> </w:t>
      </w:r>
      <w:r w:rsidR="008B6BC9" w:rsidRPr="00D638B6">
        <w:rPr>
          <w:rFonts w:ascii="Times New Roman" w:hAnsi="Times New Roman"/>
        </w:rPr>
        <w:t>situation</w:t>
      </w:r>
      <w:r w:rsidR="00BC2217" w:rsidRPr="00D638B6">
        <w:rPr>
          <w:rFonts w:ascii="Times New Roman" w:hAnsi="Times New Roman"/>
        </w:rPr>
        <w:t>, given that they endorse their experience,</w:t>
      </w:r>
      <w:r w:rsidR="008B6BC9" w:rsidRPr="00D638B6">
        <w:rPr>
          <w:rFonts w:ascii="Times New Roman" w:hAnsi="Times New Roman"/>
        </w:rPr>
        <w:t xml:space="preserve"> is </w:t>
      </w:r>
      <w:r w:rsidR="006C5706" w:rsidRPr="00D638B6">
        <w:rPr>
          <w:rFonts w:ascii="Times New Roman" w:hAnsi="Times New Roman"/>
        </w:rPr>
        <w:t xml:space="preserve">to </w:t>
      </w:r>
      <w:r w:rsidR="008B6BC9" w:rsidRPr="00D638B6">
        <w:rPr>
          <w:rFonts w:ascii="Times New Roman" w:hAnsi="Times New Roman"/>
        </w:rPr>
        <w:t xml:space="preserve">suspend judgment on whether the road is flat. </w:t>
      </w:r>
    </w:p>
    <w:p w:rsidR="008B6BC9" w:rsidRPr="00D638B6" w:rsidRDefault="008B6BC9" w:rsidP="008E5701">
      <w:pPr>
        <w:rPr>
          <w:rFonts w:ascii="Times New Roman" w:hAnsi="Times New Roman"/>
        </w:rPr>
      </w:pPr>
    </w:p>
    <w:p w:rsidR="008B6BC9" w:rsidRPr="00D638B6" w:rsidRDefault="00BC2217" w:rsidP="008B6BC9">
      <w:pPr>
        <w:rPr>
          <w:rFonts w:ascii="Times New Roman" w:hAnsi="Times New Roman"/>
        </w:rPr>
      </w:pPr>
      <w:r w:rsidRPr="00D638B6">
        <w:rPr>
          <w:rFonts w:ascii="Times New Roman" w:hAnsi="Times New Roman"/>
        </w:rPr>
        <w:t xml:space="preserve">To rule out the flatness option, Chalmers would have to hold that every non-illusory experience of flatness “resolves” from having less determinate to more determinate content upon the subject applying the standing concept to it. </w:t>
      </w:r>
      <w:r w:rsidR="008B6BC9" w:rsidRPr="00D638B6">
        <w:rPr>
          <w:rFonts w:ascii="Times New Roman" w:hAnsi="Times New Roman"/>
        </w:rPr>
        <w:t>But it is implausible to suppose that the transition from partial to full expertise would have t</w:t>
      </w:r>
      <w:r w:rsidR="00AC312C" w:rsidRPr="00D638B6">
        <w:rPr>
          <w:rFonts w:ascii="Times New Roman" w:hAnsi="Times New Roman"/>
        </w:rPr>
        <w:t xml:space="preserve">o change experience in this way. Not even proponents of the idea that changes in expertise can change the contents of experience (such as Siegel 2010) hold that </w:t>
      </w:r>
      <w:r w:rsidR="00AC312C" w:rsidRPr="00D638B6">
        <w:rPr>
          <w:rFonts w:ascii="Times New Roman" w:hAnsi="Times New Roman"/>
          <w:i/>
        </w:rPr>
        <w:t>every</w:t>
      </w:r>
      <w:r w:rsidR="00AC312C" w:rsidRPr="00D638B6">
        <w:rPr>
          <w:rFonts w:ascii="Times New Roman" w:hAnsi="Times New Roman"/>
        </w:rPr>
        <w:t xml:space="preserve"> </w:t>
      </w:r>
      <w:r w:rsidR="006C5706" w:rsidRPr="00D638B6">
        <w:rPr>
          <w:rFonts w:ascii="Times New Roman" w:hAnsi="Times New Roman"/>
        </w:rPr>
        <w:t xml:space="preserve">such </w:t>
      </w:r>
      <w:r w:rsidR="00AC312C" w:rsidRPr="00D638B6">
        <w:rPr>
          <w:rFonts w:ascii="Times New Roman" w:hAnsi="Times New Roman"/>
        </w:rPr>
        <w:t>change changes the contents of ex</w:t>
      </w:r>
      <w:r w:rsidR="006C5706" w:rsidRPr="00D638B6">
        <w:rPr>
          <w:rFonts w:ascii="Times New Roman" w:hAnsi="Times New Roman"/>
        </w:rPr>
        <w:t xml:space="preserve">perience. Some learning is </w:t>
      </w:r>
      <w:proofErr w:type="spellStart"/>
      <w:r w:rsidR="006C5706" w:rsidRPr="00D638B6">
        <w:rPr>
          <w:rFonts w:ascii="Times New Roman" w:hAnsi="Times New Roman"/>
        </w:rPr>
        <w:t>phenomenologically</w:t>
      </w:r>
      <w:proofErr w:type="spellEnd"/>
      <w:r w:rsidR="006C5706" w:rsidRPr="00D638B6">
        <w:rPr>
          <w:rFonts w:ascii="Times New Roman" w:hAnsi="Times New Roman"/>
        </w:rPr>
        <w:t xml:space="preserve"> stable</w:t>
      </w:r>
      <w:r w:rsidR="00AC312C" w:rsidRPr="00D638B6">
        <w:rPr>
          <w:rFonts w:ascii="Times New Roman" w:hAnsi="Times New Roman"/>
        </w:rPr>
        <w:t xml:space="preserve">: the experience stays the same, and one simply learns that a standing concept is appropriately applied in response. </w:t>
      </w:r>
      <w:r w:rsidR="00B7204C" w:rsidRPr="00D638B6">
        <w:rPr>
          <w:rFonts w:ascii="Times New Roman" w:hAnsi="Times New Roman"/>
        </w:rPr>
        <w:t>Given the wide range of experiences of flatness,</w:t>
      </w:r>
      <w:r w:rsidR="00AC312C" w:rsidRPr="00D638B6">
        <w:rPr>
          <w:rFonts w:ascii="Times New Roman" w:hAnsi="Times New Roman"/>
        </w:rPr>
        <w:t xml:space="preserve"> due to the wide range of degrees of resistance,</w:t>
      </w:r>
      <w:r w:rsidR="00B7204C" w:rsidRPr="00D638B6">
        <w:rPr>
          <w:rFonts w:ascii="Times New Roman" w:hAnsi="Times New Roman"/>
        </w:rPr>
        <w:t xml:space="preserve"> </w:t>
      </w:r>
      <w:r w:rsidR="007F29AF" w:rsidRPr="00D638B6">
        <w:rPr>
          <w:rFonts w:ascii="Times New Roman" w:hAnsi="Times New Roman"/>
        </w:rPr>
        <w:t xml:space="preserve">there will be </w:t>
      </w:r>
      <w:r w:rsidR="005A633E" w:rsidRPr="00D638B6">
        <w:rPr>
          <w:rFonts w:ascii="Times New Roman" w:hAnsi="Times New Roman"/>
        </w:rPr>
        <w:t>numerous</w:t>
      </w:r>
      <w:r w:rsidR="00AC312C" w:rsidRPr="00D638B6">
        <w:rPr>
          <w:rFonts w:ascii="Times New Roman" w:hAnsi="Times New Roman"/>
        </w:rPr>
        <w:t xml:space="preserve"> occasions on which subjects experience flatness by feeling a novel degree of resistance. </w:t>
      </w:r>
    </w:p>
    <w:p w:rsidR="00884463" w:rsidRPr="00D638B6" w:rsidRDefault="00B7204C" w:rsidP="00AC312C">
      <w:pPr>
        <w:rPr>
          <w:rFonts w:ascii="Times New Roman" w:hAnsi="Times New Roman"/>
        </w:rPr>
      </w:pPr>
      <w:r w:rsidRPr="00D638B6">
        <w:rPr>
          <w:rFonts w:ascii="Times New Roman" w:hAnsi="Times New Roman"/>
        </w:rPr>
        <w:t xml:space="preserve"> </w:t>
      </w:r>
    </w:p>
    <w:p w:rsidR="00682970" w:rsidRPr="00D638B6" w:rsidRDefault="00AC312C" w:rsidP="00BC2217">
      <w:pPr>
        <w:rPr>
          <w:rFonts w:ascii="Times New Roman" w:hAnsi="Times New Roman"/>
        </w:rPr>
      </w:pPr>
      <w:r w:rsidRPr="00D638B6">
        <w:rPr>
          <w:rFonts w:ascii="Times New Roman" w:hAnsi="Times New Roman"/>
        </w:rPr>
        <w:t xml:space="preserve">An opponent might object that it is conceptually impossible to possess a standing flatness-concept, yet lack </w:t>
      </w:r>
      <w:r w:rsidR="00587BA5" w:rsidRPr="00D638B6">
        <w:rPr>
          <w:rFonts w:ascii="Times New Roman" w:hAnsi="Times New Roman"/>
        </w:rPr>
        <w:t>the rational disposition to apply it in response to an experience</w:t>
      </w:r>
      <w:r w:rsidR="00814D60" w:rsidRPr="00D638B6">
        <w:rPr>
          <w:rFonts w:ascii="Times New Roman" w:hAnsi="Times New Roman"/>
        </w:rPr>
        <w:t xml:space="preserve"> of perfect flatness. </w:t>
      </w:r>
      <w:r w:rsidR="00A00B00">
        <w:rPr>
          <w:rFonts w:ascii="Times New Roman" w:hAnsi="Times New Roman"/>
        </w:rPr>
        <w:t>On this view, a subject who is</w:t>
      </w:r>
      <w:r w:rsidR="00814D60" w:rsidRPr="00D638B6">
        <w:rPr>
          <w:rFonts w:ascii="Times New Roman" w:hAnsi="Times New Roman"/>
        </w:rPr>
        <w:t xml:space="preserve"> </w:t>
      </w:r>
      <w:r w:rsidR="00587BA5" w:rsidRPr="00D638B6">
        <w:rPr>
          <w:rFonts w:ascii="Times New Roman" w:hAnsi="Times New Roman"/>
        </w:rPr>
        <w:t>rationally disposed to suspend judgment on</w:t>
      </w:r>
      <w:r w:rsidR="00BC2217" w:rsidRPr="00D638B6">
        <w:rPr>
          <w:rFonts w:ascii="Times New Roman" w:hAnsi="Times New Roman"/>
        </w:rPr>
        <w:t xml:space="preserve"> flatness in response to their </w:t>
      </w:r>
      <w:r w:rsidR="00587BA5" w:rsidRPr="00D638B6">
        <w:rPr>
          <w:rFonts w:ascii="Times New Roman" w:hAnsi="Times New Roman"/>
        </w:rPr>
        <w:t xml:space="preserve">experience cannot be experiencing perfect flatness. </w:t>
      </w:r>
      <w:r w:rsidR="00BC2217" w:rsidRPr="00D638B6">
        <w:rPr>
          <w:rFonts w:ascii="Times New Roman" w:hAnsi="Times New Roman"/>
        </w:rPr>
        <w:t>This</w:t>
      </w:r>
      <w:r w:rsidR="00682970" w:rsidRPr="00D638B6">
        <w:rPr>
          <w:rFonts w:ascii="Times New Roman" w:hAnsi="Times New Roman"/>
        </w:rPr>
        <w:t xml:space="preserve"> view </w:t>
      </w:r>
      <w:r w:rsidR="00C2715A" w:rsidRPr="00D638B6">
        <w:rPr>
          <w:rFonts w:ascii="Times New Roman" w:hAnsi="Times New Roman"/>
        </w:rPr>
        <w:t xml:space="preserve">assumes </w:t>
      </w:r>
      <w:r w:rsidR="006C5706" w:rsidRPr="00D638B6">
        <w:rPr>
          <w:rFonts w:ascii="Times New Roman" w:hAnsi="Times New Roman"/>
        </w:rPr>
        <w:t>that the minimal experiential bearers of phenomenal character always align exactly with the minimal exp</w:t>
      </w:r>
      <w:r w:rsidR="002F5F6D">
        <w:rPr>
          <w:rFonts w:ascii="Times New Roman" w:hAnsi="Times New Roman"/>
        </w:rPr>
        <w:t>eriential bases that determine</w:t>
      </w:r>
      <w:r w:rsidR="006C5706" w:rsidRPr="00D638B6">
        <w:rPr>
          <w:rFonts w:ascii="Times New Roman" w:hAnsi="Times New Roman"/>
        </w:rPr>
        <w:t xml:space="preserve"> what (if anything) is rational to believe on the basis of the experience. </w:t>
      </w:r>
      <w:r w:rsidR="00BC2217" w:rsidRPr="00D638B6">
        <w:rPr>
          <w:rFonts w:ascii="Times New Roman" w:hAnsi="Times New Roman"/>
        </w:rPr>
        <w:t>But</w:t>
      </w:r>
      <w:r w:rsidR="00682970" w:rsidRPr="00D638B6">
        <w:rPr>
          <w:rFonts w:ascii="Times New Roman" w:hAnsi="Times New Roman"/>
        </w:rPr>
        <w:t xml:space="preserve"> those two things do not always align.</w:t>
      </w:r>
      <w:r w:rsidR="00C2715A" w:rsidRPr="00D638B6">
        <w:rPr>
          <w:rFonts w:ascii="Times New Roman" w:hAnsi="Times New Roman"/>
        </w:rPr>
        <w:t xml:space="preserve"> </w:t>
      </w:r>
    </w:p>
    <w:p w:rsidR="00C2715A" w:rsidRPr="00D638B6" w:rsidRDefault="00C2715A" w:rsidP="00446EA2">
      <w:pPr>
        <w:rPr>
          <w:rFonts w:ascii="Times New Roman" w:hAnsi="Times New Roman"/>
        </w:rPr>
      </w:pPr>
      <w:r w:rsidRPr="00D638B6">
        <w:rPr>
          <w:rFonts w:ascii="Times New Roman" w:hAnsi="Times New Roman"/>
        </w:rPr>
        <w:t xml:space="preserve"> </w:t>
      </w:r>
    </w:p>
    <w:p w:rsidR="00211428" w:rsidRPr="00D638B6" w:rsidRDefault="006C5706" w:rsidP="00211428">
      <w:pPr>
        <w:rPr>
          <w:rFonts w:ascii="Times New Roman" w:hAnsi="Times New Roman"/>
        </w:rPr>
      </w:pPr>
      <w:r w:rsidRPr="00D638B6">
        <w:rPr>
          <w:rFonts w:ascii="Times New Roman" w:hAnsi="Times New Roman"/>
        </w:rPr>
        <w:t>For instance, s</w:t>
      </w:r>
      <w:r w:rsidR="00211428" w:rsidRPr="00D638B6">
        <w:rPr>
          <w:rFonts w:ascii="Times New Roman" w:hAnsi="Times New Roman"/>
        </w:rPr>
        <w:t xml:space="preserve">uppose you simply started out feeling resistance </w:t>
      </w:r>
      <w:r w:rsidR="001B6B23" w:rsidRPr="00D638B6">
        <w:rPr>
          <w:rFonts w:ascii="Times New Roman" w:hAnsi="Times New Roman"/>
        </w:rPr>
        <w:t>N+</w:t>
      </w:r>
      <w:r w:rsidR="00211428" w:rsidRPr="00D638B6">
        <w:rPr>
          <w:rFonts w:ascii="Times New Roman" w:hAnsi="Times New Roman"/>
        </w:rPr>
        <w:t>, without coming to it via feeling resistance N. Call this the isolated condition</w:t>
      </w:r>
      <w:r w:rsidRPr="00D638B6">
        <w:rPr>
          <w:rFonts w:ascii="Times New Roman" w:hAnsi="Times New Roman"/>
        </w:rPr>
        <w:t xml:space="preserve">, and suppose that it is rational for </w:t>
      </w:r>
      <w:r w:rsidR="00C2715A" w:rsidRPr="00D638B6">
        <w:rPr>
          <w:rFonts w:ascii="Times New Roman" w:hAnsi="Times New Roman"/>
        </w:rPr>
        <w:t>you</w:t>
      </w:r>
      <w:r w:rsidRPr="00D638B6">
        <w:rPr>
          <w:rFonts w:ascii="Times New Roman" w:hAnsi="Times New Roman"/>
        </w:rPr>
        <w:t xml:space="preserve"> to judge on the basis of </w:t>
      </w:r>
      <w:r w:rsidR="00C2715A" w:rsidRPr="00D638B6">
        <w:rPr>
          <w:rFonts w:ascii="Times New Roman" w:hAnsi="Times New Roman"/>
        </w:rPr>
        <w:t>your</w:t>
      </w:r>
      <w:r w:rsidRPr="00D638B6">
        <w:rPr>
          <w:rFonts w:ascii="Times New Roman" w:hAnsi="Times New Roman"/>
        </w:rPr>
        <w:t xml:space="preserve"> tactile experience including N+ that the road is flat</w:t>
      </w:r>
      <w:r w:rsidR="00211428" w:rsidRPr="00D638B6">
        <w:rPr>
          <w:rFonts w:ascii="Times New Roman" w:hAnsi="Times New Roman"/>
        </w:rPr>
        <w:t>. I</w:t>
      </w:r>
      <w:r w:rsidRPr="00D638B6">
        <w:rPr>
          <w:rFonts w:ascii="Times New Roman" w:hAnsi="Times New Roman"/>
        </w:rPr>
        <w:t>n</w:t>
      </w:r>
      <w:r w:rsidR="00211428" w:rsidRPr="00D638B6">
        <w:rPr>
          <w:rFonts w:ascii="Times New Roman" w:hAnsi="Times New Roman"/>
        </w:rPr>
        <w:t xml:space="preserve"> </w:t>
      </w:r>
      <w:r w:rsidRPr="00D638B6">
        <w:rPr>
          <w:rFonts w:ascii="Times New Roman" w:hAnsi="Times New Roman"/>
        </w:rPr>
        <w:t>the contrasting</w:t>
      </w:r>
      <w:r w:rsidR="00211428" w:rsidRPr="00D638B6">
        <w:rPr>
          <w:rFonts w:ascii="Times New Roman" w:hAnsi="Times New Roman"/>
        </w:rPr>
        <w:t xml:space="preserve"> successive condition, </w:t>
      </w:r>
      <w:r w:rsidR="00C2715A" w:rsidRPr="00D638B6">
        <w:rPr>
          <w:rFonts w:ascii="Times New Roman" w:hAnsi="Times New Roman"/>
        </w:rPr>
        <w:t>you</w:t>
      </w:r>
      <w:r w:rsidR="00211428" w:rsidRPr="00D638B6">
        <w:rPr>
          <w:rFonts w:ascii="Times New Roman" w:hAnsi="Times New Roman"/>
        </w:rPr>
        <w:t xml:space="preserve"> first f</w:t>
      </w:r>
      <w:r w:rsidR="00C2715A" w:rsidRPr="00D638B6">
        <w:rPr>
          <w:rFonts w:ascii="Times New Roman" w:hAnsi="Times New Roman"/>
        </w:rPr>
        <w:t xml:space="preserve">eel resistance N and then </w:t>
      </w:r>
      <w:r w:rsidR="00211428" w:rsidRPr="00D638B6">
        <w:rPr>
          <w:rFonts w:ascii="Times New Roman" w:hAnsi="Times New Roman"/>
        </w:rPr>
        <w:t xml:space="preserve">resistance </w:t>
      </w:r>
      <w:r w:rsidR="001B6B23" w:rsidRPr="00D638B6">
        <w:rPr>
          <w:rFonts w:ascii="Times New Roman" w:hAnsi="Times New Roman"/>
        </w:rPr>
        <w:t>N+</w:t>
      </w:r>
      <w:r w:rsidR="00211428" w:rsidRPr="00D638B6">
        <w:rPr>
          <w:rFonts w:ascii="Times New Roman" w:hAnsi="Times New Roman"/>
        </w:rPr>
        <w:t xml:space="preserve">. </w:t>
      </w:r>
      <w:r w:rsidRPr="00D638B6">
        <w:rPr>
          <w:rFonts w:ascii="Times New Roman" w:hAnsi="Times New Roman"/>
        </w:rPr>
        <w:t xml:space="preserve"> </w:t>
      </w:r>
      <w:r w:rsidR="00C2715A" w:rsidRPr="00D638B6">
        <w:rPr>
          <w:rFonts w:ascii="Times New Roman" w:hAnsi="Times New Roman"/>
        </w:rPr>
        <w:t>If</w:t>
      </w:r>
      <w:r w:rsidR="00211428" w:rsidRPr="00D638B6">
        <w:rPr>
          <w:rFonts w:ascii="Times New Roman" w:hAnsi="Times New Roman"/>
        </w:rPr>
        <w:t xml:space="preserve"> the rational responses to the </w:t>
      </w:r>
      <w:r w:rsidR="001B6B23" w:rsidRPr="00D638B6">
        <w:rPr>
          <w:rFonts w:ascii="Times New Roman" w:hAnsi="Times New Roman"/>
        </w:rPr>
        <w:t>N+</w:t>
      </w:r>
      <w:r w:rsidR="00211428" w:rsidRPr="00D638B6">
        <w:rPr>
          <w:rFonts w:ascii="Times New Roman" w:hAnsi="Times New Roman"/>
        </w:rPr>
        <w:t xml:space="preserve"> experiences have to be the same in both conditions</w:t>
      </w:r>
      <w:r w:rsidR="00C2715A" w:rsidRPr="00D638B6">
        <w:rPr>
          <w:rFonts w:ascii="Times New Roman" w:hAnsi="Times New Roman"/>
        </w:rPr>
        <w:t>, then the rational responses are symmetrical.</w:t>
      </w:r>
      <w:r w:rsidR="00211428" w:rsidRPr="00D638B6">
        <w:rPr>
          <w:rFonts w:ascii="Times New Roman" w:hAnsi="Times New Roman"/>
        </w:rPr>
        <w:t xml:space="preserve"> </w:t>
      </w:r>
      <w:r w:rsidRPr="00D638B6">
        <w:rPr>
          <w:rFonts w:ascii="Times New Roman" w:hAnsi="Times New Roman"/>
        </w:rPr>
        <w:t xml:space="preserve"> </w:t>
      </w:r>
    </w:p>
    <w:p w:rsidR="00211428" w:rsidRPr="00D638B6" w:rsidRDefault="00211428" w:rsidP="00211428">
      <w:pPr>
        <w:rPr>
          <w:rFonts w:ascii="Times New Roman" w:hAnsi="Times New Roman"/>
        </w:rPr>
      </w:pPr>
    </w:p>
    <w:p w:rsidR="00211428" w:rsidRPr="00D638B6" w:rsidRDefault="00211428" w:rsidP="00211428">
      <w:pPr>
        <w:pStyle w:val="ListParagraph"/>
        <w:rPr>
          <w:rFonts w:ascii="Times New Roman" w:hAnsi="Times New Roman"/>
        </w:rPr>
      </w:pPr>
      <w:r w:rsidRPr="00D638B6">
        <w:rPr>
          <w:rFonts w:ascii="Times New Roman" w:hAnsi="Times New Roman"/>
          <w:b/>
        </w:rPr>
        <w:t xml:space="preserve">Symmetry: </w:t>
      </w:r>
      <w:r w:rsidRPr="00D638B6">
        <w:rPr>
          <w:rFonts w:ascii="Times New Roman" w:hAnsi="Times New Roman"/>
        </w:rPr>
        <w:t xml:space="preserve">If it is rational to judge that the road is flat on the basis of the </w:t>
      </w:r>
      <w:r w:rsidR="001B6B23" w:rsidRPr="00D638B6">
        <w:rPr>
          <w:rFonts w:ascii="Times New Roman" w:hAnsi="Times New Roman"/>
        </w:rPr>
        <w:t>N+</w:t>
      </w:r>
      <w:r w:rsidRPr="00D638B6">
        <w:rPr>
          <w:rFonts w:ascii="Times New Roman" w:hAnsi="Times New Roman"/>
        </w:rPr>
        <w:t xml:space="preserve"> experience in the isolated condition, then it could not be rational to suspend judgment on the basis of felt resistance </w:t>
      </w:r>
      <w:r w:rsidR="001B6B23" w:rsidRPr="00D638B6">
        <w:rPr>
          <w:rFonts w:ascii="Times New Roman" w:hAnsi="Times New Roman"/>
        </w:rPr>
        <w:t>N+</w:t>
      </w:r>
      <w:r w:rsidRPr="00D638B6">
        <w:rPr>
          <w:rFonts w:ascii="Times New Roman" w:hAnsi="Times New Roman"/>
        </w:rPr>
        <w:t xml:space="preserve"> in the successive condition.</w:t>
      </w:r>
    </w:p>
    <w:p w:rsidR="00211428" w:rsidRPr="00D638B6" w:rsidRDefault="00211428" w:rsidP="00211428">
      <w:pPr>
        <w:rPr>
          <w:rFonts w:ascii="Times New Roman" w:hAnsi="Times New Roman"/>
        </w:rPr>
      </w:pPr>
    </w:p>
    <w:p w:rsidR="00015E49" w:rsidRPr="00D638B6" w:rsidRDefault="006C5706" w:rsidP="00211428">
      <w:pPr>
        <w:rPr>
          <w:rFonts w:ascii="Times New Roman" w:hAnsi="Times New Roman"/>
        </w:rPr>
      </w:pPr>
      <w:r w:rsidRPr="00D638B6">
        <w:rPr>
          <w:rFonts w:ascii="Times New Roman" w:hAnsi="Times New Roman"/>
        </w:rPr>
        <w:t>One</w:t>
      </w:r>
      <w:r w:rsidR="00211428" w:rsidRPr="00D638B6">
        <w:rPr>
          <w:rFonts w:ascii="Times New Roman" w:hAnsi="Times New Roman"/>
        </w:rPr>
        <w:t xml:space="preserve"> might support the symmetry claim as follows. By hypothesis, feeling resistance </w:t>
      </w:r>
      <w:r w:rsidR="001B6B23" w:rsidRPr="00D638B6">
        <w:rPr>
          <w:rFonts w:ascii="Times New Roman" w:hAnsi="Times New Roman"/>
        </w:rPr>
        <w:t>N+</w:t>
      </w:r>
      <w:r w:rsidR="00211428" w:rsidRPr="00D638B6">
        <w:rPr>
          <w:rFonts w:ascii="Times New Roman" w:hAnsi="Times New Roman"/>
        </w:rPr>
        <w:t xml:space="preserve"> is phenomenally the same in both conditions. If the experiences are phenomenally the same, they must present the same property. So if the presentation of that property is the main </w:t>
      </w:r>
      <w:r w:rsidR="00A00B00">
        <w:rPr>
          <w:rFonts w:ascii="Times New Roman" w:hAnsi="Times New Roman"/>
        </w:rPr>
        <w:t xml:space="preserve">experiential </w:t>
      </w:r>
      <w:r w:rsidR="00211428" w:rsidRPr="00D638B6">
        <w:rPr>
          <w:rFonts w:ascii="Times New Roman" w:hAnsi="Times New Roman"/>
        </w:rPr>
        <w:t xml:space="preserve">factor determining which </w:t>
      </w:r>
      <w:proofErr w:type="spellStart"/>
      <w:r w:rsidR="00211428" w:rsidRPr="00D638B6">
        <w:rPr>
          <w:rFonts w:ascii="Times New Roman" w:hAnsi="Times New Roman"/>
        </w:rPr>
        <w:t>doxastic</w:t>
      </w:r>
      <w:proofErr w:type="spellEnd"/>
      <w:r w:rsidR="00211428" w:rsidRPr="00D638B6">
        <w:rPr>
          <w:rFonts w:ascii="Times New Roman" w:hAnsi="Times New Roman"/>
        </w:rPr>
        <w:t xml:space="preserve"> attitude is rational to take, then we should expect the same </w:t>
      </w:r>
      <w:proofErr w:type="spellStart"/>
      <w:r w:rsidR="00211428" w:rsidRPr="00D638B6">
        <w:rPr>
          <w:rFonts w:ascii="Times New Roman" w:hAnsi="Times New Roman"/>
        </w:rPr>
        <w:t>doxastic</w:t>
      </w:r>
      <w:proofErr w:type="spellEnd"/>
      <w:r w:rsidR="00211428" w:rsidRPr="00D638B6">
        <w:rPr>
          <w:rFonts w:ascii="Times New Roman" w:hAnsi="Times New Roman"/>
        </w:rPr>
        <w:t xml:space="preserve"> attitudes to be rational each time.</w:t>
      </w:r>
    </w:p>
    <w:p w:rsidR="00015E49" w:rsidRPr="00D638B6" w:rsidRDefault="00015E49" w:rsidP="00211428">
      <w:pPr>
        <w:rPr>
          <w:rFonts w:ascii="Times New Roman" w:hAnsi="Times New Roman"/>
        </w:rPr>
      </w:pPr>
    </w:p>
    <w:p w:rsidR="00211428" w:rsidRPr="00D638B6" w:rsidRDefault="00126E3A" w:rsidP="00211428">
      <w:pPr>
        <w:rPr>
          <w:rFonts w:ascii="Times New Roman" w:hAnsi="Times New Roman"/>
        </w:rPr>
      </w:pPr>
      <w:r w:rsidRPr="00D638B6">
        <w:rPr>
          <w:rFonts w:ascii="Times New Roman" w:hAnsi="Times New Roman"/>
        </w:rPr>
        <w:t>In</w:t>
      </w:r>
      <w:r w:rsidR="00015E49" w:rsidRPr="00D638B6">
        <w:rPr>
          <w:rFonts w:ascii="Times New Roman" w:hAnsi="Times New Roman"/>
        </w:rPr>
        <w:t xml:space="preserve"> reply</w:t>
      </w:r>
      <w:r w:rsidRPr="00D638B6">
        <w:rPr>
          <w:rFonts w:ascii="Times New Roman" w:hAnsi="Times New Roman"/>
        </w:rPr>
        <w:t xml:space="preserve">, </w:t>
      </w:r>
      <w:r w:rsidR="00211428" w:rsidRPr="00D638B6">
        <w:rPr>
          <w:rFonts w:ascii="Times New Roman" w:hAnsi="Times New Roman"/>
        </w:rPr>
        <w:t xml:space="preserve">there is reason to </w:t>
      </w:r>
      <w:r w:rsidR="00C2715A" w:rsidRPr="00D638B6">
        <w:rPr>
          <w:rFonts w:ascii="Times New Roman" w:hAnsi="Times New Roman"/>
        </w:rPr>
        <w:t>reject</w:t>
      </w:r>
      <w:r w:rsidR="00211428" w:rsidRPr="00D638B6">
        <w:rPr>
          <w:rFonts w:ascii="Times New Roman" w:hAnsi="Times New Roman"/>
        </w:rPr>
        <w:t xml:space="preserve"> the symmetry claim. In the successive condition, </w:t>
      </w:r>
      <w:r w:rsidR="001B6B23" w:rsidRPr="00D638B6">
        <w:rPr>
          <w:rFonts w:ascii="Times New Roman" w:hAnsi="Times New Roman"/>
        </w:rPr>
        <w:t>N+</w:t>
      </w:r>
      <w:r w:rsidR="00211428" w:rsidRPr="00D638B6">
        <w:rPr>
          <w:rFonts w:ascii="Times New Roman" w:hAnsi="Times New Roman"/>
        </w:rPr>
        <w:t xml:space="preserve"> is part of an extended</w:t>
      </w:r>
      <w:r w:rsidR="00D7108F" w:rsidRPr="00D638B6">
        <w:rPr>
          <w:rFonts w:ascii="Times New Roman" w:hAnsi="Times New Roman"/>
        </w:rPr>
        <w:t xml:space="preserve"> tactile</w:t>
      </w:r>
      <w:r w:rsidR="00211428" w:rsidRPr="00D638B6">
        <w:rPr>
          <w:rFonts w:ascii="Times New Roman" w:hAnsi="Times New Roman"/>
        </w:rPr>
        <w:t xml:space="preserve"> experience that differs phenomenally from the </w:t>
      </w:r>
      <w:r w:rsidR="00D7108F" w:rsidRPr="00D638B6">
        <w:rPr>
          <w:rFonts w:ascii="Times New Roman" w:hAnsi="Times New Roman"/>
        </w:rPr>
        <w:t xml:space="preserve">tactile </w:t>
      </w:r>
      <w:r w:rsidR="001B6B23" w:rsidRPr="00D638B6">
        <w:rPr>
          <w:rFonts w:ascii="Times New Roman" w:hAnsi="Times New Roman"/>
        </w:rPr>
        <w:t>N+</w:t>
      </w:r>
      <w:r w:rsidR="00211428" w:rsidRPr="00D638B6">
        <w:rPr>
          <w:rFonts w:ascii="Times New Roman" w:hAnsi="Times New Roman"/>
        </w:rPr>
        <w:t xml:space="preserve"> experience in the isolated condition. </w:t>
      </w:r>
      <w:r w:rsidR="00D7108F" w:rsidRPr="00D638B6">
        <w:rPr>
          <w:rFonts w:ascii="Times New Roman" w:hAnsi="Times New Roman"/>
        </w:rPr>
        <w:t>Holding constant any non-experiential factors that may matter for justification, t</w:t>
      </w:r>
      <w:r w:rsidR="00211428" w:rsidRPr="00D638B6">
        <w:rPr>
          <w:rFonts w:ascii="Times New Roman" w:hAnsi="Times New Roman"/>
        </w:rPr>
        <w:t xml:space="preserve">he </w:t>
      </w:r>
      <w:proofErr w:type="spellStart"/>
      <w:r w:rsidR="00211428" w:rsidRPr="00D638B6">
        <w:rPr>
          <w:rFonts w:ascii="Times New Roman" w:hAnsi="Times New Roman"/>
        </w:rPr>
        <w:t>doxastic</w:t>
      </w:r>
      <w:proofErr w:type="spellEnd"/>
      <w:r w:rsidR="00211428" w:rsidRPr="00D638B6">
        <w:rPr>
          <w:rFonts w:ascii="Times New Roman" w:hAnsi="Times New Roman"/>
        </w:rPr>
        <w:t xml:space="preserve"> attitude that is rational to adopt in the successive condition is plausibly determined by the extended experience, not by the </w:t>
      </w:r>
      <w:r w:rsidR="001B6B23" w:rsidRPr="00D638B6">
        <w:rPr>
          <w:rFonts w:ascii="Times New Roman" w:hAnsi="Times New Roman"/>
        </w:rPr>
        <w:t>N+</w:t>
      </w:r>
      <w:r w:rsidR="00211428" w:rsidRPr="00D638B6">
        <w:rPr>
          <w:rFonts w:ascii="Times New Roman" w:hAnsi="Times New Roman"/>
        </w:rPr>
        <w:t xml:space="preserve"> portion of it on its own. </w:t>
      </w:r>
      <w:r w:rsidR="006C5706" w:rsidRPr="00D638B6">
        <w:rPr>
          <w:rFonts w:ascii="Times New Roman" w:hAnsi="Times New Roman"/>
        </w:rPr>
        <w:t>The</w:t>
      </w:r>
      <w:r w:rsidR="00211428" w:rsidRPr="00D638B6">
        <w:rPr>
          <w:rFonts w:ascii="Times New Roman" w:hAnsi="Times New Roman"/>
        </w:rPr>
        <w:t xml:space="preserve"> </w:t>
      </w:r>
      <w:r w:rsidR="001B6B23" w:rsidRPr="00D638B6">
        <w:rPr>
          <w:rFonts w:ascii="Times New Roman" w:hAnsi="Times New Roman"/>
        </w:rPr>
        <w:t>N+</w:t>
      </w:r>
      <w:r w:rsidR="00211428" w:rsidRPr="00D638B6">
        <w:rPr>
          <w:rFonts w:ascii="Times New Roman" w:hAnsi="Times New Roman"/>
        </w:rPr>
        <w:t xml:space="preserve"> experiences are the same in both conditions, yet rational responses to the experiences differ, because the experiences that determine those responses differ in each case. </w:t>
      </w:r>
      <w:r w:rsidR="006C5706" w:rsidRPr="00D638B6">
        <w:rPr>
          <w:rFonts w:ascii="Times New Roman" w:hAnsi="Times New Roman"/>
        </w:rPr>
        <w:t>In</w:t>
      </w:r>
      <w:r w:rsidR="00211428" w:rsidRPr="00D638B6">
        <w:rPr>
          <w:rFonts w:ascii="Times New Roman" w:hAnsi="Times New Roman"/>
        </w:rPr>
        <w:t xml:space="preserve"> the successive condition, the </w:t>
      </w:r>
      <w:r w:rsidR="001B6B23" w:rsidRPr="00D638B6">
        <w:rPr>
          <w:rFonts w:ascii="Times New Roman" w:hAnsi="Times New Roman"/>
        </w:rPr>
        <w:t>N+</w:t>
      </w:r>
      <w:r w:rsidR="00211428" w:rsidRPr="00D638B6">
        <w:rPr>
          <w:rFonts w:ascii="Times New Roman" w:hAnsi="Times New Roman"/>
        </w:rPr>
        <w:t xml:space="preserve"> experience taken on its own is not available as a</w:t>
      </w:r>
      <w:r w:rsidR="00D7108F" w:rsidRPr="00D638B6">
        <w:rPr>
          <w:rFonts w:ascii="Times New Roman" w:hAnsi="Times New Roman"/>
        </w:rPr>
        <w:t>n experiential</w:t>
      </w:r>
      <w:r w:rsidR="00211428" w:rsidRPr="00D638B6">
        <w:rPr>
          <w:rFonts w:ascii="Times New Roman" w:hAnsi="Times New Roman"/>
        </w:rPr>
        <w:t xml:space="preserve"> basis for </w:t>
      </w:r>
      <w:r w:rsidR="009B150D" w:rsidRPr="00D638B6">
        <w:rPr>
          <w:rFonts w:ascii="Times New Roman" w:hAnsi="Times New Roman"/>
        </w:rPr>
        <w:t xml:space="preserve">any </w:t>
      </w:r>
      <w:r w:rsidR="00211428" w:rsidRPr="00D638B6">
        <w:rPr>
          <w:rFonts w:ascii="Times New Roman" w:hAnsi="Times New Roman"/>
        </w:rPr>
        <w:t>rational judgment</w:t>
      </w:r>
      <w:r w:rsidR="00736D3C">
        <w:rPr>
          <w:rFonts w:ascii="Times New Roman" w:hAnsi="Times New Roman"/>
        </w:rPr>
        <w:t xml:space="preserve"> about slope of the road</w:t>
      </w:r>
      <w:r w:rsidR="00211428" w:rsidRPr="00D638B6">
        <w:rPr>
          <w:rFonts w:ascii="Times New Roman" w:hAnsi="Times New Roman"/>
        </w:rPr>
        <w:t xml:space="preserve">. It would be irrational to ignore the other portion of the extended experience when forming an attitude on the basis of tactile experience about whether the road is flat. Here the minimal experiential bearers of phenomenal character do not align exactly with the minimal experiential bases that determinate what (if anything) is rational to believe on the basis of the experience.  </w:t>
      </w:r>
    </w:p>
    <w:p w:rsidR="00211428" w:rsidRPr="00D638B6" w:rsidRDefault="00211428" w:rsidP="00211428">
      <w:pPr>
        <w:rPr>
          <w:rFonts w:ascii="Times New Roman" w:hAnsi="Times New Roman"/>
        </w:rPr>
      </w:pPr>
    </w:p>
    <w:p w:rsidR="00082627" w:rsidRPr="00D638B6" w:rsidRDefault="00082627" w:rsidP="00211428">
      <w:pPr>
        <w:rPr>
          <w:rFonts w:ascii="Times New Roman" w:hAnsi="Times New Roman"/>
        </w:rPr>
      </w:pPr>
      <w:r w:rsidRPr="00D638B6">
        <w:rPr>
          <w:rFonts w:ascii="Times New Roman" w:hAnsi="Times New Roman"/>
        </w:rPr>
        <w:t xml:space="preserve">My </w:t>
      </w:r>
      <w:r w:rsidR="00814606" w:rsidRPr="00D638B6">
        <w:rPr>
          <w:rFonts w:ascii="Times New Roman" w:hAnsi="Times New Roman"/>
        </w:rPr>
        <w:t>defense</w:t>
      </w:r>
      <w:r w:rsidRPr="00D638B6">
        <w:rPr>
          <w:rFonts w:ascii="Times New Roman" w:hAnsi="Times New Roman"/>
        </w:rPr>
        <w:t xml:space="preserve"> </w:t>
      </w:r>
      <w:r w:rsidR="00814606" w:rsidRPr="00D638B6">
        <w:rPr>
          <w:rFonts w:ascii="Times New Roman" w:hAnsi="Times New Roman"/>
        </w:rPr>
        <w:t>of</w:t>
      </w:r>
      <w:r w:rsidRPr="00D638B6">
        <w:rPr>
          <w:rFonts w:ascii="Times New Roman" w:hAnsi="Times New Roman"/>
        </w:rPr>
        <w:t xml:space="preserve"> </w:t>
      </w:r>
      <w:proofErr w:type="spellStart"/>
      <w:r w:rsidR="005044EB" w:rsidRPr="00D638B6">
        <w:rPr>
          <w:rFonts w:ascii="Times New Roman" w:hAnsi="Times New Roman"/>
        </w:rPr>
        <w:t>Frege</w:t>
      </w:r>
      <w:proofErr w:type="spellEnd"/>
      <w:r w:rsidR="005044EB" w:rsidRPr="00D638B6">
        <w:rPr>
          <w:rFonts w:ascii="Times New Roman" w:hAnsi="Times New Roman"/>
        </w:rPr>
        <w:t xml:space="preserve"> cases </w:t>
      </w:r>
      <w:r w:rsidR="00BC2217" w:rsidRPr="00D638B6">
        <w:rPr>
          <w:rFonts w:ascii="Times New Roman" w:hAnsi="Times New Roman"/>
        </w:rPr>
        <w:t xml:space="preserve">involving flatness </w:t>
      </w:r>
      <w:r w:rsidR="005044EB" w:rsidRPr="00D638B6">
        <w:rPr>
          <w:rFonts w:ascii="Times New Roman" w:hAnsi="Times New Roman"/>
        </w:rPr>
        <w:t xml:space="preserve">in Eden </w:t>
      </w:r>
      <w:r w:rsidRPr="00D638B6">
        <w:rPr>
          <w:rFonts w:ascii="Times New Roman" w:hAnsi="Times New Roman"/>
        </w:rPr>
        <w:t>rests</w:t>
      </w:r>
      <w:r w:rsidR="005044EB" w:rsidRPr="00D638B6">
        <w:rPr>
          <w:rFonts w:ascii="Times New Roman" w:hAnsi="Times New Roman"/>
        </w:rPr>
        <w:t xml:space="preserve"> </w:t>
      </w:r>
      <w:r w:rsidRPr="00D638B6">
        <w:rPr>
          <w:rFonts w:ascii="Times New Roman" w:hAnsi="Times New Roman"/>
        </w:rPr>
        <w:t>on</w:t>
      </w:r>
      <w:r w:rsidR="005044EB" w:rsidRPr="00D638B6">
        <w:rPr>
          <w:rFonts w:ascii="Times New Roman" w:hAnsi="Times New Roman"/>
        </w:rPr>
        <w:t xml:space="preserve"> two </w:t>
      </w:r>
      <w:r w:rsidR="00401FF0" w:rsidRPr="00D638B6">
        <w:rPr>
          <w:rFonts w:ascii="Times New Roman" w:hAnsi="Times New Roman"/>
        </w:rPr>
        <w:t xml:space="preserve">central </w:t>
      </w:r>
      <w:r w:rsidRPr="00D638B6">
        <w:rPr>
          <w:rFonts w:ascii="Times New Roman" w:hAnsi="Times New Roman"/>
        </w:rPr>
        <w:t>theses. F</w:t>
      </w:r>
      <w:r w:rsidR="00401FF0" w:rsidRPr="00D638B6">
        <w:rPr>
          <w:rFonts w:ascii="Times New Roman" w:hAnsi="Times New Roman"/>
        </w:rPr>
        <w:t>irst, there is no</w:t>
      </w:r>
      <w:r w:rsidR="005044EB" w:rsidRPr="00D638B6">
        <w:rPr>
          <w:rFonts w:ascii="Times New Roman" w:hAnsi="Times New Roman"/>
        </w:rPr>
        <w:t xml:space="preserve"> phenomenally</w:t>
      </w:r>
      <w:r w:rsidRPr="00D638B6">
        <w:rPr>
          <w:rFonts w:ascii="Times New Roman" w:hAnsi="Times New Roman"/>
        </w:rPr>
        <w:t xml:space="preserve"> unique experience of flatness. S</w:t>
      </w:r>
      <w:r w:rsidR="00401FF0" w:rsidRPr="00D638B6">
        <w:rPr>
          <w:rFonts w:ascii="Times New Roman" w:hAnsi="Times New Roman"/>
        </w:rPr>
        <w:t>econd, subjects could rationally suspend judgment on whether a road is flat, in response to an experience of flatness</w:t>
      </w:r>
      <w:r w:rsidR="00BC2217" w:rsidRPr="00D638B6">
        <w:rPr>
          <w:rFonts w:ascii="Times New Roman" w:hAnsi="Times New Roman"/>
        </w:rPr>
        <w:t xml:space="preserve"> that they endorse</w:t>
      </w:r>
      <w:r w:rsidR="00401FF0" w:rsidRPr="00D638B6">
        <w:rPr>
          <w:rFonts w:ascii="Times New Roman" w:hAnsi="Times New Roman"/>
        </w:rPr>
        <w:t xml:space="preserve">. </w:t>
      </w:r>
      <w:r w:rsidRPr="00D638B6">
        <w:rPr>
          <w:rFonts w:ascii="Times New Roman" w:hAnsi="Times New Roman"/>
        </w:rPr>
        <w:t xml:space="preserve">My case for the second thesis relies on the idea </w:t>
      </w:r>
      <w:r w:rsidR="00814606" w:rsidRPr="00D638B6">
        <w:rPr>
          <w:rFonts w:ascii="Times New Roman" w:hAnsi="Times New Roman"/>
        </w:rPr>
        <w:t xml:space="preserve">that the temporally surrounding experiences can influence how it </w:t>
      </w:r>
      <w:r w:rsidR="00A00B00">
        <w:rPr>
          <w:rFonts w:ascii="Times New Roman" w:hAnsi="Times New Roman"/>
        </w:rPr>
        <w:t>may be</w:t>
      </w:r>
      <w:r w:rsidR="00814606" w:rsidRPr="00D638B6">
        <w:rPr>
          <w:rFonts w:ascii="Times New Roman" w:hAnsi="Times New Roman"/>
        </w:rPr>
        <w:t xml:space="preserve"> rational to respond to </w:t>
      </w:r>
      <w:r w:rsidR="00BC2217" w:rsidRPr="00D638B6">
        <w:rPr>
          <w:rFonts w:ascii="Times New Roman" w:hAnsi="Times New Roman"/>
        </w:rPr>
        <w:t xml:space="preserve">such </w:t>
      </w:r>
      <w:r w:rsidR="00814606" w:rsidRPr="00D638B6">
        <w:rPr>
          <w:rFonts w:ascii="Times New Roman" w:hAnsi="Times New Roman"/>
        </w:rPr>
        <w:t>an experience of flatness</w:t>
      </w:r>
      <w:r w:rsidR="00A00B00">
        <w:rPr>
          <w:rFonts w:ascii="Times New Roman" w:hAnsi="Times New Roman"/>
        </w:rPr>
        <w:t>, even holding constant non-experiential factors relevant to justification</w:t>
      </w:r>
      <w:r w:rsidR="00814606" w:rsidRPr="00D638B6">
        <w:rPr>
          <w:rFonts w:ascii="Times New Roman" w:hAnsi="Times New Roman"/>
        </w:rPr>
        <w:t>.</w:t>
      </w:r>
    </w:p>
    <w:p w:rsidR="00401FF0" w:rsidRPr="00D638B6" w:rsidRDefault="00401FF0" w:rsidP="00211428">
      <w:pPr>
        <w:rPr>
          <w:rFonts w:ascii="Times New Roman" w:hAnsi="Times New Roman"/>
        </w:rPr>
      </w:pPr>
    </w:p>
    <w:p w:rsidR="00211428" w:rsidRPr="00D638B6" w:rsidRDefault="009D0D6D" w:rsidP="00211428">
      <w:pPr>
        <w:rPr>
          <w:rFonts w:ascii="Times New Roman" w:hAnsi="Times New Roman"/>
        </w:rPr>
      </w:pPr>
      <w:r w:rsidRPr="00D638B6">
        <w:rPr>
          <w:rFonts w:ascii="Times New Roman" w:hAnsi="Times New Roman"/>
        </w:rPr>
        <w:t xml:space="preserve">The putative </w:t>
      </w:r>
      <w:proofErr w:type="spellStart"/>
      <w:r w:rsidRPr="00D638B6">
        <w:rPr>
          <w:rFonts w:ascii="Times New Roman" w:hAnsi="Times New Roman"/>
        </w:rPr>
        <w:t>Frege</w:t>
      </w:r>
      <w:proofErr w:type="spellEnd"/>
      <w:r w:rsidRPr="00D638B6">
        <w:rPr>
          <w:rFonts w:ascii="Times New Roman" w:hAnsi="Times New Roman"/>
        </w:rPr>
        <w:t xml:space="preserve"> case</w:t>
      </w:r>
      <w:r w:rsidR="00222282" w:rsidRPr="00D638B6">
        <w:rPr>
          <w:rFonts w:ascii="Times New Roman" w:hAnsi="Times New Roman"/>
        </w:rPr>
        <w:t xml:space="preserve"> here</w:t>
      </w:r>
      <w:r w:rsidR="00401FF0" w:rsidRPr="00D638B6">
        <w:rPr>
          <w:rFonts w:ascii="Times New Roman" w:hAnsi="Times New Roman"/>
        </w:rPr>
        <w:t xml:space="preserve"> involves two </w:t>
      </w:r>
      <w:r w:rsidR="00814606" w:rsidRPr="00D638B6">
        <w:rPr>
          <w:rFonts w:ascii="Times New Roman" w:hAnsi="Times New Roman"/>
        </w:rPr>
        <w:t>experiences</w:t>
      </w:r>
      <w:r w:rsidR="00BC2217" w:rsidRPr="00D638B6">
        <w:rPr>
          <w:rFonts w:ascii="Times New Roman" w:hAnsi="Times New Roman"/>
        </w:rPr>
        <w:t xml:space="preserve"> in the same sensory modality</w:t>
      </w:r>
      <w:r w:rsidR="00814606" w:rsidRPr="00D638B6">
        <w:rPr>
          <w:rFonts w:ascii="Times New Roman" w:hAnsi="Times New Roman"/>
        </w:rPr>
        <w:t xml:space="preserve">. </w:t>
      </w:r>
      <w:r w:rsidR="00082627" w:rsidRPr="00D638B6">
        <w:rPr>
          <w:rFonts w:ascii="Times New Roman" w:hAnsi="Times New Roman"/>
        </w:rPr>
        <w:t>I now turn to</w:t>
      </w:r>
      <w:r w:rsidR="00514A55" w:rsidRPr="00D638B6">
        <w:rPr>
          <w:rFonts w:ascii="Times New Roman" w:hAnsi="Times New Roman"/>
        </w:rPr>
        <w:t xml:space="preserve"> </w:t>
      </w:r>
      <w:proofErr w:type="spellStart"/>
      <w:r w:rsidR="00082627" w:rsidRPr="00D638B6">
        <w:rPr>
          <w:rFonts w:ascii="Times New Roman" w:hAnsi="Times New Roman"/>
        </w:rPr>
        <w:t>Frege</w:t>
      </w:r>
      <w:proofErr w:type="spellEnd"/>
      <w:r w:rsidR="00082627" w:rsidRPr="00D638B6">
        <w:rPr>
          <w:rFonts w:ascii="Times New Roman" w:hAnsi="Times New Roman"/>
        </w:rPr>
        <w:t xml:space="preserve"> case</w:t>
      </w:r>
      <w:r w:rsidR="00222282" w:rsidRPr="00D638B6">
        <w:rPr>
          <w:rFonts w:ascii="Times New Roman" w:hAnsi="Times New Roman"/>
        </w:rPr>
        <w:t>s</w:t>
      </w:r>
      <w:r w:rsidR="00082627" w:rsidRPr="00D638B6">
        <w:rPr>
          <w:rFonts w:ascii="Times New Roman" w:hAnsi="Times New Roman"/>
        </w:rPr>
        <w:t xml:space="preserve"> where </w:t>
      </w:r>
      <w:r w:rsidR="00222282" w:rsidRPr="00D638B6">
        <w:rPr>
          <w:rFonts w:ascii="Times New Roman" w:hAnsi="Times New Roman"/>
        </w:rPr>
        <w:t>the same property</w:t>
      </w:r>
      <w:r w:rsidR="00082627" w:rsidRPr="00D638B6">
        <w:rPr>
          <w:rFonts w:ascii="Times New Roman" w:hAnsi="Times New Roman"/>
        </w:rPr>
        <w:t xml:space="preserve"> is experienced in different sensory modalities.</w:t>
      </w:r>
    </w:p>
    <w:p w:rsidR="00211428" w:rsidRPr="00D638B6" w:rsidRDefault="00211428" w:rsidP="00211428">
      <w:pPr>
        <w:rPr>
          <w:rFonts w:ascii="Times New Roman" w:hAnsi="Times New Roman"/>
        </w:rPr>
      </w:pPr>
    </w:p>
    <w:p w:rsidR="00211428" w:rsidRPr="00D638B6" w:rsidRDefault="00222282" w:rsidP="00211428">
      <w:pPr>
        <w:rPr>
          <w:rFonts w:ascii="Times New Roman" w:hAnsi="Times New Roman"/>
          <w:b/>
        </w:rPr>
      </w:pPr>
      <w:r w:rsidRPr="00D638B6">
        <w:rPr>
          <w:rFonts w:ascii="Times New Roman" w:hAnsi="Times New Roman"/>
          <w:b/>
        </w:rPr>
        <w:t xml:space="preserve">Intermodal </w:t>
      </w:r>
      <w:proofErr w:type="spellStart"/>
      <w:r w:rsidRPr="00D638B6">
        <w:rPr>
          <w:rFonts w:ascii="Times New Roman" w:hAnsi="Times New Roman"/>
          <w:b/>
        </w:rPr>
        <w:t>Frege</w:t>
      </w:r>
      <w:proofErr w:type="spellEnd"/>
      <w:r w:rsidRPr="00D638B6">
        <w:rPr>
          <w:rFonts w:ascii="Times New Roman" w:hAnsi="Times New Roman"/>
          <w:b/>
        </w:rPr>
        <w:t xml:space="preserve"> cases</w:t>
      </w:r>
    </w:p>
    <w:p w:rsidR="00211428" w:rsidRPr="00D638B6" w:rsidRDefault="00814606" w:rsidP="00211428">
      <w:pPr>
        <w:rPr>
          <w:rFonts w:ascii="Times New Roman" w:hAnsi="Times New Roman"/>
        </w:rPr>
      </w:pPr>
      <w:proofErr w:type="spellStart"/>
      <w:r w:rsidRPr="00D638B6">
        <w:rPr>
          <w:rFonts w:ascii="Times New Roman" w:hAnsi="Times New Roman"/>
        </w:rPr>
        <w:t>Chalmers’s</w:t>
      </w:r>
      <w:proofErr w:type="spellEnd"/>
      <w:r w:rsidR="00211428" w:rsidRPr="00D638B6">
        <w:rPr>
          <w:rFonts w:ascii="Times New Roman" w:hAnsi="Times New Roman"/>
        </w:rPr>
        <w:t xml:space="preserve"> idea that there are no </w:t>
      </w:r>
      <w:proofErr w:type="spellStart"/>
      <w:r w:rsidR="00211428" w:rsidRPr="00D638B6">
        <w:rPr>
          <w:rFonts w:ascii="Times New Roman" w:hAnsi="Times New Roman"/>
        </w:rPr>
        <w:t>Frege</w:t>
      </w:r>
      <w:proofErr w:type="spellEnd"/>
      <w:r w:rsidR="00211428" w:rsidRPr="00D638B6">
        <w:rPr>
          <w:rFonts w:ascii="Times New Roman" w:hAnsi="Times New Roman"/>
        </w:rPr>
        <w:t xml:space="preserve"> cases involving perfect properties dovetails with the thesis that experiences of the same spatial property in different sensory modalities share a phenomenological commonality. </w:t>
      </w:r>
      <w:r w:rsidR="00EE69DF" w:rsidRPr="00D638B6">
        <w:rPr>
          <w:rFonts w:ascii="Times New Roman" w:hAnsi="Times New Roman"/>
        </w:rPr>
        <w:t>O</w:t>
      </w:r>
      <w:r w:rsidR="00211428" w:rsidRPr="00D638B6">
        <w:rPr>
          <w:rFonts w:ascii="Times New Roman" w:hAnsi="Times New Roman"/>
        </w:rPr>
        <w:t>ften when we feel and see something flat, we know that the property we’re seeing is the same as the property we’re feeling. Chalmers suggests that this knowledge comes from phenomenology alone:</w:t>
      </w:r>
    </w:p>
    <w:p w:rsidR="00211428" w:rsidRPr="00D638B6" w:rsidRDefault="00211428" w:rsidP="00211428">
      <w:pPr>
        <w:rPr>
          <w:rFonts w:ascii="Times New Roman" w:hAnsi="Times New Roman"/>
        </w:rPr>
      </w:pPr>
    </w:p>
    <w:p w:rsidR="00211428" w:rsidRPr="00D638B6" w:rsidRDefault="00211428" w:rsidP="00211428">
      <w:pPr>
        <w:ind w:left="720"/>
        <w:rPr>
          <w:rFonts w:ascii="Times New Roman" w:hAnsi="Times New Roman"/>
        </w:rPr>
      </w:pPr>
      <w:proofErr w:type="spellStart"/>
      <w:r w:rsidRPr="00D638B6">
        <w:rPr>
          <w:rFonts w:ascii="Times New Roman" w:hAnsi="Times New Roman"/>
        </w:rPr>
        <w:t>Phenomenologically</w:t>
      </w:r>
      <w:proofErr w:type="spellEnd"/>
      <w:r w:rsidRPr="00D638B6">
        <w:rPr>
          <w:rFonts w:ascii="Times New Roman" w:hAnsi="Times New Roman"/>
        </w:rPr>
        <w:t xml:space="preserve">, it seems that when an object looks flat and when it feels flat, it looks and feels to have the same property (flatness). This commonality seems to hold in virtue of an internal relationship between the phenomenology of </w:t>
      </w:r>
      <w:r w:rsidR="00C41A94" w:rsidRPr="00D638B6">
        <w:rPr>
          <w:rFonts w:ascii="Times New Roman" w:hAnsi="Times New Roman"/>
        </w:rPr>
        <w:t>visual and tactile experiences</w:t>
      </w:r>
      <w:r w:rsidRPr="00D638B6">
        <w:rPr>
          <w:rFonts w:ascii="Times New Roman" w:hAnsi="Times New Roman"/>
        </w:rPr>
        <w:t xml:space="preserve"> (395)</w:t>
      </w:r>
      <w:r w:rsidR="00C41A94" w:rsidRPr="00D638B6">
        <w:rPr>
          <w:rFonts w:ascii="Times New Roman" w:hAnsi="Times New Roman"/>
        </w:rPr>
        <w:t>.</w:t>
      </w:r>
    </w:p>
    <w:p w:rsidR="00211428" w:rsidRPr="00D638B6" w:rsidRDefault="00211428" w:rsidP="00211428">
      <w:pPr>
        <w:rPr>
          <w:rFonts w:ascii="Times New Roman" w:hAnsi="Times New Roman"/>
        </w:rPr>
      </w:pPr>
    </w:p>
    <w:p w:rsidR="00211428" w:rsidRPr="00D638B6" w:rsidRDefault="006622C1" w:rsidP="00211428">
      <w:pPr>
        <w:rPr>
          <w:rFonts w:ascii="Times New Roman" w:hAnsi="Times New Roman"/>
        </w:rPr>
      </w:pPr>
      <w:r w:rsidRPr="00D638B6">
        <w:rPr>
          <w:rFonts w:ascii="Times New Roman" w:hAnsi="Times New Roman"/>
        </w:rPr>
        <w:t xml:space="preserve">The </w:t>
      </w:r>
      <w:r w:rsidR="00222282" w:rsidRPr="00D638B6">
        <w:rPr>
          <w:rFonts w:ascii="Times New Roman" w:hAnsi="Times New Roman"/>
        </w:rPr>
        <w:t>cyclist</w:t>
      </w:r>
      <w:r w:rsidR="00211428" w:rsidRPr="00D638B6">
        <w:rPr>
          <w:rFonts w:ascii="Times New Roman" w:hAnsi="Times New Roman"/>
        </w:rPr>
        <w:t xml:space="preserve"> case</w:t>
      </w:r>
      <w:r w:rsidRPr="00D638B6">
        <w:rPr>
          <w:rFonts w:ascii="Times New Roman" w:hAnsi="Times New Roman"/>
        </w:rPr>
        <w:t xml:space="preserve"> could</w:t>
      </w:r>
      <w:r w:rsidR="00211428" w:rsidRPr="00D638B6">
        <w:rPr>
          <w:rFonts w:ascii="Times New Roman" w:hAnsi="Times New Roman"/>
        </w:rPr>
        <w:t xml:space="preserve"> be </w:t>
      </w:r>
      <w:r w:rsidRPr="00D638B6">
        <w:rPr>
          <w:rFonts w:ascii="Times New Roman" w:hAnsi="Times New Roman"/>
        </w:rPr>
        <w:t>adjusted</w:t>
      </w:r>
      <w:r w:rsidR="00211428" w:rsidRPr="00D638B6">
        <w:rPr>
          <w:rFonts w:ascii="Times New Roman" w:hAnsi="Times New Roman"/>
        </w:rPr>
        <w:t xml:space="preserve"> to </w:t>
      </w:r>
      <w:r w:rsidR="006D70FB" w:rsidRPr="00D638B6">
        <w:rPr>
          <w:rFonts w:ascii="Times New Roman" w:hAnsi="Times New Roman"/>
        </w:rPr>
        <w:t xml:space="preserve">create </w:t>
      </w:r>
      <w:r w:rsidR="00211428" w:rsidRPr="00D638B6">
        <w:rPr>
          <w:rFonts w:ascii="Times New Roman" w:hAnsi="Times New Roman"/>
        </w:rPr>
        <w:t xml:space="preserve">an intermodal </w:t>
      </w:r>
      <w:proofErr w:type="spellStart"/>
      <w:r w:rsidR="006D70FB" w:rsidRPr="00D638B6">
        <w:rPr>
          <w:rFonts w:ascii="Times New Roman" w:hAnsi="Times New Roman"/>
        </w:rPr>
        <w:t>Frege</w:t>
      </w:r>
      <w:proofErr w:type="spellEnd"/>
      <w:r w:rsidR="006D70FB" w:rsidRPr="00D638B6">
        <w:rPr>
          <w:rFonts w:ascii="Times New Roman" w:hAnsi="Times New Roman"/>
        </w:rPr>
        <w:t xml:space="preserve"> </w:t>
      </w:r>
      <w:proofErr w:type="gramStart"/>
      <w:r w:rsidR="006D70FB" w:rsidRPr="00D638B6">
        <w:rPr>
          <w:rFonts w:ascii="Times New Roman" w:hAnsi="Times New Roman"/>
        </w:rPr>
        <w:t>cases</w:t>
      </w:r>
      <w:r w:rsidR="00BC2217" w:rsidRPr="00D638B6">
        <w:rPr>
          <w:rFonts w:ascii="Times New Roman" w:hAnsi="Times New Roman"/>
        </w:rPr>
        <w:t xml:space="preserve"> which</w:t>
      </w:r>
      <w:proofErr w:type="gramEnd"/>
      <w:r w:rsidR="00BC2217" w:rsidRPr="00D638B6">
        <w:rPr>
          <w:rFonts w:ascii="Times New Roman" w:hAnsi="Times New Roman"/>
        </w:rPr>
        <w:t xml:space="preserve"> raises </w:t>
      </w:r>
      <w:r w:rsidR="00211428" w:rsidRPr="00D638B6">
        <w:rPr>
          <w:rFonts w:ascii="Times New Roman" w:hAnsi="Times New Roman"/>
        </w:rPr>
        <w:t>additional challenge</w:t>
      </w:r>
      <w:r w:rsidR="00613397" w:rsidRPr="00D638B6">
        <w:rPr>
          <w:rFonts w:ascii="Times New Roman" w:hAnsi="Times New Roman"/>
        </w:rPr>
        <w:t>s</w:t>
      </w:r>
      <w:r w:rsidR="00211428" w:rsidRPr="00D638B6">
        <w:rPr>
          <w:rFonts w:ascii="Times New Roman" w:hAnsi="Times New Roman"/>
        </w:rPr>
        <w:t xml:space="preserve"> to the </w:t>
      </w:r>
      <w:proofErr w:type="spellStart"/>
      <w:r w:rsidR="00211428" w:rsidRPr="00D638B6">
        <w:rPr>
          <w:rFonts w:ascii="Times New Roman" w:hAnsi="Times New Roman"/>
        </w:rPr>
        <w:t>Edenic</w:t>
      </w:r>
      <w:proofErr w:type="spellEnd"/>
      <w:r w:rsidR="00211428" w:rsidRPr="00D638B6">
        <w:rPr>
          <w:rFonts w:ascii="Times New Roman" w:hAnsi="Times New Roman"/>
        </w:rPr>
        <w:t xml:space="preserve"> picture</w:t>
      </w:r>
      <w:r w:rsidR="006A114C" w:rsidRPr="00D638B6">
        <w:rPr>
          <w:rFonts w:ascii="Times New Roman" w:hAnsi="Times New Roman"/>
        </w:rPr>
        <w:t>.</w:t>
      </w:r>
      <w:r w:rsidR="00A00B00">
        <w:rPr>
          <w:rFonts w:ascii="Times New Roman" w:hAnsi="Times New Roman"/>
        </w:rPr>
        <w:t xml:space="preserve"> B</w:t>
      </w:r>
      <w:r w:rsidR="00211428" w:rsidRPr="00D638B6">
        <w:rPr>
          <w:rFonts w:ascii="Times New Roman" w:hAnsi="Times New Roman"/>
        </w:rPr>
        <w:t xml:space="preserve">ack in Eden on your bicycle, it is t2 in the successive condition. While pedaling you feel resistance </w:t>
      </w:r>
      <w:r w:rsidR="001B6B23" w:rsidRPr="00D638B6">
        <w:rPr>
          <w:rFonts w:ascii="Times New Roman" w:hAnsi="Times New Roman"/>
        </w:rPr>
        <w:t>N+</w:t>
      </w:r>
      <w:r w:rsidR="00211428" w:rsidRPr="00D638B6">
        <w:rPr>
          <w:rFonts w:ascii="Times New Roman" w:hAnsi="Times New Roman"/>
        </w:rPr>
        <w:t xml:space="preserve">. Simultaneously you see the road, and it looks just the way it looked at t1: flat. At t2, going by vision alone, you’d endorse your </w:t>
      </w:r>
      <w:r w:rsidR="00EE69DF" w:rsidRPr="00D638B6">
        <w:rPr>
          <w:rFonts w:ascii="Times New Roman" w:hAnsi="Times New Roman"/>
        </w:rPr>
        <w:t xml:space="preserve">visual </w:t>
      </w:r>
      <w:r w:rsidR="00211428" w:rsidRPr="00D638B6">
        <w:rPr>
          <w:rFonts w:ascii="Times New Roman" w:hAnsi="Times New Roman"/>
        </w:rPr>
        <w:t xml:space="preserve">experience and apply the </w:t>
      </w:r>
      <w:r w:rsidR="00A14206" w:rsidRPr="00D638B6">
        <w:rPr>
          <w:rFonts w:ascii="Times New Roman" w:hAnsi="Times New Roman"/>
        </w:rPr>
        <w:t>standing</w:t>
      </w:r>
      <w:r w:rsidR="00211428" w:rsidRPr="00D638B6">
        <w:rPr>
          <w:rFonts w:ascii="Times New Roman" w:hAnsi="Times New Roman"/>
        </w:rPr>
        <w:t xml:space="preserve"> flatness concept to the </w:t>
      </w:r>
      <w:r w:rsidR="00EE69DF" w:rsidRPr="00D638B6">
        <w:rPr>
          <w:rFonts w:ascii="Times New Roman" w:hAnsi="Times New Roman"/>
        </w:rPr>
        <w:t>road</w:t>
      </w:r>
      <w:r w:rsidR="00211428" w:rsidRPr="00D638B6">
        <w:rPr>
          <w:rFonts w:ascii="Times New Roman" w:hAnsi="Times New Roman"/>
        </w:rPr>
        <w:t xml:space="preserve">. At the same time (t2), going by </w:t>
      </w:r>
      <w:r w:rsidR="00EE2504" w:rsidRPr="00D638B6">
        <w:rPr>
          <w:rFonts w:ascii="Times New Roman" w:hAnsi="Times New Roman"/>
        </w:rPr>
        <w:t>tactile</w:t>
      </w:r>
      <w:r w:rsidR="00211428" w:rsidRPr="00D638B6">
        <w:rPr>
          <w:rFonts w:ascii="Times New Roman" w:hAnsi="Times New Roman"/>
        </w:rPr>
        <w:t xml:space="preserve"> perception</w:t>
      </w:r>
      <w:r w:rsidR="00EE69DF" w:rsidRPr="00D638B6">
        <w:rPr>
          <w:rFonts w:ascii="Times New Roman" w:hAnsi="Times New Roman"/>
        </w:rPr>
        <w:t xml:space="preserve"> alone</w:t>
      </w:r>
      <w:r w:rsidR="003341A1" w:rsidRPr="00D638B6">
        <w:rPr>
          <w:rFonts w:ascii="Times New Roman" w:hAnsi="Times New Roman"/>
        </w:rPr>
        <w:t xml:space="preserve">, </w:t>
      </w:r>
      <w:r w:rsidR="00211428" w:rsidRPr="00D638B6">
        <w:rPr>
          <w:rFonts w:ascii="Times New Roman" w:hAnsi="Times New Roman"/>
        </w:rPr>
        <w:t>you’d suspend judgment on whether it is flat</w:t>
      </w:r>
      <w:r w:rsidR="00222282" w:rsidRPr="00D638B6">
        <w:rPr>
          <w:rFonts w:ascii="Times New Roman" w:hAnsi="Times New Roman"/>
        </w:rPr>
        <w:t xml:space="preserve">, </w:t>
      </w:r>
      <w:r w:rsidR="00EE69DF" w:rsidRPr="00D638B6">
        <w:rPr>
          <w:rFonts w:ascii="Times New Roman" w:hAnsi="Times New Roman"/>
        </w:rPr>
        <w:t>just a</w:t>
      </w:r>
      <w:r w:rsidR="00211428" w:rsidRPr="00D638B6">
        <w:rPr>
          <w:rFonts w:ascii="Times New Roman" w:hAnsi="Times New Roman"/>
        </w:rPr>
        <w:t xml:space="preserve">s in the </w:t>
      </w:r>
      <w:proofErr w:type="spellStart"/>
      <w:r w:rsidR="00211428" w:rsidRPr="00D638B6">
        <w:rPr>
          <w:rFonts w:ascii="Times New Roman" w:hAnsi="Times New Roman"/>
        </w:rPr>
        <w:t>intramodal</w:t>
      </w:r>
      <w:proofErr w:type="spellEnd"/>
      <w:r w:rsidR="00211428" w:rsidRPr="00D638B6">
        <w:rPr>
          <w:rFonts w:ascii="Times New Roman" w:hAnsi="Times New Roman"/>
        </w:rPr>
        <w:t xml:space="preserve"> case</w:t>
      </w:r>
      <w:r w:rsidR="00EE69DF" w:rsidRPr="00D638B6">
        <w:rPr>
          <w:rFonts w:ascii="Times New Roman" w:hAnsi="Times New Roman"/>
        </w:rPr>
        <w:t>.</w:t>
      </w:r>
    </w:p>
    <w:p w:rsidR="009E049F" w:rsidRPr="00D638B6" w:rsidRDefault="00211428" w:rsidP="00211428">
      <w:pPr>
        <w:rPr>
          <w:rFonts w:ascii="Times New Roman" w:hAnsi="Times New Roman"/>
        </w:rPr>
      </w:pPr>
      <w:r w:rsidRPr="00D638B6">
        <w:rPr>
          <w:rFonts w:ascii="Times New Roman" w:hAnsi="Times New Roman"/>
        </w:rPr>
        <w:t xml:space="preserve"> </w:t>
      </w:r>
    </w:p>
    <w:p w:rsidR="00211428" w:rsidRPr="00D638B6" w:rsidRDefault="00222282" w:rsidP="00211428">
      <w:pPr>
        <w:rPr>
          <w:rFonts w:ascii="Times New Roman" w:hAnsi="Times New Roman"/>
        </w:rPr>
      </w:pPr>
      <w:r w:rsidRPr="00D638B6">
        <w:rPr>
          <w:rFonts w:ascii="Times New Roman" w:hAnsi="Times New Roman"/>
        </w:rPr>
        <w:t>One</w:t>
      </w:r>
      <w:r w:rsidR="009E049F" w:rsidRPr="00D638B6">
        <w:rPr>
          <w:rFonts w:ascii="Times New Roman" w:hAnsi="Times New Roman"/>
        </w:rPr>
        <w:t xml:space="preserve"> might think intermodal cases would be avoided</w:t>
      </w:r>
      <w:r w:rsidR="00211428" w:rsidRPr="00D638B6">
        <w:rPr>
          <w:rFonts w:ascii="Times New Roman" w:hAnsi="Times New Roman"/>
        </w:rPr>
        <w:t xml:space="preserve"> if </w:t>
      </w:r>
      <w:proofErr w:type="spellStart"/>
      <w:r w:rsidR="00211428" w:rsidRPr="00D638B6">
        <w:rPr>
          <w:rFonts w:ascii="Times New Roman" w:hAnsi="Times New Roman"/>
        </w:rPr>
        <w:t>Edenic</w:t>
      </w:r>
      <w:proofErr w:type="spellEnd"/>
      <w:r w:rsidR="00211428" w:rsidRPr="00D638B6">
        <w:rPr>
          <w:rFonts w:ascii="Times New Roman" w:hAnsi="Times New Roman"/>
        </w:rPr>
        <w:t xml:space="preserve"> spatial experiences were </w:t>
      </w:r>
      <w:r w:rsidR="00EE69DF" w:rsidRPr="00D638B6">
        <w:rPr>
          <w:rFonts w:ascii="Times New Roman" w:hAnsi="Times New Roman"/>
        </w:rPr>
        <w:t xml:space="preserve">always </w:t>
      </w:r>
      <w:proofErr w:type="spellStart"/>
      <w:r w:rsidR="00211428" w:rsidRPr="00D638B6">
        <w:rPr>
          <w:rFonts w:ascii="Times New Roman" w:hAnsi="Times New Roman"/>
        </w:rPr>
        <w:t>amodal</w:t>
      </w:r>
      <w:proofErr w:type="spellEnd"/>
      <w:r w:rsidR="00211428" w:rsidRPr="00D638B6">
        <w:rPr>
          <w:rFonts w:ascii="Times New Roman" w:hAnsi="Times New Roman"/>
        </w:rPr>
        <w:t xml:space="preserve">, rather than being experiences within a sensory modality. If there </w:t>
      </w:r>
      <w:proofErr w:type="gramStart"/>
      <w:r w:rsidR="00211428" w:rsidRPr="00D638B6">
        <w:rPr>
          <w:rFonts w:ascii="Times New Roman" w:hAnsi="Times New Roman"/>
        </w:rPr>
        <w:t>are</w:t>
      </w:r>
      <w:proofErr w:type="gramEnd"/>
      <w:r w:rsidR="00211428" w:rsidRPr="00D638B6">
        <w:rPr>
          <w:rFonts w:ascii="Times New Roman" w:hAnsi="Times New Roman"/>
        </w:rPr>
        <w:t xml:space="preserve"> only ever </w:t>
      </w:r>
      <w:proofErr w:type="spellStart"/>
      <w:r w:rsidR="00211428" w:rsidRPr="00D638B6">
        <w:rPr>
          <w:rFonts w:ascii="Times New Roman" w:hAnsi="Times New Roman"/>
        </w:rPr>
        <w:t>amodal</w:t>
      </w:r>
      <w:proofErr w:type="spellEnd"/>
      <w:r w:rsidR="00211428" w:rsidRPr="00D638B6">
        <w:rPr>
          <w:rFonts w:ascii="Times New Roman" w:hAnsi="Times New Roman"/>
        </w:rPr>
        <w:t xml:space="preserve"> experiences of spatial properties, rather than distinctly visual and distinctly tactile experiences, then the phenomenal differences between sensory modalities would not provide a foothold for </w:t>
      </w:r>
      <w:proofErr w:type="spellStart"/>
      <w:r w:rsidR="00211428" w:rsidRPr="00D638B6">
        <w:rPr>
          <w:rFonts w:ascii="Times New Roman" w:hAnsi="Times New Roman"/>
        </w:rPr>
        <w:t>Frege</w:t>
      </w:r>
      <w:proofErr w:type="spellEnd"/>
      <w:r w:rsidR="00211428" w:rsidRPr="00D638B6">
        <w:rPr>
          <w:rFonts w:ascii="Times New Roman" w:hAnsi="Times New Roman"/>
        </w:rPr>
        <w:t xml:space="preserve"> cases. But this way of avoiding intermodal </w:t>
      </w:r>
      <w:proofErr w:type="spellStart"/>
      <w:r w:rsidR="00211428" w:rsidRPr="00D638B6">
        <w:rPr>
          <w:rFonts w:ascii="Times New Roman" w:hAnsi="Times New Roman"/>
        </w:rPr>
        <w:t>Frege</w:t>
      </w:r>
      <w:proofErr w:type="spellEnd"/>
      <w:r w:rsidR="00211428" w:rsidRPr="00D638B6">
        <w:rPr>
          <w:rFonts w:ascii="Times New Roman" w:hAnsi="Times New Roman"/>
        </w:rPr>
        <w:t xml:space="preserve"> cases seems at best to be a way to move the bump in the carpet somewhere else. Visual flatness has a visual </w:t>
      </w:r>
      <w:proofErr w:type="gramStart"/>
      <w:r w:rsidR="00211428" w:rsidRPr="00D638B6">
        <w:rPr>
          <w:rFonts w:ascii="Times New Roman" w:hAnsi="Times New Roman"/>
        </w:rPr>
        <w:t>aspect,</w:t>
      </w:r>
      <w:proofErr w:type="gramEnd"/>
      <w:r w:rsidR="00211428" w:rsidRPr="00D638B6">
        <w:rPr>
          <w:rFonts w:ascii="Times New Roman" w:hAnsi="Times New Roman"/>
        </w:rPr>
        <w:t xml:space="preserve"> tactile flatness has a tactile aspect. On the </w:t>
      </w:r>
      <w:proofErr w:type="spellStart"/>
      <w:r w:rsidR="00211428" w:rsidRPr="00D638B6">
        <w:rPr>
          <w:rFonts w:ascii="Times New Roman" w:hAnsi="Times New Roman"/>
        </w:rPr>
        <w:t>amodal</w:t>
      </w:r>
      <w:proofErr w:type="spellEnd"/>
      <w:r w:rsidR="00211428" w:rsidRPr="00D638B6">
        <w:rPr>
          <w:rFonts w:ascii="Times New Roman" w:hAnsi="Times New Roman"/>
        </w:rPr>
        <w:t xml:space="preserve"> option, Chalmers would need to account for this phenomenal difference, consistently with the idea that all differences in phenomenal character are reflected in content relations (“part of the essential nature of phenomenology is that it is directed outward at a world”). Given that we can see flatness, what world-directed visual aspect of this experience is left over, once flatness is experienced </w:t>
      </w:r>
      <w:proofErr w:type="spellStart"/>
      <w:r w:rsidR="00211428" w:rsidRPr="00D638B6">
        <w:rPr>
          <w:rFonts w:ascii="Times New Roman" w:hAnsi="Times New Roman"/>
        </w:rPr>
        <w:t>amodally</w:t>
      </w:r>
      <w:proofErr w:type="spellEnd"/>
      <w:r w:rsidR="00211428" w:rsidRPr="00D638B6">
        <w:rPr>
          <w:rFonts w:ascii="Times New Roman" w:hAnsi="Times New Roman"/>
        </w:rPr>
        <w:t>? There don’t seem to be enough world-related properties to go around.</w:t>
      </w:r>
    </w:p>
    <w:p w:rsidR="00211428" w:rsidRPr="00D638B6" w:rsidRDefault="00211428" w:rsidP="00211428">
      <w:pPr>
        <w:rPr>
          <w:rFonts w:ascii="Times New Roman" w:hAnsi="Times New Roman"/>
        </w:rPr>
      </w:pPr>
    </w:p>
    <w:p w:rsidR="009E049F" w:rsidRPr="00D638B6" w:rsidRDefault="00211428" w:rsidP="009E049F">
      <w:pPr>
        <w:rPr>
          <w:rFonts w:ascii="Times New Roman" w:hAnsi="Times New Roman"/>
        </w:rPr>
      </w:pPr>
      <w:r w:rsidRPr="00D638B6">
        <w:rPr>
          <w:rFonts w:ascii="Times New Roman" w:hAnsi="Times New Roman"/>
        </w:rPr>
        <w:t xml:space="preserve">A different </w:t>
      </w:r>
      <w:r w:rsidR="009E049F" w:rsidRPr="00D638B6">
        <w:rPr>
          <w:rFonts w:ascii="Times New Roman" w:hAnsi="Times New Roman"/>
        </w:rPr>
        <w:t xml:space="preserve">attempt to prevent intermodal </w:t>
      </w:r>
      <w:proofErr w:type="spellStart"/>
      <w:r w:rsidR="009E049F" w:rsidRPr="00D638B6">
        <w:rPr>
          <w:rFonts w:ascii="Times New Roman" w:hAnsi="Times New Roman"/>
        </w:rPr>
        <w:t>Frege</w:t>
      </w:r>
      <w:proofErr w:type="spellEnd"/>
      <w:r w:rsidR="009E049F" w:rsidRPr="00D638B6">
        <w:rPr>
          <w:rFonts w:ascii="Times New Roman" w:hAnsi="Times New Roman"/>
        </w:rPr>
        <w:t xml:space="preserve"> cases </w:t>
      </w:r>
      <w:r w:rsidR="00AC7399">
        <w:rPr>
          <w:rFonts w:ascii="Times New Roman" w:hAnsi="Times New Roman"/>
        </w:rPr>
        <w:t>would</w:t>
      </w:r>
      <w:r w:rsidRPr="00D638B6">
        <w:rPr>
          <w:rFonts w:ascii="Times New Roman" w:hAnsi="Times New Roman"/>
        </w:rPr>
        <w:t xml:space="preserve"> countenance two perfect flatness properties, one each for visual and tactile experiences</w:t>
      </w:r>
      <w:r w:rsidR="00EE69DF" w:rsidRPr="00D638B6">
        <w:rPr>
          <w:rFonts w:ascii="Times New Roman" w:hAnsi="Times New Roman"/>
        </w:rPr>
        <w:t xml:space="preserve"> of flatness</w:t>
      </w:r>
      <w:r w:rsidRPr="00D638B6">
        <w:rPr>
          <w:rFonts w:ascii="Times New Roman" w:hAnsi="Times New Roman"/>
        </w:rPr>
        <w:t xml:space="preserve">. But if these properties are phenomenally different, then it is hard to see where the </w:t>
      </w:r>
      <w:r w:rsidR="009E049F" w:rsidRPr="00D638B6">
        <w:rPr>
          <w:rFonts w:ascii="Times New Roman" w:hAnsi="Times New Roman"/>
        </w:rPr>
        <w:t>“</w:t>
      </w:r>
      <w:r w:rsidRPr="00D638B6">
        <w:rPr>
          <w:rFonts w:ascii="Times New Roman" w:hAnsi="Times New Roman"/>
        </w:rPr>
        <w:t>internal unity</w:t>
      </w:r>
      <w:r w:rsidR="009E049F" w:rsidRPr="00D638B6">
        <w:rPr>
          <w:rFonts w:ascii="Times New Roman" w:hAnsi="Times New Roman"/>
        </w:rPr>
        <w:t>” Chalmers describes</w:t>
      </w:r>
      <w:r w:rsidRPr="00D638B6">
        <w:rPr>
          <w:rFonts w:ascii="Times New Roman" w:hAnsi="Times New Roman"/>
        </w:rPr>
        <w:t xml:space="preserve"> enters in. </w:t>
      </w:r>
      <w:r w:rsidR="009E049F" w:rsidRPr="00D638B6">
        <w:rPr>
          <w:rFonts w:ascii="Times New Roman" w:hAnsi="Times New Roman"/>
        </w:rPr>
        <w:t>He</w:t>
      </w:r>
      <w:r w:rsidRPr="00D638B6">
        <w:rPr>
          <w:rFonts w:ascii="Times New Roman" w:hAnsi="Times New Roman"/>
        </w:rPr>
        <w:t xml:space="preserve"> might reply that even if there is no internal unity at the level of experience, ideal reflection shows that it is </w:t>
      </w:r>
      <w:proofErr w:type="spellStart"/>
      <w:r w:rsidRPr="00D638B6">
        <w:rPr>
          <w:rFonts w:ascii="Times New Roman" w:hAnsi="Times New Roman"/>
        </w:rPr>
        <w:t>epistemically</w:t>
      </w:r>
      <w:proofErr w:type="spellEnd"/>
      <w:r w:rsidRPr="00D638B6">
        <w:rPr>
          <w:rFonts w:ascii="Times New Roman" w:hAnsi="Times New Roman"/>
        </w:rPr>
        <w:t xml:space="preserve"> impossible for </w:t>
      </w:r>
      <w:proofErr w:type="spellStart"/>
      <w:r w:rsidRPr="00D638B6">
        <w:rPr>
          <w:rFonts w:ascii="Times New Roman" w:hAnsi="Times New Roman"/>
          <w:i/>
        </w:rPr>
        <w:t>flatness</w:t>
      </w:r>
      <w:r w:rsidRPr="00D638B6">
        <w:rPr>
          <w:rFonts w:ascii="Times New Roman" w:hAnsi="Times New Roman"/>
          <w:vertAlign w:val="subscript"/>
        </w:rPr>
        <w:t>touch</w:t>
      </w:r>
      <w:proofErr w:type="spellEnd"/>
      <w:r w:rsidRPr="00D638B6">
        <w:rPr>
          <w:rFonts w:ascii="Times New Roman" w:hAnsi="Times New Roman"/>
        </w:rPr>
        <w:t xml:space="preserve"> ≠ </w:t>
      </w:r>
      <w:proofErr w:type="spellStart"/>
      <w:r w:rsidRPr="00D638B6">
        <w:rPr>
          <w:rFonts w:ascii="Times New Roman" w:hAnsi="Times New Roman"/>
          <w:i/>
        </w:rPr>
        <w:t>flatness</w:t>
      </w:r>
      <w:r w:rsidRPr="00D638B6">
        <w:rPr>
          <w:rFonts w:ascii="Times New Roman" w:hAnsi="Times New Roman"/>
          <w:vertAlign w:val="subscript"/>
        </w:rPr>
        <w:t>vision</w:t>
      </w:r>
      <w:proofErr w:type="spellEnd"/>
      <w:r w:rsidRPr="00D638B6">
        <w:rPr>
          <w:rFonts w:ascii="Times New Roman" w:hAnsi="Times New Roman"/>
        </w:rPr>
        <w:t xml:space="preserve"> (where these are the two</w:t>
      </w:r>
      <w:r w:rsidR="001C6740" w:rsidRPr="00D638B6">
        <w:rPr>
          <w:rFonts w:ascii="Times New Roman" w:hAnsi="Times New Roman"/>
        </w:rPr>
        <w:t xml:space="preserve"> perfect flatness properties). But why is the best explanation for</w:t>
      </w:r>
      <w:r w:rsidR="00BC2217" w:rsidRPr="00D638B6">
        <w:rPr>
          <w:rFonts w:ascii="Times New Roman" w:hAnsi="Times New Roman"/>
        </w:rPr>
        <w:t xml:space="preserve"> putative intermodal cyclist-based</w:t>
      </w:r>
      <w:r w:rsidR="001C6740" w:rsidRPr="00D638B6">
        <w:rPr>
          <w:rFonts w:ascii="Times New Roman" w:hAnsi="Times New Roman"/>
        </w:rPr>
        <w:t xml:space="preserve"> </w:t>
      </w:r>
      <w:proofErr w:type="spellStart"/>
      <w:r w:rsidR="001C6740" w:rsidRPr="00D638B6">
        <w:rPr>
          <w:rFonts w:ascii="Times New Roman" w:hAnsi="Times New Roman"/>
        </w:rPr>
        <w:t>Frege</w:t>
      </w:r>
      <w:proofErr w:type="spellEnd"/>
      <w:r w:rsidR="001C6740" w:rsidRPr="00D638B6">
        <w:rPr>
          <w:rFonts w:ascii="Times New Roman" w:hAnsi="Times New Roman"/>
        </w:rPr>
        <w:t xml:space="preserve"> cases that the subjects fail to ideally reflect on their experiences, rather than </w:t>
      </w:r>
      <w:r w:rsidR="000F1453" w:rsidRPr="00D638B6">
        <w:rPr>
          <w:rFonts w:ascii="Times New Roman" w:hAnsi="Times New Roman"/>
        </w:rPr>
        <w:t xml:space="preserve">that </w:t>
      </w:r>
      <w:r w:rsidR="001C6740" w:rsidRPr="00D638B6">
        <w:rPr>
          <w:rFonts w:ascii="Times New Roman" w:hAnsi="Times New Roman"/>
        </w:rPr>
        <w:t xml:space="preserve">they need more practice applying spatial concepts in the full range of circumstances? </w:t>
      </w:r>
    </w:p>
    <w:p w:rsidR="009E049F" w:rsidRPr="00D638B6" w:rsidRDefault="009E049F" w:rsidP="009E049F">
      <w:pPr>
        <w:rPr>
          <w:rFonts w:ascii="Times New Roman" w:hAnsi="Times New Roman"/>
        </w:rPr>
      </w:pPr>
    </w:p>
    <w:p w:rsidR="00046E86" w:rsidRDefault="001C6740" w:rsidP="00211428">
      <w:pPr>
        <w:rPr>
          <w:rFonts w:ascii="Times New Roman" w:hAnsi="Times New Roman"/>
        </w:rPr>
      </w:pPr>
      <w:r w:rsidRPr="00D638B6">
        <w:rPr>
          <w:rFonts w:ascii="Times New Roman" w:hAnsi="Times New Roman"/>
        </w:rPr>
        <w:t xml:space="preserve">A last type of potential </w:t>
      </w:r>
      <w:proofErr w:type="spellStart"/>
      <w:r w:rsidRPr="00D638B6">
        <w:rPr>
          <w:rFonts w:ascii="Times New Roman" w:hAnsi="Times New Roman"/>
        </w:rPr>
        <w:t>Frege</w:t>
      </w:r>
      <w:proofErr w:type="spellEnd"/>
      <w:r w:rsidRPr="00D638B6">
        <w:rPr>
          <w:rFonts w:ascii="Times New Roman" w:hAnsi="Times New Roman"/>
        </w:rPr>
        <w:t xml:space="preserve"> case</w:t>
      </w:r>
      <w:r w:rsidR="00211428" w:rsidRPr="00D638B6">
        <w:rPr>
          <w:rFonts w:ascii="Times New Roman" w:hAnsi="Times New Roman"/>
        </w:rPr>
        <w:t xml:space="preserve"> </w:t>
      </w:r>
      <w:r w:rsidRPr="00D638B6">
        <w:rPr>
          <w:rFonts w:ascii="Times New Roman" w:hAnsi="Times New Roman"/>
        </w:rPr>
        <w:t>involves</w:t>
      </w:r>
      <w:r w:rsidR="00211428" w:rsidRPr="00D638B6">
        <w:rPr>
          <w:rFonts w:ascii="Times New Roman" w:hAnsi="Times New Roman"/>
        </w:rPr>
        <w:t xml:space="preserve"> </w:t>
      </w:r>
      <w:r w:rsidRPr="00D638B6">
        <w:rPr>
          <w:rFonts w:ascii="Times New Roman" w:hAnsi="Times New Roman"/>
        </w:rPr>
        <w:t>number</w:t>
      </w:r>
      <w:r w:rsidR="00211428" w:rsidRPr="00D638B6">
        <w:rPr>
          <w:rFonts w:ascii="Times New Roman" w:hAnsi="Times New Roman"/>
        </w:rPr>
        <w:t xml:space="preserve">.  Consider creatures </w:t>
      </w:r>
      <w:proofErr w:type="gramStart"/>
      <w:r w:rsidR="00211428" w:rsidRPr="00D638B6">
        <w:rPr>
          <w:rFonts w:ascii="Times New Roman" w:hAnsi="Times New Roman"/>
        </w:rPr>
        <w:t>who</w:t>
      </w:r>
      <w:proofErr w:type="gramEnd"/>
      <w:r w:rsidR="00211428" w:rsidRPr="00D638B6">
        <w:rPr>
          <w:rFonts w:ascii="Times New Roman" w:hAnsi="Times New Roman"/>
        </w:rPr>
        <w:t xml:space="preserve"> can add taps to taps, and flashes to flashes, but not taps to flashes. If they cannot perform numerical operations across sensory modalities, it seems natural to suppose that </w:t>
      </w:r>
      <w:r w:rsidR="007F3A44">
        <w:rPr>
          <w:rFonts w:ascii="Times New Roman" w:hAnsi="Times New Roman"/>
        </w:rPr>
        <w:t xml:space="preserve">they </w:t>
      </w:r>
      <w:r w:rsidR="00211428" w:rsidRPr="00D638B6">
        <w:rPr>
          <w:rFonts w:ascii="Times New Roman" w:hAnsi="Times New Roman"/>
        </w:rPr>
        <w:t>also cannot k</w:t>
      </w:r>
      <w:r w:rsidR="00BC2217" w:rsidRPr="00D638B6">
        <w:rPr>
          <w:rFonts w:ascii="Times New Roman" w:hAnsi="Times New Roman"/>
        </w:rPr>
        <w:t xml:space="preserve">now on the basis of experience </w:t>
      </w:r>
      <w:r w:rsidR="00211428" w:rsidRPr="00D638B6">
        <w:rPr>
          <w:rFonts w:ascii="Times New Roman" w:hAnsi="Times New Roman"/>
        </w:rPr>
        <w:t xml:space="preserve">or a priori reflection whether the number of taps = the number of flashes, even when the number is six both times. </w:t>
      </w:r>
      <w:r w:rsidR="00046E86" w:rsidRPr="00D638B6">
        <w:rPr>
          <w:rFonts w:ascii="Times New Roman" w:hAnsi="Times New Roman"/>
        </w:rPr>
        <w:t xml:space="preserve">Why does this ignorance preclude </w:t>
      </w:r>
      <w:r w:rsidR="00046E86">
        <w:rPr>
          <w:rFonts w:ascii="Times New Roman" w:hAnsi="Times New Roman"/>
        </w:rPr>
        <w:t xml:space="preserve">the number </w:t>
      </w:r>
      <w:r w:rsidR="00046E86" w:rsidRPr="00D638B6">
        <w:rPr>
          <w:rFonts w:ascii="Times New Roman" w:hAnsi="Times New Roman"/>
        </w:rPr>
        <w:t xml:space="preserve">six from mirroring </w:t>
      </w:r>
      <w:r w:rsidR="00046E86">
        <w:rPr>
          <w:rFonts w:ascii="Times New Roman" w:hAnsi="Times New Roman"/>
        </w:rPr>
        <w:t>any of these</w:t>
      </w:r>
      <w:r w:rsidR="00046E86" w:rsidRPr="00D638B6">
        <w:rPr>
          <w:rFonts w:ascii="Times New Roman" w:hAnsi="Times New Roman"/>
        </w:rPr>
        <w:t xml:space="preserve"> experiences</w:t>
      </w:r>
      <w:r w:rsidR="00046E86">
        <w:rPr>
          <w:rFonts w:ascii="Times New Roman" w:hAnsi="Times New Roman"/>
        </w:rPr>
        <w:t xml:space="preserve"> of quantity</w:t>
      </w:r>
      <w:r w:rsidR="00046E86" w:rsidRPr="00D638B6">
        <w:rPr>
          <w:rFonts w:ascii="Times New Roman" w:hAnsi="Times New Roman"/>
        </w:rPr>
        <w:t xml:space="preserve">? </w:t>
      </w:r>
      <w:r w:rsidR="00046E86">
        <w:rPr>
          <w:rFonts w:ascii="Times New Roman" w:hAnsi="Times New Roman"/>
        </w:rPr>
        <w:t xml:space="preserve">If mirroring isn’t precluded, then it seems that creatures in Eden with these limited intermodal capacities would be subject to </w:t>
      </w:r>
      <w:proofErr w:type="spellStart"/>
      <w:r w:rsidR="00046E86">
        <w:rPr>
          <w:rFonts w:ascii="Times New Roman" w:hAnsi="Times New Roman"/>
        </w:rPr>
        <w:t>Frege</w:t>
      </w:r>
      <w:proofErr w:type="spellEnd"/>
      <w:r w:rsidR="00046E86">
        <w:rPr>
          <w:rFonts w:ascii="Times New Roman" w:hAnsi="Times New Roman"/>
        </w:rPr>
        <w:t xml:space="preserve"> cases involving number. In fact, it seems that </w:t>
      </w:r>
      <w:r w:rsidR="00292E01">
        <w:rPr>
          <w:rFonts w:ascii="Times New Roman" w:hAnsi="Times New Roman"/>
        </w:rPr>
        <w:t xml:space="preserve">such </w:t>
      </w:r>
      <w:proofErr w:type="spellStart"/>
      <w:r w:rsidR="00292E01">
        <w:rPr>
          <w:rFonts w:ascii="Times New Roman" w:hAnsi="Times New Roman"/>
        </w:rPr>
        <w:t>Frege</w:t>
      </w:r>
      <w:proofErr w:type="spellEnd"/>
      <w:r w:rsidR="00292E01">
        <w:rPr>
          <w:rFonts w:ascii="Times New Roman" w:hAnsi="Times New Roman"/>
        </w:rPr>
        <w:t xml:space="preserve"> cases could arise in us, </w:t>
      </w:r>
      <w:r w:rsidR="00211428" w:rsidRPr="00D638B6">
        <w:rPr>
          <w:rFonts w:ascii="Times New Roman" w:hAnsi="Times New Roman"/>
        </w:rPr>
        <w:t>even though we can add across modalities. Suppose you hear six taps, grouped into three pairs, and then see six flashes in a row (thanks to Ned Block for the example). We might not know just on this basis whether it was the same number of flashes and ta</w:t>
      </w:r>
      <w:r w:rsidR="00292E01">
        <w:rPr>
          <w:rFonts w:ascii="Times New Roman" w:hAnsi="Times New Roman"/>
        </w:rPr>
        <w:t xml:space="preserve">ps each time. </w:t>
      </w:r>
    </w:p>
    <w:p w:rsidR="00211428" w:rsidRPr="00D638B6" w:rsidRDefault="00211428" w:rsidP="00211428">
      <w:pPr>
        <w:rPr>
          <w:rFonts w:ascii="Times New Roman" w:hAnsi="Times New Roman"/>
        </w:rPr>
      </w:pPr>
    </w:p>
    <w:p w:rsidR="00EE69DF" w:rsidRPr="00D638B6" w:rsidRDefault="00BC2217" w:rsidP="00D92BFD">
      <w:pPr>
        <w:rPr>
          <w:rFonts w:ascii="Times New Roman" w:hAnsi="Times New Roman"/>
        </w:rPr>
      </w:pPr>
      <w:r w:rsidRPr="00D638B6">
        <w:rPr>
          <w:rFonts w:ascii="Times New Roman" w:hAnsi="Times New Roman"/>
        </w:rPr>
        <w:t>One</w:t>
      </w:r>
      <w:r w:rsidR="00211428" w:rsidRPr="00D638B6">
        <w:rPr>
          <w:rFonts w:ascii="Times New Roman" w:hAnsi="Times New Roman"/>
        </w:rPr>
        <w:t xml:space="preserve"> might </w:t>
      </w:r>
      <w:r w:rsidR="00FA7C38" w:rsidRPr="00D638B6">
        <w:rPr>
          <w:rFonts w:ascii="Times New Roman" w:hAnsi="Times New Roman"/>
        </w:rPr>
        <w:t>reply</w:t>
      </w:r>
      <w:r w:rsidR="00211428" w:rsidRPr="00D638B6">
        <w:rPr>
          <w:rFonts w:ascii="Times New Roman" w:hAnsi="Times New Roman"/>
        </w:rPr>
        <w:t xml:space="preserve"> that </w:t>
      </w:r>
      <w:proofErr w:type="spellStart"/>
      <w:r w:rsidR="00736D3C">
        <w:rPr>
          <w:rFonts w:ascii="Times New Roman" w:hAnsi="Times New Roman"/>
        </w:rPr>
        <w:t>Frege</w:t>
      </w:r>
      <w:proofErr w:type="spellEnd"/>
      <w:r w:rsidR="00736D3C">
        <w:rPr>
          <w:rFonts w:ascii="Times New Roman" w:hAnsi="Times New Roman"/>
        </w:rPr>
        <w:t xml:space="preserve"> cases here</w:t>
      </w:r>
      <w:r w:rsidR="00FA7C38" w:rsidRPr="00D638B6">
        <w:rPr>
          <w:rFonts w:ascii="Times New Roman" w:hAnsi="Times New Roman"/>
        </w:rPr>
        <w:t xml:space="preserve"> don’t arise because</w:t>
      </w:r>
      <w:r w:rsidR="00211428" w:rsidRPr="00D638B6">
        <w:rPr>
          <w:rFonts w:ascii="Times New Roman" w:hAnsi="Times New Roman"/>
        </w:rPr>
        <w:t xml:space="preserve"> </w:t>
      </w:r>
      <w:r w:rsidR="00BC075D" w:rsidRPr="00D638B6">
        <w:rPr>
          <w:rFonts w:ascii="Times New Roman" w:hAnsi="Times New Roman"/>
        </w:rPr>
        <w:t>the number six</w:t>
      </w:r>
      <w:r w:rsidR="00BC075D" w:rsidRPr="00D638B6">
        <w:rPr>
          <w:rFonts w:ascii="Times New Roman" w:hAnsi="Times New Roman"/>
          <w:b/>
        </w:rPr>
        <w:t xml:space="preserve"> </w:t>
      </w:r>
      <w:r w:rsidR="00211428" w:rsidRPr="00D638B6">
        <w:rPr>
          <w:rFonts w:ascii="Times New Roman" w:hAnsi="Times New Roman"/>
        </w:rPr>
        <w:t>is not represented in these experiences</w:t>
      </w:r>
      <w:r w:rsidR="00FA7C38" w:rsidRPr="00D638B6">
        <w:rPr>
          <w:rFonts w:ascii="Times New Roman" w:hAnsi="Times New Roman"/>
        </w:rPr>
        <w:t xml:space="preserve"> </w:t>
      </w:r>
      <w:r w:rsidR="00BC075D" w:rsidRPr="00D638B6">
        <w:rPr>
          <w:rFonts w:ascii="Times New Roman" w:hAnsi="Times New Roman"/>
        </w:rPr>
        <w:t xml:space="preserve">under the mode of presentation </w:t>
      </w:r>
      <w:r w:rsidR="00BC075D" w:rsidRPr="00D638B6">
        <w:rPr>
          <w:rFonts w:ascii="Times New Roman" w:hAnsi="Times New Roman"/>
          <w:i/>
        </w:rPr>
        <w:t>six</w:t>
      </w:r>
      <w:r w:rsidR="00511BA6" w:rsidRPr="00D638B6">
        <w:rPr>
          <w:rFonts w:ascii="Times New Roman" w:hAnsi="Times New Roman"/>
        </w:rPr>
        <w:t xml:space="preserve">, </w:t>
      </w:r>
      <w:r w:rsidR="00BC075D" w:rsidRPr="00D638B6">
        <w:rPr>
          <w:rFonts w:ascii="Times New Roman" w:hAnsi="Times New Roman"/>
        </w:rPr>
        <w:t>but rather under the mode of presentation</w:t>
      </w:r>
      <w:r w:rsidR="00511BA6" w:rsidRPr="00D638B6">
        <w:rPr>
          <w:rFonts w:ascii="Times New Roman" w:hAnsi="Times New Roman"/>
        </w:rPr>
        <w:t xml:space="preserve"> </w:t>
      </w:r>
      <w:r w:rsidR="00511BA6" w:rsidRPr="00D638B6">
        <w:rPr>
          <w:rFonts w:ascii="Times New Roman" w:hAnsi="Times New Roman"/>
          <w:i/>
        </w:rPr>
        <w:t>the number of flashes [/taps]</w:t>
      </w:r>
      <w:r w:rsidR="00211428" w:rsidRPr="00D638B6">
        <w:rPr>
          <w:rFonts w:ascii="Times New Roman" w:hAnsi="Times New Roman"/>
          <w:i/>
        </w:rPr>
        <w:t xml:space="preserve">. </w:t>
      </w:r>
      <w:r w:rsidR="00FA7C38" w:rsidRPr="00D638B6">
        <w:rPr>
          <w:rFonts w:ascii="Times New Roman" w:hAnsi="Times New Roman"/>
        </w:rPr>
        <w:t>That re</w:t>
      </w:r>
      <w:r w:rsidR="00BC075D" w:rsidRPr="00D638B6">
        <w:rPr>
          <w:rFonts w:ascii="Times New Roman" w:hAnsi="Times New Roman"/>
        </w:rPr>
        <w:t xml:space="preserve">ply raises the question of how either of the experiences </w:t>
      </w:r>
      <w:r w:rsidR="00211428" w:rsidRPr="00D638B6">
        <w:rPr>
          <w:rFonts w:ascii="Times New Roman" w:hAnsi="Times New Roman"/>
        </w:rPr>
        <w:t xml:space="preserve">would be phenomenally different, </w:t>
      </w:r>
      <w:r w:rsidR="00FA7C38" w:rsidRPr="00D638B6">
        <w:rPr>
          <w:rFonts w:ascii="Times New Roman" w:hAnsi="Times New Roman"/>
        </w:rPr>
        <w:t xml:space="preserve">if six </w:t>
      </w:r>
      <w:r w:rsidR="00BC075D" w:rsidRPr="00D638B6">
        <w:rPr>
          <w:rFonts w:ascii="Times New Roman" w:hAnsi="Times New Roman"/>
        </w:rPr>
        <w:t xml:space="preserve">were represented under the mode of presentation </w:t>
      </w:r>
      <w:proofErr w:type="spellStart"/>
      <w:r w:rsidR="00BC075D" w:rsidRPr="00D638B6">
        <w:rPr>
          <w:rFonts w:ascii="Times New Roman" w:hAnsi="Times New Roman"/>
          <w:i/>
        </w:rPr>
        <w:t>sixness</w:t>
      </w:r>
      <w:proofErr w:type="spellEnd"/>
      <w:r w:rsidR="00FA7C38" w:rsidRPr="00D638B6">
        <w:rPr>
          <w:rFonts w:ascii="Times New Roman" w:hAnsi="Times New Roman"/>
        </w:rPr>
        <w:t>.</w:t>
      </w:r>
      <w:r w:rsidR="00211428" w:rsidRPr="00D638B6">
        <w:rPr>
          <w:rFonts w:ascii="Times New Roman" w:hAnsi="Times New Roman"/>
        </w:rPr>
        <w:t xml:space="preserve"> </w:t>
      </w:r>
      <w:r w:rsidR="002F5F6D">
        <w:rPr>
          <w:rFonts w:ascii="Times New Roman" w:hAnsi="Times New Roman"/>
        </w:rPr>
        <w:t>S</w:t>
      </w:r>
      <w:r w:rsidR="00FA7C38" w:rsidRPr="00D638B6">
        <w:rPr>
          <w:rFonts w:ascii="Times New Roman" w:hAnsi="Times New Roman"/>
        </w:rPr>
        <w:t>ince</w:t>
      </w:r>
      <w:r w:rsidR="00211428" w:rsidRPr="00D638B6">
        <w:rPr>
          <w:rFonts w:ascii="Times New Roman" w:hAnsi="Times New Roman"/>
        </w:rPr>
        <w:t xml:space="preserve"> in Eden, flashes mirror our experience of them</w:t>
      </w:r>
      <w:r w:rsidR="00FA7C38" w:rsidRPr="00D638B6">
        <w:rPr>
          <w:rFonts w:ascii="Times New Roman" w:hAnsi="Times New Roman"/>
        </w:rPr>
        <w:t>, how many flashes are there</w:t>
      </w:r>
      <w:r w:rsidR="00BC075D" w:rsidRPr="00D638B6">
        <w:rPr>
          <w:rFonts w:ascii="Times New Roman" w:hAnsi="Times New Roman"/>
        </w:rPr>
        <w:t xml:space="preserve">, if their number is not represented under the mode of presentation </w:t>
      </w:r>
      <w:r w:rsidR="00BC075D" w:rsidRPr="00D638B6">
        <w:rPr>
          <w:rFonts w:ascii="Times New Roman" w:hAnsi="Times New Roman"/>
          <w:i/>
        </w:rPr>
        <w:t>six</w:t>
      </w:r>
      <w:r w:rsidR="00211428" w:rsidRPr="00D638B6">
        <w:rPr>
          <w:rFonts w:ascii="Times New Roman" w:hAnsi="Times New Roman"/>
        </w:rPr>
        <w:t>? (</w:t>
      </w:r>
      <w:r w:rsidR="00FA7C38" w:rsidRPr="00D638B6">
        <w:rPr>
          <w:rFonts w:ascii="Times New Roman" w:hAnsi="Times New Roman"/>
        </w:rPr>
        <w:t>This</w:t>
      </w:r>
      <w:r w:rsidR="00211428" w:rsidRPr="00D638B6">
        <w:rPr>
          <w:rFonts w:ascii="Times New Roman" w:hAnsi="Times New Roman"/>
        </w:rPr>
        <w:t xml:space="preserve"> is a version of the speckled hen challenge.) Pending answers to these questions, these cases suggest that </w:t>
      </w:r>
      <w:r w:rsidRPr="00D638B6">
        <w:rPr>
          <w:rFonts w:ascii="Times New Roman" w:hAnsi="Times New Roman"/>
        </w:rPr>
        <w:t xml:space="preserve">we are not acquainted with </w:t>
      </w:r>
      <w:r w:rsidR="00736D3C">
        <w:rPr>
          <w:rFonts w:ascii="Times New Roman" w:hAnsi="Times New Roman"/>
        </w:rPr>
        <w:t>the</w:t>
      </w:r>
      <w:r w:rsidRPr="00D638B6">
        <w:rPr>
          <w:rFonts w:ascii="Times New Roman" w:hAnsi="Times New Roman"/>
        </w:rPr>
        <w:t xml:space="preserve"> properties</w:t>
      </w:r>
      <w:r w:rsidR="00736D3C">
        <w:rPr>
          <w:rFonts w:ascii="Times New Roman" w:hAnsi="Times New Roman"/>
        </w:rPr>
        <w:t xml:space="preserve"> that mirror our experience of them.</w:t>
      </w:r>
    </w:p>
    <w:p w:rsidR="00EE69DF" w:rsidRPr="00D638B6" w:rsidRDefault="00EE69DF" w:rsidP="00D92BFD">
      <w:pPr>
        <w:rPr>
          <w:rFonts w:ascii="Times New Roman" w:hAnsi="Times New Roman"/>
        </w:rPr>
      </w:pPr>
    </w:p>
    <w:p w:rsidR="0075432E" w:rsidRPr="00D638B6" w:rsidRDefault="00EE69DF" w:rsidP="00D92BFD">
      <w:pPr>
        <w:rPr>
          <w:rFonts w:ascii="Times New Roman" w:hAnsi="Times New Roman"/>
        </w:rPr>
      </w:pPr>
      <w:r w:rsidRPr="00D638B6">
        <w:rPr>
          <w:rFonts w:ascii="Times New Roman" w:hAnsi="Times New Roman"/>
        </w:rPr>
        <w:t xml:space="preserve">I turn next to </w:t>
      </w:r>
      <w:proofErr w:type="spellStart"/>
      <w:r w:rsidRPr="00D638B6">
        <w:rPr>
          <w:rFonts w:ascii="Times New Roman" w:hAnsi="Times New Roman"/>
        </w:rPr>
        <w:t>Chalmers’s</w:t>
      </w:r>
      <w:proofErr w:type="spellEnd"/>
      <w:r w:rsidRPr="00D638B6">
        <w:rPr>
          <w:rFonts w:ascii="Times New Roman" w:hAnsi="Times New Roman"/>
        </w:rPr>
        <w:t xml:space="preserve"> account of the role of presentational phenomenology in perceptual belief.</w:t>
      </w:r>
    </w:p>
    <w:p w:rsidR="0009654E" w:rsidRPr="00D638B6" w:rsidRDefault="0009654E" w:rsidP="00D92BFD">
      <w:pPr>
        <w:rPr>
          <w:rFonts w:ascii="Times New Roman" w:hAnsi="Times New Roman"/>
        </w:rPr>
      </w:pPr>
    </w:p>
    <w:p w:rsidR="0075432E" w:rsidRPr="00D638B6" w:rsidRDefault="0075432E" w:rsidP="00D92BFD">
      <w:pPr>
        <w:rPr>
          <w:rFonts w:ascii="Times New Roman" w:hAnsi="Times New Roman"/>
        </w:rPr>
      </w:pPr>
    </w:p>
    <w:p w:rsidR="0075432E" w:rsidRPr="00D638B6" w:rsidRDefault="001206AA" w:rsidP="0075432E">
      <w:pPr>
        <w:contextualSpacing/>
        <w:rPr>
          <w:rFonts w:ascii="Times New Roman" w:hAnsi="Times New Roman"/>
          <w:b/>
        </w:rPr>
      </w:pPr>
      <w:r w:rsidRPr="00D638B6">
        <w:rPr>
          <w:rFonts w:ascii="Times New Roman" w:hAnsi="Times New Roman"/>
          <w:b/>
        </w:rPr>
        <w:t xml:space="preserve">2. </w:t>
      </w:r>
      <w:proofErr w:type="spellStart"/>
      <w:r w:rsidR="0075432E" w:rsidRPr="00D638B6">
        <w:rPr>
          <w:rFonts w:ascii="Times New Roman" w:hAnsi="Times New Roman"/>
          <w:b/>
        </w:rPr>
        <w:t>Chalmers’s</w:t>
      </w:r>
      <w:proofErr w:type="spellEnd"/>
      <w:r w:rsidR="0075432E" w:rsidRPr="00D638B6">
        <w:rPr>
          <w:rFonts w:ascii="Times New Roman" w:hAnsi="Times New Roman"/>
          <w:b/>
        </w:rPr>
        <w:t xml:space="preserve"> psychology of perceptual belief  </w:t>
      </w:r>
    </w:p>
    <w:p w:rsidR="0075432E" w:rsidRPr="00D638B6" w:rsidRDefault="0075432E" w:rsidP="0075432E">
      <w:pPr>
        <w:contextualSpacing/>
        <w:rPr>
          <w:rFonts w:ascii="Times New Roman" w:hAnsi="Times New Roman"/>
        </w:rPr>
      </w:pPr>
    </w:p>
    <w:p w:rsidR="0075432E" w:rsidRPr="00D638B6" w:rsidRDefault="0075432E" w:rsidP="0075432E">
      <w:pPr>
        <w:contextualSpacing/>
        <w:rPr>
          <w:rFonts w:ascii="Times New Roman" w:hAnsi="Times New Roman"/>
        </w:rPr>
      </w:pPr>
      <w:r w:rsidRPr="00D638B6">
        <w:rPr>
          <w:rFonts w:ascii="Times New Roman" w:hAnsi="Times New Roman"/>
        </w:rPr>
        <w:t xml:space="preserve">Although </w:t>
      </w:r>
      <w:proofErr w:type="spellStart"/>
      <w:r w:rsidRPr="00D638B6">
        <w:rPr>
          <w:rFonts w:ascii="Times New Roman" w:hAnsi="Times New Roman"/>
        </w:rPr>
        <w:t>Edenic</w:t>
      </w:r>
      <w:proofErr w:type="spellEnd"/>
      <w:r w:rsidRPr="00D638B6">
        <w:rPr>
          <w:rFonts w:ascii="Times New Roman" w:hAnsi="Times New Roman"/>
        </w:rPr>
        <w:t xml:space="preserve"> contents and </w:t>
      </w:r>
      <w:proofErr w:type="spellStart"/>
      <w:r w:rsidRPr="00D638B6">
        <w:rPr>
          <w:rFonts w:ascii="Times New Roman" w:hAnsi="Times New Roman"/>
        </w:rPr>
        <w:t>Fregean</w:t>
      </w:r>
      <w:proofErr w:type="spellEnd"/>
      <w:r w:rsidRPr="00D638B6">
        <w:rPr>
          <w:rFonts w:ascii="Times New Roman" w:hAnsi="Times New Roman"/>
        </w:rPr>
        <w:t xml:space="preserve"> contents are motivated independently, Chalmers thinks there is an explanato</w:t>
      </w:r>
      <w:r w:rsidR="000F1453" w:rsidRPr="00D638B6">
        <w:rPr>
          <w:rFonts w:ascii="Times New Roman" w:hAnsi="Times New Roman"/>
        </w:rPr>
        <w:t>ry connection between them</w:t>
      </w:r>
      <w:r w:rsidRPr="00D638B6">
        <w:rPr>
          <w:rFonts w:ascii="Times New Roman" w:hAnsi="Times New Roman"/>
        </w:rPr>
        <w:t xml:space="preserve"> which centers on </w:t>
      </w:r>
      <w:r w:rsidRPr="00D638B6">
        <w:rPr>
          <w:rFonts w:ascii="Times New Roman" w:hAnsi="Times New Roman"/>
          <w:i/>
        </w:rPr>
        <w:t>matching</w:t>
      </w:r>
      <w:r w:rsidRPr="00D638B6">
        <w:rPr>
          <w:rFonts w:ascii="Times New Roman" w:hAnsi="Times New Roman"/>
        </w:rPr>
        <w:t xml:space="preserve">, a relation between perfect and imperfect properties. Consider redness. In a world w, F has to match perfect redness as well as possible, in order to be imperfect redness in w. Two aspects of matching are being a normal cause of phenomenal redness, and standing in certain structural relations to the normal cause of other color experiences. In our world, imperfect redness might be surface spectral reflectance property SSR21, whereas in another world it might be SSR22. </w:t>
      </w:r>
      <w:proofErr w:type="spellStart"/>
      <w:r w:rsidRPr="00D638B6">
        <w:rPr>
          <w:rFonts w:ascii="Times New Roman" w:hAnsi="Times New Roman"/>
        </w:rPr>
        <w:t>Fregean</w:t>
      </w:r>
      <w:proofErr w:type="spellEnd"/>
      <w:r w:rsidRPr="00D638B6">
        <w:rPr>
          <w:rFonts w:ascii="Times New Roman" w:hAnsi="Times New Roman"/>
        </w:rPr>
        <w:t xml:space="preserve"> contents by definition approximate </w:t>
      </w:r>
      <w:proofErr w:type="spellStart"/>
      <w:r w:rsidRPr="00D638B6">
        <w:rPr>
          <w:rFonts w:ascii="Times New Roman" w:hAnsi="Times New Roman"/>
        </w:rPr>
        <w:t>Edenic</w:t>
      </w:r>
      <w:proofErr w:type="spellEnd"/>
      <w:r w:rsidRPr="00D638B6">
        <w:rPr>
          <w:rFonts w:ascii="Times New Roman" w:hAnsi="Times New Roman"/>
        </w:rPr>
        <w:t xml:space="preserve"> contents, via the matching constraint on imperfect properties. </w:t>
      </w:r>
    </w:p>
    <w:p w:rsidR="0075432E" w:rsidRPr="00D638B6" w:rsidRDefault="0075432E" w:rsidP="0075432E">
      <w:pPr>
        <w:contextualSpacing/>
        <w:rPr>
          <w:rFonts w:ascii="Times New Roman" w:hAnsi="Times New Roman"/>
        </w:rPr>
      </w:pPr>
    </w:p>
    <w:p w:rsidR="00232729" w:rsidRPr="00D638B6" w:rsidRDefault="0075432E" w:rsidP="0075432E">
      <w:pPr>
        <w:contextualSpacing/>
        <w:rPr>
          <w:rFonts w:ascii="Times New Roman" w:hAnsi="Times New Roman"/>
        </w:rPr>
      </w:pPr>
      <w:r w:rsidRPr="00D638B6">
        <w:rPr>
          <w:rFonts w:ascii="Times New Roman" w:hAnsi="Times New Roman"/>
        </w:rPr>
        <w:t xml:space="preserve">In Eden, perfect and imperfect properties coincide, so the two phenomenal contents of an experience always have the same truth-value. </w:t>
      </w:r>
      <w:proofErr w:type="spellStart"/>
      <w:r w:rsidRPr="00D638B6">
        <w:rPr>
          <w:rFonts w:ascii="Times New Roman" w:hAnsi="Times New Roman"/>
        </w:rPr>
        <w:t>Fregean</w:t>
      </w:r>
      <w:proofErr w:type="spellEnd"/>
      <w:r w:rsidRPr="00D638B6">
        <w:rPr>
          <w:rFonts w:ascii="Times New Roman" w:hAnsi="Times New Roman"/>
        </w:rPr>
        <w:t xml:space="preserve"> contents with their matching condition are motivated by the divergence in truth-values of the two phenomenal contents after Eden’s demise. The mythical version of the fall is evocative: perceivers “eat from the trees of science and illusion.” </w:t>
      </w:r>
      <w:r w:rsidR="00A432F6" w:rsidRPr="00D638B6">
        <w:rPr>
          <w:rFonts w:ascii="Times New Roman" w:hAnsi="Times New Roman"/>
        </w:rPr>
        <w:t>The</w:t>
      </w:r>
      <w:r w:rsidRPr="00D638B6">
        <w:rPr>
          <w:rFonts w:ascii="Times New Roman" w:hAnsi="Times New Roman"/>
        </w:rPr>
        <w:t xml:space="preserve"> non-mythical version</w:t>
      </w:r>
      <w:r w:rsidR="00A432F6" w:rsidRPr="00D638B6">
        <w:rPr>
          <w:rFonts w:ascii="Times New Roman" w:hAnsi="Times New Roman"/>
        </w:rPr>
        <w:t xml:space="preserve"> is elusive: Chalmers never explains what the psychological analog is of “eating from the trees”, characterizing i</w:t>
      </w:r>
      <w:r w:rsidR="00D53A83">
        <w:rPr>
          <w:rFonts w:ascii="Times New Roman" w:hAnsi="Times New Roman"/>
        </w:rPr>
        <w:t>t</w:t>
      </w:r>
      <w:r w:rsidR="002F5F6D">
        <w:rPr>
          <w:rFonts w:ascii="Times New Roman" w:hAnsi="Times New Roman"/>
        </w:rPr>
        <w:t xml:space="preserve"> instead</w:t>
      </w:r>
      <w:r w:rsidR="00D53A83">
        <w:rPr>
          <w:rFonts w:ascii="Times New Roman" w:hAnsi="Times New Roman"/>
        </w:rPr>
        <w:t xml:space="preserve"> in</w:t>
      </w:r>
      <w:r w:rsidR="00A432F6" w:rsidRPr="00D638B6">
        <w:rPr>
          <w:rFonts w:ascii="Times New Roman" w:hAnsi="Times New Roman"/>
        </w:rPr>
        <w:t xml:space="preserve"> partly mythical terms: </w:t>
      </w:r>
    </w:p>
    <w:p w:rsidR="00232729" w:rsidRPr="00D638B6" w:rsidRDefault="00232729" w:rsidP="0075432E">
      <w:pPr>
        <w:contextualSpacing/>
        <w:rPr>
          <w:rFonts w:ascii="Times New Roman" w:hAnsi="Times New Roman"/>
        </w:rPr>
      </w:pPr>
    </w:p>
    <w:p w:rsidR="00232729" w:rsidRPr="00D638B6" w:rsidRDefault="00A432F6" w:rsidP="00232729">
      <w:pPr>
        <w:ind w:left="720"/>
        <w:contextualSpacing/>
        <w:rPr>
          <w:rFonts w:ascii="Times New Roman" w:hAnsi="Times New Roman"/>
        </w:rPr>
      </w:pPr>
      <w:r w:rsidRPr="00D638B6">
        <w:rPr>
          <w:rFonts w:ascii="Times New Roman" w:hAnsi="Times New Roman"/>
        </w:rPr>
        <w:t xml:space="preserve">It was eating from the Tree of Illusion and the Tree of Science that led us to doubt that we live in an </w:t>
      </w:r>
      <w:proofErr w:type="spellStart"/>
      <w:r w:rsidRPr="00D638B6">
        <w:rPr>
          <w:rFonts w:ascii="Times New Roman" w:hAnsi="Times New Roman"/>
        </w:rPr>
        <w:t>Edenic</w:t>
      </w:r>
      <w:proofErr w:type="spellEnd"/>
      <w:r w:rsidRPr="00D638B6">
        <w:rPr>
          <w:rFonts w:ascii="Times New Roman" w:hAnsi="Times New Roman"/>
        </w:rPr>
        <w:t xml:space="preserve"> world. Moreover, eating from these trees was an empirical process based on empirical discoveries about the world (413).  </w:t>
      </w:r>
    </w:p>
    <w:p w:rsidR="00232729" w:rsidRPr="00D638B6" w:rsidRDefault="00232729" w:rsidP="0075432E">
      <w:pPr>
        <w:contextualSpacing/>
        <w:rPr>
          <w:rFonts w:ascii="Times New Roman" w:hAnsi="Times New Roman"/>
        </w:rPr>
      </w:pPr>
    </w:p>
    <w:p w:rsidR="00EC627D" w:rsidRPr="00D638B6" w:rsidRDefault="00EC627D" w:rsidP="00EC627D">
      <w:pPr>
        <w:contextualSpacing/>
        <w:rPr>
          <w:rFonts w:ascii="Times New Roman" w:hAnsi="Times New Roman"/>
        </w:rPr>
      </w:pPr>
      <w:r w:rsidRPr="00D638B6">
        <w:rPr>
          <w:rFonts w:ascii="Times New Roman" w:hAnsi="Times New Roman"/>
        </w:rPr>
        <w:t xml:space="preserve">On a natural interpretation, we believe that things are (mostly) not exactly the way presentational phenomenology presents them. Chalmers suggests that we actually have those beliefs, not just that science would justify them: “Before eating from these trees, there was no special reason to doubt that our experience was perfectly veridical” (413). </w:t>
      </w:r>
    </w:p>
    <w:p w:rsidR="00EC627D" w:rsidRPr="00D638B6" w:rsidRDefault="00EC627D" w:rsidP="00EC627D">
      <w:pPr>
        <w:contextualSpacing/>
        <w:rPr>
          <w:rFonts w:ascii="Times New Roman" w:hAnsi="Times New Roman"/>
        </w:rPr>
      </w:pPr>
      <w:r w:rsidRPr="00D638B6">
        <w:rPr>
          <w:rFonts w:ascii="Times New Roman" w:hAnsi="Times New Roman"/>
        </w:rPr>
        <w:t xml:space="preserve">Absent such beliefs, we would presumably end up believing </w:t>
      </w:r>
      <w:proofErr w:type="spellStart"/>
      <w:r w:rsidRPr="00D638B6">
        <w:rPr>
          <w:rFonts w:ascii="Times New Roman" w:hAnsi="Times New Roman"/>
        </w:rPr>
        <w:t>Edenic</w:t>
      </w:r>
      <w:proofErr w:type="spellEnd"/>
      <w:r w:rsidRPr="00D638B6">
        <w:rPr>
          <w:rFonts w:ascii="Times New Roman" w:hAnsi="Times New Roman"/>
        </w:rPr>
        <w:t xml:space="preserve"> contents when we endorse our experiences,</w:t>
      </w:r>
      <w:r>
        <w:rPr>
          <w:rFonts w:ascii="Times New Roman" w:hAnsi="Times New Roman"/>
        </w:rPr>
        <w:t xml:space="preserve"> when nothing else is stopping us from taking experiences to be veridical. Ye</w:t>
      </w:r>
      <w:r w:rsidRPr="00D638B6">
        <w:rPr>
          <w:rFonts w:ascii="Times New Roman" w:hAnsi="Times New Roman"/>
        </w:rPr>
        <w:t xml:space="preserve">t Chalmers </w:t>
      </w:r>
      <w:r>
        <w:rPr>
          <w:rFonts w:ascii="Times New Roman" w:hAnsi="Times New Roman"/>
        </w:rPr>
        <w:t>seems to hold</w:t>
      </w:r>
      <w:r w:rsidRPr="00D638B6">
        <w:rPr>
          <w:rFonts w:ascii="Times New Roman" w:hAnsi="Times New Roman"/>
        </w:rPr>
        <w:t xml:space="preserve"> that we end up believing only its </w:t>
      </w:r>
      <w:proofErr w:type="spellStart"/>
      <w:r w:rsidRPr="00D638B6">
        <w:rPr>
          <w:rFonts w:ascii="Times New Roman" w:hAnsi="Times New Roman"/>
        </w:rPr>
        <w:t>Fregean</w:t>
      </w:r>
      <w:proofErr w:type="spellEnd"/>
      <w:r w:rsidRPr="00D638B6">
        <w:rPr>
          <w:rFonts w:ascii="Times New Roman" w:hAnsi="Times New Roman"/>
        </w:rPr>
        <w:t xml:space="preserve"> contents</w:t>
      </w:r>
      <w:r>
        <w:rPr>
          <w:rFonts w:ascii="Times New Roman" w:hAnsi="Times New Roman"/>
        </w:rPr>
        <w:t>, on the assumption that what we believe is determined by our standard of veridicality</w:t>
      </w:r>
      <w:r w:rsidRPr="00D638B6">
        <w:rPr>
          <w:rFonts w:ascii="Times New Roman" w:hAnsi="Times New Roman"/>
        </w:rPr>
        <w:t xml:space="preserve">. </w:t>
      </w:r>
      <w:r w:rsidR="001D4F04">
        <w:rPr>
          <w:rFonts w:ascii="Times New Roman" w:hAnsi="Times New Roman"/>
        </w:rPr>
        <w:t>O</w:t>
      </w:r>
      <w:r w:rsidRPr="00D638B6">
        <w:rPr>
          <w:rFonts w:ascii="Times New Roman" w:hAnsi="Times New Roman"/>
        </w:rPr>
        <w:t>rdinary standards of veridicality are imperfect standards.</w:t>
      </w:r>
      <w:r w:rsidR="001D4F04">
        <w:rPr>
          <w:rFonts w:ascii="Times New Roman" w:hAnsi="Times New Roman"/>
        </w:rPr>
        <w:t xml:space="preserve"> If we believed </w:t>
      </w:r>
      <w:proofErr w:type="spellStart"/>
      <w:r w:rsidR="001D4F04">
        <w:rPr>
          <w:rFonts w:ascii="Times New Roman" w:hAnsi="Times New Roman"/>
        </w:rPr>
        <w:t>Edenic</w:t>
      </w:r>
      <w:proofErr w:type="spellEnd"/>
      <w:r w:rsidR="001D4F04">
        <w:rPr>
          <w:rFonts w:ascii="Times New Roman" w:hAnsi="Times New Roman"/>
        </w:rPr>
        <w:t xml:space="preserve"> contents, we would be violating our own standards of veridicality.  </w:t>
      </w:r>
    </w:p>
    <w:p w:rsidR="0075432E" w:rsidRPr="00D638B6" w:rsidRDefault="0075432E" w:rsidP="0075432E">
      <w:pPr>
        <w:contextualSpacing/>
        <w:rPr>
          <w:rFonts w:ascii="Times New Roman" w:hAnsi="Times New Roman"/>
        </w:rPr>
      </w:pPr>
    </w:p>
    <w:p w:rsidR="00DB4768" w:rsidRDefault="00250718" w:rsidP="0075432E">
      <w:pPr>
        <w:contextualSpacing/>
        <w:rPr>
          <w:rFonts w:ascii="Times New Roman" w:hAnsi="Times New Roman"/>
        </w:rPr>
      </w:pPr>
      <w:r>
        <w:rPr>
          <w:rFonts w:ascii="Times New Roman" w:hAnsi="Times New Roman"/>
        </w:rPr>
        <w:t>If he</w:t>
      </w:r>
      <w:r w:rsidR="00510F51" w:rsidRPr="00D638B6">
        <w:rPr>
          <w:rFonts w:ascii="Times New Roman" w:hAnsi="Times New Roman"/>
        </w:rPr>
        <w:t xml:space="preserve"> </w:t>
      </w:r>
      <w:r>
        <w:rPr>
          <w:rFonts w:ascii="Times New Roman" w:hAnsi="Times New Roman"/>
        </w:rPr>
        <w:t>holds</w:t>
      </w:r>
      <w:r w:rsidR="00510F51" w:rsidRPr="00D638B6">
        <w:rPr>
          <w:rFonts w:ascii="Times New Roman" w:hAnsi="Times New Roman"/>
        </w:rPr>
        <w:t xml:space="preserve"> that we don’t believe </w:t>
      </w:r>
      <w:proofErr w:type="spellStart"/>
      <w:r w:rsidR="00510F51" w:rsidRPr="00D638B6">
        <w:rPr>
          <w:rFonts w:ascii="Times New Roman" w:hAnsi="Times New Roman"/>
        </w:rPr>
        <w:t>Edenic</w:t>
      </w:r>
      <w:proofErr w:type="spellEnd"/>
      <w:r w:rsidR="00510F51" w:rsidRPr="00D638B6">
        <w:rPr>
          <w:rFonts w:ascii="Times New Roman" w:hAnsi="Times New Roman"/>
        </w:rPr>
        <w:t xml:space="preserve"> contents of experience, </w:t>
      </w:r>
      <w:r w:rsidR="00E31096">
        <w:rPr>
          <w:rFonts w:ascii="Times New Roman" w:hAnsi="Times New Roman"/>
        </w:rPr>
        <w:t xml:space="preserve">then </w:t>
      </w:r>
      <w:r w:rsidR="00510F51" w:rsidRPr="00D638B6">
        <w:rPr>
          <w:rFonts w:ascii="Times New Roman" w:hAnsi="Times New Roman"/>
        </w:rPr>
        <w:t>Chalmers holds that</w:t>
      </w:r>
      <w:r w:rsidR="0075432E" w:rsidRPr="00D638B6">
        <w:rPr>
          <w:rFonts w:ascii="Times New Roman" w:hAnsi="Times New Roman"/>
        </w:rPr>
        <w:t xml:space="preserve"> in forming normal perceptual beliefs, we discredit the face value of our first-person perspective on the external world. Call this the Psychological Defeat Hypothesis. </w:t>
      </w:r>
    </w:p>
    <w:p w:rsidR="00DB4768" w:rsidRDefault="00DB4768" w:rsidP="0075432E">
      <w:pPr>
        <w:contextualSpacing/>
        <w:rPr>
          <w:rFonts w:ascii="Times New Roman" w:hAnsi="Times New Roman"/>
        </w:rPr>
      </w:pPr>
    </w:p>
    <w:p w:rsidR="00DB4768" w:rsidRPr="00D638B6" w:rsidRDefault="00DB4768" w:rsidP="00DB4768">
      <w:pPr>
        <w:contextualSpacing/>
        <w:rPr>
          <w:rFonts w:ascii="Times New Roman" w:hAnsi="Times New Roman"/>
        </w:rPr>
      </w:pPr>
      <w:r>
        <w:rPr>
          <w:rFonts w:ascii="Times New Roman" w:hAnsi="Times New Roman"/>
        </w:rPr>
        <w:t xml:space="preserve">The Perceptual Defeat Hypothesis seems to support </w:t>
      </w:r>
      <w:proofErr w:type="spellStart"/>
      <w:r>
        <w:rPr>
          <w:rFonts w:ascii="Times New Roman" w:hAnsi="Times New Roman"/>
        </w:rPr>
        <w:t>Chalmers’s</w:t>
      </w:r>
      <w:proofErr w:type="spellEnd"/>
      <w:r>
        <w:rPr>
          <w:rFonts w:ascii="Times New Roman" w:hAnsi="Times New Roman"/>
        </w:rPr>
        <w:t xml:space="preserve"> view about</w:t>
      </w:r>
      <w:r w:rsidRPr="00D638B6">
        <w:rPr>
          <w:rFonts w:ascii="Times New Roman" w:hAnsi="Times New Roman"/>
        </w:rPr>
        <w:t xml:space="preserve"> what is rational to believe, if you know that presentational phenomenology is veridical. Suppose you see a pomegranate, and have the presentational phenomenology that goes with phenomenal redness. Then you learn that your experience is veridical</w:t>
      </w:r>
      <w:r w:rsidR="00D53A83">
        <w:rPr>
          <w:rFonts w:ascii="Times New Roman" w:hAnsi="Times New Roman"/>
        </w:rPr>
        <w:t>,</w:t>
      </w:r>
      <w:r w:rsidRPr="00D638B6">
        <w:rPr>
          <w:rFonts w:ascii="Times New Roman" w:hAnsi="Times New Roman"/>
        </w:rPr>
        <w:t xml:space="preserve"> using the ordinary standard of veridicality. Since Chalmers identifies ordinary veridicality with imperfect veridicality, no special training should be needed to apply imperfect standards of veridicality, even if you have never engaged in the special act of holding an experience to a standard of perfect veridicality, or reflected explicitly on the distinction between standards that underlies the two-stage view.</w:t>
      </w:r>
    </w:p>
    <w:p w:rsidR="00DB4768" w:rsidRPr="00D638B6" w:rsidRDefault="00DB4768" w:rsidP="00DB4768">
      <w:pPr>
        <w:contextualSpacing/>
        <w:rPr>
          <w:rFonts w:ascii="Times New Roman" w:hAnsi="Times New Roman"/>
        </w:rPr>
      </w:pPr>
    </w:p>
    <w:p w:rsidR="00DB4768" w:rsidRPr="00D638B6" w:rsidRDefault="00DB4768" w:rsidP="00DB4768">
      <w:pPr>
        <w:contextualSpacing/>
        <w:rPr>
          <w:rFonts w:ascii="Times New Roman" w:hAnsi="Times New Roman"/>
        </w:rPr>
      </w:pPr>
      <w:r w:rsidRPr="00D638B6">
        <w:rPr>
          <w:rFonts w:ascii="Times New Roman" w:hAnsi="Times New Roman"/>
        </w:rPr>
        <w:t xml:space="preserve">In these circumstances, we might expect that people would believe that the pomegranate has the properties that their first-person perspective attributes to it. And intuitively, it would </w:t>
      </w:r>
      <w:r w:rsidR="00D53A83">
        <w:rPr>
          <w:rFonts w:ascii="Times New Roman" w:hAnsi="Times New Roman"/>
        </w:rPr>
        <w:t xml:space="preserve">normally </w:t>
      </w:r>
      <w:r w:rsidRPr="00D638B6">
        <w:rPr>
          <w:rFonts w:ascii="Times New Roman" w:hAnsi="Times New Roman"/>
        </w:rPr>
        <w:t xml:space="preserve">be rational for a perceiver to believe that the pomegranate has these properties. This idea is expressed by the following principle: </w:t>
      </w:r>
    </w:p>
    <w:p w:rsidR="00DB4768" w:rsidRPr="00D638B6" w:rsidRDefault="00DB4768" w:rsidP="00DB4768">
      <w:pPr>
        <w:contextualSpacing/>
        <w:rPr>
          <w:rFonts w:ascii="Times New Roman" w:hAnsi="Times New Roman"/>
        </w:rPr>
      </w:pPr>
    </w:p>
    <w:p w:rsidR="00DB4768" w:rsidRPr="00D638B6" w:rsidRDefault="00DB4768" w:rsidP="00DB4768">
      <w:pPr>
        <w:ind w:left="720"/>
        <w:contextualSpacing/>
        <w:rPr>
          <w:rFonts w:ascii="Times New Roman" w:hAnsi="Times New Roman"/>
        </w:rPr>
      </w:pPr>
      <w:r w:rsidRPr="00D638B6">
        <w:rPr>
          <w:rFonts w:ascii="Times New Roman" w:hAnsi="Times New Roman"/>
        </w:rPr>
        <w:t>(*) If S has the presentational phenomenology that is part of phenomenal redness when she sees a pomegranate, and knows that her experience is veridical by ordinary standards, then it is rational for S to believe that the pomegranate has the properties attributed to it by presentational phenomenology.</w:t>
      </w:r>
    </w:p>
    <w:p w:rsidR="00DB4768" w:rsidRPr="00D638B6" w:rsidRDefault="00DB4768" w:rsidP="00DB4768">
      <w:pPr>
        <w:contextualSpacing/>
        <w:rPr>
          <w:rFonts w:ascii="Times New Roman" w:hAnsi="Times New Roman"/>
        </w:rPr>
      </w:pPr>
    </w:p>
    <w:p w:rsidR="00DB4768" w:rsidRPr="00D638B6" w:rsidRDefault="00DB4768" w:rsidP="00DB4768">
      <w:pPr>
        <w:contextualSpacing/>
        <w:rPr>
          <w:rFonts w:ascii="Times New Roman" w:hAnsi="Times New Roman"/>
        </w:rPr>
      </w:pPr>
      <w:r w:rsidRPr="00D638B6">
        <w:rPr>
          <w:rFonts w:ascii="Times New Roman" w:hAnsi="Times New Roman"/>
        </w:rPr>
        <w:t xml:space="preserve">Principle (*) is compatible with a range of theories about perceptual justification. Perhaps the conclusion is made rational, exclusively by presentational phenomenology, together with your knowledge that the experience is veridical. Or perhaps the rational basis for this conclusion includes justification to believe that there is an external world or that in general, experiences are not misleading (Wright 2004), and that you always have such justification. Let’s suppose we do always have such justification, whether we need it to form justified perceptual beliefs or not. Even given this assumption, Chalmers has to deny principle (*). Presentational phenomenology attributes perfect redness (and perfect spatial and temporal properties) to the pomegranate, whereas the ordinary standard of veridicality is imperfect veridicality. And if you learn that your pomegranate-experience is imperfectly veridical, according to Chalmers, it would be rational to conclude to that the pomegranate is imperfectly red. </w:t>
      </w:r>
    </w:p>
    <w:p w:rsidR="00DB4768" w:rsidRPr="00D638B6" w:rsidRDefault="00DB4768" w:rsidP="00DB4768">
      <w:pPr>
        <w:contextualSpacing/>
        <w:rPr>
          <w:rFonts w:ascii="Times New Roman" w:hAnsi="Times New Roman"/>
        </w:rPr>
      </w:pPr>
    </w:p>
    <w:p w:rsidR="00DB4768" w:rsidRDefault="00DB4768" w:rsidP="00DB4768">
      <w:pPr>
        <w:contextualSpacing/>
        <w:rPr>
          <w:rFonts w:ascii="Times New Roman" w:hAnsi="Times New Roman"/>
        </w:rPr>
      </w:pPr>
      <w:proofErr w:type="spellStart"/>
      <w:r w:rsidRPr="00D638B6">
        <w:rPr>
          <w:rFonts w:ascii="Times New Roman" w:hAnsi="Times New Roman"/>
        </w:rPr>
        <w:t>Chalmers’s</w:t>
      </w:r>
      <w:proofErr w:type="spellEnd"/>
      <w:r w:rsidRPr="00D638B6">
        <w:rPr>
          <w:rFonts w:ascii="Times New Roman" w:hAnsi="Times New Roman"/>
        </w:rPr>
        <w:t xml:space="preserve"> denial of (*) might seem more plausible if the Psychological Defeat Hypothesis </w:t>
      </w:r>
      <w:r>
        <w:rPr>
          <w:rFonts w:ascii="Times New Roman" w:hAnsi="Times New Roman"/>
        </w:rPr>
        <w:t>is</w:t>
      </w:r>
      <w:r w:rsidRPr="00D638B6">
        <w:rPr>
          <w:rFonts w:ascii="Times New Roman" w:hAnsi="Times New Roman"/>
        </w:rPr>
        <w:t xml:space="preserve"> true. That hypothesis predicts that if you told S that her experience was </w:t>
      </w:r>
      <w:proofErr w:type="gramStart"/>
      <w:r w:rsidRPr="00D638B6">
        <w:rPr>
          <w:rFonts w:ascii="Times New Roman" w:hAnsi="Times New Roman"/>
        </w:rPr>
        <w:t>veridical,</w:t>
      </w:r>
      <w:proofErr w:type="gramEnd"/>
      <w:r w:rsidRPr="00D638B6">
        <w:rPr>
          <w:rFonts w:ascii="Times New Roman" w:hAnsi="Times New Roman"/>
        </w:rPr>
        <w:t xml:space="preserve"> she would disregard presentational phenomenology and b</w:t>
      </w:r>
      <w:r>
        <w:rPr>
          <w:rFonts w:ascii="Times New Roman" w:hAnsi="Times New Roman"/>
        </w:rPr>
        <w:t xml:space="preserve">elieve </w:t>
      </w:r>
      <w:proofErr w:type="spellStart"/>
      <w:r>
        <w:rPr>
          <w:rFonts w:ascii="Times New Roman" w:hAnsi="Times New Roman"/>
        </w:rPr>
        <w:t>Fregean</w:t>
      </w:r>
      <w:proofErr w:type="spellEnd"/>
      <w:r>
        <w:rPr>
          <w:rFonts w:ascii="Times New Roman" w:hAnsi="Times New Roman"/>
        </w:rPr>
        <w:t xml:space="preserve"> contents</w:t>
      </w:r>
      <w:r w:rsidR="004B022F">
        <w:rPr>
          <w:rFonts w:ascii="Times New Roman" w:hAnsi="Times New Roman"/>
        </w:rPr>
        <w:t xml:space="preserve"> instead. But there are several</w:t>
      </w:r>
      <w:r>
        <w:rPr>
          <w:rFonts w:ascii="Times New Roman" w:hAnsi="Times New Roman"/>
        </w:rPr>
        <w:t xml:space="preserve"> reasons to doubt the</w:t>
      </w:r>
      <w:r w:rsidRPr="00D638B6">
        <w:rPr>
          <w:rFonts w:ascii="Times New Roman" w:hAnsi="Times New Roman"/>
        </w:rPr>
        <w:t xml:space="preserve"> Psychological Defeat Hypothesis</w:t>
      </w:r>
      <w:r>
        <w:rPr>
          <w:rFonts w:ascii="Times New Roman" w:hAnsi="Times New Roman"/>
        </w:rPr>
        <w:t>.</w:t>
      </w:r>
    </w:p>
    <w:p w:rsidR="0075432E" w:rsidRPr="00D638B6" w:rsidRDefault="0075432E" w:rsidP="0075432E">
      <w:pPr>
        <w:contextualSpacing/>
        <w:rPr>
          <w:rFonts w:ascii="Times New Roman" w:hAnsi="Times New Roman"/>
        </w:rPr>
      </w:pPr>
    </w:p>
    <w:p w:rsidR="0075432E" w:rsidRPr="00D638B6" w:rsidRDefault="0075432E" w:rsidP="0075432E">
      <w:pPr>
        <w:contextualSpacing/>
        <w:rPr>
          <w:rFonts w:ascii="Times New Roman" w:hAnsi="Times New Roman"/>
        </w:rPr>
      </w:pPr>
      <w:r w:rsidRPr="00D638B6">
        <w:rPr>
          <w:rFonts w:ascii="Times New Roman" w:hAnsi="Times New Roman"/>
        </w:rPr>
        <w:t>First, ignoring presentational phenomenology is difficult, whether or not we have good reason to do so. Partially cured schizophrenics report that their auditory hallucinations (in which they hear voices speaking to them) become much easier to ignore, when they take medication that “turns down the volume”.</w:t>
      </w:r>
      <w:r w:rsidRPr="00D638B6">
        <w:rPr>
          <w:rStyle w:val="FootnoteReference"/>
          <w:rFonts w:ascii="Times New Roman" w:hAnsi="Times New Roman"/>
        </w:rPr>
        <w:footnoteReference w:id="6"/>
      </w:r>
      <w:r w:rsidRPr="00D638B6">
        <w:rPr>
          <w:rFonts w:ascii="Times New Roman" w:hAnsi="Times New Roman"/>
        </w:rPr>
        <w:t xml:space="preserve"> </w:t>
      </w:r>
      <w:r w:rsidR="00D53A83">
        <w:rPr>
          <w:rFonts w:ascii="Times New Roman" w:hAnsi="Times New Roman"/>
        </w:rPr>
        <w:t>The</w:t>
      </w:r>
      <w:r w:rsidRPr="00D638B6">
        <w:rPr>
          <w:rFonts w:ascii="Times New Roman" w:hAnsi="Times New Roman"/>
        </w:rPr>
        <w:t xml:space="preserve"> psyc</w:t>
      </w:r>
      <w:r w:rsidR="00D53A83">
        <w:rPr>
          <w:rFonts w:ascii="Times New Roman" w:hAnsi="Times New Roman"/>
        </w:rPr>
        <w:t>hiatrist Brendan Maher observed that</w:t>
      </w:r>
      <w:r w:rsidRPr="00D638B6">
        <w:rPr>
          <w:rFonts w:ascii="Times New Roman" w:hAnsi="Times New Roman"/>
        </w:rPr>
        <w:t xml:space="preserve"> many delusional symptoms are explained in part by abnormal experiences.</w:t>
      </w:r>
      <w:r w:rsidRPr="00D638B6">
        <w:rPr>
          <w:rStyle w:val="FootnoteReference"/>
          <w:rFonts w:ascii="Times New Roman" w:hAnsi="Times New Roman"/>
        </w:rPr>
        <w:footnoteReference w:id="7"/>
      </w:r>
      <w:r w:rsidRPr="00D638B6">
        <w:rPr>
          <w:rFonts w:ascii="Times New Roman" w:hAnsi="Times New Roman"/>
        </w:rPr>
        <w:t xml:space="preserve"> His observation derives its explanatory power from the assumption that people find it difficult to disbelieve their senses. The difficulty is not plausibly limited to the mentally ill. Skeptical verdicts that we shouldn’t believe our senses are famously hard to live by. Or consider Franco, who talks to his cousin in a disdainful voice, even though his words express admiration for the very way his cousin inhabits the earth. If you read Franco’s words on a page, you would rationally conclude that he feels strongly positive towards his cousin. But to draw this conclusion on the basis of hearing Franco speaking, you would have to disregard his disdainful tone, which is at least as salient as his words.</w:t>
      </w:r>
      <w:r w:rsidR="001C2BB2" w:rsidRPr="00D638B6">
        <w:rPr>
          <w:rStyle w:val="FootnoteReference"/>
          <w:rFonts w:ascii="Times New Roman" w:hAnsi="Times New Roman"/>
        </w:rPr>
        <w:footnoteReference w:id="8"/>
      </w:r>
      <w:r w:rsidRPr="00D638B6">
        <w:rPr>
          <w:rFonts w:ascii="Times New Roman" w:hAnsi="Times New Roman"/>
        </w:rPr>
        <w:t xml:space="preserve"> The facts that disregarding it is rational for you, and that you know that it is, in no way predicts that you will actually ignore it.   </w:t>
      </w:r>
    </w:p>
    <w:p w:rsidR="0075432E" w:rsidRPr="00D638B6" w:rsidRDefault="0075432E" w:rsidP="0075432E">
      <w:pPr>
        <w:contextualSpacing/>
        <w:rPr>
          <w:rFonts w:ascii="Times New Roman" w:hAnsi="Times New Roman"/>
        </w:rPr>
      </w:pPr>
    </w:p>
    <w:p w:rsidR="0075432E" w:rsidRPr="00D638B6" w:rsidRDefault="0075432E" w:rsidP="0075432E">
      <w:pPr>
        <w:contextualSpacing/>
        <w:rPr>
          <w:rFonts w:ascii="Times New Roman" w:hAnsi="Times New Roman"/>
        </w:rPr>
      </w:pPr>
      <w:r w:rsidRPr="00D638B6">
        <w:rPr>
          <w:rFonts w:ascii="Times New Roman" w:hAnsi="Times New Roman"/>
        </w:rPr>
        <w:t xml:space="preserve">In reply, Chalmers might say that the difficulty in disbelieving applies only to </w:t>
      </w:r>
      <w:proofErr w:type="spellStart"/>
      <w:r w:rsidRPr="00D638B6">
        <w:rPr>
          <w:rFonts w:ascii="Times New Roman" w:hAnsi="Times New Roman"/>
        </w:rPr>
        <w:t>Fregean</w:t>
      </w:r>
      <w:proofErr w:type="spellEnd"/>
      <w:r w:rsidRPr="00D638B6">
        <w:rPr>
          <w:rFonts w:ascii="Times New Roman" w:hAnsi="Times New Roman"/>
        </w:rPr>
        <w:t xml:space="preserve"> contents of experience, not to presentational phenomenology itself. But it’s hard to see why the difficulty should apply selectively in exactly this way. What’s difficult is ignoring our first-person perspective on the external world. That perspective is mirrored by </w:t>
      </w:r>
      <w:proofErr w:type="spellStart"/>
      <w:r w:rsidRPr="00D638B6">
        <w:rPr>
          <w:rFonts w:ascii="Times New Roman" w:hAnsi="Times New Roman"/>
        </w:rPr>
        <w:t>Edenic</w:t>
      </w:r>
      <w:proofErr w:type="spellEnd"/>
      <w:r w:rsidRPr="00D638B6">
        <w:rPr>
          <w:rFonts w:ascii="Times New Roman" w:hAnsi="Times New Roman"/>
        </w:rPr>
        <w:t xml:space="preserve"> contents, and is definitive of presentational phenomenology.</w:t>
      </w:r>
    </w:p>
    <w:p w:rsidR="0075432E" w:rsidRPr="00D638B6" w:rsidRDefault="0075432E" w:rsidP="0075432E">
      <w:pPr>
        <w:contextualSpacing/>
        <w:rPr>
          <w:rFonts w:ascii="Times New Roman" w:hAnsi="Times New Roman"/>
        </w:rPr>
      </w:pPr>
    </w:p>
    <w:p w:rsidR="0075432E" w:rsidRPr="00D638B6" w:rsidRDefault="0075432E" w:rsidP="0075432E">
      <w:pPr>
        <w:contextualSpacing/>
        <w:rPr>
          <w:rFonts w:ascii="Times New Roman" w:hAnsi="Times New Roman"/>
        </w:rPr>
      </w:pPr>
      <w:r w:rsidRPr="00D638B6">
        <w:rPr>
          <w:rFonts w:ascii="Times New Roman" w:hAnsi="Times New Roman"/>
        </w:rPr>
        <w:t xml:space="preserve">A different reply for Chalmers is that appearances are not uniformly difficult to discount. Some are, some aren’t. Blaring television or surrounding conversations </w:t>
      </w:r>
      <w:r w:rsidR="001C2BB2" w:rsidRPr="00D638B6">
        <w:rPr>
          <w:rFonts w:ascii="Times New Roman" w:hAnsi="Times New Roman"/>
        </w:rPr>
        <w:t xml:space="preserve">sometimes but </w:t>
      </w:r>
      <w:r w:rsidRPr="00D638B6">
        <w:rPr>
          <w:rFonts w:ascii="Times New Roman" w:hAnsi="Times New Roman"/>
        </w:rPr>
        <w:t>don’t always force their way to the center of attention, and their deliverances aren’t always taken up into belief. But this observation doesn’t help, because presentational phenomenol</w:t>
      </w:r>
      <w:r w:rsidR="001C2BB2" w:rsidRPr="00D638B6">
        <w:rPr>
          <w:rFonts w:ascii="Times New Roman" w:hAnsi="Times New Roman"/>
        </w:rPr>
        <w:t xml:space="preserve">ogy </w:t>
      </w:r>
      <w:r w:rsidR="000F1453" w:rsidRPr="00D638B6">
        <w:rPr>
          <w:rFonts w:ascii="Times New Roman" w:hAnsi="Times New Roman"/>
        </w:rPr>
        <w:t>does not always recede from uptake in</w:t>
      </w:r>
      <w:r w:rsidR="001C2BB2" w:rsidRPr="00D638B6">
        <w:rPr>
          <w:rFonts w:ascii="Times New Roman" w:hAnsi="Times New Roman"/>
        </w:rPr>
        <w:t xml:space="preserve"> this way. </w:t>
      </w:r>
    </w:p>
    <w:p w:rsidR="0075432E" w:rsidRPr="00D638B6" w:rsidRDefault="0075432E" w:rsidP="0075432E">
      <w:pPr>
        <w:contextualSpacing/>
        <w:rPr>
          <w:rFonts w:ascii="Times New Roman" w:hAnsi="Times New Roman"/>
        </w:rPr>
      </w:pPr>
    </w:p>
    <w:p w:rsidR="0075432E" w:rsidRPr="00D638B6" w:rsidRDefault="001C2BB2" w:rsidP="0075432E">
      <w:pPr>
        <w:contextualSpacing/>
        <w:rPr>
          <w:rFonts w:ascii="Times New Roman" w:hAnsi="Times New Roman"/>
        </w:rPr>
      </w:pPr>
      <w:r w:rsidRPr="00D638B6">
        <w:rPr>
          <w:rFonts w:ascii="Times New Roman" w:hAnsi="Times New Roman"/>
        </w:rPr>
        <w:t xml:space="preserve">Chalmers does not specify the exact content of </w:t>
      </w:r>
      <w:r w:rsidR="00CF438F">
        <w:rPr>
          <w:rFonts w:ascii="Times New Roman" w:hAnsi="Times New Roman"/>
        </w:rPr>
        <w:t xml:space="preserve">the </w:t>
      </w:r>
      <w:r w:rsidR="00510F51" w:rsidRPr="00D638B6">
        <w:rPr>
          <w:rFonts w:ascii="Times New Roman" w:hAnsi="Times New Roman"/>
        </w:rPr>
        <w:t xml:space="preserve">“doubt that we live in an </w:t>
      </w:r>
      <w:proofErr w:type="spellStart"/>
      <w:r w:rsidR="00510F51" w:rsidRPr="00D638B6">
        <w:rPr>
          <w:rFonts w:ascii="Times New Roman" w:hAnsi="Times New Roman"/>
        </w:rPr>
        <w:t>Edenic</w:t>
      </w:r>
      <w:proofErr w:type="spellEnd"/>
      <w:r w:rsidR="00510F51" w:rsidRPr="00D638B6">
        <w:rPr>
          <w:rFonts w:ascii="Times New Roman" w:hAnsi="Times New Roman"/>
        </w:rPr>
        <w:t xml:space="preserve"> world.” I’ve assumed that the doubt consists of beliefs that</w:t>
      </w:r>
      <w:r w:rsidRPr="00D638B6">
        <w:rPr>
          <w:rFonts w:ascii="Times New Roman" w:hAnsi="Times New Roman"/>
        </w:rPr>
        <w:t xml:space="preserve"> reject </w:t>
      </w:r>
      <w:proofErr w:type="spellStart"/>
      <w:r w:rsidRPr="00D638B6">
        <w:rPr>
          <w:rFonts w:ascii="Times New Roman" w:hAnsi="Times New Roman"/>
        </w:rPr>
        <w:t>Edenic</w:t>
      </w:r>
      <w:proofErr w:type="spellEnd"/>
      <w:r w:rsidRPr="00D638B6">
        <w:rPr>
          <w:rFonts w:ascii="Times New Roman" w:hAnsi="Times New Roman"/>
        </w:rPr>
        <w:t xml:space="preserve"> contents. </w:t>
      </w:r>
      <w:r w:rsidR="0075432E" w:rsidRPr="00D638B6">
        <w:rPr>
          <w:rFonts w:ascii="Times New Roman" w:hAnsi="Times New Roman"/>
        </w:rPr>
        <w:t xml:space="preserve">But perhaps instead, in the non-mythical analog of Eden, </w:t>
      </w:r>
      <w:r w:rsidRPr="00D638B6">
        <w:rPr>
          <w:rFonts w:ascii="Times New Roman" w:hAnsi="Times New Roman"/>
        </w:rPr>
        <w:t>what we believe is</w:t>
      </w:r>
      <w:r w:rsidR="0075432E" w:rsidRPr="00D638B6">
        <w:rPr>
          <w:rFonts w:ascii="Times New Roman" w:hAnsi="Times New Roman"/>
        </w:rPr>
        <w:t xml:space="preserve"> only that it is possible that things that appear perfectly F fail to be perfectly F. Then tree-eating beliefs would not give us reason to reject </w:t>
      </w:r>
      <w:proofErr w:type="spellStart"/>
      <w:r w:rsidR="0075432E" w:rsidRPr="00D638B6">
        <w:rPr>
          <w:rFonts w:ascii="Times New Roman" w:hAnsi="Times New Roman"/>
        </w:rPr>
        <w:t>Edenic</w:t>
      </w:r>
      <w:proofErr w:type="spellEnd"/>
      <w:r w:rsidR="0075432E" w:rsidRPr="00D638B6">
        <w:rPr>
          <w:rFonts w:ascii="Times New Roman" w:hAnsi="Times New Roman"/>
        </w:rPr>
        <w:t xml:space="preserve"> contents.</w:t>
      </w:r>
    </w:p>
    <w:p w:rsidR="0075432E" w:rsidRPr="00D638B6" w:rsidRDefault="0075432E" w:rsidP="0075432E">
      <w:pPr>
        <w:contextualSpacing/>
        <w:rPr>
          <w:rFonts w:ascii="Times New Roman" w:hAnsi="Times New Roman"/>
        </w:rPr>
      </w:pPr>
    </w:p>
    <w:p w:rsidR="00DB4768" w:rsidRPr="00D638B6" w:rsidRDefault="0075432E" w:rsidP="00DB4768">
      <w:pPr>
        <w:contextualSpacing/>
        <w:rPr>
          <w:rFonts w:ascii="Times New Roman" w:hAnsi="Times New Roman"/>
        </w:rPr>
      </w:pPr>
      <w:r w:rsidRPr="00D638B6">
        <w:rPr>
          <w:rFonts w:ascii="Times New Roman" w:hAnsi="Times New Roman"/>
        </w:rPr>
        <w:t xml:space="preserve">This weaker tree-eating belief makes it more puzzling why we should end up believing </w:t>
      </w:r>
      <w:proofErr w:type="spellStart"/>
      <w:r w:rsidRPr="00D638B6">
        <w:rPr>
          <w:rFonts w:ascii="Times New Roman" w:hAnsi="Times New Roman"/>
        </w:rPr>
        <w:t>Fregean</w:t>
      </w:r>
      <w:proofErr w:type="spellEnd"/>
      <w:r w:rsidRPr="00D638B6">
        <w:rPr>
          <w:rFonts w:ascii="Times New Roman" w:hAnsi="Times New Roman"/>
        </w:rPr>
        <w:t xml:space="preserve"> contents and not </w:t>
      </w:r>
      <w:proofErr w:type="spellStart"/>
      <w:r w:rsidRPr="00D638B6">
        <w:rPr>
          <w:rFonts w:ascii="Times New Roman" w:hAnsi="Times New Roman"/>
        </w:rPr>
        <w:t>Edenic</w:t>
      </w:r>
      <w:proofErr w:type="spellEnd"/>
      <w:r w:rsidRPr="00D638B6">
        <w:rPr>
          <w:rFonts w:ascii="Times New Roman" w:hAnsi="Times New Roman"/>
        </w:rPr>
        <w:t xml:space="preserve"> contents. Standard skeptical arguments articulate possibilities in which things are not as they appear, but believing these possibilities are rarely effective at changing the beliefs we actually form. </w:t>
      </w:r>
      <w:r w:rsidR="00510F51" w:rsidRPr="00D638B6">
        <w:rPr>
          <w:rFonts w:ascii="Times New Roman" w:hAnsi="Times New Roman"/>
        </w:rPr>
        <w:t xml:space="preserve">Given </w:t>
      </w:r>
      <w:proofErr w:type="spellStart"/>
      <w:r w:rsidR="00510F51" w:rsidRPr="00D638B6">
        <w:rPr>
          <w:rFonts w:ascii="Times New Roman" w:hAnsi="Times New Roman"/>
        </w:rPr>
        <w:t>Chalmers’s</w:t>
      </w:r>
      <w:proofErr w:type="spellEnd"/>
      <w:r w:rsidR="00510F51" w:rsidRPr="00D638B6">
        <w:rPr>
          <w:rFonts w:ascii="Times New Roman" w:hAnsi="Times New Roman"/>
        </w:rPr>
        <w:t xml:space="preserve"> suggestion that we don’t believe </w:t>
      </w:r>
      <w:proofErr w:type="spellStart"/>
      <w:r w:rsidR="00510F51" w:rsidRPr="00D638B6">
        <w:rPr>
          <w:rFonts w:ascii="Times New Roman" w:hAnsi="Times New Roman"/>
        </w:rPr>
        <w:t>Edenic</w:t>
      </w:r>
      <w:proofErr w:type="spellEnd"/>
      <w:r w:rsidR="00510F51" w:rsidRPr="00D638B6">
        <w:rPr>
          <w:rFonts w:ascii="Times New Roman" w:hAnsi="Times New Roman"/>
        </w:rPr>
        <w:t xml:space="preserve"> contents,</w:t>
      </w:r>
      <w:r w:rsidRPr="00D638B6">
        <w:rPr>
          <w:rFonts w:ascii="Times New Roman" w:hAnsi="Times New Roman"/>
        </w:rPr>
        <w:t xml:space="preserve"> it seems best to stick with the natural interpreta</w:t>
      </w:r>
      <w:r w:rsidR="001C2BB2" w:rsidRPr="00D638B6">
        <w:rPr>
          <w:rFonts w:ascii="Times New Roman" w:hAnsi="Times New Roman"/>
        </w:rPr>
        <w:t>tion of the tree-eating beliefs, whatever their exact contents are</w:t>
      </w:r>
      <w:r w:rsidR="00DF2EF2">
        <w:rPr>
          <w:rFonts w:ascii="Times New Roman" w:hAnsi="Times New Roman"/>
        </w:rPr>
        <w:t>.</w:t>
      </w:r>
    </w:p>
    <w:p w:rsidR="0075432E" w:rsidRPr="00D638B6" w:rsidRDefault="0075432E" w:rsidP="0075432E">
      <w:pPr>
        <w:contextualSpacing/>
        <w:rPr>
          <w:rFonts w:ascii="Times New Roman" w:hAnsi="Times New Roman"/>
        </w:rPr>
      </w:pPr>
    </w:p>
    <w:p w:rsidR="0075432E" w:rsidRPr="00D638B6" w:rsidRDefault="0075432E" w:rsidP="0075432E">
      <w:pPr>
        <w:contextualSpacing/>
        <w:rPr>
          <w:rFonts w:ascii="Times New Roman" w:hAnsi="Times New Roman"/>
          <w:b/>
        </w:rPr>
      </w:pPr>
      <w:r w:rsidRPr="00D638B6">
        <w:rPr>
          <w:rFonts w:ascii="Times New Roman" w:hAnsi="Times New Roman"/>
          <w:b/>
        </w:rPr>
        <w:t>The rational role of presentational phenomenology</w:t>
      </w:r>
    </w:p>
    <w:p w:rsidR="00DB4768" w:rsidRDefault="00DB4768" w:rsidP="0075432E">
      <w:pPr>
        <w:contextualSpacing/>
        <w:rPr>
          <w:rFonts w:ascii="Times New Roman" w:hAnsi="Times New Roman"/>
        </w:rPr>
      </w:pPr>
    </w:p>
    <w:p w:rsidR="005D6A2D" w:rsidRDefault="00DB4768" w:rsidP="001C2BB2">
      <w:pPr>
        <w:contextualSpacing/>
        <w:rPr>
          <w:rFonts w:ascii="Times New Roman" w:hAnsi="Times New Roman"/>
        </w:rPr>
      </w:pPr>
      <w:r>
        <w:rPr>
          <w:rFonts w:ascii="Times New Roman" w:hAnsi="Times New Roman"/>
        </w:rPr>
        <w:t>Principle (*) concerns what is rational to believe, if you know that presentational phenomenology is veridical. A related question is what is rational to believe</w:t>
      </w:r>
      <w:r w:rsidR="005D6A2D">
        <w:rPr>
          <w:rFonts w:ascii="Times New Roman" w:hAnsi="Times New Roman"/>
        </w:rPr>
        <w:t xml:space="preserve"> on the basis of presentational phenomenology itself. </w:t>
      </w:r>
      <w:r w:rsidR="0075432E" w:rsidRPr="00D638B6">
        <w:rPr>
          <w:rFonts w:ascii="Times New Roman" w:hAnsi="Times New Roman"/>
        </w:rPr>
        <w:t xml:space="preserve">Given that tree-eating beliefs are at odds with presentational phenomenology, what is the rational response to having both? </w:t>
      </w:r>
    </w:p>
    <w:p w:rsidR="005D6A2D" w:rsidRDefault="005D6A2D" w:rsidP="001C2BB2">
      <w:pPr>
        <w:contextualSpacing/>
        <w:rPr>
          <w:rFonts w:ascii="Times New Roman" w:hAnsi="Times New Roman"/>
        </w:rPr>
      </w:pPr>
    </w:p>
    <w:p w:rsidR="00FE2530" w:rsidRPr="00D638B6" w:rsidRDefault="0075432E" w:rsidP="001C2BB2">
      <w:pPr>
        <w:contextualSpacing/>
        <w:rPr>
          <w:rFonts w:ascii="Times New Roman" w:hAnsi="Times New Roman"/>
        </w:rPr>
      </w:pPr>
      <w:r w:rsidRPr="00D638B6">
        <w:rPr>
          <w:rFonts w:ascii="Times New Roman" w:hAnsi="Times New Roman"/>
        </w:rPr>
        <w:t>Everyone should agree that if the theory of refraction tells you that straight</w:t>
      </w:r>
      <w:r w:rsidR="004B022F">
        <w:rPr>
          <w:rFonts w:ascii="Times New Roman" w:hAnsi="Times New Roman"/>
        </w:rPr>
        <w:t>,</w:t>
      </w:r>
      <w:r w:rsidRPr="00D638B6">
        <w:rPr>
          <w:rFonts w:ascii="Times New Roman" w:hAnsi="Times New Roman"/>
        </w:rPr>
        <w:t xml:space="preserve"> submerged sticks look bent, while your experience of a stick being submerged tells you the stick changes shape, you should not believe your experience. </w:t>
      </w:r>
      <w:r w:rsidR="001C2BB2" w:rsidRPr="00D638B6">
        <w:rPr>
          <w:rFonts w:ascii="Times New Roman" w:hAnsi="Times New Roman"/>
        </w:rPr>
        <w:t>In this</w:t>
      </w:r>
      <w:r w:rsidRPr="00D638B6">
        <w:rPr>
          <w:rFonts w:ascii="Times New Roman" w:hAnsi="Times New Roman"/>
        </w:rPr>
        <w:t xml:space="preserve"> piecemeal conflict between visual experience and vision science</w:t>
      </w:r>
      <w:r w:rsidR="001C2BB2" w:rsidRPr="00D638B6">
        <w:rPr>
          <w:rFonts w:ascii="Times New Roman" w:hAnsi="Times New Roman"/>
        </w:rPr>
        <w:t>, science wins</w:t>
      </w:r>
      <w:r w:rsidRPr="00D638B6">
        <w:rPr>
          <w:rFonts w:ascii="Times New Roman" w:hAnsi="Times New Roman"/>
        </w:rPr>
        <w:t xml:space="preserve">. In contrast, </w:t>
      </w:r>
      <w:proofErr w:type="spellStart"/>
      <w:r w:rsidR="0021339F" w:rsidRPr="00D638B6">
        <w:rPr>
          <w:rFonts w:ascii="Times New Roman" w:hAnsi="Times New Roman"/>
        </w:rPr>
        <w:t>Chalmers’s</w:t>
      </w:r>
      <w:proofErr w:type="spellEnd"/>
      <w:r w:rsidRPr="00D638B6">
        <w:rPr>
          <w:rFonts w:ascii="Times New Roman" w:hAnsi="Times New Roman"/>
        </w:rPr>
        <w:t xml:space="preserve"> view posits a systematic conflict</w:t>
      </w:r>
      <w:r w:rsidR="001C2BB2" w:rsidRPr="00D638B6">
        <w:rPr>
          <w:rFonts w:ascii="Times New Roman" w:hAnsi="Times New Roman"/>
        </w:rPr>
        <w:t xml:space="preserve"> </w:t>
      </w:r>
      <w:r w:rsidR="0021339F" w:rsidRPr="00D638B6">
        <w:rPr>
          <w:rFonts w:ascii="Times New Roman" w:hAnsi="Times New Roman"/>
        </w:rPr>
        <w:t xml:space="preserve">between experience and science </w:t>
      </w:r>
      <w:r w:rsidR="001C2BB2" w:rsidRPr="00D638B6">
        <w:rPr>
          <w:rFonts w:ascii="Times New Roman" w:hAnsi="Times New Roman"/>
        </w:rPr>
        <w:t>in which science wins</w:t>
      </w:r>
      <w:r w:rsidRPr="00D638B6">
        <w:rPr>
          <w:rFonts w:ascii="Times New Roman" w:hAnsi="Times New Roman"/>
        </w:rPr>
        <w:t>. Every instance of presentational phenomenology that presents spatial magnitudes, duration, or color properties – and that is just about every instance - is at odds w</w:t>
      </w:r>
      <w:r w:rsidR="001C2BB2" w:rsidRPr="00D638B6">
        <w:rPr>
          <w:rFonts w:ascii="Times New Roman" w:hAnsi="Times New Roman"/>
        </w:rPr>
        <w:t>ith the science of perception (</w:t>
      </w:r>
      <w:r w:rsidR="00510F51" w:rsidRPr="00D638B6">
        <w:rPr>
          <w:rFonts w:ascii="Times New Roman" w:hAnsi="Times New Roman"/>
        </w:rPr>
        <w:t>presumably a tasty fruit on the tree of science</w:t>
      </w:r>
      <w:r w:rsidR="001C2BB2" w:rsidRPr="00D638B6">
        <w:rPr>
          <w:rFonts w:ascii="Times New Roman" w:hAnsi="Times New Roman"/>
        </w:rPr>
        <w:t xml:space="preserve">). </w:t>
      </w:r>
    </w:p>
    <w:p w:rsidR="00FE2530" w:rsidRPr="00D638B6" w:rsidRDefault="00FE2530" w:rsidP="0075432E">
      <w:pPr>
        <w:contextualSpacing/>
        <w:rPr>
          <w:rFonts w:ascii="Times New Roman" w:hAnsi="Times New Roman"/>
        </w:rPr>
      </w:pPr>
    </w:p>
    <w:p w:rsidR="001C2BB2" w:rsidRPr="00D638B6" w:rsidRDefault="00FE2530" w:rsidP="001C2BB2">
      <w:pPr>
        <w:contextualSpacing/>
        <w:rPr>
          <w:rFonts w:ascii="Times New Roman" w:hAnsi="Times New Roman"/>
        </w:rPr>
      </w:pPr>
      <w:r w:rsidRPr="00D638B6">
        <w:rPr>
          <w:rFonts w:ascii="Times New Roman" w:hAnsi="Times New Roman"/>
        </w:rPr>
        <w:t xml:space="preserve">Where does our justification for believing </w:t>
      </w:r>
      <w:proofErr w:type="spellStart"/>
      <w:r w:rsidRPr="00D638B6">
        <w:rPr>
          <w:rFonts w:ascii="Times New Roman" w:hAnsi="Times New Roman"/>
        </w:rPr>
        <w:t>Fregean</w:t>
      </w:r>
      <w:proofErr w:type="spellEnd"/>
      <w:r w:rsidRPr="00D638B6">
        <w:rPr>
          <w:rFonts w:ascii="Times New Roman" w:hAnsi="Times New Roman"/>
        </w:rPr>
        <w:t xml:space="preserve"> contents come from, if not from presentational phenomenology and </w:t>
      </w:r>
      <w:r w:rsidR="001C2BB2" w:rsidRPr="00D638B6">
        <w:rPr>
          <w:rFonts w:ascii="Times New Roman" w:hAnsi="Times New Roman"/>
        </w:rPr>
        <w:t xml:space="preserve">the </w:t>
      </w:r>
      <w:proofErr w:type="spellStart"/>
      <w:r w:rsidRPr="00D638B6">
        <w:rPr>
          <w:rFonts w:ascii="Times New Roman" w:hAnsi="Times New Roman"/>
        </w:rPr>
        <w:t>Edenic</w:t>
      </w:r>
      <w:proofErr w:type="spellEnd"/>
      <w:r w:rsidRPr="00D638B6">
        <w:rPr>
          <w:rFonts w:ascii="Times New Roman" w:hAnsi="Times New Roman"/>
        </w:rPr>
        <w:t xml:space="preserve"> contents</w:t>
      </w:r>
      <w:r w:rsidR="001C2BB2" w:rsidRPr="00D638B6">
        <w:rPr>
          <w:rFonts w:ascii="Times New Roman" w:hAnsi="Times New Roman"/>
        </w:rPr>
        <w:t xml:space="preserve"> that mirror it</w:t>
      </w:r>
      <w:r w:rsidRPr="00D638B6">
        <w:rPr>
          <w:rFonts w:ascii="Times New Roman" w:hAnsi="Times New Roman"/>
        </w:rPr>
        <w:t xml:space="preserve">? A first option is </w:t>
      </w:r>
      <w:r w:rsidRPr="00D638B6">
        <w:rPr>
          <w:rFonts w:ascii="Times New Roman" w:hAnsi="Times New Roman"/>
          <w:i/>
        </w:rPr>
        <w:t>dogmatist</w:t>
      </w:r>
      <w:r w:rsidRPr="00D638B6">
        <w:rPr>
          <w:rFonts w:ascii="Times New Roman" w:hAnsi="Times New Roman"/>
        </w:rPr>
        <w:t xml:space="preserve">: experiences provide immediate, prima-facie justification for believing F-contents, by virtue of phenomenal </w:t>
      </w:r>
      <w:proofErr w:type="spellStart"/>
      <w:r w:rsidRPr="00D638B6">
        <w:rPr>
          <w:rFonts w:ascii="Times New Roman" w:hAnsi="Times New Roman"/>
        </w:rPr>
        <w:t>Fregean</w:t>
      </w:r>
      <w:proofErr w:type="spellEnd"/>
      <w:r w:rsidRPr="00D638B6">
        <w:rPr>
          <w:rFonts w:ascii="Times New Roman" w:hAnsi="Times New Roman"/>
        </w:rPr>
        <w:t xml:space="preserve"> contents. No justification for supplementary beliefs is needed. Dogmatism would apply equally to </w:t>
      </w:r>
      <w:proofErr w:type="spellStart"/>
      <w:r w:rsidRPr="00D638B6">
        <w:rPr>
          <w:rFonts w:ascii="Times New Roman" w:hAnsi="Times New Roman"/>
        </w:rPr>
        <w:t>Edenic</w:t>
      </w:r>
      <w:proofErr w:type="spellEnd"/>
      <w:r w:rsidRPr="00D638B6">
        <w:rPr>
          <w:rFonts w:ascii="Times New Roman" w:hAnsi="Times New Roman"/>
        </w:rPr>
        <w:t xml:space="preserve"> contents: experiences provide prima-facie justification for believing those, but the tree-eating beliefs defeat them. </w:t>
      </w:r>
      <w:r w:rsidR="0021339F" w:rsidRPr="00D638B6">
        <w:rPr>
          <w:rFonts w:ascii="Times New Roman" w:hAnsi="Times New Roman"/>
        </w:rPr>
        <w:t>But this</w:t>
      </w:r>
      <w:r w:rsidRPr="00D638B6">
        <w:rPr>
          <w:rFonts w:ascii="Times New Roman" w:hAnsi="Times New Roman"/>
        </w:rPr>
        <w:t xml:space="preserve"> conclusion </w:t>
      </w:r>
      <w:r w:rsidR="000C75A7" w:rsidRPr="00D638B6">
        <w:rPr>
          <w:rFonts w:ascii="Times New Roman" w:hAnsi="Times New Roman"/>
        </w:rPr>
        <w:t>may</w:t>
      </w:r>
      <w:r w:rsidRPr="00D638B6">
        <w:rPr>
          <w:rFonts w:ascii="Times New Roman" w:hAnsi="Times New Roman"/>
        </w:rPr>
        <w:t xml:space="preserve"> not sit well with a natural account of how tree-eating beliefs are justi</w:t>
      </w:r>
      <w:r w:rsidR="0021339F" w:rsidRPr="00D638B6">
        <w:rPr>
          <w:rFonts w:ascii="Times New Roman" w:hAnsi="Times New Roman"/>
        </w:rPr>
        <w:t xml:space="preserve">fied. If those beliefs reject </w:t>
      </w:r>
      <w:proofErr w:type="spellStart"/>
      <w:r w:rsidR="0021339F" w:rsidRPr="00D638B6">
        <w:rPr>
          <w:rFonts w:ascii="Times New Roman" w:hAnsi="Times New Roman"/>
        </w:rPr>
        <w:t>Edenic</w:t>
      </w:r>
      <w:proofErr w:type="spellEnd"/>
      <w:r w:rsidR="0021339F" w:rsidRPr="00D638B6">
        <w:rPr>
          <w:rFonts w:ascii="Times New Roman" w:hAnsi="Times New Roman"/>
        </w:rPr>
        <w:t xml:space="preserve"> </w:t>
      </w:r>
      <w:r w:rsidRPr="00D638B6">
        <w:rPr>
          <w:rFonts w:ascii="Times New Roman" w:hAnsi="Times New Roman"/>
        </w:rPr>
        <w:t xml:space="preserve">contents, </w:t>
      </w:r>
      <w:r w:rsidR="000C75A7" w:rsidRPr="00D638B6">
        <w:rPr>
          <w:rFonts w:ascii="Times New Roman" w:hAnsi="Times New Roman"/>
        </w:rPr>
        <w:t xml:space="preserve">it is hard to see how the </w:t>
      </w:r>
      <w:proofErr w:type="spellStart"/>
      <w:r w:rsidR="000C75A7" w:rsidRPr="00D638B6">
        <w:rPr>
          <w:rFonts w:ascii="Times New Roman" w:hAnsi="Times New Roman"/>
        </w:rPr>
        <w:t>Edenic</w:t>
      </w:r>
      <w:proofErr w:type="spellEnd"/>
      <w:r w:rsidR="000C75A7" w:rsidRPr="00D638B6">
        <w:rPr>
          <w:rFonts w:ascii="Times New Roman" w:hAnsi="Times New Roman"/>
        </w:rPr>
        <w:t xml:space="preserve"> deliverances of experience could help justify them. </w:t>
      </w:r>
      <w:r w:rsidRPr="00D638B6">
        <w:rPr>
          <w:rFonts w:ascii="Times New Roman" w:hAnsi="Times New Roman"/>
        </w:rPr>
        <w:t xml:space="preserve">Yet presumably vision science, like any science, is justified in part by the deliverances of experiences. So presumably </w:t>
      </w:r>
      <w:proofErr w:type="spellStart"/>
      <w:r w:rsidRPr="00D638B6">
        <w:rPr>
          <w:rFonts w:ascii="Times New Roman" w:hAnsi="Times New Roman"/>
        </w:rPr>
        <w:t>Fregean</w:t>
      </w:r>
      <w:proofErr w:type="spellEnd"/>
      <w:r w:rsidRPr="00D638B6">
        <w:rPr>
          <w:rFonts w:ascii="Times New Roman" w:hAnsi="Times New Roman"/>
        </w:rPr>
        <w:t xml:space="preserve"> contents do all of the justifying, even in Eden. Tree-eating beliefs are justified part by experiences, but only in virtue of </w:t>
      </w:r>
      <w:proofErr w:type="spellStart"/>
      <w:r w:rsidRPr="00D638B6">
        <w:rPr>
          <w:rFonts w:ascii="Times New Roman" w:hAnsi="Times New Roman"/>
        </w:rPr>
        <w:t>Fregean</w:t>
      </w:r>
      <w:proofErr w:type="spellEnd"/>
      <w:r w:rsidRPr="00D638B6">
        <w:rPr>
          <w:rFonts w:ascii="Times New Roman" w:hAnsi="Times New Roman"/>
        </w:rPr>
        <w:t xml:space="preserve"> phenomenal contents, not in virtue of </w:t>
      </w:r>
      <w:proofErr w:type="spellStart"/>
      <w:r w:rsidRPr="00D638B6">
        <w:rPr>
          <w:rFonts w:ascii="Times New Roman" w:hAnsi="Times New Roman"/>
        </w:rPr>
        <w:t>Edenic</w:t>
      </w:r>
      <w:proofErr w:type="spellEnd"/>
      <w:r w:rsidRPr="00D638B6">
        <w:rPr>
          <w:rFonts w:ascii="Times New Roman" w:hAnsi="Times New Roman"/>
        </w:rPr>
        <w:t xml:space="preserve"> contents. </w:t>
      </w:r>
      <w:r w:rsidR="001C2BB2" w:rsidRPr="00D638B6">
        <w:rPr>
          <w:rFonts w:ascii="Times New Roman" w:hAnsi="Times New Roman"/>
        </w:rPr>
        <w:t xml:space="preserve">This suggests that like secondary intensions of mental states, </w:t>
      </w:r>
      <w:proofErr w:type="spellStart"/>
      <w:r w:rsidR="001C2BB2" w:rsidRPr="00D638B6">
        <w:rPr>
          <w:rFonts w:ascii="Times New Roman" w:hAnsi="Times New Roman"/>
        </w:rPr>
        <w:t>Edenic</w:t>
      </w:r>
      <w:proofErr w:type="spellEnd"/>
      <w:r w:rsidR="001C2BB2" w:rsidRPr="00D638B6">
        <w:rPr>
          <w:rFonts w:ascii="Times New Roman" w:hAnsi="Times New Roman"/>
        </w:rPr>
        <w:t xml:space="preserve"> contents never explain the rational role of experiences</w:t>
      </w:r>
      <w:r w:rsidR="000C75A7" w:rsidRPr="00D638B6">
        <w:rPr>
          <w:rFonts w:ascii="Times New Roman" w:hAnsi="Times New Roman"/>
        </w:rPr>
        <w:t>.</w:t>
      </w:r>
      <w:r w:rsidR="001C2BB2" w:rsidRPr="00D638B6">
        <w:rPr>
          <w:rFonts w:ascii="Times New Roman" w:hAnsi="Times New Roman"/>
        </w:rPr>
        <w:t xml:space="preserve"> If so, then </w:t>
      </w:r>
      <w:r w:rsidR="00636A94" w:rsidRPr="00D638B6">
        <w:rPr>
          <w:rFonts w:ascii="Times New Roman" w:hAnsi="Times New Roman"/>
        </w:rPr>
        <w:t xml:space="preserve">they </w:t>
      </w:r>
      <w:r w:rsidR="001C2BB2" w:rsidRPr="00D638B6">
        <w:rPr>
          <w:rFonts w:ascii="Times New Roman" w:hAnsi="Times New Roman"/>
        </w:rPr>
        <w:t>do not provide any justification for believing their contents – not even prima facie justification that gets defeated by tree-eating beliefs.</w:t>
      </w:r>
    </w:p>
    <w:p w:rsidR="00FE2530" w:rsidRPr="00D638B6" w:rsidRDefault="00FE2530" w:rsidP="00FE2530">
      <w:pPr>
        <w:contextualSpacing/>
        <w:rPr>
          <w:rFonts w:ascii="Times New Roman" w:hAnsi="Times New Roman"/>
        </w:rPr>
      </w:pPr>
    </w:p>
    <w:p w:rsidR="002F27A3" w:rsidRPr="00D638B6" w:rsidRDefault="00FE2530" w:rsidP="00FE2530">
      <w:pPr>
        <w:contextualSpacing/>
        <w:rPr>
          <w:rFonts w:ascii="Times New Roman" w:hAnsi="Times New Roman"/>
        </w:rPr>
      </w:pPr>
      <w:r w:rsidRPr="00D638B6">
        <w:rPr>
          <w:rFonts w:ascii="Times New Roman" w:hAnsi="Times New Roman"/>
        </w:rPr>
        <w:t xml:space="preserve">Given </w:t>
      </w:r>
      <w:proofErr w:type="spellStart"/>
      <w:r w:rsidRPr="00D638B6">
        <w:rPr>
          <w:rFonts w:ascii="Times New Roman" w:hAnsi="Times New Roman"/>
        </w:rPr>
        <w:t>Chalmers’s</w:t>
      </w:r>
      <w:proofErr w:type="spellEnd"/>
      <w:r w:rsidRPr="00D638B6">
        <w:rPr>
          <w:rFonts w:ascii="Times New Roman" w:hAnsi="Times New Roman"/>
        </w:rPr>
        <w:t xml:space="preserve"> overall picture, a more natural epistemology of perception follows the lead of traditional indirect realism, making presentational phenomenology and the </w:t>
      </w:r>
      <w:proofErr w:type="spellStart"/>
      <w:r w:rsidRPr="00D638B6">
        <w:rPr>
          <w:rFonts w:ascii="Times New Roman" w:hAnsi="Times New Roman"/>
        </w:rPr>
        <w:t>Edenic</w:t>
      </w:r>
      <w:proofErr w:type="spellEnd"/>
      <w:r w:rsidRPr="00D638B6">
        <w:rPr>
          <w:rFonts w:ascii="Times New Roman" w:hAnsi="Times New Roman"/>
        </w:rPr>
        <w:t xml:space="preserve"> contents that go with it rationally idle. On this picture, justification for believing </w:t>
      </w:r>
      <w:proofErr w:type="spellStart"/>
      <w:r w:rsidRPr="00D638B6">
        <w:rPr>
          <w:rFonts w:ascii="Times New Roman" w:hAnsi="Times New Roman"/>
        </w:rPr>
        <w:t>Fregean</w:t>
      </w:r>
      <w:proofErr w:type="spellEnd"/>
      <w:r w:rsidRPr="00D638B6">
        <w:rPr>
          <w:rFonts w:ascii="Times New Roman" w:hAnsi="Times New Roman"/>
        </w:rPr>
        <w:t xml:space="preserve"> contents of experience relies on introspective beliefs self-ascribing presentational phenomenology, together with beliefs that one is in the kind of normal conditions that would make </w:t>
      </w:r>
      <w:proofErr w:type="spellStart"/>
      <w:r w:rsidRPr="00D638B6">
        <w:rPr>
          <w:rFonts w:ascii="Times New Roman" w:hAnsi="Times New Roman"/>
        </w:rPr>
        <w:t>Fregean</w:t>
      </w:r>
      <w:proofErr w:type="spellEnd"/>
      <w:r w:rsidRPr="00D638B6">
        <w:rPr>
          <w:rFonts w:ascii="Times New Roman" w:hAnsi="Times New Roman"/>
        </w:rPr>
        <w:t xml:space="preserve"> contents true.</w:t>
      </w:r>
      <w:r w:rsidR="002F27A3" w:rsidRPr="00D638B6">
        <w:rPr>
          <w:rStyle w:val="FootnoteReference"/>
          <w:rFonts w:ascii="Times New Roman" w:hAnsi="Times New Roman"/>
        </w:rPr>
        <w:footnoteReference w:id="9"/>
      </w:r>
      <w:r w:rsidRPr="00D638B6">
        <w:rPr>
          <w:rFonts w:ascii="Times New Roman" w:hAnsi="Times New Roman"/>
        </w:rPr>
        <w:t xml:space="preserve"> </w:t>
      </w:r>
      <w:r w:rsidR="002F27A3" w:rsidRPr="00D638B6">
        <w:rPr>
          <w:rFonts w:ascii="Times New Roman" w:hAnsi="Times New Roman"/>
        </w:rPr>
        <w:t xml:space="preserve">In this structure for perceptual justification, it doesn’t matter what form experiences take: they could be raw feels, </w:t>
      </w:r>
      <w:proofErr w:type="gramStart"/>
      <w:r w:rsidR="002F27A3" w:rsidRPr="00D638B6">
        <w:rPr>
          <w:rFonts w:ascii="Times New Roman" w:hAnsi="Times New Roman"/>
        </w:rPr>
        <w:t>sense-data</w:t>
      </w:r>
      <w:proofErr w:type="gramEnd"/>
      <w:r w:rsidR="002F27A3" w:rsidRPr="00D638B6">
        <w:rPr>
          <w:rFonts w:ascii="Times New Roman" w:hAnsi="Times New Roman"/>
        </w:rPr>
        <w:t xml:space="preserve">, or </w:t>
      </w:r>
      <w:proofErr w:type="spellStart"/>
      <w:r w:rsidR="002F27A3" w:rsidRPr="00D638B6">
        <w:rPr>
          <w:rFonts w:ascii="Times New Roman" w:hAnsi="Times New Roman"/>
        </w:rPr>
        <w:t>contentful</w:t>
      </w:r>
      <w:proofErr w:type="spellEnd"/>
      <w:r w:rsidR="002F27A3" w:rsidRPr="00D638B6">
        <w:rPr>
          <w:rFonts w:ascii="Times New Roman" w:hAnsi="Times New Roman"/>
        </w:rPr>
        <w:t xml:space="preserve"> states. The fact that they have contents at all, </w:t>
      </w:r>
      <w:proofErr w:type="spellStart"/>
      <w:r w:rsidR="002F27A3" w:rsidRPr="00D638B6">
        <w:rPr>
          <w:rFonts w:ascii="Times New Roman" w:hAnsi="Times New Roman"/>
        </w:rPr>
        <w:t>Edenic</w:t>
      </w:r>
      <w:proofErr w:type="spellEnd"/>
      <w:r w:rsidR="002F27A3" w:rsidRPr="00D638B6">
        <w:rPr>
          <w:rFonts w:ascii="Times New Roman" w:hAnsi="Times New Roman"/>
        </w:rPr>
        <w:t xml:space="preserve"> or otherwise, plays no role.</w:t>
      </w:r>
    </w:p>
    <w:p w:rsidR="002F27A3" w:rsidRPr="00D638B6" w:rsidRDefault="002F27A3" w:rsidP="001C2BB2">
      <w:pPr>
        <w:contextualSpacing/>
        <w:rPr>
          <w:rFonts w:ascii="Times New Roman" w:hAnsi="Times New Roman"/>
        </w:rPr>
      </w:pPr>
    </w:p>
    <w:p w:rsidR="00AB611D" w:rsidRPr="00D638B6" w:rsidRDefault="0021339F" w:rsidP="001C2BB2">
      <w:pPr>
        <w:contextualSpacing/>
        <w:rPr>
          <w:rFonts w:ascii="Times New Roman" w:hAnsi="Times New Roman"/>
        </w:rPr>
      </w:pPr>
      <w:proofErr w:type="spellStart"/>
      <w:r w:rsidRPr="00D638B6">
        <w:rPr>
          <w:rFonts w:ascii="Times New Roman" w:hAnsi="Times New Roman"/>
        </w:rPr>
        <w:t>Chalmers’s</w:t>
      </w:r>
      <w:proofErr w:type="spellEnd"/>
      <w:r w:rsidRPr="00D638B6">
        <w:rPr>
          <w:rFonts w:ascii="Times New Roman" w:hAnsi="Times New Roman"/>
        </w:rPr>
        <w:t xml:space="preserve"> picture is already similar traditional indirect realism in holding that t</w:t>
      </w:r>
      <w:r w:rsidR="0075432E" w:rsidRPr="00D638B6">
        <w:rPr>
          <w:rFonts w:ascii="Times New Roman" w:hAnsi="Times New Roman"/>
        </w:rPr>
        <w:t>he aspects of experience that define our first-person perspective – sense-data</w:t>
      </w:r>
      <w:r w:rsidRPr="00D638B6">
        <w:rPr>
          <w:rFonts w:ascii="Times New Roman" w:hAnsi="Times New Roman"/>
        </w:rPr>
        <w:t xml:space="preserve"> or </w:t>
      </w:r>
      <w:proofErr w:type="spellStart"/>
      <w:r w:rsidRPr="00D638B6">
        <w:rPr>
          <w:rFonts w:ascii="Times New Roman" w:hAnsi="Times New Roman"/>
        </w:rPr>
        <w:t>qualia</w:t>
      </w:r>
      <w:proofErr w:type="spellEnd"/>
      <w:r w:rsidR="0075432E" w:rsidRPr="00D638B6">
        <w:rPr>
          <w:rFonts w:ascii="Times New Roman" w:hAnsi="Times New Roman"/>
        </w:rPr>
        <w:t xml:space="preserve"> for the indirect realists, </w:t>
      </w:r>
      <w:proofErr w:type="spellStart"/>
      <w:r w:rsidR="0075432E" w:rsidRPr="00D638B6">
        <w:rPr>
          <w:rFonts w:ascii="Times New Roman" w:hAnsi="Times New Roman"/>
        </w:rPr>
        <w:t>Edenic</w:t>
      </w:r>
      <w:proofErr w:type="spellEnd"/>
      <w:r w:rsidR="0075432E" w:rsidRPr="00D638B6">
        <w:rPr>
          <w:rFonts w:ascii="Times New Roman" w:hAnsi="Times New Roman"/>
        </w:rPr>
        <w:t xml:space="preserve"> contents for Chalmers – do not by themselves identify the propositions that we typically go on to believe, or that we are typically justified in believing, upon having the experience. Traditionally, experiences fail to identify these propositions, because they have an entirely different </w:t>
      </w:r>
      <w:proofErr w:type="gramStart"/>
      <w:r w:rsidR="0075432E" w:rsidRPr="00D638B6">
        <w:rPr>
          <w:rFonts w:ascii="Times New Roman" w:hAnsi="Times New Roman"/>
        </w:rPr>
        <w:t>subject-matter</w:t>
      </w:r>
      <w:proofErr w:type="gramEnd"/>
      <w:r w:rsidR="0075432E" w:rsidRPr="00D638B6">
        <w:rPr>
          <w:rFonts w:ascii="Times New Roman" w:hAnsi="Times New Roman"/>
        </w:rPr>
        <w:t xml:space="preserve"> from perceptual belief: mental objects or raw feels, rather than external-world objects and their properties.  In </w:t>
      </w:r>
      <w:proofErr w:type="spellStart"/>
      <w:r w:rsidR="0075432E" w:rsidRPr="00D638B6">
        <w:rPr>
          <w:rFonts w:ascii="Times New Roman" w:hAnsi="Times New Roman"/>
        </w:rPr>
        <w:t>Chalmers’s</w:t>
      </w:r>
      <w:proofErr w:type="spellEnd"/>
      <w:r w:rsidR="0075432E" w:rsidRPr="00D638B6">
        <w:rPr>
          <w:rFonts w:ascii="Times New Roman" w:hAnsi="Times New Roman"/>
        </w:rPr>
        <w:t xml:space="preserve"> picture</w:t>
      </w:r>
      <w:r w:rsidR="002F27A3" w:rsidRPr="00D638B6">
        <w:rPr>
          <w:rFonts w:ascii="Times New Roman" w:hAnsi="Times New Roman"/>
        </w:rPr>
        <w:t xml:space="preserve">, </w:t>
      </w:r>
      <w:proofErr w:type="spellStart"/>
      <w:r w:rsidR="002F27A3" w:rsidRPr="00D638B6">
        <w:rPr>
          <w:rFonts w:ascii="Times New Roman" w:hAnsi="Times New Roman"/>
        </w:rPr>
        <w:t>Edenic</w:t>
      </w:r>
      <w:proofErr w:type="spellEnd"/>
      <w:r w:rsidR="002F27A3" w:rsidRPr="00D638B6">
        <w:rPr>
          <w:rFonts w:ascii="Times New Roman" w:hAnsi="Times New Roman"/>
        </w:rPr>
        <w:t xml:space="preserve"> contents have the external world as their </w:t>
      </w:r>
      <w:proofErr w:type="gramStart"/>
      <w:r w:rsidR="002F27A3" w:rsidRPr="00D638B6">
        <w:rPr>
          <w:rFonts w:ascii="Times New Roman" w:hAnsi="Times New Roman"/>
        </w:rPr>
        <w:t>subject-matter</w:t>
      </w:r>
      <w:proofErr w:type="gramEnd"/>
      <w:r w:rsidRPr="00D638B6">
        <w:rPr>
          <w:rFonts w:ascii="Times New Roman" w:hAnsi="Times New Roman"/>
        </w:rPr>
        <w:t>. But the similar</w:t>
      </w:r>
      <w:r w:rsidR="00DF2EF2">
        <w:rPr>
          <w:rFonts w:ascii="Times New Roman" w:hAnsi="Times New Roman"/>
        </w:rPr>
        <w:t>ity</w:t>
      </w:r>
      <w:r w:rsidRPr="00D638B6">
        <w:rPr>
          <w:rFonts w:ascii="Times New Roman" w:hAnsi="Times New Roman"/>
        </w:rPr>
        <w:t xml:space="preserve"> remains, since</w:t>
      </w:r>
      <w:r w:rsidR="00AB611D" w:rsidRPr="00D638B6">
        <w:rPr>
          <w:rFonts w:ascii="Times New Roman" w:hAnsi="Times New Roman"/>
        </w:rPr>
        <w:t xml:space="preserve"> </w:t>
      </w:r>
      <w:proofErr w:type="spellStart"/>
      <w:r w:rsidRPr="00D638B6">
        <w:rPr>
          <w:rFonts w:ascii="Times New Roman" w:hAnsi="Times New Roman"/>
        </w:rPr>
        <w:t>Edenic</w:t>
      </w:r>
      <w:proofErr w:type="spellEnd"/>
      <w:r w:rsidR="00AB611D" w:rsidRPr="00D638B6">
        <w:rPr>
          <w:rFonts w:ascii="Times New Roman" w:hAnsi="Times New Roman"/>
        </w:rPr>
        <w:t xml:space="preserve"> contents (via the matching condition)</w:t>
      </w:r>
      <w:r w:rsidRPr="00D638B6">
        <w:rPr>
          <w:rFonts w:ascii="Times New Roman" w:hAnsi="Times New Roman"/>
        </w:rPr>
        <w:t xml:space="preserve"> only</w:t>
      </w:r>
      <w:r w:rsidR="00AB611D" w:rsidRPr="00D638B6">
        <w:rPr>
          <w:rFonts w:ascii="Times New Roman" w:hAnsi="Times New Roman"/>
        </w:rPr>
        <w:t xml:space="preserve"> indirectly determine the</w:t>
      </w:r>
      <w:r w:rsidR="0075432E" w:rsidRPr="00D638B6">
        <w:rPr>
          <w:rFonts w:ascii="Times New Roman" w:hAnsi="Times New Roman"/>
        </w:rPr>
        <w:t xml:space="preserve"> </w:t>
      </w:r>
      <w:r w:rsidRPr="00D638B6">
        <w:rPr>
          <w:rFonts w:ascii="Times New Roman" w:hAnsi="Times New Roman"/>
        </w:rPr>
        <w:t xml:space="preserve">contents we normally believe in response to the experience. </w:t>
      </w:r>
    </w:p>
    <w:p w:rsidR="00AB611D" w:rsidRPr="00D638B6" w:rsidRDefault="00AB611D" w:rsidP="001C2BB2">
      <w:pPr>
        <w:contextualSpacing/>
        <w:rPr>
          <w:rFonts w:ascii="Times New Roman" w:hAnsi="Times New Roman"/>
        </w:rPr>
      </w:pPr>
    </w:p>
    <w:p w:rsidR="0075432E" w:rsidRPr="00D638B6" w:rsidRDefault="0021339F" w:rsidP="0075432E">
      <w:pPr>
        <w:contextualSpacing/>
        <w:rPr>
          <w:rFonts w:ascii="Times New Roman" w:hAnsi="Times New Roman"/>
        </w:rPr>
      </w:pPr>
      <w:r w:rsidRPr="00D638B6">
        <w:rPr>
          <w:rFonts w:ascii="Times New Roman" w:hAnsi="Times New Roman"/>
        </w:rPr>
        <w:t>The</w:t>
      </w:r>
      <w:r w:rsidR="0075432E" w:rsidRPr="00D638B6">
        <w:rPr>
          <w:rFonts w:ascii="Times New Roman" w:hAnsi="Times New Roman"/>
        </w:rPr>
        <w:t xml:space="preserve"> indirect semantic connection</w:t>
      </w:r>
      <w:r w:rsidRPr="00D638B6">
        <w:rPr>
          <w:rFonts w:ascii="Times New Roman" w:hAnsi="Times New Roman"/>
        </w:rPr>
        <w:t xml:space="preserve"> Chalmers finds</w:t>
      </w:r>
      <w:r w:rsidR="0075432E" w:rsidRPr="00D638B6">
        <w:rPr>
          <w:rFonts w:ascii="Times New Roman" w:hAnsi="Times New Roman"/>
        </w:rPr>
        <w:t xml:space="preserve"> between presentational phenomenology and justified perceptual belief</w:t>
      </w:r>
      <w:r w:rsidRPr="00D638B6">
        <w:rPr>
          <w:rFonts w:ascii="Times New Roman" w:hAnsi="Times New Roman"/>
        </w:rPr>
        <w:t xml:space="preserve"> takes </w:t>
      </w:r>
      <w:r w:rsidR="00BC4711">
        <w:rPr>
          <w:rFonts w:ascii="Times New Roman" w:hAnsi="Times New Roman"/>
        </w:rPr>
        <w:t>some</w:t>
      </w:r>
      <w:r w:rsidRPr="00D638B6">
        <w:rPr>
          <w:rFonts w:ascii="Times New Roman" w:hAnsi="Times New Roman"/>
        </w:rPr>
        <w:t xml:space="preserve"> dramatic forms</w:t>
      </w:r>
      <w:r w:rsidR="0075432E" w:rsidRPr="00D638B6">
        <w:rPr>
          <w:rFonts w:ascii="Times New Roman" w:hAnsi="Times New Roman"/>
        </w:rPr>
        <w:t xml:space="preserve">. </w:t>
      </w:r>
      <w:r w:rsidR="00636A94" w:rsidRPr="00D638B6">
        <w:rPr>
          <w:rFonts w:ascii="Times New Roman" w:hAnsi="Times New Roman"/>
        </w:rPr>
        <w:t>He argues t</w:t>
      </w:r>
      <w:r w:rsidRPr="00D638B6">
        <w:rPr>
          <w:rFonts w:ascii="Times New Roman" w:hAnsi="Times New Roman"/>
        </w:rPr>
        <w:t xml:space="preserve">hat we have justified beliefs in the Matrix scenario. </w:t>
      </w:r>
      <w:r w:rsidR="0075432E" w:rsidRPr="00D638B6">
        <w:rPr>
          <w:rFonts w:ascii="Times New Roman" w:hAnsi="Times New Roman"/>
        </w:rPr>
        <w:t xml:space="preserve">Your body – or at least, the body that houses your brain might be forever strapped to a chair, but that fact alone does not rule out that your experience as of walking in Tucson is veridical. How could you be walking in Tucson, if your body is strapped to a chair? Chalmers argues that your experience can be imperfectly veridical, even if its </w:t>
      </w:r>
      <w:proofErr w:type="spellStart"/>
      <w:r w:rsidR="0075432E" w:rsidRPr="00D638B6">
        <w:rPr>
          <w:rFonts w:ascii="Times New Roman" w:hAnsi="Times New Roman"/>
        </w:rPr>
        <w:t>supervenience</w:t>
      </w:r>
      <w:proofErr w:type="spellEnd"/>
      <w:r w:rsidR="0075432E" w:rsidRPr="00D638B6">
        <w:rPr>
          <w:rFonts w:ascii="Times New Roman" w:hAnsi="Times New Roman"/>
        </w:rPr>
        <w:t xml:space="preserve"> base happens to be inside the head of a body that is strapped to a chair.</w:t>
      </w:r>
      <w:r w:rsidR="0075432E" w:rsidRPr="00D638B6">
        <w:rPr>
          <w:rStyle w:val="FootnoteReference"/>
          <w:rFonts w:ascii="Times New Roman" w:hAnsi="Times New Roman"/>
        </w:rPr>
        <w:footnoteReference w:id="10"/>
      </w:r>
      <w:r w:rsidR="0075432E" w:rsidRPr="00D638B6">
        <w:rPr>
          <w:rFonts w:ascii="Times New Roman" w:hAnsi="Times New Roman"/>
        </w:rPr>
        <w:t xml:space="preserve"> </w:t>
      </w:r>
      <w:r w:rsidR="00E62A96">
        <w:rPr>
          <w:rFonts w:ascii="Times New Roman" w:hAnsi="Times New Roman"/>
        </w:rPr>
        <w:t>Similar</w:t>
      </w:r>
      <w:r w:rsidR="0075432E" w:rsidRPr="00D638B6">
        <w:rPr>
          <w:rFonts w:ascii="Times New Roman" w:hAnsi="Times New Roman"/>
        </w:rPr>
        <w:t xml:space="preserve"> consequences pertain to our spatial experience, which Chalmers says tolerates great discrepancies between the spatial properties that figure most immediately in our experience, such as the </w:t>
      </w:r>
      <w:proofErr w:type="spellStart"/>
      <w:r w:rsidR="0075432E" w:rsidRPr="00D638B6">
        <w:rPr>
          <w:rFonts w:ascii="Times New Roman" w:hAnsi="Times New Roman"/>
        </w:rPr>
        <w:t>Edenic</w:t>
      </w:r>
      <w:proofErr w:type="spellEnd"/>
      <w:r w:rsidR="0075432E" w:rsidRPr="00D638B6">
        <w:rPr>
          <w:rFonts w:ascii="Times New Roman" w:hAnsi="Times New Roman"/>
        </w:rPr>
        <w:t xml:space="preserve"> size and shape of one’s hand, and the corresponding imperfect properties. </w:t>
      </w:r>
      <w:r w:rsidRPr="00D638B6">
        <w:rPr>
          <w:rFonts w:ascii="Times New Roman" w:hAnsi="Times New Roman"/>
        </w:rPr>
        <w:t xml:space="preserve">These consequences rely on the idea that the deliverances of presentational phenomenology </w:t>
      </w:r>
      <w:r w:rsidR="00636A94" w:rsidRPr="00D638B6">
        <w:rPr>
          <w:rFonts w:ascii="Times New Roman" w:hAnsi="Times New Roman"/>
        </w:rPr>
        <w:t>do not</w:t>
      </w:r>
      <w:r w:rsidRPr="00D638B6">
        <w:rPr>
          <w:rFonts w:ascii="Times New Roman" w:hAnsi="Times New Roman"/>
        </w:rPr>
        <w:t xml:space="preserve"> directly determine</w:t>
      </w:r>
      <w:r w:rsidR="00636A94" w:rsidRPr="00D638B6">
        <w:rPr>
          <w:rFonts w:ascii="Times New Roman" w:hAnsi="Times New Roman"/>
        </w:rPr>
        <w:t xml:space="preserve"> what we believe on the basis of experience</w:t>
      </w:r>
      <w:r w:rsidR="008B0CC7">
        <w:rPr>
          <w:rFonts w:ascii="Times New Roman" w:hAnsi="Times New Roman"/>
        </w:rPr>
        <w:t>.</w:t>
      </w:r>
      <w:r w:rsidR="00636A94" w:rsidRPr="00D638B6">
        <w:rPr>
          <w:rFonts w:ascii="Times New Roman" w:hAnsi="Times New Roman"/>
        </w:rPr>
        <w:t xml:space="preserve"> </w:t>
      </w:r>
    </w:p>
    <w:p w:rsidR="001C2BB2" w:rsidRPr="00D638B6" w:rsidRDefault="00AB611D" w:rsidP="001C2BB2">
      <w:pPr>
        <w:contextualSpacing/>
        <w:rPr>
          <w:rFonts w:ascii="Times New Roman" w:hAnsi="Times New Roman"/>
        </w:rPr>
      </w:pPr>
      <w:r w:rsidRPr="00D638B6">
        <w:rPr>
          <w:rFonts w:ascii="Times New Roman" w:hAnsi="Times New Roman"/>
        </w:rPr>
        <w:t xml:space="preserve"> </w:t>
      </w:r>
    </w:p>
    <w:p w:rsidR="001C2BB2" w:rsidRPr="00D638B6" w:rsidRDefault="001C2BB2" w:rsidP="001C2BB2">
      <w:pPr>
        <w:contextualSpacing/>
        <w:rPr>
          <w:rFonts w:ascii="Times New Roman" w:hAnsi="Times New Roman"/>
        </w:rPr>
      </w:pPr>
      <w:r w:rsidRPr="00D638B6">
        <w:rPr>
          <w:rFonts w:ascii="Times New Roman" w:hAnsi="Times New Roman"/>
        </w:rPr>
        <w:t xml:space="preserve">Some theorists </w:t>
      </w:r>
      <w:r w:rsidR="00C36BEF" w:rsidRPr="00D638B6">
        <w:rPr>
          <w:rFonts w:ascii="Times New Roman" w:hAnsi="Times New Roman"/>
        </w:rPr>
        <w:t xml:space="preserve">who oppose indirect realism </w:t>
      </w:r>
      <w:r w:rsidRPr="00D638B6">
        <w:rPr>
          <w:rFonts w:ascii="Times New Roman" w:hAnsi="Times New Roman"/>
        </w:rPr>
        <w:t xml:space="preserve">would criticize </w:t>
      </w:r>
      <w:proofErr w:type="spellStart"/>
      <w:r w:rsidRPr="00D638B6">
        <w:rPr>
          <w:rFonts w:ascii="Times New Roman" w:hAnsi="Times New Roman"/>
        </w:rPr>
        <w:t>Chalmers’s</w:t>
      </w:r>
      <w:proofErr w:type="spellEnd"/>
      <w:r w:rsidRPr="00D638B6">
        <w:rPr>
          <w:rFonts w:ascii="Times New Roman" w:hAnsi="Times New Roman"/>
        </w:rPr>
        <w:t xml:space="preserve"> epistemology of perceptual belief</w:t>
      </w:r>
      <w:r w:rsidR="00C36BEF" w:rsidRPr="00D638B6">
        <w:rPr>
          <w:rFonts w:ascii="Times New Roman" w:hAnsi="Times New Roman"/>
        </w:rPr>
        <w:t>,</w:t>
      </w:r>
      <w:r w:rsidRPr="00D638B6">
        <w:rPr>
          <w:rFonts w:ascii="Times New Roman" w:hAnsi="Times New Roman"/>
        </w:rPr>
        <w:t xml:space="preserve"> on the grounds that it saps away rational force that properly belongs </w:t>
      </w:r>
      <w:r w:rsidR="00C36BEF" w:rsidRPr="00D638B6">
        <w:rPr>
          <w:rFonts w:ascii="Times New Roman" w:hAnsi="Times New Roman"/>
        </w:rPr>
        <w:t xml:space="preserve">to presentational phenomenology. </w:t>
      </w:r>
      <w:r w:rsidRPr="00D638B6">
        <w:rPr>
          <w:rFonts w:ascii="Times New Roman" w:hAnsi="Times New Roman"/>
        </w:rPr>
        <w:t>My criticism is</w:t>
      </w:r>
      <w:r w:rsidR="00C36BEF" w:rsidRPr="00D638B6">
        <w:rPr>
          <w:rFonts w:ascii="Times New Roman" w:hAnsi="Times New Roman"/>
        </w:rPr>
        <w:t xml:space="preserve"> instead </w:t>
      </w:r>
      <w:r w:rsidRPr="00D638B6">
        <w:rPr>
          <w:rFonts w:ascii="Times New Roman" w:hAnsi="Times New Roman"/>
        </w:rPr>
        <w:t xml:space="preserve">that it saps away its psychological force in perceptual belief formation. </w:t>
      </w:r>
      <w:r w:rsidR="00DF2EF2">
        <w:rPr>
          <w:rFonts w:ascii="Times New Roman" w:hAnsi="Times New Roman"/>
        </w:rPr>
        <w:t xml:space="preserve">If the phenomenal contents that mirror phenomenal character are divorced from those that track assessments of veridicality, then phenomenal character is neutralized as </w:t>
      </w:r>
      <w:r w:rsidR="004B022F">
        <w:rPr>
          <w:rFonts w:ascii="Times New Roman" w:hAnsi="Times New Roman"/>
        </w:rPr>
        <w:t xml:space="preserve">a </w:t>
      </w:r>
      <w:r w:rsidR="00DF2EF2">
        <w:rPr>
          <w:rFonts w:ascii="Times New Roman" w:hAnsi="Times New Roman"/>
        </w:rPr>
        <w:t>chief determinant of what we normally believe in response to our experience.  From there</w:t>
      </w:r>
      <w:r w:rsidR="00167564">
        <w:rPr>
          <w:rFonts w:ascii="Times New Roman" w:hAnsi="Times New Roman"/>
        </w:rPr>
        <w:t>,</w:t>
      </w:r>
      <w:r w:rsidR="00DF2EF2">
        <w:rPr>
          <w:rFonts w:ascii="Times New Roman" w:hAnsi="Times New Roman"/>
        </w:rPr>
        <w:t xml:space="preserve"> it may be </w:t>
      </w:r>
      <w:r w:rsidR="004B022F">
        <w:rPr>
          <w:rFonts w:ascii="Times New Roman" w:hAnsi="Times New Roman"/>
        </w:rPr>
        <w:t>natural</w:t>
      </w:r>
      <w:r w:rsidR="00DF2EF2">
        <w:rPr>
          <w:rFonts w:ascii="Times New Roman" w:hAnsi="Times New Roman"/>
        </w:rPr>
        <w:t xml:space="preserve"> enough for phenomenal character to be rationally idle, as well. But the implausibility starts earlier, with the divis</w:t>
      </w:r>
      <w:r w:rsidR="00482FDB">
        <w:rPr>
          <w:rFonts w:ascii="Times New Roman" w:hAnsi="Times New Roman"/>
        </w:rPr>
        <w:t>i</w:t>
      </w:r>
      <w:r w:rsidR="00DF2EF2">
        <w:rPr>
          <w:rFonts w:ascii="Times New Roman" w:hAnsi="Times New Roman"/>
        </w:rPr>
        <w:t>on between how things most immediately seem to us</w:t>
      </w:r>
      <w:r w:rsidR="00482FDB">
        <w:rPr>
          <w:rFonts w:ascii="Times New Roman" w:hAnsi="Times New Roman"/>
        </w:rPr>
        <w:t xml:space="preserve"> in perception</w:t>
      </w:r>
      <w:r w:rsidR="00DF2EF2">
        <w:rPr>
          <w:rFonts w:ascii="Times New Roman" w:hAnsi="Times New Roman"/>
        </w:rPr>
        <w:t>, and what we go on to believe.</w:t>
      </w:r>
    </w:p>
    <w:p w:rsidR="007B3049" w:rsidRPr="00D638B6" w:rsidRDefault="007B3049" w:rsidP="00D92BFD">
      <w:pPr>
        <w:contextualSpacing/>
        <w:rPr>
          <w:rFonts w:ascii="Times New Roman" w:hAnsi="Times New Roman"/>
        </w:rPr>
      </w:pPr>
    </w:p>
    <w:p w:rsidR="00DB4768" w:rsidRDefault="00DB4768" w:rsidP="00D92BFD">
      <w:pPr>
        <w:contextualSpacing/>
        <w:rPr>
          <w:rFonts w:ascii="Times New Roman" w:hAnsi="Times New Roman"/>
        </w:rPr>
      </w:pPr>
    </w:p>
    <w:p w:rsidR="007B3049" w:rsidRPr="00DB4768" w:rsidRDefault="006C646F" w:rsidP="00D92BFD">
      <w:pPr>
        <w:contextualSpacing/>
        <w:rPr>
          <w:rFonts w:ascii="Times New Roman" w:hAnsi="Times New Roman"/>
          <w:b/>
        </w:rPr>
      </w:pPr>
      <w:r>
        <w:rPr>
          <w:rFonts w:ascii="Times New Roman" w:hAnsi="Times New Roman"/>
          <w:b/>
        </w:rPr>
        <w:t>References</w:t>
      </w:r>
    </w:p>
    <w:p w:rsidR="007B3049" w:rsidRPr="00D638B6" w:rsidRDefault="007B3049" w:rsidP="00D92BFD">
      <w:pPr>
        <w:contextualSpacing/>
        <w:rPr>
          <w:rFonts w:ascii="Times New Roman" w:hAnsi="Times New Roman"/>
        </w:rPr>
      </w:pPr>
      <w:r w:rsidRPr="00D638B6">
        <w:rPr>
          <w:rFonts w:ascii="Times New Roman" w:hAnsi="Times New Roman"/>
        </w:rPr>
        <w:t xml:space="preserve">D. Chalmers 2012. </w:t>
      </w:r>
      <w:r w:rsidRPr="00D638B6">
        <w:rPr>
          <w:rFonts w:ascii="Times New Roman" w:hAnsi="Times New Roman"/>
          <w:i/>
        </w:rPr>
        <w:t>Constructing the World</w:t>
      </w:r>
      <w:r w:rsidRPr="00D638B6">
        <w:rPr>
          <w:rFonts w:ascii="Times New Roman" w:hAnsi="Times New Roman"/>
        </w:rPr>
        <w:t xml:space="preserve">. </w:t>
      </w:r>
      <w:r w:rsidR="00D638B6" w:rsidRPr="00D638B6">
        <w:rPr>
          <w:rFonts w:ascii="Times New Roman" w:hAnsi="Times New Roman"/>
        </w:rPr>
        <w:t>Oxford University Press</w:t>
      </w:r>
    </w:p>
    <w:p w:rsidR="00B27510" w:rsidRPr="00D638B6" w:rsidRDefault="00D802DF" w:rsidP="00D802DF">
      <w:pPr>
        <w:contextualSpacing/>
        <w:rPr>
          <w:rFonts w:ascii="Times New Roman" w:hAnsi="Times New Roman"/>
        </w:rPr>
      </w:pPr>
      <w:r w:rsidRPr="00D638B6">
        <w:rPr>
          <w:rFonts w:ascii="Times New Roman" w:hAnsi="Times New Roman"/>
        </w:rPr>
        <w:t xml:space="preserve">B. Maher. 1999 “Anomalous experience in everyday life: Its significance for psychopathology,” </w:t>
      </w:r>
      <w:r w:rsidRPr="00D638B6">
        <w:rPr>
          <w:rStyle w:val="Emphasis"/>
          <w:rFonts w:ascii="Times New Roman" w:hAnsi="Times New Roman"/>
        </w:rPr>
        <w:t>The Monist</w:t>
      </w:r>
      <w:r w:rsidRPr="00D638B6">
        <w:rPr>
          <w:rFonts w:ascii="Times New Roman" w:hAnsi="Times New Roman"/>
        </w:rPr>
        <w:t>, 82: 547–70.</w:t>
      </w:r>
    </w:p>
    <w:p w:rsidR="00D638B6" w:rsidRPr="00D638B6" w:rsidRDefault="00D638B6" w:rsidP="00D802DF">
      <w:pPr>
        <w:contextualSpacing/>
        <w:rPr>
          <w:rFonts w:ascii="Times New Roman" w:hAnsi="Times New Roman"/>
        </w:rPr>
      </w:pPr>
      <w:r w:rsidRPr="00D638B6">
        <w:rPr>
          <w:rFonts w:ascii="Times New Roman" w:hAnsi="Times New Roman"/>
        </w:rPr>
        <w:t xml:space="preserve">A. </w:t>
      </w:r>
      <w:proofErr w:type="spellStart"/>
      <w:r w:rsidRPr="00D638B6">
        <w:rPr>
          <w:rFonts w:ascii="Times New Roman" w:hAnsi="Times New Roman"/>
        </w:rPr>
        <w:t>Pautz</w:t>
      </w:r>
      <w:proofErr w:type="spellEnd"/>
      <w:r w:rsidRPr="00D638B6">
        <w:rPr>
          <w:rFonts w:ascii="Times New Roman" w:hAnsi="Times New Roman"/>
        </w:rPr>
        <w:t xml:space="preserve"> 2011. </w:t>
      </w:r>
      <w:r>
        <w:rPr>
          <w:rFonts w:ascii="Times New Roman" w:hAnsi="Times New Roman" w:cs="Tahoma"/>
          <w:szCs w:val="26"/>
        </w:rPr>
        <w:t>“</w:t>
      </w:r>
      <w:r w:rsidRPr="00D638B6">
        <w:rPr>
          <w:rFonts w:ascii="Times New Roman" w:hAnsi="Times New Roman" w:cs="Tahoma"/>
          <w:szCs w:val="26"/>
        </w:rPr>
        <w:t xml:space="preserve">Can </w:t>
      </w:r>
      <w:proofErr w:type="spellStart"/>
      <w:r w:rsidRPr="00D638B6">
        <w:rPr>
          <w:rFonts w:ascii="Times New Roman" w:hAnsi="Times New Roman" w:cs="Tahoma"/>
          <w:szCs w:val="26"/>
        </w:rPr>
        <w:t>Disjunctivists</w:t>
      </w:r>
      <w:proofErr w:type="spellEnd"/>
      <w:r w:rsidRPr="00D638B6">
        <w:rPr>
          <w:rFonts w:ascii="Times New Roman" w:hAnsi="Times New Roman" w:cs="Tahoma"/>
          <w:szCs w:val="26"/>
        </w:rPr>
        <w:t xml:space="preserve"> Explain Our Access to the External W</w:t>
      </w:r>
      <w:r>
        <w:rPr>
          <w:rFonts w:ascii="Times New Roman" w:hAnsi="Times New Roman" w:cs="Tahoma"/>
          <w:szCs w:val="26"/>
        </w:rPr>
        <w:t>orld?” Philosophical Issues 21</w:t>
      </w:r>
      <w:r w:rsidRPr="00D638B6">
        <w:rPr>
          <w:rFonts w:ascii="Times New Roman" w:hAnsi="Times New Roman" w:cs="Tahoma"/>
          <w:szCs w:val="26"/>
        </w:rPr>
        <w:t>: 384-433.</w:t>
      </w:r>
    </w:p>
    <w:p w:rsidR="00D802DF" w:rsidRPr="00D638B6" w:rsidRDefault="00D638B6" w:rsidP="00D802DF">
      <w:pPr>
        <w:contextualSpacing/>
        <w:rPr>
          <w:rFonts w:ascii="Times New Roman" w:hAnsi="Times New Roman"/>
        </w:rPr>
      </w:pPr>
      <w:r w:rsidRPr="00D638B6">
        <w:rPr>
          <w:rFonts w:ascii="Times New Roman" w:hAnsi="Times New Roman"/>
        </w:rPr>
        <w:t xml:space="preserve">S. Siegel 2010. </w:t>
      </w:r>
      <w:proofErr w:type="gramStart"/>
      <w:r w:rsidRPr="00D638B6">
        <w:rPr>
          <w:rFonts w:ascii="Times New Roman" w:hAnsi="Times New Roman"/>
          <w:i/>
        </w:rPr>
        <w:t>The Contents of Visual Experience</w:t>
      </w:r>
      <w:r w:rsidRPr="00D638B6">
        <w:rPr>
          <w:rFonts w:ascii="Times New Roman" w:hAnsi="Times New Roman"/>
        </w:rPr>
        <w:t>.</w:t>
      </w:r>
      <w:proofErr w:type="gramEnd"/>
      <w:r w:rsidRPr="00D638B6">
        <w:rPr>
          <w:rFonts w:ascii="Times New Roman" w:hAnsi="Times New Roman"/>
        </w:rPr>
        <w:t xml:space="preserve"> </w:t>
      </w:r>
      <w:proofErr w:type="gramStart"/>
      <w:r w:rsidRPr="00D638B6">
        <w:rPr>
          <w:rFonts w:ascii="Times New Roman" w:hAnsi="Times New Roman"/>
        </w:rPr>
        <w:t>Oxford University Press.</w:t>
      </w:r>
      <w:proofErr w:type="gramEnd"/>
    </w:p>
    <w:p w:rsidR="000F1453" w:rsidRPr="00D638B6" w:rsidRDefault="00B27510" w:rsidP="000F1453">
      <w:pPr>
        <w:pStyle w:val="NormalWeb"/>
        <w:spacing w:before="2" w:after="2"/>
        <w:rPr>
          <w:rFonts w:ascii="Times New Roman" w:hAnsi="Times New Roman"/>
          <w:sz w:val="24"/>
        </w:rPr>
      </w:pPr>
      <w:r w:rsidRPr="00D638B6">
        <w:rPr>
          <w:rFonts w:ascii="Times New Roman" w:hAnsi="Times New Roman"/>
          <w:sz w:val="24"/>
          <w:szCs w:val="12"/>
        </w:rPr>
        <w:t xml:space="preserve">S. </w:t>
      </w:r>
      <w:proofErr w:type="spellStart"/>
      <w:r w:rsidRPr="00D638B6">
        <w:rPr>
          <w:rFonts w:ascii="Times New Roman" w:hAnsi="Times New Roman"/>
          <w:sz w:val="24"/>
          <w:szCs w:val="12"/>
        </w:rPr>
        <w:t>Siris</w:t>
      </w:r>
      <w:proofErr w:type="spellEnd"/>
      <w:r w:rsidR="000F1453" w:rsidRPr="00D638B6">
        <w:rPr>
          <w:rFonts w:ascii="Times New Roman" w:hAnsi="Times New Roman"/>
          <w:sz w:val="24"/>
          <w:szCs w:val="12"/>
        </w:rPr>
        <w:t xml:space="preserve"> and </w:t>
      </w:r>
      <w:r w:rsidRPr="00D638B6">
        <w:rPr>
          <w:rFonts w:ascii="Times New Roman" w:hAnsi="Times New Roman"/>
          <w:sz w:val="24"/>
          <w:szCs w:val="12"/>
        </w:rPr>
        <w:t>F. Acosta.</w:t>
      </w:r>
      <w:r w:rsidR="000F1453" w:rsidRPr="00D638B6">
        <w:rPr>
          <w:rFonts w:ascii="Times New Roman" w:hAnsi="Times New Roman"/>
          <w:sz w:val="24"/>
          <w:szCs w:val="12"/>
        </w:rPr>
        <w:t xml:space="preserve"> </w:t>
      </w:r>
      <w:proofErr w:type="gramStart"/>
      <w:r w:rsidR="000F1453" w:rsidRPr="00D638B6">
        <w:rPr>
          <w:rFonts w:ascii="Times New Roman" w:hAnsi="Times New Roman"/>
          <w:sz w:val="24"/>
          <w:szCs w:val="12"/>
        </w:rPr>
        <w:t>“</w:t>
      </w:r>
      <w:r w:rsidR="000F1453" w:rsidRPr="00D638B6">
        <w:rPr>
          <w:rFonts w:ascii="Times New Roman" w:hAnsi="Times New Roman"/>
          <w:sz w:val="24"/>
          <w:szCs w:val="16"/>
        </w:rPr>
        <w:t xml:space="preserve">Qualitative content of auditory hallucinations and suicidal behavior in schizophrenia” </w:t>
      </w:r>
      <w:r w:rsidR="000F1453" w:rsidRPr="00D638B6">
        <w:rPr>
          <w:rFonts w:ascii="Times New Roman" w:hAnsi="Times New Roman"/>
          <w:i/>
          <w:sz w:val="24"/>
          <w:szCs w:val="12"/>
        </w:rPr>
        <w:t>Schizophrenia Research</w:t>
      </w:r>
      <w:r w:rsidR="000F1453" w:rsidRPr="00D638B6">
        <w:rPr>
          <w:rFonts w:ascii="Times New Roman" w:hAnsi="Times New Roman"/>
          <w:sz w:val="24"/>
          <w:szCs w:val="12"/>
        </w:rPr>
        <w:t xml:space="preserve"> 134 (2012) 298–299.</w:t>
      </w:r>
      <w:proofErr w:type="gramEnd"/>
    </w:p>
    <w:p w:rsidR="00B80FC2" w:rsidRPr="00D638B6" w:rsidRDefault="00B80FC2" w:rsidP="00D92BFD">
      <w:pPr>
        <w:contextualSpacing/>
        <w:rPr>
          <w:rFonts w:ascii="Times New Roman" w:hAnsi="Times New Roman"/>
        </w:rPr>
      </w:pPr>
      <w:proofErr w:type="gramStart"/>
      <w:r w:rsidRPr="00D638B6">
        <w:rPr>
          <w:rFonts w:ascii="Times New Roman" w:hAnsi="Times New Roman"/>
        </w:rPr>
        <w:t>A.</w:t>
      </w:r>
      <w:r w:rsidR="00D638B6" w:rsidRPr="00D638B6">
        <w:rPr>
          <w:rFonts w:ascii="Times New Roman" w:hAnsi="Times New Roman"/>
        </w:rPr>
        <w:t xml:space="preserve"> </w:t>
      </w:r>
      <w:r w:rsidR="006C646F">
        <w:rPr>
          <w:rFonts w:ascii="Times New Roman" w:hAnsi="Times New Roman"/>
        </w:rPr>
        <w:t>D. Smith 2002</w:t>
      </w:r>
      <w:r w:rsidRPr="00D638B6">
        <w:rPr>
          <w:rFonts w:ascii="Times New Roman" w:hAnsi="Times New Roman"/>
        </w:rPr>
        <w:t xml:space="preserve"> </w:t>
      </w:r>
      <w:r w:rsidRPr="00D638B6">
        <w:rPr>
          <w:rFonts w:ascii="Times New Roman" w:hAnsi="Times New Roman"/>
          <w:i/>
        </w:rPr>
        <w:t>The Problem of Perception</w:t>
      </w:r>
      <w:r w:rsidRPr="00D638B6">
        <w:rPr>
          <w:rFonts w:ascii="Times New Roman" w:hAnsi="Times New Roman"/>
        </w:rPr>
        <w:t>.</w:t>
      </w:r>
      <w:proofErr w:type="gramEnd"/>
      <w:r w:rsidRPr="00D638B6">
        <w:rPr>
          <w:rFonts w:ascii="Times New Roman" w:hAnsi="Times New Roman"/>
        </w:rPr>
        <w:t xml:space="preserve"> Cambridge: Harvard University Press.</w:t>
      </w:r>
    </w:p>
    <w:p w:rsidR="007B3049" w:rsidRPr="00F6244D" w:rsidRDefault="007B3049" w:rsidP="00D92BFD">
      <w:pPr>
        <w:contextualSpacing/>
        <w:rPr>
          <w:rFonts w:ascii="Times New Roman" w:hAnsi="Times New Roman"/>
        </w:rPr>
      </w:pPr>
      <w:r w:rsidRPr="00D638B6">
        <w:rPr>
          <w:rFonts w:ascii="Times New Roman" w:hAnsi="Times New Roman"/>
        </w:rPr>
        <w:t xml:space="preserve">R. </w:t>
      </w:r>
      <w:proofErr w:type="spellStart"/>
      <w:r w:rsidRPr="00D638B6">
        <w:rPr>
          <w:rFonts w:ascii="Times New Roman" w:hAnsi="Times New Roman"/>
        </w:rPr>
        <w:t>Stalnaker</w:t>
      </w:r>
      <w:proofErr w:type="spellEnd"/>
      <w:r w:rsidRPr="00D638B6">
        <w:rPr>
          <w:rFonts w:ascii="Times New Roman" w:hAnsi="Times New Roman"/>
        </w:rPr>
        <w:t xml:space="preserve"> </w:t>
      </w:r>
      <w:r w:rsidR="00D802DF" w:rsidRPr="00D638B6">
        <w:rPr>
          <w:rFonts w:ascii="Times New Roman" w:hAnsi="Times New Roman"/>
        </w:rPr>
        <w:t>2008</w:t>
      </w:r>
      <w:r w:rsidRPr="00D638B6">
        <w:rPr>
          <w:rFonts w:ascii="Times New Roman" w:hAnsi="Times New Roman"/>
        </w:rPr>
        <w:t xml:space="preserve">. </w:t>
      </w:r>
      <w:proofErr w:type="gramStart"/>
      <w:r w:rsidRPr="00D638B6">
        <w:rPr>
          <w:rFonts w:ascii="Times New Roman" w:hAnsi="Times New Roman"/>
          <w:i/>
        </w:rPr>
        <w:t>Our Knowledge of the Internal World</w:t>
      </w:r>
      <w:r w:rsidRPr="00D638B6">
        <w:rPr>
          <w:rFonts w:ascii="Times New Roman" w:hAnsi="Times New Roman"/>
        </w:rPr>
        <w:t>.</w:t>
      </w:r>
      <w:proofErr w:type="gramEnd"/>
      <w:r w:rsidR="007D6CFA">
        <w:rPr>
          <w:rFonts w:ascii="Times New Roman" w:hAnsi="Times New Roman"/>
        </w:rPr>
        <w:t xml:space="preserve"> </w:t>
      </w:r>
      <w:proofErr w:type="gramStart"/>
      <w:r w:rsidR="007D6CFA">
        <w:rPr>
          <w:rFonts w:ascii="Times New Roman" w:hAnsi="Times New Roman"/>
        </w:rPr>
        <w:t>Oxford University Press.</w:t>
      </w:r>
      <w:proofErr w:type="gramEnd"/>
    </w:p>
    <w:p w:rsidR="00F6244D" w:rsidRPr="00F6244D" w:rsidRDefault="007B3049" w:rsidP="00F6244D">
      <w:pPr>
        <w:pStyle w:val="HTMLPreformatted"/>
        <w:rPr>
          <w:rFonts w:ascii="Times New Roman" w:hAnsi="Times New Roman"/>
          <w:sz w:val="24"/>
        </w:rPr>
      </w:pPr>
      <w:r w:rsidRPr="00F6244D">
        <w:rPr>
          <w:rFonts w:ascii="Times New Roman" w:hAnsi="Times New Roman"/>
          <w:sz w:val="24"/>
        </w:rPr>
        <w:t xml:space="preserve">C. Wright 2004. </w:t>
      </w:r>
      <w:r w:rsidR="00F6244D" w:rsidRPr="00F6244D">
        <w:rPr>
          <w:rFonts w:ascii="Times New Roman" w:hAnsi="Times New Roman"/>
          <w:sz w:val="24"/>
        </w:rPr>
        <w:t xml:space="preserve">“Warrant for nothing (and foundations for free)?” </w:t>
      </w:r>
      <w:r w:rsidR="00F6244D" w:rsidRPr="00F6244D">
        <w:rPr>
          <w:rFonts w:ascii="Times New Roman" w:hAnsi="Times New Roman"/>
          <w:i/>
          <w:sz w:val="24"/>
        </w:rPr>
        <w:t>Aristotelian Society Supplementary</w:t>
      </w:r>
      <w:r w:rsidR="00F6244D" w:rsidRPr="00F6244D">
        <w:rPr>
          <w:rFonts w:ascii="Times New Roman" w:hAnsi="Times New Roman"/>
          <w:sz w:val="24"/>
        </w:rPr>
        <w:t xml:space="preserve"> Volume 78 (1):</w:t>
      </w:r>
      <w:r w:rsidR="00F6244D">
        <w:rPr>
          <w:rFonts w:ascii="Times New Roman" w:hAnsi="Times New Roman"/>
          <w:sz w:val="24"/>
        </w:rPr>
        <w:t xml:space="preserve"> </w:t>
      </w:r>
      <w:r w:rsidR="00F6244D" w:rsidRPr="00F6244D">
        <w:rPr>
          <w:rFonts w:ascii="Times New Roman" w:hAnsi="Times New Roman"/>
          <w:sz w:val="24"/>
        </w:rPr>
        <w:t>167–212.</w:t>
      </w:r>
    </w:p>
    <w:p w:rsidR="00BB6263" w:rsidRPr="00D638B6" w:rsidRDefault="00BB6263" w:rsidP="00D92BFD">
      <w:pPr>
        <w:contextualSpacing/>
        <w:rPr>
          <w:rFonts w:ascii="Times New Roman" w:hAnsi="Times New Roman"/>
        </w:rPr>
      </w:pPr>
    </w:p>
    <w:sectPr w:rsidR="00BB6263" w:rsidRPr="00D638B6" w:rsidSect="008C7AEF">
      <w:footerReference w:type="even" r:id="rId7"/>
      <w:footerReference w:type="default" r:id="rId8"/>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713" w:rsidRDefault="00176713">
      <w:r>
        <w:separator/>
      </w:r>
    </w:p>
  </w:endnote>
  <w:endnote w:type="continuationSeparator" w:id="0">
    <w:p w:rsidR="00176713" w:rsidRDefault="001767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altName w:val="Times New Roman"/>
    <w:panose1 w:val="00000000000000000000"/>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Lucida Grande">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libri">
    <w:altName w:val="Arial"/>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713" w:rsidRDefault="00176713" w:rsidP="000B7C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76713" w:rsidRDefault="00176713">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713" w:rsidRDefault="00176713" w:rsidP="000B7C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4F04">
      <w:rPr>
        <w:rStyle w:val="PageNumber"/>
        <w:noProof/>
      </w:rPr>
      <w:t>11</w:t>
    </w:r>
    <w:r>
      <w:rPr>
        <w:rStyle w:val="PageNumber"/>
      </w:rPr>
      <w:fldChar w:fldCharType="end"/>
    </w:r>
  </w:p>
  <w:p w:rsidR="00176713" w:rsidRDefault="00176713">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713" w:rsidRDefault="00176713">
      <w:r>
        <w:separator/>
      </w:r>
    </w:p>
  </w:footnote>
  <w:footnote w:type="continuationSeparator" w:id="0">
    <w:p w:rsidR="00176713" w:rsidRDefault="00176713">
      <w:r>
        <w:continuationSeparator/>
      </w:r>
    </w:p>
  </w:footnote>
  <w:footnote w:id="1">
    <w:p w:rsidR="00176713" w:rsidRDefault="00176713">
      <w:pPr>
        <w:pStyle w:val="FootnoteText"/>
      </w:pPr>
      <w:r>
        <w:rPr>
          <w:rStyle w:val="FootnoteReference"/>
        </w:rPr>
        <w:t>*</w:t>
      </w:r>
      <w:r>
        <w:t xml:space="preserve"> For discussion thanks to David Bennett, Ned Block, Alex Byrne, David Chalmers, Eric </w:t>
      </w:r>
      <w:proofErr w:type="spellStart"/>
      <w:r>
        <w:t>Mandelbaum</w:t>
      </w:r>
      <w:proofErr w:type="spellEnd"/>
      <w:r>
        <w:t xml:space="preserve">, </w:t>
      </w:r>
      <w:proofErr w:type="spellStart"/>
      <w:r>
        <w:t>Farid</w:t>
      </w:r>
      <w:proofErr w:type="spellEnd"/>
      <w:r>
        <w:t xml:space="preserve"> </w:t>
      </w:r>
      <w:proofErr w:type="spellStart"/>
      <w:r>
        <w:t>Masrour</w:t>
      </w:r>
      <w:proofErr w:type="spellEnd"/>
      <w:r>
        <w:t xml:space="preserve">, </w:t>
      </w:r>
      <w:proofErr w:type="spellStart"/>
      <w:r>
        <w:t>Nico</w:t>
      </w:r>
      <w:proofErr w:type="spellEnd"/>
      <w:r>
        <w:t xml:space="preserve"> </w:t>
      </w:r>
      <w:proofErr w:type="spellStart"/>
      <w:r>
        <w:t>Silins</w:t>
      </w:r>
      <w:proofErr w:type="spellEnd"/>
      <w:r>
        <w:t xml:space="preserve">, </w:t>
      </w:r>
      <w:proofErr w:type="spellStart"/>
      <w:r>
        <w:t>Maja</w:t>
      </w:r>
      <w:proofErr w:type="spellEnd"/>
      <w:r>
        <w:t xml:space="preserve"> </w:t>
      </w:r>
      <w:proofErr w:type="spellStart"/>
      <w:r>
        <w:t>Spener</w:t>
      </w:r>
      <w:proofErr w:type="spellEnd"/>
      <w:r>
        <w:t xml:space="preserve">, Daniel </w:t>
      </w:r>
      <w:proofErr w:type="spellStart"/>
      <w:r>
        <w:t>Stoljar</w:t>
      </w:r>
      <w:proofErr w:type="spellEnd"/>
      <w:r>
        <w:t>, and Scott Sturgeon.</w:t>
      </w:r>
    </w:p>
  </w:footnote>
  <w:footnote w:id="2">
    <w:p w:rsidR="00176713" w:rsidRDefault="00176713">
      <w:pPr>
        <w:pStyle w:val="FootnoteText"/>
      </w:pPr>
      <w:r>
        <w:rPr>
          <w:rStyle w:val="FootnoteReference"/>
        </w:rPr>
        <w:footnoteRef/>
      </w:r>
      <w:r>
        <w:t xml:space="preserve"> </w:t>
      </w:r>
      <w:proofErr w:type="spellStart"/>
      <w:r>
        <w:t>Hellie</w:t>
      </w:r>
      <w:proofErr w:type="spellEnd"/>
      <w:r>
        <w:t xml:space="preserve"> (this issue) discusses this distinction, and </w:t>
      </w:r>
      <w:proofErr w:type="spellStart"/>
      <w:r>
        <w:t>Pautz</w:t>
      </w:r>
      <w:proofErr w:type="spellEnd"/>
      <w:r>
        <w:t xml:space="preserve"> (2011) defends the view in detail.</w:t>
      </w:r>
    </w:p>
  </w:footnote>
  <w:footnote w:id="3">
    <w:p w:rsidR="00176713" w:rsidRDefault="00176713">
      <w:pPr>
        <w:pStyle w:val="FootnoteText"/>
      </w:pPr>
      <w:r>
        <w:rPr>
          <w:rStyle w:val="FootnoteReference"/>
        </w:rPr>
        <w:footnoteRef/>
      </w:r>
      <w:r>
        <w:t xml:space="preserve"> Chalmers glosses “presentational phenomenology” like this (371): “the way that [perceptual experience] seems to directly and immediately present certain objects and properties in the world”</w:t>
      </w:r>
    </w:p>
  </w:footnote>
  <w:footnote w:id="4">
    <w:p w:rsidR="00176713" w:rsidRDefault="00176713" w:rsidP="00B80FC2">
      <w:pPr>
        <w:pStyle w:val="FootnoteText"/>
      </w:pPr>
      <w:r>
        <w:rPr>
          <w:rStyle w:val="FootnoteReference"/>
        </w:rPr>
        <w:footnoteRef/>
      </w:r>
      <w:r>
        <w:t xml:space="preserve"> Chalmers holds that </w:t>
      </w:r>
      <w:proofErr w:type="spellStart"/>
      <w:r>
        <w:t>epistemically</w:t>
      </w:r>
      <w:proofErr w:type="spellEnd"/>
      <w:r>
        <w:t xml:space="preserve"> rigid concepts typically also pick out the same property in every metaphysical possible world (they’re </w:t>
      </w:r>
      <w:proofErr w:type="spellStart"/>
      <w:r w:rsidRPr="005918F9">
        <w:rPr>
          <w:i/>
        </w:rPr>
        <w:t>subjunctively</w:t>
      </w:r>
      <w:proofErr w:type="spellEnd"/>
      <w:r w:rsidRPr="005918F9">
        <w:rPr>
          <w:i/>
        </w:rPr>
        <w:t xml:space="preserve"> rigid</w:t>
      </w:r>
      <w:r>
        <w:t>, 265).</w:t>
      </w:r>
    </w:p>
  </w:footnote>
  <w:footnote w:id="5">
    <w:p w:rsidR="00176713" w:rsidRPr="00490D22" w:rsidRDefault="00176713" w:rsidP="00211428">
      <w:pPr>
        <w:pStyle w:val="FootnoteText"/>
        <w:rPr>
          <w:rFonts w:ascii="Times New Roman" w:hAnsi="Times New Roman"/>
          <w:i/>
        </w:rPr>
      </w:pPr>
      <w:r w:rsidRPr="00490D22">
        <w:rPr>
          <w:rStyle w:val="FootnoteReference"/>
          <w:rFonts w:ascii="Times New Roman" w:hAnsi="Times New Roman"/>
        </w:rPr>
        <w:footnoteRef/>
      </w:r>
      <w:r w:rsidRPr="00490D22">
        <w:rPr>
          <w:rFonts w:ascii="Times New Roman" w:hAnsi="Times New Roman"/>
        </w:rPr>
        <w:t xml:space="preserve"> </w:t>
      </w:r>
      <w:proofErr w:type="spellStart"/>
      <w:r w:rsidRPr="00490D22">
        <w:rPr>
          <w:rFonts w:ascii="Times New Roman" w:hAnsi="Times New Roman"/>
        </w:rPr>
        <w:t>Stalnaker</w:t>
      </w:r>
      <w:proofErr w:type="spellEnd"/>
      <w:r w:rsidRPr="00490D22">
        <w:rPr>
          <w:rFonts w:ascii="Times New Roman" w:hAnsi="Times New Roman"/>
        </w:rPr>
        <w:t xml:space="preserve"> 2008 discusses a case like this.</w:t>
      </w:r>
    </w:p>
  </w:footnote>
  <w:footnote w:id="6">
    <w:p w:rsidR="00176713" w:rsidRPr="00490D22" w:rsidRDefault="00176713" w:rsidP="0075432E">
      <w:pPr>
        <w:pStyle w:val="FootnoteText"/>
        <w:rPr>
          <w:rFonts w:ascii="Times New Roman" w:hAnsi="Times New Roman"/>
        </w:rPr>
      </w:pPr>
      <w:r w:rsidRPr="00490D22">
        <w:rPr>
          <w:rStyle w:val="FootnoteReference"/>
          <w:rFonts w:ascii="Times New Roman" w:hAnsi="Times New Roman"/>
        </w:rPr>
        <w:footnoteRef/>
      </w:r>
      <w:r w:rsidRPr="00490D22">
        <w:rPr>
          <w:rFonts w:ascii="Times New Roman" w:hAnsi="Times New Roman"/>
        </w:rPr>
        <w:t xml:space="preserve"> I first heard this reported at a Harvard Mind, Brain, and Behavior Symposium by a patient who was being interviewed by his psychiatrist Donald Goff, who </w:t>
      </w:r>
      <w:r>
        <w:rPr>
          <w:rFonts w:ascii="Times New Roman" w:hAnsi="Times New Roman"/>
        </w:rPr>
        <w:t>said</w:t>
      </w:r>
      <w:r w:rsidRPr="00490D22">
        <w:rPr>
          <w:rFonts w:ascii="Times New Roman" w:hAnsi="Times New Roman"/>
        </w:rPr>
        <w:t xml:space="preserve"> such reports are common.</w:t>
      </w:r>
      <w:r>
        <w:rPr>
          <w:rFonts w:ascii="Times New Roman" w:hAnsi="Times New Roman"/>
        </w:rPr>
        <w:t xml:space="preserve"> See also </w:t>
      </w:r>
      <w:proofErr w:type="spellStart"/>
      <w:r w:rsidRPr="00490D22">
        <w:rPr>
          <w:rFonts w:ascii="Times New Roman" w:hAnsi="Times New Roman"/>
        </w:rPr>
        <w:t>Siris</w:t>
      </w:r>
      <w:proofErr w:type="spellEnd"/>
      <w:r w:rsidRPr="00490D22">
        <w:rPr>
          <w:rFonts w:ascii="Times New Roman" w:hAnsi="Times New Roman"/>
        </w:rPr>
        <w:t xml:space="preserve"> et al </w:t>
      </w:r>
      <w:r>
        <w:rPr>
          <w:rFonts w:ascii="Times New Roman" w:hAnsi="Times New Roman"/>
        </w:rPr>
        <w:t>(</w:t>
      </w:r>
      <w:r w:rsidRPr="00490D22">
        <w:rPr>
          <w:rFonts w:ascii="Times New Roman" w:hAnsi="Times New Roman"/>
        </w:rPr>
        <w:t>2012</w:t>
      </w:r>
      <w:r>
        <w:rPr>
          <w:rFonts w:ascii="Times New Roman" w:hAnsi="Times New Roman"/>
        </w:rPr>
        <w:t>).</w:t>
      </w:r>
    </w:p>
  </w:footnote>
  <w:footnote w:id="7">
    <w:p w:rsidR="00176713" w:rsidRPr="00490D22" w:rsidRDefault="00176713" w:rsidP="0075432E">
      <w:pPr>
        <w:pStyle w:val="FootnoteText"/>
        <w:rPr>
          <w:rFonts w:ascii="Times New Roman" w:hAnsi="Times New Roman"/>
        </w:rPr>
      </w:pPr>
      <w:r w:rsidRPr="00490D22">
        <w:rPr>
          <w:rStyle w:val="FootnoteReference"/>
          <w:rFonts w:ascii="Times New Roman" w:hAnsi="Times New Roman"/>
        </w:rPr>
        <w:footnoteRef/>
      </w:r>
      <w:r w:rsidRPr="00490D22">
        <w:rPr>
          <w:rFonts w:ascii="Times New Roman" w:hAnsi="Times New Roman"/>
        </w:rPr>
        <w:t xml:space="preserve"> </w:t>
      </w:r>
      <w:proofErr w:type="gramStart"/>
      <w:r w:rsidRPr="00490D22">
        <w:rPr>
          <w:rFonts w:ascii="Times New Roman" w:hAnsi="Times New Roman"/>
        </w:rPr>
        <w:t xml:space="preserve">Maher </w:t>
      </w:r>
      <w:r>
        <w:rPr>
          <w:rFonts w:ascii="Times New Roman" w:hAnsi="Times New Roman"/>
        </w:rPr>
        <w:t>(</w:t>
      </w:r>
      <w:r w:rsidRPr="00490D22">
        <w:rPr>
          <w:rFonts w:ascii="Times New Roman" w:hAnsi="Times New Roman"/>
        </w:rPr>
        <w:t>1999</w:t>
      </w:r>
      <w:r>
        <w:rPr>
          <w:rFonts w:ascii="Times New Roman" w:hAnsi="Times New Roman"/>
        </w:rPr>
        <w:t>).</w:t>
      </w:r>
      <w:proofErr w:type="gramEnd"/>
    </w:p>
  </w:footnote>
  <w:footnote w:id="8">
    <w:p w:rsidR="00176713" w:rsidRPr="00490D22" w:rsidRDefault="00176713">
      <w:pPr>
        <w:pStyle w:val="FootnoteText"/>
        <w:rPr>
          <w:rFonts w:ascii="Times New Roman" w:hAnsi="Times New Roman"/>
        </w:rPr>
      </w:pPr>
      <w:r w:rsidRPr="00490D22">
        <w:rPr>
          <w:rStyle w:val="FootnoteReference"/>
          <w:rFonts w:ascii="Times New Roman" w:hAnsi="Times New Roman"/>
        </w:rPr>
        <w:footnoteRef/>
      </w:r>
      <w:r w:rsidRPr="00490D22">
        <w:rPr>
          <w:rFonts w:ascii="Times New Roman" w:hAnsi="Times New Roman"/>
        </w:rPr>
        <w:t xml:space="preserve"> Perhaps even more salient, if </w:t>
      </w:r>
      <w:r>
        <w:rPr>
          <w:rFonts w:ascii="Times New Roman" w:hAnsi="Times New Roman"/>
        </w:rPr>
        <w:t xml:space="preserve">(as seems likely) </w:t>
      </w:r>
      <w:r w:rsidRPr="00490D22">
        <w:rPr>
          <w:rFonts w:ascii="Times New Roman" w:hAnsi="Times New Roman"/>
        </w:rPr>
        <w:t>affect is processed faster than</w:t>
      </w:r>
      <w:r>
        <w:rPr>
          <w:rFonts w:ascii="Times New Roman" w:hAnsi="Times New Roman"/>
        </w:rPr>
        <w:t xml:space="preserve"> semantic information.</w:t>
      </w:r>
    </w:p>
  </w:footnote>
  <w:footnote w:id="9">
    <w:p w:rsidR="00176713" w:rsidRPr="00490D22" w:rsidRDefault="00176713">
      <w:pPr>
        <w:pStyle w:val="FootnoteText"/>
        <w:rPr>
          <w:rFonts w:ascii="Times New Roman" w:hAnsi="Times New Roman"/>
        </w:rPr>
      </w:pPr>
      <w:r w:rsidRPr="00490D22">
        <w:rPr>
          <w:rStyle w:val="FootnoteReference"/>
          <w:rFonts w:ascii="Times New Roman" w:hAnsi="Times New Roman"/>
        </w:rPr>
        <w:footnoteRef/>
      </w:r>
      <w:r w:rsidRPr="00490D22">
        <w:rPr>
          <w:rFonts w:ascii="Times New Roman" w:hAnsi="Times New Roman"/>
        </w:rPr>
        <w:t xml:space="preserve"> </w:t>
      </w:r>
      <w:r>
        <w:rPr>
          <w:rFonts w:ascii="Times New Roman" w:hAnsi="Times New Roman"/>
        </w:rPr>
        <w:t>I’m encouraged in this suggestion by the fact that</w:t>
      </w:r>
      <w:r w:rsidRPr="00636A94">
        <w:rPr>
          <w:rFonts w:ascii="Times New Roman" w:hAnsi="Times New Roman"/>
        </w:rPr>
        <w:t xml:space="preserve"> </w:t>
      </w:r>
      <w:r>
        <w:rPr>
          <w:rFonts w:ascii="Times New Roman" w:hAnsi="Times New Roman"/>
        </w:rPr>
        <w:t xml:space="preserve">Chalmers (2012) expresses sympathy with it in a more recent discussion </w:t>
      </w:r>
      <w:r w:rsidRPr="00490D22">
        <w:rPr>
          <w:rFonts w:ascii="Times New Roman" w:hAnsi="Times New Roman"/>
        </w:rPr>
        <w:t xml:space="preserve">of </w:t>
      </w:r>
      <w:proofErr w:type="spellStart"/>
      <w:r w:rsidRPr="00490D22">
        <w:rPr>
          <w:rFonts w:ascii="Times New Roman" w:hAnsi="Times New Roman"/>
        </w:rPr>
        <w:t>struct</w:t>
      </w:r>
      <w:r>
        <w:rPr>
          <w:rFonts w:ascii="Times New Roman" w:hAnsi="Times New Roman"/>
        </w:rPr>
        <w:t>uralist</w:t>
      </w:r>
      <w:proofErr w:type="spellEnd"/>
      <w:r>
        <w:rPr>
          <w:rFonts w:ascii="Times New Roman" w:hAnsi="Times New Roman"/>
        </w:rPr>
        <w:t xml:space="preserve"> responses to skepticism.</w:t>
      </w:r>
    </w:p>
  </w:footnote>
  <w:footnote w:id="10">
    <w:p w:rsidR="00176713" w:rsidRPr="00490D22" w:rsidRDefault="00176713" w:rsidP="0075432E">
      <w:pPr>
        <w:pStyle w:val="FootnoteText"/>
        <w:rPr>
          <w:rFonts w:ascii="Times New Roman" w:hAnsi="Times New Roman"/>
        </w:rPr>
      </w:pPr>
      <w:r w:rsidRPr="00490D22">
        <w:rPr>
          <w:rStyle w:val="FootnoteReference"/>
          <w:rFonts w:ascii="Times New Roman" w:hAnsi="Times New Roman"/>
        </w:rPr>
        <w:footnoteRef/>
      </w:r>
      <w:r w:rsidRPr="00490D22">
        <w:rPr>
          <w:rFonts w:ascii="Times New Roman" w:hAnsi="Times New Roman"/>
        </w:rPr>
        <w:t xml:space="preserve"> More exactly, your brain* is in the body walking in Tucson, but the brain </w:t>
      </w:r>
      <w:r>
        <w:rPr>
          <w:rFonts w:ascii="Times New Roman" w:hAnsi="Times New Roman"/>
        </w:rPr>
        <w:t>housing</w:t>
      </w:r>
      <w:r w:rsidRPr="00490D22">
        <w:rPr>
          <w:rFonts w:ascii="Times New Roman" w:hAnsi="Times New Roman"/>
        </w:rPr>
        <w:t xml:space="preserve"> the </w:t>
      </w:r>
      <w:proofErr w:type="spellStart"/>
      <w:r w:rsidRPr="00490D22">
        <w:rPr>
          <w:rFonts w:ascii="Times New Roman" w:hAnsi="Times New Roman"/>
        </w:rPr>
        <w:t>supervenience</w:t>
      </w:r>
      <w:proofErr w:type="spellEnd"/>
      <w:r w:rsidRPr="00490D22">
        <w:rPr>
          <w:rFonts w:ascii="Times New Roman" w:hAnsi="Times New Roman"/>
        </w:rPr>
        <w:t xml:space="preserve"> base of your experience is in the body strapped to a chair.</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47F8C"/>
    <w:multiLevelType w:val="hybridMultilevel"/>
    <w:tmpl w:val="08FAC106"/>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19F57850"/>
    <w:multiLevelType w:val="hybridMultilevel"/>
    <w:tmpl w:val="6F68653A"/>
    <w:lvl w:ilvl="0" w:tplc="60CC0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6C4EF4"/>
    <w:multiLevelType w:val="hybridMultilevel"/>
    <w:tmpl w:val="29AACF88"/>
    <w:lvl w:ilvl="0" w:tplc="0DDC2DC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2CF03FA8"/>
    <w:multiLevelType w:val="hybridMultilevel"/>
    <w:tmpl w:val="38B844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5E75EC"/>
    <w:multiLevelType w:val="hybridMultilevel"/>
    <w:tmpl w:val="52A600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A43BB0"/>
    <w:multiLevelType w:val="hybridMultilevel"/>
    <w:tmpl w:val="FA12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D87096"/>
    <w:multiLevelType w:val="hybridMultilevel"/>
    <w:tmpl w:val="99F02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1A0DEC"/>
    <w:multiLevelType w:val="hybridMultilevel"/>
    <w:tmpl w:val="A6E880F2"/>
    <w:lvl w:ilvl="0" w:tplc="892E0C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7353B3D"/>
    <w:multiLevelType w:val="hybridMultilevel"/>
    <w:tmpl w:val="C4E4F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CC1C81"/>
    <w:multiLevelType w:val="hybridMultilevel"/>
    <w:tmpl w:val="660AFC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FDE35C0"/>
    <w:multiLevelType w:val="hybridMultilevel"/>
    <w:tmpl w:val="4BCE70AC"/>
    <w:lvl w:ilvl="0" w:tplc="B95CB71C">
      <w:start w:val="2"/>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7"/>
  </w:num>
  <w:num w:numId="3">
    <w:abstractNumId w:val="2"/>
  </w:num>
  <w:num w:numId="4">
    <w:abstractNumId w:val="8"/>
  </w:num>
  <w:num w:numId="5">
    <w:abstractNumId w:val="9"/>
  </w:num>
  <w:num w:numId="6">
    <w:abstractNumId w:val="5"/>
  </w:num>
  <w:num w:numId="7">
    <w:abstractNumId w:val="4"/>
  </w:num>
  <w:num w:numId="8">
    <w:abstractNumId w:val="3"/>
  </w:num>
  <w:num w:numId="9">
    <w:abstractNumId w:val="10"/>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
  <w:rsids>
    <w:rsidRoot w:val="00683DB1"/>
    <w:rsid w:val="000000C9"/>
    <w:rsid w:val="00000A42"/>
    <w:rsid w:val="00002050"/>
    <w:rsid w:val="000024EF"/>
    <w:rsid w:val="00002F14"/>
    <w:rsid w:val="000055A7"/>
    <w:rsid w:val="00005E19"/>
    <w:rsid w:val="0000647C"/>
    <w:rsid w:val="00006BC2"/>
    <w:rsid w:val="00006D6E"/>
    <w:rsid w:val="00007007"/>
    <w:rsid w:val="00007015"/>
    <w:rsid w:val="00007BE6"/>
    <w:rsid w:val="00010998"/>
    <w:rsid w:val="0001228A"/>
    <w:rsid w:val="00014A4C"/>
    <w:rsid w:val="00014C10"/>
    <w:rsid w:val="000151CA"/>
    <w:rsid w:val="00015B51"/>
    <w:rsid w:val="00015E49"/>
    <w:rsid w:val="000171A8"/>
    <w:rsid w:val="00020DE3"/>
    <w:rsid w:val="0002203B"/>
    <w:rsid w:val="000229FE"/>
    <w:rsid w:val="00022C84"/>
    <w:rsid w:val="000236BF"/>
    <w:rsid w:val="00024C41"/>
    <w:rsid w:val="00025C51"/>
    <w:rsid w:val="000263D1"/>
    <w:rsid w:val="000267F3"/>
    <w:rsid w:val="00026988"/>
    <w:rsid w:val="00027CB5"/>
    <w:rsid w:val="000304CD"/>
    <w:rsid w:val="00030C0B"/>
    <w:rsid w:val="000318DA"/>
    <w:rsid w:val="0003478B"/>
    <w:rsid w:val="0003552F"/>
    <w:rsid w:val="00037053"/>
    <w:rsid w:val="0004002C"/>
    <w:rsid w:val="000409E3"/>
    <w:rsid w:val="00041100"/>
    <w:rsid w:val="00042D63"/>
    <w:rsid w:val="00042EF4"/>
    <w:rsid w:val="00043A9E"/>
    <w:rsid w:val="00044162"/>
    <w:rsid w:val="0004478C"/>
    <w:rsid w:val="00044A6B"/>
    <w:rsid w:val="00045EC9"/>
    <w:rsid w:val="00046E86"/>
    <w:rsid w:val="00046F23"/>
    <w:rsid w:val="00046FFE"/>
    <w:rsid w:val="00047CB1"/>
    <w:rsid w:val="00050A6A"/>
    <w:rsid w:val="00050E73"/>
    <w:rsid w:val="000514F2"/>
    <w:rsid w:val="000519F0"/>
    <w:rsid w:val="0005260D"/>
    <w:rsid w:val="00054984"/>
    <w:rsid w:val="0005568E"/>
    <w:rsid w:val="00055B24"/>
    <w:rsid w:val="000567B3"/>
    <w:rsid w:val="0006045D"/>
    <w:rsid w:val="00064391"/>
    <w:rsid w:val="0006454C"/>
    <w:rsid w:val="000653A0"/>
    <w:rsid w:val="00066B91"/>
    <w:rsid w:val="00067677"/>
    <w:rsid w:val="00067821"/>
    <w:rsid w:val="00070631"/>
    <w:rsid w:val="00070655"/>
    <w:rsid w:val="00070BB6"/>
    <w:rsid w:val="000712FA"/>
    <w:rsid w:val="00074E77"/>
    <w:rsid w:val="00080162"/>
    <w:rsid w:val="0008046D"/>
    <w:rsid w:val="00080AAB"/>
    <w:rsid w:val="00080DA7"/>
    <w:rsid w:val="00082627"/>
    <w:rsid w:val="00082DDE"/>
    <w:rsid w:val="00085D7A"/>
    <w:rsid w:val="00086113"/>
    <w:rsid w:val="0008717A"/>
    <w:rsid w:val="00087AC2"/>
    <w:rsid w:val="00091C21"/>
    <w:rsid w:val="0009266F"/>
    <w:rsid w:val="00093422"/>
    <w:rsid w:val="0009462B"/>
    <w:rsid w:val="000947F0"/>
    <w:rsid w:val="000963A6"/>
    <w:rsid w:val="0009654E"/>
    <w:rsid w:val="000A1A55"/>
    <w:rsid w:val="000A75FE"/>
    <w:rsid w:val="000A7E7E"/>
    <w:rsid w:val="000B0671"/>
    <w:rsid w:val="000B1C1D"/>
    <w:rsid w:val="000B1DAC"/>
    <w:rsid w:val="000B2476"/>
    <w:rsid w:val="000B39E4"/>
    <w:rsid w:val="000B7CBF"/>
    <w:rsid w:val="000C077A"/>
    <w:rsid w:val="000C13CA"/>
    <w:rsid w:val="000C143A"/>
    <w:rsid w:val="000C222C"/>
    <w:rsid w:val="000C2D19"/>
    <w:rsid w:val="000C4B65"/>
    <w:rsid w:val="000C5FBE"/>
    <w:rsid w:val="000C6D4F"/>
    <w:rsid w:val="000C7572"/>
    <w:rsid w:val="000C75A7"/>
    <w:rsid w:val="000C7E8C"/>
    <w:rsid w:val="000D0470"/>
    <w:rsid w:val="000D2A1F"/>
    <w:rsid w:val="000D2BA7"/>
    <w:rsid w:val="000D2FAA"/>
    <w:rsid w:val="000D33B6"/>
    <w:rsid w:val="000D3FDE"/>
    <w:rsid w:val="000D4942"/>
    <w:rsid w:val="000D635B"/>
    <w:rsid w:val="000D684D"/>
    <w:rsid w:val="000D6945"/>
    <w:rsid w:val="000E1F02"/>
    <w:rsid w:val="000E3D39"/>
    <w:rsid w:val="000E48F3"/>
    <w:rsid w:val="000E5AE8"/>
    <w:rsid w:val="000E6DC5"/>
    <w:rsid w:val="000F1453"/>
    <w:rsid w:val="000F3578"/>
    <w:rsid w:val="000F6E3D"/>
    <w:rsid w:val="000F75E8"/>
    <w:rsid w:val="0010028C"/>
    <w:rsid w:val="0010195D"/>
    <w:rsid w:val="00101C1B"/>
    <w:rsid w:val="00103DDD"/>
    <w:rsid w:val="00104774"/>
    <w:rsid w:val="00104798"/>
    <w:rsid w:val="001117CC"/>
    <w:rsid w:val="0011278C"/>
    <w:rsid w:val="0011583B"/>
    <w:rsid w:val="00115B0F"/>
    <w:rsid w:val="0011607D"/>
    <w:rsid w:val="001164FE"/>
    <w:rsid w:val="001206AA"/>
    <w:rsid w:val="001247D1"/>
    <w:rsid w:val="00126E3A"/>
    <w:rsid w:val="0012704F"/>
    <w:rsid w:val="00131A87"/>
    <w:rsid w:val="00132BC4"/>
    <w:rsid w:val="0013349A"/>
    <w:rsid w:val="00133FE5"/>
    <w:rsid w:val="001355CE"/>
    <w:rsid w:val="0013690E"/>
    <w:rsid w:val="00137D42"/>
    <w:rsid w:val="001408C7"/>
    <w:rsid w:val="001412EF"/>
    <w:rsid w:val="00142393"/>
    <w:rsid w:val="00144080"/>
    <w:rsid w:val="001440EF"/>
    <w:rsid w:val="0014544B"/>
    <w:rsid w:val="00145F2C"/>
    <w:rsid w:val="00146B0C"/>
    <w:rsid w:val="00151089"/>
    <w:rsid w:val="001527FD"/>
    <w:rsid w:val="00152F11"/>
    <w:rsid w:val="00152FCE"/>
    <w:rsid w:val="00153017"/>
    <w:rsid w:val="00155352"/>
    <w:rsid w:val="001555B9"/>
    <w:rsid w:val="00156AC0"/>
    <w:rsid w:val="00160736"/>
    <w:rsid w:val="00160CB3"/>
    <w:rsid w:val="0016183A"/>
    <w:rsid w:val="00163737"/>
    <w:rsid w:val="00163B42"/>
    <w:rsid w:val="0016587A"/>
    <w:rsid w:val="00165B20"/>
    <w:rsid w:val="00165C6B"/>
    <w:rsid w:val="00167564"/>
    <w:rsid w:val="00167A92"/>
    <w:rsid w:val="001722D6"/>
    <w:rsid w:val="00173286"/>
    <w:rsid w:val="00173336"/>
    <w:rsid w:val="00173A1E"/>
    <w:rsid w:val="00174AC2"/>
    <w:rsid w:val="00175B94"/>
    <w:rsid w:val="00176713"/>
    <w:rsid w:val="00177FFA"/>
    <w:rsid w:val="0018094B"/>
    <w:rsid w:val="00183263"/>
    <w:rsid w:val="00183BCF"/>
    <w:rsid w:val="0018450C"/>
    <w:rsid w:val="001849C5"/>
    <w:rsid w:val="0018750E"/>
    <w:rsid w:val="0018787B"/>
    <w:rsid w:val="001917EA"/>
    <w:rsid w:val="00192528"/>
    <w:rsid w:val="00192DE7"/>
    <w:rsid w:val="00193118"/>
    <w:rsid w:val="00193B7F"/>
    <w:rsid w:val="00193C24"/>
    <w:rsid w:val="00193D2F"/>
    <w:rsid w:val="00193DF1"/>
    <w:rsid w:val="00195414"/>
    <w:rsid w:val="00196543"/>
    <w:rsid w:val="001A0927"/>
    <w:rsid w:val="001A2959"/>
    <w:rsid w:val="001A3295"/>
    <w:rsid w:val="001A3942"/>
    <w:rsid w:val="001A3D3A"/>
    <w:rsid w:val="001A5027"/>
    <w:rsid w:val="001A5954"/>
    <w:rsid w:val="001A5D73"/>
    <w:rsid w:val="001A5D76"/>
    <w:rsid w:val="001A6505"/>
    <w:rsid w:val="001A6D2A"/>
    <w:rsid w:val="001A74D4"/>
    <w:rsid w:val="001A7ABF"/>
    <w:rsid w:val="001B0D98"/>
    <w:rsid w:val="001B2380"/>
    <w:rsid w:val="001B4324"/>
    <w:rsid w:val="001B6B23"/>
    <w:rsid w:val="001B7724"/>
    <w:rsid w:val="001C024E"/>
    <w:rsid w:val="001C29D8"/>
    <w:rsid w:val="001C2A8C"/>
    <w:rsid w:val="001C2BB2"/>
    <w:rsid w:val="001C5750"/>
    <w:rsid w:val="001C6740"/>
    <w:rsid w:val="001C6DAF"/>
    <w:rsid w:val="001D0208"/>
    <w:rsid w:val="001D06F2"/>
    <w:rsid w:val="001D2005"/>
    <w:rsid w:val="001D2ACE"/>
    <w:rsid w:val="001D321E"/>
    <w:rsid w:val="001D3E38"/>
    <w:rsid w:val="001D4F04"/>
    <w:rsid w:val="001E006E"/>
    <w:rsid w:val="001E0239"/>
    <w:rsid w:val="001E1E36"/>
    <w:rsid w:val="001E32C1"/>
    <w:rsid w:val="001E4DF2"/>
    <w:rsid w:val="001E6599"/>
    <w:rsid w:val="001E6AA4"/>
    <w:rsid w:val="001E7174"/>
    <w:rsid w:val="001F0693"/>
    <w:rsid w:val="001F1D04"/>
    <w:rsid w:val="001F3D11"/>
    <w:rsid w:val="001F72F9"/>
    <w:rsid w:val="002062DD"/>
    <w:rsid w:val="002067D6"/>
    <w:rsid w:val="00210289"/>
    <w:rsid w:val="00211428"/>
    <w:rsid w:val="00211631"/>
    <w:rsid w:val="0021339F"/>
    <w:rsid w:val="00214041"/>
    <w:rsid w:val="002148AE"/>
    <w:rsid w:val="00214D59"/>
    <w:rsid w:val="0021779D"/>
    <w:rsid w:val="00220072"/>
    <w:rsid w:val="00222282"/>
    <w:rsid w:val="00222889"/>
    <w:rsid w:val="002228B3"/>
    <w:rsid w:val="00222B6E"/>
    <w:rsid w:val="00223C45"/>
    <w:rsid w:val="00224477"/>
    <w:rsid w:val="00224F05"/>
    <w:rsid w:val="002271EE"/>
    <w:rsid w:val="00230828"/>
    <w:rsid w:val="002311F4"/>
    <w:rsid w:val="00231526"/>
    <w:rsid w:val="00231EDE"/>
    <w:rsid w:val="00232729"/>
    <w:rsid w:val="00233654"/>
    <w:rsid w:val="00234846"/>
    <w:rsid w:val="002360E5"/>
    <w:rsid w:val="00236767"/>
    <w:rsid w:val="00237F93"/>
    <w:rsid w:val="00240BFA"/>
    <w:rsid w:val="00241267"/>
    <w:rsid w:val="002431BC"/>
    <w:rsid w:val="00246678"/>
    <w:rsid w:val="00246A49"/>
    <w:rsid w:val="00250718"/>
    <w:rsid w:val="002514F8"/>
    <w:rsid w:val="00251B55"/>
    <w:rsid w:val="002528E3"/>
    <w:rsid w:val="00253F81"/>
    <w:rsid w:val="00255A17"/>
    <w:rsid w:val="00255A7E"/>
    <w:rsid w:val="00255ADB"/>
    <w:rsid w:val="00257642"/>
    <w:rsid w:val="00257980"/>
    <w:rsid w:val="00257AEB"/>
    <w:rsid w:val="00261060"/>
    <w:rsid w:val="0026243B"/>
    <w:rsid w:val="0026470E"/>
    <w:rsid w:val="00265943"/>
    <w:rsid w:val="002668E4"/>
    <w:rsid w:val="0027176A"/>
    <w:rsid w:val="00273C76"/>
    <w:rsid w:val="0028072A"/>
    <w:rsid w:val="00281486"/>
    <w:rsid w:val="002828B9"/>
    <w:rsid w:val="00283066"/>
    <w:rsid w:val="00284078"/>
    <w:rsid w:val="00286FD2"/>
    <w:rsid w:val="00287B40"/>
    <w:rsid w:val="00287C73"/>
    <w:rsid w:val="00287F28"/>
    <w:rsid w:val="0029141B"/>
    <w:rsid w:val="0029147C"/>
    <w:rsid w:val="002914BD"/>
    <w:rsid w:val="00292A1D"/>
    <w:rsid w:val="00292B9C"/>
    <w:rsid w:val="00292E01"/>
    <w:rsid w:val="0029310E"/>
    <w:rsid w:val="00293CB2"/>
    <w:rsid w:val="00294C04"/>
    <w:rsid w:val="00295BF4"/>
    <w:rsid w:val="00296E46"/>
    <w:rsid w:val="002A00EE"/>
    <w:rsid w:val="002A0367"/>
    <w:rsid w:val="002A0A65"/>
    <w:rsid w:val="002A0EBD"/>
    <w:rsid w:val="002A25E5"/>
    <w:rsid w:val="002A27DB"/>
    <w:rsid w:val="002A4557"/>
    <w:rsid w:val="002A490E"/>
    <w:rsid w:val="002A49F4"/>
    <w:rsid w:val="002A7859"/>
    <w:rsid w:val="002A7E11"/>
    <w:rsid w:val="002B109D"/>
    <w:rsid w:val="002B2C04"/>
    <w:rsid w:val="002B545B"/>
    <w:rsid w:val="002B67ED"/>
    <w:rsid w:val="002C04D1"/>
    <w:rsid w:val="002C0890"/>
    <w:rsid w:val="002C1A14"/>
    <w:rsid w:val="002C1A7A"/>
    <w:rsid w:val="002C2FFF"/>
    <w:rsid w:val="002C3C15"/>
    <w:rsid w:val="002C46BE"/>
    <w:rsid w:val="002C4796"/>
    <w:rsid w:val="002C5719"/>
    <w:rsid w:val="002C5ECD"/>
    <w:rsid w:val="002C7D87"/>
    <w:rsid w:val="002D3A9D"/>
    <w:rsid w:val="002D4E38"/>
    <w:rsid w:val="002D688E"/>
    <w:rsid w:val="002D789F"/>
    <w:rsid w:val="002E00BF"/>
    <w:rsid w:val="002E0302"/>
    <w:rsid w:val="002E073A"/>
    <w:rsid w:val="002E0F2B"/>
    <w:rsid w:val="002E1EF0"/>
    <w:rsid w:val="002E2EF1"/>
    <w:rsid w:val="002E54C6"/>
    <w:rsid w:val="002E5C38"/>
    <w:rsid w:val="002E5EA9"/>
    <w:rsid w:val="002F0651"/>
    <w:rsid w:val="002F0FAF"/>
    <w:rsid w:val="002F27A3"/>
    <w:rsid w:val="002F3498"/>
    <w:rsid w:val="002F3BEF"/>
    <w:rsid w:val="002F42F6"/>
    <w:rsid w:val="002F4347"/>
    <w:rsid w:val="002F5F6D"/>
    <w:rsid w:val="00300B89"/>
    <w:rsid w:val="00301FAF"/>
    <w:rsid w:val="00302CA6"/>
    <w:rsid w:val="00303805"/>
    <w:rsid w:val="00305B4F"/>
    <w:rsid w:val="00305D92"/>
    <w:rsid w:val="003071A3"/>
    <w:rsid w:val="003102D8"/>
    <w:rsid w:val="0031202D"/>
    <w:rsid w:val="00315499"/>
    <w:rsid w:val="00315B51"/>
    <w:rsid w:val="00316B60"/>
    <w:rsid w:val="0031703E"/>
    <w:rsid w:val="003210EA"/>
    <w:rsid w:val="00322CF3"/>
    <w:rsid w:val="00322E40"/>
    <w:rsid w:val="00323864"/>
    <w:rsid w:val="00323A80"/>
    <w:rsid w:val="00324307"/>
    <w:rsid w:val="00326C61"/>
    <w:rsid w:val="003272C1"/>
    <w:rsid w:val="00327587"/>
    <w:rsid w:val="00327A75"/>
    <w:rsid w:val="00331314"/>
    <w:rsid w:val="003330C9"/>
    <w:rsid w:val="003341A1"/>
    <w:rsid w:val="003354F3"/>
    <w:rsid w:val="003367E5"/>
    <w:rsid w:val="003379A5"/>
    <w:rsid w:val="00337FF6"/>
    <w:rsid w:val="00340885"/>
    <w:rsid w:val="00340A14"/>
    <w:rsid w:val="00342C6B"/>
    <w:rsid w:val="00344AF0"/>
    <w:rsid w:val="0034515A"/>
    <w:rsid w:val="003465DF"/>
    <w:rsid w:val="00346F3F"/>
    <w:rsid w:val="00346F7C"/>
    <w:rsid w:val="003478D8"/>
    <w:rsid w:val="00347C2B"/>
    <w:rsid w:val="003504F7"/>
    <w:rsid w:val="00352AA7"/>
    <w:rsid w:val="003531AA"/>
    <w:rsid w:val="003545C9"/>
    <w:rsid w:val="00361194"/>
    <w:rsid w:val="00361A24"/>
    <w:rsid w:val="00362C8F"/>
    <w:rsid w:val="00363548"/>
    <w:rsid w:val="003636F5"/>
    <w:rsid w:val="003653E1"/>
    <w:rsid w:val="00367772"/>
    <w:rsid w:val="003718B8"/>
    <w:rsid w:val="003721C6"/>
    <w:rsid w:val="00376607"/>
    <w:rsid w:val="00380518"/>
    <w:rsid w:val="00381213"/>
    <w:rsid w:val="003861FF"/>
    <w:rsid w:val="00387C79"/>
    <w:rsid w:val="00387F5B"/>
    <w:rsid w:val="00390084"/>
    <w:rsid w:val="0039040D"/>
    <w:rsid w:val="003906B1"/>
    <w:rsid w:val="0039133B"/>
    <w:rsid w:val="0039145C"/>
    <w:rsid w:val="00391D3B"/>
    <w:rsid w:val="00392FFE"/>
    <w:rsid w:val="00394839"/>
    <w:rsid w:val="00396998"/>
    <w:rsid w:val="003974E3"/>
    <w:rsid w:val="00397C50"/>
    <w:rsid w:val="003A0979"/>
    <w:rsid w:val="003A350C"/>
    <w:rsid w:val="003A375A"/>
    <w:rsid w:val="003A3FDF"/>
    <w:rsid w:val="003A51D4"/>
    <w:rsid w:val="003A6A1A"/>
    <w:rsid w:val="003A6DBD"/>
    <w:rsid w:val="003B079E"/>
    <w:rsid w:val="003B1915"/>
    <w:rsid w:val="003B2B97"/>
    <w:rsid w:val="003B6B80"/>
    <w:rsid w:val="003C02A4"/>
    <w:rsid w:val="003C02CD"/>
    <w:rsid w:val="003C0530"/>
    <w:rsid w:val="003C0E4F"/>
    <w:rsid w:val="003C4929"/>
    <w:rsid w:val="003C63BF"/>
    <w:rsid w:val="003C6F15"/>
    <w:rsid w:val="003D33D4"/>
    <w:rsid w:val="003D3B6E"/>
    <w:rsid w:val="003D46FF"/>
    <w:rsid w:val="003D63D2"/>
    <w:rsid w:val="003D70B8"/>
    <w:rsid w:val="003D737F"/>
    <w:rsid w:val="003D7416"/>
    <w:rsid w:val="003E2E46"/>
    <w:rsid w:val="003E3083"/>
    <w:rsid w:val="003E4DC5"/>
    <w:rsid w:val="003E774F"/>
    <w:rsid w:val="003F093B"/>
    <w:rsid w:val="003F2667"/>
    <w:rsid w:val="003F3925"/>
    <w:rsid w:val="003F3ED1"/>
    <w:rsid w:val="003F59FB"/>
    <w:rsid w:val="003F6C88"/>
    <w:rsid w:val="003F779C"/>
    <w:rsid w:val="00400D85"/>
    <w:rsid w:val="00401FF0"/>
    <w:rsid w:val="00402B6B"/>
    <w:rsid w:val="00411BE0"/>
    <w:rsid w:val="004139FA"/>
    <w:rsid w:val="00414A28"/>
    <w:rsid w:val="00416205"/>
    <w:rsid w:val="00423E62"/>
    <w:rsid w:val="0042423C"/>
    <w:rsid w:val="00424FC6"/>
    <w:rsid w:val="0042564A"/>
    <w:rsid w:val="00430BFD"/>
    <w:rsid w:val="00431BAA"/>
    <w:rsid w:val="00435251"/>
    <w:rsid w:val="00435296"/>
    <w:rsid w:val="004355DB"/>
    <w:rsid w:val="00436920"/>
    <w:rsid w:val="00436F2C"/>
    <w:rsid w:val="00437414"/>
    <w:rsid w:val="0043793C"/>
    <w:rsid w:val="00440D95"/>
    <w:rsid w:val="00441E1F"/>
    <w:rsid w:val="0044220F"/>
    <w:rsid w:val="004469BB"/>
    <w:rsid w:val="00446EA2"/>
    <w:rsid w:val="0045011E"/>
    <w:rsid w:val="0045039D"/>
    <w:rsid w:val="00451582"/>
    <w:rsid w:val="004531D5"/>
    <w:rsid w:val="00456122"/>
    <w:rsid w:val="004568E4"/>
    <w:rsid w:val="00457419"/>
    <w:rsid w:val="00462259"/>
    <w:rsid w:val="004623A0"/>
    <w:rsid w:val="00462B10"/>
    <w:rsid w:val="00462C7D"/>
    <w:rsid w:val="00462DBD"/>
    <w:rsid w:val="00462E6E"/>
    <w:rsid w:val="004642B9"/>
    <w:rsid w:val="00465106"/>
    <w:rsid w:val="0046524D"/>
    <w:rsid w:val="00465BC9"/>
    <w:rsid w:val="00470443"/>
    <w:rsid w:val="00470BB0"/>
    <w:rsid w:val="00473493"/>
    <w:rsid w:val="00473BBB"/>
    <w:rsid w:val="004740C3"/>
    <w:rsid w:val="00474594"/>
    <w:rsid w:val="00475518"/>
    <w:rsid w:val="0047563B"/>
    <w:rsid w:val="00475F21"/>
    <w:rsid w:val="004770C9"/>
    <w:rsid w:val="00477EAA"/>
    <w:rsid w:val="00481D0B"/>
    <w:rsid w:val="00482FDB"/>
    <w:rsid w:val="00483B30"/>
    <w:rsid w:val="00484CF6"/>
    <w:rsid w:val="00486377"/>
    <w:rsid w:val="00486615"/>
    <w:rsid w:val="0048670B"/>
    <w:rsid w:val="0049041B"/>
    <w:rsid w:val="00490D22"/>
    <w:rsid w:val="004927FE"/>
    <w:rsid w:val="0049401F"/>
    <w:rsid w:val="00495F9C"/>
    <w:rsid w:val="004964CC"/>
    <w:rsid w:val="00497D04"/>
    <w:rsid w:val="004A2A16"/>
    <w:rsid w:val="004A35E9"/>
    <w:rsid w:val="004A7A93"/>
    <w:rsid w:val="004A7F7D"/>
    <w:rsid w:val="004B022F"/>
    <w:rsid w:val="004B6350"/>
    <w:rsid w:val="004B6E4F"/>
    <w:rsid w:val="004C0B98"/>
    <w:rsid w:val="004C114D"/>
    <w:rsid w:val="004C1741"/>
    <w:rsid w:val="004C3018"/>
    <w:rsid w:val="004C484C"/>
    <w:rsid w:val="004C49BD"/>
    <w:rsid w:val="004C49DE"/>
    <w:rsid w:val="004C75F2"/>
    <w:rsid w:val="004D10FC"/>
    <w:rsid w:val="004D410D"/>
    <w:rsid w:val="004D5205"/>
    <w:rsid w:val="004D5527"/>
    <w:rsid w:val="004E0137"/>
    <w:rsid w:val="004E1D30"/>
    <w:rsid w:val="004E2C68"/>
    <w:rsid w:val="004E2DCF"/>
    <w:rsid w:val="004E310E"/>
    <w:rsid w:val="004E3830"/>
    <w:rsid w:val="004E5FBA"/>
    <w:rsid w:val="004E7C22"/>
    <w:rsid w:val="004F05DD"/>
    <w:rsid w:val="004F2D02"/>
    <w:rsid w:val="004F375D"/>
    <w:rsid w:val="004F54B0"/>
    <w:rsid w:val="004F745C"/>
    <w:rsid w:val="00500C16"/>
    <w:rsid w:val="00500C44"/>
    <w:rsid w:val="0050300A"/>
    <w:rsid w:val="00503EDB"/>
    <w:rsid w:val="00504067"/>
    <w:rsid w:val="005044EB"/>
    <w:rsid w:val="00507DFC"/>
    <w:rsid w:val="00507EC0"/>
    <w:rsid w:val="00510EC5"/>
    <w:rsid w:val="00510F51"/>
    <w:rsid w:val="00510FAE"/>
    <w:rsid w:val="00511BA6"/>
    <w:rsid w:val="00514113"/>
    <w:rsid w:val="00514852"/>
    <w:rsid w:val="00514A55"/>
    <w:rsid w:val="00514E29"/>
    <w:rsid w:val="00516B89"/>
    <w:rsid w:val="00517703"/>
    <w:rsid w:val="00517C93"/>
    <w:rsid w:val="005217BA"/>
    <w:rsid w:val="00521FDB"/>
    <w:rsid w:val="0052344B"/>
    <w:rsid w:val="00523B50"/>
    <w:rsid w:val="005244AC"/>
    <w:rsid w:val="005246C6"/>
    <w:rsid w:val="00524A52"/>
    <w:rsid w:val="005252EF"/>
    <w:rsid w:val="005266DD"/>
    <w:rsid w:val="00533E12"/>
    <w:rsid w:val="0053428A"/>
    <w:rsid w:val="0053614D"/>
    <w:rsid w:val="00537EDB"/>
    <w:rsid w:val="00537FB8"/>
    <w:rsid w:val="00542653"/>
    <w:rsid w:val="00543AE9"/>
    <w:rsid w:val="00544417"/>
    <w:rsid w:val="00544560"/>
    <w:rsid w:val="005463B2"/>
    <w:rsid w:val="005511BC"/>
    <w:rsid w:val="005522B8"/>
    <w:rsid w:val="00552BC7"/>
    <w:rsid w:val="005536D5"/>
    <w:rsid w:val="00553E41"/>
    <w:rsid w:val="00555941"/>
    <w:rsid w:val="00557B39"/>
    <w:rsid w:val="00560BC3"/>
    <w:rsid w:val="005632F8"/>
    <w:rsid w:val="00563AA2"/>
    <w:rsid w:val="00564351"/>
    <w:rsid w:val="005668B0"/>
    <w:rsid w:val="005677E5"/>
    <w:rsid w:val="00567B9E"/>
    <w:rsid w:val="00571A9D"/>
    <w:rsid w:val="00571D6E"/>
    <w:rsid w:val="0057401C"/>
    <w:rsid w:val="00574446"/>
    <w:rsid w:val="00575A4A"/>
    <w:rsid w:val="00575E0E"/>
    <w:rsid w:val="00576528"/>
    <w:rsid w:val="005774E1"/>
    <w:rsid w:val="00580129"/>
    <w:rsid w:val="0058203A"/>
    <w:rsid w:val="00582220"/>
    <w:rsid w:val="005822F7"/>
    <w:rsid w:val="00582680"/>
    <w:rsid w:val="0058415C"/>
    <w:rsid w:val="0058771A"/>
    <w:rsid w:val="00587BA5"/>
    <w:rsid w:val="0059166E"/>
    <w:rsid w:val="005918F9"/>
    <w:rsid w:val="00591C2E"/>
    <w:rsid w:val="00591F60"/>
    <w:rsid w:val="00592CFD"/>
    <w:rsid w:val="00594976"/>
    <w:rsid w:val="00595458"/>
    <w:rsid w:val="00596F20"/>
    <w:rsid w:val="0059764F"/>
    <w:rsid w:val="005A0A3A"/>
    <w:rsid w:val="005A633E"/>
    <w:rsid w:val="005A6DFB"/>
    <w:rsid w:val="005A7374"/>
    <w:rsid w:val="005A74BD"/>
    <w:rsid w:val="005B0128"/>
    <w:rsid w:val="005B0309"/>
    <w:rsid w:val="005B0343"/>
    <w:rsid w:val="005B0CF9"/>
    <w:rsid w:val="005B1711"/>
    <w:rsid w:val="005B2F7E"/>
    <w:rsid w:val="005B4FCC"/>
    <w:rsid w:val="005B556A"/>
    <w:rsid w:val="005B6361"/>
    <w:rsid w:val="005C021F"/>
    <w:rsid w:val="005C0F60"/>
    <w:rsid w:val="005C2884"/>
    <w:rsid w:val="005C3B58"/>
    <w:rsid w:val="005C4BF1"/>
    <w:rsid w:val="005D0072"/>
    <w:rsid w:val="005D0374"/>
    <w:rsid w:val="005D05CA"/>
    <w:rsid w:val="005D075F"/>
    <w:rsid w:val="005D2F32"/>
    <w:rsid w:val="005D3820"/>
    <w:rsid w:val="005D6A2D"/>
    <w:rsid w:val="005D7CC9"/>
    <w:rsid w:val="005E022F"/>
    <w:rsid w:val="005E0DFD"/>
    <w:rsid w:val="005E0E89"/>
    <w:rsid w:val="005E1157"/>
    <w:rsid w:val="005E1D34"/>
    <w:rsid w:val="005E2863"/>
    <w:rsid w:val="005E42A5"/>
    <w:rsid w:val="005E5097"/>
    <w:rsid w:val="005E695D"/>
    <w:rsid w:val="005E71FF"/>
    <w:rsid w:val="005E7C2F"/>
    <w:rsid w:val="005E7C93"/>
    <w:rsid w:val="005E7CF1"/>
    <w:rsid w:val="005F10EB"/>
    <w:rsid w:val="005F399B"/>
    <w:rsid w:val="005F441C"/>
    <w:rsid w:val="005F49F5"/>
    <w:rsid w:val="005F4BBE"/>
    <w:rsid w:val="005F5AE8"/>
    <w:rsid w:val="006005E4"/>
    <w:rsid w:val="00600740"/>
    <w:rsid w:val="006032BA"/>
    <w:rsid w:val="0060625B"/>
    <w:rsid w:val="00610DF3"/>
    <w:rsid w:val="006113E1"/>
    <w:rsid w:val="00613397"/>
    <w:rsid w:val="00614C0E"/>
    <w:rsid w:val="006170B1"/>
    <w:rsid w:val="00622358"/>
    <w:rsid w:val="00622B42"/>
    <w:rsid w:val="00622CB9"/>
    <w:rsid w:val="006235B8"/>
    <w:rsid w:val="006235D5"/>
    <w:rsid w:val="00623BFC"/>
    <w:rsid w:val="00624C02"/>
    <w:rsid w:val="00625977"/>
    <w:rsid w:val="00626684"/>
    <w:rsid w:val="0063034A"/>
    <w:rsid w:val="0063144B"/>
    <w:rsid w:val="0063154E"/>
    <w:rsid w:val="00631638"/>
    <w:rsid w:val="006341F8"/>
    <w:rsid w:val="0063458C"/>
    <w:rsid w:val="00634844"/>
    <w:rsid w:val="00634BCF"/>
    <w:rsid w:val="00636A94"/>
    <w:rsid w:val="0063738D"/>
    <w:rsid w:val="00637C6F"/>
    <w:rsid w:val="006409AA"/>
    <w:rsid w:val="0064187A"/>
    <w:rsid w:val="00642B37"/>
    <w:rsid w:val="00645569"/>
    <w:rsid w:val="00646000"/>
    <w:rsid w:val="006471C5"/>
    <w:rsid w:val="00650A34"/>
    <w:rsid w:val="00650CFA"/>
    <w:rsid w:val="00651A83"/>
    <w:rsid w:val="00652516"/>
    <w:rsid w:val="00652B24"/>
    <w:rsid w:val="00652C0F"/>
    <w:rsid w:val="0065304A"/>
    <w:rsid w:val="006540B0"/>
    <w:rsid w:val="00657E2B"/>
    <w:rsid w:val="00660879"/>
    <w:rsid w:val="006622C1"/>
    <w:rsid w:val="00662F58"/>
    <w:rsid w:val="0066367D"/>
    <w:rsid w:val="00663F9F"/>
    <w:rsid w:val="00664507"/>
    <w:rsid w:val="00670723"/>
    <w:rsid w:val="00670E21"/>
    <w:rsid w:val="0067184A"/>
    <w:rsid w:val="00671E93"/>
    <w:rsid w:val="00673902"/>
    <w:rsid w:val="00673C80"/>
    <w:rsid w:val="00675286"/>
    <w:rsid w:val="006753B6"/>
    <w:rsid w:val="00675C49"/>
    <w:rsid w:val="00676578"/>
    <w:rsid w:val="00677D86"/>
    <w:rsid w:val="00680096"/>
    <w:rsid w:val="006806D0"/>
    <w:rsid w:val="00680A85"/>
    <w:rsid w:val="00682970"/>
    <w:rsid w:val="00682FC1"/>
    <w:rsid w:val="00683C29"/>
    <w:rsid w:val="00683DB1"/>
    <w:rsid w:val="00683F8F"/>
    <w:rsid w:val="006841C1"/>
    <w:rsid w:val="0068451C"/>
    <w:rsid w:val="006869EF"/>
    <w:rsid w:val="0068748D"/>
    <w:rsid w:val="006878CD"/>
    <w:rsid w:val="00687CF5"/>
    <w:rsid w:val="00690052"/>
    <w:rsid w:val="006904D3"/>
    <w:rsid w:val="006919AA"/>
    <w:rsid w:val="00691AA7"/>
    <w:rsid w:val="00692074"/>
    <w:rsid w:val="00692FEC"/>
    <w:rsid w:val="006931FA"/>
    <w:rsid w:val="00693DB0"/>
    <w:rsid w:val="00694FBE"/>
    <w:rsid w:val="00696AFA"/>
    <w:rsid w:val="00696EE2"/>
    <w:rsid w:val="00697802"/>
    <w:rsid w:val="0069780E"/>
    <w:rsid w:val="006A00CA"/>
    <w:rsid w:val="006A114C"/>
    <w:rsid w:val="006A290D"/>
    <w:rsid w:val="006A3A94"/>
    <w:rsid w:val="006A48B8"/>
    <w:rsid w:val="006A4AFD"/>
    <w:rsid w:val="006A4B7D"/>
    <w:rsid w:val="006A63C1"/>
    <w:rsid w:val="006A6755"/>
    <w:rsid w:val="006A7051"/>
    <w:rsid w:val="006A713C"/>
    <w:rsid w:val="006B0DC1"/>
    <w:rsid w:val="006B2D35"/>
    <w:rsid w:val="006B32FB"/>
    <w:rsid w:val="006B5C82"/>
    <w:rsid w:val="006C2DCD"/>
    <w:rsid w:val="006C3299"/>
    <w:rsid w:val="006C3CF1"/>
    <w:rsid w:val="006C424E"/>
    <w:rsid w:val="006C44F9"/>
    <w:rsid w:val="006C5706"/>
    <w:rsid w:val="006C5A9F"/>
    <w:rsid w:val="006C5CDB"/>
    <w:rsid w:val="006C6143"/>
    <w:rsid w:val="006C646F"/>
    <w:rsid w:val="006C7551"/>
    <w:rsid w:val="006C7E55"/>
    <w:rsid w:val="006D09C4"/>
    <w:rsid w:val="006D0D0E"/>
    <w:rsid w:val="006D3349"/>
    <w:rsid w:val="006D37B4"/>
    <w:rsid w:val="006D4A46"/>
    <w:rsid w:val="006D560B"/>
    <w:rsid w:val="006D5B35"/>
    <w:rsid w:val="006D5BD7"/>
    <w:rsid w:val="006D6CD0"/>
    <w:rsid w:val="006D70FB"/>
    <w:rsid w:val="006D714E"/>
    <w:rsid w:val="006D781A"/>
    <w:rsid w:val="006E0109"/>
    <w:rsid w:val="006E0B93"/>
    <w:rsid w:val="006E2EC8"/>
    <w:rsid w:val="006E46EB"/>
    <w:rsid w:val="006E58AB"/>
    <w:rsid w:val="006E6F6E"/>
    <w:rsid w:val="006E75F7"/>
    <w:rsid w:val="006F1470"/>
    <w:rsid w:val="006F1DFF"/>
    <w:rsid w:val="006F2969"/>
    <w:rsid w:val="006F2CF3"/>
    <w:rsid w:val="006F2F13"/>
    <w:rsid w:val="006F2F7E"/>
    <w:rsid w:val="006F63FA"/>
    <w:rsid w:val="006F6880"/>
    <w:rsid w:val="006F7317"/>
    <w:rsid w:val="00700637"/>
    <w:rsid w:val="00702368"/>
    <w:rsid w:val="00702631"/>
    <w:rsid w:val="00704C78"/>
    <w:rsid w:val="0070702D"/>
    <w:rsid w:val="00707064"/>
    <w:rsid w:val="00707C65"/>
    <w:rsid w:val="00714CC8"/>
    <w:rsid w:val="00714F0B"/>
    <w:rsid w:val="00715BD9"/>
    <w:rsid w:val="00715BE5"/>
    <w:rsid w:val="007179D6"/>
    <w:rsid w:val="00720187"/>
    <w:rsid w:val="00720A11"/>
    <w:rsid w:val="00723FA1"/>
    <w:rsid w:val="00726F88"/>
    <w:rsid w:val="0072727A"/>
    <w:rsid w:val="0073157F"/>
    <w:rsid w:val="00734DFE"/>
    <w:rsid w:val="007360CD"/>
    <w:rsid w:val="007363B1"/>
    <w:rsid w:val="00736D3C"/>
    <w:rsid w:val="00736E29"/>
    <w:rsid w:val="00740DEF"/>
    <w:rsid w:val="00741FAF"/>
    <w:rsid w:val="00744AE3"/>
    <w:rsid w:val="0074543D"/>
    <w:rsid w:val="007459B4"/>
    <w:rsid w:val="00745B41"/>
    <w:rsid w:val="00746AD4"/>
    <w:rsid w:val="00746B69"/>
    <w:rsid w:val="007477A0"/>
    <w:rsid w:val="0075014F"/>
    <w:rsid w:val="00750281"/>
    <w:rsid w:val="007504AA"/>
    <w:rsid w:val="00751604"/>
    <w:rsid w:val="00753CC8"/>
    <w:rsid w:val="0075432E"/>
    <w:rsid w:val="00754DCB"/>
    <w:rsid w:val="00755774"/>
    <w:rsid w:val="00755A94"/>
    <w:rsid w:val="00755E41"/>
    <w:rsid w:val="007563E8"/>
    <w:rsid w:val="00757947"/>
    <w:rsid w:val="00761949"/>
    <w:rsid w:val="0076279B"/>
    <w:rsid w:val="00763887"/>
    <w:rsid w:val="007668E4"/>
    <w:rsid w:val="00767596"/>
    <w:rsid w:val="00767A12"/>
    <w:rsid w:val="00767B41"/>
    <w:rsid w:val="007711EF"/>
    <w:rsid w:val="00772438"/>
    <w:rsid w:val="00772A1D"/>
    <w:rsid w:val="00773914"/>
    <w:rsid w:val="00773928"/>
    <w:rsid w:val="0077431A"/>
    <w:rsid w:val="00774535"/>
    <w:rsid w:val="0077462E"/>
    <w:rsid w:val="0077560A"/>
    <w:rsid w:val="007769CD"/>
    <w:rsid w:val="00777797"/>
    <w:rsid w:val="00782444"/>
    <w:rsid w:val="00786EA3"/>
    <w:rsid w:val="00791872"/>
    <w:rsid w:val="00791BAD"/>
    <w:rsid w:val="00791FFF"/>
    <w:rsid w:val="00792949"/>
    <w:rsid w:val="0079415C"/>
    <w:rsid w:val="00795B2D"/>
    <w:rsid w:val="007A058C"/>
    <w:rsid w:val="007A095F"/>
    <w:rsid w:val="007A0D58"/>
    <w:rsid w:val="007A13A7"/>
    <w:rsid w:val="007A21B9"/>
    <w:rsid w:val="007A2EFC"/>
    <w:rsid w:val="007A30AF"/>
    <w:rsid w:val="007A3AB9"/>
    <w:rsid w:val="007A512C"/>
    <w:rsid w:val="007B0470"/>
    <w:rsid w:val="007B1D9E"/>
    <w:rsid w:val="007B2521"/>
    <w:rsid w:val="007B3049"/>
    <w:rsid w:val="007B30C5"/>
    <w:rsid w:val="007B5BD1"/>
    <w:rsid w:val="007B709A"/>
    <w:rsid w:val="007C0903"/>
    <w:rsid w:val="007C0F2A"/>
    <w:rsid w:val="007C1BCB"/>
    <w:rsid w:val="007C2073"/>
    <w:rsid w:val="007C2A14"/>
    <w:rsid w:val="007C3043"/>
    <w:rsid w:val="007C3FB0"/>
    <w:rsid w:val="007C44A5"/>
    <w:rsid w:val="007C463A"/>
    <w:rsid w:val="007C4BA0"/>
    <w:rsid w:val="007C6BEA"/>
    <w:rsid w:val="007C78EF"/>
    <w:rsid w:val="007D204A"/>
    <w:rsid w:val="007D2FBD"/>
    <w:rsid w:val="007D5A82"/>
    <w:rsid w:val="007D6230"/>
    <w:rsid w:val="007D64CA"/>
    <w:rsid w:val="007D6801"/>
    <w:rsid w:val="007D6CFA"/>
    <w:rsid w:val="007D7C0B"/>
    <w:rsid w:val="007E2F7F"/>
    <w:rsid w:val="007E3148"/>
    <w:rsid w:val="007E375D"/>
    <w:rsid w:val="007E4460"/>
    <w:rsid w:val="007E4DB0"/>
    <w:rsid w:val="007E70BF"/>
    <w:rsid w:val="007F151C"/>
    <w:rsid w:val="007F1D5D"/>
    <w:rsid w:val="007F29AF"/>
    <w:rsid w:val="007F3A1A"/>
    <w:rsid w:val="007F3A44"/>
    <w:rsid w:val="007F4427"/>
    <w:rsid w:val="007F6184"/>
    <w:rsid w:val="007F6B14"/>
    <w:rsid w:val="007F6C54"/>
    <w:rsid w:val="0080091A"/>
    <w:rsid w:val="0080163E"/>
    <w:rsid w:val="00802D44"/>
    <w:rsid w:val="008030DE"/>
    <w:rsid w:val="00803469"/>
    <w:rsid w:val="00803C2D"/>
    <w:rsid w:val="00803EFD"/>
    <w:rsid w:val="008048E7"/>
    <w:rsid w:val="00806172"/>
    <w:rsid w:val="00807729"/>
    <w:rsid w:val="00807A78"/>
    <w:rsid w:val="00810A65"/>
    <w:rsid w:val="00812269"/>
    <w:rsid w:val="00812661"/>
    <w:rsid w:val="008128ED"/>
    <w:rsid w:val="00814606"/>
    <w:rsid w:val="00814AE8"/>
    <w:rsid w:val="00814D60"/>
    <w:rsid w:val="00814E80"/>
    <w:rsid w:val="008156AF"/>
    <w:rsid w:val="00815E53"/>
    <w:rsid w:val="00815E69"/>
    <w:rsid w:val="00816EBD"/>
    <w:rsid w:val="00817A1F"/>
    <w:rsid w:val="00817E69"/>
    <w:rsid w:val="00820A10"/>
    <w:rsid w:val="00821232"/>
    <w:rsid w:val="0082170D"/>
    <w:rsid w:val="008225C6"/>
    <w:rsid w:val="0082302A"/>
    <w:rsid w:val="00823A38"/>
    <w:rsid w:val="00823C3D"/>
    <w:rsid w:val="008243FA"/>
    <w:rsid w:val="00825673"/>
    <w:rsid w:val="00831C33"/>
    <w:rsid w:val="008334BE"/>
    <w:rsid w:val="00833C6F"/>
    <w:rsid w:val="008349D5"/>
    <w:rsid w:val="00834AB5"/>
    <w:rsid w:val="00834E90"/>
    <w:rsid w:val="0083507A"/>
    <w:rsid w:val="008368B2"/>
    <w:rsid w:val="008412ED"/>
    <w:rsid w:val="008415C6"/>
    <w:rsid w:val="00841911"/>
    <w:rsid w:val="00850B4E"/>
    <w:rsid w:val="00851BEF"/>
    <w:rsid w:val="00852803"/>
    <w:rsid w:val="00852C13"/>
    <w:rsid w:val="008542E4"/>
    <w:rsid w:val="00856341"/>
    <w:rsid w:val="00856500"/>
    <w:rsid w:val="00860583"/>
    <w:rsid w:val="008622D0"/>
    <w:rsid w:val="0086491F"/>
    <w:rsid w:val="008649D8"/>
    <w:rsid w:val="00865C9A"/>
    <w:rsid w:val="00866246"/>
    <w:rsid w:val="008670F4"/>
    <w:rsid w:val="0087279D"/>
    <w:rsid w:val="008734DD"/>
    <w:rsid w:val="00873B8B"/>
    <w:rsid w:val="008749F4"/>
    <w:rsid w:val="00875490"/>
    <w:rsid w:val="008762F1"/>
    <w:rsid w:val="00876DCF"/>
    <w:rsid w:val="0088082D"/>
    <w:rsid w:val="00883CC9"/>
    <w:rsid w:val="00884463"/>
    <w:rsid w:val="008855C2"/>
    <w:rsid w:val="00887289"/>
    <w:rsid w:val="008877AE"/>
    <w:rsid w:val="0088799B"/>
    <w:rsid w:val="008902EB"/>
    <w:rsid w:val="00890E5B"/>
    <w:rsid w:val="00893DD1"/>
    <w:rsid w:val="008945A6"/>
    <w:rsid w:val="00897742"/>
    <w:rsid w:val="00897D6F"/>
    <w:rsid w:val="008A2E7A"/>
    <w:rsid w:val="008A31C3"/>
    <w:rsid w:val="008A576F"/>
    <w:rsid w:val="008A5D01"/>
    <w:rsid w:val="008A6D89"/>
    <w:rsid w:val="008B03D1"/>
    <w:rsid w:val="008B0CC7"/>
    <w:rsid w:val="008B3A60"/>
    <w:rsid w:val="008B6BC9"/>
    <w:rsid w:val="008B6F75"/>
    <w:rsid w:val="008C27B2"/>
    <w:rsid w:val="008C2BC2"/>
    <w:rsid w:val="008C2BEE"/>
    <w:rsid w:val="008C4727"/>
    <w:rsid w:val="008C5B46"/>
    <w:rsid w:val="008C5C51"/>
    <w:rsid w:val="008C7AEF"/>
    <w:rsid w:val="008C7E62"/>
    <w:rsid w:val="008C7EAF"/>
    <w:rsid w:val="008D0F2C"/>
    <w:rsid w:val="008D1998"/>
    <w:rsid w:val="008D238B"/>
    <w:rsid w:val="008D45D9"/>
    <w:rsid w:val="008D495D"/>
    <w:rsid w:val="008D4E37"/>
    <w:rsid w:val="008D4FBB"/>
    <w:rsid w:val="008D69AA"/>
    <w:rsid w:val="008D7C84"/>
    <w:rsid w:val="008D7D47"/>
    <w:rsid w:val="008E1122"/>
    <w:rsid w:val="008E18C3"/>
    <w:rsid w:val="008E1BE6"/>
    <w:rsid w:val="008E3380"/>
    <w:rsid w:val="008E3726"/>
    <w:rsid w:val="008E4BDF"/>
    <w:rsid w:val="008E5701"/>
    <w:rsid w:val="008E6384"/>
    <w:rsid w:val="008E65A7"/>
    <w:rsid w:val="008E6C22"/>
    <w:rsid w:val="008E7B1A"/>
    <w:rsid w:val="008F011D"/>
    <w:rsid w:val="008F051F"/>
    <w:rsid w:val="008F2D6F"/>
    <w:rsid w:val="008F308F"/>
    <w:rsid w:val="008F5134"/>
    <w:rsid w:val="008F7D3F"/>
    <w:rsid w:val="008F7F0C"/>
    <w:rsid w:val="00902CAF"/>
    <w:rsid w:val="00903405"/>
    <w:rsid w:val="00904A7A"/>
    <w:rsid w:val="00910917"/>
    <w:rsid w:val="00911118"/>
    <w:rsid w:val="009129EC"/>
    <w:rsid w:val="00913847"/>
    <w:rsid w:val="009140FC"/>
    <w:rsid w:val="0091413C"/>
    <w:rsid w:val="009150C0"/>
    <w:rsid w:val="009166A0"/>
    <w:rsid w:val="00917430"/>
    <w:rsid w:val="00920276"/>
    <w:rsid w:val="0092270D"/>
    <w:rsid w:val="00923F17"/>
    <w:rsid w:val="0092456D"/>
    <w:rsid w:val="009248C8"/>
    <w:rsid w:val="0092492D"/>
    <w:rsid w:val="0092511B"/>
    <w:rsid w:val="00925DB9"/>
    <w:rsid w:val="009261FC"/>
    <w:rsid w:val="00927F3A"/>
    <w:rsid w:val="00927F7B"/>
    <w:rsid w:val="00930A03"/>
    <w:rsid w:val="009313EC"/>
    <w:rsid w:val="00931F7F"/>
    <w:rsid w:val="00931FF0"/>
    <w:rsid w:val="00932D85"/>
    <w:rsid w:val="009334B2"/>
    <w:rsid w:val="00934F37"/>
    <w:rsid w:val="009353E6"/>
    <w:rsid w:val="00940A09"/>
    <w:rsid w:val="00940F5C"/>
    <w:rsid w:val="0094158A"/>
    <w:rsid w:val="00941D03"/>
    <w:rsid w:val="009428BA"/>
    <w:rsid w:val="009455AF"/>
    <w:rsid w:val="00946C07"/>
    <w:rsid w:val="0094734D"/>
    <w:rsid w:val="00951450"/>
    <w:rsid w:val="0095169F"/>
    <w:rsid w:val="00955EAA"/>
    <w:rsid w:val="00956E2D"/>
    <w:rsid w:val="009575B3"/>
    <w:rsid w:val="009606E8"/>
    <w:rsid w:val="00961771"/>
    <w:rsid w:val="00961F9A"/>
    <w:rsid w:val="00963295"/>
    <w:rsid w:val="00964B19"/>
    <w:rsid w:val="00965190"/>
    <w:rsid w:val="00967871"/>
    <w:rsid w:val="009678BF"/>
    <w:rsid w:val="009703A0"/>
    <w:rsid w:val="00972037"/>
    <w:rsid w:val="00973F8F"/>
    <w:rsid w:val="00975421"/>
    <w:rsid w:val="00975D65"/>
    <w:rsid w:val="00976D6D"/>
    <w:rsid w:val="00976E10"/>
    <w:rsid w:val="00976E73"/>
    <w:rsid w:val="0097719E"/>
    <w:rsid w:val="0097757B"/>
    <w:rsid w:val="0097771F"/>
    <w:rsid w:val="00977B76"/>
    <w:rsid w:val="00980086"/>
    <w:rsid w:val="00981D64"/>
    <w:rsid w:val="0098248D"/>
    <w:rsid w:val="009855A5"/>
    <w:rsid w:val="0098609D"/>
    <w:rsid w:val="00986504"/>
    <w:rsid w:val="00987A2C"/>
    <w:rsid w:val="00992971"/>
    <w:rsid w:val="00993FCC"/>
    <w:rsid w:val="00995876"/>
    <w:rsid w:val="00995DE7"/>
    <w:rsid w:val="009A3B90"/>
    <w:rsid w:val="009A3FDF"/>
    <w:rsid w:val="009A4393"/>
    <w:rsid w:val="009A4443"/>
    <w:rsid w:val="009B150D"/>
    <w:rsid w:val="009B167B"/>
    <w:rsid w:val="009B21F3"/>
    <w:rsid w:val="009B381D"/>
    <w:rsid w:val="009B3A36"/>
    <w:rsid w:val="009B5C56"/>
    <w:rsid w:val="009B64ED"/>
    <w:rsid w:val="009B65E8"/>
    <w:rsid w:val="009C2B2B"/>
    <w:rsid w:val="009C33EE"/>
    <w:rsid w:val="009C403B"/>
    <w:rsid w:val="009C4210"/>
    <w:rsid w:val="009C4E8A"/>
    <w:rsid w:val="009C5EC6"/>
    <w:rsid w:val="009C5FAA"/>
    <w:rsid w:val="009C6605"/>
    <w:rsid w:val="009C681F"/>
    <w:rsid w:val="009C7F51"/>
    <w:rsid w:val="009D0875"/>
    <w:rsid w:val="009D0D6D"/>
    <w:rsid w:val="009D2378"/>
    <w:rsid w:val="009D68AE"/>
    <w:rsid w:val="009E0047"/>
    <w:rsid w:val="009E0388"/>
    <w:rsid w:val="009E049F"/>
    <w:rsid w:val="009E121E"/>
    <w:rsid w:val="009E1659"/>
    <w:rsid w:val="009E2FCD"/>
    <w:rsid w:val="009E31C5"/>
    <w:rsid w:val="009E32A9"/>
    <w:rsid w:val="009E3382"/>
    <w:rsid w:val="009E3AC9"/>
    <w:rsid w:val="009E484E"/>
    <w:rsid w:val="009E51B5"/>
    <w:rsid w:val="009E5AB3"/>
    <w:rsid w:val="009E5DC5"/>
    <w:rsid w:val="009E75F3"/>
    <w:rsid w:val="009F0F43"/>
    <w:rsid w:val="009F19F4"/>
    <w:rsid w:val="009F2860"/>
    <w:rsid w:val="009F2A94"/>
    <w:rsid w:val="009F2FD5"/>
    <w:rsid w:val="009F313A"/>
    <w:rsid w:val="009F334C"/>
    <w:rsid w:val="009F3657"/>
    <w:rsid w:val="009F38E3"/>
    <w:rsid w:val="009F4E06"/>
    <w:rsid w:val="009F5802"/>
    <w:rsid w:val="009F698A"/>
    <w:rsid w:val="009F77BE"/>
    <w:rsid w:val="00A00936"/>
    <w:rsid w:val="00A00B00"/>
    <w:rsid w:val="00A013B2"/>
    <w:rsid w:val="00A03DC3"/>
    <w:rsid w:val="00A05D6C"/>
    <w:rsid w:val="00A1010C"/>
    <w:rsid w:val="00A14206"/>
    <w:rsid w:val="00A14CA8"/>
    <w:rsid w:val="00A15169"/>
    <w:rsid w:val="00A155D3"/>
    <w:rsid w:val="00A160CE"/>
    <w:rsid w:val="00A21EC0"/>
    <w:rsid w:val="00A24D50"/>
    <w:rsid w:val="00A30BCD"/>
    <w:rsid w:val="00A325D2"/>
    <w:rsid w:val="00A35E5A"/>
    <w:rsid w:val="00A37027"/>
    <w:rsid w:val="00A37288"/>
    <w:rsid w:val="00A375ED"/>
    <w:rsid w:val="00A377C0"/>
    <w:rsid w:val="00A40CD3"/>
    <w:rsid w:val="00A4180D"/>
    <w:rsid w:val="00A41FC1"/>
    <w:rsid w:val="00A42255"/>
    <w:rsid w:val="00A42F6A"/>
    <w:rsid w:val="00A4323D"/>
    <w:rsid w:val="00A432F6"/>
    <w:rsid w:val="00A44DF5"/>
    <w:rsid w:val="00A451DB"/>
    <w:rsid w:val="00A45AC6"/>
    <w:rsid w:val="00A45B41"/>
    <w:rsid w:val="00A45ED6"/>
    <w:rsid w:val="00A46DB7"/>
    <w:rsid w:val="00A46E6C"/>
    <w:rsid w:val="00A470CC"/>
    <w:rsid w:val="00A50832"/>
    <w:rsid w:val="00A523D6"/>
    <w:rsid w:val="00A528C7"/>
    <w:rsid w:val="00A5342C"/>
    <w:rsid w:val="00A539F7"/>
    <w:rsid w:val="00A53DED"/>
    <w:rsid w:val="00A54BEB"/>
    <w:rsid w:val="00A550A3"/>
    <w:rsid w:val="00A550EA"/>
    <w:rsid w:val="00A561F5"/>
    <w:rsid w:val="00A57547"/>
    <w:rsid w:val="00A57D58"/>
    <w:rsid w:val="00A60194"/>
    <w:rsid w:val="00A60A61"/>
    <w:rsid w:val="00A60EDD"/>
    <w:rsid w:val="00A6204D"/>
    <w:rsid w:val="00A63660"/>
    <w:rsid w:val="00A63989"/>
    <w:rsid w:val="00A66954"/>
    <w:rsid w:val="00A673F9"/>
    <w:rsid w:val="00A706BE"/>
    <w:rsid w:val="00A70DB8"/>
    <w:rsid w:val="00A72247"/>
    <w:rsid w:val="00A722D8"/>
    <w:rsid w:val="00A726A8"/>
    <w:rsid w:val="00A72AA9"/>
    <w:rsid w:val="00A72AFE"/>
    <w:rsid w:val="00A74AF3"/>
    <w:rsid w:val="00A74C63"/>
    <w:rsid w:val="00A75DB5"/>
    <w:rsid w:val="00A76B02"/>
    <w:rsid w:val="00A76C0C"/>
    <w:rsid w:val="00A770BB"/>
    <w:rsid w:val="00A81E11"/>
    <w:rsid w:val="00A82C1E"/>
    <w:rsid w:val="00A82E14"/>
    <w:rsid w:val="00A86190"/>
    <w:rsid w:val="00A87802"/>
    <w:rsid w:val="00A878BD"/>
    <w:rsid w:val="00A87D8E"/>
    <w:rsid w:val="00A900A8"/>
    <w:rsid w:val="00A90501"/>
    <w:rsid w:val="00A90636"/>
    <w:rsid w:val="00A931B3"/>
    <w:rsid w:val="00A93BBD"/>
    <w:rsid w:val="00A93DAF"/>
    <w:rsid w:val="00A944A9"/>
    <w:rsid w:val="00A94820"/>
    <w:rsid w:val="00A975F4"/>
    <w:rsid w:val="00A979BF"/>
    <w:rsid w:val="00A97EE6"/>
    <w:rsid w:val="00AA2369"/>
    <w:rsid w:val="00AA2DBA"/>
    <w:rsid w:val="00AA3B68"/>
    <w:rsid w:val="00AA3D7F"/>
    <w:rsid w:val="00AA565F"/>
    <w:rsid w:val="00AA5C28"/>
    <w:rsid w:val="00AA7C17"/>
    <w:rsid w:val="00AB07BC"/>
    <w:rsid w:val="00AB3183"/>
    <w:rsid w:val="00AB5A3C"/>
    <w:rsid w:val="00AB611D"/>
    <w:rsid w:val="00AB69CC"/>
    <w:rsid w:val="00AC312C"/>
    <w:rsid w:val="00AC33EE"/>
    <w:rsid w:val="00AC4663"/>
    <w:rsid w:val="00AC4A87"/>
    <w:rsid w:val="00AC656F"/>
    <w:rsid w:val="00AC7399"/>
    <w:rsid w:val="00AD0B7E"/>
    <w:rsid w:val="00AD1455"/>
    <w:rsid w:val="00AD2FEC"/>
    <w:rsid w:val="00AD3188"/>
    <w:rsid w:val="00AD3722"/>
    <w:rsid w:val="00AD4B49"/>
    <w:rsid w:val="00AD6A02"/>
    <w:rsid w:val="00AD7CC2"/>
    <w:rsid w:val="00AD7EFE"/>
    <w:rsid w:val="00AE198C"/>
    <w:rsid w:val="00AE209A"/>
    <w:rsid w:val="00AE24DC"/>
    <w:rsid w:val="00AE4051"/>
    <w:rsid w:val="00AE5BEC"/>
    <w:rsid w:val="00AE70F4"/>
    <w:rsid w:val="00AE751A"/>
    <w:rsid w:val="00AE7672"/>
    <w:rsid w:val="00AF02A7"/>
    <w:rsid w:val="00AF06D2"/>
    <w:rsid w:val="00AF19B1"/>
    <w:rsid w:val="00AF3337"/>
    <w:rsid w:val="00AF35B3"/>
    <w:rsid w:val="00AF3F55"/>
    <w:rsid w:val="00AF4A1C"/>
    <w:rsid w:val="00AF4AE8"/>
    <w:rsid w:val="00B00031"/>
    <w:rsid w:val="00B01260"/>
    <w:rsid w:val="00B02162"/>
    <w:rsid w:val="00B02AF9"/>
    <w:rsid w:val="00B02B97"/>
    <w:rsid w:val="00B04CBF"/>
    <w:rsid w:val="00B1072C"/>
    <w:rsid w:val="00B11810"/>
    <w:rsid w:val="00B12A9B"/>
    <w:rsid w:val="00B13EC3"/>
    <w:rsid w:val="00B14207"/>
    <w:rsid w:val="00B14E09"/>
    <w:rsid w:val="00B17852"/>
    <w:rsid w:val="00B209BC"/>
    <w:rsid w:val="00B2118B"/>
    <w:rsid w:val="00B21457"/>
    <w:rsid w:val="00B2217B"/>
    <w:rsid w:val="00B224B8"/>
    <w:rsid w:val="00B22D48"/>
    <w:rsid w:val="00B22EC3"/>
    <w:rsid w:val="00B245FC"/>
    <w:rsid w:val="00B2462D"/>
    <w:rsid w:val="00B24F46"/>
    <w:rsid w:val="00B26ABA"/>
    <w:rsid w:val="00B26B46"/>
    <w:rsid w:val="00B27510"/>
    <w:rsid w:val="00B33038"/>
    <w:rsid w:val="00B34114"/>
    <w:rsid w:val="00B34471"/>
    <w:rsid w:val="00B357C4"/>
    <w:rsid w:val="00B35CF2"/>
    <w:rsid w:val="00B36A08"/>
    <w:rsid w:val="00B4170D"/>
    <w:rsid w:val="00B426AF"/>
    <w:rsid w:val="00B4443F"/>
    <w:rsid w:val="00B44E7E"/>
    <w:rsid w:val="00B457D1"/>
    <w:rsid w:val="00B45990"/>
    <w:rsid w:val="00B46E2A"/>
    <w:rsid w:val="00B477D7"/>
    <w:rsid w:val="00B504BD"/>
    <w:rsid w:val="00B50DF0"/>
    <w:rsid w:val="00B52876"/>
    <w:rsid w:val="00B5310B"/>
    <w:rsid w:val="00B5320D"/>
    <w:rsid w:val="00B5780B"/>
    <w:rsid w:val="00B6080C"/>
    <w:rsid w:val="00B6395F"/>
    <w:rsid w:val="00B6510F"/>
    <w:rsid w:val="00B661FA"/>
    <w:rsid w:val="00B707B9"/>
    <w:rsid w:val="00B7143B"/>
    <w:rsid w:val="00B7204C"/>
    <w:rsid w:val="00B7358A"/>
    <w:rsid w:val="00B73C86"/>
    <w:rsid w:val="00B74FF1"/>
    <w:rsid w:val="00B759B1"/>
    <w:rsid w:val="00B75CAD"/>
    <w:rsid w:val="00B75CDA"/>
    <w:rsid w:val="00B7645E"/>
    <w:rsid w:val="00B76E68"/>
    <w:rsid w:val="00B80E8C"/>
    <w:rsid w:val="00B80FC2"/>
    <w:rsid w:val="00B81009"/>
    <w:rsid w:val="00B8149B"/>
    <w:rsid w:val="00B814BA"/>
    <w:rsid w:val="00B83E35"/>
    <w:rsid w:val="00B84EBE"/>
    <w:rsid w:val="00B85F17"/>
    <w:rsid w:val="00B864FF"/>
    <w:rsid w:val="00B92025"/>
    <w:rsid w:val="00B941BD"/>
    <w:rsid w:val="00B9464A"/>
    <w:rsid w:val="00B94C34"/>
    <w:rsid w:val="00B94DAF"/>
    <w:rsid w:val="00B9543A"/>
    <w:rsid w:val="00B96BCA"/>
    <w:rsid w:val="00B96DC4"/>
    <w:rsid w:val="00B9778B"/>
    <w:rsid w:val="00B97A85"/>
    <w:rsid w:val="00B97DA2"/>
    <w:rsid w:val="00BA022D"/>
    <w:rsid w:val="00BA0EAA"/>
    <w:rsid w:val="00BA2813"/>
    <w:rsid w:val="00BA2E4C"/>
    <w:rsid w:val="00BA38E0"/>
    <w:rsid w:val="00BA3A97"/>
    <w:rsid w:val="00BA3E85"/>
    <w:rsid w:val="00BA40E8"/>
    <w:rsid w:val="00BA4C93"/>
    <w:rsid w:val="00BA59B5"/>
    <w:rsid w:val="00BA630A"/>
    <w:rsid w:val="00BB002D"/>
    <w:rsid w:val="00BB0D54"/>
    <w:rsid w:val="00BB258F"/>
    <w:rsid w:val="00BB2A6C"/>
    <w:rsid w:val="00BB3FC0"/>
    <w:rsid w:val="00BB4C07"/>
    <w:rsid w:val="00BB6263"/>
    <w:rsid w:val="00BB6A68"/>
    <w:rsid w:val="00BB7649"/>
    <w:rsid w:val="00BB7789"/>
    <w:rsid w:val="00BC0666"/>
    <w:rsid w:val="00BC075D"/>
    <w:rsid w:val="00BC090F"/>
    <w:rsid w:val="00BC0D89"/>
    <w:rsid w:val="00BC127C"/>
    <w:rsid w:val="00BC1D68"/>
    <w:rsid w:val="00BC2217"/>
    <w:rsid w:val="00BC3889"/>
    <w:rsid w:val="00BC4711"/>
    <w:rsid w:val="00BC62C0"/>
    <w:rsid w:val="00BC6F77"/>
    <w:rsid w:val="00BC7069"/>
    <w:rsid w:val="00BD0676"/>
    <w:rsid w:val="00BD07CA"/>
    <w:rsid w:val="00BD0E39"/>
    <w:rsid w:val="00BD10F9"/>
    <w:rsid w:val="00BD12CF"/>
    <w:rsid w:val="00BD3380"/>
    <w:rsid w:val="00BD3B78"/>
    <w:rsid w:val="00BD3E81"/>
    <w:rsid w:val="00BD4963"/>
    <w:rsid w:val="00BD4E64"/>
    <w:rsid w:val="00BD5526"/>
    <w:rsid w:val="00BD5B01"/>
    <w:rsid w:val="00BD7F8C"/>
    <w:rsid w:val="00BE0375"/>
    <w:rsid w:val="00BE1B08"/>
    <w:rsid w:val="00BE21B7"/>
    <w:rsid w:val="00BE403C"/>
    <w:rsid w:val="00BE6C6C"/>
    <w:rsid w:val="00BE6EAC"/>
    <w:rsid w:val="00BE703F"/>
    <w:rsid w:val="00BE791B"/>
    <w:rsid w:val="00BE7B0F"/>
    <w:rsid w:val="00BE7F1A"/>
    <w:rsid w:val="00BF07B1"/>
    <w:rsid w:val="00BF088C"/>
    <w:rsid w:val="00BF3A75"/>
    <w:rsid w:val="00BF5716"/>
    <w:rsid w:val="00C00E6B"/>
    <w:rsid w:val="00C02939"/>
    <w:rsid w:val="00C02AA4"/>
    <w:rsid w:val="00C037EC"/>
    <w:rsid w:val="00C05A7C"/>
    <w:rsid w:val="00C05D49"/>
    <w:rsid w:val="00C07AAD"/>
    <w:rsid w:val="00C136FA"/>
    <w:rsid w:val="00C17B47"/>
    <w:rsid w:val="00C205C1"/>
    <w:rsid w:val="00C2202F"/>
    <w:rsid w:val="00C23793"/>
    <w:rsid w:val="00C24418"/>
    <w:rsid w:val="00C24BAA"/>
    <w:rsid w:val="00C265DD"/>
    <w:rsid w:val="00C26964"/>
    <w:rsid w:val="00C26BFF"/>
    <w:rsid w:val="00C2715A"/>
    <w:rsid w:val="00C30887"/>
    <w:rsid w:val="00C308C6"/>
    <w:rsid w:val="00C31073"/>
    <w:rsid w:val="00C334A1"/>
    <w:rsid w:val="00C354A9"/>
    <w:rsid w:val="00C3563F"/>
    <w:rsid w:val="00C366F4"/>
    <w:rsid w:val="00C36BEF"/>
    <w:rsid w:val="00C41A94"/>
    <w:rsid w:val="00C42959"/>
    <w:rsid w:val="00C430D0"/>
    <w:rsid w:val="00C44459"/>
    <w:rsid w:val="00C45966"/>
    <w:rsid w:val="00C51DBF"/>
    <w:rsid w:val="00C521A0"/>
    <w:rsid w:val="00C533FE"/>
    <w:rsid w:val="00C53B40"/>
    <w:rsid w:val="00C554A6"/>
    <w:rsid w:val="00C5610F"/>
    <w:rsid w:val="00C57144"/>
    <w:rsid w:val="00C57466"/>
    <w:rsid w:val="00C57842"/>
    <w:rsid w:val="00C60775"/>
    <w:rsid w:val="00C62304"/>
    <w:rsid w:val="00C6266D"/>
    <w:rsid w:val="00C62761"/>
    <w:rsid w:val="00C6410D"/>
    <w:rsid w:val="00C642BF"/>
    <w:rsid w:val="00C644A2"/>
    <w:rsid w:val="00C654A5"/>
    <w:rsid w:val="00C65DE3"/>
    <w:rsid w:val="00C65E02"/>
    <w:rsid w:val="00C67F08"/>
    <w:rsid w:val="00C71AD5"/>
    <w:rsid w:val="00C73098"/>
    <w:rsid w:val="00C73151"/>
    <w:rsid w:val="00C736EE"/>
    <w:rsid w:val="00C737ED"/>
    <w:rsid w:val="00C75CD8"/>
    <w:rsid w:val="00C817D9"/>
    <w:rsid w:val="00C844EA"/>
    <w:rsid w:val="00C85024"/>
    <w:rsid w:val="00C8586B"/>
    <w:rsid w:val="00C865CE"/>
    <w:rsid w:val="00C866FF"/>
    <w:rsid w:val="00C87E27"/>
    <w:rsid w:val="00C90953"/>
    <w:rsid w:val="00C90D5C"/>
    <w:rsid w:val="00C922C8"/>
    <w:rsid w:val="00C929AB"/>
    <w:rsid w:val="00C92EB7"/>
    <w:rsid w:val="00C9734E"/>
    <w:rsid w:val="00CA1C6B"/>
    <w:rsid w:val="00CA2D87"/>
    <w:rsid w:val="00CA2F48"/>
    <w:rsid w:val="00CA44E4"/>
    <w:rsid w:val="00CA524E"/>
    <w:rsid w:val="00CB1E27"/>
    <w:rsid w:val="00CB3686"/>
    <w:rsid w:val="00CB516A"/>
    <w:rsid w:val="00CB55DE"/>
    <w:rsid w:val="00CB740F"/>
    <w:rsid w:val="00CB7D39"/>
    <w:rsid w:val="00CB7DB7"/>
    <w:rsid w:val="00CC0520"/>
    <w:rsid w:val="00CC0928"/>
    <w:rsid w:val="00CC1325"/>
    <w:rsid w:val="00CC1DFC"/>
    <w:rsid w:val="00CC1F36"/>
    <w:rsid w:val="00CC2D40"/>
    <w:rsid w:val="00CC3CF1"/>
    <w:rsid w:val="00CC695A"/>
    <w:rsid w:val="00CC6BBD"/>
    <w:rsid w:val="00CD5E41"/>
    <w:rsid w:val="00CD61E1"/>
    <w:rsid w:val="00CD6E59"/>
    <w:rsid w:val="00CD7889"/>
    <w:rsid w:val="00CE018A"/>
    <w:rsid w:val="00CE0FFE"/>
    <w:rsid w:val="00CE143E"/>
    <w:rsid w:val="00CE2C10"/>
    <w:rsid w:val="00CE43D7"/>
    <w:rsid w:val="00CE4E9A"/>
    <w:rsid w:val="00CE6140"/>
    <w:rsid w:val="00CE70ED"/>
    <w:rsid w:val="00CE74B5"/>
    <w:rsid w:val="00CF01CA"/>
    <w:rsid w:val="00CF248E"/>
    <w:rsid w:val="00CF25C6"/>
    <w:rsid w:val="00CF2ACC"/>
    <w:rsid w:val="00CF3EE1"/>
    <w:rsid w:val="00CF404C"/>
    <w:rsid w:val="00CF40AA"/>
    <w:rsid w:val="00CF438F"/>
    <w:rsid w:val="00CF6CDF"/>
    <w:rsid w:val="00CF7835"/>
    <w:rsid w:val="00D0001B"/>
    <w:rsid w:val="00D00085"/>
    <w:rsid w:val="00D0124C"/>
    <w:rsid w:val="00D0167E"/>
    <w:rsid w:val="00D02984"/>
    <w:rsid w:val="00D03DB2"/>
    <w:rsid w:val="00D050E8"/>
    <w:rsid w:val="00D10EC3"/>
    <w:rsid w:val="00D1591A"/>
    <w:rsid w:val="00D17A84"/>
    <w:rsid w:val="00D20A9E"/>
    <w:rsid w:val="00D22518"/>
    <w:rsid w:val="00D22C90"/>
    <w:rsid w:val="00D23072"/>
    <w:rsid w:val="00D23640"/>
    <w:rsid w:val="00D2413E"/>
    <w:rsid w:val="00D25198"/>
    <w:rsid w:val="00D25322"/>
    <w:rsid w:val="00D258FB"/>
    <w:rsid w:val="00D274AB"/>
    <w:rsid w:val="00D27BC1"/>
    <w:rsid w:val="00D30394"/>
    <w:rsid w:val="00D3185B"/>
    <w:rsid w:val="00D319CD"/>
    <w:rsid w:val="00D321DB"/>
    <w:rsid w:val="00D32FCC"/>
    <w:rsid w:val="00D34B48"/>
    <w:rsid w:val="00D3574B"/>
    <w:rsid w:val="00D35C70"/>
    <w:rsid w:val="00D35DC3"/>
    <w:rsid w:val="00D36ADD"/>
    <w:rsid w:val="00D36E05"/>
    <w:rsid w:val="00D40B90"/>
    <w:rsid w:val="00D418D0"/>
    <w:rsid w:val="00D42273"/>
    <w:rsid w:val="00D4440E"/>
    <w:rsid w:val="00D44DDF"/>
    <w:rsid w:val="00D45ADE"/>
    <w:rsid w:val="00D464F2"/>
    <w:rsid w:val="00D47F58"/>
    <w:rsid w:val="00D50738"/>
    <w:rsid w:val="00D50DF3"/>
    <w:rsid w:val="00D53A83"/>
    <w:rsid w:val="00D55860"/>
    <w:rsid w:val="00D55BCC"/>
    <w:rsid w:val="00D571A4"/>
    <w:rsid w:val="00D5740F"/>
    <w:rsid w:val="00D5758E"/>
    <w:rsid w:val="00D60FC6"/>
    <w:rsid w:val="00D638B6"/>
    <w:rsid w:val="00D64905"/>
    <w:rsid w:val="00D65A1F"/>
    <w:rsid w:val="00D668D3"/>
    <w:rsid w:val="00D67C5F"/>
    <w:rsid w:val="00D7108F"/>
    <w:rsid w:val="00D7176A"/>
    <w:rsid w:val="00D74EC2"/>
    <w:rsid w:val="00D75C70"/>
    <w:rsid w:val="00D76577"/>
    <w:rsid w:val="00D76770"/>
    <w:rsid w:val="00D771E9"/>
    <w:rsid w:val="00D802D1"/>
    <w:rsid w:val="00D802DF"/>
    <w:rsid w:val="00D81CA8"/>
    <w:rsid w:val="00D82383"/>
    <w:rsid w:val="00D85902"/>
    <w:rsid w:val="00D85C35"/>
    <w:rsid w:val="00D92BFD"/>
    <w:rsid w:val="00D92CC9"/>
    <w:rsid w:val="00D93156"/>
    <w:rsid w:val="00D94754"/>
    <w:rsid w:val="00D94F4C"/>
    <w:rsid w:val="00D968A4"/>
    <w:rsid w:val="00D96CDA"/>
    <w:rsid w:val="00D973AF"/>
    <w:rsid w:val="00D97A28"/>
    <w:rsid w:val="00DA044A"/>
    <w:rsid w:val="00DA0D10"/>
    <w:rsid w:val="00DA1AD9"/>
    <w:rsid w:val="00DA201B"/>
    <w:rsid w:val="00DA2520"/>
    <w:rsid w:val="00DA30DD"/>
    <w:rsid w:val="00DA3A72"/>
    <w:rsid w:val="00DA419D"/>
    <w:rsid w:val="00DA6202"/>
    <w:rsid w:val="00DA6EBD"/>
    <w:rsid w:val="00DB0020"/>
    <w:rsid w:val="00DB0185"/>
    <w:rsid w:val="00DB1C9E"/>
    <w:rsid w:val="00DB1E2D"/>
    <w:rsid w:val="00DB315D"/>
    <w:rsid w:val="00DB3330"/>
    <w:rsid w:val="00DB4768"/>
    <w:rsid w:val="00DB6FF5"/>
    <w:rsid w:val="00DC2A7B"/>
    <w:rsid w:val="00DC3E38"/>
    <w:rsid w:val="00DC4F97"/>
    <w:rsid w:val="00DC6B01"/>
    <w:rsid w:val="00DD67D7"/>
    <w:rsid w:val="00DD70F9"/>
    <w:rsid w:val="00DE14F3"/>
    <w:rsid w:val="00DE3062"/>
    <w:rsid w:val="00DE3B56"/>
    <w:rsid w:val="00DE579B"/>
    <w:rsid w:val="00DE62AF"/>
    <w:rsid w:val="00DE7D10"/>
    <w:rsid w:val="00DF0948"/>
    <w:rsid w:val="00DF15C8"/>
    <w:rsid w:val="00DF1F43"/>
    <w:rsid w:val="00DF27E0"/>
    <w:rsid w:val="00DF2EF2"/>
    <w:rsid w:val="00DF3809"/>
    <w:rsid w:val="00DF3CFC"/>
    <w:rsid w:val="00DF635B"/>
    <w:rsid w:val="00DF66AB"/>
    <w:rsid w:val="00DF69FD"/>
    <w:rsid w:val="00DF7D98"/>
    <w:rsid w:val="00E006CC"/>
    <w:rsid w:val="00E00786"/>
    <w:rsid w:val="00E00C7D"/>
    <w:rsid w:val="00E01E86"/>
    <w:rsid w:val="00E03ECE"/>
    <w:rsid w:val="00E045D5"/>
    <w:rsid w:val="00E04A95"/>
    <w:rsid w:val="00E06B5A"/>
    <w:rsid w:val="00E07E54"/>
    <w:rsid w:val="00E11A39"/>
    <w:rsid w:val="00E11FB5"/>
    <w:rsid w:val="00E12640"/>
    <w:rsid w:val="00E12EF6"/>
    <w:rsid w:val="00E15D4C"/>
    <w:rsid w:val="00E17220"/>
    <w:rsid w:val="00E1794C"/>
    <w:rsid w:val="00E20265"/>
    <w:rsid w:val="00E239F9"/>
    <w:rsid w:val="00E23AE3"/>
    <w:rsid w:val="00E24E3F"/>
    <w:rsid w:val="00E25AD6"/>
    <w:rsid w:val="00E275EE"/>
    <w:rsid w:val="00E300B4"/>
    <w:rsid w:val="00E31096"/>
    <w:rsid w:val="00E31A30"/>
    <w:rsid w:val="00E32846"/>
    <w:rsid w:val="00E32E33"/>
    <w:rsid w:val="00E32F8D"/>
    <w:rsid w:val="00E3302B"/>
    <w:rsid w:val="00E34299"/>
    <w:rsid w:val="00E373D7"/>
    <w:rsid w:val="00E41F5E"/>
    <w:rsid w:val="00E44C33"/>
    <w:rsid w:val="00E45260"/>
    <w:rsid w:val="00E46DE8"/>
    <w:rsid w:val="00E46E66"/>
    <w:rsid w:val="00E47A86"/>
    <w:rsid w:val="00E501E9"/>
    <w:rsid w:val="00E509B6"/>
    <w:rsid w:val="00E516CC"/>
    <w:rsid w:val="00E51B73"/>
    <w:rsid w:val="00E5355A"/>
    <w:rsid w:val="00E535AA"/>
    <w:rsid w:val="00E53E5E"/>
    <w:rsid w:val="00E55069"/>
    <w:rsid w:val="00E55DA8"/>
    <w:rsid w:val="00E56885"/>
    <w:rsid w:val="00E57C28"/>
    <w:rsid w:val="00E60000"/>
    <w:rsid w:val="00E60009"/>
    <w:rsid w:val="00E6054F"/>
    <w:rsid w:val="00E61490"/>
    <w:rsid w:val="00E61DD6"/>
    <w:rsid w:val="00E621C6"/>
    <w:rsid w:val="00E62A96"/>
    <w:rsid w:val="00E637F6"/>
    <w:rsid w:val="00E64BEF"/>
    <w:rsid w:val="00E65EE3"/>
    <w:rsid w:val="00E667F1"/>
    <w:rsid w:val="00E66DE6"/>
    <w:rsid w:val="00E676F4"/>
    <w:rsid w:val="00E67BAD"/>
    <w:rsid w:val="00E70210"/>
    <w:rsid w:val="00E70508"/>
    <w:rsid w:val="00E710AC"/>
    <w:rsid w:val="00E713F4"/>
    <w:rsid w:val="00E71882"/>
    <w:rsid w:val="00E71DB0"/>
    <w:rsid w:val="00E73F19"/>
    <w:rsid w:val="00E751A6"/>
    <w:rsid w:val="00E75AF4"/>
    <w:rsid w:val="00E761B8"/>
    <w:rsid w:val="00E81EAF"/>
    <w:rsid w:val="00E837C7"/>
    <w:rsid w:val="00E86320"/>
    <w:rsid w:val="00E87BCD"/>
    <w:rsid w:val="00E938FE"/>
    <w:rsid w:val="00E940A8"/>
    <w:rsid w:val="00E953F6"/>
    <w:rsid w:val="00E97E00"/>
    <w:rsid w:val="00EA0BB8"/>
    <w:rsid w:val="00EA152C"/>
    <w:rsid w:val="00EA186A"/>
    <w:rsid w:val="00EA28AD"/>
    <w:rsid w:val="00EA2E04"/>
    <w:rsid w:val="00EA2EBF"/>
    <w:rsid w:val="00EA2FD7"/>
    <w:rsid w:val="00EA315C"/>
    <w:rsid w:val="00EB1262"/>
    <w:rsid w:val="00EB1FEA"/>
    <w:rsid w:val="00EB2BD0"/>
    <w:rsid w:val="00EC05C6"/>
    <w:rsid w:val="00EC0DB2"/>
    <w:rsid w:val="00EC2472"/>
    <w:rsid w:val="00EC3B9D"/>
    <w:rsid w:val="00EC5F27"/>
    <w:rsid w:val="00EC627D"/>
    <w:rsid w:val="00EC6D78"/>
    <w:rsid w:val="00EC7131"/>
    <w:rsid w:val="00EC7642"/>
    <w:rsid w:val="00EC79BD"/>
    <w:rsid w:val="00EC79ED"/>
    <w:rsid w:val="00ED07B2"/>
    <w:rsid w:val="00ED1FBF"/>
    <w:rsid w:val="00ED316E"/>
    <w:rsid w:val="00ED42E3"/>
    <w:rsid w:val="00ED4FD8"/>
    <w:rsid w:val="00EE0463"/>
    <w:rsid w:val="00EE202D"/>
    <w:rsid w:val="00EE2504"/>
    <w:rsid w:val="00EE5C27"/>
    <w:rsid w:val="00EE69DF"/>
    <w:rsid w:val="00EE726F"/>
    <w:rsid w:val="00EE7333"/>
    <w:rsid w:val="00EF0CC5"/>
    <w:rsid w:val="00EF36A6"/>
    <w:rsid w:val="00EF54BC"/>
    <w:rsid w:val="00EF655D"/>
    <w:rsid w:val="00EF72D4"/>
    <w:rsid w:val="00EF7C9C"/>
    <w:rsid w:val="00F01CB7"/>
    <w:rsid w:val="00F02223"/>
    <w:rsid w:val="00F02260"/>
    <w:rsid w:val="00F02448"/>
    <w:rsid w:val="00F02E0B"/>
    <w:rsid w:val="00F0407C"/>
    <w:rsid w:val="00F04483"/>
    <w:rsid w:val="00F07C06"/>
    <w:rsid w:val="00F10D28"/>
    <w:rsid w:val="00F13E85"/>
    <w:rsid w:val="00F14590"/>
    <w:rsid w:val="00F155CA"/>
    <w:rsid w:val="00F16CC3"/>
    <w:rsid w:val="00F203FB"/>
    <w:rsid w:val="00F21583"/>
    <w:rsid w:val="00F21DE2"/>
    <w:rsid w:val="00F2409D"/>
    <w:rsid w:val="00F262CC"/>
    <w:rsid w:val="00F26BCF"/>
    <w:rsid w:val="00F27460"/>
    <w:rsid w:val="00F3098A"/>
    <w:rsid w:val="00F3108F"/>
    <w:rsid w:val="00F312B8"/>
    <w:rsid w:val="00F32FEF"/>
    <w:rsid w:val="00F36CE7"/>
    <w:rsid w:val="00F40AB4"/>
    <w:rsid w:val="00F411C8"/>
    <w:rsid w:val="00F440BB"/>
    <w:rsid w:val="00F44235"/>
    <w:rsid w:val="00F4664B"/>
    <w:rsid w:val="00F51745"/>
    <w:rsid w:val="00F51BBF"/>
    <w:rsid w:val="00F540DB"/>
    <w:rsid w:val="00F546E1"/>
    <w:rsid w:val="00F548DB"/>
    <w:rsid w:val="00F55AEB"/>
    <w:rsid w:val="00F5719D"/>
    <w:rsid w:val="00F61D6A"/>
    <w:rsid w:val="00F61E28"/>
    <w:rsid w:val="00F6244D"/>
    <w:rsid w:val="00F641EF"/>
    <w:rsid w:val="00F6517B"/>
    <w:rsid w:val="00F65F22"/>
    <w:rsid w:val="00F675FB"/>
    <w:rsid w:val="00F67E64"/>
    <w:rsid w:val="00F700D8"/>
    <w:rsid w:val="00F71D36"/>
    <w:rsid w:val="00F72E5F"/>
    <w:rsid w:val="00F73BC4"/>
    <w:rsid w:val="00F75B1F"/>
    <w:rsid w:val="00F75F63"/>
    <w:rsid w:val="00F8045A"/>
    <w:rsid w:val="00F81A84"/>
    <w:rsid w:val="00F82385"/>
    <w:rsid w:val="00F82D3B"/>
    <w:rsid w:val="00F83AA2"/>
    <w:rsid w:val="00F85103"/>
    <w:rsid w:val="00F853CA"/>
    <w:rsid w:val="00F86923"/>
    <w:rsid w:val="00F87FE4"/>
    <w:rsid w:val="00F90F07"/>
    <w:rsid w:val="00F91694"/>
    <w:rsid w:val="00F930BE"/>
    <w:rsid w:val="00F93E0C"/>
    <w:rsid w:val="00F95A2E"/>
    <w:rsid w:val="00F95D03"/>
    <w:rsid w:val="00F95F44"/>
    <w:rsid w:val="00F97911"/>
    <w:rsid w:val="00FA081B"/>
    <w:rsid w:val="00FA0944"/>
    <w:rsid w:val="00FA0D89"/>
    <w:rsid w:val="00FA0FB1"/>
    <w:rsid w:val="00FA10F1"/>
    <w:rsid w:val="00FA14E2"/>
    <w:rsid w:val="00FA19B2"/>
    <w:rsid w:val="00FA2107"/>
    <w:rsid w:val="00FA2244"/>
    <w:rsid w:val="00FA7B50"/>
    <w:rsid w:val="00FA7C37"/>
    <w:rsid w:val="00FA7C38"/>
    <w:rsid w:val="00FB0071"/>
    <w:rsid w:val="00FB0161"/>
    <w:rsid w:val="00FB0347"/>
    <w:rsid w:val="00FB03D6"/>
    <w:rsid w:val="00FB1C03"/>
    <w:rsid w:val="00FB2E25"/>
    <w:rsid w:val="00FB398D"/>
    <w:rsid w:val="00FB3C64"/>
    <w:rsid w:val="00FB4C26"/>
    <w:rsid w:val="00FB5F9C"/>
    <w:rsid w:val="00FB6BAA"/>
    <w:rsid w:val="00FB6D59"/>
    <w:rsid w:val="00FB70F4"/>
    <w:rsid w:val="00FC137D"/>
    <w:rsid w:val="00FC153F"/>
    <w:rsid w:val="00FC39D0"/>
    <w:rsid w:val="00FC4654"/>
    <w:rsid w:val="00FC59F1"/>
    <w:rsid w:val="00FC699B"/>
    <w:rsid w:val="00FC7C7C"/>
    <w:rsid w:val="00FD2345"/>
    <w:rsid w:val="00FD29CA"/>
    <w:rsid w:val="00FD3C14"/>
    <w:rsid w:val="00FD5DE5"/>
    <w:rsid w:val="00FD71F4"/>
    <w:rsid w:val="00FD744B"/>
    <w:rsid w:val="00FD7A61"/>
    <w:rsid w:val="00FD7EF8"/>
    <w:rsid w:val="00FE0D28"/>
    <w:rsid w:val="00FE125C"/>
    <w:rsid w:val="00FE2530"/>
    <w:rsid w:val="00FE5547"/>
    <w:rsid w:val="00FE577B"/>
    <w:rsid w:val="00FE6AA9"/>
    <w:rsid w:val="00FE70CD"/>
    <w:rsid w:val="00FF0455"/>
    <w:rsid w:val="00FF098E"/>
    <w:rsid w:val="00FF1356"/>
    <w:rsid w:val="00FF30B3"/>
    <w:rsid w:val="00FF3BD6"/>
    <w:rsid w:val="00FF4951"/>
    <w:rsid w:val="00FF52E4"/>
  </w:rsids>
  <m:mathPr>
    <m:mathFont m:val="American Typewriter"/>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4A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7573E9"/>
    <w:rPr>
      <w:rFonts w:ascii="Lucida Grande" w:hAnsi="Lucida Grande"/>
      <w:sz w:val="18"/>
      <w:szCs w:val="18"/>
    </w:rPr>
  </w:style>
  <w:style w:type="character" w:customStyle="1" w:styleId="BalloonTextChar">
    <w:name w:val="Balloon Text Char"/>
    <w:basedOn w:val="DefaultParagraphFont"/>
    <w:link w:val="BalloonText"/>
    <w:uiPriority w:val="99"/>
    <w:semiHidden/>
    <w:rsid w:val="00BF28F6"/>
    <w:rPr>
      <w:rFonts w:ascii="Lucida Grande" w:hAnsi="Lucida Grande" w:cs="Lucida Grande"/>
      <w:sz w:val="18"/>
      <w:szCs w:val="18"/>
    </w:rPr>
  </w:style>
  <w:style w:type="character" w:customStyle="1" w:styleId="BalloonTextChar0">
    <w:name w:val="Balloon Text Char"/>
    <w:basedOn w:val="DefaultParagraphFont"/>
    <w:link w:val="BalloonText"/>
    <w:uiPriority w:val="99"/>
    <w:semiHidden/>
    <w:rsid w:val="00BF28F6"/>
    <w:rPr>
      <w:rFonts w:ascii="Lucida Grande" w:hAnsi="Lucida Grande" w:cs="Lucida Grande"/>
      <w:sz w:val="18"/>
      <w:szCs w:val="18"/>
    </w:rPr>
  </w:style>
  <w:style w:type="character" w:customStyle="1" w:styleId="BalloonTextChar2">
    <w:name w:val="Balloon Text Char"/>
    <w:basedOn w:val="DefaultParagraphFont"/>
    <w:link w:val="BalloonText"/>
    <w:uiPriority w:val="99"/>
    <w:semiHidden/>
    <w:rsid w:val="00BF28F6"/>
    <w:rPr>
      <w:rFonts w:ascii="Lucida Grande" w:hAnsi="Lucida Grande" w:cs="Lucida Grande"/>
      <w:sz w:val="18"/>
      <w:szCs w:val="18"/>
    </w:rPr>
  </w:style>
  <w:style w:type="character" w:customStyle="1" w:styleId="BalloonTextChar3">
    <w:name w:val="Balloon Text Char"/>
    <w:basedOn w:val="DefaultParagraphFont"/>
    <w:link w:val="BalloonText"/>
    <w:uiPriority w:val="99"/>
    <w:semiHidden/>
    <w:rsid w:val="00BF28F6"/>
    <w:rPr>
      <w:rFonts w:ascii="Lucida Grande" w:hAnsi="Lucida Grande" w:cs="Lucida Grande"/>
      <w:sz w:val="18"/>
      <w:szCs w:val="18"/>
    </w:rPr>
  </w:style>
  <w:style w:type="character" w:customStyle="1" w:styleId="BalloonTextChar4">
    <w:name w:val="Balloon Text Char"/>
    <w:basedOn w:val="DefaultParagraphFont"/>
    <w:link w:val="BalloonText"/>
    <w:uiPriority w:val="99"/>
    <w:semiHidden/>
    <w:rsid w:val="00423188"/>
    <w:rPr>
      <w:rFonts w:ascii="Lucida Grande" w:hAnsi="Lucida Grande"/>
      <w:sz w:val="18"/>
      <w:szCs w:val="18"/>
    </w:rPr>
  </w:style>
  <w:style w:type="character" w:customStyle="1" w:styleId="BalloonTextChar5">
    <w:name w:val="Balloon Text Char"/>
    <w:basedOn w:val="DefaultParagraphFont"/>
    <w:link w:val="BalloonText"/>
    <w:uiPriority w:val="99"/>
    <w:semiHidden/>
    <w:rsid w:val="00B66FFC"/>
    <w:rPr>
      <w:rFonts w:ascii="Lucida Grande" w:hAnsi="Lucida Grande" w:cs="Lucida Grande"/>
      <w:sz w:val="18"/>
      <w:szCs w:val="18"/>
    </w:rPr>
  </w:style>
  <w:style w:type="character" w:customStyle="1" w:styleId="BalloonTextChar6">
    <w:name w:val="Balloon Text Char"/>
    <w:basedOn w:val="DefaultParagraphFont"/>
    <w:link w:val="BalloonText"/>
    <w:uiPriority w:val="99"/>
    <w:semiHidden/>
    <w:rsid w:val="00B66FFC"/>
    <w:rPr>
      <w:rFonts w:ascii="Lucida Grande" w:hAnsi="Lucida Grande" w:cs="Lucida Grande"/>
      <w:sz w:val="18"/>
      <w:szCs w:val="18"/>
    </w:rPr>
  </w:style>
  <w:style w:type="character" w:customStyle="1" w:styleId="BalloonTextChar7">
    <w:name w:val="Balloon Text Char"/>
    <w:basedOn w:val="DefaultParagraphFont"/>
    <w:link w:val="BalloonText"/>
    <w:uiPriority w:val="99"/>
    <w:semiHidden/>
    <w:rsid w:val="00B66FFC"/>
    <w:rPr>
      <w:rFonts w:ascii="Lucida Grande" w:hAnsi="Lucida Grande" w:cs="Lucida Grande"/>
      <w:sz w:val="18"/>
      <w:szCs w:val="18"/>
    </w:rPr>
  </w:style>
  <w:style w:type="character" w:customStyle="1" w:styleId="BalloonTextChar8">
    <w:name w:val="Balloon Text Char"/>
    <w:basedOn w:val="DefaultParagraphFont"/>
    <w:link w:val="BalloonText"/>
    <w:uiPriority w:val="99"/>
    <w:semiHidden/>
    <w:rsid w:val="00B66FFC"/>
    <w:rPr>
      <w:rFonts w:ascii="Lucida Grande" w:hAnsi="Lucida Grande" w:cs="Lucida Grande"/>
      <w:sz w:val="18"/>
      <w:szCs w:val="18"/>
    </w:rPr>
  </w:style>
  <w:style w:type="character" w:customStyle="1" w:styleId="BalloonTextChar9">
    <w:name w:val="Balloon Text Char"/>
    <w:basedOn w:val="DefaultParagraphFont"/>
    <w:link w:val="BalloonText"/>
    <w:uiPriority w:val="99"/>
    <w:semiHidden/>
    <w:rsid w:val="00B66FFC"/>
    <w:rPr>
      <w:rFonts w:ascii="Lucida Grande" w:hAnsi="Lucida Grande" w:cs="Lucida Grande"/>
      <w:sz w:val="18"/>
      <w:szCs w:val="18"/>
    </w:rPr>
  </w:style>
  <w:style w:type="character" w:customStyle="1" w:styleId="BalloonTextChara">
    <w:name w:val="Balloon Text Char"/>
    <w:basedOn w:val="DefaultParagraphFont"/>
    <w:link w:val="BalloonText"/>
    <w:uiPriority w:val="99"/>
    <w:semiHidden/>
    <w:rsid w:val="00B66FFC"/>
    <w:rPr>
      <w:rFonts w:ascii="Lucida Grande" w:hAnsi="Lucida Grande" w:cs="Lucida Grande"/>
      <w:sz w:val="18"/>
      <w:szCs w:val="18"/>
    </w:rPr>
  </w:style>
  <w:style w:type="character" w:customStyle="1" w:styleId="BalloonTextCharb">
    <w:name w:val="Balloon Text Char"/>
    <w:basedOn w:val="DefaultParagraphFont"/>
    <w:link w:val="BalloonText"/>
    <w:uiPriority w:val="99"/>
    <w:semiHidden/>
    <w:rsid w:val="00D93EC6"/>
    <w:rPr>
      <w:rFonts w:ascii="Lucida Grande" w:hAnsi="Lucida Grande"/>
      <w:sz w:val="18"/>
      <w:szCs w:val="18"/>
    </w:rPr>
  </w:style>
  <w:style w:type="character" w:customStyle="1" w:styleId="BalloonTextCharc">
    <w:name w:val="Balloon Text Char"/>
    <w:basedOn w:val="DefaultParagraphFont"/>
    <w:link w:val="BalloonText"/>
    <w:uiPriority w:val="99"/>
    <w:semiHidden/>
    <w:rsid w:val="001B2785"/>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rsid w:val="007573E9"/>
    <w:rPr>
      <w:rFonts w:ascii="Lucida Grande" w:hAnsi="Lucida Grande"/>
      <w:sz w:val="18"/>
      <w:szCs w:val="18"/>
    </w:rPr>
  </w:style>
  <w:style w:type="paragraph" w:styleId="Header">
    <w:name w:val="header"/>
    <w:basedOn w:val="Normal"/>
    <w:link w:val="HeaderChar"/>
    <w:uiPriority w:val="99"/>
    <w:unhideWhenUsed/>
    <w:rsid w:val="00030C0B"/>
    <w:pPr>
      <w:tabs>
        <w:tab w:val="center" w:pos="4320"/>
        <w:tab w:val="right" w:pos="8640"/>
      </w:tabs>
    </w:pPr>
  </w:style>
  <w:style w:type="character" w:customStyle="1" w:styleId="HeaderChar">
    <w:name w:val="Header Char"/>
    <w:basedOn w:val="DefaultParagraphFont"/>
    <w:link w:val="Header"/>
    <w:uiPriority w:val="99"/>
    <w:rsid w:val="00030C0B"/>
  </w:style>
  <w:style w:type="paragraph" w:styleId="Footer">
    <w:name w:val="footer"/>
    <w:basedOn w:val="Normal"/>
    <w:link w:val="FooterChar"/>
    <w:uiPriority w:val="99"/>
    <w:unhideWhenUsed/>
    <w:rsid w:val="00030C0B"/>
    <w:pPr>
      <w:tabs>
        <w:tab w:val="center" w:pos="4320"/>
        <w:tab w:val="right" w:pos="8640"/>
      </w:tabs>
    </w:pPr>
  </w:style>
  <w:style w:type="character" w:customStyle="1" w:styleId="FooterChar">
    <w:name w:val="Footer Char"/>
    <w:basedOn w:val="DefaultParagraphFont"/>
    <w:link w:val="Footer"/>
    <w:uiPriority w:val="99"/>
    <w:rsid w:val="00030C0B"/>
  </w:style>
  <w:style w:type="character" w:styleId="PageNumber">
    <w:name w:val="page number"/>
    <w:basedOn w:val="DefaultParagraphFont"/>
    <w:uiPriority w:val="99"/>
    <w:semiHidden/>
    <w:unhideWhenUsed/>
    <w:rsid w:val="00030C0B"/>
  </w:style>
  <w:style w:type="paragraph" w:styleId="ListParagraph">
    <w:name w:val="List Paragraph"/>
    <w:basedOn w:val="Normal"/>
    <w:uiPriority w:val="34"/>
    <w:qFormat/>
    <w:rsid w:val="00414A28"/>
    <w:pPr>
      <w:ind w:left="720"/>
      <w:contextualSpacing/>
    </w:pPr>
  </w:style>
  <w:style w:type="paragraph" w:styleId="FootnoteText">
    <w:name w:val="footnote text"/>
    <w:basedOn w:val="Normal"/>
    <w:link w:val="FootnoteTextChar"/>
    <w:uiPriority w:val="99"/>
    <w:unhideWhenUsed/>
    <w:rsid w:val="005244AC"/>
  </w:style>
  <w:style w:type="character" w:customStyle="1" w:styleId="FootnoteTextChar">
    <w:name w:val="Footnote Text Char"/>
    <w:basedOn w:val="DefaultParagraphFont"/>
    <w:link w:val="FootnoteText"/>
    <w:uiPriority w:val="99"/>
    <w:rsid w:val="005244AC"/>
  </w:style>
  <w:style w:type="character" w:styleId="FootnoteReference">
    <w:name w:val="footnote reference"/>
    <w:basedOn w:val="DefaultParagraphFont"/>
    <w:uiPriority w:val="99"/>
    <w:semiHidden/>
    <w:unhideWhenUsed/>
    <w:rsid w:val="005244AC"/>
    <w:rPr>
      <w:vertAlign w:val="superscript"/>
    </w:rPr>
  </w:style>
  <w:style w:type="character" w:styleId="Strong">
    <w:name w:val="Strong"/>
    <w:basedOn w:val="DefaultParagraphFont"/>
    <w:uiPriority w:val="22"/>
    <w:qFormat/>
    <w:rsid w:val="001A5D73"/>
    <w:rPr>
      <w:b/>
      <w:bCs/>
    </w:rPr>
  </w:style>
  <w:style w:type="paragraph" w:styleId="NormalWeb">
    <w:name w:val="Normal (Web)"/>
    <w:basedOn w:val="Normal"/>
    <w:uiPriority w:val="99"/>
    <w:rsid w:val="000F1453"/>
    <w:pPr>
      <w:spacing w:beforeLines="1" w:afterLines="1"/>
    </w:pPr>
    <w:rPr>
      <w:rFonts w:ascii="Times" w:eastAsiaTheme="minorHAnsi" w:hAnsi="Times" w:cs="Times New Roman"/>
      <w:sz w:val="20"/>
      <w:szCs w:val="20"/>
      <w:lang w:eastAsia="en-US"/>
    </w:rPr>
  </w:style>
  <w:style w:type="character" w:styleId="Emphasis">
    <w:name w:val="Emphasis"/>
    <w:basedOn w:val="DefaultParagraphFont"/>
    <w:uiPriority w:val="20"/>
    <w:rsid w:val="00D802DF"/>
    <w:rPr>
      <w:i/>
    </w:rPr>
  </w:style>
  <w:style w:type="paragraph" w:styleId="HTMLPreformatted">
    <w:name w:val="HTML Preformatted"/>
    <w:basedOn w:val="Normal"/>
    <w:link w:val="HTMLPreformattedChar"/>
    <w:uiPriority w:val="99"/>
    <w:rsid w:val="00F62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eastAsia="en-US"/>
    </w:rPr>
  </w:style>
  <w:style w:type="character" w:customStyle="1" w:styleId="HTMLPreformattedChar">
    <w:name w:val="HTML Preformatted Char"/>
    <w:basedOn w:val="DefaultParagraphFont"/>
    <w:link w:val="HTMLPreformatted"/>
    <w:uiPriority w:val="99"/>
    <w:rsid w:val="00F6244D"/>
    <w:rPr>
      <w:rFonts w:ascii="Courier" w:hAnsi="Courier" w:cs="Courier"/>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3E9"/>
    <w:rPr>
      <w:rFonts w:ascii="Lucida Grande" w:hAnsi="Lucida Grande"/>
      <w:sz w:val="18"/>
      <w:szCs w:val="18"/>
    </w:rPr>
  </w:style>
  <w:style w:type="character" w:customStyle="1" w:styleId="BalloonTextChar">
    <w:name w:val="Balloon Text Char"/>
    <w:basedOn w:val="DefaultParagraphFont"/>
    <w:link w:val="BalloonText"/>
    <w:uiPriority w:val="99"/>
    <w:semiHidden/>
    <w:rsid w:val="007573E9"/>
    <w:rPr>
      <w:rFonts w:ascii="Lucida Grande" w:hAnsi="Lucida Grande"/>
      <w:sz w:val="18"/>
      <w:szCs w:val="18"/>
    </w:rPr>
  </w:style>
  <w:style w:type="paragraph" w:styleId="Header">
    <w:name w:val="header"/>
    <w:basedOn w:val="Normal"/>
    <w:link w:val="HeaderChar"/>
    <w:uiPriority w:val="99"/>
    <w:unhideWhenUsed/>
    <w:rsid w:val="00030C0B"/>
    <w:pPr>
      <w:tabs>
        <w:tab w:val="center" w:pos="4320"/>
        <w:tab w:val="right" w:pos="8640"/>
      </w:tabs>
    </w:pPr>
  </w:style>
  <w:style w:type="character" w:customStyle="1" w:styleId="HeaderChar">
    <w:name w:val="Header Char"/>
    <w:basedOn w:val="DefaultParagraphFont"/>
    <w:link w:val="Header"/>
    <w:uiPriority w:val="99"/>
    <w:rsid w:val="00030C0B"/>
  </w:style>
  <w:style w:type="paragraph" w:styleId="Footer">
    <w:name w:val="footer"/>
    <w:basedOn w:val="Normal"/>
    <w:link w:val="FooterChar"/>
    <w:uiPriority w:val="99"/>
    <w:unhideWhenUsed/>
    <w:rsid w:val="00030C0B"/>
    <w:pPr>
      <w:tabs>
        <w:tab w:val="center" w:pos="4320"/>
        <w:tab w:val="right" w:pos="8640"/>
      </w:tabs>
    </w:pPr>
  </w:style>
  <w:style w:type="character" w:customStyle="1" w:styleId="FooterChar">
    <w:name w:val="Footer Char"/>
    <w:basedOn w:val="DefaultParagraphFont"/>
    <w:link w:val="Footer"/>
    <w:uiPriority w:val="99"/>
    <w:rsid w:val="00030C0B"/>
  </w:style>
  <w:style w:type="character" w:styleId="PageNumber">
    <w:name w:val="page number"/>
    <w:basedOn w:val="DefaultParagraphFont"/>
    <w:uiPriority w:val="99"/>
    <w:semiHidden/>
    <w:unhideWhenUsed/>
    <w:rsid w:val="00030C0B"/>
  </w:style>
  <w:style w:type="paragraph" w:styleId="ListParagraph">
    <w:name w:val="List Paragraph"/>
    <w:basedOn w:val="Normal"/>
    <w:uiPriority w:val="34"/>
    <w:qFormat/>
    <w:rsid w:val="00414A28"/>
    <w:pPr>
      <w:ind w:left="720"/>
      <w:contextualSpacing/>
    </w:pPr>
  </w:style>
  <w:style w:type="paragraph" w:styleId="FootnoteText">
    <w:name w:val="footnote text"/>
    <w:basedOn w:val="Normal"/>
    <w:link w:val="FootnoteTextChar"/>
    <w:uiPriority w:val="99"/>
    <w:unhideWhenUsed/>
    <w:rsid w:val="005244AC"/>
  </w:style>
  <w:style w:type="character" w:customStyle="1" w:styleId="FootnoteTextChar">
    <w:name w:val="Footnote Text Char"/>
    <w:basedOn w:val="DefaultParagraphFont"/>
    <w:link w:val="FootnoteText"/>
    <w:uiPriority w:val="99"/>
    <w:rsid w:val="005244AC"/>
  </w:style>
  <w:style w:type="character" w:styleId="FootnoteReference">
    <w:name w:val="footnote reference"/>
    <w:basedOn w:val="DefaultParagraphFont"/>
    <w:uiPriority w:val="99"/>
    <w:semiHidden/>
    <w:unhideWhenUsed/>
    <w:rsid w:val="005244AC"/>
    <w:rPr>
      <w:vertAlign w:val="superscript"/>
    </w:rPr>
  </w:style>
  <w:style w:type="character" w:styleId="Strong">
    <w:name w:val="Strong"/>
    <w:basedOn w:val="DefaultParagraphFont"/>
    <w:uiPriority w:val="22"/>
    <w:qFormat/>
    <w:rsid w:val="001A5D73"/>
    <w:rPr>
      <w:b/>
      <w:bCs/>
    </w:rPr>
  </w:style>
</w:styles>
</file>

<file path=word/webSettings.xml><?xml version="1.0" encoding="utf-8"?>
<w:webSettings xmlns:r="http://schemas.openxmlformats.org/officeDocument/2006/relationships" xmlns:w="http://schemas.openxmlformats.org/wordprocessingml/2006/main">
  <w:divs>
    <w:div w:id="17235590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487</TotalTime>
  <Pages>15</Pages>
  <Words>6484</Words>
  <Characters>36961</Characters>
  <Application>Microsoft Macintosh Word</Application>
  <DocSecurity>0</DocSecurity>
  <Lines>308</Lines>
  <Paragraphs>73</Paragraphs>
  <ScaleCrop>false</ScaleCrop>
  <HeadingPairs>
    <vt:vector size="2" baseType="variant">
      <vt:variant>
        <vt:lpstr>Title</vt:lpstr>
      </vt:variant>
      <vt:variant>
        <vt:i4>1</vt:i4>
      </vt:variant>
    </vt:vector>
  </HeadingPairs>
  <TitlesOfParts>
    <vt:vector size="1" baseType="lpstr">
      <vt:lpstr/>
    </vt:vector>
  </TitlesOfParts>
  <Manager/>
  <Company>Cornell University</Company>
  <LinksUpToDate>false</LinksUpToDate>
  <CharactersWithSpaces>45390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Siegel</dc:creator>
  <cp:keywords/>
  <dc:description/>
  <cp:lastModifiedBy>susanna siegel</cp:lastModifiedBy>
  <cp:revision>13</cp:revision>
  <cp:lastPrinted>2012-08-12T13:45:00Z</cp:lastPrinted>
  <dcterms:created xsi:type="dcterms:W3CDTF">2012-08-21T12:30:00Z</dcterms:created>
  <dcterms:modified xsi:type="dcterms:W3CDTF">2012-08-22T13:40:00Z</dcterms:modified>
  <cp:category/>
</cp:coreProperties>
</file>